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DA3E57" w:rsidRDefault="009335EA">
      <w:r w:rsidRPr="009335EA">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Поле 2" o:sp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694DD8" w:rsidRDefault="00694DD8" w:rsidP="00170890">
                    <w:pPr>
                      <w:widowControl w:val="0"/>
                    </w:pPr>
                    <w:r>
                      <w:t> </w:t>
                    </w:r>
                  </w:p>
                  <w:p w:rsidR="00694DD8" w:rsidRDefault="00694DD8" w:rsidP="00170890">
                    <w:pPr>
                      <w:widowControl w:val="0"/>
                    </w:pPr>
                    <w:r>
                      <w:t> </w:t>
                    </w:r>
                  </w:p>
                  <w:p w:rsidR="00694DD8" w:rsidRDefault="00694DD8" w:rsidP="00170890">
                    <w:pPr>
                      <w:widowControl w:val="0"/>
                    </w:pPr>
                    <w:r>
                      <w:t> </w:t>
                    </w:r>
                  </w:p>
                  <w:p w:rsidR="00694DD8" w:rsidRDefault="00694DD8" w:rsidP="00170890">
                    <w:pPr>
                      <w:widowControl w:val="0"/>
                    </w:pPr>
                    <w:r>
                      <w:t> </w:t>
                    </w:r>
                  </w:p>
                  <w:p w:rsidR="00694DD8" w:rsidRDefault="00694DD8" w:rsidP="00170890">
                    <w:pPr>
                      <w:widowControl w:val="0"/>
                    </w:pPr>
                    <w:r>
                      <w:t xml:space="preserve">    </w:t>
                    </w:r>
                  </w:p>
                  <w:p w:rsidR="00694DD8" w:rsidRDefault="00694DD8" w:rsidP="00170890">
                    <w:pPr>
                      <w:widowControl w:val="0"/>
                    </w:pPr>
                    <w:r>
                      <w:t> </w:t>
                    </w:r>
                  </w:p>
                  <w:p w:rsidR="00694DD8" w:rsidRDefault="00694DD8" w:rsidP="00170890">
                    <w:pPr>
                      <w:widowControl w:val="0"/>
                      <w:jc w:val="center"/>
                      <w:rPr>
                        <w:b/>
                        <w:bCs/>
                        <w:color w:val="0066FF"/>
                      </w:rPr>
                    </w:pPr>
                  </w:p>
                  <w:p w:rsidR="00694DD8" w:rsidRDefault="00694DD8" w:rsidP="00170890">
                    <w:pPr>
                      <w:widowControl w:val="0"/>
                      <w:jc w:val="center"/>
                      <w:rPr>
                        <w:b/>
                        <w:bCs/>
                        <w:color w:val="0066FF"/>
                      </w:rPr>
                    </w:pPr>
                  </w:p>
                  <w:p w:rsidR="00694DD8" w:rsidRPr="00222441" w:rsidRDefault="00694DD8" w:rsidP="00170890">
                    <w:pPr>
                      <w:widowControl w:val="0"/>
                      <w:jc w:val="center"/>
                      <w:rPr>
                        <w:b/>
                        <w:bCs/>
                        <w:color w:val="0066FF"/>
                        <w:sz w:val="22"/>
                      </w:rPr>
                    </w:pPr>
                    <w:r w:rsidRPr="00222441">
                      <w:rPr>
                        <w:b/>
                        <w:bCs/>
                        <w:color w:val="0066FF"/>
                        <w:sz w:val="22"/>
                      </w:rPr>
                      <w:t>Российская Федерация</w:t>
                    </w:r>
                  </w:p>
                  <w:p w:rsidR="00694DD8" w:rsidRPr="00222441" w:rsidRDefault="00694DD8"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694DD8" w:rsidRPr="00222441" w:rsidRDefault="00694DD8" w:rsidP="00170890">
                    <w:pPr>
                      <w:widowControl w:val="0"/>
                      <w:jc w:val="center"/>
                      <w:rPr>
                        <w:rFonts w:ascii="Bodoni MT" w:hAnsi="Arial" w:cs="Arial"/>
                        <w:b/>
                        <w:bCs/>
                        <w:sz w:val="18"/>
                        <w:szCs w:val="16"/>
                      </w:rPr>
                    </w:pPr>
                    <w:r w:rsidRPr="00222441">
                      <w:rPr>
                        <w:rFonts w:ascii="Bodoni MT" w:hAnsi="Arial" w:cs="Arial"/>
                        <w:b/>
                        <w:bCs/>
                        <w:sz w:val="18"/>
                        <w:szCs w:val="16"/>
                      </w:rPr>
                      <w:t> </w:t>
                    </w:r>
                  </w:p>
                  <w:p w:rsidR="00694DD8" w:rsidRPr="00222441" w:rsidRDefault="00694DD8" w:rsidP="00170890">
                    <w:pPr>
                      <w:widowControl w:val="0"/>
                      <w:jc w:val="center"/>
                      <w:rPr>
                        <w:b/>
                        <w:bCs/>
                        <w:szCs w:val="18"/>
                      </w:rPr>
                    </w:pPr>
                    <w:r w:rsidRPr="00222441">
                      <w:rPr>
                        <w:b/>
                        <w:bCs/>
                        <w:szCs w:val="18"/>
                      </w:rPr>
                      <w:t>КОМСОМОЛЬСКИЙ МУНИЦИПАЛЬНЫЙ РАЙОН</w:t>
                    </w:r>
                  </w:p>
                  <w:p w:rsidR="00694DD8" w:rsidRDefault="00694DD8" w:rsidP="00170890">
                    <w:pPr>
                      <w:widowControl w:val="0"/>
                      <w:jc w:val="center"/>
                      <w:rPr>
                        <w:sz w:val="18"/>
                        <w:szCs w:val="18"/>
                      </w:rPr>
                    </w:pPr>
                    <w:r>
                      <w:rPr>
                        <w:sz w:val="18"/>
                        <w:szCs w:val="18"/>
                      </w:rPr>
                      <w:t> </w:t>
                    </w:r>
                  </w:p>
                  <w:p w:rsidR="00694DD8" w:rsidRDefault="00694DD8" w:rsidP="00170890">
                    <w:pPr>
                      <w:widowControl w:val="0"/>
                      <w:jc w:val="center"/>
                      <w:rPr>
                        <w:sz w:val="18"/>
                        <w:szCs w:val="18"/>
                      </w:rPr>
                    </w:pPr>
                    <w:r>
                      <w:rPr>
                        <w:sz w:val="18"/>
                        <w:szCs w:val="18"/>
                      </w:rPr>
                      <w:t> </w:t>
                    </w:r>
                  </w:p>
                  <w:p w:rsidR="00694DD8" w:rsidRDefault="00694DD8" w:rsidP="00170890">
                    <w:pPr>
                      <w:widowControl w:val="0"/>
                      <w:jc w:val="center"/>
                      <w:rPr>
                        <w:sz w:val="18"/>
                        <w:szCs w:val="18"/>
                      </w:rPr>
                    </w:pPr>
                    <w:r>
                      <w:rPr>
                        <w:sz w:val="18"/>
                        <w:szCs w:val="18"/>
                      </w:rPr>
                      <w:t> </w:t>
                    </w:r>
                  </w:p>
                  <w:p w:rsidR="00694DD8" w:rsidRDefault="00694DD8" w:rsidP="00170890">
                    <w:pPr>
                      <w:widowControl w:val="0"/>
                      <w:jc w:val="center"/>
                      <w:rPr>
                        <w:sz w:val="18"/>
                        <w:szCs w:val="18"/>
                      </w:rPr>
                    </w:pPr>
                    <w:r>
                      <w:rPr>
                        <w:sz w:val="18"/>
                        <w:szCs w:val="18"/>
                      </w:rPr>
                      <w:t> </w:t>
                    </w:r>
                  </w:p>
                  <w:p w:rsidR="00694DD8" w:rsidRDefault="00694DD8" w:rsidP="00170890">
                    <w:pPr>
                      <w:widowControl w:val="0"/>
                      <w:jc w:val="center"/>
                      <w:rPr>
                        <w:sz w:val="18"/>
                        <w:szCs w:val="18"/>
                      </w:rPr>
                    </w:pPr>
                    <w:r>
                      <w:rPr>
                        <w:sz w:val="18"/>
                        <w:szCs w:val="18"/>
                      </w:rPr>
                      <w:t> </w:t>
                    </w:r>
                  </w:p>
                  <w:p w:rsidR="00694DD8" w:rsidRDefault="00694DD8" w:rsidP="00170890">
                    <w:pPr>
                      <w:widowControl w:val="0"/>
                      <w:jc w:val="center"/>
                      <w:rPr>
                        <w:sz w:val="18"/>
                        <w:szCs w:val="18"/>
                      </w:rPr>
                    </w:pPr>
                    <w:r>
                      <w:rPr>
                        <w:sz w:val="18"/>
                        <w:szCs w:val="18"/>
                      </w:rPr>
                      <w:t> </w:t>
                    </w:r>
                  </w:p>
                  <w:p w:rsidR="00694DD8" w:rsidRDefault="00694DD8" w:rsidP="00170890">
                    <w:pPr>
                      <w:widowControl w:val="0"/>
                      <w:jc w:val="center"/>
                      <w:rPr>
                        <w:rFonts w:ascii="Palatino Linotype" w:hAnsi="Palatino Linotype"/>
                        <w:b/>
                        <w:bCs/>
                        <w:sz w:val="72"/>
                        <w:szCs w:val="72"/>
                      </w:rPr>
                    </w:pPr>
                  </w:p>
                  <w:p w:rsidR="00694DD8" w:rsidRPr="00262E92" w:rsidRDefault="00694DD8"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694DD8" w:rsidRPr="00222441" w:rsidRDefault="00694DD8"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694DD8" w:rsidRPr="00222441" w:rsidRDefault="00694DD8"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694DD8" w:rsidRDefault="00694DD8"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694DD8" w:rsidRDefault="00694DD8"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694DD8" w:rsidRDefault="00694DD8"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694DD8" w:rsidRDefault="00694DD8"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694DD8" w:rsidRDefault="00694DD8" w:rsidP="00170890">
                    <w:pPr>
                      <w:widowControl w:val="0"/>
                      <w:jc w:val="center"/>
                      <w:rPr>
                        <w:b/>
                        <w:bCs/>
                        <w:sz w:val="30"/>
                        <w:szCs w:val="30"/>
                      </w:rPr>
                    </w:pPr>
                    <w:r>
                      <w:rPr>
                        <w:b/>
                        <w:bCs/>
                        <w:sz w:val="30"/>
                        <w:szCs w:val="30"/>
                      </w:rPr>
                      <w:t> </w:t>
                    </w:r>
                  </w:p>
                  <w:p w:rsidR="00694DD8" w:rsidRPr="00222441" w:rsidRDefault="00694DD8" w:rsidP="00170890">
                    <w:pPr>
                      <w:widowControl w:val="0"/>
                      <w:jc w:val="center"/>
                      <w:rPr>
                        <w:b/>
                        <w:bCs/>
                        <w:sz w:val="52"/>
                        <w:szCs w:val="30"/>
                      </w:rPr>
                    </w:pPr>
                    <w:r>
                      <w:rPr>
                        <w:b/>
                        <w:bCs/>
                        <w:sz w:val="52"/>
                        <w:szCs w:val="30"/>
                      </w:rPr>
                      <w:t>№21</w:t>
                    </w:r>
                  </w:p>
                  <w:p w:rsidR="00694DD8" w:rsidRPr="00222441" w:rsidRDefault="00694DD8" w:rsidP="00625C34">
                    <w:pPr>
                      <w:widowControl w:val="0"/>
                      <w:jc w:val="center"/>
                      <w:rPr>
                        <w:b/>
                        <w:bCs/>
                        <w:sz w:val="30"/>
                        <w:szCs w:val="30"/>
                      </w:rPr>
                    </w:pPr>
                    <w:r w:rsidRPr="00222441">
                      <w:rPr>
                        <w:b/>
                        <w:bCs/>
                        <w:sz w:val="52"/>
                        <w:szCs w:val="30"/>
                      </w:rPr>
                      <w:t xml:space="preserve"> </w:t>
                    </w:r>
                    <w:r>
                      <w:rPr>
                        <w:b/>
                        <w:bCs/>
                        <w:sz w:val="52"/>
                        <w:szCs w:val="30"/>
                      </w:rPr>
                      <w:t xml:space="preserve"> 11 июня 2021г.</w:t>
                    </w:r>
                  </w:p>
                  <w:p w:rsidR="00694DD8" w:rsidRPr="00222441" w:rsidRDefault="00694DD8" w:rsidP="00170890">
                    <w:pPr>
                      <w:widowControl w:val="0"/>
                      <w:jc w:val="center"/>
                      <w:rPr>
                        <w:b/>
                        <w:bCs/>
                        <w:sz w:val="30"/>
                        <w:szCs w:val="30"/>
                      </w:rPr>
                    </w:pPr>
                    <w:r>
                      <w:rPr>
                        <w:b/>
                        <w:bCs/>
                        <w:sz w:val="30"/>
                        <w:szCs w:val="30"/>
                        <w:lang w:val="en-US"/>
                      </w:rPr>
                      <w:t> </w:t>
                    </w:r>
                  </w:p>
                  <w:p w:rsidR="00694DD8" w:rsidRPr="00222441" w:rsidRDefault="00694DD8" w:rsidP="00170890">
                    <w:pPr>
                      <w:widowControl w:val="0"/>
                      <w:jc w:val="center"/>
                      <w:rPr>
                        <w:b/>
                        <w:bCs/>
                        <w:sz w:val="30"/>
                        <w:szCs w:val="30"/>
                      </w:rPr>
                    </w:pPr>
                    <w:r>
                      <w:rPr>
                        <w:b/>
                        <w:bCs/>
                        <w:sz w:val="30"/>
                        <w:szCs w:val="30"/>
                        <w:lang w:val="en-US"/>
                      </w:rPr>
                      <w:t> </w:t>
                    </w:r>
                  </w:p>
                  <w:p w:rsidR="00694DD8" w:rsidRPr="00222441" w:rsidRDefault="00694DD8" w:rsidP="00170890">
                    <w:pPr>
                      <w:widowControl w:val="0"/>
                      <w:jc w:val="center"/>
                      <w:rPr>
                        <w:b/>
                        <w:bCs/>
                        <w:sz w:val="30"/>
                        <w:szCs w:val="30"/>
                      </w:rPr>
                    </w:pPr>
                    <w:r>
                      <w:rPr>
                        <w:b/>
                        <w:bCs/>
                        <w:sz w:val="30"/>
                        <w:szCs w:val="30"/>
                        <w:lang w:val="en-US"/>
                      </w:rPr>
                      <w:t> </w:t>
                    </w:r>
                  </w:p>
                  <w:p w:rsidR="00694DD8" w:rsidRDefault="00694DD8" w:rsidP="00170890">
                    <w:pPr>
                      <w:widowControl w:val="0"/>
                      <w:jc w:val="center"/>
                      <w:rPr>
                        <w:b/>
                        <w:bCs/>
                        <w:sz w:val="30"/>
                        <w:szCs w:val="30"/>
                      </w:rPr>
                    </w:pPr>
                  </w:p>
                  <w:p w:rsidR="00694DD8" w:rsidRDefault="00694DD8" w:rsidP="00170890">
                    <w:pPr>
                      <w:widowControl w:val="0"/>
                      <w:jc w:val="center"/>
                      <w:rPr>
                        <w:b/>
                        <w:bCs/>
                        <w:sz w:val="30"/>
                        <w:szCs w:val="30"/>
                      </w:rPr>
                    </w:pPr>
                  </w:p>
                  <w:p w:rsidR="00694DD8" w:rsidRDefault="00694DD8" w:rsidP="00170890">
                    <w:pPr>
                      <w:widowControl w:val="0"/>
                      <w:jc w:val="center"/>
                      <w:rPr>
                        <w:b/>
                        <w:bCs/>
                        <w:sz w:val="30"/>
                        <w:szCs w:val="30"/>
                      </w:rPr>
                    </w:pPr>
                  </w:p>
                  <w:p w:rsidR="00694DD8" w:rsidRDefault="00694DD8" w:rsidP="00170890">
                    <w:pPr>
                      <w:widowControl w:val="0"/>
                      <w:jc w:val="center"/>
                      <w:rPr>
                        <w:b/>
                        <w:bCs/>
                        <w:sz w:val="30"/>
                        <w:szCs w:val="30"/>
                      </w:rPr>
                    </w:pPr>
                  </w:p>
                  <w:p w:rsidR="00694DD8" w:rsidRDefault="00694DD8" w:rsidP="00170890">
                    <w:pPr>
                      <w:widowControl w:val="0"/>
                      <w:jc w:val="center"/>
                      <w:rPr>
                        <w:b/>
                        <w:bCs/>
                        <w:sz w:val="30"/>
                        <w:szCs w:val="30"/>
                      </w:rPr>
                    </w:pPr>
                  </w:p>
                  <w:p w:rsidR="00694DD8" w:rsidRDefault="00694DD8" w:rsidP="00170890">
                    <w:pPr>
                      <w:widowControl w:val="0"/>
                      <w:jc w:val="center"/>
                      <w:rPr>
                        <w:b/>
                        <w:bCs/>
                        <w:sz w:val="30"/>
                        <w:szCs w:val="30"/>
                      </w:rPr>
                    </w:pPr>
                    <w:r>
                      <w:rPr>
                        <w:b/>
                        <w:bCs/>
                        <w:sz w:val="30"/>
                        <w:szCs w:val="30"/>
                      </w:rPr>
                      <w:t>Официальное издание</w:t>
                    </w:r>
                  </w:p>
                  <w:p w:rsidR="00694DD8" w:rsidRDefault="00694DD8" w:rsidP="00170890">
                    <w:pPr>
                      <w:widowControl w:val="0"/>
                      <w:jc w:val="center"/>
                      <w:rPr>
                        <w:b/>
                        <w:bCs/>
                        <w:sz w:val="30"/>
                        <w:szCs w:val="30"/>
                      </w:rPr>
                    </w:pPr>
                  </w:p>
                  <w:p w:rsidR="00694DD8" w:rsidRDefault="00694DD8" w:rsidP="00170890">
                    <w:pPr>
                      <w:widowControl w:val="0"/>
                      <w:jc w:val="center"/>
                      <w:rPr>
                        <w:b/>
                        <w:bCs/>
                        <w:sz w:val="30"/>
                        <w:szCs w:val="30"/>
                      </w:rPr>
                    </w:pPr>
                  </w:p>
                  <w:p w:rsidR="00694DD8" w:rsidRDefault="00694DD8" w:rsidP="00170890">
                    <w:pPr>
                      <w:widowControl w:val="0"/>
                      <w:jc w:val="center"/>
                      <w:rPr>
                        <w:b/>
                        <w:bCs/>
                        <w:sz w:val="30"/>
                        <w:szCs w:val="30"/>
                      </w:rPr>
                    </w:pPr>
                  </w:p>
                  <w:p w:rsidR="00694DD8" w:rsidRDefault="00694DD8" w:rsidP="00170890">
                    <w:pPr>
                      <w:widowControl w:val="0"/>
                      <w:jc w:val="center"/>
                      <w:rPr>
                        <w:b/>
                        <w:bCs/>
                        <w:sz w:val="30"/>
                        <w:szCs w:val="30"/>
                      </w:rPr>
                    </w:pPr>
                  </w:p>
                  <w:p w:rsidR="00694DD8" w:rsidRDefault="00694DD8" w:rsidP="00170890">
                    <w:pPr>
                      <w:widowControl w:val="0"/>
                      <w:jc w:val="center"/>
                      <w:rPr>
                        <w:b/>
                        <w:bCs/>
                        <w:sz w:val="30"/>
                        <w:szCs w:val="30"/>
                      </w:rPr>
                    </w:pPr>
                  </w:p>
                  <w:p w:rsidR="00694DD8" w:rsidRDefault="00694DD8" w:rsidP="00170890">
                    <w:pPr>
                      <w:widowControl w:val="0"/>
                      <w:jc w:val="center"/>
                      <w:rPr>
                        <w:b/>
                        <w:bCs/>
                        <w:sz w:val="30"/>
                        <w:szCs w:val="30"/>
                      </w:rPr>
                    </w:pPr>
                  </w:p>
                  <w:p w:rsidR="00694DD8" w:rsidRDefault="00694DD8" w:rsidP="00170890">
                    <w:pPr>
                      <w:widowControl w:val="0"/>
                      <w:jc w:val="center"/>
                      <w:rPr>
                        <w:b/>
                        <w:bCs/>
                        <w:sz w:val="30"/>
                        <w:szCs w:val="30"/>
                      </w:rPr>
                    </w:pPr>
                  </w:p>
                  <w:p w:rsidR="00694DD8" w:rsidRDefault="00694DD8" w:rsidP="00170890">
                    <w:pPr>
                      <w:widowControl w:val="0"/>
                      <w:jc w:val="center"/>
                      <w:rPr>
                        <w:b/>
                        <w:bCs/>
                        <w:sz w:val="30"/>
                        <w:szCs w:val="30"/>
                      </w:rPr>
                    </w:pPr>
                  </w:p>
                  <w:p w:rsidR="00694DD8" w:rsidRDefault="00694DD8" w:rsidP="00170890">
                    <w:pPr>
                      <w:widowControl w:val="0"/>
                      <w:jc w:val="center"/>
                      <w:rPr>
                        <w:b/>
                        <w:bCs/>
                        <w:sz w:val="30"/>
                        <w:szCs w:val="30"/>
                      </w:rPr>
                    </w:pPr>
                  </w:p>
                </w:txbxContent>
              </v:textbox>
            </v:shape>
          </v:group>
        </w:pict>
      </w:r>
      <w:r w:rsidR="00604CF5" w:rsidRPr="00DA3E57">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DA3E57" w:rsidRDefault="00490378"/>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F1470D" w:rsidRPr="00DA3E57" w:rsidRDefault="00F1470D">
      <w:pPr>
        <w:sectPr w:rsidR="00F1470D" w:rsidRPr="00DA3E57"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901"/>
        <w:gridCol w:w="7513"/>
        <w:gridCol w:w="846"/>
      </w:tblGrid>
      <w:tr w:rsidR="001D1DE9" w:rsidRPr="00DA3E57" w:rsidTr="00554EF0">
        <w:trPr>
          <w:trHeight w:val="292"/>
        </w:trPr>
        <w:tc>
          <w:tcPr>
            <w:tcW w:w="10260" w:type="dxa"/>
            <w:gridSpan w:val="3"/>
            <w:tcMar>
              <w:top w:w="58" w:type="dxa"/>
              <w:left w:w="58" w:type="dxa"/>
              <w:bottom w:w="58" w:type="dxa"/>
              <w:right w:w="58" w:type="dxa"/>
            </w:tcMar>
            <w:hideMark/>
          </w:tcPr>
          <w:p w:rsidR="001D1DE9" w:rsidRPr="00DA3E57" w:rsidRDefault="001D1DE9" w:rsidP="00554EF0">
            <w:pPr>
              <w:widowControl w:val="0"/>
              <w:jc w:val="center"/>
              <w:rPr>
                <w:b/>
                <w:bCs/>
                <w:sz w:val="28"/>
                <w:szCs w:val="28"/>
              </w:rPr>
            </w:pPr>
            <w:r w:rsidRPr="00DA3E57">
              <w:rPr>
                <w:b/>
                <w:bCs/>
                <w:sz w:val="28"/>
                <w:szCs w:val="28"/>
              </w:rPr>
              <w:lastRenderedPageBreak/>
              <w:t>Содержание</w:t>
            </w:r>
          </w:p>
        </w:tc>
      </w:tr>
      <w:tr w:rsidR="001D1DE9" w:rsidRPr="00DA3E57" w:rsidTr="00554EF0">
        <w:trPr>
          <w:trHeight w:val="297"/>
        </w:trPr>
        <w:tc>
          <w:tcPr>
            <w:tcW w:w="10260" w:type="dxa"/>
            <w:gridSpan w:val="3"/>
            <w:tcMar>
              <w:top w:w="58" w:type="dxa"/>
              <w:left w:w="58" w:type="dxa"/>
              <w:bottom w:w="58" w:type="dxa"/>
              <w:right w:w="58" w:type="dxa"/>
            </w:tcMar>
          </w:tcPr>
          <w:p w:rsidR="001D1DE9" w:rsidRPr="00DA3E57" w:rsidRDefault="008730FB" w:rsidP="00554EF0">
            <w:pPr>
              <w:widowControl w:val="0"/>
              <w:jc w:val="center"/>
              <w:rPr>
                <w:b/>
                <w:bCs/>
              </w:rPr>
            </w:pPr>
            <w:r>
              <w:rPr>
                <w:b/>
                <w:bCs/>
                <w:sz w:val="24"/>
                <w:szCs w:val="24"/>
              </w:rPr>
              <w:t>Постановления Администрации Комсомольского муниципального района Ивановской области</w:t>
            </w:r>
          </w:p>
        </w:tc>
      </w:tr>
      <w:tr w:rsidR="001D1DE9" w:rsidRPr="00DA3E57" w:rsidTr="00554EF0">
        <w:trPr>
          <w:trHeight w:val="291"/>
        </w:trPr>
        <w:tc>
          <w:tcPr>
            <w:tcW w:w="10260" w:type="dxa"/>
            <w:gridSpan w:val="3"/>
            <w:tcMar>
              <w:top w:w="58" w:type="dxa"/>
              <w:left w:w="58" w:type="dxa"/>
              <w:bottom w:w="58" w:type="dxa"/>
              <w:right w:w="58" w:type="dxa"/>
            </w:tcMar>
            <w:hideMark/>
          </w:tcPr>
          <w:p w:rsidR="001D1DE9" w:rsidRPr="00DA3E57" w:rsidRDefault="001D1DE9" w:rsidP="00554EF0">
            <w:pPr>
              <w:widowControl w:val="0"/>
              <w:jc w:val="center"/>
            </w:pPr>
          </w:p>
        </w:tc>
      </w:tr>
      <w:tr w:rsidR="001D1DE9" w:rsidRPr="00DA3E57" w:rsidTr="00554EF0">
        <w:trPr>
          <w:trHeight w:val="1265"/>
        </w:trPr>
        <w:tc>
          <w:tcPr>
            <w:tcW w:w="1901" w:type="dxa"/>
            <w:tcMar>
              <w:top w:w="58" w:type="dxa"/>
              <w:left w:w="58" w:type="dxa"/>
              <w:bottom w:w="58" w:type="dxa"/>
              <w:right w:w="58" w:type="dxa"/>
            </w:tcMar>
            <w:hideMark/>
          </w:tcPr>
          <w:p w:rsidR="001D1DE9" w:rsidRPr="00694DD8" w:rsidRDefault="008730FB" w:rsidP="00494133">
            <w:pPr>
              <w:widowControl w:val="0"/>
            </w:pPr>
            <w:r w:rsidRPr="00694DD8">
              <w:t xml:space="preserve">№ </w:t>
            </w:r>
            <w:r w:rsidR="00476CD2" w:rsidRPr="00694DD8">
              <w:t>1</w:t>
            </w:r>
            <w:r w:rsidR="00494133" w:rsidRPr="00694DD8">
              <w:t>24</w:t>
            </w:r>
            <w:r w:rsidR="00476CD2" w:rsidRPr="00694DD8">
              <w:t xml:space="preserve"> </w:t>
            </w:r>
            <w:r w:rsidRPr="00694DD8">
              <w:t xml:space="preserve">от </w:t>
            </w:r>
            <w:r w:rsidR="00494133" w:rsidRPr="00694DD8">
              <w:t>28</w:t>
            </w:r>
            <w:r w:rsidRPr="00694DD8">
              <w:t>.05.2021</w:t>
            </w:r>
          </w:p>
        </w:tc>
        <w:tc>
          <w:tcPr>
            <w:tcW w:w="7513" w:type="dxa"/>
            <w:tcMar>
              <w:top w:w="58" w:type="dxa"/>
              <w:left w:w="58" w:type="dxa"/>
              <w:bottom w:w="58" w:type="dxa"/>
              <w:right w:w="58" w:type="dxa"/>
            </w:tcMar>
            <w:hideMark/>
          </w:tcPr>
          <w:p w:rsidR="00494133" w:rsidRPr="00694DD8" w:rsidRDefault="00494133" w:rsidP="00494133">
            <w:pPr>
              <w:contextualSpacing/>
              <w:jc w:val="both"/>
              <w:rPr>
                <w:sz w:val="24"/>
                <w:szCs w:val="24"/>
              </w:rPr>
            </w:pPr>
            <w:r w:rsidRPr="00694DD8">
              <w:rPr>
                <w:sz w:val="24"/>
                <w:szCs w:val="24"/>
              </w:rPr>
              <w:t>О внесении изменений в постановление Администрации Комсомольского муниципального района от 15.11.2013  г. № 962 «Об утверждении муниципальной программы</w:t>
            </w:r>
          </w:p>
          <w:p w:rsidR="001D1DE9" w:rsidRPr="00694DD8" w:rsidRDefault="00494133" w:rsidP="00494133">
            <w:pPr>
              <w:contextualSpacing/>
              <w:jc w:val="both"/>
              <w:rPr>
                <w:sz w:val="24"/>
                <w:szCs w:val="24"/>
              </w:rPr>
            </w:pPr>
            <w:r w:rsidRPr="00694DD8">
              <w:rPr>
                <w:sz w:val="24"/>
                <w:szCs w:val="24"/>
              </w:rPr>
              <w:t>«Развитие культуры, спорта и молодежной политики  Комсомольского муниципального района»</w:t>
            </w:r>
          </w:p>
        </w:tc>
        <w:tc>
          <w:tcPr>
            <w:tcW w:w="846" w:type="dxa"/>
            <w:tcMar>
              <w:top w:w="58" w:type="dxa"/>
              <w:left w:w="58" w:type="dxa"/>
              <w:bottom w:w="58" w:type="dxa"/>
              <w:right w:w="58" w:type="dxa"/>
            </w:tcMar>
            <w:hideMark/>
          </w:tcPr>
          <w:p w:rsidR="001D1DE9" w:rsidRPr="00DA3E57" w:rsidRDefault="001D1DE9" w:rsidP="00554EF0">
            <w:pPr>
              <w:widowControl w:val="0"/>
              <w:jc w:val="center"/>
            </w:pPr>
          </w:p>
        </w:tc>
      </w:tr>
      <w:tr w:rsidR="001D1DE9" w:rsidRPr="00DA3E57" w:rsidTr="00554EF0">
        <w:trPr>
          <w:trHeight w:val="1265"/>
        </w:trPr>
        <w:tc>
          <w:tcPr>
            <w:tcW w:w="1901" w:type="dxa"/>
            <w:tcMar>
              <w:top w:w="58" w:type="dxa"/>
              <w:left w:w="58" w:type="dxa"/>
              <w:bottom w:w="58" w:type="dxa"/>
              <w:right w:w="58" w:type="dxa"/>
            </w:tcMar>
          </w:tcPr>
          <w:p w:rsidR="001D1DE9" w:rsidRPr="00694DD8" w:rsidRDefault="002B750E" w:rsidP="00494133">
            <w:pPr>
              <w:widowControl w:val="0"/>
            </w:pPr>
            <w:r w:rsidRPr="00694DD8">
              <w:t>№ 12</w:t>
            </w:r>
            <w:r w:rsidR="00494133" w:rsidRPr="00694DD8">
              <w:t>5</w:t>
            </w:r>
            <w:r w:rsidRPr="00694DD8">
              <w:t xml:space="preserve"> от </w:t>
            </w:r>
            <w:r w:rsidR="00494133" w:rsidRPr="00694DD8">
              <w:t>28.05.</w:t>
            </w:r>
            <w:r w:rsidRPr="00694DD8">
              <w:t>2021</w:t>
            </w:r>
          </w:p>
        </w:tc>
        <w:tc>
          <w:tcPr>
            <w:tcW w:w="7513" w:type="dxa"/>
            <w:tcMar>
              <w:top w:w="58" w:type="dxa"/>
              <w:left w:w="58" w:type="dxa"/>
              <w:bottom w:w="58" w:type="dxa"/>
              <w:right w:w="58" w:type="dxa"/>
            </w:tcMar>
          </w:tcPr>
          <w:p w:rsidR="00494133" w:rsidRPr="00694DD8" w:rsidRDefault="00494133" w:rsidP="00494133">
            <w:pPr>
              <w:contextualSpacing/>
              <w:jc w:val="both"/>
              <w:rPr>
                <w:sz w:val="24"/>
                <w:szCs w:val="24"/>
              </w:rPr>
            </w:pPr>
            <w:r w:rsidRPr="00694DD8">
              <w:rPr>
                <w:sz w:val="24"/>
                <w:szCs w:val="24"/>
              </w:rPr>
              <w:t xml:space="preserve">О внесении изменений в постановление Администрации Комсомольского муниципального района от 24.06.2016  г. № 244 </w:t>
            </w:r>
          </w:p>
          <w:p w:rsidR="00494133" w:rsidRPr="00694DD8" w:rsidRDefault="00494133" w:rsidP="00494133">
            <w:pPr>
              <w:contextualSpacing/>
              <w:jc w:val="both"/>
              <w:rPr>
                <w:sz w:val="24"/>
                <w:szCs w:val="24"/>
              </w:rPr>
            </w:pPr>
            <w:r w:rsidRPr="00694DD8">
              <w:rPr>
                <w:sz w:val="24"/>
                <w:szCs w:val="24"/>
              </w:rPr>
              <w:t xml:space="preserve">«Об утверждении муниципальной программы </w:t>
            </w:r>
          </w:p>
          <w:p w:rsidR="001D1DE9" w:rsidRPr="00694DD8" w:rsidRDefault="00494133" w:rsidP="00494133">
            <w:pPr>
              <w:contextualSpacing/>
              <w:jc w:val="both"/>
              <w:rPr>
                <w:sz w:val="24"/>
                <w:szCs w:val="24"/>
              </w:rPr>
            </w:pPr>
            <w:r w:rsidRPr="00694DD8">
              <w:rPr>
                <w:sz w:val="24"/>
                <w:szCs w:val="24"/>
              </w:rPr>
              <w:t>«Культура Комсомольского городского поселения Комсомольского муниципального района»»</w:t>
            </w:r>
          </w:p>
        </w:tc>
        <w:tc>
          <w:tcPr>
            <w:tcW w:w="846" w:type="dxa"/>
            <w:tcMar>
              <w:top w:w="58" w:type="dxa"/>
              <w:left w:w="58" w:type="dxa"/>
              <w:bottom w:w="58" w:type="dxa"/>
              <w:right w:w="58" w:type="dxa"/>
            </w:tcMar>
          </w:tcPr>
          <w:p w:rsidR="001D1DE9" w:rsidRPr="00DA3E57" w:rsidRDefault="001D1DE9" w:rsidP="00554EF0">
            <w:pPr>
              <w:widowControl w:val="0"/>
              <w:jc w:val="center"/>
            </w:pPr>
          </w:p>
        </w:tc>
      </w:tr>
      <w:tr w:rsidR="00B16B26" w:rsidRPr="00DA3E57" w:rsidTr="00554EF0">
        <w:trPr>
          <w:trHeight w:val="1265"/>
        </w:trPr>
        <w:tc>
          <w:tcPr>
            <w:tcW w:w="1901" w:type="dxa"/>
            <w:tcMar>
              <w:top w:w="58" w:type="dxa"/>
              <w:left w:w="58" w:type="dxa"/>
              <w:bottom w:w="58" w:type="dxa"/>
              <w:right w:w="58" w:type="dxa"/>
            </w:tcMar>
          </w:tcPr>
          <w:p w:rsidR="00B16B26" w:rsidRPr="00694DD8" w:rsidRDefault="00B16B26" w:rsidP="00494133">
            <w:pPr>
              <w:widowControl w:val="0"/>
            </w:pPr>
            <w:r w:rsidRPr="00694DD8">
              <w:t xml:space="preserve">№ </w:t>
            </w:r>
            <w:r w:rsidR="00476CD2" w:rsidRPr="00694DD8">
              <w:t>12</w:t>
            </w:r>
            <w:r w:rsidR="00494133" w:rsidRPr="00694DD8">
              <w:t>7</w:t>
            </w:r>
            <w:r w:rsidR="00476CD2" w:rsidRPr="00694DD8">
              <w:t xml:space="preserve"> </w:t>
            </w:r>
            <w:r w:rsidRPr="00694DD8">
              <w:t xml:space="preserve">от </w:t>
            </w:r>
            <w:r w:rsidR="00476CD2" w:rsidRPr="00694DD8">
              <w:t>02.06</w:t>
            </w:r>
            <w:r w:rsidRPr="00694DD8">
              <w:t>.2021</w:t>
            </w:r>
          </w:p>
        </w:tc>
        <w:tc>
          <w:tcPr>
            <w:tcW w:w="7513" w:type="dxa"/>
            <w:tcMar>
              <w:top w:w="58" w:type="dxa"/>
              <w:left w:w="58" w:type="dxa"/>
              <w:bottom w:w="58" w:type="dxa"/>
              <w:right w:w="58" w:type="dxa"/>
            </w:tcMar>
          </w:tcPr>
          <w:p w:rsidR="00B16B26" w:rsidRPr="00694DD8" w:rsidRDefault="00494133" w:rsidP="002B750E">
            <w:pPr>
              <w:shd w:val="clear" w:color="auto" w:fill="FFFFFF"/>
              <w:tabs>
                <w:tab w:val="left" w:pos="870"/>
              </w:tabs>
              <w:spacing w:before="209"/>
              <w:ind w:right="391"/>
              <w:jc w:val="both"/>
              <w:rPr>
                <w:sz w:val="24"/>
                <w:szCs w:val="24"/>
              </w:rPr>
            </w:pPr>
            <w:r w:rsidRPr="00694DD8">
              <w:rPr>
                <w:sz w:val="24"/>
                <w:szCs w:val="24"/>
              </w:rPr>
              <w:t>О внесении изменений в постановление  Администрации Комсомольского муниципального района от 30.03.2021г. №81 «Об установлении расходного обязательства Комсомольского городского поселения Комсомольского муниципального района по финансовому обеспечению расходов  дорожной деятельности на автомобильных дорогах общего пользования местного значения»</w:t>
            </w:r>
          </w:p>
        </w:tc>
        <w:tc>
          <w:tcPr>
            <w:tcW w:w="846" w:type="dxa"/>
            <w:tcMar>
              <w:top w:w="58" w:type="dxa"/>
              <w:left w:w="58" w:type="dxa"/>
              <w:bottom w:w="58" w:type="dxa"/>
              <w:right w:w="58" w:type="dxa"/>
            </w:tcMar>
          </w:tcPr>
          <w:p w:rsidR="00B16B26" w:rsidRPr="00DA3E57" w:rsidRDefault="00B16B26" w:rsidP="00554EF0">
            <w:pPr>
              <w:widowControl w:val="0"/>
              <w:jc w:val="center"/>
            </w:pPr>
          </w:p>
        </w:tc>
      </w:tr>
      <w:tr w:rsidR="00694DD8" w:rsidRPr="00DA3E57" w:rsidTr="00554EF0">
        <w:trPr>
          <w:trHeight w:val="1265"/>
        </w:trPr>
        <w:tc>
          <w:tcPr>
            <w:tcW w:w="1901" w:type="dxa"/>
            <w:tcMar>
              <w:top w:w="58" w:type="dxa"/>
              <w:left w:w="58" w:type="dxa"/>
              <w:bottom w:w="58" w:type="dxa"/>
              <w:right w:w="58" w:type="dxa"/>
            </w:tcMar>
          </w:tcPr>
          <w:p w:rsidR="00694DD8" w:rsidRPr="00694DD8" w:rsidRDefault="00694DD8" w:rsidP="00494133">
            <w:pPr>
              <w:widowControl w:val="0"/>
            </w:pPr>
            <w:r w:rsidRPr="00694DD8">
              <w:t>№ 133 от 07.06.2021</w:t>
            </w:r>
          </w:p>
        </w:tc>
        <w:tc>
          <w:tcPr>
            <w:tcW w:w="7513" w:type="dxa"/>
            <w:tcMar>
              <w:top w:w="58" w:type="dxa"/>
              <w:left w:w="58" w:type="dxa"/>
              <w:bottom w:w="58" w:type="dxa"/>
              <w:right w:w="58" w:type="dxa"/>
            </w:tcMar>
          </w:tcPr>
          <w:p w:rsidR="00694DD8" w:rsidRPr="00694DD8" w:rsidRDefault="00694DD8" w:rsidP="00694DD8">
            <w:pPr>
              <w:jc w:val="both"/>
              <w:rPr>
                <w:sz w:val="24"/>
                <w:szCs w:val="24"/>
              </w:rPr>
            </w:pPr>
            <w:r w:rsidRPr="00694DD8">
              <w:rPr>
                <w:sz w:val="24"/>
                <w:szCs w:val="24"/>
              </w:rPr>
              <w:t>О муниципальной информационной системе учета населения Комсомольского муниципального района</w:t>
            </w:r>
          </w:p>
          <w:p w:rsidR="00694DD8" w:rsidRPr="00694DD8" w:rsidRDefault="00694DD8" w:rsidP="002B750E">
            <w:pPr>
              <w:shd w:val="clear" w:color="auto" w:fill="FFFFFF"/>
              <w:tabs>
                <w:tab w:val="left" w:pos="870"/>
              </w:tabs>
              <w:spacing w:before="209"/>
              <w:ind w:right="391"/>
              <w:jc w:val="both"/>
              <w:rPr>
                <w:sz w:val="24"/>
                <w:szCs w:val="24"/>
              </w:rPr>
            </w:pPr>
          </w:p>
        </w:tc>
        <w:tc>
          <w:tcPr>
            <w:tcW w:w="846" w:type="dxa"/>
            <w:tcMar>
              <w:top w:w="58" w:type="dxa"/>
              <w:left w:w="58" w:type="dxa"/>
              <w:bottom w:w="58" w:type="dxa"/>
              <w:right w:w="58" w:type="dxa"/>
            </w:tcMar>
          </w:tcPr>
          <w:p w:rsidR="00694DD8" w:rsidRPr="00DA3E57" w:rsidRDefault="00694DD8" w:rsidP="00554EF0">
            <w:pPr>
              <w:widowControl w:val="0"/>
              <w:jc w:val="center"/>
            </w:pPr>
          </w:p>
        </w:tc>
      </w:tr>
      <w:tr w:rsidR="00694DD8" w:rsidRPr="00DA3E57" w:rsidTr="00554EF0">
        <w:trPr>
          <w:trHeight w:val="1265"/>
        </w:trPr>
        <w:tc>
          <w:tcPr>
            <w:tcW w:w="1901" w:type="dxa"/>
            <w:tcMar>
              <w:top w:w="58" w:type="dxa"/>
              <w:left w:w="58" w:type="dxa"/>
              <w:bottom w:w="58" w:type="dxa"/>
              <w:right w:w="58" w:type="dxa"/>
            </w:tcMar>
          </w:tcPr>
          <w:p w:rsidR="00694DD8" w:rsidRPr="00694DD8" w:rsidRDefault="00694DD8" w:rsidP="00494133">
            <w:pPr>
              <w:widowControl w:val="0"/>
            </w:pPr>
            <w:r w:rsidRPr="00694DD8">
              <w:t>№ 134 от 07.06.2021</w:t>
            </w:r>
          </w:p>
        </w:tc>
        <w:tc>
          <w:tcPr>
            <w:tcW w:w="7513" w:type="dxa"/>
            <w:tcMar>
              <w:top w:w="58" w:type="dxa"/>
              <w:left w:w="58" w:type="dxa"/>
              <w:bottom w:w="58" w:type="dxa"/>
              <w:right w:w="58" w:type="dxa"/>
            </w:tcMar>
          </w:tcPr>
          <w:p w:rsidR="00694DD8" w:rsidRPr="00694DD8" w:rsidRDefault="00694DD8" w:rsidP="00694DD8">
            <w:pPr>
              <w:autoSpaceDE w:val="0"/>
              <w:autoSpaceDN w:val="0"/>
              <w:adjustRightInd w:val="0"/>
              <w:jc w:val="both"/>
              <w:rPr>
                <w:bCs/>
                <w:sz w:val="24"/>
                <w:szCs w:val="24"/>
                <w:shd w:val="clear" w:color="auto" w:fill="FFFFFF"/>
              </w:rPr>
            </w:pPr>
            <w:r w:rsidRPr="00694DD8">
              <w:rPr>
                <w:bCs/>
                <w:sz w:val="24"/>
                <w:szCs w:val="24"/>
              </w:rPr>
              <w:t xml:space="preserve">Об </w:t>
            </w:r>
            <w:r w:rsidRPr="00694DD8">
              <w:rPr>
                <w:rStyle w:val="affb"/>
                <w:bCs/>
                <w:i w:val="0"/>
                <w:iCs w:val="0"/>
                <w:sz w:val="24"/>
                <w:szCs w:val="24"/>
              </w:rPr>
              <w:t>утверждении Порядка</w:t>
            </w:r>
            <w:r w:rsidRPr="00694DD8">
              <w:rPr>
                <w:bCs/>
                <w:sz w:val="24"/>
                <w:szCs w:val="24"/>
              </w:rPr>
              <w:t xml:space="preserve"> </w:t>
            </w:r>
            <w:r w:rsidRPr="00694DD8">
              <w:rPr>
                <w:rStyle w:val="affb"/>
                <w:bCs/>
                <w:i w:val="0"/>
                <w:iCs w:val="0"/>
                <w:sz w:val="24"/>
                <w:szCs w:val="24"/>
              </w:rPr>
              <w:t>предоставления</w:t>
            </w:r>
            <w:r w:rsidRPr="00694DD8">
              <w:rPr>
                <w:bCs/>
                <w:sz w:val="24"/>
                <w:szCs w:val="24"/>
              </w:rPr>
              <w:t xml:space="preserve"> </w:t>
            </w:r>
            <w:r w:rsidRPr="00694DD8">
              <w:rPr>
                <w:rStyle w:val="affb"/>
                <w:bCs/>
                <w:i w:val="0"/>
                <w:iCs w:val="0"/>
                <w:sz w:val="24"/>
                <w:szCs w:val="24"/>
              </w:rPr>
              <w:t>субсидий</w:t>
            </w:r>
            <w:r w:rsidRPr="00694DD8">
              <w:rPr>
                <w:bCs/>
                <w:sz w:val="24"/>
                <w:szCs w:val="24"/>
              </w:rPr>
              <w:t>, в том числе </w:t>
            </w:r>
            <w:r w:rsidRPr="00694DD8">
              <w:rPr>
                <w:rStyle w:val="affb"/>
                <w:bCs/>
                <w:i w:val="0"/>
                <w:iCs w:val="0"/>
                <w:sz w:val="24"/>
                <w:szCs w:val="24"/>
              </w:rPr>
              <w:t>грантов</w:t>
            </w:r>
            <w:r w:rsidRPr="00694DD8">
              <w:rPr>
                <w:bCs/>
                <w:sz w:val="24"/>
                <w:szCs w:val="24"/>
              </w:rPr>
              <w:t> в </w:t>
            </w:r>
            <w:r w:rsidRPr="00694DD8">
              <w:rPr>
                <w:rStyle w:val="affb"/>
                <w:bCs/>
                <w:i w:val="0"/>
                <w:iCs w:val="0"/>
                <w:sz w:val="24"/>
                <w:szCs w:val="24"/>
              </w:rPr>
              <w:t>форме</w:t>
            </w:r>
            <w:r w:rsidRPr="00694DD8">
              <w:rPr>
                <w:bCs/>
                <w:sz w:val="24"/>
                <w:szCs w:val="24"/>
              </w:rPr>
              <w:t xml:space="preserve"> субсидий, </w:t>
            </w:r>
            <w:r w:rsidRPr="00694DD8">
              <w:rPr>
                <w:rStyle w:val="affb"/>
                <w:bCs/>
                <w:i w:val="0"/>
                <w:iCs w:val="0"/>
                <w:sz w:val="24"/>
                <w:szCs w:val="24"/>
              </w:rPr>
              <w:t>юридическим</w:t>
            </w:r>
            <w:r w:rsidRPr="00694DD8">
              <w:rPr>
                <w:bCs/>
                <w:sz w:val="24"/>
                <w:szCs w:val="24"/>
              </w:rPr>
              <w:t xml:space="preserve"> </w:t>
            </w:r>
            <w:r w:rsidRPr="00694DD8">
              <w:rPr>
                <w:rStyle w:val="affb"/>
                <w:bCs/>
                <w:i w:val="0"/>
                <w:iCs w:val="0"/>
                <w:sz w:val="24"/>
                <w:szCs w:val="24"/>
              </w:rPr>
              <w:t>лицам</w:t>
            </w:r>
            <w:r w:rsidRPr="00694DD8">
              <w:rPr>
                <w:bCs/>
                <w:sz w:val="24"/>
                <w:szCs w:val="24"/>
              </w:rPr>
              <w:t xml:space="preserve"> (за исключением субсидий государственным</w:t>
            </w:r>
            <w:r w:rsidRPr="00694DD8">
              <w:rPr>
                <w:bCs/>
                <w:sz w:val="24"/>
                <w:szCs w:val="24"/>
                <w:shd w:val="clear" w:color="auto" w:fill="FFFFFF"/>
              </w:rPr>
              <w:t xml:space="preserve"> (муниципальным) учреждениям), индивидуальным предпринимателям,  а также физическим лицам - производителям товаров, работ, услуг  из бюджета Комсомольского муниципального района Ивановской области</w:t>
            </w:r>
          </w:p>
          <w:p w:rsidR="00694DD8" w:rsidRPr="00694DD8" w:rsidRDefault="00694DD8" w:rsidP="00694DD8">
            <w:pPr>
              <w:jc w:val="both"/>
              <w:rPr>
                <w:sz w:val="24"/>
                <w:szCs w:val="24"/>
              </w:rPr>
            </w:pPr>
          </w:p>
        </w:tc>
        <w:tc>
          <w:tcPr>
            <w:tcW w:w="846" w:type="dxa"/>
            <w:tcMar>
              <w:top w:w="58" w:type="dxa"/>
              <w:left w:w="58" w:type="dxa"/>
              <w:bottom w:w="58" w:type="dxa"/>
              <w:right w:w="58" w:type="dxa"/>
            </w:tcMar>
          </w:tcPr>
          <w:p w:rsidR="00694DD8" w:rsidRPr="00DA3E57" w:rsidRDefault="00694DD8" w:rsidP="00554EF0">
            <w:pPr>
              <w:widowControl w:val="0"/>
              <w:jc w:val="center"/>
            </w:pPr>
          </w:p>
        </w:tc>
      </w:tr>
      <w:tr w:rsidR="008730FB" w:rsidRPr="00DA3E57" w:rsidTr="008730FB">
        <w:trPr>
          <w:trHeight w:val="419"/>
        </w:trPr>
        <w:tc>
          <w:tcPr>
            <w:tcW w:w="10260" w:type="dxa"/>
            <w:gridSpan w:val="3"/>
            <w:tcMar>
              <w:top w:w="58" w:type="dxa"/>
              <w:left w:w="58" w:type="dxa"/>
              <w:bottom w:w="58" w:type="dxa"/>
              <w:right w:w="58" w:type="dxa"/>
            </w:tcMar>
          </w:tcPr>
          <w:p w:rsidR="008730FB" w:rsidRPr="003F1CB6" w:rsidRDefault="003F1CB6" w:rsidP="00694DD8">
            <w:pPr>
              <w:widowControl w:val="0"/>
              <w:jc w:val="center"/>
              <w:rPr>
                <w:b/>
                <w:sz w:val="24"/>
                <w:szCs w:val="24"/>
              </w:rPr>
            </w:pPr>
            <w:r w:rsidRPr="003F1CB6">
              <w:rPr>
                <w:b/>
                <w:sz w:val="24"/>
                <w:szCs w:val="24"/>
              </w:rPr>
              <w:t xml:space="preserve">Решение Совета </w:t>
            </w:r>
            <w:r w:rsidR="00694DD8">
              <w:rPr>
                <w:b/>
                <w:sz w:val="24"/>
                <w:szCs w:val="24"/>
              </w:rPr>
              <w:t>Писцовского сельского</w:t>
            </w:r>
            <w:r w:rsidRPr="003F1CB6">
              <w:rPr>
                <w:b/>
                <w:sz w:val="24"/>
                <w:szCs w:val="24"/>
              </w:rPr>
              <w:t xml:space="preserve"> поселения</w:t>
            </w:r>
            <w:r>
              <w:rPr>
                <w:b/>
                <w:sz w:val="24"/>
                <w:szCs w:val="24"/>
              </w:rPr>
              <w:t xml:space="preserve"> </w:t>
            </w:r>
            <w:r>
              <w:rPr>
                <w:b/>
                <w:bCs/>
                <w:sz w:val="24"/>
                <w:szCs w:val="24"/>
              </w:rPr>
              <w:t>Комсомольского муниципального района Ивановской области</w:t>
            </w:r>
          </w:p>
        </w:tc>
      </w:tr>
      <w:tr w:rsidR="00F805F2" w:rsidRPr="00DA3E57" w:rsidTr="008730FB">
        <w:trPr>
          <w:trHeight w:val="313"/>
        </w:trPr>
        <w:tc>
          <w:tcPr>
            <w:tcW w:w="1901" w:type="dxa"/>
            <w:tcMar>
              <w:top w:w="58" w:type="dxa"/>
              <w:left w:w="58" w:type="dxa"/>
              <w:bottom w:w="58" w:type="dxa"/>
              <w:right w:w="58" w:type="dxa"/>
            </w:tcMar>
          </w:tcPr>
          <w:p w:rsidR="00F805F2" w:rsidRPr="00694DD8" w:rsidRDefault="00694DD8" w:rsidP="00476CD2">
            <w:pPr>
              <w:widowControl w:val="0"/>
            </w:pPr>
            <w:r w:rsidRPr="00694DD8">
              <w:t>№ 69 от 24.05.2021</w:t>
            </w:r>
          </w:p>
        </w:tc>
        <w:tc>
          <w:tcPr>
            <w:tcW w:w="7513" w:type="dxa"/>
            <w:tcMar>
              <w:top w:w="58" w:type="dxa"/>
              <w:left w:w="58" w:type="dxa"/>
              <w:bottom w:w="58" w:type="dxa"/>
              <w:right w:w="58" w:type="dxa"/>
            </w:tcMar>
          </w:tcPr>
          <w:p w:rsidR="00694DD8" w:rsidRPr="00694DD8" w:rsidRDefault="00694DD8" w:rsidP="00694DD8">
            <w:pPr>
              <w:autoSpaceDE w:val="0"/>
              <w:autoSpaceDN w:val="0"/>
              <w:adjustRightInd w:val="0"/>
              <w:jc w:val="both"/>
              <w:rPr>
                <w:bCs/>
                <w:sz w:val="24"/>
                <w:szCs w:val="24"/>
              </w:rPr>
            </w:pPr>
            <w:r w:rsidRPr="00694DD8">
              <w:rPr>
                <w:bCs/>
                <w:sz w:val="24"/>
                <w:szCs w:val="24"/>
              </w:rPr>
              <w:t>Об утверждении Положения об инициировании и реализации инициативных проектов на территории Писцовского сельского поселения Комсомольского  муниципального района Ивановской области</w:t>
            </w:r>
          </w:p>
          <w:p w:rsidR="00F805F2" w:rsidRPr="00694DD8" w:rsidRDefault="00F805F2" w:rsidP="00F805F2">
            <w:pPr>
              <w:spacing w:line="276" w:lineRule="auto"/>
              <w:ind w:right="264"/>
              <w:jc w:val="both"/>
              <w:rPr>
                <w:bCs/>
                <w:sz w:val="24"/>
                <w:szCs w:val="24"/>
              </w:rPr>
            </w:pPr>
          </w:p>
        </w:tc>
        <w:tc>
          <w:tcPr>
            <w:tcW w:w="846" w:type="dxa"/>
            <w:tcMar>
              <w:top w:w="58" w:type="dxa"/>
              <w:left w:w="58" w:type="dxa"/>
              <w:bottom w:w="58" w:type="dxa"/>
              <w:right w:w="58" w:type="dxa"/>
            </w:tcMar>
          </w:tcPr>
          <w:p w:rsidR="00F805F2" w:rsidRPr="003C53E7" w:rsidRDefault="00F805F2" w:rsidP="003C53E7">
            <w:pPr>
              <w:widowControl w:val="0"/>
              <w:jc w:val="both"/>
              <w:rPr>
                <w:sz w:val="24"/>
                <w:szCs w:val="24"/>
              </w:rPr>
            </w:pPr>
          </w:p>
        </w:tc>
      </w:tr>
    </w:tbl>
    <w:p w:rsidR="000324B1" w:rsidRDefault="000324B1" w:rsidP="000D3AA9">
      <w:pPr>
        <w:jc w:val="center"/>
      </w:pPr>
    </w:p>
    <w:p w:rsidR="002B750E" w:rsidRDefault="002B750E" w:rsidP="000D3AA9">
      <w:pPr>
        <w:jc w:val="center"/>
      </w:pPr>
    </w:p>
    <w:p w:rsidR="002B750E" w:rsidRDefault="002B750E" w:rsidP="000D3AA9">
      <w:pPr>
        <w:jc w:val="center"/>
      </w:pPr>
    </w:p>
    <w:p w:rsidR="002B750E" w:rsidRDefault="002B750E" w:rsidP="000D3AA9">
      <w:pPr>
        <w:jc w:val="center"/>
      </w:pPr>
    </w:p>
    <w:p w:rsidR="002B750E" w:rsidRDefault="002B750E" w:rsidP="000D3AA9">
      <w:pPr>
        <w:jc w:val="center"/>
      </w:pPr>
    </w:p>
    <w:p w:rsidR="002B750E" w:rsidRDefault="002B750E" w:rsidP="000D3AA9">
      <w:pPr>
        <w:jc w:val="center"/>
      </w:pPr>
    </w:p>
    <w:p w:rsidR="002B750E" w:rsidRDefault="002B750E" w:rsidP="000D3AA9">
      <w:pPr>
        <w:jc w:val="center"/>
      </w:pPr>
    </w:p>
    <w:p w:rsidR="002B750E" w:rsidRDefault="002B750E" w:rsidP="000D3AA9">
      <w:pPr>
        <w:jc w:val="center"/>
      </w:pPr>
    </w:p>
    <w:p w:rsidR="002B750E" w:rsidRDefault="002B750E" w:rsidP="000D3AA9">
      <w:pPr>
        <w:jc w:val="center"/>
      </w:pPr>
    </w:p>
    <w:p w:rsidR="002B750E" w:rsidRDefault="002B750E" w:rsidP="000D3AA9">
      <w:pPr>
        <w:jc w:val="center"/>
      </w:pPr>
    </w:p>
    <w:p w:rsidR="002B750E" w:rsidRDefault="002B750E" w:rsidP="000D3AA9">
      <w:pPr>
        <w:jc w:val="center"/>
      </w:pPr>
    </w:p>
    <w:p w:rsidR="002B750E" w:rsidRDefault="002B750E" w:rsidP="000D3AA9">
      <w:pPr>
        <w:jc w:val="center"/>
      </w:pPr>
    </w:p>
    <w:p w:rsidR="002B750E" w:rsidRDefault="002B750E" w:rsidP="000D3AA9">
      <w:pPr>
        <w:jc w:val="center"/>
      </w:pPr>
    </w:p>
    <w:p w:rsidR="002B750E" w:rsidRDefault="002B750E" w:rsidP="000D3AA9">
      <w:pPr>
        <w:jc w:val="center"/>
      </w:pPr>
    </w:p>
    <w:p w:rsidR="00494133" w:rsidRDefault="00494133" w:rsidP="00494133">
      <w:pPr>
        <w:pStyle w:val="aff5"/>
      </w:pPr>
      <w:r>
        <w:rPr>
          <w:noProof/>
          <w:lang w:eastAsia="ru-RU"/>
        </w:rPr>
        <w:drawing>
          <wp:inline distT="0" distB="0" distL="0" distR="0">
            <wp:extent cx="543560" cy="673100"/>
            <wp:effectExtent l="19050" t="0" r="8890" b="0"/>
            <wp:docPr id="5"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494133" w:rsidRDefault="00494133" w:rsidP="00494133">
      <w:pPr>
        <w:jc w:val="center"/>
      </w:pPr>
    </w:p>
    <w:p w:rsidR="00494133" w:rsidRPr="00B7157C" w:rsidRDefault="00494133" w:rsidP="00494133">
      <w:pPr>
        <w:pStyle w:val="1"/>
        <w:jc w:val="center"/>
        <w:rPr>
          <w:color w:val="003366"/>
          <w:sz w:val="36"/>
        </w:rPr>
      </w:pPr>
      <w:r w:rsidRPr="00B7157C">
        <w:rPr>
          <w:color w:val="003366"/>
          <w:sz w:val="36"/>
        </w:rPr>
        <w:t>ПОСТАНОВЛЕНИЕ</w:t>
      </w:r>
    </w:p>
    <w:p w:rsidR="00494133" w:rsidRPr="00494133" w:rsidRDefault="00494133" w:rsidP="00494133">
      <w:pPr>
        <w:jc w:val="center"/>
        <w:rPr>
          <w:b/>
          <w:color w:val="003366"/>
          <w:sz w:val="28"/>
          <w:szCs w:val="28"/>
        </w:rPr>
      </w:pPr>
      <w:r w:rsidRPr="00494133">
        <w:rPr>
          <w:b/>
          <w:color w:val="003366"/>
          <w:sz w:val="28"/>
          <w:szCs w:val="28"/>
        </w:rPr>
        <w:t>АДМИНИСТРАЦИИ</w:t>
      </w:r>
    </w:p>
    <w:p w:rsidR="00494133" w:rsidRPr="00494133" w:rsidRDefault="00494133" w:rsidP="00494133">
      <w:pPr>
        <w:jc w:val="center"/>
        <w:rPr>
          <w:b/>
          <w:color w:val="003366"/>
          <w:sz w:val="28"/>
          <w:szCs w:val="28"/>
        </w:rPr>
      </w:pPr>
      <w:r w:rsidRPr="00494133">
        <w:rPr>
          <w:b/>
          <w:color w:val="003366"/>
          <w:sz w:val="28"/>
          <w:szCs w:val="28"/>
        </w:rPr>
        <w:t xml:space="preserve"> КОМСОМОЛЬСКОГО МУНИЦИПАЛЬНОГО  РАЙОНА</w:t>
      </w:r>
    </w:p>
    <w:p w:rsidR="00494133" w:rsidRPr="00494133" w:rsidRDefault="00494133" w:rsidP="00494133">
      <w:pPr>
        <w:jc w:val="center"/>
        <w:rPr>
          <w:b/>
          <w:color w:val="003366"/>
          <w:sz w:val="28"/>
          <w:szCs w:val="28"/>
        </w:rPr>
      </w:pPr>
      <w:r w:rsidRPr="00494133">
        <w:rPr>
          <w:b/>
          <w:color w:val="003366"/>
          <w:sz w:val="28"/>
          <w:szCs w:val="28"/>
        </w:rPr>
        <w:t>ИВАНОВСКОЙ ОБЛАСТИ</w:t>
      </w:r>
    </w:p>
    <w:p w:rsidR="00494133" w:rsidRDefault="00494133" w:rsidP="00494133">
      <w:pPr>
        <w:jc w:val="center"/>
      </w:pPr>
    </w:p>
    <w:tbl>
      <w:tblPr>
        <w:tblW w:w="9484" w:type="dxa"/>
        <w:tblInd w:w="108" w:type="dxa"/>
        <w:tblBorders>
          <w:top w:val="single" w:sz="4" w:space="0" w:color="auto"/>
        </w:tblBorders>
        <w:tblLayout w:type="fixed"/>
        <w:tblLook w:val="0000"/>
      </w:tblPr>
      <w:tblGrid>
        <w:gridCol w:w="9484"/>
      </w:tblGrid>
      <w:tr w:rsidR="00494133" w:rsidRPr="00B7157C" w:rsidTr="00694DD8">
        <w:trPr>
          <w:trHeight w:val="100"/>
        </w:trPr>
        <w:tc>
          <w:tcPr>
            <w:tcW w:w="9484" w:type="dxa"/>
            <w:tcBorders>
              <w:top w:val="thinThickThinSmallGap" w:sz="24" w:space="0" w:color="auto"/>
              <w:left w:val="nil"/>
              <w:bottom w:val="nil"/>
              <w:right w:val="nil"/>
            </w:tcBorders>
          </w:tcPr>
          <w:p w:rsidR="00494133" w:rsidRPr="00B7157C" w:rsidRDefault="00494133" w:rsidP="00694DD8">
            <w:pPr>
              <w:jc w:val="center"/>
              <w:rPr>
                <w:color w:val="003366"/>
              </w:rPr>
            </w:pPr>
            <w:r w:rsidRPr="00B7157C">
              <w:rPr>
                <w:color w:val="003366"/>
              </w:rPr>
              <w:t xml:space="preserve">155150, г. Комсомольск, ул. 50 лет </w:t>
            </w:r>
            <w:r>
              <w:rPr>
                <w:color w:val="003366"/>
              </w:rPr>
              <w:t>ВЛКСМ, д. 2  Тел./Факс (49325) 4</w:t>
            </w:r>
            <w:r w:rsidRPr="00B7157C">
              <w:rPr>
                <w:color w:val="003366"/>
              </w:rPr>
              <w:t>-11-78 ОГРН 1023701625595</w:t>
            </w:r>
          </w:p>
          <w:p w:rsidR="00494133" w:rsidRPr="00B7157C" w:rsidRDefault="00494133" w:rsidP="00694DD8">
            <w:pPr>
              <w:jc w:val="center"/>
              <w:rPr>
                <w:color w:val="003366"/>
              </w:rPr>
            </w:pPr>
            <w:r w:rsidRPr="00B7157C">
              <w:rPr>
                <w:color w:val="003366"/>
              </w:rPr>
              <w:t>ИНН 3714002224   КПП 371401001</w:t>
            </w:r>
          </w:p>
        </w:tc>
      </w:tr>
    </w:tbl>
    <w:p w:rsidR="00494133" w:rsidRDefault="00494133" w:rsidP="00494133">
      <w:pPr>
        <w:ind w:firstLine="720"/>
        <w:jc w:val="center"/>
      </w:pPr>
    </w:p>
    <w:p w:rsidR="00494133" w:rsidRPr="00A402DD" w:rsidRDefault="00494133" w:rsidP="00494133">
      <w:pPr>
        <w:ind w:firstLine="720"/>
        <w:jc w:val="center"/>
        <w:rPr>
          <w:u w:val="single"/>
        </w:rPr>
      </w:pPr>
      <w:r>
        <w:rPr>
          <w:u w:val="single"/>
        </w:rPr>
        <w:t xml:space="preserve">«     28   »               05            </w:t>
      </w:r>
      <w:r w:rsidRPr="00A402DD">
        <w:rPr>
          <w:u w:val="single"/>
        </w:rPr>
        <w:t xml:space="preserve">  </w:t>
      </w:r>
      <w:r>
        <w:rPr>
          <w:u w:val="single"/>
        </w:rPr>
        <w:t>2021</w:t>
      </w:r>
      <w:r w:rsidRPr="00A402DD">
        <w:rPr>
          <w:u w:val="single"/>
        </w:rPr>
        <w:t xml:space="preserve"> г.</w:t>
      </w:r>
      <w:r>
        <w:t xml:space="preserve">   </w:t>
      </w:r>
      <w:r>
        <w:rPr>
          <w:u w:val="single"/>
        </w:rPr>
        <w:t>___№ _124_    __</w:t>
      </w:r>
    </w:p>
    <w:p w:rsidR="00494133" w:rsidRDefault="00494133" w:rsidP="00494133">
      <w:pPr>
        <w:ind w:firstLine="720"/>
        <w:jc w:val="both"/>
      </w:pPr>
    </w:p>
    <w:p w:rsidR="00494133" w:rsidRPr="00494133" w:rsidRDefault="00494133" w:rsidP="00494133">
      <w:pPr>
        <w:contextualSpacing/>
        <w:jc w:val="center"/>
        <w:rPr>
          <w:b/>
          <w:sz w:val="24"/>
          <w:szCs w:val="24"/>
        </w:rPr>
      </w:pPr>
      <w:r w:rsidRPr="00494133">
        <w:rPr>
          <w:b/>
          <w:sz w:val="24"/>
          <w:szCs w:val="24"/>
        </w:rPr>
        <w:t>О внесении изменений в постановление Администрации Комсомольского муниципального района от 15.11.2013  г. № 962 «Об утверждении муниципальной программы</w:t>
      </w:r>
    </w:p>
    <w:p w:rsidR="00494133" w:rsidRPr="00494133" w:rsidRDefault="00494133" w:rsidP="00494133">
      <w:pPr>
        <w:contextualSpacing/>
        <w:jc w:val="center"/>
        <w:rPr>
          <w:b/>
          <w:sz w:val="24"/>
          <w:szCs w:val="24"/>
        </w:rPr>
      </w:pPr>
      <w:r w:rsidRPr="00494133">
        <w:rPr>
          <w:b/>
          <w:sz w:val="24"/>
          <w:szCs w:val="24"/>
        </w:rPr>
        <w:t>«Развитие</w:t>
      </w:r>
      <w:r w:rsidRPr="00494133">
        <w:rPr>
          <w:sz w:val="24"/>
          <w:szCs w:val="24"/>
        </w:rPr>
        <w:t xml:space="preserve"> </w:t>
      </w:r>
      <w:r w:rsidRPr="00494133">
        <w:rPr>
          <w:b/>
          <w:sz w:val="24"/>
          <w:szCs w:val="24"/>
        </w:rPr>
        <w:t>культуры, спорта и молодежной политики  Комсомольского муниципального района»</w:t>
      </w:r>
    </w:p>
    <w:p w:rsidR="00494133" w:rsidRPr="00494133" w:rsidRDefault="00494133" w:rsidP="00494133">
      <w:pPr>
        <w:contextualSpacing/>
        <w:jc w:val="center"/>
        <w:rPr>
          <w:b/>
          <w:sz w:val="24"/>
          <w:szCs w:val="24"/>
        </w:rPr>
      </w:pPr>
    </w:p>
    <w:p w:rsidR="00494133" w:rsidRPr="00494133" w:rsidRDefault="00494133" w:rsidP="00494133">
      <w:pPr>
        <w:ind w:firstLine="851"/>
        <w:contextualSpacing/>
        <w:jc w:val="both"/>
        <w:rPr>
          <w:sz w:val="24"/>
          <w:szCs w:val="24"/>
        </w:rPr>
      </w:pPr>
      <w:r w:rsidRPr="00494133">
        <w:rPr>
          <w:sz w:val="24"/>
          <w:szCs w:val="24"/>
        </w:rPr>
        <w:t>В соответствии со статьей 179 Бюджетного кодекса Российской Федерации, постановлением Администрации Комсомольского муниципального района от 07.10.2013 г. №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постановлением Администрации Комсомольского муниципального района от 11.11.2013г. № 940 «Об утверждении Методических указаний по разработке и реализации муниципальных программ Комсомольского муниципального района Ивановской области»» Администрация Комсомольского муниципального района</w:t>
      </w:r>
    </w:p>
    <w:p w:rsidR="00494133" w:rsidRPr="00494133" w:rsidRDefault="00494133" w:rsidP="00494133">
      <w:pPr>
        <w:ind w:firstLine="851"/>
        <w:contextualSpacing/>
        <w:jc w:val="both"/>
        <w:rPr>
          <w:b/>
          <w:sz w:val="24"/>
          <w:szCs w:val="24"/>
        </w:rPr>
      </w:pPr>
      <w:r w:rsidRPr="00494133">
        <w:rPr>
          <w:b/>
          <w:sz w:val="24"/>
          <w:szCs w:val="24"/>
        </w:rPr>
        <w:t>п о с т а н о в л я е т:</w:t>
      </w:r>
    </w:p>
    <w:p w:rsidR="00494133" w:rsidRPr="00494133" w:rsidRDefault="00494133" w:rsidP="00494133">
      <w:pPr>
        <w:ind w:firstLine="851"/>
        <w:contextualSpacing/>
        <w:jc w:val="both"/>
        <w:rPr>
          <w:sz w:val="24"/>
          <w:szCs w:val="24"/>
        </w:rPr>
      </w:pPr>
      <w:r w:rsidRPr="00494133">
        <w:rPr>
          <w:sz w:val="24"/>
          <w:szCs w:val="24"/>
        </w:rPr>
        <w:t>1. Внести изменения в Постановление Администрации Комсомольского муниципального района от 15.11.2013  г. № 962 «Об утверждении муниципальной программы «Развитие культуры, спорта и молодежной политики Комсомольского муниципального района», изложив приложение № 1 к Постановлению в новой редакции (прилагается).</w:t>
      </w:r>
    </w:p>
    <w:p w:rsidR="00494133" w:rsidRPr="00494133" w:rsidRDefault="00494133" w:rsidP="00494133">
      <w:pPr>
        <w:ind w:firstLine="851"/>
        <w:jc w:val="both"/>
        <w:rPr>
          <w:sz w:val="24"/>
          <w:szCs w:val="24"/>
        </w:rPr>
      </w:pPr>
      <w:r w:rsidRPr="00494133">
        <w:rPr>
          <w:sz w:val="24"/>
          <w:szCs w:val="24"/>
        </w:rPr>
        <w:t>2. Постановление вступает в силу с момента его официального опубликования и распространяется на правоотношения, возникшие с  31.03.2021 года.</w:t>
      </w:r>
    </w:p>
    <w:p w:rsidR="00494133" w:rsidRPr="00494133" w:rsidRDefault="00494133" w:rsidP="00494133">
      <w:pPr>
        <w:contextualSpacing/>
        <w:jc w:val="both"/>
        <w:rPr>
          <w:sz w:val="24"/>
          <w:szCs w:val="24"/>
        </w:rPr>
      </w:pPr>
      <w:r w:rsidRPr="00494133">
        <w:rPr>
          <w:sz w:val="24"/>
          <w:szCs w:val="24"/>
        </w:rPr>
        <w:t xml:space="preserve">            3. Установить, что реализация мероприятий муниципальной программы «Развитие культуры, спорта и молодежной политики  Комсомольского муниципального района» является расходным обязательством Комсомольского муниципального района.</w:t>
      </w:r>
    </w:p>
    <w:p w:rsidR="00494133" w:rsidRPr="00494133" w:rsidRDefault="00494133" w:rsidP="00494133">
      <w:pPr>
        <w:ind w:firstLine="851"/>
        <w:contextualSpacing/>
        <w:jc w:val="both"/>
        <w:rPr>
          <w:sz w:val="24"/>
          <w:szCs w:val="24"/>
        </w:rPr>
      </w:pPr>
      <w:r w:rsidRPr="00494133">
        <w:rPr>
          <w:sz w:val="24"/>
          <w:szCs w:val="24"/>
        </w:rPr>
        <w:t>4.  Контроль за исполнением настоящего постановления возложить на заведующего отделом по делам культуры, молодежи и спорта Администрации Комсомольского муниципального района  Ивановской области Белоусову Н.Г.</w:t>
      </w:r>
    </w:p>
    <w:p w:rsidR="00494133" w:rsidRPr="00494133" w:rsidRDefault="00494133" w:rsidP="00494133">
      <w:pPr>
        <w:ind w:firstLine="851"/>
        <w:contextualSpacing/>
        <w:jc w:val="both"/>
        <w:rPr>
          <w:sz w:val="24"/>
          <w:szCs w:val="24"/>
        </w:rPr>
      </w:pPr>
    </w:p>
    <w:p w:rsidR="00494133" w:rsidRPr="00494133" w:rsidRDefault="00494133" w:rsidP="00494133">
      <w:pPr>
        <w:ind w:firstLine="851"/>
        <w:contextualSpacing/>
        <w:jc w:val="both"/>
        <w:rPr>
          <w:sz w:val="24"/>
          <w:szCs w:val="24"/>
        </w:rPr>
      </w:pPr>
    </w:p>
    <w:p w:rsidR="00494133" w:rsidRPr="00494133" w:rsidRDefault="00494133" w:rsidP="00494133">
      <w:pPr>
        <w:contextualSpacing/>
        <w:jc w:val="both"/>
        <w:rPr>
          <w:b/>
          <w:sz w:val="24"/>
          <w:szCs w:val="24"/>
        </w:rPr>
      </w:pPr>
      <w:r w:rsidRPr="00494133">
        <w:rPr>
          <w:b/>
          <w:sz w:val="24"/>
          <w:szCs w:val="24"/>
        </w:rPr>
        <w:t xml:space="preserve">Глава  Комсомольского                                                                     </w:t>
      </w:r>
    </w:p>
    <w:p w:rsidR="00494133" w:rsidRPr="00494133" w:rsidRDefault="00494133" w:rsidP="00494133">
      <w:pPr>
        <w:contextualSpacing/>
        <w:jc w:val="both"/>
        <w:rPr>
          <w:b/>
          <w:sz w:val="24"/>
          <w:szCs w:val="24"/>
        </w:rPr>
      </w:pPr>
      <w:r w:rsidRPr="00494133">
        <w:rPr>
          <w:b/>
          <w:sz w:val="24"/>
          <w:szCs w:val="24"/>
        </w:rPr>
        <w:t>муниципального района                                                 О.В.Бузулуцкая</w:t>
      </w:r>
    </w:p>
    <w:p w:rsidR="00494133" w:rsidRDefault="00494133" w:rsidP="00494133">
      <w:pPr>
        <w:rPr>
          <w:sz w:val="24"/>
          <w:szCs w:val="24"/>
        </w:rPr>
      </w:pPr>
    </w:p>
    <w:p w:rsidR="00494133" w:rsidRDefault="00494133" w:rsidP="00494133">
      <w:pPr>
        <w:rPr>
          <w:sz w:val="24"/>
          <w:szCs w:val="24"/>
        </w:rPr>
      </w:pPr>
    </w:p>
    <w:p w:rsidR="00494133" w:rsidRDefault="00494133" w:rsidP="00494133">
      <w:pPr>
        <w:rPr>
          <w:sz w:val="24"/>
          <w:szCs w:val="24"/>
        </w:rPr>
      </w:pPr>
    </w:p>
    <w:p w:rsidR="00494133" w:rsidRDefault="00494133" w:rsidP="00494133">
      <w:pPr>
        <w:rPr>
          <w:sz w:val="24"/>
          <w:szCs w:val="24"/>
        </w:rPr>
      </w:pPr>
    </w:p>
    <w:p w:rsidR="00494133" w:rsidRDefault="00494133" w:rsidP="00494133">
      <w:pPr>
        <w:rPr>
          <w:sz w:val="24"/>
          <w:szCs w:val="24"/>
        </w:rPr>
      </w:pPr>
    </w:p>
    <w:p w:rsidR="00494133" w:rsidRPr="00494133" w:rsidRDefault="00494133" w:rsidP="00494133">
      <w:pPr>
        <w:rPr>
          <w:sz w:val="24"/>
          <w:szCs w:val="24"/>
        </w:rPr>
      </w:pPr>
    </w:p>
    <w:p w:rsidR="00494133" w:rsidRPr="00494133" w:rsidRDefault="00494133" w:rsidP="00494133">
      <w:pPr>
        <w:pStyle w:val="ae"/>
        <w:jc w:val="right"/>
        <w:rPr>
          <w:rFonts w:ascii="Times New Roman" w:hAnsi="Times New Roman"/>
          <w:i/>
        </w:rPr>
      </w:pPr>
      <w:r w:rsidRPr="00494133">
        <w:rPr>
          <w:rFonts w:ascii="Times New Roman" w:hAnsi="Times New Roman"/>
          <w:i/>
        </w:rPr>
        <w:t xml:space="preserve">Приложение  № 1 </w:t>
      </w:r>
    </w:p>
    <w:p w:rsidR="00494133" w:rsidRPr="00494133" w:rsidRDefault="00494133" w:rsidP="00494133">
      <w:pPr>
        <w:pStyle w:val="ae"/>
        <w:jc w:val="right"/>
        <w:rPr>
          <w:rFonts w:ascii="Times New Roman" w:hAnsi="Times New Roman"/>
          <w:i/>
        </w:rPr>
      </w:pPr>
      <w:r w:rsidRPr="00494133">
        <w:rPr>
          <w:rFonts w:ascii="Times New Roman" w:hAnsi="Times New Roman"/>
          <w:i/>
        </w:rPr>
        <w:t>к Постановлению Администрации</w:t>
      </w:r>
    </w:p>
    <w:p w:rsidR="00494133" w:rsidRPr="00494133" w:rsidRDefault="00494133" w:rsidP="00494133">
      <w:pPr>
        <w:pStyle w:val="ae"/>
        <w:jc w:val="right"/>
        <w:rPr>
          <w:rFonts w:ascii="Times New Roman" w:hAnsi="Times New Roman"/>
          <w:i/>
        </w:rPr>
      </w:pPr>
      <w:r w:rsidRPr="00494133">
        <w:rPr>
          <w:rFonts w:ascii="Times New Roman" w:hAnsi="Times New Roman"/>
          <w:i/>
        </w:rPr>
        <w:t>Комсомольского муниципального района</w:t>
      </w:r>
    </w:p>
    <w:p w:rsidR="00494133" w:rsidRPr="00494133" w:rsidRDefault="00494133" w:rsidP="00494133">
      <w:pPr>
        <w:pStyle w:val="ae"/>
        <w:jc w:val="right"/>
        <w:rPr>
          <w:rFonts w:ascii="Times New Roman" w:hAnsi="Times New Roman"/>
          <w:i/>
        </w:rPr>
      </w:pPr>
      <w:r w:rsidRPr="00494133">
        <w:rPr>
          <w:rFonts w:ascii="Times New Roman" w:hAnsi="Times New Roman"/>
          <w:i/>
        </w:rPr>
        <w:t xml:space="preserve">                            от  «  28    »     05        2021г.  №124                            </w:t>
      </w:r>
    </w:p>
    <w:p w:rsidR="00494133" w:rsidRPr="00494133" w:rsidRDefault="00494133" w:rsidP="00494133">
      <w:pPr>
        <w:pStyle w:val="ae"/>
        <w:jc w:val="right"/>
        <w:rPr>
          <w:rFonts w:ascii="Times New Roman" w:hAnsi="Times New Roman"/>
          <w:i/>
        </w:rPr>
      </w:pPr>
    </w:p>
    <w:p w:rsidR="00494133" w:rsidRPr="00494133" w:rsidRDefault="00494133" w:rsidP="00494133">
      <w:pPr>
        <w:pStyle w:val="ae"/>
        <w:jc w:val="right"/>
        <w:rPr>
          <w:rFonts w:ascii="Times New Roman" w:hAnsi="Times New Roman"/>
          <w:i/>
        </w:rPr>
      </w:pPr>
      <w:r w:rsidRPr="00494133">
        <w:rPr>
          <w:rFonts w:ascii="Times New Roman" w:hAnsi="Times New Roman"/>
          <w:i/>
        </w:rPr>
        <w:t xml:space="preserve">Приложение   </w:t>
      </w:r>
    </w:p>
    <w:p w:rsidR="00494133" w:rsidRPr="00494133" w:rsidRDefault="00494133" w:rsidP="00494133">
      <w:pPr>
        <w:pStyle w:val="ae"/>
        <w:jc w:val="right"/>
        <w:rPr>
          <w:rFonts w:ascii="Times New Roman" w:hAnsi="Times New Roman"/>
          <w:i/>
        </w:rPr>
      </w:pPr>
      <w:r w:rsidRPr="00494133">
        <w:rPr>
          <w:rFonts w:ascii="Times New Roman" w:hAnsi="Times New Roman"/>
          <w:i/>
        </w:rPr>
        <w:t>к Постановлению Администрации</w:t>
      </w:r>
    </w:p>
    <w:p w:rsidR="00494133" w:rsidRPr="00494133" w:rsidRDefault="00494133" w:rsidP="00494133">
      <w:pPr>
        <w:pStyle w:val="ae"/>
        <w:jc w:val="right"/>
        <w:rPr>
          <w:rFonts w:ascii="Times New Roman" w:hAnsi="Times New Roman"/>
          <w:i/>
        </w:rPr>
      </w:pPr>
      <w:r w:rsidRPr="00494133">
        <w:rPr>
          <w:rFonts w:ascii="Times New Roman" w:hAnsi="Times New Roman"/>
          <w:i/>
        </w:rPr>
        <w:t>Комсомольского муниципального района</w:t>
      </w:r>
    </w:p>
    <w:p w:rsidR="00494133" w:rsidRPr="00494133" w:rsidRDefault="00494133" w:rsidP="00494133">
      <w:pPr>
        <w:pStyle w:val="ae"/>
        <w:jc w:val="right"/>
        <w:rPr>
          <w:rFonts w:ascii="Times New Roman" w:hAnsi="Times New Roman"/>
          <w:i/>
        </w:rPr>
      </w:pPr>
      <w:r w:rsidRPr="00494133">
        <w:rPr>
          <w:rFonts w:ascii="Times New Roman" w:hAnsi="Times New Roman"/>
          <w:i/>
        </w:rPr>
        <w:t xml:space="preserve">                                   от 15.11.2013г.  № 962</w:t>
      </w:r>
    </w:p>
    <w:p w:rsidR="00494133" w:rsidRPr="00494133" w:rsidRDefault="00494133" w:rsidP="00494133">
      <w:pPr>
        <w:pStyle w:val="ae"/>
        <w:rPr>
          <w:rFonts w:ascii="Times New Roman" w:hAnsi="Times New Roman"/>
          <w:i/>
        </w:rPr>
      </w:pPr>
    </w:p>
    <w:p w:rsidR="00494133" w:rsidRPr="00494133" w:rsidRDefault="00494133" w:rsidP="00494133">
      <w:pPr>
        <w:pStyle w:val="ae"/>
        <w:spacing w:line="360" w:lineRule="auto"/>
        <w:rPr>
          <w:rFonts w:ascii="Times New Roman" w:hAnsi="Times New Roman"/>
          <w:i/>
        </w:rPr>
      </w:pPr>
    </w:p>
    <w:p w:rsidR="00494133" w:rsidRPr="00494133" w:rsidRDefault="00494133" w:rsidP="00494133">
      <w:pPr>
        <w:pStyle w:val="ae"/>
        <w:spacing w:line="360" w:lineRule="auto"/>
        <w:rPr>
          <w:rFonts w:ascii="Times New Roman" w:hAnsi="Times New Roman"/>
          <w:i/>
        </w:rPr>
      </w:pPr>
    </w:p>
    <w:p w:rsidR="00494133" w:rsidRPr="00494133" w:rsidRDefault="00494133" w:rsidP="00494133">
      <w:pPr>
        <w:pStyle w:val="ae"/>
        <w:spacing w:line="360" w:lineRule="auto"/>
        <w:rPr>
          <w:rFonts w:ascii="Times New Roman" w:hAnsi="Times New Roman"/>
          <w:i/>
        </w:rPr>
      </w:pPr>
    </w:p>
    <w:p w:rsidR="00494133" w:rsidRPr="00494133" w:rsidRDefault="00494133" w:rsidP="00494133">
      <w:pPr>
        <w:pStyle w:val="ae"/>
        <w:rPr>
          <w:rFonts w:ascii="Times New Roman" w:hAnsi="Times New Roman"/>
          <w:i/>
        </w:rPr>
      </w:pPr>
    </w:p>
    <w:p w:rsidR="00494133" w:rsidRPr="00494133" w:rsidRDefault="00494133" w:rsidP="00494133">
      <w:pPr>
        <w:pStyle w:val="ae"/>
        <w:rPr>
          <w:rFonts w:ascii="Times New Roman" w:hAnsi="Times New Roman"/>
          <w:b/>
          <w:bCs/>
          <w:i/>
          <w:iCs/>
          <w:lang w:val="fr-FR"/>
        </w:rPr>
      </w:pPr>
      <w:r w:rsidRPr="00494133">
        <w:rPr>
          <w:rFonts w:ascii="Times New Roman" w:hAnsi="Times New Roman"/>
          <w:b/>
          <w:bCs/>
          <w:i/>
          <w:iCs/>
        </w:rPr>
        <w:t xml:space="preserve">Муниципальная  программа </w:t>
      </w:r>
    </w:p>
    <w:p w:rsidR="00494133" w:rsidRPr="00494133" w:rsidRDefault="00494133" w:rsidP="00494133">
      <w:pPr>
        <w:pStyle w:val="ae"/>
        <w:rPr>
          <w:rFonts w:ascii="Times New Roman" w:hAnsi="Times New Roman"/>
          <w:b/>
          <w:bCs/>
          <w:i/>
          <w:iCs/>
          <w:lang w:val="fr-FR"/>
        </w:rPr>
      </w:pPr>
    </w:p>
    <w:p w:rsidR="00494133" w:rsidRPr="00494133" w:rsidRDefault="00494133" w:rsidP="00494133">
      <w:pPr>
        <w:pStyle w:val="ae"/>
        <w:rPr>
          <w:rFonts w:ascii="Times New Roman" w:hAnsi="Times New Roman"/>
          <w:b/>
          <w:i/>
        </w:rPr>
      </w:pPr>
      <w:r w:rsidRPr="00494133">
        <w:rPr>
          <w:rFonts w:ascii="Times New Roman" w:hAnsi="Times New Roman"/>
          <w:b/>
          <w:i/>
        </w:rPr>
        <w:t xml:space="preserve">Комсомольского муниципального района </w:t>
      </w:r>
    </w:p>
    <w:p w:rsidR="00494133" w:rsidRPr="00494133" w:rsidRDefault="00494133" w:rsidP="00494133">
      <w:pPr>
        <w:pStyle w:val="ae"/>
        <w:rPr>
          <w:rFonts w:ascii="Times New Roman" w:hAnsi="Times New Roman"/>
          <w:b/>
          <w:i/>
        </w:rPr>
      </w:pPr>
    </w:p>
    <w:p w:rsidR="00494133" w:rsidRPr="00494133" w:rsidRDefault="00494133" w:rsidP="00494133">
      <w:pPr>
        <w:pStyle w:val="ae"/>
        <w:rPr>
          <w:rFonts w:ascii="Times New Roman" w:hAnsi="Times New Roman"/>
          <w:b/>
          <w:bCs/>
          <w:i/>
          <w:iCs/>
          <w:lang w:val="fr-FR"/>
        </w:rPr>
      </w:pPr>
      <w:r w:rsidRPr="00494133">
        <w:rPr>
          <w:rFonts w:ascii="Times New Roman" w:hAnsi="Times New Roman"/>
          <w:b/>
        </w:rPr>
        <w:t xml:space="preserve"> «Развитие культуры, спорта и молодежной политики Комсомольского муниципального района»</w:t>
      </w:r>
    </w:p>
    <w:p w:rsidR="00494133" w:rsidRPr="00494133" w:rsidRDefault="00494133" w:rsidP="00494133">
      <w:pPr>
        <w:pStyle w:val="ae"/>
        <w:rPr>
          <w:rFonts w:ascii="Times New Roman" w:hAnsi="Times New Roman"/>
          <w:b/>
          <w:i/>
        </w:rPr>
      </w:pPr>
    </w:p>
    <w:p w:rsidR="00494133" w:rsidRPr="00494133" w:rsidRDefault="00494133" w:rsidP="00494133">
      <w:pPr>
        <w:pStyle w:val="ae"/>
        <w:rPr>
          <w:rFonts w:ascii="Times New Roman" w:hAnsi="Times New Roman"/>
          <w:b/>
          <w:i/>
        </w:rPr>
      </w:pPr>
    </w:p>
    <w:p w:rsidR="00494133" w:rsidRPr="00494133" w:rsidRDefault="00494133" w:rsidP="00494133">
      <w:pPr>
        <w:pStyle w:val="ae"/>
        <w:rPr>
          <w:rFonts w:ascii="Times New Roman" w:hAnsi="Times New Roman"/>
          <w:b/>
          <w:i/>
        </w:rPr>
      </w:pPr>
    </w:p>
    <w:p w:rsidR="00494133" w:rsidRPr="00494133" w:rsidRDefault="00494133" w:rsidP="00494133">
      <w:pPr>
        <w:pStyle w:val="ae"/>
        <w:rPr>
          <w:rFonts w:ascii="Times New Roman" w:hAnsi="Times New Roman"/>
          <w:b/>
          <w:i/>
        </w:rPr>
      </w:pPr>
    </w:p>
    <w:p w:rsidR="00494133" w:rsidRPr="00494133" w:rsidRDefault="00494133" w:rsidP="00494133">
      <w:pPr>
        <w:spacing w:line="360" w:lineRule="auto"/>
        <w:jc w:val="center"/>
        <w:rPr>
          <w:b/>
          <w:sz w:val="24"/>
          <w:szCs w:val="24"/>
        </w:rPr>
      </w:pPr>
    </w:p>
    <w:p w:rsidR="00494133" w:rsidRPr="00494133" w:rsidRDefault="00494133" w:rsidP="00494133">
      <w:pPr>
        <w:spacing w:before="100" w:beforeAutospacing="1"/>
        <w:rPr>
          <w:b/>
          <w:sz w:val="24"/>
          <w:szCs w:val="24"/>
        </w:rPr>
      </w:pPr>
    </w:p>
    <w:p w:rsidR="00494133" w:rsidRPr="00494133" w:rsidRDefault="00494133" w:rsidP="00494133">
      <w:pPr>
        <w:spacing w:before="100" w:beforeAutospacing="1"/>
        <w:rPr>
          <w:b/>
          <w:sz w:val="24"/>
          <w:szCs w:val="24"/>
        </w:rPr>
      </w:pPr>
    </w:p>
    <w:p w:rsidR="00494133" w:rsidRPr="00494133" w:rsidRDefault="00494133" w:rsidP="00494133">
      <w:pPr>
        <w:spacing w:before="100" w:beforeAutospacing="1"/>
        <w:rPr>
          <w:b/>
          <w:sz w:val="24"/>
          <w:szCs w:val="24"/>
        </w:rPr>
      </w:pPr>
    </w:p>
    <w:p w:rsidR="00494133" w:rsidRDefault="00494133" w:rsidP="00494133">
      <w:pPr>
        <w:spacing w:before="100" w:beforeAutospacing="1"/>
        <w:rPr>
          <w:b/>
          <w:sz w:val="24"/>
          <w:szCs w:val="24"/>
        </w:rPr>
      </w:pPr>
    </w:p>
    <w:p w:rsidR="00494133" w:rsidRDefault="00494133" w:rsidP="00494133">
      <w:pPr>
        <w:spacing w:before="100" w:beforeAutospacing="1"/>
        <w:rPr>
          <w:b/>
          <w:sz w:val="24"/>
          <w:szCs w:val="24"/>
        </w:rPr>
      </w:pPr>
    </w:p>
    <w:p w:rsidR="00494133" w:rsidRDefault="00494133" w:rsidP="00494133">
      <w:pPr>
        <w:spacing w:before="100" w:beforeAutospacing="1"/>
        <w:rPr>
          <w:b/>
          <w:sz w:val="24"/>
          <w:szCs w:val="24"/>
        </w:rPr>
      </w:pPr>
    </w:p>
    <w:p w:rsidR="00494133" w:rsidRDefault="00494133" w:rsidP="00494133">
      <w:pPr>
        <w:spacing w:before="100" w:beforeAutospacing="1"/>
        <w:rPr>
          <w:b/>
          <w:sz w:val="24"/>
          <w:szCs w:val="24"/>
        </w:rPr>
      </w:pPr>
    </w:p>
    <w:p w:rsidR="00494133" w:rsidRDefault="00494133" w:rsidP="00494133">
      <w:pPr>
        <w:spacing w:before="100" w:beforeAutospacing="1"/>
        <w:rPr>
          <w:b/>
          <w:sz w:val="24"/>
          <w:szCs w:val="24"/>
        </w:rPr>
      </w:pPr>
    </w:p>
    <w:p w:rsidR="00494133" w:rsidRDefault="00494133" w:rsidP="00494133">
      <w:pPr>
        <w:spacing w:before="100" w:beforeAutospacing="1"/>
        <w:rPr>
          <w:b/>
          <w:sz w:val="24"/>
          <w:szCs w:val="24"/>
        </w:rPr>
      </w:pPr>
    </w:p>
    <w:p w:rsidR="00494133" w:rsidRDefault="00494133" w:rsidP="00494133">
      <w:pPr>
        <w:spacing w:before="100" w:beforeAutospacing="1"/>
        <w:rPr>
          <w:b/>
          <w:sz w:val="24"/>
          <w:szCs w:val="24"/>
        </w:rPr>
      </w:pPr>
    </w:p>
    <w:p w:rsidR="00494133" w:rsidRDefault="00494133" w:rsidP="00494133">
      <w:pPr>
        <w:spacing w:before="100" w:beforeAutospacing="1"/>
        <w:rPr>
          <w:b/>
          <w:sz w:val="24"/>
          <w:szCs w:val="24"/>
        </w:rPr>
      </w:pPr>
    </w:p>
    <w:p w:rsidR="00494133" w:rsidRPr="00494133" w:rsidRDefault="00494133" w:rsidP="00494133">
      <w:pPr>
        <w:spacing w:before="100" w:beforeAutospacing="1"/>
        <w:rPr>
          <w:b/>
          <w:sz w:val="24"/>
          <w:szCs w:val="24"/>
        </w:rPr>
      </w:pPr>
    </w:p>
    <w:p w:rsidR="00494133" w:rsidRPr="00494133" w:rsidRDefault="00494133" w:rsidP="00494133">
      <w:pPr>
        <w:spacing w:before="100" w:beforeAutospacing="1"/>
        <w:rPr>
          <w:b/>
          <w:sz w:val="24"/>
          <w:szCs w:val="24"/>
        </w:rPr>
      </w:pPr>
    </w:p>
    <w:p w:rsidR="00494133" w:rsidRPr="00494133" w:rsidRDefault="00494133" w:rsidP="00822FE6">
      <w:pPr>
        <w:numPr>
          <w:ilvl w:val="0"/>
          <w:numId w:val="2"/>
        </w:numPr>
        <w:spacing w:before="100" w:beforeAutospacing="1"/>
        <w:jc w:val="center"/>
        <w:rPr>
          <w:b/>
          <w:sz w:val="24"/>
          <w:szCs w:val="24"/>
        </w:rPr>
      </w:pPr>
      <w:r w:rsidRPr="00494133">
        <w:rPr>
          <w:b/>
          <w:sz w:val="24"/>
          <w:szCs w:val="24"/>
        </w:rPr>
        <w:t xml:space="preserve">ПАСПОРТ </w:t>
      </w:r>
    </w:p>
    <w:p w:rsidR="00494133" w:rsidRPr="00494133" w:rsidRDefault="00494133" w:rsidP="00494133">
      <w:pPr>
        <w:spacing w:before="100" w:beforeAutospacing="1"/>
        <w:ind w:left="360"/>
        <w:jc w:val="center"/>
        <w:rPr>
          <w:b/>
          <w:sz w:val="24"/>
          <w:szCs w:val="24"/>
        </w:rPr>
      </w:pPr>
      <w:r w:rsidRPr="00494133">
        <w:rPr>
          <w:b/>
          <w:sz w:val="24"/>
          <w:szCs w:val="24"/>
        </w:rPr>
        <w:t>муниципальной программы Комсомольского муниципального района Ивановской области</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0"/>
        <w:gridCol w:w="7737"/>
      </w:tblGrid>
      <w:tr w:rsidR="00494133" w:rsidRPr="00494133" w:rsidTr="00694DD8">
        <w:trPr>
          <w:jc w:val="right"/>
        </w:trPr>
        <w:tc>
          <w:tcPr>
            <w:tcW w:w="0" w:type="auto"/>
          </w:tcPr>
          <w:p w:rsidR="00494133" w:rsidRPr="00494133" w:rsidRDefault="00494133" w:rsidP="00694DD8">
            <w:pPr>
              <w:rPr>
                <w:b/>
                <w:sz w:val="24"/>
                <w:szCs w:val="24"/>
              </w:rPr>
            </w:pPr>
            <w:r w:rsidRPr="00494133">
              <w:rPr>
                <w:b/>
                <w:sz w:val="24"/>
                <w:szCs w:val="24"/>
              </w:rPr>
              <w:t>Наименование программы</w:t>
            </w:r>
          </w:p>
        </w:tc>
        <w:tc>
          <w:tcPr>
            <w:tcW w:w="0" w:type="auto"/>
          </w:tcPr>
          <w:p w:rsidR="00494133" w:rsidRPr="00494133" w:rsidRDefault="00494133" w:rsidP="00694DD8">
            <w:pPr>
              <w:spacing w:before="100" w:beforeAutospacing="1"/>
              <w:jc w:val="both"/>
              <w:rPr>
                <w:sz w:val="24"/>
                <w:szCs w:val="24"/>
              </w:rPr>
            </w:pPr>
            <w:r w:rsidRPr="00494133">
              <w:rPr>
                <w:sz w:val="24"/>
                <w:szCs w:val="24"/>
              </w:rPr>
              <w:t>Развитие культуры, спорта и молодежной политики Комсомольского муниципального района</w:t>
            </w:r>
          </w:p>
        </w:tc>
      </w:tr>
      <w:tr w:rsidR="00494133" w:rsidRPr="00494133" w:rsidTr="00694DD8">
        <w:trPr>
          <w:jc w:val="right"/>
        </w:trPr>
        <w:tc>
          <w:tcPr>
            <w:tcW w:w="0" w:type="auto"/>
          </w:tcPr>
          <w:p w:rsidR="00494133" w:rsidRPr="00494133" w:rsidRDefault="00494133" w:rsidP="00694DD8">
            <w:pPr>
              <w:rPr>
                <w:b/>
                <w:sz w:val="24"/>
                <w:szCs w:val="24"/>
              </w:rPr>
            </w:pPr>
            <w:r w:rsidRPr="00494133">
              <w:rPr>
                <w:b/>
                <w:sz w:val="24"/>
                <w:szCs w:val="24"/>
              </w:rPr>
              <w:t xml:space="preserve">Срок реализации программы </w:t>
            </w:r>
          </w:p>
        </w:tc>
        <w:tc>
          <w:tcPr>
            <w:tcW w:w="0" w:type="auto"/>
          </w:tcPr>
          <w:p w:rsidR="00494133" w:rsidRPr="00494133" w:rsidRDefault="00494133" w:rsidP="00694DD8">
            <w:pPr>
              <w:jc w:val="both"/>
              <w:rPr>
                <w:sz w:val="24"/>
                <w:szCs w:val="24"/>
              </w:rPr>
            </w:pPr>
            <w:r w:rsidRPr="00494133">
              <w:rPr>
                <w:sz w:val="24"/>
                <w:szCs w:val="24"/>
              </w:rPr>
              <w:t>2020-2023 годы</w:t>
            </w:r>
          </w:p>
          <w:p w:rsidR="00494133" w:rsidRPr="00494133" w:rsidRDefault="00494133" w:rsidP="00694DD8">
            <w:pPr>
              <w:jc w:val="both"/>
              <w:rPr>
                <w:sz w:val="24"/>
                <w:szCs w:val="24"/>
              </w:rPr>
            </w:pPr>
          </w:p>
          <w:p w:rsidR="00494133" w:rsidRPr="00494133" w:rsidRDefault="00494133" w:rsidP="00694DD8">
            <w:pPr>
              <w:jc w:val="both"/>
              <w:rPr>
                <w:sz w:val="24"/>
                <w:szCs w:val="24"/>
              </w:rPr>
            </w:pPr>
          </w:p>
        </w:tc>
      </w:tr>
      <w:tr w:rsidR="00494133" w:rsidRPr="00494133" w:rsidTr="00694DD8">
        <w:trPr>
          <w:jc w:val="right"/>
        </w:trPr>
        <w:tc>
          <w:tcPr>
            <w:tcW w:w="0" w:type="auto"/>
          </w:tcPr>
          <w:p w:rsidR="00494133" w:rsidRPr="00494133" w:rsidRDefault="00494133" w:rsidP="00694DD8">
            <w:pPr>
              <w:rPr>
                <w:b/>
                <w:sz w:val="24"/>
                <w:szCs w:val="24"/>
              </w:rPr>
            </w:pPr>
            <w:r w:rsidRPr="00494133">
              <w:rPr>
                <w:b/>
                <w:sz w:val="24"/>
                <w:szCs w:val="24"/>
              </w:rPr>
              <w:t>Перечень подпрограмм</w:t>
            </w:r>
          </w:p>
        </w:tc>
        <w:tc>
          <w:tcPr>
            <w:tcW w:w="0" w:type="auto"/>
          </w:tcPr>
          <w:p w:rsidR="00494133" w:rsidRPr="00494133" w:rsidRDefault="00494133" w:rsidP="00694DD8">
            <w:pPr>
              <w:spacing w:before="100" w:beforeAutospacing="1"/>
              <w:jc w:val="both"/>
              <w:rPr>
                <w:sz w:val="24"/>
                <w:szCs w:val="24"/>
              </w:rPr>
            </w:pPr>
            <w:r w:rsidRPr="00494133">
              <w:rPr>
                <w:sz w:val="24"/>
                <w:szCs w:val="24"/>
              </w:rPr>
              <w:t>Подпрограмма «Дополнительное образование детей в сфере культуры и искусства в Комсомольском муниципальном районе»</w:t>
            </w:r>
          </w:p>
          <w:p w:rsidR="00494133" w:rsidRPr="00494133" w:rsidRDefault="00494133" w:rsidP="00694DD8">
            <w:pPr>
              <w:spacing w:before="100" w:beforeAutospacing="1"/>
              <w:jc w:val="both"/>
              <w:rPr>
                <w:sz w:val="24"/>
                <w:szCs w:val="24"/>
              </w:rPr>
            </w:pPr>
            <w:r w:rsidRPr="00494133">
              <w:rPr>
                <w:sz w:val="24"/>
                <w:szCs w:val="24"/>
              </w:rPr>
              <w:t>Подпрограмма «Реализация молодежной политики на территории Комсомольского муниципального района»</w:t>
            </w:r>
          </w:p>
          <w:p w:rsidR="00494133" w:rsidRPr="00494133" w:rsidRDefault="00494133" w:rsidP="00694DD8">
            <w:pPr>
              <w:spacing w:before="100" w:beforeAutospacing="1"/>
              <w:jc w:val="both"/>
              <w:rPr>
                <w:sz w:val="24"/>
                <w:szCs w:val="24"/>
              </w:rPr>
            </w:pPr>
            <w:r w:rsidRPr="00494133">
              <w:rPr>
                <w:sz w:val="24"/>
                <w:szCs w:val="24"/>
              </w:rPr>
              <w:t>Подпрограмма «Развитие физической культуры и спорта в Комсомольском муниципальном районе»</w:t>
            </w:r>
          </w:p>
          <w:p w:rsidR="00494133" w:rsidRPr="00494133" w:rsidRDefault="00494133" w:rsidP="00694DD8">
            <w:pPr>
              <w:jc w:val="both"/>
              <w:rPr>
                <w:sz w:val="24"/>
                <w:szCs w:val="24"/>
              </w:rPr>
            </w:pPr>
          </w:p>
          <w:p w:rsidR="00494133" w:rsidRPr="00494133" w:rsidRDefault="00494133" w:rsidP="00694DD8">
            <w:pPr>
              <w:jc w:val="both"/>
              <w:rPr>
                <w:sz w:val="24"/>
                <w:szCs w:val="24"/>
              </w:rPr>
            </w:pPr>
            <w:r w:rsidRPr="00494133">
              <w:rPr>
                <w:sz w:val="24"/>
                <w:szCs w:val="24"/>
              </w:rPr>
              <w:t>Подпрограмма «Проведение мероприятий, связанных с государственными праздниками, юбилейными и памятными датами»</w:t>
            </w:r>
          </w:p>
          <w:p w:rsidR="00494133" w:rsidRPr="00494133" w:rsidRDefault="00494133" w:rsidP="00694DD8">
            <w:pPr>
              <w:spacing w:before="100" w:beforeAutospacing="1"/>
              <w:jc w:val="both"/>
              <w:rPr>
                <w:sz w:val="24"/>
                <w:szCs w:val="24"/>
              </w:rPr>
            </w:pPr>
            <w:r w:rsidRPr="00494133">
              <w:rPr>
                <w:sz w:val="24"/>
                <w:szCs w:val="24"/>
              </w:rPr>
              <w:t>Подпрограмма «Управление в сфере культуры, спорта и молодежной политики»</w:t>
            </w:r>
          </w:p>
          <w:p w:rsidR="00494133" w:rsidRPr="00494133" w:rsidRDefault="00494133" w:rsidP="00694DD8">
            <w:pPr>
              <w:jc w:val="both"/>
              <w:rPr>
                <w:sz w:val="24"/>
                <w:szCs w:val="24"/>
              </w:rPr>
            </w:pPr>
          </w:p>
          <w:p w:rsidR="00494133" w:rsidRPr="00494133" w:rsidRDefault="00494133" w:rsidP="00694DD8">
            <w:pPr>
              <w:jc w:val="both"/>
              <w:rPr>
                <w:sz w:val="24"/>
                <w:szCs w:val="24"/>
              </w:rPr>
            </w:pPr>
            <w:r w:rsidRPr="00494133">
              <w:rPr>
                <w:sz w:val="24"/>
                <w:szCs w:val="24"/>
              </w:rPr>
              <w:t>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w:t>
            </w:r>
          </w:p>
          <w:p w:rsidR="00494133" w:rsidRPr="00494133" w:rsidRDefault="00494133" w:rsidP="00694DD8">
            <w:pPr>
              <w:jc w:val="both"/>
              <w:rPr>
                <w:color w:val="FF0000"/>
                <w:sz w:val="24"/>
                <w:szCs w:val="24"/>
              </w:rPr>
            </w:pPr>
          </w:p>
          <w:p w:rsidR="00494133" w:rsidRPr="00494133" w:rsidRDefault="00494133" w:rsidP="00694DD8">
            <w:pPr>
              <w:jc w:val="both"/>
              <w:rPr>
                <w:sz w:val="24"/>
                <w:szCs w:val="24"/>
              </w:rPr>
            </w:pPr>
            <w:r w:rsidRPr="00494133">
              <w:rPr>
                <w:sz w:val="24"/>
                <w:szCs w:val="24"/>
              </w:rPr>
              <w:t>Подпрограмма «Развитие туризма</w:t>
            </w:r>
          </w:p>
          <w:p w:rsidR="00494133" w:rsidRPr="00494133" w:rsidRDefault="00494133" w:rsidP="00694DD8">
            <w:pPr>
              <w:jc w:val="both"/>
              <w:rPr>
                <w:sz w:val="24"/>
                <w:szCs w:val="24"/>
              </w:rPr>
            </w:pPr>
            <w:r w:rsidRPr="00494133">
              <w:rPr>
                <w:sz w:val="24"/>
                <w:szCs w:val="24"/>
              </w:rPr>
              <w:t>в Комсомольском муниципальном районе»</w:t>
            </w:r>
          </w:p>
          <w:p w:rsidR="00494133" w:rsidRPr="00494133" w:rsidRDefault="00494133" w:rsidP="00694DD8">
            <w:pPr>
              <w:jc w:val="both"/>
              <w:rPr>
                <w:sz w:val="24"/>
                <w:szCs w:val="24"/>
              </w:rPr>
            </w:pPr>
          </w:p>
          <w:p w:rsidR="00494133" w:rsidRPr="00494133" w:rsidRDefault="00494133" w:rsidP="00694DD8">
            <w:pPr>
              <w:jc w:val="both"/>
              <w:rPr>
                <w:sz w:val="24"/>
                <w:szCs w:val="24"/>
              </w:rPr>
            </w:pPr>
            <w:r w:rsidRPr="00494133">
              <w:rPr>
                <w:sz w:val="24"/>
                <w:szCs w:val="24"/>
              </w:rPr>
              <w:t>Подпрограмма «Организация культурно-досугового обслуживания населения Комсомольского городского поселения»</w:t>
            </w:r>
          </w:p>
          <w:p w:rsidR="00494133" w:rsidRPr="00494133" w:rsidRDefault="00494133" w:rsidP="00694DD8">
            <w:pPr>
              <w:jc w:val="both"/>
              <w:rPr>
                <w:color w:val="FF0000"/>
                <w:sz w:val="24"/>
                <w:szCs w:val="24"/>
              </w:rPr>
            </w:pPr>
          </w:p>
          <w:p w:rsidR="00494133" w:rsidRPr="00494133" w:rsidRDefault="00494133" w:rsidP="00694DD8">
            <w:pPr>
              <w:jc w:val="both"/>
              <w:rPr>
                <w:sz w:val="24"/>
                <w:szCs w:val="24"/>
              </w:rPr>
            </w:pPr>
            <w:r w:rsidRPr="00494133">
              <w:rPr>
                <w:sz w:val="24"/>
                <w:szCs w:val="24"/>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p w:rsidR="00494133" w:rsidRPr="00494133" w:rsidRDefault="00494133" w:rsidP="00694DD8">
            <w:pPr>
              <w:jc w:val="both"/>
              <w:rPr>
                <w:color w:val="FF0000"/>
                <w:sz w:val="24"/>
                <w:szCs w:val="24"/>
              </w:rPr>
            </w:pPr>
          </w:p>
        </w:tc>
      </w:tr>
      <w:tr w:rsidR="00494133" w:rsidRPr="00494133" w:rsidTr="00694DD8">
        <w:trPr>
          <w:jc w:val="right"/>
        </w:trPr>
        <w:tc>
          <w:tcPr>
            <w:tcW w:w="0" w:type="auto"/>
          </w:tcPr>
          <w:p w:rsidR="00494133" w:rsidRPr="00494133" w:rsidRDefault="00494133" w:rsidP="00694DD8">
            <w:pPr>
              <w:rPr>
                <w:b/>
                <w:sz w:val="24"/>
                <w:szCs w:val="24"/>
              </w:rPr>
            </w:pPr>
            <w:r w:rsidRPr="00494133">
              <w:rPr>
                <w:b/>
                <w:sz w:val="24"/>
                <w:szCs w:val="24"/>
              </w:rPr>
              <w:t>Администратор программы</w:t>
            </w:r>
          </w:p>
        </w:tc>
        <w:tc>
          <w:tcPr>
            <w:tcW w:w="0" w:type="auto"/>
          </w:tcPr>
          <w:p w:rsidR="00494133" w:rsidRPr="00494133" w:rsidRDefault="00494133" w:rsidP="00694DD8">
            <w:pPr>
              <w:jc w:val="both"/>
              <w:rPr>
                <w:sz w:val="24"/>
                <w:szCs w:val="24"/>
              </w:rPr>
            </w:pPr>
            <w:r w:rsidRPr="00494133">
              <w:rPr>
                <w:sz w:val="24"/>
                <w:szCs w:val="24"/>
              </w:rPr>
              <w:t>Отдел по делам культуры, молодежи и  спорта Администрации Комсомольского муниципального  района Ивановской области</w:t>
            </w:r>
          </w:p>
        </w:tc>
      </w:tr>
      <w:tr w:rsidR="00494133" w:rsidRPr="00494133" w:rsidTr="00694DD8">
        <w:trPr>
          <w:jc w:val="right"/>
        </w:trPr>
        <w:tc>
          <w:tcPr>
            <w:tcW w:w="0" w:type="auto"/>
          </w:tcPr>
          <w:p w:rsidR="00494133" w:rsidRPr="00494133" w:rsidRDefault="00494133" w:rsidP="00694DD8">
            <w:pPr>
              <w:rPr>
                <w:b/>
                <w:sz w:val="24"/>
                <w:szCs w:val="24"/>
              </w:rPr>
            </w:pPr>
            <w:r w:rsidRPr="00494133">
              <w:rPr>
                <w:b/>
                <w:sz w:val="24"/>
                <w:szCs w:val="24"/>
              </w:rPr>
              <w:t xml:space="preserve">Ответственные исполнители </w:t>
            </w:r>
          </w:p>
        </w:tc>
        <w:tc>
          <w:tcPr>
            <w:tcW w:w="0" w:type="auto"/>
          </w:tcPr>
          <w:p w:rsidR="00494133" w:rsidRPr="00494133" w:rsidRDefault="00494133" w:rsidP="00694DD8">
            <w:pPr>
              <w:jc w:val="both"/>
              <w:rPr>
                <w:sz w:val="24"/>
                <w:szCs w:val="24"/>
              </w:rPr>
            </w:pPr>
            <w:r w:rsidRPr="00494133">
              <w:rPr>
                <w:sz w:val="24"/>
                <w:szCs w:val="24"/>
              </w:rPr>
              <w:t>Отдел по делам культуры, молодежи и  спорта Администрации Комсомольского муниципального  района Ивановской области</w:t>
            </w:r>
          </w:p>
          <w:p w:rsidR="00494133" w:rsidRPr="00494133" w:rsidRDefault="00494133" w:rsidP="00694DD8">
            <w:pPr>
              <w:jc w:val="both"/>
              <w:rPr>
                <w:sz w:val="24"/>
                <w:szCs w:val="24"/>
              </w:rPr>
            </w:pPr>
            <w:r w:rsidRPr="00494133">
              <w:rPr>
                <w:sz w:val="24"/>
                <w:szCs w:val="24"/>
              </w:rPr>
              <w:t>Администрация Комсомольского муниципального  района Ивановской области</w:t>
            </w:r>
          </w:p>
          <w:p w:rsidR="00494133" w:rsidRPr="00494133" w:rsidRDefault="00494133" w:rsidP="00694DD8">
            <w:pPr>
              <w:jc w:val="both"/>
              <w:rPr>
                <w:sz w:val="24"/>
                <w:szCs w:val="24"/>
              </w:rPr>
            </w:pPr>
          </w:p>
        </w:tc>
      </w:tr>
      <w:tr w:rsidR="00494133" w:rsidRPr="00494133" w:rsidTr="00694DD8">
        <w:trPr>
          <w:jc w:val="right"/>
        </w:trPr>
        <w:tc>
          <w:tcPr>
            <w:tcW w:w="0" w:type="auto"/>
          </w:tcPr>
          <w:p w:rsidR="00494133" w:rsidRPr="00494133" w:rsidRDefault="00494133" w:rsidP="00694DD8">
            <w:pPr>
              <w:rPr>
                <w:b/>
                <w:sz w:val="24"/>
                <w:szCs w:val="24"/>
              </w:rPr>
            </w:pPr>
            <w:r w:rsidRPr="00494133">
              <w:rPr>
                <w:b/>
                <w:sz w:val="24"/>
                <w:szCs w:val="24"/>
              </w:rPr>
              <w:t xml:space="preserve">Исполнители </w:t>
            </w:r>
          </w:p>
        </w:tc>
        <w:tc>
          <w:tcPr>
            <w:tcW w:w="0" w:type="auto"/>
          </w:tcPr>
          <w:p w:rsidR="00494133" w:rsidRPr="00494133" w:rsidRDefault="00494133" w:rsidP="00694DD8">
            <w:pPr>
              <w:jc w:val="both"/>
              <w:rPr>
                <w:sz w:val="24"/>
                <w:szCs w:val="24"/>
              </w:rPr>
            </w:pPr>
            <w:r w:rsidRPr="00494133">
              <w:rPr>
                <w:sz w:val="24"/>
                <w:szCs w:val="24"/>
              </w:rPr>
              <w:t>Отдел по делам культуры, молодежи и  спорта Администрации Комсомольского муниципального  района Ивановской области</w:t>
            </w:r>
          </w:p>
          <w:p w:rsidR="00494133" w:rsidRPr="00494133" w:rsidRDefault="00494133" w:rsidP="00694DD8">
            <w:pPr>
              <w:jc w:val="both"/>
              <w:rPr>
                <w:sz w:val="24"/>
                <w:szCs w:val="24"/>
              </w:rPr>
            </w:pPr>
            <w:r w:rsidRPr="00494133">
              <w:rPr>
                <w:sz w:val="24"/>
                <w:szCs w:val="24"/>
              </w:rPr>
              <w:t>МКУ ДО «Комсомольская ДШИ»</w:t>
            </w:r>
          </w:p>
          <w:p w:rsidR="00494133" w:rsidRPr="00494133" w:rsidRDefault="00494133" w:rsidP="00694DD8">
            <w:pPr>
              <w:jc w:val="both"/>
              <w:rPr>
                <w:sz w:val="24"/>
                <w:szCs w:val="24"/>
              </w:rPr>
            </w:pPr>
            <w:r w:rsidRPr="00494133">
              <w:rPr>
                <w:sz w:val="24"/>
                <w:szCs w:val="24"/>
              </w:rPr>
              <w:t>МКУ ДО «ДШИ с.Писцово»</w:t>
            </w:r>
          </w:p>
          <w:p w:rsidR="00494133" w:rsidRPr="00494133" w:rsidRDefault="00494133" w:rsidP="00694DD8">
            <w:pPr>
              <w:jc w:val="both"/>
              <w:rPr>
                <w:sz w:val="24"/>
                <w:szCs w:val="24"/>
              </w:rPr>
            </w:pPr>
            <w:r w:rsidRPr="00494133">
              <w:rPr>
                <w:sz w:val="24"/>
                <w:szCs w:val="24"/>
              </w:rPr>
              <w:t>МКУ "Центр обслуживания учреждений культуры Комсомольского муниципального района Ивановской области"</w:t>
            </w:r>
          </w:p>
          <w:p w:rsidR="00494133" w:rsidRPr="00494133" w:rsidRDefault="00494133" w:rsidP="00694DD8">
            <w:pPr>
              <w:jc w:val="both"/>
              <w:rPr>
                <w:sz w:val="24"/>
                <w:szCs w:val="24"/>
              </w:rPr>
            </w:pPr>
            <w:r w:rsidRPr="00494133">
              <w:rPr>
                <w:sz w:val="24"/>
                <w:szCs w:val="24"/>
              </w:rPr>
              <w:t>МКУК «Городская библиотека»</w:t>
            </w:r>
          </w:p>
          <w:p w:rsidR="00494133" w:rsidRPr="00494133" w:rsidRDefault="00494133" w:rsidP="00694DD8">
            <w:pPr>
              <w:jc w:val="both"/>
              <w:rPr>
                <w:sz w:val="24"/>
                <w:szCs w:val="24"/>
              </w:rPr>
            </w:pPr>
            <w:r w:rsidRPr="00494133">
              <w:rPr>
                <w:sz w:val="24"/>
                <w:szCs w:val="24"/>
              </w:rPr>
              <w:lastRenderedPageBreak/>
              <w:t xml:space="preserve">Муниципальное казённое учреждение  «Городской Дом культуры»                                                              </w:t>
            </w:r>
          </w:p>
        </w:tc>
      </w:tr>
      <w:tr w:rsidR="00494133" w:rsidRPr="00494133" w:rsidTr="00694DD8">
        <w:trPr>
          <w:jc w:val="right"/>
        </w:trPr>
        <w:tc>
          <w:tcPr>
            <w:tcW w:w="0" w:type="auto"/>
          </w:tcPr>
          <w:p w:rsidR="00494133" w:rsidRPr="00494133" w:rsidRDefault="00494133" w:rsidP="00694DD8">
            <w:pPr>
              <w:rPr>
                <w:b/>
                <w:sz w:val="24"/>
                <w:szCs w:val="24"/>
              </w:rPr>
            </w:pPr>
            <w:r w:rsidRPr="00494133">
              <w:rPr>
                <w:b/>
                <w:sz w:val="24"/>
                <w:szCs w:val="24"/>
              </w:rPr>
              <w:lastRenderedPageBreak/>
              <w:t>Цель (цели) программы</w:t>
            </w:r>
          </w:p>
        </w:tc>
        <w:tc>
          <w:tcPr>
            <w:tcW w:w="0" w:type="auto"/>
          </w:tcPr>
          <w:p w:rsidR="00494133" w:rsidRPr="00494133" w:rsidRDefault="00494133" w:rsidP="00694DD8">
            <w:pPr>
              <w:jc w:val="both"/>
              <w:rPr>
                <w:sz w:val="24"/>
                <w:szCs w:val="24"/>
              </w:rPr>
            </w:pPr>
            <w:r w:rsidRPr="00494133">
              <w:rPr>
                <w:sz w:val="24"/>
                <w:szCs w:val="24"/>
              </w:rPr>
              <w:t>Обеспечение модернизации в сфере культуры, сохранение культурного наследия через эффективное использование культурного потенциала муниципалитета, сохранение и развитие системы образования в сфере культуры и искусства, сохранение и развитие культурно-досуговой деятельности учреждений, модернизация учреждений, находящихся в ведении отдела  по делам культуры, молодежи и спорта Администрации Комсомольского муниципального района, и создание условий для расширения доступности услуг культуры, физической культуры и спорта, молодежной политики  в Комсомольском муниципальном районе</w:t>
            </w:r>
          </w:p>
          <w:p w:rsidR="00494133" w:rsidRPr="00494133" w:rsidRDefault="00494133" w:rsidP="00694DD8">
            <w:pPr>
              <w:jc w:val="both"/>
              <w:rPr>
                <w:sz w:val="24"/>
                <w:szCs w:val="24"/>
              </w:rPr>
            </w:pPr>
          </w:p>
        </w:tc>
      </w:tr>
      <w:tr w:rsidR="00494133" w:rsidRPr="00494133" w:rsidTr="00694DD8">
        <w:trPr>
          <w:jc w:val="right"/>
        </w:trPr>
        <w:tc>
          <w:tcPr>
            <w:tcW w:w="0" w:type="auto"/>
            <w:vMerge w:val="restart"/>
          </w:tcPr>
          <w:p w:rsidR="00494133" w:rsidRPr="00494133" w:rsidRDefault="00494133" w:rsidP="00694DD8">
            <w:pPr>
              <w:rPr>
                <w:b/>
                <w:sz w:val="24"/>
                <w:szCs w:val="24"/>
              </w:rPr>
            </w:pPr>
            <w:r w:rsidRPr="00494133">
              <w:rPr>
                <w:b/>
                <w:sz w:val="24"/>
                <w:szCs w:val="24"/>
              </w:rPr>
              <w:t>Целевые индикаторы (показатели) программы</w:t>
            </w:r>
          </w:p>
        </w:tc>
        <w:tc>
          <w:tcPr>
            <w:tcW w:w="0" w:type="auto"/>
          </w:tcPr>
          <w:p w:rsidR="00494133" w:rsidRPr="00494133" w:rsidRDefault="00494133" w:rsidP="00694DD8">
            <w:pPr>
              <w:contextualSpacing/>
              <w:rPr>
                <w:sz w:val="24"/>
                <w:szCs w:val="24"/>
              </w:rPr>
            </w:pPr>
            <w:r w:rsidRPr="00494133">
              <w:rPr>
                <w:sz w:val="24"/>
                <w:szCs w:val="24"/>
              </w:rPr>
              <w:t>1. 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(детские школы искусств)</w:t>
            </w:r>
          </w:p>
        </w:tc>
      </w:tr>
      <w:tr w:rsidR="00494133" w:rsidRPr="00494133" w:rsidTr="00694DD8">
        <w:trPr>
          <w:jc w:val="right"/>
        </w:trPr>
        <w:tc>
          <w:tcPr>
            <w:tcW w:w="0" w:type="auto"/>
            <w:vMerge/>
          </w:tcPr>
          <w:p w:rsidR="00494133" w:rsidRPr="00494133" w:rsidRDefault="00494133" w:rsidP="00694DD8">
            <w:pPr>
              <w:rPr>
                <w:b/>
                <w:sz w:val="24"/>
                <w:szCs w:val="24"/>
              </w:rPr>
            </w:pPr>
          </w:p>
        </w:tc>
        <w:tc>
          <w:tcPr>
            <w:tcW w:w="0" w:type="auto"/>
          </w:tcPr>
          <w:p w:rsidR="00494133" w:rsidRPr="00494133" w:rsidRDefault="00494133" w:rsidP="00694DD8">
            <w:pPr>
              <w:contextualSpacing/>
              <w:rPr>
                <w:sz w:val="24"/>
                <w:szCs w:val="24"/>
              </w:rPr>
            </w:pPr>
            <w:r w:rsidRPr="00494133">
              <w:rPr>
                <w:sz w:val="24"/>
                <w:szCs w:val="24"/>
              </w:rPr>
              <w:t>2.Среднегодовое количество учащихся ДШИ</w:t>
            </w:r>
          </w:p>
        </w:tc>
      </w:tr>
      <w:tr w:rsidR="00494133" w:rsidRPr="00494133" w:rsidTr="00694DD8">
        <w:trPr>
          <w:jc w:val="right"/>
        </w:trPr>
        <w:tc>
          <w:tcPr>
            <w:tcW w:w="0" w:type="auto"/>
            <w:vMerge/>
          </w:tcPr>
          <w:p w:rsidR="00494133" w:rsidRPr="00494133" w:rsidRDefault="00494133" w:rsidP="00694DD8">
            <w:pPr>
              <w:rPr>
                <w:b/>
                <w:sz w:val="24"/>
                <w:szCs w:val="24"/>
              </w:rPr>
            </w:pPr>
          </w:p>
        </w:tc>
        <w:tc>
          <w:tcPr>
            <w:tcW w:w="0" w:type="auto"/>
          </w:tcPr>
          <w:p w:rsidR="00494133" w:rsidRPr="00494133" w:rsidRDefault="00494133" w:rsidP="00694DD8">
            <w:pPr>
              <w:contextualSpacing/>
              <w:rPr>
                <w:sz w:val="24"/>
                <w:szCs w:val="24"/>
              </w:rPr>
            </w:pPr>
            <w:r w:rsidRPr="00494133">
              <w:rPr>
                <w:sz w:val="24"/>
                <w:szCs w:val="24"/>
              </w:rPr>
              <w:t>3.Количество преподавателей ежегодно повышающих квалификацию.</w:t>
            </w:r>
          </w:p>
        </w:tc>
      </w:tr>
      <w:tr w:rsidR="00494133" w:rsidRPr="00494133" w:rsidTr="00694DD8">
        <w:trPr>
          <w:jc w:val="right"/>
        </w:trPr>
        <w:tc>
          <w:tcPr>
            <w:tcW w:w="0" w:type="auto"/>
            <w:vMerge/>
          </w:tcPr>
          <w:p w:rsidR="00494133" w:rsidRPr="00494133" w:rsidRDefault="00494133" w:rsidP="00694DD8">
            <w:pPr>
              <w:rPr>
                <w:b/>
                <w:sz w:val="24"/>
                <w:szCs w:val="24"/>
              </w:rPr>
            </w:pPr>
          </w:p>
        </w:tc>
        <w:tc>
          <w:tcPr>
            <w:tcW w:w="0" w:type="auto"/>
          </w:tcPr>
          <w:p w:rsidR="00494133" w:rsidRPr="00494133" w:rsidRDefault="00494133" w:rsidP="00694DD8">
            <w:pPr>
              <w:contextualSpacing/>
              <w:rPr>
                <w:sz w:val="24"/>
                <w:szCs w:val="24"/>
              </w:rPr>
            </w:pPr>
            <w:r w:rsidRPr="00494133">
              <w:rPr>
                <w:sz w:val="24"/>
                <w:szCs w:val="24"/>
              </w:rPr>
              <w:t>4.Доля отремонтированных площадей в учреждениях.</w:t>
            </w:r>
          </w:p>
        </w:tc>
      </w:tr>
      <w:tr w:rsidR="00494133" w:rsidRPr="00494133" w:rsidTr="00694DD8">
        <w:trPr>
          <w:jc w:val="right"/>
        </w:trPr>
        <w:tc>
          <w:tcPr>
            <w:tcW w:w="0" w:type="auto"/>
            <w:vMerge/>
          </w:tcPr>
          <w:p w:rsidR="00494133" w:rsidRPr="00494133" w:rsidRDefault="00494133" w:rsidP="00694DD8">
            <w:pPr>
              <w:rPr>
                <w:b/>
                <w:sz w:val="24"/>
                <w:szCs w:val="24"/>
              </w:rPr>
            </w:pPr>
          </w:p>
        </w:tc>
        <w:tc>
          <w:tcPr>
            <w:tcW w:w="0" w:type="auto"/>
          </w:tcPr>
          <w:p w:rsidR="00494133" w:rsidRPr="00494133" w:rsidRDefault="00494133" w:rsidP="00694DD8">
            <w:pPr>
              <w:contextualSpacing/>
              <w:rPr>
                <w:sz w:val="24"/>
                <w:szCs w:val="24"/>
              </w:rPr>
            </w:pPr>
            <w:r w:rsidRPr="00494133">
              <w:rPr>
                <w:sz w:val="24"/>
                <w:szCs w:val="24"/>
              </w:rPr>
              <w:t>5.Укомплектованность ДШИ оборудованием, инвентарём, музыкальными инструментами, сценическими костюмами, методическими пособиями.</w:t>
            </w:r>
          </w:p>
        </w:tc>
      </w:tr>
      <w:tr w:rsidR="00494133" w:rsidRPr="00494133" w:rsidTr="00694DD8">
        <w:trPr>
          <w:jc w:val="right"/>
        </w:trPr>
        <w:tc>
          <w:tcPr>
            <w:tcW w:w="0" w:type="auto"/>
            <w:vMerge/>
          </w:tcPr>
          <w:p w:rsidR="00494133" w:rsidRPr="00494133" w:rsidRDefault="00494133" w:rsidP="00694DD8">
            <w:pPr>
              <w:rPr>
                <w:b/>
                <w:sz w:val="24"/>
                <w:szCs w:val="24"/>
              </w:rPr>
            </w:pPr>
          </w:p>
        </w:tc>
        <w:tc>
          <w:tcPr>
            <w:tcW w:w="0" w:type="auto"/>
          </w:tcPr>
          <w:p w:rsidR="00494133" w:rsidRPr="00494133" w:rsidRDefault="00494133" w:rsidP="00694DD8">
            <w:pPr>
              <w:contextualSpacing/>
              <w:rPr>
                <w:sz w:val="24"/>
                <w:szCs w:val="24"/>
              </w:rPr>
            </w:pPr>
            <w:r w:rsidRPr="00494133">
              <w:rPr>
                <w:sz w:val="24"/>
                <w:szCs w:val="24"/>
              </w:rPr>
              <w:t>6.Количество учащихся - участников Всероссийских, региональных, зональных конкурсов, фестивалей, олимпиад, выставок.</w:t>
            </w:r>
          </w:p>
        </w:tc>
      </w:tr>
      <w:tr w:rsidR="00494133" w:rsidRPr="00494133" w:rsidTr="00694DD8">
        <w:trPr>
          <w:jc w:val="right"/>
        </w:trPr>
        <w:tc>
          <w:tcPr>
            <w:tcW w:w="0" w:type="auto"/>
            <w:vMerge/>
          </w:tcPr>
          <w:p w:rsidR="00494133" w:rsidRPr="00494133" w:rsidRDefault="00494133" w:rsidP="00694DD8">
            <w:pPr>
              <w:rPr>
                <w:b/>
                <w:sz w:val="24"/>
                <w:szCs w:val="24"/>
              </w:rPr>
            </w:pPr>
          </w:p>
        </w:tc>
        <w:tc>
          <w:tcPr>
            <w:tcW w:w="0" w:type="auto"/>
          </w:tcPr>
          <w:p w:rsidR="00494133" w:rsidRPr="00494133" w:rsidRDefault="00494133" w:rsidP="00694DD8">
            <w:pPr>
              <w:contextualSpacing/>
              <w:rPr>
                <w:sz w:val="24"/>
                <w:szCs w:val="24"/>
              </w:rPr>
            </w:pPr>
            <w:r w:rsidRPr="00494133">
              <w:rPr>
                <w:sz w:val="24"/>
                <w:szCs w:val="24"/>
              </w:rPr>
              <w:t>7.Обеспеченность спортивных сооружений спортивным инвентарем и оборудованием</w:t>
            </w:r>
          </w:p>
        </w:tc>
      </w:tr>
      <w:tr w:rsidR="00494133" w:rsidRPr="00494133" w:rsidTr="00694DD8">
        <w:trPr>
          <w:jc w:val="right"/>
        </w:trPr>
        <w:tc>
          <w:tcPr>
            <w:tcW w:w="0" w:type="auto"/>
            <w:vMerge/>
          </w:tcPr>
          <w:p w:rsidR="00494133" w:rsidRPr="00494133" w:rsidRDefault="00494133" w:rsidP="00694DD8">
            <w:pPr>
              <w:rPr>
                <w:b/>
                <w:sz w:val="24"/>
                <w:szCs w:val="24"/>
              </w:rPr>
            </w:pPr>
          </w:p>
        </w:tc>
        <w:tc>
          <w:tcPr>
            <w:tcW w:w="0" w:type="auto"/>
          </w:tcPr>
          <w:p w:rsidR="00494133" w:rsidRPr="00494133" w:rsidRDefault="00494133" w:rsidP="00694DD8">
            <w:pPr>
              <w:contextualSpacing/>
              <w:rPr>
                <w:sz w:val="24"/>
                <w:szCs w:val="24"/>
              </w:rPr>
            </w:pPr>
            <w:r w:rsidRPr="00494133">
              <w:rPr>
                <w:sz w:val="24"/>
                <w:szCs w:val="24"/>
              </w:rPr>
              <w:t>8.Количество спортсменов разрядников</w:t>
            </w:r>
          </w:p>
        </w:tc>
      </w:tr>
      <w:tr w:rsidR="00494133" w:rsidRPr="00494133" w:rsidTr="00694DD8">
        <w:trPr>
          <w:jc w:val="right"/>
        </w:trPr>
        <w:tc>
          <w:tcPr>
            <w:tcW w:w="0" w:type="auto"/>
            <w:vMerge/>
          </w:tcPr>
          <w:p w:rsidR="00494133" w:rsidRPr="00494133" w:rsidRDefault="00494133" w:rsidP="00694DD8">
            <w:pPr>
              <w:rPr>
                <w:b/>
                <w:sz w:val="24"/>
                <w:szCs w:val="24"/>
              </w:rPr>
            </w:pPr>
          </w:p>
        </w:tc>
        <w:tc>
          <w:tcPr>
            <w:tcW w:w="0" w:type="auto"/>
          </w:tcPr>
          <w:p w:rsidR="00494133" w:rsidRPr="00494133" w:rsidRDefault="00494133" w:rsidP="00694DD8">
            <w:pPr>
              <w:contextualSpacing/>
              <w:rPr>
                <w:sz w:val="24"/>
                <w:szCs w:val="24"/>
              </w:rPr>
            </w:pPr>
            <w:r w:rsidRPr="00494133">
              <w:rPr>
                <w:sz w:val="24"/>
                <w:szCs w:val="24"/>
              </w:rPr>
              <w:t>9.Количество районных спортивных мероприятий</w:t>
            </w:r>
          </w:p>
        </w:tc>
      </w:tr>
      <w:tr w:rsidR="00494133" w:rsidRPr="00494133" w:rsidTr="00694DD8">
        <w:trPr>
          <w:jc w:val="right"/>
        </w:trPr>
        <w:tc>
          <w:tcPr>
            <w:tcW w:w="0" w:type="auto"/>
            <w:vMerge/>
          </w:tcPr>
          <w:p w:rsidR="00494133" w:rsidRPr="00494133" w:rsidRDefault="00494133" w:rsidP="00694DD8">
            <w:pPr>
              <w:rPr>
                <w:b/>
                <w:sz w:val="24"/>
                <w:szCs w:val="24"/>
              </w:rPr>
            </w:pPr>
          </w:p>
        </w:tc>
        <w:tc>
          <w:tcPr>
            <w:tcW w:w="0" w:type="auto"/>
          </w:tcPr>
          <w:p w:rsidR="00494133" w:rsidRPr="00494133" w:rsidRDefault="00494133" w:rsidP="00694DD8">
            <w:pPr>
              <w:contextualSpacing/>
              <w:rPr>
                <w:sz w:val="24"/>
                <w:szCs w:val="24"/>
              </w:rPr>
            </w:pPr>
            <w:r w:rsidRPr="00494133">
              <w:rPr>
                <w:sz w:val="24"/>
                <w:szCs w:val="24"/>
              </w:rPr>
              <w:t>10.Количество выездов на областные соревнования</w:t>
            </w:r>
          </w:p>
        </w:tc>
      </w:tr>
      <w:tr w:rsidR="00494133" w:rsidRPr="00494133" w:rsidTr="00694DD8">
        <w:trPr>
          <w:jc w:val="right"/>
        </w:trPr>
        <w:tc>
          <w:tcPr>
            <w:tcW w:w="0" w:type="auto"/>
            <w:vMerge/>
          </w:tcPr>
          <w:p w:rsidR="00494133" w:rsidRPr="00494133" w:rsidRDefault="00494133" w:rsidP="00694DD8">
            <w:pPr>
              <w:rPr>
                <w:b/>
                <w:sz w:val="24"/>
                <w:szCs w:val="24"/>
              </w:rPr>
            </w:pPr>
          </w:p>
        </w:tc>
        <w:tc>
          <w:tcPr>
            <w:tcW w:w="0" w:type="auto"/>
          </w:tcPr>
          <w:p w:rsidR="00494133" w:rsidRPr="00494133" w:rsidRDefault="00494133" w:rsidP="00694DD8">
            <w:pPr>
              <w:rPr>
                <w:sz w:val="24"/>
                <w:szCs w:val="24"/>
              </w:rPr>
            </w:pPr>
            <w:r w:rsidRPr="00494133">
              <w:rPr>
                <w:sz w:val="24"/>
                <w:szCs w:val="24"/>
              </w:rPr>
              <w:t>11.Удельный вес населения, участвующего в культурно-досуговых мероприятиях</w:t>
            </w:r>
          </w:p>
        </w:tc>
      </w:tr>
      <w:tr w:rsidR="00494133" w:rsidRPr="00494133" w:rsidTr="00694DD8">
        <w:trPr>
          <w:jc w:val="right"/>
        </w:trPr>
        <w:tc>
          <w:tcPr>
            <w:tcW w:w="0" w:type="auto"/>
            <w:vMerge/>
          </w:tcPr>
          <w:p w:rsidR="00494133" w:rsidRPr="00494133" w:rsidRDefault="00494133" w:rsidP="00694DD8">
            <w:pPr>
              <w:rPr>
                <w:b/>
                <w:sz w:val="24"/>
                <w:szCs w:val="24"/>
              </w:rPr>
            </w:pPr>
          </w:p>
        </w:tc>
        <w:tc>
          <w:tcPr>
            <w:tcW w:w="0" w:type="auto"/>
          </w:tcPr>
          <w:p w:rsidR="00494133" w:rsidRPr="00494133" w:rsidRDefault="00494133" w:rsidP="00694DD8">
            <w:pPr>
              <w:rPr>
                <w:sz w:val="24"/>
                <w:szCs w:val="24"/>
              </w:rPr>
            </w:pPr>
            <w:r w:rsidRPr="00494133">
              <w:rPr>
                <w:sz w:val="24"/>
                <w:szCs w:val="24"/>
              </w:rPr>
              <w:t>12.Число культурно-досуговых мероприятий</w:t>
            </w:r>
          </w:p>
        </w:tc>
      </w:tr>
      <w:tr w:rsidR="00494133" w:rsidRPr="00494133" w:rsidTr="00694DD8">
        <w:trPr>
          <w:jc w:val="right"/>
        </w:trPr>
        <w:tc>
          <w:tcPr>
            <w:tcW w:w="0" w:type="auto"/>
            <w:vMerge/>
          </w:tcPr>
          <w:p w:rsidR="00494133" w:rsidRPr="00494133" w:rsidRDefault="00494133" w:rsidP="00694DD8">
            <w:pPr>
              <w:rPr>
                <w:b/>
                <w:sz w:val="24"/>
                <w:szCs w:val="24"/>
              </w:rPr>
            </w:pPr>
          </w:p>
        </w:tc>
        <w:tc>
          <w:tcPr>
            <w:tcW w:w="0" w:type="auto"/>
          </w:tcPr>
          <w:p w:rsidR="00494133" w:rsidRPr="00494133" w:rsidRDefault="00494133" w:rsidP="00694DD8">
            <w:pPr>
              <w:rPr>
                <w:sz w:val="24"/>
                <w:szCs w:val="24"/>
              </w:rPr>
            </w:pPr>
            <w:r w:rsidRPr="00494133">
              <w:rPr>
                <w:sz w:val="24"/>
                <w:szCs w:val="24"/>
              </w:rPr>
              <w:t>13.Доля выставочных проектов</w:t>
            </w:r>
          </w:p>
        </w:tc>
      </w:tr>
      <w:tr w:rsidR="00494133" w:rsidRPr="00494133" w:rsidTr="00694DD8">
        <w:trPr>
          <w:jc w:val="right"/>
        </w:trPr>
        <w:tc>
          <w:tcPr>
            <w:tcW w:w="0" w:type="auto"/>
            <w:vMerge/>
          </w:tcPr>
          <w:p w:rsidR="00494133" w:rsidRPr="00494133" w:rsidRDefault="00494133" w:rsidP="00694DD8">
            <w:pPr>
              <w:rPr>
                <w:b/>
                <w:sz w:val="24"/>
                <w:szCs w:val="24"/>
              </w:rPr>
            </w:pPr>
          </w:p>
        </w:tc>
        <w:tc>
          <w:tcPr>
            <w:tcW w:w="0" w:type="auto"/>
          </w:tcPr>
          <w:p w:rsidR="00494133" w:rsidRPr="00494133" w:rsidRDefault="00494133" w:rsidP="00694DD8">
            <w:pPr>
              <w:rPr>
                <w:sz w:val="24"/>
                <w:szCs w:val="24"/>
              </w:rPr>
            </w:pPr>
            <w:r w:rsidRPr="00494133">
              <w:rPr>
                <w:sz w:val="24"/>
                <w:szCs w:val="24"/>
              </w:rPr>
              <w:t>14.Доля выездных концертов в Комсомольском муниципальном районе</w:t>
            </w:r>
          </w:p>
        </w:tc>
      </w:tr>
      <w:tr w:rsidR="00494133" w:rsidRPr="00494133" w:rsidTr="00694DD8">
        <w:trPr>
          <w:jc w:val="right"/>
        </w:trPr>
        <w:tc>
          <w:tcPr>
            <w:tcW w:w="0" w:type="auto"/>
            <w:vMerge/>
          </w:tcPr>
          <w:p w:rsidR="00494133" w:rsidRPr="00494133" w:rsidRDefault="00494133" w:rsidP="00694DD8">
            <w:pPr>
              <w:rPr>
                <w:b/>
                <w:sz w:val="24"/>
                <w:szCs w:val="24"/>
              </w:rPr>
            </w:pPr>
          </w:p>
        </w:tc>
        <w:tc>
          <w:tcPr>
            <w:tcW w:w="0" w:type="auto"/>
          </w:tcPr>
          <w:p w:rsidR="00494133" w:rsidRPr="00494133" w:rsidRDefault="00494133" w:rsidP="00694DD8">
            <w:pPr>
              <w:rPr>
                <w:sz w:val="24"/>
                <w:szCs w:val="24"/>
              </w:rPr>
            </w:pPr>
            <w:r w:rsidRPr="00494133">
              <w:rPr>
                <w:sz w:val="24"/>
                <w:szCs w:val="24"/>
              </w:rPr>
              <w:t>15.Количество обслуживаемых учреждений МКУ  "Центр обслуживания учреждений культуры Комсомольского муниципального района Ивановской области"</w:t>
            </w:r>
          </w:p>
        </w:tc>
      </w:tr>
      <w:tr w:rsidR="00494133" w:rsidRPr="00494133" w:rsidTr="00694DD8">
        <w:trPr>
          <w:jc w:val="right"/>
        </w:trPr>
        <w:tc>
          <w:tcPr>
            <w:tcW w:w="0" w:type="auto"/>
            <w:vMerge/>
          </w:tcPr>
          <w:p w:rsidR="00494133" w:rsidRPr="00494133" w:rsidRDefault="00494133" w:rsidP="00694DD8">
            <w:pPr>
              <w:rPr>
                <w:b/>
                <w:sz w:val="24"/>
                <w:szCs w:val="24"/>
              </w:rPr>
            </w:pPr>
          </w:p>
        </w:tc>
        <w:tc>
          <w:tcPr>
            <w:tcW w:w="0" w:type="auto"/>
          </w:tcPr>
          <w:p w:rsidR="00494133" w:rsidRPr="00494133" w:rsidRDefault="00494133" w:rsidP="00694DD8">
            <w:pPr>
              <w:rPr>
                <w:sz w:val="24"/>
                <w:szCs w:val="24"/>
              </w:rPr>
            </w:pPr>
            <w:r w:rsidRPr="00494133">
              <w:rPr>
                <w:sz w:val="24"/>
                <w:szCs w:val="24"/>
              </w:rPr>
              <w:t>16.Отсутствие обоснованных жалоб от потребителей услуг</w:t>
            </w:r>
          </w:p>
        </w:tc>
      </w:tr>
      <w:tr w:rsidR="00494133" w:rsidRPr="00494133" w:rsidTr="00694DD8">
        <w:trPr>
          <w:jc w:val="right"/>
        </w:trPr>
        <w:tc>
          <w:tcPr>
            <w:tcW w:w="0" w:type="auto"/>
            <w:vMerge/>
          </w:tcPr>
          <w:p w:rsidR="00494133" w:rsidRPr="00494133" w:rsidRDefault="00494133" w:rsidP="00694DD8">
            <w:pPr>
              <w:rPr>
                <w:b/>
                <w:sz w:val="24"/>
                <w:szCs w:val="24"/>
              </w:rPr>
            </w:pPr>
          </w:p>
        </w:tc>
        <w:tc>
          <w:tcPr>
            <w:tcW w:w="0" w:type="auto"/>
          </w:tcPr>
          <w:p w:rsidR="00494133" w:rsidRPr="00494133" w:rsidRDefault="00494133" w:rsidP="00694DD8">
            <w:pPr>
              <w:widowControl w:val="0"/>
              <w:autoSpaceDE w:val="0"/>
              <w:autoSpaceDN w:val="0"/>
              <w:adjustRightInd w:val="0"/>
              <w:rPr>
                <w:sz w:val="24"/>
                <w:szCs w:val="24"/>
              </w:rPr>
            </w:pPr>
            <w:r w:rsidRPr="00494133">
              <w:rPr>
                <w:sz w:val="24"/>
                <w:szCs w:val="24"/>
              </w:rPr>
              <w:t>17.Количество молодежи, вовлеченной в деятельность молодежных общественных объединений.</w:t>
            </w:r>
          </w:p>
        </w:tc>
      </w:tr>
      <w:tr w:rsidR="00494133" w:rsidRPr="00494133" w:rsidTr="00694DD8">
        <w:trPr>
          <w:jc w:val="right"/>
        </w:trPr>
        <w:tc>
          <w:tcPr>
            <w:tcW w:w="0" w:type="auto"/>
            <w:vMerge/>
          </w:tcPr>
          <w:p w:rsidR="00494133" w:rsidRPr="00494133" w:rsidRDefault="00494133" w:rsidP="00694DD8">
            <w:pPr>
              <w:rPr>
                <w:b/>
                <w:sz w:val="24"/>
                <w:szCs w:val="24"/>
              </w:rPr>
            </w:pPr>
          </w:p>
        </w:tc>
        <w:tc>
          <w:tcPr>
            <w:tcW w:w="0" w:type="auto"/>
          </w:tcPr>
          <w:p w:rsidR="00494133" w:rsidRPr="00494133" w:rsidRDefault="00494133" w:rsidP="00694DD8">
            <w:pPr>
              <w:widowControl w:val="0"/>
              <w:autoSpaceDE w:val="0"/>
              <w:autoSpaceDN w:val="0"/>
              <w:adjustRightInd w:val="0"/>
              <w:rPr>
                <w:sz w:val="24"/>
                <w:szCs w:val="24"/>
              </w:rPr>
            </w:pPr>
            <w:r w:rsidRPr="00494133">
              <w:rPr>
                <w:sz w:val="24"/>
                <w:szCs w:val="24"/>
              </w:rPr>
              <w:t>18.Количество молодых людей, принимающих участие в добровольческой деятельности.</w:t>
            </w:r>
          </w:p>
        </w:tc>
      </w:tr>
      <w:tr w:rsidR="00494133" w:rsidRPr="00494133" w:rsidTr="00694DD8">
        <w:trPr>
          <w:jc w:val="right"/>
        </w:trPr>
        <w:tc>
          <w:tcPr>
            <w:tcW w:w="0" w:type="auto"/>
            <w:vMerge/>
          </w:tcPr>
          <w:p w:rsidR="00494133" w:rsidRPr="00494133" w:rsidRDefault="00494133" w:rsidP="00694DD8">
            <w:pPr>
              <w:rPr>
                <w:b/>
                <w:sz w:val="24"/>
                <w:szCs w:val="24"/>
              </w:rPr>
            </w:pPr>
          </w:p>
        </w:tc>
        <w:tc>
          <w:tcPr>
            <w:tcW w:w="0" w:type="auto"/>
          </w:tcPr>
          <w:p w:rsidR="00494133" w:rsidRPr="00494133" w:rsidRDefault="00494133" w:rsidP="00694DD8">
            <w:pPr>
              <w:rPr>
                <w:sz w:val="24"/>
                <w:szCs w:val="24"/>
              </w:rPr>
            </w:pPr>
            <w:r w:rsidRPr="00494133">
              <w:rPr>
                <w:sz w:val="24"/>
                <w:szCs w:val="24"/>
              </w:rPr>
              <w:t xml:space="preserve">19.Количество молодых людей, вовлеченных в деятельность военно-патриотических клубов </w:t>
            </w:r>
          </w:p>
        </w:tc>
      </w:tr>
      <w:tr w:rsidR="00494133" w:rsidRPr="00494133" w:rsidTr="00694DD8">
        <w:trPr>
          <w:jc w:val="right"/>
        </w:trPr>
        <w:tc>
          <w:tcPr>
            <w:tcW w:w="0" w:type="auto"/>
            <w:vMerge/>
          </w:tcPr>
          <w:p w:rsidR="00494133" w:rsidRPr="00494133" w:rsidRDefault="00494133" w:rsidP="00694DD8">
            <w:pPr>
              <w:rPr>
                <w:b/>
                <w:sz w:val="24"/>
                <w:szCs w:val="24"/>
              </w:rPr>
            </w:pPr>
          </w:p>
        </w:tc>
        <w:tc>
          <w:tcPr>
            <w:tcW w:w="0" w:type="auto"/>
          </w:tcPr>
          <w:p w:rsidR="00494133" w:rsidRPr="00494133" w:rsidRDefault="00494133" w:rsidP="00694DD8">
            <w:pPr>
              <w:rPr>
                <w:sz w:val="24"/>
                <w:szCs w:val="24"/>
              </w:rPr>
            </w:pPr>
            <w:r w:rsidRPr="00494133">
              <w:rPr>
                <w:sz w:val="24"/>
                <w:szCs w:val="24"/>
              </w:rPr>
              <w:t>20.Участники региональных мероприятий</w:t>
            </w:r>
          </w:p>
        </w:tc>
      </w:tr>
      <w:tr w:rsidR="00494133" w:rsidRPr="00494133" w:rsidTr="00694DD8">
        <w:trPr>
          <w:jc w:val="right"/>
        </w:trPr>
        <w:tc>
          <w:tcPr>
            <w:tcW w:w="0" w:type="auto"/>
            <w:vMerge/>
          </w:tcPr>
          <w:p w:rsidR="00494133" w:rsidRPr="00494133" w:rsidRDefault="00494133" w:rsidP="00694DD8">
            <w:pPr>
              <w:rPr>
                <w:b/>
                <w:sz w:val="24"/>
                <w:szCs w:val="24"/>
              </w:rPr>
            </w:pPr>
          </w:p>
        </w:tc>
        <w:tc>
          <w:tcPr>
            <w:tcW w:w="0" w:type="auto"/>
          </w:tcPr>
          <w:p w:rsidR="00494133" w:rsidRPr="00494133" w:rsidRDefault="00494133" w:rsidP="00694DD8">
            <w:pPr>
              <w:rPr>
                <w:sz w:val="24"/>
                <w:szCs w:val="24"/>
              </w:rPr>
            </w:pPr>
            <w:r w:rsidRPr="00494133">
              <w:rPr>
                <w:sz w:val="24"/>
                <w:szCs w:val="24"/>
              </w:rPr>
              <w:t>21.Численность подростков и молодых людей, охваченных временной трудовой занятостью</w:t>
            </w:r>
          </w:p>
        </w:tc>
      </w:tr>
      <w:tr w:rsidR="00494133" w:rsidRPr="00494133" w:rsidTr="00694DD8">
        <w:trPr>
          <w:jc w:val="right"/>
        </w:trPr>
        <w:tc>
          <w:tcPr>
            <w:tcW w:w="0" w:type="auto"/>
            <w:vMerge/>
          </w:tcPr>
          <w:p w:rsidR="00494133" w:rsidRPr="00494133" w:rsidRDefault="00494133" w:rsidP="00694DD8">
            <w:pPr>
              <w:rPr>
                <w:b/>
                <w:sz w:val="24"/>
                <w:szCs w:val="24"/>
              </w:rPr>
            </w:pPr>
          </w:p>
        </w:tc>
        <w:tc>
          <w:tcPr>
            <w:tcW w:w="0" w:type="auto"/>
          </w:tcPr>
          <w:p w:rsidR="00494133" w:rsidRPr="00494133" w:rsidRDefault="00494133" w:rsidP="00694DD8">
            <w:pPr>
              <w:rPr>
                <w:sz w:val="24"/>
                <w:szCs w:val="24"/>
              </w:rPr>
            </w:pPr>
            <w:r w:rsidRPr="00494133">
              <w:rPr>
                <w:sz w:val="24"/>
                <w:szCs w:val="24"/>
              </w:rPr>
              <w:t>22.Число зарегистрированных пользователей</w:t>
            </w:r>
          </w:p>
        </w:tc>
      </w:tr>
      <w:tr w:rsidR="00494133" w:rsidRPr="00494133" w:rsidTr="00694DD8">
        <w:trPr>
          <w:jc w:val="right"/>
        </w:trPr>
        <w:tc>
          <w:tcPr>
            <w:tcW w:w="0" w:type="auto"/>
            <w:vMerge/>
          </w:tcPr>
          <w:p w:rsidR="00494133" w:rsidRPr="00494133" w:rsidRDefault="00494133" w:rsidP="00694DD8">
            <w:pPr>
              <w:rPr>
                <w:b/>
                <w:sz w:val="24"/>
                <w:szCs w:val="24"/>
              </w:rPr>
            </w:pPr>
          </w:p>
        </w:tc>
        <w:tc>
          <w:tcPr>
            <w:tcW w:w="0" w:type="auto"/>
          </w:tcPr>
          <w:p w:rsidR="00494133" w:rsidRPr="00494133" w:rsidRDefault="00494133" w:rsidP="00694DD8">
            <w:pPr>
              <w:rPr>
                <w:sz w:val="24"/>
                <w:szCs w:val="24"/>
              </w:rPr>
            </w:pPr>
            <w:r w:rsidRPr="00494133">
              <w:rPr>
                <w:sz w:val="24"/>
                <w:szCs w:val="24"/>
              </w:rPr>
              <w:t>23.Количество посещений</w:t>
            </w:r>
          </w:p>
        </w:tc>
      </w:tr>
      <w:tr w:rsidR="00494133" w:rsidRPr="00494133" w:rsidTr="00694DD8">
        <w:trPr>
          <w:jc w:val="right"/>
        </w:trPr>
        <w:tc>
          <w:tcPr>
            <w:tcW w:w="0" w:type="auto"/>
            <w:vMerge/>
          </w:tcPr>
          <w:p w:rsidR="00494133" w:rsidRPr="00494133" w:rsidRDefault="00494133" w:rsidP="00694DD8">
            <w:pPr>
              <w:rPr>
                <w:b/>
                <w:sz w:val="24"/>
                <w:szCs w:val="24"/>
              </w:rPr>
            </w:pPr>
          </w:p>
        </w:tc>
        <w:tc>
          <w:tcPr>
            <w:tcW w:w="0" w:type="auto"/>
          </w:tcPr>
          <w:p w:rsidR="00494133" w:rsidRPr="00494133" w:rsidRDefault="00494133" w:rsidP="00694DD8">
            <w:pPr>
              <w:rPr>
                <w:sz w:val="24"/>
                <w:szCs w:val="24"/>
              </w:rPr>
            </w:pPr>
            <w:r w:rsidRPr="00494133">
              <w:rPr>
                <w:sz w:val="24"/>
                <w:szCs w:val="24"/>
              </w:rPr>
              <w:t>24.Количество выданных читателям печатных, электронных и иных изданий</w:t>
            </w:r>
          </w:p>
        </w:tc>
      </w:tr>
      <w:tr w:rsidR="00494133" w:rsidRPr="00494133" w:rsidTr="00694DD8">
        <w:trPr>
          <w:jc w:val="right"/>
        </w:trPr>
        <w:tc>
          <w:tcPr>
            <w:tcW w:w="0" w:type="auto"/>
            <w:vMerge/>
          </w:tcPr>
          <w:p w:rsidR="00494133" w:rsidRPr="00494133" w:rsidRDefault="00494133" w:rsidP="00694DD8">
            <w:pPr>
              <w:rPr>
                <w:b/>
                <w:sz w:val="24"/>
                <w:szCs w:val="24"/>
              </w:rPr>
            </w:pPr>
          </w:p>
        </w:tc>
        <w:tc>
          <w:tcPr>
            <w:tcW w:w="0" w:type="auto"/>
          </w:tcPr>
          <w:p w:rsidR="00494133" w:rsidRPr="00494133" w:rsidRDefault="00494133" w:rsidP="00694DD8">
            <w:pPr>
              <w:rPr>
                <w:sz w:val="24"/>
                <w:szCs w:val="24"/>
              </w:rPr>
            </w:pPr>
            <w:r w:rsidRPr="00494133">
              <w:rPr>
                <w:sz w:val="24"/>
                <w:szCs w:val="24"/>
              </w:rPr>
              <w:t>25.Увеличение доли поступления новой литературы по отношению к фонду библиотеки</w:t>
            </w:r>
          </w:p>
        </w:tc>
      </w:tr>
      <w:tr w:rsidR="00494133" w:rsidRPr="00494133" w:rsidTr="00694DD8">
        <w:trPr>
          <w:jc w:val="right"/>
        </w:trPr>
        <w:tc>
          <w:tcPr>
            <w:tcW w:w="0" w:type="auto"/>
            <w:vMerge/>
          </w:tcPr>
          <w:p w:rsidR="00494133" w:rsidRPr="00494133" w:rsidRDefault="00494133" w:rsidP="00694DD8">
            <w:pPr>
              <w:rPr>
                <w:b/>
                <w:sz w:val="24"/>
                <w:szCs w:val="24"/>
              </w:rPr>
            </w:pPr>
          </w:p>
        </w:tc>
        <w:tc>
          <w:tcPr>
            <w:tcW w:w="0" w:type="auto"/>
          </w:tcPr>
          <w:p w:rsidR="00494133" w:rsidRPr="00494133" w:rsidRDefault="00494133" w:rsidP="00694DD8">
            <w:pPr>
              <w:snapToGrid w:val="0"/>
              <w:spacing w:line="100" w:lineRule="atLeast"/>
              <w:rPr>
                <w:sz w:val="24"/>
                <w:szCs w:val="24"/>
              </w:rPr>
            </w:pPr>
            <w:r w:rsidRPr="00494133">
              <w:rPr>
                <w:sz w:val="24"/>
                <w:szCs w:val="24"/>
              </w:rPr>
              <w:t>26.Охват населения библиотечным обслуживанием</w:t>
            </w:r>
          </w:p>
        </w:tc>
      </w:tr>
      <w:tr w:rsidR="00494133" w:rsidRPr="00494133" w:rsidTr="00694DD8">
        <w:trPr>
          <w:jc w:val="right"/>
        </w:trPr>
        <w:tc>
          <w:tcPr>
            <w:tcW w:w="0" w:type="auto"/>
            <w:vMerge/>
          </w:tcPr>
          <w:p w:rsidR="00494133" w:rsidRPr="00494133" w:rsidRDefault="00494133" w:rsidP="00694DD8">
            <w:pPr>
              <w:rPr>
                <w:b/>
                <w:sz w:val="24"/>
                <w:szCs w:val="24"/>
              </w:rPr>
            </w:pPr>
          </w:p>
        </w:tc>
        <w:tc>
          <w:tcPr>
            <w:tcW w:w="0" w:type="auto"/>
          </w:tcPr>
          <w:p w:rsidR="00494133" w:rsidRPr="00494133" w:rsidRDefault="00494133" w:rsidP="00694DD8">
            <w:pPr>
              <w:snapToGrid w:val="0"/>
              <w:spacing w:line="100" w:lineRule="atLeast"/>
              <w:rPr>
                <w:sz w:val="24"/>
                <w:szCs w:val="24"/>
              </w:rPr>
            </w:pPr>
            <w:r w:rsidRPr="00494133">
              <w:rPr>
                <w:sz w:val="24"/>
                <w:szCs w:val="24"/>
              </w:rPr>
              <w:t>27.Количество  основных массовых мероприятий</w:t>
            </w:r>
          </w:p>
        </w:tc>
      </w:tr>
      <w:tr w:rsidR="00494133" w:rsidRPr="00494133" w:rsidTr="00694DD8">
        <w:trPr>
          <w:jc w:val="right"/>
        </w:trPr>
        <w:tc>
          <w:tcPr>
            <w:tcW w:w="0" w:type="auto"/>
            <w:vMerge/>
          </w:tcPr>
          <w:p w:rsidR="00494133" w:rsidRPr="00494133" w:rsidRDefault="00494133" w:rsidP="00694DD8">
            <w:pPr>
              <w:rPr>
                <w:b/>
                <w:sz w:val="24"/>
                <w:szCs w:val="24"/>
              </w:rPr>
            </w:pPr>
          </w:p>
        </w:tc>
        <w:tc>
          <w:tcPr>
            <w:tcW w:w="0" w:type="auto"/>
          </w:tcPr>
          <w:p w:rsidR="00494133" w:rsidRPr="00494133" w:rsidRDefault="00494133" w:rsidP="00694DD8">
            <w:pPr>
              <w:snapToGrid w:val="0"/>
              <w:spacing w:line="100" w:lineRule="atLeast"/>
              <w:rPr>
                <w:sz w:val="24"/>
                <w:szCs w:val="24"/>
              </w:rPr>
            </w:pPr>
            <w:r w:rsidRPr="00494133">
              <w:rPr>
                <w:sz w:val="24"/>
                <w:szCs w:val="24"/>
              </w:rPr>
              <w:t>28.Модернизация рабочих мест</w:t>
            </w:r>
          </w:p>
        </w:tc>
      </w:tr>
      <w:tr w:rsidR="00494133" w:rsidRPr="00494133" w:rsidTr="00694DD8">
        <w:trPr>
          <w:jc w:val="right"/>
        </w:trPr>
        <w:tc>
          <w:tcPr>
            <w:tcW w:w="0" w:type="auto"/>
            <w:vMerge/>
          </w:tcPr>
          <w:p w:rsidR="00494133" w:rsidRPr="00494133" w:rsidRDefault="00494133" w:rsidP="00694DD8">
            <w:pPr>
              <w:rPr>
                <w:b/>
                <w:sz w:val="24"/>
                <w:szCs w:val="24"/>
              </w:rPr>
            </w:pPr>
          </w:p>
        </w:tc>
        <w:tc>
          <w:tcPr>
            <w:tcW w:w="0" w:type="auto"/>
          </w:tcPr>
          <w:p w:rsidR="00494133" w:rsidRPr="00494133" w:rsidRDefault="00494133" w:rsidP="00694DD8">
            <w:pPr>
              <w:snapToGrid w:val="0"/>
              <w:spacing w:line="100" w:lineRule="atLeast"/>
              <w:rPr>
                <w:sz w:val="24"/>
                <w:szCs w:val="24"/>
              </w:rPr>
            </w:pPr>
            <w:r w:rsidRPr="00494133">
              <w:rPr>
                <w:sz w:val="24"/>
                <w:szCs w:val="24"/>
              </w:rPr>
              <w:t>29.Работа по программам:</w:t>
            </w:r>
          </w:p>
          <w:p w:rsidR="00494133" w:rsidRPr="00494133" w:rsidRDefault="00494133" w:rsidP="00694DD8">
            <w:pPr>
              <w:snapToGrid w:val="0"/>
              <w:spacing w:line="100" w:lineRule="atLeast"/>
              <w:rPr>
                <w:sz w:val="24"/>
                <w:szCs w:val="24"/>
              </w:rPr>
            </w:pPr>
            <w:r w:rsidRPr="00494133">
              <w:rPr>
                <w:sz w:val="24"/>
                <w:szCs w:val="24"/>
              </w:rPr>
              <w:t>«Библиотека старшего поколения»</w:t>
            </w:r>
          </w:p>
          <w:p w:rsidR="00494133" w:rsidRPr="00494133" w:rsidRDefault="00494133" w:rsidP="00694DD8">
            <w:pPr>
              <w:snapToGrid w:val="0"/>
              <w:spacing w:line="100" w:lineRule="atLeast"/>
              <w:rPr>
                <w:sz w:val="24"/>
                <w:szCs w:val="24"/>
              </w:rPr>
            </w:pPr>
            <w:r w:rsidRPr="00494133">
              <w:rPr>
                <w:sz w:val="24"/>
                <w:szCs w:val="24"/>
              </w:rPr>
              <w:t>«Летняя Библиополяна»</w:t>
            </w:r>
          </w:p>
          <w:p w:rsidR="00494133" w:rsidRPr="00494133" w:rsidRDefault="00494133" w:rsidP="00694DD8">
            <w:pPr>
              <w:snapToGrid w:val="0"/>
              <w:spacing w:line="100" w:lineRule="atLeast"/>
              <w:rPr>
                <w:sz w:val="24"/>
                <w:szCs w:val="24"/>
              </w:rPr>
            </w:pPr>
            <w:r w:rsidRPr="00494133">
              <w:rPr>
                <w:sz w:val="24"/>
                <w:szCs w:val="24"/>
              </w:rPr>
              <w:t>«Библиотека семейного чтения»</w:t>
            </w:r>
          </w:p>
          <w:p w:rsidR="00494133" w:rsidRPr="00494133" w:rsidRDefault="00494133" w:rsidP="00694DD8">
            <w:pPr>
              <w:snapToGrid w:val="0"/>
              <w:spacing w:line="100" w:lineRule="atLeast"/>
              <w:rPr>
                <w:sz w:val="24"/>
                <w:szCs w:val="24"/>
              </w:rPr>
            </w:pPr>
            <w:r w:rsidRPr="00494133">
              <w:rPr>
                <w:sz w:val="24"/>
                <w:szCs w:val="24"/>
              </w:rPr>
              <w:t>«Страницы памяти листая»</w:t>
            </w:r>
          </w:p>
        </w:tc>
      </w:tr>
      <w:tr w:rsidR="00494133" w:rsidRPr="00494133" w:rsidTr="00694DD8">
        <w:trPr>
          <w:jc w:val="right"/>
        </w:trPr>
        <w:tc>
          <w:tcPr>
            <w:tcW w:w="0" w:type="auto"/>
          </w:tcPr>
          <w:p w:rsidR="00494133" w:rsidRPr="00494133" w:rsidRDefault="00494133" w:rsidP="00694DD8">
            <w:pPr>
              <w:rPr>
                <w:b/>
                <w:sz w:val="24"/>
                <w:szCs w:val="24"/>
              </w:rPr>
            </w:pPr>
          </w:p>
        </w:tc>
        <w:tc>
          <w:tcPr>
            <w:tcW w:w="0" w:type="auto"/>
          </w:tcPr>
          <w:p w:rsidR="00494133" w:rsidRPr="00494133" w:rsidRDefault="00494133" w:rsidP="00694DD8">
            <w:pPr>
              <w:snapToGrid w:val="0"/>
              <w:spacing w:line="100" w:lineRule="atLeast"/>
              <w:rPr>
                <w:sz w:val="24"/>
                <w:szCs w:val="24"/>
              </w:rPr>
            </w:pPr>
            <w:r w:rsidRPr="00494133">
              <w:rPr>
                <w:sz w:val="24"/>
                <w:szCs w:val="24"/>
              </w:rPr>
              <w:t>30.Показатель количества посещений МКУК «Городская библиотека» по отношению к уровню 2010 года в Комсомольском муниципальном районе</w:t>
            </w:r>
          </w:p>
        </w:tc>
      </w:tr>
      <w:tr w:rsidR="00494133" w:rsidRPr="00494133" w:rsidTr="00694DD8">
        <w:trPr>
          <w:trHeight w:val="1034"/>
          <w:jc w:val="right"/>
        </w:trPr>
        <w:tc>
          <w:tcPr>
            <w:tcW w:w="0" w:type="auto"/>
          </w:tcPr>
          <w:p w:rsidR="00494133" w:rsidRPr="00494133" w:rsidRDefault="00494133" w:rsidP="00694DD8">
            <w:pPr>
              <w:rPr>
                <w:b/>
                <w:sz w:val="24"/>
                <w:szCs w:val="24"/>
              </w:rPr>
            </w:pPr>
          </w:p>
        </w:tc>
        <w:tc>
          <w:tcPr>
            <w:tcW w:w="0" w:type="auto"/>
          </w:tcPr>
          <w:p w:rsidR="00494133" w:rsidRPr="00494133" w:rsidRDefault="00494133" w:rsidP="00694DD8">
            <w:pPr>
              <w:jc w:val="both"/>
              <w:rPr>
                <w:sz w:val="24"/>
                <w:szCs w:val="24"/>
              </w:rPr>
            </w:pPr>
            <w:r w:rsidRPr="00494133">
              <w:rPr>
                <w:sz w:val="24"/>
                <w:szCs w:val="24"/>
              </w:rPr>
              <w:t>31. Показатель средней заработной платы работников МКУК «Городская библиотека» в Комсомольском муниципальном районе</w:t>
            </w:r>
          </w:p>
          <w:p w:rsidR="00494133" w:rsidRPr="00494133" w:rsidRDefault="00494133" w:rsidP="00694DD8">
            <w:pPr>
              <w:snapToGrid w:val="0"/>
              <w:spacing w:line="100" w:lineRule="atLeast"/>
              <w:rPr>
                <w:sz w:val="24"/>
                <w:szCs w:val="24"/>
              </w:rPr>
            </w:pPr>
          </w:p>
        </w:tc>
      </w:tr>
      <w:tr w:rsidR="00494133" w:rsidRPr="00494133" w:rsidTr="00694DD8">
        <w:trPr>
          <w:trHeight w:val="1034"/>
          <w:jc w:val="right"/>
        </w:trPr>
        <w:tc>
          <w:tcPr>
            <w:tcW w:w="0" w:type="auto"/>
          </w:tcPr>
          <w:p w:rsidR="00494133" w:rsidRPr="00494133" w:rsidRDefault="00494133" w:rsidP="00694DD8">
            <w:pPr>
              <w:rPr>
                <w:b/>
                <w:sz w:val="24"/>
                <w:szCs w:val="24"/>
              </w:rPr>
            </w:pPr>
          </w:p>
        </w:tc>
        <w:tc>
          <w:tcPr>
            <w:tcW w:w="0" w:type="auto"/>
          </w:tcPr>
          <w:p w:rsidR="00494133" w:rsidRPr="00494133" w:rsidRDefault="00494133" w:rsidP="00694DD8">
            <w:pPr>
              <w:jc w:val="both"/>
              <w:rPr>
                <w:sz w:val="24"/>
                <w:szCs w:val="24"/>
              </w:rPr>
            </w:pPr>
            <w:r w:rsidRPr="00494133">
              <w:rPr>
                <w:sz w:val="24"/>
                <w:szCs w:val="24"/>
              </w:rPr>
              <w:t>32. Оказание государственной поддержки лучшим учреждениям культуры</w:t>
            </w:r>
          </w:p>
        </w:tc>
      </w:tr>
      <w:tr w:rsidR="00494133" w:rsidRPr="00494133" w:rsidTr="00694DD8">
        <w:trPr>
          <w:jc w:val="right"/>
        </w:trPr>
        <w:tc>
          <w:tcPr>
            <w:tcW w:w="0" w:type="auto"/>
          </w:tcPr>
          <w:p w:rsidR="00494133" w:rsidRPr="00494133" w:rsidRDefault="00494133" w:rsidP="00694DD8">
            <w:pPr>
              <w:rPr>
                <w:b/>
                <w:sz w:val="24"/>
                <w:szCs w:val="24"/>
              </w:rPr>
            </w:pPr>
          </w:p>
        </w:tc>
        <w:tc>
          <w:tcPr>
            <w:tcW w:w="0" w:type="auto"/>
          </w:tcPr>
          <w:p w:rsidR="00494133" w:rsidRPr="00494133" w:rsidRDefault="00494133" w:rsidP="00694DD8">
            <w:pPr>
              <w:rPr>
                <w:sz w:val="24"/>
                <w:szCs w:val="24"/>
              </w:rPr>
            </w:pPr>
            <w:r w:rsidRPr="00494133">
              <w:rPr>
                <w:sz w:val="24"/>
                <w:szCs w:val="24"/>
              </w:rPr>
              <w:t xml:space="preserve">33.Количество посещений района туристами </w:t>
            </w:r>
          </w:p>
          <w:p w:rsidR="00494133" w:rsidRPr="00494133" w:rsidRDefault="00494133" w:rsidP="00694DD8">
            <w:pPr>
              <w:rPr>
                <w:sz w:val="24"/>
                <w:szCs w:val="24"/>
              </w:rPr>
            </w:pPr>
            <w:r w:rsidRPr="00494133">
              <w:rPr>
                <w:sz w:val="24"/>
                <w:szCs w:val="24"/>
              </w:rPr>
              <w:t xml:space="preserve"> в год</w:t>
            </w:r>
          </w:p>
        </w:tc>
      </w:tr>
      <w:tr w:rsidR="00494133" w:rsidRPr="00494133" w:rsidTr="00694DD8">
        <w:trPr>
          <w:jc w:val="right"/>
        </w:trPr>
        <w:tc>
          <w:tcPr>
            <w:tcW w:w="0" w:type="auto"/>
          </w:tcPr>
          <w:p w:rsidR="00494133" w:rsidRPr="00494133" w:rsidRDefault="00494133" w:rsidP="00694DD8">
            <w:pPr>
              <w:rPr>
                <w:b/>
                <w:sz w:val="24"/>
                <w:szCs w:val="24"/>
              </w:rPr>
            </w:pPr>
          </w:p>
        </w:tc>
        <w:tc>
          <w:tcPr>
            <w:tcW w:w="0" w:type="auto"/>
          </w:tcPr>
          <w:p w:rsidR="00494133" w:rsidRPr="00494133" w:rsidRDefault="00494133" w:rsidP="00694DD8">
            <w:pPr>
              <w:rPr>
                <w:sz w:val="24"/>
                <w:szCs w:val="24"/>
              </w:rPr>
            </w:pPr>
            <w:r w:rsidRPr="00494133">
              <w:rPr>
                <w:sz w:val="24"/>
                <w:szCs w:val="24"/>
              </w:rPr>
              <w:t>34.Разработка законодательных и нормативных правовых актов, регулирующих сферу туризма на районном уровне</w:t>
            </w:r>
          </w:p>
        </w:tc>
      </w:tr>
      <w:tr w:rsidR="00494133" w:rsidRPr="00494133" w:rsidTr="00694DD8">
        <w:trPr>
          <w:jc w:val="right"/>
        </w:trPr>
        <w:tc>
          <w:tcPr>
            <w:tcW w:w="0" w:type="auto"/>
          </w:tcPr>
          <w:p w:rsidR="00494133" w:rsidRPr="00494133" w:rsidRDefault="00494133" w:rsidP="00694DD8">
            <w:pPr>
              <w:rPr>
                <w:b/>
                <w:sz w:val="24"/>
                <w:szCs w:val="24"/>
              </w:rPr>
            </w:pPr>
          </w:p>
        </w:tc>
        <w:tc>
          <w:tcPr>
            <w:tcW w:w="0" w:type="auto"/>
          </w:tcPr>
          <w:p w:rsidR="00494133" w:rsidRPr="00494133" w:rsidRDefault="00494133" w:rsidP="00694DD8">
            <w:pPr>
              <w:rPr>
                <w:sz w:val="24"/>
                <w:szCs w:val="24"/>
              </w:rPr>
            </w:pPr>
            <w:r w:rsidRPr="00494133">
              <w:rPr>
                <w:sz w:val="24"/>
                <w:szCs w:val="24"/>
              </w:rPr>
              <w:t>35.Организация и участие в выставках, ярмарках, конференциях, круглых столах, форумах по вопросам развития туризма с целью продвижения районного туристского продукта</w:t>
            </w:r>
          </w:p>
        </w:tc>
      </w:tr>
      <w:tr w:rsidR="00494133" w:rsidRPr="00494133" w:rsidTr="00694DD8">
        <w:trPr>
          <w:jc w:val="right"/>
        </w:trPr>
        <w:tc>
          <w:tcPr>
            <w:tcW w:w="0" w:type="auto"/>
          </w:tcPr>
          <w:p w:rsidR="00494133" w:rsidRPr="00494133" w:rsidRDefault="00494133" w:rsidP="00694DD8">
            <w:pPr>
              <w:rPr>
                <w:b/>
                <w:sz w:val="24"/>
                <w:szCs w:val="24"/>
              </w:rPr>
            </w:pPr>
          </w:p>
        </w:tc>
        <w:tc>
          <w:tcPr>
            <w:tcW w:w="0" w:type="auto"/>
          </w:tcPr>
          <w:p w:rsidR="00494133" w:rsidRPr="00494133" w:rsidRDefault="00494133" w:rsidP="00694DD8">
            <w:pPr>
              <w:rPr>
                <w:sz w:val="24"/>
                <w:szCs w:val="24"/>
              </w:rPr>
            </w:pPr>
            <w:r w:rsidRPr="00494133">
              <w:rPr>
                <w:sz w:val="24"/>
                <w:szCs w:val="24"/>
              </w:rPr>
              <w:t>36.Разработка и поддержка раздела «Туризм» на сайте органов местного самоуправления  (создание и обновление информационной базы данных объектов туристкой отрасли и туристских ресурсов на сайте органов местного самоуправления)</w:t>
            </w:r>
          </w:p>
        </w:tc>
      </w:tr>
      <w:tr w:rsidR="00494133" w:rsidRPr="00494133" w:rsidTr="00694DD8">
        <w:trPr>
          <w:jc w:val="right"/>
        </w:trPr>
        <w:tc>
          <w:tcPr>
            <w:tcW w:w="0" w:type="auto"/>
          </w:tcPr>
          <w:p w:rsidR="00494133" w:rsidRPr="00494133" w:rsidRDefault="00494133" w:rsidP="00694DD8">
            <w:pPr>
              <w:rPr>
                <w:b/>
                <w:sz w:val="24"/>
                <w:szCs w:val="24"/>
              </w:rPr>
            </w:pPr>
          </w:p>
        </w:tc>
        <w:tc>
          <w:tcPr>
            <w:tcW w:w="0" w:type="auto"/>
          </w:tcPr>
          <w:p w:rsidR="00494133" w:rsidRPr="00494133" w:rsidRDefault="00494133" w:rsidP="00694DD8">
            <w:pPr>
              <w:rPr>
                <w:sz w:val="24"/>
                <w:szCs w:val="24"/>
              </w:rPr>
            </w:pPr>
            <w:r w:rsidRPr="00494133">
              <w:rPr>
                <w:sz w:val="24"/>
                <w:szCs w:val="24"/>
              </w:rPr>
              <w:t>37.Разработка туристических паспортов поселений района с целью выявление имеющихся на территориях муниципальных образований туристических ресурсов</w:t>
            </w:r>
          </w:p>
        </w:tc>
      </w:tr>
      <w:tr w:rsidR="00494133" w:rsidRPr="00494133" w:rsidTr="00694DD8">
        <w:trPr>
          <w:jc w:val="right"/>
        </w:trPr>
        <w:tc>
          <w:tcPr>
            <w:tcW w:w="0" w:type="auto"/>
          </w:tcPr>
          <w:p w:rsidR="00494133" w:rsidRPr="00494133" w:rsidRDefault="00494133" w:rsidP="00694DD8">
            <w:pPr>
              <w:rPr>
                <w:b/>
                <w:sz w:val="24"/>
                <w:szCs w:val="24"/>
              </w:rPr>
            </w:pPr>
          </w:p>
        </w:tc>
        <w:tc>
          <w:tcPr>
            <w:tcW w:w="0" w:type="auto"/>
          </w:tcPr>
          <w:p w:rsidR="00494133" w:rsidRPr="00494133" w:rsidRDefault="00494133" w:rsidP="00694DD8">
            <w:pPr>
              <w:rPr>
                <w:sz w:val="24"/>
                <w:szCs w:val="24"/>
              </w:rPr>
            </w:pPr>
            <w:r w:rsidRPr="00494133">
              <w:rPr>
                <w:sz w:val="24"/>
                <w:szCs w:val="24"/>
              </w:rPr>
              <w:t>38.Формирование ежегодного единого событийного календаря мероприятий района</w:t>
            </w:r>
          </w:p>
        </w:tc>
      </w:tr>
      <w:tr w:rsidR="00494133" w:rsidRPr="00494133" w:rsidTr="00694DD8">
        <w:trPr>
          <w:jc w:val="right"/>
        </w:trPr>
        <w:tc>
          <w:tcPr>
            <w:tcW w:w="0" w:type="auto"/>
          </w:tcPr>
          <w:p w:rsidR="00494133" w:rsidRPr="00494133" w:rsidRDefault="00494133" w:rsidP="00694DD8">
            <w:pPr>
              <w:rPr>
                <w:b/>
                <w:sz w:val="24"/>
                <w:szCs w:val="24"/>
              </w:rPr>
            </w:pPr>
          </w:p>
        </w:tc>
        <w:tc>
          <w:tcPr>
            <w:tcW w:w="0" w:type="auto"/>
          </w:tcPr>
          <w:p w:rsidR="00494133" w:rsidRPr="00494133" w:rsidRDefault="00494133" w:rsidP="00694DD8">
            <w:pPr>
              <w:pStyle w:val="af2"/>
            </w:pPr>
            <w:r w:rsidRPr="00494133">
              <w:t>39.Разработка туристских маршрутов</w:t>
            </w:r>
          </w:p>
        </w:tc>
      </w:tr>
      <w:tr w:rsidR="00494133" w:rsidRPr="00494133" w:rsidTr="00694DD8">
        <w:trPr>
          <w:jc w:val="right"/>
        </w:trPr>
        <w:tc>
          <w:tcPr>
            <w:tcW w:w="0" w:type="auto"/>
          </w:tcPr>
          <w:p w:rsidR="00494133" w:rsidRPr="00494133" w:rsidRDefault="00494133" w:rsidP="00694DD8">
            <w:pPr>
              <w:rPr>
                <w:b/>
                <w:sz w:val="24"/>
                <w:szCs w:val="24"/>
              </w:rPr>
            </w:pPr>
          </w:p>
        </w:tc>
        <w:tc>
          <w:tcPr>
            <w:tcW w:w="0" w:type="auto"/>
          </w:tcPr>
          <w:p w:rsidR="00494133" w:rsidRPr="00494133" w:rsidRDefault="00494133" w:rsidP="00694DD8">
            <w:pPr>
              <w:pStyle w:val="af2"/>
            </w:pPr>
            <w:r w:rsidRPr="00494133">
              <w:t>40.Разработка интерактивной карты туристических объектов района</w:t>
            </w:r>
          </w:p>
        </w:tc>
      </w:tr>
      <w:tr w:rsidR="00494133" w:rsidRPr="00494133" w:rsidTr="00694DD8">
        <w:trPr>
          <w:jc w:val="right"/>
        </w:trPr>
        <w:tc>
          <w:tcPr>
            <w:tcW w:w="0" w:type="auto"/>
          </w:tcPr>
          <w:p w:rsidR="00494133" w:rsidRPr="00494133" w:rsidRDefault="00494133" w:rsidP="00694DD8">
            <w:pPr>
              <w:rPr>
                <w:b/>
                <w:sz w:val="24"/>
                <w:szCs w:val="24"/>
              </w:rPr>
            </w:pPr>
          </w:p>
        </w:tc>
        <w:tc>
          <w:tcPr>
            <w:tcW w:w="0" w:type="auto"/>
          </w:tcPr>
          <w:p w:rsidR="00494133" w:rsidRPr="00494133" w:rsidRDefault="00494133" w:rsidP="00694DD8">
            <w:pPr>
              <w:pStyle w:val="af2"/>
            </w:pPr>
            <w:r w:rsidRPr="00494133">
              <w:t>41.Размещение информации о туристических ресурсах района в СМИ</w:t>
            </w:r>
          </w:p>
        </w:tc>
      </w:tr>
      <w:tr w:rsidR="00494133" w:rsidRPr="00494133" w:rsidTr="00694DD8">
        <w:trPr>
          <w:jc w:val="right"/>
        </w:trPr>
        <w:tc>
          <w:tcPr>
            <w:tcW w:w="0" w:type="auto"/>
          </w:tcPr>
          <w:p w:rsidR="00494133" w:rsidRPr="00494133" w:rsidRDefault="00494133" w:rsidP="00694DD8">
            <w:pPr>
              <w:rPr>
                <w:b/>
                <w:sz w:val="24"/>
                <w:szCs w:val="24"/>
              </w:rPr>
            </w:pPr>
          </w:p>
        </w:tc>
        <w:tc>
          <w:tcPr>
            <w:tcW w:w="0" w:type="auto"/>
          </w:tcPr>
          <w:p w:rsidR="00494133" w:rsidRPr="00494133" w:rsidRDefault="00494133" w:rsidP="00694DD8">
            <w:pPr>
              <w:pStyle w:val="af2"/>
            </w:pPr>
            <w:r w:rsidRPr="00494133">
              <w:t>42.Разработка и изготовление рекламно-сувенирной продукции с символикой района</w:t>
            </w:r>
          </w:p>
        </w:tc>
      </w:tr>
      <w:tr w:rsidR="00494133" w:rsidRPr="00494133" w:rsidTr="00694DD8">
        <w:trPr>
          <w:jc w:val="right"/>
        </w:trPr>
        <w:tc>
          <w:tcPr>
            <w:tcW w:w="0" w:type="auto"/>
          </w:tcPr>
          <w:p w:rsidR="00494133" w:rsidRPr="00494133" w:rsidRDefault="00494133" w:rsidP="00694DD8">
            <w:pPr>
              <w:rPr>
                <w:b/>
                <w:sz w:val="24"/>
                <w:szCs w:val="24"/>
              </w:rPr>
            </w:pPr>
          </w:p>
        </w:tc>
        <w:tc>
          <w:tcPr>
            <w:tcW w:w="0" w:type="auto"/>
          </w:tcPr>
          <w:p w:rsidR="00494133" w:rsidRPr="00494133" w:rsidRDefault="00494133" w:rsidP="00694DD8">
            <w:pPr>
              <w:pStyle w:val="af2"/>
            </w:pPr>
            <w:r w:rsidRPr="00494133">
              <w:t>43.Разработка и издание туристско-информационных буклетов</w:t>
            </w:r>
          </w:p>
        </w:tc>
      </w:tr>
      <w:tr w:rsidR="00494133" w:rsidRPr="00494133" w:rsidTr="00694DD8">
        <w:trPr>
          <w:jc w:val="right"/>
        </w:trPr>
        <w:tc>
          <w:tcPr>
            <w:tcW w:w="0" w:type="auto"/>
          </w:tcPr>
          <w:p w:rsidR="00494133" w:rsidRPr="00494133" w:rsidRDefault="00494133" w:rsidP="00694DD8">
            <w:pPr>
              <w:rPr>
                <w:b/>
                <w:sz w:val="24"/>
                <w:szCs w:val="24"/>
              </w:rPr>
            </w:pPr>
          </w:p>
        </w:tc>
        <w:tc>
          <w:tcPr>
            <w:tcW w:w="0" w:type="auto"/>
          </w:tcPr>
          <w:p w:rsidR="00494133" w:rsidRPr="00494133" w:rsidRDefault="00494133" w:rsidP="00694DD8">
            <w:pPr>
              <w:pStyle w:val="af2"/>
            </w:pPr>
            <w:r w:rsidRPr="00494133">
              <w:t>44.Организация обмена опытом и стажировок специалистов сферы туризма</w:t>
            </w:r>
          </w:p>
        </w:tc>
      </w:tr>
      <w:tr w:rsidR="00494133" w:rsidRPr="00494133" w:rsidTr="00694DD8">
        <w:trPr>
          <w:jc w:val="right"/>
        </w:trPr>
        <w:tc>
          <w:tcPr>
            <w:tcW w:w="0" w:type="auto"/>
          </w:tcPr>
          <w:p w:rsidR="00494133" w:rsidRPr="00494133" w:rsidRDefault="00494133" w:rsidP="00694DD8">
            <w:pPr>
              <w:rPr>
                <w:b/>
                <w:sz w:val="24"/>
                <w:szCs w:val="24"/>
              </w:rPr>
            </w:pPr>
          </w:p>
        </w:tc>
        <w:tc>
          <w:tcPr>
            <w:tcW w:w="0" w:type="auto"/>
          </w:tcPr>
          <w:p w:rsidR="00494133" w:rsidRPr="00494133" w:rsidRDefault="00494133" w:rsidP="00694DD8">
            <w:pPr>
              <w:snapToGrid w:val="0"/>
              <w:rPr>
                <w:sz w:val="24"/>
                <w:szCs w:val="24"/>
              </w:rPr>
            </w:pPr>
            <w:r w:rsidRPr="00494133">
              <w:rPr>
                <w:sz w:val="24"/>
                <w:szCs w:val="24"/>
              </w:rPr>
              <w:t xml:space="preserve">45.Количество посещений театрально-концертных мероприятий (по сравнению с предыдущим годом) </w:t>
            </w:r>
          </w:p>
        </w:tc>
      </w:tr>
      <w:tr w:rsidR="00494133" w:rsidRPr="00494133" w:rsidTr="00694DD8">
        <w:trPr>
          <w:jc w:val="right"/>
        </w:trPr>
        <w:tc>
          <w:tcPr>
            <w:tcW w:w="0" w:type="auto"/>
          </w:tcPr>
          <w:p w:rsidR="00494133" w:rsidRPr="00494133" w:rsidRDefault="00494133" w:rsidP="00694DD8">
            <w:pPr>
              <w:rPr>
                <w:b/>
                <w:sz w:val="24"/>
                <w:szCs w:val="24"/>
              </w:rPr>
            </w:pPr>
          </w:p>
        </w:tc>
        <w:tc>
          <w:tcPr>
            <w:tcW w:w="0" w:type="auto"/>
          </w:tcPr>
          <w:p w:rsidR="00494133" w:rsidRPr="00494133" w:rsidRDefault="00494133" w:rsidP="00694DD8">
            <w:pPr>
              <w:snapToGrid w:val="0"/>
              <w:rPr>
                <w:sz w:val="24"/>
                <w:szCs w:val="24"/>
              </w:rPr>
            </w:pPr>
            <w:r w:rsidRPr="00494133">
              <w:rPr>
                <w:sz w:val="24"/>
                <w:szCs w:val="24"/>
              </w:rPr>
              <w:t>46.Численность участников платных и бесплатных культурно-досуговых мероприятий  (по сравнению с предыдущим годом)</w:t>
            </w:r>
          </w:p>
        </w:tc>
      </w:tr>
      <w:tr w:rsidR="00494133" w:rsidRPr="00494133" w:rsidTr="00694DD8">
        <w:trPr>
          <w:jc w:val="right"/>
        </w:trPr>
        <w:tc>
          <w:tcPr>
            <w:tcW w:w="0" w:type="auto"/>
          </w:tcPr>
          <w:p w:rsidR="00494133" w:rsidRPr="00494133" w:rsidRDefault="00494133" w:rsidP="00694DD8">
            <w:pPr>
              <w:rPr>
                <w:b/>
                <w:sz w:val="24"/>
                <w:szCs w:val="24"/>
              </w:rPr>
            </w:pPr>
          </w:p>
        </w:tc>
        <w:tc>
          <w:tcPr>
            <w:tcW w:w="0" w:type="auto"/>
          </w:tcPr>
          <w:p w:rsidR="00494133" w:rsidRPr="00494133" w:rsidRDefault="00494133" w:rsidP="00694DD8">
            <w:pPr>
              <w:snapToGrid w:val="0"/>
              <w:rPr>
                <w:sz w:val="24"/>
                <w:szCs w:val="24"/>
              </w:rPr>
            </w:pPr>
            <w:r w:rsidRPr="00494133">
              <w:rPr>
                <w:sz w:val="24"/>
                <w:szCs w:val="24"/>
              </w:rPr>
              <w:t>47.Уровень удовлетворенности жителей Комсомольского муниципального района Ивановской области качеством  предоставления услуг Муниципального казённого учреждения «Городской Дом культуры» (по сравнению с предыдущим годом)</w:t>
            </w:r>
          </w:p>
        </w:tc>
      </w:tr>
      <w:tr w:rsidR="00494133" w:rsidRPr="00494133" w:rsidTr="00694DD8">
        <w:trPr>
          <w:jc w:val="right"/>
        </w:trPr>
        <w:tc>
          <w:tcPr>
            <w:tcW w:w="0" w:type="auto"/>
          </w:tcPr>
          <w:p w:rsidR="00494133" w:rsidRPr="00494133" w:rsidRDefault="00494133" w:rsidP="00694DD8">
            <w:pPr>
              <w:rPr>
                <w:b/>
                <w:sz w:val="24"/>
                <w:szCs w:val="24"/>
              </w:rPr>
            </w:pPr>
          </w:p>
        </w:tc>
        <w:tc>
          <w:tcPr>
            <w:tcW w:w="0" w:type="auto"/>
          </w:tcPr>
          <w:p w:rsidR="00494133" w:rsidRPr="00494133" w:rsidRDefault="00494133" w:rsidP="00694DD8">
            <w:pPr>
              <w:snapToGrid w:val="0"/>
              <w:rPr>
                <w:sz w:val="24"/>
                <w:szCs w:val="24"/>
              </w:rPr>
            </w:pPr>
            <w:r w:rsidRPr="00494133">
              <w:rPr>
                <w:sz w:val="24"/>
                <w:szCs w:val="24"/>
              </w:rPr>
              <w:t xml:space="preserve">48.Число выставочных проектов в Муниципальном казённом учреждении «Городской Дом культуры» </w:t>
            </w:r>
          </w:p>
        </w:tc>
      </w:tr>
      <w:tr w:rsidR="00494133" w:rsidRPr="00494133" w:rsidTr="00694DD8">
        <w:trPr>
          <w:jc w:val="right"/>
        </w:trPr>
        <w:tc>
          <w:tcPr>
            <w:tcW w:w="0" w:type="auto"/>
          </w:tcPr>
          <w:p w:rsidR="00494133" w:rsidRPr="00494133" w:rsidRDefault="00494133" w:rsidP="00694DD8">
            <w:pPr>
              <w:rPr>
                <w:b/>
                <w:sz w:val="24"/>
                <w:szCs w:val="24"/>
              </w:rPr>
            </w:pPr>
          </w:p>
        </w:tc>
        <w:tc>
          <w:tcPr>
            <w:tcW w:w="0" w:type="auto"/>
          </w:tcPr>
          <w:p w:rsidR="00494133" w:rsidRPr="00494133" w:rsidRDefault="00494133" w:rsidP="00694DD8">
            <w:pPr>
              <w:snapToGrid w:val="0"/>
              <w:rPr>
                <w:sz w:val="24"/>
                <w:szCs w:val="24"/>
              </w:rPr>
            </w:pPr>
            <w:r w:rsidRPr="00494133">
              <w:rPr>
                <w:sz w:val="24"/>
                <w:szCs w:val="24"/>
              </w:rPr>
              <w:t>49.Показ театрально-концертных представлений</w:t>
            </w:r>
          </w:p>
        </w:tc>
      </w:tr>
      <w:tr w:rsidR="00494133" w:rsidRPr="00494133" w:rsidTr="00694DD8">
        <w:trPr>
          <w:jc w:val="right"/>
        </w:trPr>
        <w:tc>
          <w:tcPr>
            <w:tcW w:w="0" w:type="auto"/>
          </w:tcPr>
          <w:p w:rsidR="00494133" w:rsidRPr="00494133" w:rsidRDefault="00494133" w:rsidP="00694DD8">
            <w:pPr>
              <w:rPr>
                <w:b/>
                <w:sz w:val="24"/>
                <w:szCs w:val="24"/>
              </w:rPr>
            </w:pPr>
          </w:p>
        </w:tc>
        <w:tc>
          <w:tcPr>
            <w:tcW w:w="0" w:type="auto"/>
          </w:tcPr>
          <w:p w:rsidR="00494133" w:rsidRPr="00494133" w:rsidRDefault="00494133" w:rsidP="00694DD8">
            <w:pPr>
              <w:snapToGrid w:val="0"/>
              <w:rPr>
                <w:sz w:val="24"/>
                <w:szCs w:val="24"/>
              </w:rPr>
            </w:pPr>
            <w:r w:rsidRPr="00494133">
              <w:rPr>
                <w:sz w:val="24"/>
                <w:szCs w:val="24"/>
              </w:rPr>
              <w:t xml:space="preserve">50.Доля детей, привлекаемых к участию в творческих мероприятиях, в </w:t>
            </w:r>
            <w:r w:rsidRPr="00494133">
              <w:rPr>
                <w:sz w:val="24"/>
                <w:szCs w:val="24"/>
              </w:rPr>
              <w:lastRenderedPageBreak/>
              <w:t>общем числе детей</w:t>
            </w:r>
          </w:p>
        </w:tc>
      </w:tr>
      <w:tr w:rsidR="00494133" w:rsidRPr="00494133" w:rsidTr="00694DD8">
        <w:trPr>
          <w:jc w:val="right"/>
        </w:trPr>
        <w:tc>
          <w:tcPr>
            <w:tcW w:w="0" w:type="auto"/>
          </w:tcPr>
          <w:p w:rsidR="00494133" w:rsidRPr="00494133" w:rsidRDefault="00494133" w:rsidP="00694DD8">
            <w:pPr>
              <w:rPr>
                <w:b/>
                <w:sz w:val="24"/>
                <w:szCs w:val="24"/>
              </w:rPr>
            </w:pPr>
          </w:p>
        </w:tc>
        <w:tc>
          <w:tcPr>
            <w:tcW w:w="0" w:type="auto"/>
          </w:tcPr>
          <w:p w:rsidR="00494133" w:rsidRPr="00494133" w:rsidRDefault="00494133" w:rsidP="00694DD8">
            <w:pPr>
              <w:snapToGrid w:val="0"/>
              <w:rPr>
                <w:sz w:val="24"/>
                <w:szCs w:val="24"/>
              </w:rPr>
            </w:pPr>
            <w:r w:rsidRPr="00494133">
              <w:rPr>
                <w:sz w:val="24"/>
                <w:szCs w:val="24"/>
              </w:rPr>
              <w:t xml:space="preserve">51.Доля выездных концертов Муниципального казённого учреждения «Городской Дом культуры» по Комсомольскому муниципальному району Ивановской области  </w:t>
            </w:r>
          </w:p>
        </w:tc>
      </w:tr>
      <w:tr w:rsidR="00494133" w:rsidRPr="00494133" w:rsidTr="00694DD8">
        <w:trPr>
          <w:jc w:val="right"/>
        </w:trPr>
        <w:tc>
          <w:tcPr>
            <w:tcW w:w="0" w:type="auto"/>
          </w:tcPr>
          <w:p w:rsidR="00494133" w:rsidRPr="00494133" w:rsidRDefault="00494133" w:rsidP="00694DD8">
            <w:pPr>
              <w:rPr>
                <w:b/>
                <w:sz w:val="24"/>
                <w:szCs w:val="24"/>
              </w:rPr>
            </w:pPr>
          </w:p>
        </w:tc>
        <w:tc>
          <w:tcPr>
            <w:tcW w:w="0" w:type="auto"/>
          </w:tcPr>
          <w:p w:rsidR="00494133" w:rsidRPr="00494133" w:rsidRDefault="00494133" w:rsidP="00694DD8">
            <w:pPr>
              <w:snapToGrid w:val="0"/>
              <w:rPr>
                <w:sz w:val="24"/>
                <w:szCs w:val="24"/>
              </w:rPr>
            </w:pPr>
            <w:r w:rsidRPr="00494133">
              <w:rPr>
                <w:sz w:val="24"/>
                <w:szCs w:val="24"/>
              </w:rPr>
              <w:t>52.Концертно-развлекательная программа «Мини-мисс»</w:t>
            </w:r>
          </w:p>
        </w:tc>
      </w:tr>
      <w:tr w:rsidR="00494133" w:rsidRPr="00494133" w:rsidTr="00694DD8">
        <w:trPr>
          <w:jc w:val="right"/>
        </w:trPr>
        <w:tc>
          <w:tcPr>
            <w:tcW w:w="0" w:type="auto"/>
          </w:tcPr>
          <w:p w:rsidR="00494133" w:rsidRPr="00494133" w:rsidRDefault="00494133" w:rsidP="00694DD8">
            <w:pPr>
              <w:rPr>
                <w:b/>
                <w:sz w:val="24"/>
                <w:szCs w:val="24"/>
              </w:rPr>
            </w:pPr>
          </w:p>
        </w:tc>
        <w:tc>
          <w:tcPr>
            <w:tcW w:w="0" w:type="auto"/>
          </w:tcPr>
          <w:p w:rsidR="00494133" w:rsidRPr="00494133" w:rsidRDefault="00494133" w:rsidP="00694DD8">
            <w:pPr>
              <w:snapToGrid w:val="0"/>
              <w:rPr>
                <w:sz w:val="24"/>
                <w:szCs w:val="24"/>
              </w:rPr>
            </w:pPr>
            <w:r w:rsidRPr="00494133">
              <w:rPr>
                <w:sz w:val="24"/>
                <w:szCs w:val="24"/>
              </w:rPr>
              <w:t xml:space="preserve">53.Концерты </w:t>
            </w:r>
          </w:p>
        </w:tc>
      </w:tr>
      <w:tr w:rsidR="00494133" w:rsidRPr="00494133" w:rsidTr="00694DD8">
        <w:trPr>
          <w:jc w:val="right"/>
        </w:trPr>
        <w:tc>
          <w:tcPr>
            <w:tcW w:w="0" w:type="auto"/>
          </w:tcPr>
          <w:p w:rsidR="00494133" w:rsidRPr="00494133" w:rsidRDefault="00494133" w:rsidP="00694DD8">
            <w:pPr>
              <w:rPr>
                <w:b/>
                <w:sz w:val="24"/>
                <w:szCs w:val="24"/>
              </w:rPr>
            </w:pPr>
          </w:p>
        </w:tc>
        <w:tc>
          <w:tcPr>
            <w:tcW w:w="0" w:type="auto"/>
          </w:tcPr>
          <w:p w:rsidR="00494133" w:rsidRPr="00494133" w:rsidRDefault="00494133" w:rsidP="00694DD8">
            <w:pPr>
              <w:snapToGrid w:val="0"/>
              <w:rPr>
                <w:sz w:val="24"/>
                <w:szCs w:val="24"/>
              </w:rPr>
            </w:pPr>
            <w:r w:rsidRPr="00494133">
              <w:rPr>
                <w:sz w:val="24"/>
                <w:szCs w:val="24"/>
              </w:rPr>
              <w:t xml:space="preserve">54.Кинофильмы для детей </w:t>
            </w:r>
          </w:p>
        </w:tc>
      </w:tr>
      <w:tr w:rsidR="00494133" w:rsidRPr="00494133" w:rsidTr="00694DD8">
        <w:trPr>
          <w:jc w:val="right"/>
        </w:trPr>
        <w:tc>
          <w:tcPr>
            <w:tcW w:w="0" w:type="auto"/>
          </w:tcPr>
          <w:p w:rsidR="00494133" w:rsidRPr="00494133" w:rsidRDefault="00494133" w:rsidP="00694DD8">
            <w:pPr>
              <w:rPr>
                <w:b/>
                <w:sz w:val="24"/>
                <w:szCs w:val="24"/>
              </w:rPr>
            </w:pPr>
          </w:p>
        </w:tc>
        <w:tc>
          <w:tcPr>
            <w:tcW w:w="0" w:type="auto"/>
          </w:tcPr>
          <w:p w:rsidR="00494133" w:rsidRPr="00494133" w:rsidRDefault="00494133" w:rsidP="00694DD8">
            <w:pPr>
              <w:snapToGrid w:val="0"/>
              <w:rPr>
                <w:sz w:val="24"/>
                <w:szCs w:val="24"/>
              </w:rPr>
            </w:pPr>
            <w:r w:rsidRPr="00494133">
              <w:rPr>
                <w:sz w:val="24"/>
                <w:szCs w:val="24"/>
              </w:rPr>
              <w:t>55.Работа аниматоров</w:t>
            </w:r>
          </w:p>
        </w:tc>
      </w:tr>
      <w:tr w:rsidR="00494133" w:rsidRPr="00494133" w:rsidTr="00694DD8">
        <w:trPr>
          <w:jc w:val="right"/>
        </w:trPr>
        <w:tc>
          <w:tcPr>
            <w:tcW w:w="0" w:type="auto"/>
          </w:tcPr>
          <w:p w:rsidR="00494133" w:rsidRPr="00494133" w:rsidRDefault="00494133" w:rsidP="00694DD8">
            <w:pPr>
              <w:rPr>
                <w:b/>
                <w:sz w:val="24"/>
                <w:szCs w:val="24"/>
              </w:rPr>
            </w:pPr>
          </w:p>
        </w:tc>
        <w:tc>
          <w:tcPr>
            <w:tcW w:w="0" w:type="auto"/>
          </w:tcPr>
          <w:p w:rsidR="00494133" w:rsidRPr="00494133" w:rsidRDefault="00494133" w:rsidP="00694DD8">
            <w:pPr>
              <w:snapToGrid w:val="0"/>
              <w:rPr>
                <w:sz w:val="24"/>
                <w:szCs w:val="24"/>
              </w:rPr>
            </w:pPr>
            <w:r w:rsidRPr="00494133">
              <w:rPr>
                <w:sz w:val="24"/>
                <w:szCs w:val="24"/>
              </w:rPr>
              <w:t>56.Выезд Деда Мороза на дом</w:t>
            </w:r>
          </w:p>
        </w:tc>
      </w:tr>
      <w:tr w:rsidR="00494133" w:rsidRPr="00494133" w:rsidTr="00694DD8">
        <w:trPr>
          <w:jc w:val="right"/>
        </w:trPr>
        <w:tc>
          <w:tcPr>
            <w:tcW w:w="0" w:type="auto"/>
          </w:tcPr>
          <w:p w:rsidR="00494133" w:rsidRPr="00494133" w:rsidRDefault="00494133" w:rsidP="00694DD8">
            <w:pPr>
              <w:rPr>
                <w:b/>
                <w:sz w:val="24"/>
                <w:szCs w:val="24"/>
              </w:rPr>
            </w:pPr>
          </w:p>
        </w:tc>
        <w:tc>
          <w:tcPr>
            <w:tcW w:w="0" w:type="auto"/>
          </w:tcPr>
          <w:p w:rsidR="00494133" w:rsidRPr="00494133" w:rsidRDefault="00494133" w:rsidP="00694DD8">
            <w:pPr>
              <w:snapToGrid w:val="0"/>
              <w:rPr>
                <w:sz w:val="24"/>
                <w:szCs w:val="24"/>
              </w:rPr>
            </w:pPr>
            <w:r w:rsidRPr="00494133">
              <w:rPr>
                <w:sz w:val="24"/>
                <w:szCs w:val="24"/>
              </w:rPr>
              <w:t>57.Посещаемость кинозала</w:t>
            </w:r>
          </w:p>
        </w:tc>
      </w:tr>
      <w:tr w:rsidR="00494133" w:rsidRPr="00494133" w:rsidTr="00694DD8">
        <w:trPr>
          <w:jc w:val="right"/>
        </w:trPr>
        <w:tc>
          <w:tcPr>
            <w:tcW w:w="0" w:type="auto"/>
          </w:tcPr>
          <w:p w:rsidR="00494133" w:rsidRPr="00494133" w:rsidRDefault="00494133" w:rsidP="00694DD8">
            <w:pPr>
              <w:rPr>
                <w:b/>
                <w:sz w:val="24"/>
                <w:szCs w:val="24"/>
              </w:rPr>
            </w:pPr>
          </w:p>
        </w:tc>
        <w:tc>
          <w:tcPr>
            <w:tcW w:w="0" w:type="auto"/>
          </w:tcPr>
          <w:p w:rsidR="00494133" w:rsidRPr="00494133" w:rsidRDefault="00494133" w:rsidP="00694DD8">
            <w:pPr>
              <w:snapToGrid w:val="0"/>
              <w:rPr>
                <w:sz w:val="24"/>
                <w:szCs w:val="24"/>
              </w:rPr>
            </w:pPr>
            <w:r w:rsidRPr="00494133">
              <w:rPr>
                <w:sz w:val="24"/>
                <w:szCs w:val="24"/>
              </w:rPr>
              <w:t>58.Показатель средней  заработной платы работников МКУ ГДК</w:t>
            </w:r>
          </w:p>
        </w:tc>
      </w:tr>
      <w:tr w:rsidR="00494133" w:rsidRPr="00494133" w:rsidTr="00694DD8">
        <w:trPr>
          <w:jc w:val="right"/>
        </w:trPr>
        <w:tc>
          <w:tcPr>
            <w:tcW w:w="0" w:type="auto"/>
          </w:tcPr>
          <w:p w:rsidR="00494133" w:rsidRPr="00494133" w:rsidRDefault="00494133" w:rsidP="00694DD8">
            <w:pPr>
              <w:rPr>
                <w:b/>
                <w:sz w:val="24"/>
                <w:szCs w:val="24"/>
              </w:rPr>
            </w:pPr>
          </w:p>
        </w:tc>
        <w:tc>
          <w:tcPr>
            <w:tcW w:w="0" w:type="auto"/>
          </w:tcPr>
          <w:p w:rsidR="00494133" w:rsidRPr="00494133" w:rsidRDefault="00494133" w:rsidP="00694DD8">
            <w:pPr>
              <w:snapToGrid w:val="0"/>
              <w:spacing w:line="100" w:lineRule="atLeast"/>
              <w:rPr>
                <w:sz w:val="24"/>
                <w:szCs w:val="24"/>
              </w:rPr>
            </w:pPr>
            <w:r w:rsidRPr="00494133">
              <w:rPr>
                <w:sz w:val="24"/>
                <w:szCs w:val="24"/>
              </w:rPr>
              <w:t xml:space="preserve">59.Число зарегистрированных пользователей </w:t>
            </w:r>
          </w:p>
        </w:tc>
      </w:tr>
      <w:tr w:rsidR="00494133" w:rsidRPr="00494133" w:rsidTr="00694DD8">
        <w:trPr>
          <w:jc w:val="right"/>
        </w:trPr>
        <w:tc>
          <w:tcPr>
            <w:tcW w:w="0" w:type="auto"/>
          </w:tcPr>
          <w:p w:rsidR="00494133" w:rsidRPr="00494133" w:rsidRDefault="00494133" w:rsidP="00694DD8">
            <w:pPr>
              <w:rPr>
                <w:b/>
                <w:sz w:val="24"/>
                <w:szCs w:val="24"/>
              </w:rPr>
            </w:pPr>
          </w:p>
        </w:tc>
        <w:tc>
          <w:tcPr>
            <w:tcW w:w="0" w:type="auto"/>
          </w:tcPr>
          <w:p w:rsidR="00494133" w:rsidRPr="00494133" w:rsidRDefault="00494133" w:rsidP="00694DD8">
            <w:pPr>
              <w:snapToGrid w:val="0"/>
              <w:spacing w:line="100" w:lineRule="atLeast"/>
              <w:rPr>
                <w:sz w:val="24"/>
                <w:szCs w:val="24"/>
              </w:rPr>
            </w:pPr>
            <w:r w:rsidRPr="00494133">
              <w:rPr>
                <w:sz w:val="24"/>
                <w:szCs w:val="24"/>
              </w:rPr>
              <w:t xml:space="preserve">60.Количество посещений </w:t>
            </w:r>
          </w:p>
        </w:tc>
      </w:tr>
      <w:tr w:rsidR="00494133" w:rsidRPr="00494133" w:rsidTr="00694DD8">
        <w:trPr>
          <w:jc w:val="right"/>
        </w:trPr>
        <w:tc>
          <w:tcPr>
            <w:tcW w:w="0" w:type="auto"/>
          </w:tcPr>
          <w:p w:rsidR="00494133" w:rsidRPr="00494133" w:rsidRDefault="00494133" w:rsidP="00694DD8">
            <w:pPr>
              <w:rPr>
                <w:b/>
                <w:sz w:val="24"/>
                <w:szCs w:val="24"/>
              </w:rPr>
            </w:pPr>
          </w:p>
        </w:tc>
        <w:tc>
          <w:tcPr>
            <w:tcW w:w="0" w:type="auto"/>
          </w:tcPr>
          <w:p w:rsidR="00494133" w:rsidRPr="00494133" w:rsidRDefault="00494133" w:rsidP="00694DD8">
            <w:pPr>
              <w:snapToGrid w:val="0"/>
              <w:spacing w:line="100" w:lineRule="atLeast"/>
              <w:rPr>
                <w:sz w:val="24"/>
                <w:szCs w:val="24"/>
              </w:rPr>
            </w:pPr>
            <w:r w:rsidRPr="00494133">
              <w:rPr>
                <w:sz w:val="24"/>
                <w:szCs w:val="24"/>
              </w:rPr>
              <w:t xml:space="preserve">61.Количество выданных читателям печатных, электронных и иных изданий </w:t>
            </w:r>
          </w:p>
        </w:tc>
      </w:tr>
      <w:tr w:rsidR="00494133" w:rsidRPr="00494133" w:rsidTr="00694DD8">
        <w:trPr>
          <w:jc w:val="right"/>
        </w:trPr>
        <w:tc>
          <w:tcPr>
            <w:tcW w:w="0" w:type="auto"/>
          </w:tcPr>
          <w:p w:rsidR="00494133" w:rsidRPr="00494133" w:rsidRDefault="00494133" w:rsidP="00694DD8">
            <w:pPr>
              <w:rPr>
                <w:b/>
                <w:sz w:val="24"/>
                <w:szCs w:val="24"/>
              </w:rPr>
            </w:pPr>
          </w:p>
        </w:tc>
        <w:tc>
          <w:tcPr>
            <w:tcW w:w="0" w:type="auto"/>
          </w:tcPr>
          <w:p w:rsidR="00494133" w:rsidRPr="00494133" w:rsidRDefault="00494133" w:rsidP="00694DD8">
            <w:pPr>
              <w:snapToGrid w:val="0"/>
              <w:spacing w:line="100" w:lineRule="atLeast"/>
              <w:rPr>
                <w:sz w:val="24"/>
                <w:szCs w:val="24"/>
              </w:rPr>
            </w:pPr>
            <w:r w:rsidRPr="00494133">
              <w:rPr>
                <w:sz w:val="24"/>
                <w:szCs w:val="24"/>
              </w:rPr>
              <w:t xml:space="preserve">62.Увеличение доли поступления новой литературы по отношению к фонду библиотеки </w:t>
            </w:r>
          </w:p>
        </w:tc>
      </w:tr>
      <w:tr w:rsidR="00494133" w:rsidRPr="00494133" w:rsidTr="00694DD8">
        <w:trPr>
          <w:jc w:val="right"/>
        </w:trPr>
        <w:tc>
          <w:tcPr>
            <w:tcW w:w="0" w:type="auto"/>
          </w:tcPr>
          <w:p w:rsidR="00494133" w:rsidRPr="00494133" w:rsidRDefault="00494133" w:rsidP="00694DD8">
            <w:pPr>
              <w:rPr>
                <w:b/>
                <w:sz w:val="24"/>
                <w:szCs w:val="24"/>
              </w:rPr>
            </w:pPr>
          </w:p>
        </w:tc>
        <w:tc>
          <w:tcPr>
            <w:tcW w:w="0" w:type="auto"/>
          </w:tcPr>
          <w:p w:rsidR="00494133" w:rsidRPr="00494133" w:rsidRDefault="00494133" w:rsidP="00694DD8">
            <w:pPr>
              <w:snapToGrid w:val="0"/>
              <w:spacing w:line="100" w:lineRule="atLeast"/>
              <w:rPr>
                <w:sz w:val="24"/>
                <w:szCs w:val="24"/>
              </w:rPr>
            </w:pPr>
            <w:r w:rsidRPr="00494133">
              <w:rPr>
                <w:sz w:val="24"/>
                <w:szCs w:val="24"/>
              </w:rPr>
              <w:t>63.Доля электронных изданий и аудиовизуальных документов в общем объеме библиотечного фонда</w:t>
            </w:r>
          </w:p>
        </w:tc>
      </w:tr>
      <w:tr w:rsidR="00494133" w:rsidRPr="00494133" w:rsidTr="00694DD8">
        <w:trPr>
          <w:jc w:val="right"/>
        </w:trPr>
        <w:tc>
          <w:tcPr>
            <w:tcW w:w="0" w:type="auto"/>
          </w:tcPr>
          <w:p w:rsidR="00494133" w:rsidRPr="00494133" w:rsidRDefault="00494133" w:rsidP="00694DD8">
            <w:pPr>
              <w:rPr>
                <w:b/>
                <w:sz w:val="24"/>
                <w:szCs w:val="24"/>
              </w:rPr>
            </w:pPr>
          </w:p>
        </w:tc>
        <w:tc>
          <w:tcPr>
            <w:tcW w:w="0" w:type="auto"/>
          </w:tcPr>
          <w:p w:rsidR="00494133" w:rsidRPr="00494133" w:rsidRDefault="00494133" w:rsidP="00694DD8">
            <w:pPr>
              <w:snapToGrid w:val="0"/>
              <w:spacing w:line="100" w:lineRule="atLeast"/>
              <w:rPr>
                <w:sz w:val="24"/>
                <w:szCs w:val="24"/>
              </w:rPr>
            </w:pPr>
            <w:r w:rsidRPr="00494133">
              <w:rPr>
                <w:sz w:val="24"/>
                <w:szCs w:val="24"/>
              </w:rPr>
              <w:t>64.Охват населения библиотечным обслуживанием</w:t>
            </w:r>
          </w:p>
        </w:tc>
      </w:tr>
      <w:tr w:rsidR="00494133" w:rsidRPr="00494133" w:rsidTr="00694DD8">
        <w:trPr>
          <w:jc w:val="right"/>
        </w:trPr>
        <w:tc>
          <w:tcPr>
            <w:tcW w:w="0" w:type="auto"/>
          </w:tcPr>
          <w:p w:rsidR="00494133" w:rsidRPr="00494133" w:rsidRDefault="00494133" w:rsidP="00694DD8">
            <w:pPr>
              <w:rPr>
                <w:b/>
                <w:sz w:val="24"/>
                <w:szCs w:val="24"/>
              </w:rPr>
            </w:pPr>
          </w:p>
        </w:tc>
        <w:tc>
          <w:tcPr>
            <w:tcW w:w="0" w:type="auto"/>
          </w:tcPr>
          <w:p w:rsidR="00494133" w:rsidRPr="00494133" w:rsidRDefault="00494133" w:rsidP="00694DD8">
            <w:pPr>
              <w:snapToGrid w:val="0"/>
              <w:spacing w:line="100" w:lineRule="atLeast"/>
              <w:rPr>
                <w:sz w:val="24"/>
                <w:szCs w:val="24"/>
              </w:rPr>
            </w:pPr>
            <w:r w:rsidRPr="00494133">
              <w:rPr>
                <w:sz w:val="24"/>
                <w:szCs w:val="24"/>
              </w:rPr>
              <w:t xml:space="preserve">65.Количество  основных массовых мероприятий </w:t>
            </w:r>
          </w:p>
        </w:tc>
      </w:tr>
      <w:tr w:rsidR="00494133" w:rsidRPr="00494133" w:rsidTr="00694DD8">
        <w:trPr>
          <w:jc w:val="right"/>
        </w:trPr>
        <w:tc>
          <w:tcPr>
            <w:tcW w:w="0" w:type="auto"/>
          </w:tcPr>
          <w:p w:rsidR="00494133" w:rsidRPr="00494133" w:rsidRDefault="00494133" w:rsidP="00694DD8">
            <w:pPr>
              <w:rPr>
                <w:b/>
                <w:sz w:val="24"/>
                <w:szCs w:val="24"/>
              </w:rPr>
            </w:pPr>
          </w:p>
        </w:tc>
        <w:tc>
          <w:tcPr>
            <w:tcW w:w="0" w:type="auto"/>
          </w:tcPr>
          <w:p w:rsidR="00494133" w:rsidRPr="00494133" w:rsidRDefault="00494133" w:rsidP="00694DD8">
            <w:pPr>
              <w:snapToGrid w:val="0"/>
              <w:spacing w:line="100" w:lineRule="atLeast"/>
              <w:rPr>
                <w:sz w:val="24"/>
                <w:szCs w:val="24"/>
              </w:rPr>
            </w:pPr>
            <w:r w:rsidRPr="00494133">
              <w:rPr>
                <w:sz w:val="24"/>
                <w:szCs w:val="24"/>
              </w:rPr>
              <w:t>66.Участие в областных совещаниях, семинарах,  курсах повышения квалификации (раз)</w:t>
            </w:r>
          </w:p>
        </w:tc>
      </w:tr>
      <w:tr w:rsidR="00494133" w:rsidRPr="00494133" w:rsidTr="00694DD8">
        <w:trPr>
          <w:jc w:val="right"/>
        </w:trPr>
        <w:tc>
          <w:tcPr>
            <w:tcW w:w="0" w:type="auto"/>
          </w:tcPr>
          <w:p w:rsidR="00494133" w:rsidRPr="00494133" w:rsidRDefault="00494133" w:rsidP="00694DD8">
            <w:pPr>
              <w:rPr>
                <w:b/>
                <w:sz w:val="24"/>
                <w:szCs w:val="24"/>
              </w:rPr>
            </w:pPr>
          </w:p>
        </w:tc>
        <w:tc>
          <w:tcPr>
            <w:tcW w:w="0" w:type="auto"/>
          </w:tcPr>
          <w:p w:rsidR="00494133" w:rsidRPr="00494133" w:rsidRDefault="00494133" w:rsidP="00694DD8">
            <w:pPr>
              <w:snapToGrid w:val="0"/>
              <w:spacing w:line="100" w:lineRule="atLeast"/>
              <w:rPr>
                <w:sz w:val="24"/>
                <w:szCs w:val="24"/>
              </w:rPr>
            </w:pPr>
            <w:r w:rsidRPr="00494133">
              <w:rPr>
                <w:sz w:val="24"/>
                <w:szCs w:val="24"/>
              </w:rPr>
              <w:t xml:space="preserve">67.Работа по программам: </w:t>
            </w:r>
          </w:p>
          <w:p w:rsidR="00494133" w:rsidRPr="00494133" w:rsidRDefault="00494133" w:rsidP="00694DD8">
            <w:pPr>
              <w:snapToGrid w:val="0"/>
              <w:spacing w:line="100" w:lineRule="atLeast"/>
              <w:rPr>
                <w:sz w:val="24"/>
                <w:szCs w:val="24"/>
              </w:rPr>
            </w:pPr>
            <w:r w:rsidRPr="00494133">
              <w:rPr>
                <w:sz w:val="24"/>
                <w:szCs w:val="24"/>
              </w:rPr>
              <w:t>«Литература и искусство. Наука. Музыка. Любовь.»</w:t>
            </w:r>
          </w:p>
          <w:p w:rsidR="00494133" w:rsidRPr="00494133" w:rsidRDefault="00494133" w:rsidP="00694DD8">
            <w:pPr>
              <w:snapToGrid w:val="0"/>
              <w:spacing w:line="100" w:lineRule="atLeast"/>
              <w:rPr>
                <w:sz w:val="24"/>
                <w:szCs w:val="24"/>
              </w:rPr>
            </w:pPr>
            <w:r w:rsidRPr="00494133">
              <w:rPr>
                <w:sz w:val="24"/>
                <w:szCs w:val="24"/>
              </w:rPr>
              <w:t>«Библиотека старшему поколению»</w:t>
            </w:r>
          </w:p>
          <w:p w:rsidR="00494133" w:rsidRPr="00494133" w:rsidRDefault="00494133" w:rsidP="00694DD8">
            <w:pPr>
              <w:snapToGrid w:val="0"/>
              <w:spacing w:line="100" w:lineRule="atLeast"/>
              <w:rPr>
                <w:sz w:val="24"/>
                <w:szCs w:val="24"/>
              </w:rPr>
            </w:pPr>
            <w:r w:rsidRPr="00494133">
              <w:rPr>
                <w:sz w:val="24"/>
                <w:szCs w:val="24"/>
              </w:rPr>
              <w:t>«Библиотека семейного чтения»</w:t>
            </w:r>
          </w:p>
          <w:p w:rsidR="00494133" w:rsidRPr="00494133" w:rsidRDefault="00494133" w:rsidP="00694DD8">
            <w:pPr>
              <w:snapToGrid w:val="0"/>
              <w:spacing w:line="100" w:lineRule="atLeast"/>
              <w:rPr>
                <w:sz w:val="24"/>
                <w:szCs w:val="24"/>
              </w:rPr>
            </w:pPr>
            <w:r w:rsidRPr="00494133">
              <w:rPr>
                <w:sz w:val="24"/>
                <w:szCs w:val="24"/>
              </w:rPr>
              <w:t>«Социальная адаптация молодежи»</w:t>
            </w:r>
          </w:p>
          <w:p w:rsidR="00494133" w:rsidRPr="00494133" w:rsidRDefault="00494133" w:rsidP="00694DD8">
            <w:pPr>
              <w:snapToGrid w:val="0"/>
              <w:spacing w:line="100" w:lineRule="atLeast"/>
              <w:rPr>
                <w:sz w:val="24"/>
                <w:szCs w:val="24"/>
              </w:rPr>
            </w:pPr>
            <w:r w:rsidRPr="00494133">
              <w:rPr>
                <w:sz w:val="24"/>
                <w:szCs w:val="24"/>
              </w:rPr>
              <w:t>«Летняя Библиополянка»</w:t>
            </w:r>
          </w:p>
        </w:tc>
      </w:tr>
      <w:tr w:rsidR="00494133" w:rsidRPr="00494133" w:rsidTr="00694DD8">
        <w:trPr>
          <w:jc w:val="right"/>
        </w:trPr>
        <w:tc>
          <w:tcPr>
            <w:tcW w:w="0" w:type="auto"/>
          </w:tcPr>
          <w:p w:rsidR="00494133" w:rsidRPr="00494133" w:rsidRDefault="00494133" w:rsidP="00694DD8">
            <w:pPr>
              <w:rPr>
                <w:b/>
                <w:sz w:val="24"/>
                <w:szCs w:val="24"/>
              </w:rPr>
            </w:pPr>
          </w:p>
        </w:tc>
        <w:tc>
          <w:tcPr>
            <w:tcW w:w="0" w:type="auto"/>
          </w:tcPr>
          <w:p w:rsidR="00494133" w:rsidRPr="00494133" w:rsidRDefault="00494133" w:rsidP="00694DD8">
            <w:pPr>
              <w:snapToGrid w:val="0"/>
              <w:spacing w:line="100" w:lineRule="atLeast"/>
              <w:rPr>
                <w:sz w:val="24"/>
                <w:szCs w:val="24"/>
              </w:rPr>
            </w:pPr>
            <w:r w:rsidRPr="00494133">
              <w:rPr>
                <w:sz w:val="24"/>
                <w:szCs w:val="24"/>
              </w:rPr>
              <w:t>68.Модернизация рабочих мест</w:t>
            </w:r>
          </w:p>
        </w:tc>
      </w:tr>
      <w:tr w:rsidR="00494133" w:rsidRPr="00494133" w:rsidTr="00694DD8">
        <w:trPr>
          <w:jc w:val="right"/>
        </w:trPr>
        <w:tc>
          <w:tcPr>
            <w:tcW w:w="0" w:type="auto"/>
          </w:tcPr>
          <w:p w:rsidR="00494133" w:rsidRPr="00494133" w:rsidRDefault="00494133" w:rsidP="00694DD8">
            <w:pPr>
              <w:rPr>
                <w:b/>
                <w:sz w:val="24"/>
                <w:szCs w:val="24"/>
              </w:rPr>
            </w:pPr>
          </w:p>
        </w:tc>
        <w:tc>
          <w:tcPr>
            <w:tcW w:w="0" w:type="auto"/>
          </w:tcPr>
          <w:p w:rsidR="00494133" w:rsidRPr="00494133" w:rsidRDefault="00494133" w:rsidP="00694DD8">
            <w:pPr>
              <w:snapToGrid w:val="0"/>
              <w:spacing w:line="100" w:lineRule="atLeast"/>
              <w:rPr>
                <w:sz w:val="24"/>
                <w:szCs w:val="24"/>
              </w:rPr>
            </w:pPr>
            <w:r w:rsidRPr="00494133">
              <w:rPr>
                <w:sz w:val="24"/>
                <w:szCs w:val="24"/>
              </w:rPr>
              <w:t>69.Количество ксерокопий</w:t>
            </w:r>
          </w:p>
        </w:tc>
      </w:tr>
      <w:tr w:rsidR="00494133" w:rsidRPr="00494133" w:rsidTr="00694DD8">
        <w:trPr>
          <w:jc w:val="right"/>
        </w:trPr>
        <w:tc>
          <w:tcPr>
            <w:tcW w:w="0" w:type="auto"/>
          </w:tcPr>
          <w:p w:rsidR="00494133" w:rsidRPr="00494133" w:rsidRDefault="00494133" w:rsidP="00694DD8">
            <w:pPr>
              <w:rPr>
                <w:b/>
                <w:sz w:val="24"/>
                <w:szCs w:val="24"/>
              </w:rPr>
            </w:pPr>
          </w:p>
        </w:tc>
        <w:tc>
          <w:tcPr>
            <w:tcW w:w="0" w:type="auto"/>
          </w:tcPr>
          <w:p w:rsidR="00494133" w:rsidRPr="00494133" w:rsidRDefault="00494133" w:rsidP="00694DD8">
            <w:pPr>
              <w:snapToGrid w:val="0"/>
              <w:spacing w:line="100" w:lineRule="atLeast"/>
              <w:rPr>
                <w:sz w:val="24"/>
                <w:szCs w:val="24"/>
              </w:rPr>
            </w:pPr>
            <w:r w:rsidRPr="00494133">
              <w:rPr>
                <w:sz w:val="24"/>
                <w:szCs w:val="24"/>
              </w:rPr>
              <w:t>70.Количество обращений  к системе Интернет, программе «Консультант+» при наличии</w:t>
            </w:r>
          </w:p>
        </w:tc>
      </w:tr>
      <w:tr w:rsidR="00494133" w:rsidRPr="00494133" w:rsidTr="00694DD8">
        <w:trPr>
          <w:jc w:val="right"/>
        </w:trPr>
        <w:tc>
          <w:tcPr>
            <w:tcW w:w="0" w:type="auto"/>
          </w:tcPr>
          <w:p w:rsidR="00494133" w:rsidRPr="00494133" w:rsidRDefault="00494133" w:rsidP="00694DD8">
            <w:pPr>
              <w:rPr>
                <w:b/>
                <w:sz w:val="24"/>
                <w:szCs w:val="24"/>
              </w:rPr>
            </w:pPr>
          </w:p>
        </w:tc>
        <w:tc>
          <w:tcPr>
            <w:tcW w:w="0" w:type="auto"/>
          </w:tcPr>
          <w:p w:rsidR="00494133" w:rsidRPr="00494133" w:rsidRDefault="00494133" w:rsidP="00694DD8">
            <w:pPr>
              <w:snapToGrid w:val="0"/>
              <w:spacing w:line="100" w:lineRule="atLeast"/>
              <w:rPr>
                <w:sz w:val="24"/>
                <w:szCs w:val="24"/>
              </w:rPr>
            </w:pPr>
            <w:r w:rsidRPr="00494133">
              <w:rPr>
                <w:sz w:val="24"/>
                <w:szCs w:val="24"/>
              </w:rPr>
              <w:t>71.Количество выданных библиографических справок</w:t>
            </w:r>
          </w:p>
        </w:tc>
      </w:tr>
      <w:tr w:rsidR="00494133" w:rsidRPr="00494133" w:rsidTr="00694DD8">
        <w:trPr>
          <w:jc w:val="right"/>
        </w:trPr>
        <w:tc>
          <w:tcPr>
            <w:tcW w:w="0" w:type="auto"/>
          </w:tcPr>
          <w:p w:rsidR="00494133" w:rsidRPr="00494133" w:rsidRDefault="00494133" w:rsidP="00694DD8">
            <w:pPr>
              <w:rPr>
                <w:b/>
                <w:sz w:val="24"/>
                <w:szCs w:val="24"/>
              </w:rPr>
            </w:pPr>
          </w:p>
        </w:tc>
        <w:tc>
          <w:tcPr>
            <w:tcW w:w="0" w:type="auto"/>
          </w:tcPr>
          <w:p w:rsidR="00494133" w:rsidRPr="00494133" w:rsidRDefault="00494133" w:rsidP="00694DD8">
            <w:pPr>
              <w:snapToGrid w:val="0"/>
              <w:spacing w:line="100" w:lineRule="atLeast"/>
              <w:rPr>
                <w:sz w:val="24"/>
                <w:szCs w:val="24"/>
              </w:rPr>
            </w:pPr>
            <w:r w:rsidRPr="00494133">
              <w:rPr>
                <w:sz w:val="24"/>
                <w:szCs w:val="24"/>
              </w:rPr>
              <w:t>72.Показатель средней заработной платы работников МКУК «Городская библиотека» в Комсомольском городском поселении</w:t>
            </w:r>
          </w:p>
        </w:tc>
      </w:tr>
      <w:tr w:rsidR="00494133" w:rsidRPr="00494133" w:rsidTr="00694DD8">
        <w:trPr>
          <w:jc w:val="right"/>
        </w:trPr>
        <w:tc>
          <w:tcPr>
            <w:tcW w:w="0" w:type="auto"/>
          </w:tcPr>
          <w:p w:rsidR="00494133" w:rsidRPr="00494133" w:rsidRDefault="00494133" w:rsidP="00694DD8">
            <w:pPr>
              <w:rPr>
                <w:b/>
                <w:sz w:val="24"/>
                <w:szCs w:val="24"/>
              </w:rPr>
            </w:pPr>
            <w:r w:rsidRPr="00494133">
              <w:rPr>
                <w:b/>
                <w:sz w:val="24"/>
                <w:szCs w:val="24"/>
              </w:rPr>
              <w:t>Объемы ресурсного обеспечения программы</w:t>
            </w: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ind w:firstLine="708"/>
              <w:rPr>
                <w:sz w:val="24"/>
                <w:szCs w:val="24"/>
              </w:rPr>
            </w:pPr>
          </w:p>
        </w:tc>
        <w:tc>
          <w:tcPr>
            <w:tcW w:w="0" w:type="auto"/>
          </w:tcPr>
          <w:p w:rsidR="00494133" w:rsidRPr="00494133" w:rsidRDefault="00494133" w:rsidP="00694DD8">
            <w:pPr>
              <w:jc w:val="both"/>
              <w:rPr>
                <w:sz w:val="24"/>
                <w:szCs w:val="24"/>
              </w:rPr>
            </w:pPr>
            <w:r w:rsidRPr="00494133">
              <w:rPr>
                <w:sz w:val="24"/>
                <w:szCs w:val="24"/>
              </w:rPr>
              <w:t xml:space="preserve">Общий объем бюджетных ассигнований: </w:t>
            </w:r>
          </w:p>
          <w:p w:rsidR="00494133" w:rsidRPr="00494133" w:rsidRDefault="00494133" w:rsidP="00694DD8">
            <w:pPr>
              <w:jc w:val="both"/>
              <w:rPr>
                <w:sz w:val="24"/>
                <w:szCs w:val="24"/>
              </w:rPr>
            </w:pPr>
            <w:r w:rsidRPr="00494133">
              <w:rPr>
                <w:sz w:val="24"/>
                <w:szCs w:val="24"/>
              </w:rPr>
              <w:t>В 2020 году – 42249867,65 руб.</w:t>
            </w:r>
          </w:p>
          <w:p w:rsidR="00494133" w:rsidRPr="00494133" w:rsidRDefault="00494133" w:rsidP="00694DD8">
            <w:pPr>
              <w:jc w:val="both"/>
              <w:rPr>
                <w:sz w:val="24"/>
                <w:szCs w:val="24"/>
              </w:rPr>
            </w:pPr>
            <w:r w:rsidRPr="00494133">
              <w:rPr>
                <w:sz w:val="24"/>
                <w:szCs w:val="24"/>
              </w:rPr>
              <w:t>В 2021 году – 44092573,70 руб.</w:t>
            </w:r>
          </w:p>
          <w:p w:rsidR="00494133" w:rsidRPr="00494133" w:rsidRDefault="00494133" w:rsidP="00694DD8">
            <w:pPr>
              <w:jc w:val="both"/>
              <w:rPr>
                <w:sz w:val="24"/>
                <w:szCs w:val="24"/>
              </w:rPr>
            </w:pPr>
            <w:r w:rsidRPr="00494133">
              <w:rPr>
                <w:sz w:val="24"/>
                <w:szCs w:val="24"/>
              </w:rPr>
              <w:t>В 2022 году – 34561137,47 руб.</w:t>
            </w:r>
          </w:p>
          <w:p w:rsidR="00494133" w:rsidRPr="00494133" w:rsidRDefault="00494133" w:rsidP="00694DD8">
            <w:pPr>
              <w:jc w:val="both"/>
              <w:rPr>
                <w:sz w:val="24"/>
                <w:szCs w:val="24"/>
              </w:rPr>
            </w:pPr>
            <w:r w:rsidRPr="00494133">
              <w:rPr>
                <w:sz w:val="24"/>
                <w:szCs w:val="24"/>
              </w:rPr>
              <w:t>В 2023 году – 33911240,46 руб.,</w:t>
            </w:r>
          </w:p>
          <w:p w:rsidR="00494133" w:rsidRPr="00494133" w:rsidRDefault="00494133" w:rsidP="00694DD8">
            <w:pPr>
              <w:jc w:val="both"/>
              <w:rPr>
                <w:sz w:val="24"/>
                <w:szCs w:val="24"/>
              </w:rPr>
            </w:pPr>
            <w:r w:rsidRPr="00494133">
              <w:rPr>
                <w:sz w:val="24"/>
                <w:szCs w:val="24"/>
              </w:rPr>
              <w:t>В том числе:</w:t>
            </w:r>
          </w:p>
          <w:p w:rsidR="00494133" w:rsidRPr="00494133" w:rsidRDefault="00494133" w:rsidP="00694DD8">
            <w:pPr>
              <w:jc w:val="both"/>
              <w:rPr>
                <w:sz w:val="24"/>
                <w:szCs w:val="24"/>
              </w:rPr>
            </w:pPr>
            <w:r w:rsidRPr="00494133">
              <w:rPr>
                <w:sz w:val="24"/>
                <w:szCs w:val="24"/>
              </w:rPr>
              <w:t xml:space="preserve">ассигнования местного бюджета: </w:t>
            </w:r>
          </w:p>
          <w:p w:rsidR="00494133" w:rsidRPr="00494133" w:rsidRDefault="00494133" w:rsidP="00694DD8">
            <w:pPr>
              <w:jc w:val="both"/>
              <w:rPr>
                <w:sz w:val="24"/>
                <w:szCs w:val="24"/>
              </w:rPr>
            </w:pPr>
            <w:r w:rsidRPr="00494133">
              <w:rPr>
                <w:sz w:val="24"/>
                <w:szCs w:val="24"/>
              </w:rPr>
              <w:t>В 2020 году – 36124750,21 руб.</w:t>
            </w:r>
          </w:p>
          <w:p w:rsidR="00494133" w:rsidRPr="00494133" w:rsidRDefault="00494133" w:rsidP="00694DD8">
            <w:pPr>
              <w:jc w:val="both"/>
              <w:rPr>
                <w:sz w:val="24"/>
                <w:szCs w:val="24"/>
              </w:rPr>
            </w:pPr>
            <w:r w:rsidRPr="00494133">
              <w:rPr>
                <w:sz w:val="24"/>
                <w:szCs w:val="24"/>
              </w:rPr>
              <w:t>В 2021 году – 38940584,70 руб.</w:t>
            </w:r>
          </w:p>
          <w:p w:rsidR="00494133" w:rsidRPr="00494133" w:rsidRDefault="00494133" w:rsidP="00694DD8">
            <w:pPr>
              <w:jc w:val="both"/>
              <w:rPr>
                <w:sz w:val="24"/>
                <w:szCs w:val="24"/>
              </w:rPr>
            </w:pPr>
            <w:r w:rsidRPr="00494133">
              <w:rPr>
                <w:sz w:val="24"/>
                <w:szCs w:val="24"/>
              </w:rPr>
              <w:t>В 2022 году – 34561137,47 руб.</w:t>
            </w:r>
          </w:p>
          <w:p w:rsidR="00494133" w:rsidRPr="00494133" w:rsidRDefault="00494133" w:rsidP="00694DD8">
            <w:pPr>
              <w:jc w:val="both"/>
              <w:rPr>
                <w:sz w:val="24"/>
                <w:szCs w:val="24"/>
              </w:rPr>
            </w:pPr>
            <w:r w:rsidRPr="00494133">
              <w:rPr>
                <w:sz w:val="24"/>
                <w:szCs w:val="24"/>
              </w:rPr>
              <w:t>В 2023 году – 33911240,46 руб.,</w:t>
            </w:r>
          </w:p>
          <w:p w:rsidR="00494133" w:rsidRPr="00494133" w:rsidRDefault="00494133" w:rsidP="00694DD8">
            <w:pPr>
              <w:jc w:val="both"/>
              <w:rPr>
                <w:sz w:val="24"/>
                <w:szCs w:val="24"/>
              </w:rPr>
            </w:pPr>
            <w:r w:rsidRPr="00494133">
              <w:rPr>
                <w:sz w:val="24"/>
                <w:szCs w:val="24"/>
              </w:rPr>
              <w:t xml:space="preserve">ассигнования областного бюджета: </w:t>
            </w:r>
          </w:p>
          <w:p w:rsidR="00494133" w:rsidRPr="00494133" w:rsidRDefault="00494133" w:rsidP="00694DD8">
            <w:pPr>
              <w:jc w:val="both"/>
              <w:rPr>
                <w:sz w:val="24"/>
                <w:szCs w:val="24"/>
              </w:rPr>
            </w:pPr>
            <w:r w:rsidRPr="00494133">
              <w:rPr>
                <w:sz w:val="24"/>
                <w:szCs w:val="24"/>
              </w:rPr>
              <w:t>В 2020 году – 6036360,00 руб.</w:t>
            </w:r>
          </w:p>
          <w:p w:rsidR="00494133" w:rsidRPr="00494133" w:rsidRDefault="00494133" w:rsidP="00694DD8">
            <w:pPr>
              <w:jc w:val="both"/>
              <w:rPr>
                <w:sz w:val="24"/>
                <w:szCs w:val="24"/>
              </w:rPr>
            </w:pPr>
            <w:r w:rsidRPr="00494133">
              <w:rPr>
                <w:sz w:val="24"/>
                <w:szCs w:val="24"/>
              </w:rPr>
              <w:t>В 2021 году – 5051989,00 руб.</w:t>
            </w:r>
          </w:p>
          <w:p w:rsidR="00494133" w:rsidRPr="00494133" w:rsidRDefault="00494133" w:rsidP="00694DD8">
            <w:pPr>
              <w:jc w:val="both"/>
              <w:rPr>
                <w:sz w:val="24"/>
                <w:szCs w:val="24"/>
              </w:rPr>
            </w:pPr>
            <w:r w:rsidRPr="00494133">
              <w:rPr>
                <w:sz w:val="24"/>
                <w:szCs w:val="24"/>
              </w:rPr>
              <w:t>В 2021 году – 0,00 руб.</w:t>
            </w:r>
          </w:p>
          <w:p w:rsidR="00494133" w:rsidRPr="00494133" w:rsidRDefault="00494133" w:rsidP="00694DD8">
            <w:pPr>
              <w:jc w:val="both"/>
              <w:rPr>
                <w:sz w:val="24"/>
                <w:szCs w:val="24"/>
              </w:rPr>
            </w:pPr>
            <w:r w:rsidRPr="00494133">
              <w:rPr>
                <w:sz w:val="24"/>
                <w:szCs w:val="24"/>
              </w:rPr>
              <w:t>В 2022 году – 0,00 руб.</w:t>
            </w:r>
          </w:p>
          <w:p w:rsidR="00494133" w:rsidRPr="00494133" w:rsidRDefault="00494133" w:rsidP="00694DD8">
            <w:pPr>
              <w:jc w:val="both"/>
              <w:rPr>
                <w:sz w:val="24"/>
                <w:szCs w:val="24"/>
              </w:rPr>
            </w:pPr>
            <w:r w:rsidRPr="00494133">
              <w:rPr>
                <w:sz w:val="24"/>
                <w:szCs w:val="24"/>
              </w:rPr>
              <w:t xml:space="preserve">ассигнования федерального бюджета: </w:t>
            </w:r>
          </w:p>
          <w:p w:rsidR="00494133" w:rsidRPr="00494133" w:rsidRDefault="00494133" w:rsidP="00694DD8">
            <w:pPr>
              <w:jc w:val="both"/>
              <w:rPr>
                <w:sz w:val="24"/>
                <w:szCs w:val="24"/>
              </w:rPr>
            </w:pPr>
            <w:r w:rsidRPr="00494133">
              <w:rPr>
                <w:sz w:val="24"/>
                <w:szCs w:val="24"/>
              </w:rPr>
              <w:lastRenderedPageBreak/>
              <w:t>В 2020 году – 88757,44 руб.</w:t>
            </w:r>
          </w:p>
          <w:p w:rsidR="00494133" w:rsidRPr="00494133" w:rsidRDefault="00494133" w:rsidP="00694DD8">
            <w:pPr>
              <w:jc w:val="both"/>
              <w:rPr>
                <w:sz w:val="24"/>
                <w:szCs w:val="24"/>
              </w:rPr>
            </w:pPr>
            <w:r w:rsidRPr="00494133">
              <w:rPr>
                <w:sz w:val="24"/>
                <w:szCs w:val="24"/>
              </w:rPr>
              <w:t>В 2021 году – 100000,00 руб.</w:t>
            </w:r>
          </w:p>
          <w:p w:rsidR="00494133" w:rsidRPr="00494133" w:rsidRDefault="00494133" w:rsidP="00694DD8">
            <w:pPr>
              <w:jc w:val="both"/>
              <w:rPr>
                <w:sz w:val="24"/>
                <w:szCs w:val="24"/>
              </w:rPr>
            </w:pPr>
            <w:r w:rsidRPr="00494133">
              <w:rPr>
                <w:sz w:val="24"/>
                <w:szCs w:val="24"/>
              </w:rPr>
              <w:t>В 2022 году – 0,00 руб.</w:t>
            </w:r>
          </w:p>
          <w:p w:rsidR="00494133" w:rsidRPr="00494133" w:rsidRDefault="00494133" w:rsidP="00694DD8">
            <w:pPr>
              <w:jc w:val="both"/>
              <w:rPr>
                <w:sz w:val="24"/>
                <w:szCs w:val="24"/>
              </w:rPr>
            </w:pPr>
            <w:r w:rsidRPr="00494133">
              <w:rPr>
                <w:sz w:val="24"/>
                <w:szCs w:val="24"/>
              </w:rPr>
              <w:t>В 2023 году – 0,00 руб.</w:t>
            </w:r>
          </w:p>
        </w:tc>
      </w:tr>
      <w:tr w:rsidR="00494133" w:rsidRPr="00494133" w:rsidTr="00694DD8">
        <w:trPr>
          <w:jc w:val="right"/>
        </w:trPr>
        <w:tc>
          <w:tcPr>
            <w:tcW w:w="0" w:type="auto"/>
          </w:tcPr>
          <w:p w:rsidR="00494133" w:rsidRPr="00494133" w:rsidRDefault="00494133" w:rsidP="00694DD8">
            <w:pPr>
              <w:rPr>
                <w:b/>
                <w:sz w:val="24"/>
                <w:szCs w:val="24"/>
              </w:rPr>
            </w:pPr>
            <w:r w:rsidRPr="00494133">
              <w:rPr>
                <w:b/>
                <w:sz w:val="24"/>
                <w:szCs w:val="24"/>
              </w:rPr>
              <w:lastRenderedPageBreak/>
              <w:t>Ожидаемые результаты реализации программы</w:t>
            </w:r>
          </w:p>
        </w:tc>
        <w:tc>
          <w:tcPr>
            <w:tcW w:w="0" w:type="auto"/>
          </w:tcPr>
          <w:p w:rsidR="00494133" w:rsidRPr="00494133" w:rsidRDefault="00494133" w:rsidP="00694DD8">
            <w:pPr>
              <w:spacing w:before="100" w:beforeAutospacing="1"/>
              <w:contextualSpacing/>
              <w:jc w:val="both"/>
              <w:rPr>
                <w:sz w:val="24"/>
                <w:szCs w:val="24"/>
              </w:rPr>
            </w:pPr>
            <w:r w:rsidRPr="00494133">
              <w:rPr>
                <w:sz w:val="24"/>
                <w:szCs w:val="24"/>
              </w:rPr>
              <w:t>Для достижения качественных результатов в культурной политике России выделяются следующие приоритетные направления:</w:t>
            </w:r>
          </w:p>
          <w:p w:rsidR="00494133" w:rsidRPr="00494133" w:rsidRDefault="00494133" w:rsidP="00694DD8">
            <w:pPr>
              <w:spacing w:before="100" w:beforeAutospacing="1"/>
              <w:ind w:firstLine="708"/>
              <w:contextualSpacing/>
              <w:jc w:val="both"/>
              <w:rPr>
                <w:sz w:val="24"/>
                <w:szCs w:val="24"/>
              </w:rPr>
            </w:pPr>
            <w:r w:rsidRPr="00494133">
              <w:rPr>
                <w:sz w:val="24"/>
                <w:szCs w:val="24"/>
              </w:rPr>
              <w:t>обеспечение максимальной доступности для граждан России культурных благ и образования в сфере культуры и искусства;</w:t>
            </w:r>
          </w:p>
          <w:p w:rsidR="00494133" w:rsidRPr="00494133" w:rsidRDefault="00494133" w:rsidP="00694DD8">
            <w:pPr>
              <w:spacing w:before="100" w:beforeAutospacing="1"/>
              <w:ind w:firstLine="708"/>
              <w:contextualSpacing/>
              <w:jc w:val="both"/>
              <w:rPr>
                <w:sz w:val="24"/>
                <w:szCs w:val="24"/>
              </w:rPr>
            </w:pPr>
            <w:r w:rsidRPr="00494133">
              <w:rPr>
                <w:sz w:val="24"/>
                <w:szCs w:val="24"/>
              </w:rPr>
              <w:t>создание условий для повышения качества и разнообразия услуг, предоставляемых в сфере культуры;</w:t>
            </w:r>
          </w:p>
          <w:p w:rsidR="00494133" w:rsidRPr="00494133" w:rsidRDefault="00494133" w:rsidP="00694DD8">
            <w:pPr>
              <w:spacing w:before="100" w:beforeAutospacing="1"/>
              <w:ind w:firstLine="708"/>
              <w:contextualSpacing/>
              <w:jc w:val="both"/>
              <w:rPr>
                <w:sz w:val="24"/>
                <w:szCs w:val="24"/>
              </w:rPr>
            </w:pPr>
            <w:r w:rsidRPr="00494133">
              <w:rPr>
                <w:sz w:val="24"/>
                <w:szCs w:val="24"/>
              </w:rPr>
              <w:t>сохранение и популяризация культурного наследия народов России;</w:t>
            </w:r>
          </w:p>
          <w:p w:rsidR="00494133" w:rsidRPr="00494133" w:rsidRDefault="00494133" w:rsidP="00694DD8">
            <w:pPr>
              <w:spacing w:before="100" w:beforeAutospacing="1"/>
              <w:ind w:firstLine="708"/>
              <w:contextualSpacing/>
              <w:jc w:val="both"/>
              <w:rPr>
                <w:sz w:val="24"/>
                <w:szCs w:val="24"/>
              </w:rPr>
            </w:pPr>
            <w:r w:rsidRPr="00494133">
              <w:rPr>
                <w:sz w:val="24"/>
                <w:szCs w:val="24"/>
              </w:rPr>
              <w:t>использование культурного потенциала России для формирования положительного образа страны за рубежом;</w:t>
            </w:r>
          </w:p>
          <w:p w:rsidR="00494133" w:rsidRPr="00494133" w:rsidRDefault="00494133" w:rsidP="00694DD8">
            <w:pPr>
              <w:spacing w:before="100" w:beforeAutospacing="1"/>
              <w:ind w:firstLine="708"/>
              <w:contextualSpacing/>
              <w:jc w:val="both"/>
              <w:rPr>
                <w:sz w:val="24"/>
                <w:szCs w:val="24"/>
              </w:rPr>
            </w:pPr>
            <w:r w:rsidRPr="00494133">
              <w:rPr>
                <w:sz w:val="24"/>
                <w:szCs w:val="24"/>
              </w:rPr>
              <w:t>совершенствование организационных, экономических и правовых механизмов развития сферы культуры.</w:t>
            </w:r>
          </w:p>
        </w:tc>
      </w:tr>
    </w:tbl>
    <w:p w:rsidR="00494133" w:rsidRPr="00494133" w:rsidRDefault="00494133" w:rsidP="00494133">
      <w:pPr>
        <w:spacing w:before="100" w:beforeAutospacing="1"/>
        <w:jc w:val="center"/>
        <w:rPr>
          <w:b/>
          <w:sz w:val="24"/>
          <w:szCs w:val="24"/>
        </w:rPr>
      </w:pPr>
      <w:r w:rsidRPr="00494133">
        <w:rPr>
          <w:b/>
          <w:sz w:val="24"/>
          <w:szCs w:val="24"/>
        </w:rPr>
        <w:t>2. Анализ текущей ситуации в сфере реализации муниципальной программы</w:t>
      </w:r>
    </w:p>
    <w:p w:rsidR="00494133" w:rsidRPr="00494133" w:rsidRDefault="00494133" w:rsidP="00494133">
      <w:pPr>
        <w:ind w:firstLine="851"/>
        <w:jc w:val="both"/>
        <w:rPr>
          <w:sz w:val="24"/>
          <w:szCs w:val="24"/>
        </w:rPr>
      </w:pPr>
      <w:r w:rsidRPr="00494133">
        <w:rPr>
          <w:sz w:val="24"/>
          <w:szCs w:val="24"/>
        </w:rPr>
        <w:t>В современном обществе культура играет основополагающую роль в развитии и самореализации личности, гуманизации общества и сохранении национальной самобытности народов, утверждении их достоинства, приобщении граждан к созданию и сохранению культурных ценностей.</w:t>
      </w:r>
    </w:p>
    <w:p w:rsidR="00494133" w:rsidRPr="00494133" w:rsidRDefault="00494133" w:rsidP="00494133">
      <w:pPr>
        <w:ind w:firstLine="851"/>
        <w:jc w:val="both"/>
        <w:rPr>
          <w:sz w:val="24"/>
          <w:szCs w:val="24"/>
        </w:rPr>
      </w:pPr>
      <w:r w:rsidRPr="00494133">
        <w:rPr>
          <w:sz w:val="24"/>
          <w:szCs w:val="24"/>
        </w:rPr>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ценностей, в конечном счете определяя лицо того общества, в котором предстоит жить человечеству.</w:t>
      </w:r>
    </w:p>
    <w:p w:rsidR="00494133" w:rsidRPr="00494133" w:rsidRDefault="00494133" w:rsidP="00494133">
      <w:pPr>
        <w:ind w:firstLine="851"/>
        <w:jc w:val="both"/>
        <w:rPr>
          <w:sz w:val="24"/>
          <w:szCs w:val="24"/>
        </w:rPr>
      </w:pPr>
      <w:r w:rsidRPr="00494133">
        <w:rPr>
          <w:sz w:val="24"/>
          <w:szCs w:val="24"/>
        </w:rPr>
        <w:t>В настоящее время в Комсомольском муниципальном районе имеется значительный культурный потенциал, функционирует многопрофильная сеть учреждений культуры.</w:t>
      </w:r>
    </w:p>
    <w:p w:rsidR="00494133" w:rsidRPr="00494133" w:rsidRDefault="00494133" w:rsidP="00494133">
      <w:pPr>
        <w:ind w:firstLine="851"/>
        <w:jc w:val="both"/>
        <w:rPr>
          <w:sz w:val="24"/>
          <w:szCs w:val="24"/>
        </w:rPr>
      </w:pPr>
      <w:r w:rsidRPr="00494133">
        <w:rPr>
          <w:sz w:val="24"/>
          <w:szCs w:val="24"/>
        </w:rPr>
        <w:t>На развитие культуры в районе влияет недостаточность бюджетного финансирования. По-прежнему учреждения культуры отстают в освоении новых технологий.</w:t>
      </w:r>
    </w:p>
    <w:p w:rsidR="00494133" w:rsidRPr="00494133" w:rsidRDefault="00494133" w:rsidP="00494133">
      <w:pPr>
        <w:ind w:firstLine="851"/>
        <w:jc w:val="both"/>
        <w:rPr>
          <w:sz w:val="24"/>
          <w:szCs w:val="24"/>
        </w:rPr>
      </w:pPr>
      <w:r w:rsidRPr="00494133">
        <w:rPr>
          <w:sz w:val="24"/>
          <w:szCs w:val="24"/>
        </w:rPr>
        <w:t>К сожалению, сеть учреждений культуры и образования в сфере культуры испытывают серьезные проблемы. Серьезной проблемой остается старение кадров. По этой же причине учреждения культуры и образования в сфере культуры не имеют возможности привлечь для работы высококвалифицированных специалистов, которая приводит к неукомплектованности кадрами.</w:t>
      </w:r>
    </w:p>
    <w:p w:rsidR="00494133" w:rsidRPr="00494133" w:rsidRDefault="00494133" w:rsidP="00494133">
      <w:pPr>
        <w:ind w:firstLine="851"/>
        <w:jc w:val="both"/>
        <w:rPr>
          <w:sz w:val="24"/>
          <w:szCs w:val="24"/>
        </w:rPr>
      </w:pPr>
      <w:r w:rsidRPr="00494133">
        <w:rPr>
          <w:sz w:val="24"/>
          <w:szCs w:val="24"/>
        </w:rPr>
        <w:t>Для решения имеющихся проблем и в развитие программно-целевого метода возникла потребность в формировании системы мероприятий и механизмов государственной политики в сфере культуры Комсомольского муниципального района. Кроме того, актуальна проблема более эффективного использования историко-культурного потенциала Комсомольского муниципального района для активизации туристического потенциала. Разработка муниципальной программы «Развитие культуры, спорта и молодежной политики в Комсомольском муниципальном районе» на 2020-2023 годы (далее – муниципальная программа), позволит осуществить:</w:t>
      </w:r>
    </w:p>
    <w:p w:rsidR="00494133" w:rsidRPr="00494133" w:rsidRDefault="00494133" w:rsidP="00494133">
      <w:pPr>
        <w:ind w:firstLine="851"/>
        <w:jc w:val="both"/>
        <w:rPr>
          <w:sz w:val="24"/>
          <w:szCs w:val="24"/>
        </w:rPr>
      </w:pPr>
      <w:r w:rsidRPr="00494133">
        <w:rPr>
          <w:sz w:val="24"/>
          <w:szCs w:val="24"/>
        </w:rPr>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494133" w:rsidRPr="00494133" w:rsidRDefault="00494133" w:rsidP="00494133">
      <w:pPr>
        <w:ind w:firstLine="851"/>
        <w:jc w:val="both"/>
        <w:rPr>
          <w:sz w:val="24"/>
          <w:szCs w:val="24"/>
        </w:rPr>
      </w:pPr>
      <w:r w:rsidRPr="00494133">
        <w:rPr>
          <w:sz w:val="24"/>
          <w:szCs w:val="24"/>
        </w:rPr>
        <w:t>формирование позитивного имиджа в Комсомольском муниципальном районе как территории привлекательной для туристов.</w:t>
      </w:r>
    </w:p>
    <w:p w:rsidR="00494133" w:rsidRPr="00494133" w:rsidRDefault="00494133" w:rsidP="00494133">
      <w:pPr>
        <w:ind w:firstLine="851"/>
        <w:jc w:val="center"/>
        <w:rPr>
          <w:b/>
          <w:sz w:val="24"/>
          <w:szCs w:val="24"/>
        </w:rPr>
      </w:pPr>
    </w:p>
    <w:p w:rsidR="00494133" w:rsidRPr="00494133" w:rsidRDefault="00494133" w:rsidP="00494133">
      <w:pPr>
        <w:ind w:firstLine="851"/>
        <w:jc w:val="center"/>
        <w:rPr>
          <w:b/>
          <w:sz w:val="24"/>
          <w:szCs w:val="24"/>
        </w:rPr>
      </w:pPr>
      <w:r w:rsidRPr="00494133">
        <w:rPr>
          <w:b/>
          <w:sz w:val="24"/>
          <w:szCs w:val="24"/>
        </w:rPr>
        <w:t>Показатели, характеризующие текущую ситуацию в сфере реализации Программы</w:t>
      </w:r>
    </w:p>
    <w:p w:rsidR="00494133" w:rsidRPr="00494133" w:rsidRDefault="00494133" w:rsidP="00494133">
      <w:pPr>
        <w:ind w:firstLine="851"/>
        <w:rPr>
          <w:b/>
          <w:sz w:val="24"/>
          <w:szCs w:val="24"/>
        </w:rPr>
      </w:pPr>
    </w:p>
    <w:tbl>
      <w:tblPr>
        <w:tblW w:w="9063" w:type="dxa"/>
        <w:jc w:val="center"/>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2389"/>
        <w:gridCol w:w="1457"/>
        <w:gridCol w:w="1114"/>
        <w:gridCol w:w="1080"/>
        <w:gridCol w:w="1199"/>
        <w:gridCol w:w="1207"/>
      </w:tblGrid>
      <w:tr w:rsidR="00494133" w:rsidRPr="00494133" w:rsidTr="00694DD8">
        <w:trPr>
          <w:jc w:val="center"/>
        </w:trPr>
        <w:tc>
          <w:tcPr>
            <w:tcW w:w="617" w:type="dxa"/>
          </w:tcPr>
          <w:p w:rsidR="00494133" w:rsidRPr="00494133" w:rsidRDefault="00494133" w:rsidP="00694DD8">
            <w:pPr>
              <w:jc w:val="center"/>
              <w:rPr>
                <w:b/>
                <w:sz w:val="24"/>
                <w:szCs w:val="24"/>
              </w:rPr>
            </w:pPr>
            <w:r w:rsidRPr="00494133">
              <w:rPr>
                <w:b/>
                <w:sz w:val="24"/>
                <w:szCs w:val="24"/>
              </w:rPr>
              <w:t>№</w:t>
            </w:r>
            <w:r w:rsidRPr="00494133">
              <w:rPr>
                <w:b/>
                <w:sz w:val="24"/>
                <w:szCs w:val="24"/>
                <w:lang w:val="en-US"/>
              </w:rPr>
              <w:t xml:space="preserve"> п/п</w:t>
            </w:r>
          </w:p>
        </w:tc>
        <w:tc>
          <w:tcPr>
            <w:tcW w:w="2389" w:type="dxa"/>
          </w:tcPr>
          <w:p w:rsidR="00494133" w:rsidRPr="00494133" w:rsidRDefault="00494133" w:rsidP="00694DD8">
            <w:pPr>
              <w:jc w:val="center"/>
              <w:rPr>
                <w:b/>
                <w:sz w:val="24"/>
                <w:szCs w:val="24"/>
              </w:rPr>
            </w:pPr>
            <w:r w:rsidRPr="00494133">
              <w:rPr>
                <w:b/>
                <w:sz w:val="24"/>
                <w:szCs w:val="24"/>
              </w:rPr>
              <w:t>Наименование показателя</w:t>
            </w:r>
          </w:p>
        </w:tc>
        <w:tc>
          <w:tcPr>
            <w:tcW w:w="1457" w:type="dxa"/>
          </w:tcPr>
          <w:p w:rsidR="00494133" w:rsidRPr="00494133" w:rsidRDefault="00494133" w:rsidP="00694DD8">
            <w:pPr>
              <w:jc w:val="center"/>
              <w:rPr>
                <w:b/>
                <w:sz w:val="24"/>
                <w:szCs w:val="24"/>
              </w:rPr>
            </w:pPr>
            <w:r w:rsidRPr="00494133">
              <w:rPr>
                <w:b/>
                <w:sz w:val="24"/>
                <w:szCs w:val="24"/>
              </w:rPr>
              <w:t>Ед. изм.</w:t>
            </w:r>
          </w:p>
        </w:tc>
        <w:tc>
          <w:tcPr>
            <w:tcW w:w="1114" w:type="dxa"/>
          </w:tcPr>
          <w:p w:rsidR="00494133" w:rsidRPr="00494133" w:rsidRDefault="00494133" w:rsidP="00694DD8">
            <w:pPr>
              <w:jc w:val="center"/>
              <w:rPr>
                <w:b/>
                <w:sz w:val="24"/>
                <w:szCs w:val="24"/>
              </w:rPr>
            </w:pPr>
            <w:r w:rsidRPr="00494133">
              <w:rPr>
                <w:b/>
                <w:sz w:val="24"/>
                <w:szCs w:val="24"/>
              </w:rPr>
              <w:t>2016г</w:t>
            </w:r>
          </w:p>
        </w:tc>
        <w:tc>
          <w:tcPr>
            <w:tcW w:w="1080" w:type="dxa"/>
          </w:tcPr>
          <w:p w:rsidR="00494133" w:rsidRPr="00494133" w:rsidRDefault="00494133" w:rsidP="00694DD8">
            <w:pPr>
              <w:jc w:val="center"/>
              <w:rPr>
                <w:b/>
                <w:sz w:val="24"/>
                <w:szCs w:val="24"/>
              </w:rPr>
            </w:pPr>
            <w:r w:rsidRPr="00494133">
              <w:rPr>
                <w:b/>
                <w:sz w:val="24"/>
                <w:szCs w:val="24"/>
              </w:rPr>
              <w:t>2017г</w:t>
            </w:r>
          </w:p>
        </w:tc>
        <w:tc>
          <w:tcPr>
            <w:tcW w:w="1199" w:type="dxa"/>
          </w:tcPr>
          <w:p w:rsidR="00494133" w:rsidRPr="00494133" w:rsidRDefault="00494133" w:rsidP="00694DD8">
            <w:pPr>
              <w:jc w:val="center"/>
              <w:rPr>
                <w:b/>
                <w:sz w:val="24"/>
                <w:szCs w:val="24"/>
              </w:rPr>
            </w:pPr>
            <w:r w:rsidRPr="00494133">
              <w:rPr>
                <w:b/>
                <w:sz w:val="24"/>
                <w:szCs w:val="24"/>
              </w:rPr>
              <w:t>2018г</w:t>
            </w:r>
          </w:p>
        </w:tc>
        <w:tc>
          <w:tcPr>
            <w:tcW w:w="1207" w:type="dxa"/>
          </w:tcPr>
          <w:p w:rsidR="00494133" w:rsidRPr="00494133" w:rsidRDefault="00494133" w:rsidP="00694DD8">
            <w:pPr>
              <w:jc w:val="center"/>
              <w:rPr>
                <w:b/>
                <w:sz w:val="24"/>
                <w:szCs w:val="24"/>
              </w:rPr>
            </w:pPr>
            <w:r w:rsidRPr="00494133">
              <w:rPr>
                <w:b/>
                <w:sz w:val="24"/>
                <w:szCs w:val="24"/>
              </w:rPr>
              <w:t>2019г</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lastRenderedPageBreak/>
              <w:t>1</w:t>
            </w:r>
          </w:p>
        </w:tc>
        <w:tc>
          <w:tcPr>
            <w:tcW w:w="2389" w:type="dxa"/>
          </w:tcPr>
          <w:p w:rsidR="00494133" w:rsidRPr="00494133" w:rsidRDefault="00494133" w:rsidP="00694DD8">
            <w:pPr>
              <w:jc w:val="center"/>
              <w:rPr>
                <w:sz w:val="24"/>
                <w:szCs w:val="24"/>
              </w:rPr>
            </w:pPr>
            <w:r w:rsidRPr="00494133">
              <w:rPr>
                <w:sz w:val="24"/>
                <w:szCs w:val="24"/>
              </w:rPr>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(детские школы искусств)</w:t>
            </w:r>
          </w:p>
        </w:tc>
        <w:tc>
          <w:tcPr>
            <w:tcW w:w="1457" w:type="dxa"/>
          </w:tcPr>
          <w:p w:rsidR="00494133" w:rsidRPr="00494133" w:rsidRDefault="00494133" w:rsidP="00694DD8">
            <w:pPr>
              <w:jc w:val="cente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jc w:val="center"/>
              <w:rPr>
                <w:sz w:val="24"/>
                <w:szCs w:val="24"/>
              </w:rPr>
            </w:pPr>
            <w:r w:rsidRPr="00494133">
              <w:rPr>
                <w:sz w:val="24"/>
                <w:szCs w:val="24"/>
              </w:rPr>
              <w:t>Руб.</w:t>
            </w:r>
          </w:p>
        </w:tc>
        <w:tc>
          <w:tcPr>
            <w:tcW w:w="1114" w:type="dxa"/>
          </w:tcPr>
          <w:p w:rsidR="00494133" w:rsidRPr="00494133" w:rsidRDefault="00494133" w:rsidP="00694DD8">
            <w:pPr>
              <w:jc w:val="center"/>
              <w:rPr>
                <w:sz w:val="24"/>
                <w:szCs w:val="24"/>
              </w:rPr>
            </w:pPr>
          </w:p>
        </w:tc>
        <w:tc>
          <w:tcPr>
            <w:tcW w:w="1080" w:type="dxa"/>
          </w:tcPr>
          <w:p w:rsidR="00494133" w:rsidRPr="00494133" w:rsidRDefault="00494133" w:rsidP="00694DD8">
            <w:pPr>
              <w:jc w:val="center"/>
              <w:rPr>
                <w:sz w:val="24"/>
                <w:szCs w:val="24"/>
              </w:rPr>
            </w:pPr>
          </w:p>
        </w:tc>
        <w:tc>
          <w:tcPr>
            <w:tcW w:w="119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22938</w:t>
            </w:r>
          </w:p>
          <w:p w:rsidR="00494133" w:rsidRPr="00494133" w:rsidRDefault="00494133" w:rsidP="00694DD8">
            <w:pPr>
              <w:jc w:val="center"/>
              <w:rPr>
                <w:sz w:val="24"/>
                <w:szCs w:val="24"/>
              </w:rPr>
            </w:pPr>
          </w:p>
        </w:tc>
        <w:tc>
          <w:tcPr>
            <w:tcW w:w="1207" w:type="dxa"/>
          </w:tcPr>
          <w:p w:rsidR="00494133" w:rsidRPr="00494133" w:rsidRDefault="00494133" w:rsidP="00694DD8">
            <w:pPr>
              <w:jc w:val="cente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r w:rsidRPr="00494133">
              <w:rPr>
                <w:sz w:val="24"/>
                <w:szCs w:val="24"/>
              </w:rPr>
              <w:t>23750,37</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2</w:t>
            </w:r>
          </w:p>
        </w:tc>
        <w:tc>
          <w:tcPr>
            <w:tcW w:w="2389" w:type="dxa"/>
          </w:tcPr>
          <w:p w:rsidR="00494133" w:rsidRPr="00494133" w:rsidRDefault="00494133" w:rsidP="00694DD8">
            <w:pPr>
              <w:jc w:val="center"/>
              <w:rPr>
                <w:sz w:val="24"/>
                <w:szCs w:val="24"/>
              </w:rPr>
            </w:pPr>
            <w:r w:rsidRPr="00494133">
              <w:rPr>
                <w:sz w:val="24"/>
                <w:szCs w:val="24"/>
              </w:rPr>
              <w:t>Среднегодовое количество учащихся детских школ искусств</w:t>
            </w:r>
          </w:p>
        </w:tc>
        <w:tc>
          <w:tcPr>
            <w:tcW w:w="1457" w:type="dxa"/>
          </w:tcPr>
          <w:p w:rsidR="00494133" w:rsidRPr="00494133" w:rsidRDefault="00494133" w:rsidP="00694DD8">
            <w:pPr>
              <w:jc w:val="center"/>
              <w:rPr>
                <w:sz w:val="24"/>
                <w:szCs w:val="24"/>
              </w:rPr>
            </w:pPr>
            <w:r w:rsidRPr="00494133">
              <w:rPr>
                <w:sz w:val="24"/>
                <w:szCs w:val="24"/>
              </w:rPr>
              <w:t>чел.</w:t>
            </w:r>
          </w:p>
        </w:tc>
        <w:tc>
          <w:tcPr>
            <w:tcW w:w="1114"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330</w:t>
            </w:r>
          </w:p>
        </w:tc>
        <w:tc>
          <w:tcPr>
            <w:tcW w:w="108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325</w:t>
            </w:r>
          </w:p>
        </w:tc>
        <w:tc>
          <w:tcPr>
            <w:tcW w:w="119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335</w:t>
            </w:r>
          </w:p>
        </w:tc>
        <w:tc>
          <w:tcPr>
            <w:tcW w:w="120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321</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3</w:t>
            </w:r>
          </w:p>
        </w:tc>
        <w:tc>
          <w:tcPr>
            <w:tcW w:w="2389" w:type="dxa"/>
          </w:tcPr>
          <w:p w:rsidR="00494133" w:rsidRPr="00494133" w:rsidRDefault="00494133" w:rsidP="00694DD8">
            <w:pPr>
              <w:jc w:val="center"/>
              <w:rPr>
                <w:sz w:val="24"/>
                <w:szCs w:val="24"/>
              </w:rPr>
            </w:pPr>
            <w:r w:rsidRPr="00494133">
              <w:rPr>
                <w:sz w:val="24"/>
                <w:szCs w:val="24"/>
              </w:rPr>
              <w:t>Количество преподавателей ежегодно повышающих квалификацию.</w:t>
            </w:r>
          </w:p>
        </w:tc>
        <w:tc>
          <w:tcPr>
            <w:tcW w:w="1457" w:type="dxa"/>
          </w:tcPr>
          <w:p w:rsidR="00494133" w:rsidRPr="00494133" w:rsidRDefault="00494133" w:rsidP="00694DD8">
            <w:pPr>
              <w:jc w:val="center"/>
              <w:rPr>
                <w:sz w:val="24"/>
                <w:szCs w:val="24"/>
              </w:rPr>
            </w:pPr>
            <w:r w:rsidRPr="00494133">
              <w:rPr>
                <w:sz w:val="24"/>
                <w:szCs w:val="24"/>
              </w:rPr>
              <w:t>чел.</w:t>
            </w:r>
          </w:p>
        </w:tc>
        <w:tc>
          <w:tcPr>
            <w:tcW w:w="1114"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5</w:t>
            </w:r>
          </w:p>
        </w:tc>
        <w:tc>
          <w:tcPr>
            <w:tcW w:w="108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6</w:t>
            </w:r>
          </w:p>
        </w:tc>
        <w:tc>
          <w:tcPr>
            <w:tcW w:w="119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7</w:t>
            </w:r>
          </w:p>
        </w:tc>
        <w:tc>
          <w:tcPr>
            <w:tcW w:w="120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7</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4</w:t>
            </w:r>
          </w:p>
        </w:tc>
        <w:tc>
          <w:tcPr>
            <w:tcW w:w="2389" w:type="dxa"/>
          </w:tcPr>
          <w:p w:rsidR="00494133" w:rsidRPr="00494133" w:rsidRDefault="00494133" w:rsidP="00694DD8">
            <w:pPr>
              <w:jc w:val="center"/>
              <w:rPr>
                <w:sz w:val="24"/>
                <w:szCs w:val="24"/>
              </w:rPr>
            </w:pPr>
            <w:r w:rsidRPr="00494133">
              <w:rPr>
                <w:sz w:val="24"/>
                <w:szCs w:val="24"/>
              </w:rPr>
              <w:t>Доля отремонтированных площадей в учреждениях дополнительного образования детей в сфере культуры и искусства</w:t>
            </w:r>
          </w:p>
        </w:tc>
        <w:tc>
          <w:tcPr>
            <w:tcW w:w="1457" w:type="dxa"/>
          </w:tcPr>
          <w:p w:rsidR="00494133" w:rsidRPr="00494133" w:rsidRDefault="00494133" w:rsidP="00694DD8">
            <w:pPr>
              <w:jc w:val="center"/>
              <w:rPr>
                <w:sz w:val="24"/>
                <w:szCs w:val="24"/>
              </w:rPr>
            </w:pPr>
            <w:r w:rsidRPr="00494133">
              <w:rPr>
                <w:sz w:val="24"/>
                <w:szCs w:val="24"/>
              </w:rPr>
              <w:t>%</w:t>
            </w:r>
          </w:p>
        </w:tc>
        <w:tc>
          <w:tcPr>
            <w:tcW w:w="1114"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50</w:t>
            </w:r>
          </w:p>
        </w:tc>
        <w:tc>
          <w:tcPr>
            <w:tcW w:w="108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60</w:t>
            </w:r>
          </w:p>
        </w:tc>
        <w:tc>
          <w:tcPr>
            <w:tcW w:w="119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70</w:t>
            </w:r>
          </w:p>
        </w:tc>
        <w:tc>
          <w:tcPr>
            <w:tcW w:w="120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70</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5</w:t>
            </w:r>
          </w:p>
        </w:tc>
        <w:tc>
          <w:tcPr>
            <w:tcW w:w="2389" w:type="dxa"/>
          </w:tcPr>
          <w:p w:rsidR="00494133" w:rsidRPr="00494133" w:rsidRDefault="00494133" w:rsidP="00694DD8">
            <w:pPr>
              <w:jc w:val="center"/>
              <w:rPr>
                <w:sz w:val="24"/>
                <w:szCs w:val="24"/>
              </w:rPr>
            </w:pPr>
            <w:r w:rsidRPr="00494133">
              <w:rPr>
                <w:sz w:val="24"/>
                <w:szCs w:val="24"/>
              </w:rPr>
              <w:t>Укомплектованность детских школ искусства оборудованием, инвентарём, музыкальными инструментами, сценическими костюмами, методическими пособиями.</w:t>
            </w:r>
          </w:p>
        </w:tc>
        <w:tc>
          <w:tcPr>
            <w:tcW w:w="1457" w:type="dxa"/>
          </w:tcPr>
          <w:p w:rsidR="00494133" w:rsidRPr="00494133" w:rsidRDefault="00494133" w:rsidP="00694DD8">
            <w:pPr>
              <w:jc w:val="center"/>
              <w:rPr>
                <w:sz w:val="24"/>
                <w:szCs w:val="24"/>
              </w:rPr>
            </w:pPr>
            <w:r w:rsidRPr="00494133">
              <w:rPr>
                <w:sz w:val="24"/>
                <w:szCs w:val="24"/>
              </w:rPr>
              <w:t>%</w:t>
            </w:r>
          </w:p>
        </w:tc>
        <w:tc>
          <w:tcPr>
            <w:tcW w:w="1114" w:type="dxa"/>
          </w:tcPr>
          <w:p w:rsidR="00494133" w:rsidRPr="00494133" w:rsidRDefault="00494133" w:rsidP="00694DD8">
            <w:pPr>
              <w:jc w:val="center"/>
              <w:rPr>
                <w:sz w:val="24"/>
                <w:szCs w:val="24"/>
              </w:rPr>
            </w:pPr>
            <w:r w:rsidRPr="00494133">
              <w:rPr>
                <w:sz w:val="24"/>
                <w:szCs w:val="24"/>
              </w:rPr>
              <w:t>100</w:t>
            </w:r>
          </w:p>
        </w:tc>
        <w:tc>
          <w:tcPr>
            <w:tcW w:w="1080" w:type="dxa"/>
          </w:tcPr>
          <w:p w:rsidR="00494133" w:rsidRPr="00494133" w:rsidRDefault="00494133" w:rsidP="00694DD8">
            <w:pPr>
              <w:jc w:val="center"/>
              <w:rPr>
                <w:sz w:val="24"/>
                <w:szCs w:val="24"/>
              </w:rPr>
            </w:pPr>
            <w:r w:rsidRPr="00494133">
              <w:rPr>
                <w:sz w:val="24"/>
                <w:szCs w:val="24"/>
              </w:rPr>
              <w:t>100</w:t>
            </w:r>
          </w:p>
        </w:tc>
        <w:tc>
          <w:tcPr>
            <w:tcW w:w="1199" w:type="dxa"/>
          </w:tcPr>
          <w:p w:rsidR="00494133" w:rsidRPr="00494133" w:rsidRDefault="00494133" w:rsidP="00694DD8">
            <w:pPr>
              <w:jc w:val="center"/>
              <w:rPr>
                <w:sz w:val="24"/>
                <w:szCs w:val="24"/>
              </w:rPr>
            </w:pPr>
            <w:r w:rsidRPr="00494133">
              <w:rPr>
                <w:sz w:val="24"/>
                <w:szCs w:val="24"/>
              </w:rPr>
              <w:t>100</w:t>
            </w:r>
          </w:p>
        </w:tc>
        <w:tc>
          <w:tcPr>
            <w:tcW w:w="1207" w:type="dxa"/>
          </w:tcPr>
          <w:p w:rsidR="00494133" w:rsidRPr="00494133" w:rsidRDefault="00494133" w:rsidP="00694DD8">
            <w:pPr>
              <w:jc w:val="center"/>
              <w:rPr>
                <w:sz w:val="24"/>
                <w:szCs w:val="24"/>
              </w:rPr>
            </w:pPr>
            <w:r w:rsidRPr="00494133">
              <w:rPr>
                <w:sz w:val="24"/>
                <w:szCs w:val="24"/>
              </w:rPr>
              <w:t>100</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6</w:t>
            </w:r>
          </w:p>
        </w:tc>
        <w:tc>
          <w:tcPr>
            <w:tcW w:w="2389" w:type="dxa"/>
          </w:tcPr>
          <w:p w:rsidR="00494133" w:rsidRPr="00494133" w:rsidRDefault="00494133" w:rsidP="00694DD8">
            <w:pPr>
              <w:jc w:val="center"/>
              <w:rPr>
                <w:sz w:val="24"/>
                <w:szCs w:val="24"/>
              </w:rPr>
            </w:pPr>
            <w:r w:rsidRPr="00494133">
              <w:rPr>
                <w:sz w:val="24"/>
                <w:szCs w:val="24"/>
              </w:rPr>
              <w:t>Количество учащихся - участников Всероссийских, региональных, зональных конкурсов, фестивалей, олимпиад, выставок.</w:t>
            </w:r>
          </w:p>
        </w:tc>
        <w:tc>
          <w:tcPr>
            <w:tcW w:w="1457" w:type="dxa"/>
          </w:tcPr>
          <w:p w:rsidR="00494133" w:rsidRPr="00494133" w:rsidRDefault="00494133" w:rsidP="00694DD8">
            <w:pPr>
              <w:jc w:val="center"/>
              <w:rPr>
                <w:sz w:val="24"/>
                <w:szCs w:val="24"/>
              </w:rPr>
            </w:pPr>
            <w:r w:rsidRPr="00494133">
              <w:rPr>
                <w:sz w:val="24"/>
                <w:szCs w:val="24"/>
              </w:rPr>
              <w:t>чел.</w:t>
            </w:r>
          </w:p>
        </w:tc>
        <w:tc>
          <w:tcPr>
            <w:tcW w:w="1114"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60</w:t>
            </w:r>
          </w:p>
        </w:tc>
        <w:tc>
          <w:tcPr>
            <w:tcW w:w="108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65</w:t>
            </w:r>
          </w:p>
        </w:tc>
        <w:tc>
          <w:tcPr>
            <w:tcW w:w="119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70</w:t>
            </w:r>
          </w:p>
        </w:tc>
        <w:tc>
          <w:tcPr>
            <w:tcW w:w="120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70</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7</w:t>
            </w:r>
          </w:p>
        </w:tc>
        <w:tc>
          <w:tcPr>
            <w:tcW w:w="2389" w:type="dxa"/>
          </w:tcPr>
          <w:p w:rsidR="00494133" w:rsidRPr="00494133" w:rsidRDefault="00494133" w:rsidP="00694DD8">
            <w:pPr>
              <w:jc w:val="center"/>
              <w:rPr>
                <w:sz w:val="24"/>
                <w:szCs w:val="24"/>
              </w:rPr>
            </w:pPr>
            <w:r w:rsidRPr="00494133">
              <w:rPr>
                <w:sz w:val="24"/>
                <w:szCs w:val="24"/>
              </w:rPr>
              <w:t>Удельный вес населения, участвующего в культурно-досуговых мероприятиях</w:t>
            </w:r>
          </w:p>
        </w:tc>
        <w:tc>
          <w:tcPr>
            <w:tcW w:w="1457" w:type="dxa"/>
          </w:tcPr>
          <w:p w:rsidR="00494133" w:rsidRPr="00494133" w:rsidRDefault="00494133" w:rsidP="00694DD8">
            <w:pPr>
              <w:jc w:val="center"/>
              <w:rPr>
                <w:sz w:val="24"/>
                <w:szCs w:val="24"/>
              </w:rPr>
            </w:pPr>
            <w:r w:rsidRPr="00494133">
              <w:rPr>
                <w:sz w:val="24"/>
                <w:szCs w:val="24"/>
              </w:rPr>
              <w:t>%</w:t>
            </w:r>
          </w:p>
        </w:tc>
        <w:tc>
          <w:tcPr>
            <w:tcW w:w="1114"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66</w:t>
            </w:r>
          </w:p>
        </w:tc>
        <w:tc>
          <w:tcPr>
            <w:tcW w:w="108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67</w:t>
            </w:r>
          </w:p>
        </w:tc>
        <w:tc>
          <w:tcPr>
            <w:tcW w:w="119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70</w:t>
            </w:r>
          </w:p>
        </w:tc>
        <w:tc>
          <w:tcPr>
            <w:tcW w:w="120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70</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lastRenderedPageBreak/>
              <w:t>8</w:t>
            </w:r>
          </w:p>
        </w:tc>
        <w:tc>
          <w:tcPr>
            <w:tcW w:w="2389" w:type="dxa"/>
          </w:tcPr>
          <w:p w:rsidR="00494133" w:rsidRPr="00494133" w:rsidRDefault="00494133" w:rsidP="00694DD8">
            <w:pPr>
              <w:jc w:val="center"/>
              <w:rPr>
                <w:sz w:val="24"/>
                <w:szCs w:val="24"/>
              </w:rPr>
            </w:pPr>
            <w:r w:rsidRPr="00494133">
              <w:rPr>
                <w:sz w:val="24"/>
                <w:szCs w:val="24"/>
              </w:rPr>
              <w:t>Число культурно-досуговых мероприятий</w:t>
            </w:r>
          </w:p>
        </w:tc>
        <w:tc>
          <w:tcPr>
            <w:tcW w:w="1457" w:type="dxa"/>
          </w:tcPr>
          <w:p w:rsidR="00494133" w:rsidRPr="00494133" w:rsidRDefault="00494133" w:rsidP="00694DD8">
            <w:pPr>
              <w:jc w:val="center"/>
              <w:rPr>
                <w:sz w:val="24"/>
                <w:szCs w:val="24"/>
              </w:rPr>
            </w:pPr>
            <w:r w:rsidRPr="00494133">
              <w:rPr>
                <w:sz w:val="24"/>
                <w:szCs w:val="24"/>
              </w:rPr>
              <w:t>ед.</w:t>
            </w:r>
          </w:p>
        </w:tc>
        <w:tc>
          <w:tcPr>
            <w:tcW w:w="1114"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2250</w:t>
            </w:r>
          </w:p>
        </w:tc>
        <w:tc>
          <w:tcPr>
            <w:tcW w:w="108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2300</w:t>
            </w:r>
          </w:p>
        </w:tc>
        <w:tc>
          <w:tcPr>
            <w:tcW w:w="119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2400</w:t>
            </w:r>
          </w:p>
        </w:tc>
        <w:tc>
          <w:tcPr>
            <w:tcW w:w="120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2865</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9</w:t>
            </w:r>
          </w:p>
        </w:tc>
        <w:tc>
          <w:tcPr>
            <w:tcW w:w="2389" w:type="dxa"/>
          </w:tcPr>
          <w:p w:rsidR="00494133" w:rsidRPr="00494133" w:rsidRDefault="00494133" w:rsidP="00694DD8">
            <w:pPr>
              <w:jc w:val="center"/>
              <w:rPr>
                <w:sz w:val="24"/>
                <w:szCs w:val="24"/>
              </w:rPr>
            </w:pPr>
            <w:r w:rsidRPr="00494133">
              <w:rPr>
                <w:sz w:val="24"/>
                <w:szCs w:val="24"/>
              </w:rPr>
              <w:t>Доля выставочных проектов</w:t>
            </w:r>
          </w:p>
        </w:tc>
        <w:tc>
          <w:tcPr>
            <w:tcW w:w="1457" w:type="dxa"/>
          </w:tcPr>
          <w:p w:rsidR="00494133" w:rsidRPr="00494133" w:rsidRDefault="00494133" w:rsidP="00694DD8">
            <w:pPr>
              <w:jc w:val="center"/>
              <w:rPr>
                <w:sz w:val="24"/>
                <w:szCs w:val="24"/>
              </w:rPr>
            </w:pPr>
            <w:r w:rsidRPr="00494133">
              <w:rPr>
                <w:sz w:val="24"/>
                <w:szCs w:val="24"/>
              </w:rPr>
              <w:t>ед.</w:t>
            </w:r>
          </w:p>
        </w:tc>
        <w:tc>
          <w:tcPr>
            <w:tcW w:w="1114" w:type="dxa"/>
          </w:tcPr>
          <w:p w:rsidR="00494133" w:rsidRPr="00494133" w:rsidRDefault="00494133" w:rsidP="00694DD8">
            <w:pPr>
              <w:jc w:val="center"/>
              <w:rPr>
                <w:sz w:val="24"/>
                <w:szCs w:val="24"/>
              </w:rPr>
            </w:pPr>
            <w:r w:rsidRPr="00494133">
              <w:rPr>
                <w:sz w:val="24"/>
                <w:szCs w:val="24"/>
              </w:rPr>
              <w:t>17</w:t>
            </w:r>
          </w:p>
        </w:tc>
        <w:tc>
          <w:tcPr>
            <w:tcW w:w="1080" w:type="dxa"/>
          </w:tcPr>
          <w:p w:rsidR="00494133" w:rsidRPr="00494133" w:rsidRDefault="00494133" w:rsidP="00694DD8">
            <w:pPr>
              <w:jc w:val="center"/>
              <w:rPr>
                <w:sz w:val="24"/>
                <w:szCs w:val="24"/>
              </w:rPr>
            </w:pPr>
            <w:r w:rsidRPr="00494133">
              <w:rPr>
                <w:sz w:val="24"/>
                <w:szCs w:val="24"/>
              </w:rPr>
              <w:t>20</w:t>
            </w:r>
          </w:p>
        </w:tc>
        <w:tc>
          <w:tcPr>
            <w:tcW w:w="1199" w:type="dxa"/>
          </w:tcPr>
          <w:p w:rsidR="00494133" w:rsidRPr="00494133" w:rsidRDefault="00494133" w:rsidP="00694DD8">
            <w:pPr>
              <w:jc w:val="center"/>
              <w:rPr>
                <w:sz w:val="24"/>
                <w:szCs w:val="24"/>
              </w:rPr>
            </w:pPr>
            <w:r w:rsidRPr="00494133">
              <w:rPr>
                <w:sz w:val="24"/>
                <w:szCs w:val="24"/>
              </w:rPr>
              <w:t>23</w:t>
            </w:r>
          </w:p>
        </w:tc>
        <w:tc>
          <w:tcPr>
            <w:tcW w:w="1207" w:type="dxa"/>
          </w:tcPr>
          <w:p w:rsidR="00494133" w:rsidRPr="00494133" w:rsidRDefault="00494133" w:rsidP="00694DD8">
            <w:pPr>
              <w:jc w:val="center"/>
              <w:rPr>
                <w:sz w:val="24"/>
                <w:szCs w:val="24"/>
              </w:rPr>
            </w:pPr>
            <w:r w:rsidRPr="00494133">
              <w:rPr>
                <w:sz w:val="24"/>
                <w:szCs w:val="24"/>
              </w:rPr>
              <w:t>23</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10</w:t>
            </w:r>
          </w:p>
        </w:tc>
        <w:tc>
          <w:tcPr>
            <w:tcW w:w="2389" w:type="dxa"/>
          </w:tcPr>
          <w:p w:rsidR="00494133" w:rsidRPr="00494133" w:rsidRDefault="00494133" w:rsidP="00694DD8">
            <w:pPr>
              <w:jc w:val="center"/>
              <w:rPr>
                <w:sz w:val="24"/>
                <w:szCs w:val="24"/>
              </w:rPr>
            </w:pPr>
            <w:r w:rsidRPr="00494133">
              <w:rPr>
                <w:sz w:val="24"/>
                <w:szCs w:val="24"/>
              </w:rPr>
              <w:t>Доля выездных концертов в Комсомольском муниципальном районе</w:t>
            </w:r>
          </w:p>
        </w:tc>
        <w:tc>
          <w:tcPr>
            <w:tcW w:w="1457" w:type="dxa"/>
          </w:tcPr>
          <w:p w:rsidR="00494133" w:rsidRPr="00494133" w:rsidRDefault="00494133" w:rsidP="00694DD8">
            <w:pPr>
              <w:jc w:val="center"/>
              <w:rPr>
                <w:sz w:val="24"/>
                <w:szCs w:val="24"/>
              </w:rPr>
            </w:pPr>
            <w:r w:rsidRPr="00494133">
              <w:rPr>
                <w:sz w:val="24"/>
                <w:szCs w:val="24"/>
              </w:rPr>
              <w:t>ед.</w:t>
            </w:r>
          </w:p>
        </w:tc>
        <w:tc>
          <w:tcPr>
            <w:tcW w:w="1114"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45</w:t>
            </w:r>
          </w:p>
        </w:tc>
        <w:tc>
          <w:tcPr>
            <w:tcW w:w="108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50</w:t>
            </w:r>
          </w:p>
        </w:tc>
        <w:tc>
          <w:tcPr>
            <w:tcW w:w="119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55</w:t>
            </w:r>
          </w:p>
        </w:tc>
        <w:tc>
          <w:tcPr>
            <w:tcW w:w="120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55</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11</w:t>
            </w:r>
          </w:p>
        </w:tc>
        <w:tc>
          <w:tcPr>
            <w:tcW w:w="2389" w:type="dxa"/>
          </w:tcPr>
          <w:p w:rsidR="00494133" w:rsidRPr="00494133" w:rsidRDefault="00494133" w:rsidP="00694DD8">
            <w:pPr>
              <w:jc w:val="center"/>
              <w:rPr>
                <w:sz w:val="24"/>
                <w:szCs w:val="24"/>
              </w:rPr>
            </w:pPr>
            <w:r w:rsidRPr="00494133">
              <w:rPr>
                <w:sz w:val="24"/>
                <w:szCs w:val="24"/>
              </w:rPr>
              <w:t>Обеспеченность спортивных сооружений спортивным инвентарем и оборудованием</w:t>
            </w:r>
          </w:p>
        </w:tc>
        <w:tc>
          <w:tcPr>
            <w:tcW w:w="1457" w:type="dxa"/>
          </w:tcPr>
          <w:p w:rsidR="00494133" w:rsidRPr="00494133" w:rsidRDefault="00494133" w:rsidP="00694DD8">
            <w:pPr>
              <w:jc w:val="center"/>
              <w:rPr>
                <w:sz w:val="24"/>
                <w:szCs w:val="24"/>
              </w:rPr>
            </w:pPr>
            <w:r w:rsidRPr="00494133">
              <w:rPr>
                <w:sz w:val="24"/>
                <w:szCs w:val="24"/>
              </w:rPr>
              <w:t>%</w:t>
            </w:r>
          </w:p>
        </w:tc>
        <w:tc>
          <w:tcPr>
            <w:tcW w:w="1114"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75</w:t>
            </w:r>
          </w:p>
        </w:tc>
        <w:tc>
          <w:tcPr>
            <w:tcW w:w="108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75</w:t>
            </w:r>
          </w:p>
        </w:tc>
        <w:tc>
          <w:tcPr>
            <w:tcW w:w="119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75</w:t>
            </w:r>
          </w:p>
        </w:tc>
        <w:tc>
          <w:tcPr>
            <w:tcW w:w="120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75</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12</w:t>
            </w:r>
          </w:p>
        </w:tc>
        <w:tc>
          <w:tcPr>
            <w:tcW w:w="2389" w:type="dxa"/>
          </w:tcPr>
          <w:p w:rsidR="00494133" w:rsidRPr="00494133" w:rsidRDefault="00494133" w:rsidP="00694DD8">
            <w:pPr>
              <w:jc w:val="center"/>
              <w:rPr>
                <w:sz w:val="24"/>
                <w:szCs w:val="24"/>
              </w:rPr>
            </w:pPr>
            <w:r w:rsidRPr="00494133">
              <w:rPr>
                <w:sz w:val="24"/>
                <w:szCs w:val="24"/>
              </w:rPr>
              <w:t>Количество спортсменов разрядников</w:t>
            </w:r>
          </w:p>
        </w:tc>
        <w:tc>
          <w:tcPr>
            <w:tcW w:w="1457" w:type="dxa"/>
          </w:tcPr>
          <w:p w:rsidR="00494133" w:rsidRPr="00494133" w:rsidRDefault="00494133" w:rsidP="00694DD8">
            <w:pPr>
              <w:jc w:val="center"/>
              <w:rPr>
                <w:sz w:val="24"/>
                <w:szCs w:val="24"/>
              </w:rPr>
            </w:pPr>
            <w:r w:rsidRPr="00494133">
              <w:rPr>
                <w:sz w:val="24"/>
                <w:szCs w:val="24"/>
              </w:rPr>
              <w:t>ед.</w:t>
            </w:r>
          </w:p>
        </w:tc>
        <w:tc>
          <w:tcPr>
            <w:tcW w:w="1114"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620</w:t>
            </w:r>
          </w:p>
        </w:tc>
        <w:tc>
          <w:tcPr>
            <w:tcW w:w="108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625</w:t>
            </w:r>
          </w:p>
        </w:tc>
        <w:tc>
          <w:tcPr>
            <w:tcW w:w="119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630</w:t>
            </w:r>
          </w:p>
        </w:tc>
        <w:tc>
          <w:tcPr>
            <w:tcW w:w="120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630</w:t>
            </w:r>
          </w:p>
        </w:tc>
      </w:tr>
      <w:tr w:rsidR="00494133" w:rsidRPr="00494133" w:rsidTr="00694DD8">
        <w:trPr>
          <w:trHeight w:val="983"/>
          <w:jc w:val="center"/>
        </w:trPr>
        <w:tc>
          <w:tcPr>
            <w:tcW w:w="617" w:type="dxa"/>
          </w:tcPr>
          <w:p w:rsidR="00494133" w:rsidRPr="00494133" w:rsidRDefault="00494133" w:rsidP="00694DD8">
            <w:pPr>
              <w:jc w:val="center"/>
              <w:rPr>
                <w:sz w:val="24"/>
                <w:szCs w:val="24"/>
              </w:rPr>
            </w:pPr>
            <w:r w:rsidRPr="00494133">
              <w:rPr>
                <w:sz w:val="24"/>
                <w:szCs w:val="24"/>
              </w:rPr>
              <w:t>13</w:t>
            </w:r>
          </w:p>
        </w:tc>
        <w:tc>
          <w:tcPr>
            <w:tcW w:w="2389" w:type="dxa"/>
          </w:tcPr>
          <w:p w:rsidR="00494133" w:rsidRPr="00494133" w:rsidRDefault="00494133" w:rsidP="00694DD8">
            <w:pPr>
              <w:jc w:val="center"/>
              <w:rPr>
                <w:sz w:val="24"/>
                <w:szCs w:val="24"/>
              </w:rPr>
            </w:pPr>
            <w:r w:rsidRPr="00494133">
              <w:rPr>
                <w:sz w:val="24"/>
                <w:szCs w:val="24"/>
              </w:rPr>
              <w:t>Количество районных спортивных мероприятий</w:t>
            </w:r>
          </w:p>
        </w:tc>
        <w:tc>
          <w:tcPr>
            <w:tcW w:w="1457" w:type="dxa"/>
          </w:tcPr>
          <w:p w:rsidR="00494133" w:rsidRPr="00494133" w:rsidRDefault="00494133" w:rsidP="00694DD8">
            <w:pPr>
              <w:jc w:val="center"/>
              <w:rPr>
                <w:sz w:val="24"/>
                <w:szCs w:val="24"/>
              </w:rPr>
            </w:pPr>
            <w:r w:rsidRPr="00494133">
              <w:rPr>
                <w:sz w:val="24"/>
                <w:szCs w:val="24"/>
              </w:rPr>
              <w:t>ед.</w:t>
            </w:r>
          </w:p>
        </w:tc>
        <w:tc>
          <w:tcPr>
            <w:tcW w:w="1114"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65</w:t>
            </w:r>
          </w:p>
        </w:tc>
        <w:tc>
          <w:tcPr>
            <w:tcW w:w="108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70</w:t>
            </w:r>
          </w:p>
        </w:tc>
        <w:tc>
          <w:tcPr>
            <w:tcW w:w="119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70</w:t>
            </w:r>
          </w:p>
        </w:tc>
        <w:tc>
          <w:tcPr>
            <w:tcW w:w="120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70</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14</w:t>
            </w:r>
          </w:p>
        </w:tc>
        <w:tc>
          <w:tcPr>
            <w:tcW w:w="2389" w:type="dxa"/>
          </w:tcPr>
          <w:p w:rsidR="00494133" w:rsidRPr="00494133" w:rsidRDefault="00494133" w:rsidP="00694DD8">
            <w:pPr>
              <w:jc w:val="center"/>
              <w:rPr>
                <w:sz w:val="24"/>
                <w:szCs w:val="24"/>
              </w:rPr>
            </w:pPr>
            <w:r w:rsidRPr="00494133">
              <w:rPr>
                <w:sz w:val="24"/>
                <w:szCs w:val="24"/>
              </w:rPr>
              <w:t>Количество выездов на областные соревнования</w:t>
            </w:r>
          </w:p>
        </w:tc>
        <w:tc>
          <w:tcPr>
            <w:tcW w:w="1457" w:type="dxa"/>
          </w:tcPr>
          <w:p w:rsidR="00494133" w:rsidRPr="00494133" w:rsidRDefault="00494133" w:rsidP="00694DD8">
            <w:pPr>
              <w:jc w:val="center"/>
              <w:rPr>
                <w:sz w:val="24"/>
                <w:szCs w:val="24"/>
              </w:rPr>
            </w:pPr>
            <w:r w:rsidRPr="00494133">
              <w:rPr>
                <w:sz w:val="24"/>
                <w:szCs w:val="24"/>
              </w:rPr>
              <w:t>ед.</w:t>
            </w:r>
          </w:p>
        </w:tc>
        <w:tc>
          <w:tcPr>
            <w:tcW w:w="1114"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51</w:t>
            </w:r>
          </w:p>
        </w:tc>
        <w:tc>
          <w:tcPr>
            <w:tcW w:w="108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51</w:t>
            </w:r>
          </w:p>
        </w:tc>
        <w:tc>
          <w:tcPr>
            <w:tcW w:w="119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55</w:t>
            </w:r>
          </w:p>
        </w:tc>
        <w:tc>
          <w:tcPr>
            <w:tcW w:w="120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55</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15</w:t>
            </w:r>
          </w:p>
        </w:tc>
        <w:tc>
          <w:tcPr>
            <w:tcW w:w="2389" w:type="dxa"/>
          </w:tcPr>
          <w:p w:rsidR="00494133" w:rsidRPr="00494133" w:rsidRDefault="00494133" w:rsidP="00694DD8">
            <w:pPr>
              <w:jc w:val="center"/>
              <w:rPr>
                <w:sz w:val="24"/>
                <w:szCs w:val="24"/>
              </w:rPr>
            </w:pPr>
            <w:r w:rsidRPr="00494133">
              <w:rPr>
                <w:sz w:val="24"/>
                <w:szCs w:val="24"/>
              </w:rPr>
              <w:t>Количество обслуживаемых учреждений МКУ  "Центр обслуживания учреждений культуры Комсомольского муниципального района Ивановской области"</w:t>
            </w:r>
          </w:p>
        </w:tc>
        <w:tc>
          <w:tcPr>
            <w:tcW w:w="1457" w:type="dxa"/>
          </w:tcPr>
          <w:p w:rsidR="00494133" w:rsidRPr="00494133" w:rsidRDefault="00494133" w:rsidP="00694DD8">
            <w:pPr>
              <w:jc w:val="center"/>
              <w:rPr>
                <w:sz w:val="24"/>
                <w:szCs w:val="24"/>
              </w:rPr>
            </w:pPr>
            <w:r w:rsidRPr="00494133">
              <w:rPr>
                <w:sz w:val="24"/>
                <w:szCs w:val="24"/>
              </w:rPr>
              <w:t>ед.</w:t>
            </w:r>
          </w:p>
        </w:tc>
        <w:tc>
          <w:tcPr>
            <w:tcW w:w="1114"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7</w:t>
            </w:r>
          </w:p>
        </w:tc>
        <w:tc>
          <w:tcPr>
            <w:tcW w:w="108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7</w:t>
            </w:r>
          </w:p>
        </w:tc>
        <w:tc>
          <w:tcPr>
            <w:tcW w:w="119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7</w:t>
            </w:r>
          </w:p>
          <w:p w:rsidR="00494133" w:rsidRPr="00494133" w:rsidRDefault="00494133" w:rsidP="00694DD8">
            <w:pPr>
              <w:jc w:val="center"/>
              <w:rPr>
                <w:sz w:val="24"/>
                <w:szCs w:val="24"/>
              </w:rPr>
            </w:pPr>
          </w:p>
          <w:p w:rsidR="00494133" w:rsidRPr="00494133" w:rsidRDefault="00494133" w:rsidP="00694DD8">
            <w:pPr>
              <w:jc w:val="center"/>
              <w:rPr>
                <w:sz w:val="24"/>
                <w:szCs w:val="24"/>
              </w:rPr>
            </w:pPr>
          </w:p>
        </w:tc>
        <w:tc>
          <w:tcPr>
            <w:tcW w:w="120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7</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16</w:t>
            </w:r>
          </w:p>
        </w:tc>
        <w:tc>
          <w:tcPr>
            <w:tcW w:w="2389" w:type="dxa"/>
          </w:tcPr>
          <w:p w:rsidR="00494133" w:rsidRPr="00494133" w:rsidRDefault="00494133" w:rsidP="00694DD8">
            <w:pPr>
              <w:jc w:val="center"/>
              <w:rPr>
                <w:sz w:val="24"/>
                <w:szCs w:val="24"/>
              </w:rPr>
            </w:pPr>
            <w:r w:rsidRPr="00494133">
              <w:rPr>
                <w:sz w:val="24"/>
                <w:szCs w:val="24"/>
              </w:rPr>
              <w:t>Отсутствие обоснованных жалоб от потребителей услуг</w:t>
            </w:r>
          </w:p>
        </w:tc>
        <w:tc>
          <w:tcPr>
            <w:tcW w:w="1457" w:type="dxa"/>
          </w:tcPr>
          <w:p w:rsidR="00494133" w:rsidRPr="00494133" w:rsidRDefault="00494133" w:rsidP="00694DD8">
            <w:pPr>
              <w:jc w:val="center"/>
              <w:rPr>
                <w:sz w:val="24"/>
                <w:szCs w:val="24"/>
              </w:rPr>
            </w:pPr>
            <w:r w:rsidRPr="00494133">
              <w:rPr>
                <w:sz w:val="24"/>
                <w:szCs w:val="24"/>
              </w:rPr>
              <w:t>%</w:t>
            </w:r>
          </w:p>
        </w:tc>
        <w:tc>
          <w:tcPr>
            <w:tcW w:w="1114"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100</w:t>
            </w:r>
          </w:p>
        </w:tc>
        <w:tc>
          <w:tcPr>
            <w:tcW w:w="108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100</w:t>
            </w:r>
          </w:p>
        </w:tc>
        <w:tc>
          <w:tcPr>
            <w:tcW w:w="119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100</w:t>
            </w:r>
          </w:p>
        </w:tc>
        <w:tc>
          <w:tcPr>
            <w:tcW w:w="120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100</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17</w:t>
            </w:r>
          </w:p>
        </w:tc>
        <w:tc>
          <w:tcPr>
            <w:tcW w:w="2389" w:type="dxa"/>
          </w:tcPr>
          <w:p w:rsidR="00494133" w:rsidRPr="00494133" w:rsidRDefault="00494133" w:rsidP="00694DD8">
            <w:pPr>
              <w:widowControl w:val="0"/>
              <w:autoSpaceDE w:val="0"/>
              <w:autoSpaceDN w:val="0"/>
              <w:adjustRightInd w:val="0"/>
              <w:jc w:val="center"/>
              <w:rPr>
                <w:sz w:val="24"/>
                <w:szCs w:val="24"/>
              </w:rPr>
            </w:pPr>
            <w:r w:rsidRPr="00494133">
              <w:rPr>
                <w:sz w:val="24"/>
                <w:szCs w:val="24"/>
              </w:rPr>
              <w:t>Количество молодежи, вовлеченной в деятельность молодежных общественных объединений.</w:t>
            </w:r>
          </w:p>
          <w:p w:rsidR="00494133" w:rsidRPr="00494133" w:rsidRDefault="00494133" w:rsidP="00694DD8">
            <w:pPr>
              <w:widowControl w:val="0"/>
              <w:autoSpaceDE w:val="0"/>
              <w:autoSpaceDN w:val="0"/>
              <w:adjustRightInd w:val="0"/>
              <w:jc w:val="center"/>
              <w:rPr>
                <w:sz w:val="24"/>
                <w:szCs w:val="24"/>
              </w:rPr>
            </w:pPr>
          </w:p>
        </w:tc>
        <w:tc>
          <w:tcPr>
            <w:tcW w:w="1457" w:type="dxa"/>
          </w:tcPr>
          <w:p w:rsidR="00494133" w:rsidRPr="00494133" w:rsidRDefault="00494133" w:rsidP="00694DD8">
            <w:pPr>
              <w:spacing w:line="360" w:lineRule="auto"/>
              <w:jc w:val="center"/>
              <w:rPr>
                <w:sz w:val="24"/>
                <w:szCs w:val="24"/>
              </w:rPr>
            </w:pPr>
            <w:r w:rsidRPr="00494133">
              <w:rPr>
                <w:sz w:val="24"/>
                <w:szCs w:val="24"/>
              </w:rPr>
              <w:t>чел.</w:t>
            </w:r>
          </w:p>
        </w:tc>
        <w:tc>
          <w:tcPr>
            <w:tcW w:w="1114"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500</w:t>
            </w:r>
          </w:p>
        </w:tc>
        <w:tc>
          <w:tcPr>
            <w:tcW w:w="108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550</w:t>
            </w:r>
          </w:p>
        </w:tc>
        <w:tc>
          <w:tcPr>
            <w:tcW w:w="119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600</w:t>
            </w:r>
          </w:p>
        </w:tc>
        <w:tc>
          <w:tcPr>
            <w:tcW w:w="120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600</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18</w:t>
            </w:r>
          </w:p>
        </w:tc>
        <w:tc>
          <w:tcPr>
            <w:tcW w:w="2389" w:type="dxa"/>
          </w:tcPr>
          <w:p w:rsidR="00494133" w:rsidRPr="00494133" w:rsidRDefault="00494133" w:rsidP="00694DD8">
            <w:pPr>
              <w:widowControl w:val="0"/>
              <w:autoSpaceDE w:val="0"/>
              <w:autoSpaceDN w:val="0"/>
              <w:adjustRightInd w:val="0"/>
              <w:jc w:val="center"/>
              <w:rPr>
                <w:sz w:val="24"/>
                <w:szCs w:val="24"/>
              </w:rPr>
            </w:pPr>
            <w:r w:rsidRPr="00494133">
              <w:rPr>
                <w:sz w:val="24"/>
                <w:szCs w:val="24"/>
              </w:rPr>
              <w:t xml:space="preserve">Количество молодых людей, принимающих участие в добровольческой </w:t>
            </w:r>
            <w:r w:rsidRPr="00494133">
              <w:rPr>
                <w:sz w:val="24"/>
                <w:szCs w:val="24"/>
              </w:rPr>
              <w:lastRenderedPageBreak/>
              <w:t>деятельности.</w:t>
            </w:r>
          </w:p>
        </w:tc>
        <w:tc>
          <w:tcPr>
            <w:tcW w:w="1457" w:type="dxa"/>
          </w:tcPr>
          <w:p w:rsidR="00494133" w:rsidRPr="00494133" w:rsidRDefault="00494133" w:rsidP="00694DD8">
            <w:pPr>
              <w:spacing w:line="360" w:lineRule="auto"/>
              <w:jc w:val="center"/>
              <w:rPr>
                <w:sz w:val="24"/>
                <w:szCs w:val="24"/>
              </w:rPr>
            </w:pPr>
            <w:r w:rsidRPr="00494133">
              <w:rPr>
                <w:sz w:val="24"/>
                <w:szCs w:val="24"/>
              </w:rPr>
              <w:lastRenderedPageBreak/>
              <w:t>чел.</w:t>
            </w:r>
          </w:p>
        </w:tc>
        <w:tc>
          <w:tcPr>
            <w:tcW w:w="1114"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400</w:t>
            </w:r>
          </w:p>
        </w:tc>
        <w:tc>
          <w:tcPr>
            <w:tcW w:w="108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400</w:t>
            </w:r>
          </w:p>
        </w:tc>
        <w:tc>
          <w:tcPr>
            <w:tcW w:w="119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450</w:t>
            </w:r>
          </w:p>
        </w:tc>
        <w:tc>
          <w:tcPr>
            <w:tcW w:w="120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450</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lastRenderedPageBreak/>
              <w:t>19</w:t>
            </w:r>
          </w:p>
        </w:tc>
        <w:tc>
          <w:tcPr>
            <w:tcW w:w="2389" w:type="dxa"/>
          </w:tcPr>
          <w:p w:rsidR="00494133" w:rsidRPr="00494133" w:rsidRDefault="00494133" w:rsidP="00694DD8">
            <w:pPr>
              <w:jc w:val="center"/>
              <w:rPr>
                <w:sz w:val="24"/>
                <w:szCs w:val="24"/>
              </w:rPr>
            </w:pPr>
            <w:r w:rsidRPr="00494133">
              <w:rPr>
                <w:sz w:val="24"/>
                <w:szCs w:val="24"/>
              </w:rPr>
              <w:t>Количество молодых людей, вовлеченных в деятельность военно-патриотических клубов</w:t>
            </w:r>
          </w:p>
        </w:tc>
        <w:tc>
          <w:tcPr>
            <w:tcW w:w="1457" w:type="dxa"/>
          </w:tcPr>
          <w:p w:rsidR="00494133" w:rsidRPr="00494133" w:rsidRDefault="00494133" w:rsidP="00694DD8">
            <w:pPr>
              <w:spacing w:line="360" w:lineRule="auto"/>
              <w:jc w:val="center"/>
              <w:rPr>
                <w:sz w:val="24"/>
                <w:szCs w:val="24"/>
              </w:rPr>
            </w:pPr>
            <w:r w:rsidRPr="00494133">
              <w:rPr>
                <w:sz w:val="24"/>
                <w:szCs w:val="24"/>
              </w:rPr>
              <w:t>чел.</w:t>
            </w:r>
          </w:p>
        </w:tc>
        <w:tc>
          <w:tcPr>
            <w:tcW w:w="1114"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300</w:t>
            </w:r>
          </w:p>
        </w:tc>
        <w:tc>
          <w:tcPr>
            <w:tcW w:w="108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350</w:t>
            </w:r>
          </w:p>
        </w:tc>
        <w:tc>
          <w:tcPr>
            <w:tcW w:w="119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400</w:t>
            </w:r>
          </w:p>
        </w:tc>
        <w:tc>
          <w:tcPr>
            <w:tcW w:w="120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400</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20</w:t>
            </w:r>
          </w:p>
        </w:tc>
        <w:tc>
          <w:tcPr>
            <w:tcW w:w="2389" w:type="dxa"/>
          </w:tcPr>
          <w:p w:rsidR="00494133" w:rsidRPr="00494133" w:rsidRDefault="00494133" w:rsidP="00694DD8">
            <w:pPr>
              <w:jc w:val="center"/>
              <w:rPr>
                <w:sz w:val="24"/>
                <w:szCs w:val="24"/>
              </w:rPr>
            </w:pPr>
            <w:r w:rsidRPr="00494133">
              <w:rPr>
                <w:sz w:val="24"/>
                <w:szCs w:val="24"/>
              </w:rPr>
              <w:t>Участники региональных мероприятий</w:t>
            </w:r>
          </w:p>
        </w:tc>
        <w:tc>
          <w:tcPr>
            <w:tcW w:w="1457" w:type="dxa"/>
          </w:tcPr>
          <w:p w:rsidR="00494133" w:rsidRPr="00494133" w:rsidRDefault="00494133" w:rsidP="00694DD8">
            <w:pPr>
              <w:spacing w:line="360" w:lineRule="auto"/>
              <w:jc w:val="center"/>
              <w:rPr>
                <w:sz w:val="24"/>
                <w:szCs w:val="24"/>
              </w:rPr>
            </w:pPr>
            <w:r w:rsidRPr="00494133">
              <w:rPr>
                <w:sz w:val="24"/>
                <w:szCs w:val="24"/>
              </w:rPr>
              <w:t>чел.</w:t>
            </w:r>
          </w:p>
        </w:tc>
        <w:tc>
          <w:tcPr>
            <w:tcW w:w="1114"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600</w:t>
            </w:r>
          </w:p>
        </w:tc>
        <w:tc>
          <w:tcPr>
            <w:tcW w:w="108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650</w:t>
            </w:r>
          </w:p>
        </w:tc>
        <w:tc>
          <w:tcPr>
            <w:tcW w:w="119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700</w:t>
            </w:r>
          </w:p>
        </w:tc>
        <w:tc>
          <w:tcPr>
            <w:tcW w:w="120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700</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21</w:t>
            </w: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tc>
        <w:tc>
          <w:tcPr>
            <w:tcW w:w="2389" w:type="dxa"/>
          </w:tcPr>
          <w:p w:rsidR="00494133" w:rsidRPr="00494133" w:rsidRDefault="00494133" w:rsidP="00694DD8">
            <w:pPr>
              <w:jc w:val="center"/>
              <w:rPr>
                <w:sz w:val="24"/>
                <w:szCs w:val="24"/>
              </w:rPr>
            </w:pPr>
            <w:r w:rsidRPr="00494133">
              <w:rPr>
                <w:sz w:val="24"/>
                <w:szCs w:val="24"/>
              </w:rPr>
              <w:t>Численность подростков и молодых людей, охваченных временной трудовой занятостью</w:t>
            </w:r>
          </w:p>
        </w:tc>
        <w:tc>
          <w:tcPr>
            <w:tcW w:w="1457" w:type="dxa"/>
          </w:tcPr>
          <w:p w:rsidR="00494133" w:rsidRPr="00494133" w:rsidRDefault="00494133" w:rsidP="00694DD8">
            <w:pPr>
              <w:spacing w:line="360" w:lineRule="auto"/>
              <w:jc w:val="center"/>
              <w:rPr>
                <w:sz w:val="24"/>
                <w:szCs w:val="24"/>
              </w:rPr>
            </w:pPr>
            <w:r w:rsidRPr="00494133">
              <w:rPr>
                <w:sz w:val="24"/>
                <w:szCs w:val="24"/>
              </w:rPr>
              <w:t>чел.</w:t>
            </w:r>
          </w:p>
        </w:tc>
        <w:tc>
          <w:tcPr>
            <w:tcW w:w="1114"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124</w:t>
            </w:r>
          </w:p>
        </w:tc>
        <w:tc>
          <w:tcPr>
            <w:tcW w:w="108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126</w:t>
            </w:r>
          </w:p>
        </w:tc>
        <w:tc>
          <w:tcPr>
            <w:tcW w:w="119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128</w:t>
            </w:r>
          </w:p>
        </w:tc>
        <w:tc>
          <w:tcPr>
            <w:tcW w:w="120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128</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22</w:t>
            </w:r>
          </w:p>
        </w:tc>
        <w:tc>
          <w:tcPr>
            <w:tcW w:w="2389" w:type="dxa"/>
          </w:tcPr>
          <w:p w:rsidR="00494133" w:rsidRPr="00494133" w:rsidRDefault="00494133" w:rsidP="00694DD8">
            <w:pPr>
              <w:jc w:val="center"/>
              <w:rPr>
                <w:sz w:val="24"/>
                <w:szCs w:val="24"/>
              </w:rPr>
            </w:pPr>
            <w:r w:rsidRPr="00494133">
              <w:rPr>
                <w:sz w:val="24"/>
                <w:szCs w:val="24"/>
              </w:rPr>
              <w:t>Число зарегистрированных пользователей</w:t>
            </w:r>
          </w:p>
        </w:tc>
        <w:tc>
          <w:tcPr>
            <w:tcW w:w="1457" w:type="dxa"/>
          </w:tcPr>
          <w:p w:rsidR="00494133" w:rsidRPr="00494133" w:rsidRDefault="00494133" w:rsidP="00694DD8">
            <w:pPr>
              <w:spacing w:line="360" w:lineRule="auto"/>
              <w:jc w:val="center"/>
              <w:rPr>
                <w:sz w:val="24"/>
                <w:szCs w:val="24"/>
              </w:rPr>
            </w:pPr>
            <w:r w:rsidRPr="00494133">
              <w:rPr>
                <w:sz w:val="24"/>
                <w:szCs w:val="24"/>
              </w:rPr>
              <w:t>Чел.</w:t>
            </w:r>
          </w:p>
        </w:tc>
        <w:tc>
          <w:tcPr>
            <w:tcW w:w="1114" w:type="dxa"/>
          </w:tcPr>
          <w:p w:rsidR="00494133" w:rsidRPr="00494133" w:rsidRDefault="00494133" w:rsidP="00694DD8">
            <w:pPr>
              <w:jc w:val="center"/>
              <w:rPr>
                <w:sz w:val="24"/>
                <w:szCs w:val="24"/>
              </w:rPr>
            </w:pPr>
          </w:p>
        </w:tc>
        <w:tc>
          <w:tcPr>
            <w:tcW w:w="1080" w:type="dxa"/>
          </w:tcPr>
          <w:p w:rsidR="00494133" w:rsidRPr="00494133" w:rsidRDefault="00494133" w:rsidP="00694DD8">
            <w:pPr>
              <w:jc w:val="center"/>
              <w:rPr>
                <w:sz w:val="24"/>
                <w:szCs w:val="24"/>
              </w:rPr>
            </w:pPr>
            <w:r w:rsidRPr="00494133">
              <w:rPr>
                <w:sz w:val="24"/>
                <w:szCs w:val="24"/>
              </w:rPr>
              <w:t>4300</w:t>
            </w:r>
          </w:p>
        </w:tc>
        <w:tc>
          <w:tcPr>
            <w:tcW w:w="1199" w:type="dxa"/>
          </w:tcPr>
          <w:p w:rsidR="00494133" w:rsidRPr="00494133" w:rsidRDefault="00494133" w:rsidP="00694DD8">
            <w:pPr>
              <w:jc w:val="center"/>
              <w:rPr>
                <w:sz w:val="24"/>
                <w:szCs w:val="24"/>
              </w:rPr>
            </w:pPr>
            <w:r w:rsidRPr="00494133">
              <w:rPr>
                <w:sz w:val="24"/>
                <w:szCs w:val="24"/>
              </w:rPr>
              <w:t>4356</w:t>
            </w:r>
          </w:p>
        </w:tc>
        <w:tc>
          <w:tcPr>
            <w:tcW w:w="1207" w:type="dxa"/>
          </w:tcPr>
          <w:p w:rsidR="00494133" w:rsidRPr="00494133" w:rsidRDefault="00494133" w:rsidP="00694DD8">
            <w:pPr>
              <w:jc w:val="center"/>
              <w:rPr>
                <w:sz w:val="24"/>
                <w:szCs w:val="24"/>
              </w:rPr>
            </w:pPr>
            <w:r w:rsidRPr="00494133">
              <w:rPr>
                <w:sz w:val="24"/>
                <w:szCs w:val="24"/>
              </w:rPr>
              <w:t>4407</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23</w:t>
            </w:r>
          </w:p>
        </w:tc>
        <w:tc>
          <w:tcPr>
            <w:tcW w:w="2389" w:type="dxa"/>
          </w:tcPr>
          <w:p w:rsidR="00494133" w:rsidRPr="00494133" w:rsidRDefault="00494133" w:rsidP="00694DD8">
            <w:pPr>
              <w:jc w:val="center"/>
              <w:rPr>
                <w:sz w:val="24"/>
                <w:szCs w:val="24"/>
              </w:rPr>
            </w:pPr>
            <w:r w:rsidRPr="00494133">
              <w:rPr>
                <w:sz w:val="24"/>
                <w:szCs w:val="24"/>
              </w:rPr>
              <w:t>Количество посещений</w:t>
            </w:r>
          </w:p>
        </w:tc>
        <w:tc>
          <w:tcPr>
            <w:tcW w:w="1457" w:type="dxa"/>
          </w:tcPr>
          <w:p w:rsidR="00494133" w:rsidRPr="00494133" w:rsidRDefault="00494133" w:rsidP="00694DD8">
            <w:pPr>
              <w:spacing w:line="360" w:lineRule="auto"/>
              <w:jc w:val="center"/>
              <w:rPr>
                <w:sz w:val="24"/>
                <w:szCs w:val="24"/>
              </w:rPr>
            </w:pPr>
            <w:r w:rsidRPr="00494133">
              <w:rPr>
                <w:sz w:val="24"/>
                <w:szCs w:val="24"/>
              </w:rPr>
              <w:t>разы</w:t>
            </w:r>
          </w:p>
        </w:tc>
        <w:tc>
          <w:tcPr>
            <w:tcW w:w="1114" w:type="dxa"/>
          </w:tcPr>
          <w:p w:rsidR="00494133" w:rsidRPr="00494133" w:rsidRDefault="00494133" w:rsidP="00694DD8">
            <w:pPr>
              <w:jc w:val="center"/>
              <w:rPr>
                <w:sz w:val="24"/>
                <w:szCs w:val="24"/>
              </w:rPr>
            </w:pPr>
          </w:p>
        </w:tc>
        <w:tc>
          <w:tcPr>
            <w:tcW w:w="1080" w:type="dxa"/>
          </w:tcPr>
          <w:p w:rsidR="00494133" w:rsidRPr="00494133" w:rsidRDefault="00494133" w:rsidP="00694DD8">
            <w:pPr>
              <w:jc w:val="center"/>
              <w:rPr>
                <w:sz w:val="24"/>
                <w:szCs w:val="24"/>
              </w:rPr>
            </w:pPr>
            <w:r w:rsidRPr="00494133">
              <w:rPr>
                <w:sz w:val="24"/>
                <w:szCs w:val="24"/>
              </w:rPr>
              <w:t>40400</w:t>
            </w:r>
          </w:p>
        </w:tc>
        <w:tc>
          <w:tcPr>
            <w:tcW w:w="1199" w:type="dxa"/>
          </w:tcPr>
          <w:p w:rsidR="00494133" w:rsidRPr="00494133" w:rsidRDefault="00494133" w:rsidP="00694DD8">
            <w:pPr>
              <w:jc w:val="center"/>
              <w:rPr>
                <w:sz w:val="24"/>
                <w:szCs w:val="24"/>
              </w:rPr>
            </w:pPr>
            <w:r w:rsidRPr="00494133">
              <w:rPr>
                <w:sz w:val="24"/>
                <w:szCs w:val="24"/>
              </w:rPr>
              <w:t>48910</w:t>
            </w:r>
          </w:p>
        </w:tc>
        <w:tc>
          <w:tcPr>
            <w:tcW w:w="1207" w:type="dxa"/>
          </w:tcPr>
          <w:p w:rsidR="00494133" w:rsidRPr="00494133" w:rsidRDefault="00494133" w:rsidP="00694DD8">
            <w:pPr>
              <w:jc w:val="center"/>
              <w:rPr>
                <w:sz w:val="24"/>
                <w:szCs w:val="24"/>
              </w:rPr>
            </w:pPr>
            <w:r w:rsidRPr="00494133">
              <w:rPr>
                <w:sz w:val="24"/>
                <w:szCs w:val="24"/>
              </w:rPr>
              <w:t>50599</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24</w:t>
            </w:r>
          </w:p>
        </w:tc>
        <w:tc>
          <w:tcPr>
            <w:tcW w:w="2389" w:type="dxa"/>
          </w:tcPr>
          <w:p w:rsidR="00494133" w:rsidRPr="00494133" w:rsidRDefault="00494133" w:rsidP="00694DD8">
            <w:pPr>
              <w:jc w:val="center"/>
              <w:rPr>
                <w:sz w:val="24"/>
                <w:szCs w:val="24"/>
              </w:rPr>
            </w:pPr>
            <w:r w:rsidRPr="00494133">
              <w:rPr>
                <w:sz w:val="24"/>
                <w:szCs w:val="24"/>
              </w:rPr>
              <w:t>Количество выданных читателям печатных, электронных и иных изданий</w:t>
            </w:r>
          </w:p>
        </w:tc>
        <w:tc>
          <w:tcPr>
            <w:tcW w:w="1457" w:type="dxa"/>
          </w:tcPr>
          <w:p w:rsidR="00494133" w:rsidRPr="00494133" w:rsidRDefault="00494133" w:rsidP="00694DD8">
            <w:pPr>
              <w:spacing w:line="360" w:lineRule="auto"/>
              <w:jc w:val="center"/>
              <w:rPr>
                <w:sz w:val="24"/>
                <w:szCs w:val="24"/>
              </w:rPr>
            </w:pPr>
            <w:r w:rsidRPr="00494133">
              <w:rPr>
                <w:sz w:val="24"/>
                <w:szCs w:val="24"/>
              </w:rPr>
              <w:t>экз.</w:t>
            </w:r>
          </w:p>
        </w:tc>
        <w:tc>
          <w:tcPr>
            <w:tcW w:w="1114" w:type="dxa"/>
          </w:tcPr>
          <w:p w:rsidR="00494133" w:rsidRPr="00494133" w:rsidRDefault="00494133" w:rsidP="00694DD8">
            <w:pPr>
              <w:jc w:val="center"/>
              <w:rPr>
                <w:sz w:val="24"/>
                <w:szCs w:val="24"/>
              </w:rPr>
            </w:pPr>
          </w:p>
        </w:tc>
        <w:tc>
          <w:tcPr>
            <w:tcW w:w="1080" w:type="dxa"/>
          </w:tcPr>
          <w:p w:rsidR="00494133" w:rsidRPr="00494133" w:rsidRDefault="00494133" w:rsidP="00694DD8">
            <w:pPr>
              <w:jc w:val="center"/>
              <w:rPr>
                <w:sz w:val="24"/>
                <w:szCs w:val="24"/>
              </w:rPr>
            </w:pPr>
            <w:r w:rsidRPr="00494133">
              <w:rPr>
                <w:sz w:val="24"/>
                <w:szCs w:val="24"/>
              </w:rPr>
              <w:t>97500</w:t>
            </w:r>
          </w:p>
        </w:tc>
        <w:tc>
          <w:tcPr>
            <w:tcW w:w="1199" w:type="dxa"/>
          </w:tcPr>
          <w:p w:rsidR="00494133" w:rsidRPr="00494133" w:rsidRDefault="00494133" w:rsidP="00694DD8">
            <w:pPr>
              <w:jc w:val="center"/>
              <w:rPr>
                <w:sz w:val="24"/>
                <w:szCs w:val="24"/>
              </w:rPr>
            </w:pPr>
            <w:r w:rsidRPr="00494133">
              <w:rPr>
                <w:sz w:val="24"/>
                <w:szCs w:val="24"/>
              </w:rPr>
              <w:t>98266</w:t>
            </w:r>
          </w:p>
        </w:tc>
        <w:tc>
          <w:tcPr>
            <w:tcW w:w="1207" w:type="dxa"/>
          </w:tcPr>
          <w:p w:rsidR="00494133" w:rsidRPr="00494133" w:rsidRDefault="00494133" w:rsidP="00694DD8">
            <w:pPr>
              <w:jc w:val="center"/>
              <w:rPr>
                <w:sz w:val="24"/>
                <w:szCs w:val="24"/>
              </w:rPr>
            </w:pPr>
            <w:r w:rsidRPr="00494133">
              <w:rPr>
                <w:sz w:val="24"/>
                <w:szCs w:val="24"/>
              </w:rPr>
              <w:t>99423</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25</w:t>
            </w:r>
          </w:p>
        </w:tc>
        <w:tc>
          <w:tcPr>
            <w:tcW w:w="2389" w:type="dxa"/>
          </w:tcPr>
          <w:p w:rsidR="00494133" w:rsidRPr="00494133" w:rsidRDefault="00494133" w:rsidP="00694DD8">
            <w:pPr>
              <w:jc w:val="center"/>
              <w:rPr>
                <w:sz w:val="24"/>
                <w:szCs w:val="24"/>
              </w:rPr>
            </w:pPr>
            <w:r w:rsidRPr="00494133">
              <w:rPr>
                <w:sz w:val="24"/>
                <w:szCs w:val="24"/>
              </w:rPr>
              <w:t>Увеличение доли поступления новой литературы по отношению к фонду библиотеки</w:t>
            </w:r>
          </w:p>
        </w:tc>
        <w:tc>
          <w:tcPr>
            <w:tcW w:w="1457" w:type="dxa"/>
          </w:tcPr>
          <w:p w:rsidR="00494133" w:rsidRPr="00494133" w:rsidRDefault="00494133" w:rsidP="00694DD8">
            <w:pPr>
              <w:spacing w:line="360" w:lineRule="auto"/>
              <w:jc w:val="center"/>
              <w:rPr>
                <w:sz w:val="24"/>
                <w:szCs w:val="24"/>
              </w:rPr>
            </w:pPr>
            <w:r w:rsidRPr="00494133">
              <w:rPr>
                <w:sz w:val="24"/>
                <w:szCs w:val="24"/>
              </w:rPr>
              <w:t>%</w:t>
            </w:r>
          </w:p>
        </w:tc>
        <w:tc>
          <w:tcPr>
            <w:tcW w:w="1114" w:type="dxa"/>
          </w:tcPr>
          <w:p w:rsidR="00494133" w:rsidRPr="00494133" w:rsidRDefault="00494133" w:rsidP="00694DD8">
            <w:pPr>
              <w:jc w:val="center"/>
              <w:rPr>
                <w:sz w:val="24"/>
                <w:szCs w:val="24"/>
              </w:rPr>
            </w:pPr>
          </w:p>
        </w:tc>
        <w:tc>
          <w:tcPr>
            <w:tcW w:w="1080" w:type="dxa"/>
          </w:tcPr>
          <w:p w:rsidR="00494133" w:rsidRPr="00494133" w:rsidRDefault="00494133" w:rsidP="00694DD8">
            <w:pPr>
              <w:jc w:val="center"/>
              <w:rPr>
                <w:sz w:val="24"/>
                <w:szCs w:val="24"/>
              </w:rPr>
            </w:pPr>
            <w:r w:rsidRPr="00494133">
              <w:rPr>
                <w:sz w:val="24"/>
                <w:szCs w:val="24"/>
              </w:rPr>
              <w:t>0,1</w:t>
            </w:r>
          </w:p>
        </w:tc>
        <w:tc>
          <w:tcPr>
            <w:tcW w:w="1199" w:type="dxa"/>
          </w:tcPr>
          <w:p w:rsidR="00494133" w:rsidRPr="00494133" w:rsidRDefault="00494133" w:rsidP="00694DD8">
            <w:pPr>
              <w:jc w:val="center"/>
              <w:rPr>
                <w:sz w:val="24"/>
                <w:szCs w:val="24"/>
              </w:rPr>
            </w:pPr>
            <w:r w:rsidRPr="00494133">
              <w:rPr>
                <w:sz w:val="24"/>
                <w:szCs w:val="24"/>
              </w:rPr>
              <w:t>0,2</w:t>
            </w:r>
          </w:p>
        </w:tc>
        <w:tc>
          <w:tcPr>
            <w:tcW w:w="1207" w:type="dxa"/>
          </w:tcPr>
          <w:p w:rsidR="00494133" w:rsidRPr="00494133" w:rsidRDefault="00494133" w:rsidP="00694DD8">
            <w:pPr>
              <w:jc w:val="center"/>
              <w:rPr>
                <w:sz w:val="24"/>
                <w:szCs w:val="24"/>
              </w:rPr>
            </w:pPr>
            <w:r w:rsidRPr="00494133">
              <w:rPr>
                <w:sz w:val="24"/>
                <w:szCs w:val="24"/>
              </w:rPr>
              <w:t>0,04</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26</w:t>
            </w:r>
          </w:p>
        </w:tc>
        <w:tc>
          <w:tcPr>
            <w:tcW w:w="2389" w:type="dxa"/>
          </w:tcPr>
          <w:p w:rsidR="00494133" w:rsidRPr="00494133" w:rsidRDefault="00494133" w:rsidP="00694DD8">
            <w:pPr>
              <w:jc w:val="center"/>
              <w:rPr>
                <w:sz w:val="24"/>
                <w:szCs w:val="24"/>
              </w:rPr>
            </w:pPr>
            <w:r w:rsidRPr="00494133">
              <w:rPr>
                <w:sz w:val="24"/>
                <w:szCs w:val="24"/>
              </w:rPr>
              <w:t>Охват населения библиотечным обслуживанием</w:t>
            </w:r>
          </w:p>
        </w:tc>
        <w:tc>
          <w:tcPr>
            <w:tcW w:w="1457" w:type="dxa"/>
          </w:tcPr>
          <w:p w:rsidR="00494133" w:rsidRPr="00494133" w:rsidRDefault="00494133" w:rsidP="00694DD8">
            <w:pPr>
              <w:spacing w:line="360" w:lineRule="auto"/>
              <w:jc w:val="center"/>
              <w:rPr>
                <w:sz w:val="24"/>
                <w:szCs w:val="24"/>
              </w:rPr>
            </w:pPr>
            <w:r w:rsidRPr="00494133">
              <w:rPr>
                <w:sz w:val="24"/>
                <w:szCs w:val="24"/>
              </w:rPr>
              <w:t>%</w:t>
            </w:r>
          </w:p>
        </w:tc>
        <w:tc>
          <w:tcPr>
            <w:tcW w:w="1114" w:type="dxa"/>
          </w:tcPr>
          <w:p w:rsidR="00494133" w:rsidRPr="00494133" w:rsidRDefault="00494133" w:rsidP="00694DD8">
            <w:pPr>
              <w:jc w:val="center"/>
              <w:rPr>
                <w:sz w:val="24"/>
                <w:szCs w:val="24"/>
              </w:rPr>
            </w:pPr>
          </w:p>
        </w:tc>
        <w:tc>
          <w:tcPr>
            <w:tcW w:w="1080" w:type="dxa"/>
          </w:tcPr>
          <w:p w:rsidR="00494133" w:rsidRPr="00494133" w:rsidRDefault="00494133" w:rsidP="00694DD8">
            <w:pPr>
              <w:jc w:val="center"/>
              <w:rPr>
                <w:sz w:val="24"/>
                <w:szCs w:val="24"/>
              </w:rPr>
            </w:pPr>
            <w:r w:rsidRPr="00494133">
              <w:rPr>
                <w:sz w:val="24"/>
                <w:szCs w:val="24"/>
              </w:rPr>
              <w:t>36,6</w:t>
            </w:r>
          </w:p>
        </w:tc>
        <w:tc>
          <w:tcPr>
            <w:tcW w:w="1199" w:type="dxa"/>
          </w:tcPr>
          <w:p w:rsidR="00494133" w:rsidRPr="00494133" w:rsidRDefault="00494133" w:rsidP="00694DD8">
            <w:pPr>
              <w:jc w:val="center"/>
              <w:rPr>
                <w:sz w:val="24"/>
                <w:szCs w:val="24"/>
              </w:rPr>
            </w:pPr>
            <w:r w:rsidRPr="00494133">
              <w:rPr>
                <w:sz w:val="24"/>
                <w:szCs w:val="24"/>
              </w:rPr>
              <w:t>37,4</w:t>
            </w:r>
          </w:p>
        </w:tc>
        <w:tc>
          <w:tcPr>
            <w:tcW w:w="1207" w:type="dxa"/>
          </w:tcPr>
          <w:p w:rsidR="00494133" w:rsidRPr="00494133" w:rsidRDefault="00494133" w:rsidP="00694DD8">
            <w:pPr>
              <w:jc w:val="center"/>
              <w:rPr>
                <w:sz w:val="24"/>
                <w:szCs w:val="24"/>
              </w:rPr>
            </w:pPr>
            <w:r w:rsidRPr="00494133">
              <w:rPr>
                <w:sz w:val="24"/>
                <w:szCs w:val="24"/>
              </w:rPr>
              <w:t>37,6</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27</w:t>
            </w:r>
          </w:p>
        </w:tc>
        <w:tc>
          <w:tcPr>
            <w:tcW w:w="2389" w:type="dxa"/>
          </w:tcPr>
          <w:p w:rsidR="00494133" w:rsidRPr="00494133" w:rsidRDefault="00494133" w:rsidP="00694DD8">
            <w:pPr>
              <w:snapToGrid w:val="0"/>
              <w:spacing w:line="100" w:lineRule="atLeast"/>
              <w:jc w:val="center"/>
              <w:rPr>
                <w:sz w:val="24"/>
                <w:szCs w:val="24"/>
              </w:rPr>
            </w:pPr>
            <w:r w:rsidRPr="00494133">
              <w:rPr>
                <w:sz w:val="24"/>
                <w:szCs w:val="24"/>
              </w:rPr>
              <w:t>Количество  основных массовых мероприятий</w:t>
            </w:r>
          </w:p>
        </w:tc>
        <w:tc>
          <w:tcPr>
            <w:tcW w:w="1457" w:type="dxa"/>
          </w:tcPr>
          <w:p w:rsidR="00494133" w:rsidRPr="00494133" w:rsidRDefault="00494133" w:rsidP="00694DD8">
            <w:pPr>
              <w:snapToGrid w:val="0"/>
              <w:spacing w:line="100" w:lineRule="atLeast"/>
              <w:jc w:val="center"/>
              <w:rPr>
                <w:sz w:val="24"/>
                <w:szCs w:val="24"/>
              </w:rPr>
            </w:pPr>
            <w:r w:rsidRPr="00494133">
              <w:rPr>
                <w:sz w:val="24"/>
                <w:szCs w:val="24"/>
              </w:rPr>
              <w:t>шт.</w:t>
            </w:r>
          </w:p>
        </w:tc>
        <w:tc>
          <w:tcPr>
            <w:tcW w:w="1114" w:type="dxa"/>
          </w:tcPr>
          <w:p w:rsidR="00494133" w:rsidRPr="00494133" w:rsidRDefault="00494133" w:rsidP="00694DD8">
            <w:pPr>
              <w:jc w:val="center"/>
              <w:rPr>
                <w:sz w:val="24"/>
                <w:szCs w:val="24"/>
              </w:rPr>
            </w:pPr>
          </w:p>
        </w:tc>
        <w:tc>
          <w:tcPr>
            <w:tcW w:w="1080" w:type="dxa"/>
          </w:tcPr>
          <w:p w:rsidR="00494133" w:rsidRPr="00494133" w:rsidRDefault="00494133" w:rsidP="00694DD8">
            <w:pPr>
              <w:jc w:val="center"/>
              <w:rPr>
                <w:sz w:val="24"/>
                <w:szCs w:val="24"/>
              </w:rPr>
            </w:pPr>
            <w:r w:rsidRPr="00494133">
              <w:rPr>
                <w:sz w:val="24"/>
                <w:szCs w:val="24"/>
              </w:rPr>
              <w:t>350</w:t>
            </w:r>
          </w:p>
        </w:tc>
        <w:tc>
          <w:tcPr>
            <w:tcW w:w="1199" w:type="dxa"/>
          </w:tcPr>
          <w:p w:rsidR="00494133" w:rsidRPr="00494133" w:rsidRDefault="00494133" w:rsidP="00694DD8">
            <w:pPr>
              <w:jc w:val="center"/>
              <w:rPr>
                <w:sz w:val="24"/>
                <w:szCs w:val="24"/>
              </w:rPr>
            </w:pPr>
            <w:r w:rsidRPr="00494133">
              <w:rPr>
                <w:sz w:val="24"/>
                <w:szCs w:val="24"/>
              </w:rPr>
              <w:t>1047</w:t>
            </w:r>
          </w:p>
        </w:tc>
        <w:tc>
          <w:tcPr>
            <w:tcW w:w="1207" w:type="dxa"/>
          </w:tcPr>
          <w:p w:rsidR="00494133" w:rsidRPr="00494133" w:rsidRDefault="00494133" w:rsidP="00694DD8">
            <w:pPr>
              <w:jc w:val="center"/>
              <w:rPr>
                <w:sz w:val="24"/>
                <w:szCs w:val="24"/>
              </w:rPr>
            </w:pPr>
            <w:r w:rsidRPr="00494133">
              <w:rPr>
                <w:sz w:val="24"/>
                <w:szCs w:val="24"/>
              </w:rPr>
              <w:t>1100</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28</w:t>
            </w:r>
          </w:p>
        </w:tc>
        <w:tc>
          <w:tcPr>
            <w:tcW w:w="2389" w:type="dxa"/>
          </w:tcPr>
          <w:p w:rsidR="00494133" w:rsidRPr="00494133" w:rsidRDefault="00494133" w:rsidP="00694DD8">
            <w:pPr>
              <w:snapToGrid w:val="0"/>
              <w:spacing w:line="100" w:lineRule="atLeast"/>
              <w:jc w:val="center"/>
              <w:rPr>
                <w:sz w:val="24"/>
                <w:szCs w:val="24"/>
              </w:rPr>
            </w:pPr>
            <w:r w:rsidRPr="00494133">
              <w:rPr>
                <w:sz w:val="24"/>
                <w:szCs w:val="24"/>
              </w:rPr>
              <w:t>Модернизация рабочих мест</w:t>
            </w:r>
          </w:p>
        </w:tc>
        <w:tc>
          <w:tcPr>
            <w:tcW w:w="1457" w:type="dxa"/>
          </w:tcPr>
          <w:p w:rsidR="00494133" w:rsidRPr="00494133" w:rsidRDefault="00494133" w:rsidP="00694DD8">
            <w:pPr>
              <w:snapToGrid w:val="0"/>
              <w:spacing w:line="100" w:lineRule="atLeast"/>
              <w:jc w:val="center"/>
              <w:rPr>
                <w:sz w:val="24"/>
                <w:szCs w:val="24"/>
              </w:rPr>
            </w:pPr>
            <w:r w:rsidRPr="00494133">
              <w:rPr>
                <w:sz w:val="24"/>
                <w:szCs w:val="24"/>
              </w:rPr>
              <w:t>шт.</w:t>
            </w:r>
          </w:p>
        </w:tc>
        <w:tc>
          <w:tcPr>
            <w:tcW w:w="1114" w:type="dxa"/>
          </w:tcPr>
          <w:p w:rsidR="00494133" w:rsidRPr="00494133" w:rsidRDefault="00494133" w:rsidP="00694DD8">
            <w:pPr>
              <w:jc w:val="center"/>
              <w:rPr>
                <w:sz w:val="24"/>
                <w:szCs w:val="24"/>
              </w:rPr>
            </w:pPr>
          </w:p>
        </w:tc>
        <w:tc>
          <w:tcPr>
            <w:tcW w:w="1080" w:type="dxa"/>
          </w:tcPr>
          <w:p w:rsidR="00494133" w:rsidRPr="00494133" w:rsidRDefault="00494133" w:rsidP="00694DD8">
            <w:pPr>
              <w:jc w:val="center"/>
              <w:rPr>
                <w:sz w:val="24"/>
                <w:szCs w:val="24"/>
              </w:rPr>
            </w:pPr>
            <w:r w:rsidRPr="00494133">
              <w:rPr>
                <w:sz w:val="24"/>
                <w:szCs w:val="24"/>
              </w:rPr>
              <w:t>-</w:t>
            </w:r>
          </w:p>
        </w:tc>
        <w:tc>
          <w:tcPr>
            <w:tcW w:w="1199" w:type="dxa"/>
          </w:tcPr>
          <w:p w:rsidR="00494133" w:rsidRPr="00494133" w:rsidRDefault="00494133" w:rsidP="00694DD8">
            <w:pPr>
              <w:jc w:val="center"/>
              <w:rPr>
                <w:sz w:val="24"/>
                <w:szCs w:val="24"/>
              </w:rPr>
            </w:pPr>
            <w:r w:rsidRPr="00494133">
              <w:rPr>
                <w:sz w:val="24"/>
                <w:szCs w:val="24"/>
              </w:rPr>
              <w:t>-</w:t>
            </w:r>
          </w:p>
        </w:tc>
        <w:tc>
          <w:tcPr>
            <w:tcW w:w="1207" w:type="dxa"/>
          </w:tcPr>
          <w:p w:rsidR="00494133" w:rsidRPr="00494133" w:rsidRDefault="00494133" w:rsidP="00694DD8">
            <w:pPr>
              <w:jc w:val="center"/>
              <w:rPr>
                <w:sz w:val="24"/>
                <w:szCs w:val="24"/>
              </w:rPr>
            </w:pPr>
            <w:r w:rsidRPr="00494133">
              <w:rPr>
                <w:sz w:val="24"/>
                <w:szCs w:val="24"/>
              </w:rPr>
              <w:t>-</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29</w:t>
            </w:r>
          </w:p>
        </w:tc>
        <w:tc>
          <w:tcPr>
            <w:tcW w:w="2389" w:type="dxa"/>
          </w:tcPr>
          <w:p w:rsidR="00494133" w:rsidRPr="00494133" w:rsidRDefault="00494133" w:rsidP="00694DD8">
            <w:pPr>
              <w:snapToGrid w:val="0"/>
              <w:spacing w:line="100" w:lineRule="atLeast"/>
              <w:jc w:val="center"/>
              <w:rPr>
                <w:sz w:val="24"/>
                <w:szCs w:val="24"/>
              </w:rPr>
            </w:pPr>
            <w:r w:rsidRPr="00494133">
              <w:rPr>
                <w:sz w:val="24"/>
                <w:szCs w:val="24"/>
              </w:rPr>
              <w:t>Работа по программам:</w:t>
            </w:r>
          </w:p>
          <w:p w:rsidR="00494133" w:rsidRPr="00494133" w:rsidRDefault="00494133" w:rsidP="00694DD8">
            <w:pPr>
              <w:snapToGrid w:val="0"/>
              <w:spacing w:line="100" w:lineRule="atLeast"/>
              <w:jc w:val="center"/>
              <w:rPr>
                <w:sz w:val="24"/>
                <w:szCs w:val="24"/>
              </w:rPr>
            </w:pPr>
            <w:r w:rsidRPr="00494133">
              <w:rPr>
                <w:sz w:val="24"/>
                <w:szCs w:val="24"/>
              </w:rPr>
              <w:t>«Библиотека старшего поколения»</w:t>
            </w:r>
          </w:p>
          <w:p w:rsidR="00494133" w:rsidRPr="00494133" w:rsidRDefault="00494133" w:rsidP="00694DD8">
            <w:pPr>
              <w:snapToGrid w:val="0"/>
              <w:spacing w:line="100" w:lineRule="atLeast"/>
              <w:jc w:val="center"/>
              <w:rPr>
                <w:sz w:val="24"/>
                <w:szCs w:val="24"/>
              </w:rPr>
            </w:pPr>
            <w:r w:rsidRPr="00494133">
              <w:rPr>
                <w:sz w:val="24"/>
                <w:szCs w:val="24"/>
              </w:rPr>
              <w:t>«Летняя Библиополяна»</w:t>
            </w:r>
          </w:p>
          <w:p w:rsidR="00494133" w:rsidRPr="00494133" w:rsidRDefault="00494133" w:rsidP="00694DD8">
            <w:pPr>
              <w:snapToGrid w:val="0"/>
              <w:spacing w:line="100" w:lineRule="atLeast"/>
              <w:jc w:val="center"/>
              <w:rPr>
                <w:sz w:val="24"/>
                <w:szCs w:val="24"/>
              </w:rPr>
            </w:pPr>
            <w:r w:rsidRPr="00494133">
              <w:rPr>
                <w:sz w:val="24"/>
                <w:szCs w:val="24"/>
              </w:rPr>
              <w:t>«Библиотека семейного чтения»</w:t>
            </w:r>
          </w:p>
          <w:p w:rsidR="00494133" w:rsidRPr="00494133" w:rsidRDefault="00494133" w:rsidP="00694DD8">
            <w:pPr>
              <w:snapToGrid w:val="0"/>
              <w:spacing w:line="100" w:lineRule="atLeast"/>
              <w:jc w:val="center"/>
              <w:rPr>
                <w:sz w:val="24"/>
                <w:szCs w:val="24"/>
              </w:rPr>
            </w:pPr>
            <w:r w:rsidRPr="00494133">
              <w:rPr>
                <w:sz w:val="24"/>
                <w:szCs w:val="24"/>
              </w:rPr>
              <w:t>«Страницы памяти листая»</w:t>
            </w:r>
          </w:p>
        </w:tc>
        <w:tc>
          <w:tcPr>
            <w:tcW w:w="1457" w:type="dxa"/>
          </w:tcPr>
          <w:p w:rsidR="00494133" w:rsidRPr="00494133" w:rsidRDefault="00494133" w:rsidP="00694DD8">
            <w:pPr>
              <w:snapToGrid w:val="0"/>
              <w:spacing w:line="100" w:lineRule="atLeast"/>
              <w:jc w:val="center"/>
              <w:rPr>
                <w:sz w:val="24"/>
                <w:szCs w:val="24"/>
              </w:rPr>
            </w:pPr>
            <w:r w:rsidRPr="00494133">
              <w:rPr>
                <w:sz w:val="24"/>
                <w:szCs w:val="24"/>
              </w:rPr>
              <w:t>шт.</w:t>
            </w:r>
          </w:p>
        </w:tc>
        <w:tc>
          <w:tcPr>
            <w:tcW w:w="1114" w:type="dxa"/>
          </w:tcPr>
          <w:p w:rsidR="00494133" w:rsidRPr="00494133" w:rsidRDefault="00494133" w:rsidP="00694DD8">
            <w:pPr>
              <w:jc w:val="center"/>
              <w:rPr>
                <w:sz w:val="24"/>
                <w:szCs w:val="24"/>
              </w:rPr>
            </w:pPr>
          </w:p>
        </w:tc>
        <w:tc>
          <w:tcPr>
            <w:tcW w:w="108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w:t>
            </w: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w:t>
            </w: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w:t>
            </w: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w:t>
            </w:r>
          </w:p>
        </w:tc>
        <w:tc>
          <w:tcPr>
            <w:tcW w:w="119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w:t>
            </w: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w:t>
            </w: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w:t>
            </w: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w:t>
            </w:r>
          </w:p>
        </w:tc>
        <w:tc>
          <w:tcPr>
            <w:tcW w:w="1207" w:type="dxa"/>
          </w:tcPr>
          <w:p w:rsidR="00494133" w:rsidRPr="00494133" w:rsidRDefault="00494133" w:rsidP="00694DD8">
            <w:pPr>
              <w:jc w:val="cente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jc w:val="center"/>
              <w:rPr>
                <w:sz w:val="24"/>
                <w:szCs w:val="24"/>
              </w:rPr>
            </w:pPr>
            <w:r w:rsidRPr="00494133">
              <w:rPr>
                <w:sz w:val="24"/>
                <w:szCs w:val="24"/>
              </w:rPr>
              <w:t>1</w:t>
            </w: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w:t>
            </w: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w:t>
            </w: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30</w:t>
            </w:r>
          </w:p>
        </w:tc>
        <w:tc>
          <w:tcPr>
            <w:tcW w:w="2389" w:type="dxa"/>
          </w:tcPr>
          <w:p w:rsidR="00494133" w:rsidRPr="00494133" w:rsidRDefault="00494133" w:rsidP="00694DD8">
            <w:pPr>
              <w:snapToGrid w:val="0"/>
              <w:spacing w:line="100" w:lineRule="atLeast"/>
              <w:jc w:val="center"/>
              <w:rPr>
                <w:sz w:val="24"/>
                <w:szCs w:val="24"/>
              </w:rPr>
            </w:pPr>
            <w:r w:rsidRPr="00494133">
              <w:rPr>
                <w:sz w:val="24"/>
                <w:szCs w:val="24"/>
              </w:rPr>
              <w:t xml:space="preserve">Показатель средней заработной платы </w:t>
            </w:r>
            <w:r w:rsidRPr="00494133">
              <w:rPr>
                <w:sz w:val="24"/>
                <w:szCs w:val="24"/>
              </w:rPr>
              <w:lastRenderedPageBreak/>
              <w:t>работников МКУК «Городская библиотека» в Комсомольском муниципальном районе</w:t>
            </w:r>
          </w:p>
        </w:tc>
        <w:tc>
          <w:tcPr>
            <w:tcW w:w="1457" w:type="dxa"/>
          </w:tcPr>
          <w:p w:rsidR="00494133" w:rsidRPr="00494133" w:rsidRDefault="00494133" w:rsidP="00694DD8">
            <w:pPr>
              <w:snapToGrid w:val="0"/>
              <w:spacing w:line="100" w:lineRule="atLeast"/>
              <w:jc w:val="center"/>
              <w:rPr>
                <w:sz w:val="24"/>
                <w:szCs w:val="24"/>
              </w:rPr>
            </w:pPr>
            <w:r w:rsidRPr="00494133">
              <w:rPr>
                <w:sz w:val="24"/>
                <w:szCs w:val="24"/>
              </w:rPr>
              <w:lastRenderedPageBreak/>
              <w:t>руб.</w:t>
            </w:r>
          </w:p>
        </w:tc>
        <w:tc>
          <w:tcPr>
            <w:tcW w:w="1114" w:type="dxa"/>
          </w:tcPr>
          <w:p w:rsidR="00494133" w:rsidRPr="00494133" w:rsidRDefault="00494133" w:rsidP="00694DD8">
            <w:pPr>
              <w:jc w:val="center"/>
              <w:rPr>
                <w:sz w:val="24"/>
                <w:szCs w:val="24"/>
              </w:rPr>
            </w:pPr>
          </w:p>
        </w:tc>
        <w:tc>
          <w:tcPr>
            <w:tcW w:w="1080" w:type="dxa"/>
          </w:tcPr>
          <w:p w:rsidR="00494133" w:rsidRPr="00494133" w:rsidRDefault="00494133" w:rsidP="00694DD8">
            <w:pPr>
              <w:jc w:val="center"/>
              <w:rPr>
                <w:sz w:val="24"/>
                <w:szCs w:val="24"/>
              </w:rPr>
            </w:pPr>
          </w:p>
        </w:tc>
        <w:tc>
          <w:tcPr>
            <w:tcW w:w="119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lastRenderedPageBreak/>
              <w:t>22134</w:t>
            </w:r>
          </w:p>
        </w:tc>
        <w:tc>
          <w:tcPr>
            <w:tcW w:w="120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lastRenderedPageBreak/>
              <w:t>22946</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lastRenderedPageBreak/>
              <w:t>31</w:t>
            </w:r>
          </w:p>
        </w:tc>
        <w:tc>
          <w:tcPr>
            <w:tcW w:w="2389" w:type="dxa"/>
          </w:tcPr>
          <w:p w:rsidR="00494133" w:rsidRPr="00494133" w:rsidRDefault="00494133" w:rsidP="00694DD8">
            <w:pPr>
              <w:snapToGrid w:val="0"/>
              <w:spacing w:line="100" w:lineRule="atLeast"/>
              <w:rPr>
                <w:sz w:val="24"/>
                <w:szCs w:val="24"/>
              </w:rPr>
            </w:pPr>
            <w:r w:rsidRPr="00494133">
              <w:rPr>
                <w:sz w:val="24"/>
                <w:szCs w:val="24"/>
              </w:rPr>
              <w:t>Количество подростков, вовлечённых в деятельность спортивных секций, кружков и клубов ДЦ «Спектр»</w:t>
            </w:r>
          </w:p>
        </w:tc>
        <w:tc>
          <w:tcPr>
            <w:tcW w:w="1457" w:type="dxa"/>
          </w:tcPr>
          <w:p w:rsidR="00494133" w:rsidRPr="00494133" w:rsidRDefault="00494133" w:rsidP="00694DD8">
            <w:pPr>
              <w:snapToGrid w:val="0"/>
              <w:spacing w:line="100" w:lineRule="atLeast"/>
              <w:jc w:val="center"/>
              <w:rPr>
                <w:sz w:val="24"/>
                <w:szCs w:val="24"/>
              </w:rPr>
            </w:pPr>
            <w:r w:rsidRPr="00494133">
              <w:rPr>
                <w:sz w:val="24"/>
                <w:szCs w:val="24"/>
              </w:rPr>
              <w:t>чел.</w:t>
            </w:r>
          </w:p>
        </w:tc>
        <w:tc>
          <w:tcPr>
            <w:tcW w:w="1114"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500</w:t>
            </w:r>
          </w:p>
        </w:tc>
        <w:tc>
          <w:tcPr>
            <w:tcW w:w="108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550</w:t>
            </w:r>
          </w:p>
        </w:tc>
        <w:tc>
          <w:tcPr>
            <w:tcW w:w="119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600</w:t>
            </w:r>
          </w:p>
        </w:tc>
        <w:tc>
          <w:tcPr>
            <w:tcW w:w="120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32</w:t>
            </w:r>
          </w:p>
        </w:tc>
        <w:tc>
          <w:tcPr>
            <w:tcW w:w="2389" w:type="dxa"/>
          </w:tcPr>
          <w:p w:rsidR="00494133" w:rsidRPr="00494133" w:rsidRDefault="00494133" w:rsidP="00694DD8">
            <w:pPr>
              <w:snapToGrid w:val="0"/>
              <w:spacing w:line="100" w:lineRule="atLeast"/>
              <w:rPr>
                <w:sz w:val="24"/>
                <w:szCs w:val="24"/>
              </w:rPr>
            </w:pPr>
            <w:r w:rsidRPr="00494133">
              <w:rPr>
                <w:sz w:val="24"/>
                <w:szCs w:val="24"/>
              </w:rPr>
              <w:t>Количество молодёжи вовлечённой в спортивные турниры и чемпионаты районного, областного и Всероссийского уровня действующих на базе ДЦ «Спектр»</w:t>
            </w:r>
          </w:p>
        </w:tc>
        <w:tc>
          <w:tcPr>
            <w:tcW w:w="1457" w:type="dxa"/>
          </w:tcPr>
          <w:p w:rsidR="00494133" w:rsidRPr="00494133" w:rsidRDefault="00494133" w:rsidP="00694DD8">
            <w:pPr>
              <w:snapToGrid w:val="0"/>
              <w:spacing w:line="100" w:lineRule="atLeast"/>
              <w:jc w:val="center"/>
              <w:rPr>
                <w:sz w:val="24"/>
                <w:szCs w:val="24"/>
              </w:rPr>
            </w:pPr>
            <w:r w:rsidRPr="00494133">
              <w:rPr>
                <w:sz w:val="24"/>
                <w:szCs w:val="24"/>
              </w:rPr>
              <w:t>чел.</w:t>
            </w:r>
          </w:p>
        </w:tc>
        <w:tc>
          <w:tcPr>
            <w:tcW w:w="1114"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400</w:t>
            </w:r>
          </w:p>
        </w:tc>
        <w:tc>
          <w:tcPr>
            <w:tcW w:w="108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450</w:t>
            </w:r>
          </w:p>
        </w:tc>
        <w:tc>
          <w:tcPr>
            <w:tcW w:w="119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500</w:t>
            </w:r>
          </w:p>
        </w:tc>
        <w:tc>
          <w:tcPr>
            <w:tcW w:w="120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33</w:t>
            </w:r>
          </w:p>
        </w:tc>
        <w:tc>
          <w:tcPr>
            <w:tcW w:w="2389" w:type="dxa"/>
          </w:tcPr>
          <w:p w:rsidR="00494133" w:rsidRPr="00494133" w:rsidRDefault="00494133" w:rsidP="00694DD8">
            <w:pPr>
              <w:snapToGrid w:val="0"/>
              <w:spacing w:line="100" w:lineRule="atLeast"/>
              <w:rPr>
                <w:sz w:val="24"/>
                <w:szCs w:val="24"/>
              </w:rPr>
            </w:pPr>
            <w:r w:rsidRPr="00494133">
              <w:rPr>
                <w:sz w:val="24"/>
                <w:szCs w:val="24"/>
              </w:rPr>
              <w:t xml:space="preserve">Количество молодёжи участвующей в спортивных мероприятиях, праздниках, акциях, форумах, слётах организованными ДЦ «Спектр» от общего числа молодёжи </w:t>
            </w:r>
          </w:p>
        </w:tc>
        <w:tc>
          <w:tcPr>
            <w:tcW w:w="1457" w:type="dxa"/>
          </w:tcPr>
          <w:p w:rsidR="00494133" w:rsidRPr="00494133" w:rsidRDefault="00494133" w:rsidP="00694DD8">
            <w:pPr>
              <w:snapToGrid w:val="0"/>
              <w:spacing w:line="100" w:lineRule="atLeast"/>
              <w:jc w:val="center"/>
              <w:rPr>
                <w:sz w:val="24"/>
                <w:szCs w:val="24"/>
              </w:rPr>
            </w:pPr>
            <w:r w:rsidRPr="00494133">
              <w:rPr>
                <w:sz w:val="24"/>
                <w:szCs w:val="24"/>
              </w:rPr>
              <w:t>чел.</w:t>
            </w:r>
          </w:p>
        </w:tc>
        <w:tc>
          <w:tcPr>
            <w:tcW w:w="1114"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1300</w:t>
            </w:r>
          </w:p>
        </w:tc>
        <w:tc>
          <w:tcPr>
            <w:tcW w:w="108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1300</w:t>
            </w:r>
          </w:p>
        </w:tc>
        <w:tc>
          <w:tcPr>
            <w:tcW w:w="119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1400</w:t>
            </w:r>
          </w:p>
          <w:p w:rsidR="00494133" w:rsidRPr="00494133" w:rsidRDefault="00494133" w:rsidP="00694DD8">
            <w:pPr>
              <w:jc w:val="center"/>
              <w:rPr>
                <w:sz w:val="24"/>
                <w:szCs w:val="24"/>
              </w:rPr>
            </w:pPr>
          </w:p>
        </w:tc>
        <w:tc>
          <w:tcPr>
            <w:tcW w:w="120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34</w:t>
            </w:r>
          </w:p>
        </w:tc>
        <w:tc>
          <w:tcPr>
            <w:tcW w:w="2389" w:type="dxa"/>
          </w:tcPr>
          <w:p w:rsidR="00494133" w:rsidRPr="00494133" w:rsidRDefault="00494133" w:rsidP="00694DD8">
            <w:pPr>
              <w:jc w:val="center"/>
              <w:rPr>
                <w:sz w:val="24"/>
                <w:szCs w:val="24"/>
              </w:rPr>
            </w:pPr>
            <w:r w:rsidRPr="00494133">
              <w:rPr>
                <w:sz w:val="24"/>
                <w:szCs w:val="24"/>
              </w:rPr>
              <w:t xml:space="preserve">Количество посещений района туристами </w:t>
            </w:r>
          </w:p>
          <w:p w:rsidR="00494133" w:rsidRPr="00494133" w:rsidRDefault="00494133" w:rsidP="00694DD8">
            <w:pPr>
              <w:jc w:val="center"/>
              <w:rPr>
                <w:sz w:val="24"/>
                <w:szCs w:val="24"/>
              </w:rPr>
            </w:pPr>
            <w:r w:rsidRPr="00494133">
              <w:rPr>
                <w:sz w:val="24"/>
                <w:szCs w:val="24"/>
              </w:rPr>
              <w:t xml:space="preserve"> в год</w:t>
            </w:r>
          </w:p>
        </w:tc>
        <w:tc>
          <w:tcPr>
            <w:tcW w:w="1457" w:type="dxa"/>
          </w:tcPr>
          <w:p w:rsidR="00494133" w:rsidRPr="00494133" w:rsidRDefault="00494133" w:rsidP="00694DD8">
            <w:pPr>
              <w:snapToGrid w:val="0"/>
              <w:spacing w:line="100" w:lineRule="atLeast"/>
              <w:jc w:val="center"/>
              <w:rPr>
                <w:sz w:val="24"/>
                <w:szCs w:val="24"/>
              </w:rPr>
            </w:pPr>
            <w:r w:rsidRPr="00494133">
              <w:rPr>
                <w:sz w:val="24"/>
                <w:szCs w:val="24"/>
              </w:rPr>
              <w:t>Тыс.чел</w:t>
            </w:r>
          </w:p>
        </w:tc>
        <w:tc>
          <w:tcPr>
            <w:tcW w:w="1114"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c>
          <w:tcPr>
            <w:tcW w:w="108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c>
          <w:tcPr>
            <w:tcW w:w="119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c>
          <w:tcPr>
            <w:tcW w:w="120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p w:rsidR="00494133" w:rsidRPr="00494133" w:rsidRDefault="00494133" w:rsidP="00694DD8">
            <w:pPr>
              <w:jc w:val="center"/>
              <w:rPr>
                <w:sz w:val="24"/>
                <w:szCs w:val="24"/>
              </w:rPr>
            </w:pPr>
          </w:p>
          <w:p w:rsidR="00494133" w:rsidRPr="00494133" w:rsidRDefault="00494133" w:rsidP="00694DD8">
            <w:pPr>
              <w:rPr>
                <w:sz w:val="24"/>
                <w:szCs w:val="24"/>
              </w:rPr>
            </w:pP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35</w:t>
            </w:r>
          </w:p>
        </w:tc>
        <w:tc>
          <w:tcPr>
            <w:tcW w:w="2389" w:type="dxa"/>
          </w:tcPr>
          <w:p w:rsidR="00494133" w:rsidRPr="00494133" w:rsidRDefault="00494133" w:rsidP="00694DD8">
            <w:pPr>
              <w:jc w:val="center"/>
              <w:rPr>
                <w:sz w:val="24"/>
                <w:szCs w:val="24"/>
              </w:rPr>
            </w:pPr>
            <w:r w:rsidRPr="00494133">
              <w:rPr>
                <w:sz w:val="24"/>
                <w:szCs w:val="24"/>
              </w:rPr>
              <w:t>Разработка законодательных и нормативных правовых актов, регулирующих сферу туризма на районном уровне</w:t>
            </w:r>
          </w:p>
        </w:tc>
        <w:tc>
          <w:tcPr>
            <w:tcW w:w="1457" w:type="dxa"/>
          </w:tcPr>
          <w:p w:rsidR="00494133" w:rsidRPr="00494133" w:rsidRDefault="00494133" w:rsidP="00694DD8">
            <w:pPr>
              <w:snapToGrid w:val="0"/>
              <w:spacing w:line="100" w:lineRule="atLeast"/>
              <w:jc w:val="center"/>
              <w:rPr>
                <w:sz w:val="24"/>
                <w:szCs w:val="24"/>
              </w:rPr>
            </w:pPr>
            <w:r w:rsidRPr="00494133">
              <w:rPr>
                <w:sz w:val="24"/>
                <w:szCs w:val="24"/>
              </w:rPr>
              <w:t>Шт.</w:t>
            </w:r>
          </w:p>
        </w:tc>
        <w:tc>
          <w:tcPr>
            <w:tcW w:w="1114"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c>
          <w:tcPr>
            <w:tcW w:w="108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c>
          <w:tcPr>
            <w:tcW w:w="119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c>
          <w:tcPr>
            <w:tcW w:w="120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36</w:t>
            </w:r>
          </w:p>
        </w:tc>
        <w:tc>
          <w:tcPr>
            <w:tcW w:w="2389" w:type="dxa"/>
          </w:tcPr>
          <w:p w:rsidR="00494133" w:rsidRPr="00494133" w:rsidRDefault="00494133" w:rsidP="00694DD8">
            <w:pPr>
              <w:jc w:val="center"/>
              <w:rPr>
                <w:sz w:val="24"/>
                <w:szCs w:val="24"/>
              </w:rPr>
            </w:pPr>
            <w:r w:rsidRPr="00494133">
              <w:rPr>
                <w:sz w:val="24"/>
                <w:szCs w:val="24"/>
              </w:rPr>
              <w:t xml:space="preserve">Организация и участие в выставках, ярмарках, конференциях, круглых столах, форумах по вопросам развития туризма с целью </w:t>
            </w:r>
            <w:r w:rsidRPr="00494133">
              <w:rPr>
                <w:sz w:val="24"/>
                <w:szCs w:val="24"/>
              </w:rPr>
              <w:lastRenderedPageBreak/>
              <w:t>продвижения районного туристского продукта</w:t>
            </w:r>
          </w:p>
        </w:tc>
        <w:tc>
          <w:tcPr>
            <w:tcW w:w="1457" w:type="dxa"/>
          </w:tcPr>
          <w:p w:rsidR="00494133" w:rsidRPr="00494133" w:rsidRDefault="00494133" w:rsidP="00694DD8">
            <w:pPr>
              <w:snapToGrid w:val="0"/>
              <w:spacing w:line="100" w:lineRule="atLeast"/>
              <w:jc w:val="center"/>
              <w:rPr>
                <w:sz w:val="24"/>
                <w:szCs w:val="24"/>
              </w:rPr>
            </w:pPr>
            <w:r w:rsidRPr="00494133">
              <w:rPr>
                <w:sz w:val="24"/>
                <w:szCs w:val="24"/>
              </w:rPr>
              <w:lastRenderedPageBreak/>
              <w:t xml:space="preserve">Раз </w:t>
            </w:r>
          </w:p>
        </w:tc>
        <w:tc>
          <w:tcPr>
            <w:tcW w:w="1114"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c>
          <w:tcPr>
            <w:tcW w:w="108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c>
          <w:tcPr>
            <w:tcW w:w="119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c>
          <w:tcPr>
            <w:tcW w:w="120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lastRenderedPageBreak/>
              <w:t>37</w:t>
            </w:r>
          </w:p>
        </w:tc>
        <w:tc>
          <w:tcPr>
            <w:tcW w:w="2389" w:type="dxa"/>
          </w:tcPr>
          <w:p w:rsidR="00494133" w:rsidRPr="00494133" w:rsidRDefault="00494133" w:rsidP="00694DD8">
            <w:pPr>
              <w:jc w:val="center"/>
              <w:rPr>
                <w:sz w:val="24"/>
                <w:szCs w:val="24"/>
              </w:rPr>
            </w:pPr>
            <w:r w:rsidRPr="00494133">
              <w:rPr>
                <w:sz w:val="24"/>
                <w:szCs w:val="24"/>
              </w:rPr>
              <w:t>Разработка и поддержка раздела «Туризм» на сайте органов местного самоуправления  (создание и обновление информационной базы данных объектов туристкой отрасли и туристских ресурсов на сайте органов местного самоуправления)</w:t>
            </w:r>
          </w:p>
        </w:tc>
        <w:tc>
          <w:tcPr>
            <w:tcW w:w="1457" w:type="dxa"/>
          </w:tcPr>
          <w:p w:rsidR="00494133" w:rsidRPr="00494133" w:rsidRDefault="00494133" w:rsidP="00694DD8">
            <w:pPr>
              <w:snapToGrid w:val="0"/>
              <w:spacing w:line="100" w:lineRule="atLeast"/>
              <w:jc w:val="center"/>
              <w:rPr>
                <w:sz w:val="24"/>
                <w:szCs w:val="24"/>
              </w:rPr>
            </w:pPr>
            <w:r w:rsidRPr="00494133">
              <w:rPr>
                <w:sz w:val="24"/>
                <w:szCs w:val="24"/>
              </w:rPr>
              <w:t>%</w:t>
            </w:r>
          </w:p>
        </w:tc>
        <w:tc>
          <w:tcPr>
            <w:tcW w:w="1114"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c>
          <w:tcPr>
            <w:tcW w:w="108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c>
          <w:tcPr>
            <w:tcW w:w="119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c>
          <w:tcPr>
            <w:tcW w:w="120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38</w:t>
            </w:r>
          </w:p>
        </w:tc>
        <w:tc>
          <w:tcPr>
            <w:tcW w:w="2389" w:type="dxa"/>
          </w:tcPr>
          <w:p w:rsidR="00494133" w:rsidRPr="00494133" w:rsidRDefault="00494133" w:rsidP="00694DD8">
            <w:pPr>
              <w:jc w:val="center"/>
              <w:rPr>
                <w:sz w:val="24"/>
                <w:szCs w:val="24"/>
              </w:rPr>
            </w:pPr>
            <w:r w:rsidRPr="00494133">
              <w:rPr>
                <w:sz w:val="24"/>
                <w:szCs w:val="24"/>
              </w:rPr>
              <w:t>Разработка туристических паспортов поселений района с целью выявления имеющихся на территориях муниципальных образований туристических ресурсов</w:t>
            </w:r>
          </w:p>
        </w:tc>
        <w:tc>
          <w:tcPr>
            <w:tcW w:w="1457" w:type="dxa"/>
          </w:tcPr>
          <w:p w:rsidR="00494133" w:rsidRPr="00494133" w:rsidRDefault="00494133" w:rsidP="00694DD8">
            <w:pPr>
              <w:snapToGrid w:val="0"/>
              <w:spacing w:line="100" w:lineRule="atLeast"/>
              <w:jc w:val="center"/>
              <w:rPr>
                <w:sz w:val="24"/>
                <w:szCs w:val="24"/>
              </w:rPr>
            </w:pPr>
            <w:r w:rsidRPr="00494133">
              <w:rPr>
                <w:sz w:val="24"/>
                <w:szCs w:val="24"/>
              </w:rPr>
              <w:t xml:space="preserve">Шт </w:t>
            </w:r>
          </w:p>
        </w:tc>
        <w:tc>
          <w:tcPr>
            <w:tcW w:w="1114"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c>
          <w:tcPr>
            <w:tcW w:w="108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c>
          <w:tcPr>
            <w:tcW w:w="119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c>
          <w:tcPr>
            <w:tcW w:w="120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39</w:t>
            </w:r>
          </w:p>
        </w:tc>
        <w:tc>
          <w:tcPr>
            <w:tcW w:w="2389" w:type="dxa"/>
          </w:tcPr>
          <w:p w:rsidR="00494133" w:rsidRPr="00494133" w:rsidRDefault="00494133" w:rsidP="00694DD8">
            <w:pPr>
              <w:jc w:val="center"/>
              <w:rPr>
                <w:sz w:val="24"/>
                <w:szCs w:val="24"/>
              </w:rPr>
            </w:pPr>
            <w:r w:rsidRPr="00494133">
              <w:rPr>
                <w:sz w:val="24"/>
                <w:szCs w:val="24"/>
              </w:rPr>
              <w:t>Формирование ежегодного единого событийного календаря мероприятий района</w:t>
            </w:r>
          </w:p>
        </w:tc>
        <w:tc>
          <w:tcPr>
            <w:tcW w:w="1457" w:type="dxa"/>
          </w:tcPr>
          <w:p w:rsidR="00494133" w:rsidRPr="00494133" w:rsidRDefault="00494133" w:rsidP="00694DD8">
            <w:pPr>
              <w:snapToGrid w:val="0"/>
              <w:spacing w:line="100" w:lineRule="atLeast"/>
              <w:jc w:val="center"/>
              <w:rPr>
                <w:sz w:val="24"/>
                <w:szCs w:val="24"/>
              </w:rPr>
            </w:pPr>
            <w:r w:rsidRPr="00494133">
              <w:rPr>
                <w:sz w:val="24"/>
                <w:szCs w:val="24"/>
              </w:rPr>
              <w:t xml:space="preserve">Шт </w:t>
            </w:r>
          </w:p>
        </w:tc>
        <w:tc>
          <w:tcPr>
            <w:tcW w:w="1114"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c>
          <w:tcPr>
            <w:tcW w:w="108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c>
          <w:tcPr>
            <w:tcW w:w="119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c>
          <w:tcPr>
            <w:tcW w:w="120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40</w:t>
            </w:r>
          </w:p>
        </w:tc>
        <w:tc>
          <w:tcPr>
            <w:tcW w:w="2389" w:type="dxa"/>
          </w:tcPr>
          <w:p w:rsidR="00494133" w:rsidRPr="00494133" w:rsidRDefault="00494133" w:rsidP="00694DD8">
            <w:pPr>
              <w:pStyle w:val="af2"/>
              <w:jc w:val="center"/>
            </w:pPr>
            <w:r w:rsidRPr="00494133">
              <w:t>Разработка туристских маршрутов</w:t>
            </w:r>
          </w:p>
        </w:tc>
        <w:tc>
          <w:tcPr>
            <w:tcW w:w="1457" w:type="dxa"/>
          </w:tcPr>
          <w:p w:rsidR="00494133" w:rsidRPr="00494133" w:rsidRDefault="00494133" w:rsidP="00694DD8">
            <w:pPr>
              <w:snapToGrid w:val="0"/>
              <w:spacing w:line="100" w:lineRule="atLeast"/>
              <w:jc w:val="center"/>
              <w:rPr>
                <w:sz w:val="24"/>
                <w:szCs w:val="24"/>
              </w:rPr>
            </w:pPr>
            <w:r w:rsidRPr="00494133">
              <w:rPr>
                <w:sz w:val="24"/>
                <w:szCs w:val="24"/>
              </w:rPr>
              <w:t xml:space="preserve">Шт </w:t>
            </w:r>
          </w:p>
        </w:tc>
        <w:tc>
          <w:tcPr>
            <w:tcW w:w="1114"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c>
          <w:tcPr>
            <w:tcW w:w="108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c>
          <w:tcPr>
            <w:tcW w:w="119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c>
          <w:tcPr>
            <w:tcW w:w="120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41</w:t>
            </w:r>
          </w:p>
        </w:tc>
        <w:tc>
          <w:tcPr>
            <w:tcW w:w="2389" w:type="dxa"/>
          </w:tcPr>
          <w:p w:rsidR="00494133" w:rsidRPr="00494133" w:rsidRDefault="00494133" w:rsidP="00694DD8">
            <w:pPr>
              <w:pStyle w:val="af2"/>
              <w:jc w:val="center"/>
              <w:rPr>
                <w:color w:val="000000"/>
              </w:rPr>
            </w:pPr>
            <w:r w:rsidRPr="00494133">
              <w:rPr>
                <w:color w:val="000000"/>
              </w:rPr>
              <w:t>Разработка интерактивной карты туристических объектов района</w:t>
            </w:r>
          </w:p>
        </w:tc>
        <w:tc>
          <w:tcPr>
            <w:tcW w:w="1457" w:type="dxa"/>
          </w:tcPr>
          <w:p w:rsidR="00494133" w:rsidRPr="00494133" w:rsidRDefault="00494133" w:rsidP="00694DD8">
            <w:pPr>
              <w:snapToGrid w:val="0"/>
              <w:spacing w:line="100" w:lineRule="atLeast"/>
              <w:jc w:val="center"/>
              <w:rPr>
                <w:sz w:val="24"/>
                <w:szCs w:val="24"/>
              </w:rPr>
            </w:pPr>
            <w:r w:rsidRPr="00494133">
              <w:rPr>
                <w:sz w:val="24"/>
                <w:szCs w:val="24"/>
              </w:rPr>
              <w:t xml:space="preserve">Шт </w:t>
            </w:r>
          </w:p>
        </w:tc>
        <w:tc>
          <w:tcPr>
            <w:tcW w:w="1114"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c>
          <w:tcPr>
            <w:tcW w:w="108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c>
          <w:tcPr>
            <w:tcW w:w="119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c>
          <w:tcPr>
            <w:tcW w:w="120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42</w:t>
            </w:r>
          </w:p>
        </w:tc>
        <w:tc>
          <w:tcPr>
            <w:tcW w:w="2389" w:type="dxa"/>
          </w:tcPr>
          <w:p w:rsidR="00494133" w:rsidRPr="00494133" w:rsidRDefault="00494133" w:rsidP="00694DD8">
            <w:pPr>
              <w:pStyle w:val="af2"/>
              <w:jc w:val="center"/>
              <w:rPr>
                <w:color w:val="000000"/>
              </w:rPr>
            </w:pPr>
            <w:r w:rsidRPr="00494133">
              <w:rPr>
                <w:color w:val="000000"/>
              </w:rPr>
              <w:t>Размещение информации о туристических ресурсах района в СМИ</w:t>
            </w:r>
          </w:p>
        </w:tc>
        <w:tc>
          <w:tcPr>
            <w:tcW w:w="1457" w:type="dxa"/>
          </w:tcPr>
          <w:p w:rsidR="00494133" w:rsidRPr="00494133" w:rsidRDefault="00494133" w:rsidP="00694DD8">
            <w:pPr>
              <w:snapToGrid w:val="0"/>
              <w:spacing w:line="100" w:lineRule="atLeast"/>
              <w:jc w:val="center"/>
              <w:rPr>
                <w:sz w:val="24"/>
                <w:szCs w:val="24"/>
              </w:rPr>
            </w:pPr>
            <w:r w:rsidRPr="00494133">
              <w:rPr>
                <w:sz w:val="24"/>
                <w:szCs w:val="24"/>
              </w:rPr>
              <w:t xml:space="preserve">Шт </w:t>
            </w:r>
          </w:p>
        </w:tc>
        <w:tc>
          <w:tcPr>
            <w:tcW w:w="1114"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c>
          <w:tcPr>
            <w:tcW w:w="108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c>
          <w:tcPr>
            <w:tcW w:w="119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c>
          <w:tcPr>
            <w:tcW w:w="120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43</w:t>
            </w:r>
          </w:p>
        </w:tc>
        <w:tc>
          <w:tcPr>
            <w:tcW w:w="2389" w:type="dxa"/>
          </w:tcPr>
          <w:p w:rsidR="00494133" w:rsidRPr="00494133" w:rsidRDefault="00494133" w:rsidP="00694DD8">
            <w:pPr>
              <w:pStyle w:val="af2"/>
              <w:jc w:val="center"/>
              <w:rPr>
                <w:color w:val="000000"/>
              </w:rPr>
            </w:pPr>
            <w:r w:rsidRPr="00494133">
              <w:rPr>
                <w:color w:val="000000"/>
              </w:rPr>
              <w:t>Разработка и изготовление рекламно-сувенирной продукции с символикой района</w:t>
            </w:r>
          </w:p>
        </w:tc>
        <w:tc>
          <w:tcPr>
            <w:tcW w:w="1457" w:type="dxa"/>
          </w:tcPr>
          <w:p w:rsidR="00494133" w:rsidRPr="00494133" w:rsidRDefault="00494133" w:rsidP="00694DD8">
            <w:pPr>
              <w:snapToGrid w:val="0"/>
              <w:spacing w:line="100" w:lineRule="atLeast"/>
              <w:jc w:val="center"/>
              <w:rPr>
                <w:sz w:val="24"/>
                <w:szCs w:val="24"/>
              </w:rPr>
            </w:pPr>
            <w:r w:rsidRPr="00494133">
              <w:rPr>
                <w:sz w:val="24"/>
                <w:szCs w:val="24"/>
              </w:rPr>
              <w:t xml:space="preserve">Шт </w:t>
            </w:r>
          </w:p>
        </w:tc>
        <w:tc>
          <w:tcPr>
            <w:tcW w:w="1114"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c>
          <w:tcPr>
            <w:tcW w:w="108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c>
          <w:tcPr>
            <w:tcW w:w="119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c>
          <w:tcPr>
            <w:tcW w:w="120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lastRenderedPageBreak/>
              <w:t>44</w:t>
            </w:r>
          </w:p>
        </w:tc>
        <w:tc>
          <w:tcPr>
            <w:tcW w:w="2389" w:type="dxa"/>
          </w:tcPr>
          <w:p w:rsidR="00494133" w:rsidRPr="00494133" w:rsidRDefault="00494133" w:rsidP="00694DD8">
            <w:pPr>
              <w:pStyle w:val="af2"/>
              <w:jc w:val="center"/>
              <w:rPr>
                <w:color w:val="000000"/>
              </w:rPr>
            </w:pPr>
            <w:r w:rsidRPr="00494133">
              <w:rPr>
                <w:color w:val="000000"/>
              </w:rPr>
              <w:t>Разработка и издание туристско-информационных буклетов</w:t>
            </w:r>
          </w:p>
        </w:tc>
        <w:tc>
          <w:tcPr>
            <w:tcW w:w="1457" w:type="dxa"/>
          </w:tcPr>
          <w:p w:rsidR="00494133" w:rsidRPr="00494133" w:rsidRDefault="00494133" w:rsidP="00694DD8">
            <w:pPr>
              <w:snapToGrid w:val="0"/>
              <w:spacing w:line="100" w:lineRule="atLeast"/>
              <w:jc w:val="center"/>
              <w:rPr>
                <w:sz w:val="24"/>
                <w:szCs w:val="24"/>
              </w:rPr>
            </w:pPr>
            <w:r w:rsidRPr="00494133">
              <w:rPr>
                <w:sz w:val="24"/>
                <w:szCs w:val="24"/>
              </w:rPr>
              <w:t xml:space="preserve">Шт </w:t>
            </w:r>
          </w:p>
        </w:tc>
        <w:tc>
          <w:tcPr>
            <w:tcW w:w="1114"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c>
          <w:tcPr>
            <w:tcW w:w="108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c>
          <w:tcPr>
            <w:tcW w:w="119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c>
          <w:tcPr>
            <w:tcW w:w="120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45</w:t>
            </w:r>
          </w:p>
        </w:tc>
        <w:tc>
          <w:tcPr>
            <w:tcW w:w="2389" w:type="dxa"/>
          </w:tcPr>
          <w:p w:rsidR="00494133" w:rsidRPr="00494133" w:rsidRDefault="00494133" w:rsidP="00694DD8">
            <w:pPr>
              <w:pStyle w:val="af2"/>
              <w:jc w:val="center"/>
              <w:rPr>
                <w:color w:val="000000"/>
              </w:rPr>
            </w:pPr>
            <w:r w:rsidRPr="00494133">
              <w:t>Организация обмена опытом и стажировок специалистов сферы туризма</w:t>
            </w:r>
          </w:p>
        </w:tc>
        <w:tc>
          <w:tcPr>
            <w:tcW w:w="1457" w:type="dxa"/>
          </w:tcPr>
          <w:p w:rsidR="00494133" w:rsidRPr="00494133" w:rsidRDefault="00494133" w:rsidP="00694DD8">
            <w:pPr>
              <w:snapToGrid w:val="0"/>
              <w:spacing w:line="100" w:lineRule="atLeast"/>
              <w:jc w:val="center"/>
              <w:rPr>
                <w:sz w:val="24"/>
                <w:szCs w:val="24"/>
              </w:rPr>
            </w:pPr>
            <w:r w:rsidRPr="00494133">
              <w:rPr>
                <w:sz w:val="24"/>
                <w:szCs w:val="24"/>
              </w:rPr>
              <w:t xml:space="preserve">Шт </w:t>
            </w:r>
          </w:p>
        </w:tc>
        <w:tc>
          <w:tcPr>
            <w:tcW w:w="1114"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c>
          <w:tcPr>
            <w:tcW w:w="108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c>
          <w:tcPr>
            <w:tcW w:w="119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c>
          <w:tcPr>
            <w:tcW w:w="120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46</w:t>
            </w:r>
          </w:p>
        </w:tc>
        <w:tc>
          <w:tcPr>
            <w:tcW w:w="2389" w:type="dxa"/>
          </w:tcPr>
          <w:p w:rsidR="00494133" w:rsidRPr="00494133" w:rsidRDefault="00494133" w:rsidP="00694DD8">
            <w:pPr>
              <w:snapToGrid w:val="0"/>
              <w:rPr>
                <w:sz w:val="24"/>
                <w:szCs w:val="24"/>
              </w:rPr>
            </w:pPr>
            <w:r w:rsidRPr="00494133">
              <w:rPr>
                <w:sz w:val="24"/>
                <w:szCs w:val="24"/>
              </w:rPr>
              <w:t xml:space="preserve">Количество посещений театрально-концертных мероприятий (по сравнению с предыдущим годом) </w:t>
            </w:r>
          </w:p>
        </w:tc>
        <w:tc>
          <w:tcPr>
            <w:tcW w:w="1457" w:type="dxa"/>
          </w:tcPr>
          <w:p w:rsidR="00494133" w:rsidRPr="00494133" w:rsidRDefault="00494133" w:rsidP="00694DD8">
            <w:pPr>
              <w:snapToGrid w:val="0"/>
              <w:jc w:val="center"/>
              <w:rPr>
                <w:sz w:val="24"/>
                <w:szCs w:val="24"/>
              </w:rPr>
            </w:pPr>
            <w:r w:rsidRPr="00494133">
              <w:rPr>
                <w:sz w:val="24"/>
                <w:szCs w:val="24"/>
              </w:rPr>
              <w:t>процентов</w:t>
            </w:r>
          </w:p>
        </w:tc>
        <w:tc>
          <w:tcPr>
            <w:tcW w:w="1114" w:type="dxa"/>
          </w:tcPr>
          <w:p w:rsidR="00494133" w:rsidRPr="00494133" w:rsidRDefault="00494133" w:rsidP="00694DD8">
            <w:pPr>
              <w:jc w:val="center"/>
              <w:rPr>
                <w:sz w:val="24"/>
                <w:szCs w:val="24"/>
              </w:rPr>
            </w:pPr>
          </w:p>
        </w:tc>
        <w:tc>
          <w:tcPr>
            <w:tcW w:w="1080" w:type="dxa"/>
          </w:tcPr>
          <w:p w:rsidR="00494133" w:rsidRPr="00494133" w:rsidRDefault="00494133" w:rsidP="00694DD8">
            <w:pPr>
              <w:jc w:val="center"/>
              <w:rPr>
                <w:sz w:val="24"/>
                <w:szCs w:val="24"/>
              </w:rPr>
            </w:pPr>
          </w:p>
        </w:tc>
        <w:tc>
          <w:tcPr>
            <w:tcW w:w="119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10,5</w:t>
            </w:r>
          </w:p>
        </w:tc>
        <w:tc>
          <w:tcPr>
            <w:tcW w:w="120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10,5</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47</w:t>
            </w:r>
          </w:p>
        </w:tc>
        <w:tc>
          <w:tcPr>
            <w:tcW w:w="2389" w:type="dxa"/>
          </w:tcPr>
          <w:p w:rsidR="00494133" w:rsidRPr="00494133" w:rsidRDefault="00494133" w:rsidP="00694DD8">
            <w:pPr>
              <w:snapToGrid w:val="0"/>
              <w:rPr>
                <w:sz w:val="24"/>
                <w:szCs w:val="24"/>
              </w:rPr>
            </w:pPr>
            <w:r w:rsidRPr="00494133">
              <w:rPr>
                <w:sz w:val="24"/>
                <w:szCs w:val="24"/>
              </w:rPr>
              <w:t>Численность участников платных и бесплатных культурно-досуговых мероприятий  (по сравнению с предыдущим годом)</w:t>
            </w:r>
          </w:p>
        </w:tc>
        <w:tc>
          <w:tcPr>
            <w:tcW w:w="1457" w:type="dxa"/>
          </w:tcPr>
          <w:p w:rsidR="00494133" w:rsidRPr="00494133" w:rsidRDefault="00494133" w:rsidP="00694DD8">
            <w:pPr>
              <w:snapToGrid w:val="0"/>
              <w:jc w:val="center"/>
              <w:rPr>
                <w:sz w:val="24"/>
                <w:szCs w:val="24"/>
              </w:rPr>
            </w:pPr>
            <w:r w:rsidRPr="00494133">
              <w:rPr>
                <w:sz w:val="24"/>
                <w:szCs w:val="24"/>
              </w:rPr>
              <w:t>процентов</w:t>
            </w:r>
          </w:p>
        </w:tc>
        <w:tc>
          <w:tcPr>
            <w:tcW w:w="1114" w:type="dxa"/>
          </w:tcPr>
          <w:p w:rsidR="00494133" w:rsidRPr="00494133" w:rsidRDefault="00494133" w:rsidP="00694DD8">
            <w:pPr>
              <w:jc w:val="center"/>
              <w:rPr>
                <w:sz w:val="24"/>
                <w:szCs w:val="24"/>
              </w:rPr>
            </w:pPr>
          </w:p>
        </w:tc>
        <w:tc>
          <w:tcPr>
            <w:tcW w:w="1080" w:type="dxa"/>
          </w:tcPr>
          <w:p w:rsidR="00494133" w:rsidRPr="00494133" w:rsidRDefault="00494133" w:rsidP="00694DD8">
            <w:pPr>
              <w:jc w:val="center"/>
              <w:rPr>
                <w:sz w:val="24"/>
                <w:szCs w:val="24"/>
              </w:rPr>
            </w:pPr>
          </w:p>
        </w:tc>
        <w:tc>
          <w:tcPr>
            <w:tcW w:w="119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6,3</w:t>
            </w:r>
          </w:p>
        </w:tc>
        <w:tc>
          <w:tcPr>
            <w:tcW w:w="120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6,3</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49</w:t>
            </w:r>
          </w:p>
        </w:tc>
        <w:tc>
          <w:tcPr>
            <w:tcW w:w="2389" w:type="dxa"/>
          </w:tcPr>
          <w:p w:rsidR="00494133" w:rsidRPr="00494133" w:rsidRDefault="00494133" w:rsidP="00694DD8">
            <w:pPr>
              <w:snapToGrid w:val="0"/>
              <w:rPr>
                <w:sz w:val="24"/>
                <w:szCs w:val="24"/>
              </w:rPr>
            </w:pPr>
            <w:r w:rsidRPr="00494133">
              <w:rPr>
                <w:sz w:val="24"/>
                <w:szCs w:val="24"/>
              </w:rPr>
              <w:t>Уровень удовлетворенности жителей Комсомольского муниципального района Ивановской области качеством  предоставления услуг Муниципального казённого учреждения «Городской Дом культуры» (по сравнению с предыдущим годом)</w:t>
            </w:r>
          </w:p>
        </w:tc>
        <w:tc>
          <w:tcPr>
            <w:tcW w:w="1457" w:type="dxa"/>
          </w:tcPr>
          <w:p w:rsidR="00494133" w:rsidRPr="00494133" w:rsidRDefault="00494133" w:rsidP="00694DD8">
            <w:pPr>
              <w:snapToGrid w:val="0"/>
              <w:jc w:val="center"/>
              <w:rPr>
                <w:sz w:val="24"/>
                <w:szCs w:val="24"/>
              </w:rPr>
            </w:pPr>
            <w:r w:rsidRPr="00494133">
              <w:rPr>
                <w:sz w:val="24"/>
                <w:szCs w:val="24"/>
              </w:rPr>
              <w:t>процентов</w:t>
            </w:r>
          </w:p>
        </w:tc>
        <w:tc>
          <w:tcPr>
            <w:tcW w:w="1114" w:type="dxa"/>
          </w:tcPr>
          <w:p w:rsidR="00494133" w:rsidRPr="00494133" w:rsidRDefault="00494133" w:rsidP="00694DD8">
            <w:pPr>
              <w:jc w:val="center"/>
              <w:rPr>
                <w:sz w:val="24"/>
                <w:szCs w:val="24"/>
              </w:rPr>
            </w:pPr>
          </w:p>
        </w:tc>
        <w:tc>
          <w:tcPr>
            <w:tcW w:w="1080" w:type="dxa"/>
          </w:tcPr>
          <w:p w:rsidR="00494133" w:rsidRPr="00494133" w:rsidRDefault="00494133" w:rsidP="00694DD8">
            <w:pPr>
              <w:jc w:val="center"/>
              <w:rPr>
                <w:sz w:val="24"/>
                <w:szCs w:val="24"/>
              </w:rPr>
            </w:pPr>
          </w:p>
        </w:tc>
        <w:tc>
          <w:tcPr>
            <w:tcW w:w="119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73,0</w:t>
            </w:r>
          </w:p>
        </w:tc>
        <w:tc>
          <w:tcPr>
            <w:tcW w:w="1207" w:type="dxa"/>
          </w:tcPr>
          <w:p w:rsidR="00494133" w:rsidRPr="00494133" w:rsidRDefault="00494133" w:rsidP="00694DD8">
            <w:pPr>
              <w:jc w:val="cente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jc w:val="center"/>
              <w:rPr>
                <w:sz w:val="24"/>
                <w:szCs w:val="24"/>
              </w:rPr>
            </w:pPr>
            <w:r w:rsidRPr="00494133">
              <w:rPr>
                <w:sz w:val="24"/>
                <w:szCs w:val="24"/>
              </w:rPr>
              <w:t>75,0</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50</w:t>
            </w:r>
          </w:p>
        </w:tc>
        <w:tc>
          <w:tcPr>
            <w:tcW w:w="2389" w:type="dxa"/>
          </w:tcPr>
          <w:p w:rsidR="00494133" w:rsidRPr="00494133" w:rsidRDefault="00494133" w:rsidP="00694DD8">
            <w:pPr>
              <w:snapToGrid w:val="0"/>
              <w:rPr>
                <w:sz w:val="24"/>
                <w:szCs w:val="24"/>
              </w:rPr>
            </w:pPr>
            <w:r w:rsidRPr="00494133">
              <w:rPr>
                <w:sz w:val="24"/>
                <w:szCs w:val="24"/>
              </w:rPr>
              <w:t xml:space="preserve">Число выставочных проектов в Муниципальном казённом учреждении «Городской Дом культуры» </w:t>
            </w:r>
          </w:p>
        </w:tc>
        <w:tc>
          <w:tcPr>
            <w:tcW w:w="1457" w:type="dxa"/>
          </w:tcPr>
          <w:p w:rsidR="00494133" w:rsidRPr="00494133" w:rsidRDefault="00494133" w:rsidP="00694DD8">
            <w:pPr>
              <w:snapToGrid w:val="0"/>
              <w:jc w:val="center"/>
              <w:rPr>
                <w:sz w:val="24"/>
                <w:szCs w:val="24"/>
              </w:rPr>
            </w:pPr>
            <w:r w:rsidRPr="00494133">
              <w:rPr>
                <w:sz w:val="24"/>
                <w:szCs w:val="24"/>
              </w:rPr>
              <w:t>разы</w:t>
            </w:r>
          </w:p>
        </w:tc>
        <w:tc>
          <w:tcPr>
            <w:tcW w:w="1114" w:type="dxa"/>
          </w:tcPr>
          <w:p w:rsidR="00494133" w:rsidRPr="00494133" w:rsidRDefault="00494133" w:rsidP="00694DD8">
            <w:pPr>
              <w:jc w:val="center"/>
              <w:rPr>
                <w:sz w:val="24"/>
                <w:szCs w:val="24"/>
              </w:rPr>
            </w:pPr>
          </w:p>
        </w:tc>
        <w:tc>
          <w:tcPr>
            <w:tcW w:w="1080" w:type="dxa"/>
          </w:tcPr>
          <w:p w:rsidR="00494133" w:rsidRPr="00494133" w:rsidRDefault="00494133" w:rsidP="00694DD8">
            <w:pPr>
              <w:jc w:val="center"/>
              <w:rPr>
                <w:sz w:val="24"/>
                <w:szCs w:val="24"/>
              </w:rPr>
            </w:pPr>
          </w:p>
        </w:tc>
        <w:tc>
          <w:tcPr>
            <w:tcW w:w="119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6</w:t>
            </w:r>
          </w:p>
        </w:tc>
        <w:tc>
          <w:tcPr>
            <w:tcW w:w="1207" w:type="dxa"/>
          </w:tcPr>
          <w:p w:rsidR="00494133" w:rsidRPr="00494133" w:rsidRDefault="00494133" w:rsidP="00694DD8">
            <w:pPr>
              <w:jc w:val="center"/>
              <w:rPr>
                <w:sz w:val="24"/>
                <w:szCs w:val="24"/>
              </w:rPr>
            </w:pPr>
          </w:p>
          <w:p w:rsidR="00494133" w:rsidRPr="00494133" w:rsidRDefault="00494133" w:rsidP="00694DD8">
            <w:pPr>
              <w:rPr>
                <w:sz w:val="24"/>
                <w:szCs w:val="24"/>
              </w:rPr>
            </w:pPr>
          </w:p>
          <w:p w:rsidR="00494133" w:rsidRPr="00494133" w:rsidRDefault="00494133" w:rsidP="00694DD8">
            <w:pPr>
              <w:jc w:val="center"/>
              <w:rPr>
                <w:sz w:val="24"/>
                <w:szCs w:val="24"/>
              </w:rPr>
            </w:pPr>
            <w:r w:rsidRPr="00494133">
              <w:rPr>
                <w:sz w:val="24"/>
                <w:szCs w:val="24"/>
              </w:rPr>
              <w:t>9</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51</w:t>
            </w:r>
          </w:p>
        </w:tc>
        <w:tc>
          <w:tcPr>
            <w:tcW w:w="2389" w:type="dxa"/>
          </w:tcPr>
          <w:p w:rsidR="00494133" w:rsidRPr="00494133" w:rsidRDefault="00494133" w:rsidP="00694DD8">
            <w:pPr>
              <w:snapToGrid w:val="0"/>
              <w:rPr>
                <w:sz w:val="24"/>
                <w:szCs w:val="24"/>
              </w:rPr>
            </w:pPr>
            <w:r w:rsidRPr="00494133">
              <w:rPr>
                <w:sz w:val="24"/>
                <w:szCs w:val="24"/>
              </w:rPr>
              <w:t>Показ театрально-концертных представлений</w:t>
            </w:r>
          </w:p>
        </w:tc>
        <w:tc>
          <w:tcPr>
            <w:tcW w:w="1457" w:type="dxa"/>
          </w:tcPr>
          <w:p w:rsidR="00494133" w:rsidRPr="00494133" w:rsidRDefault="00494133" w:rsidP="00694DD8">
            <w:pPr>
              <w:snapToGrid w:val="0"/>
              <w:jc w:val="center"/>
              <w:rPr>
                <w:sz w:val="24"/>
                <w:szCs w:val="24"/>
              </w:rPr>
            </w:pPr>
            <w:r w:rsidRPr="00494133">
              <w:rPr>
                <w:sz w:val="24"/>
                <w:szCs w:val="24"/>
              </w:rPr>
              <w:t>процентов</w:t>
            </w:r>
          </w:p>
        </w:tc>
        <w:tc>
          <w:tcPr>
            <w:tcW w:w="1114" w:type="dxa"/>
          </w:tcPr>
          <w:p w:rsidR="00494133" w:rsidRPr="00494133" w:rsidRDefault="00494133" w:rsidP="00694DD8">
            <w:pPr>
              <w:jc w:val="center"/>
              <w:rPr>
                <w:sz w:val="24"/>
                <w:szCs w:val="24"/>
              </w:rPr>
            </w:pPr>
          </w:p>
        </w:tc>
        <w:tc>
          <w:tcPr>
            <w:tcW w:w="1080" w:type="dxa"/>
          </w:tcPr>
          <w:p w:rsidR="00494133" w:rsidRPr="00494133" w:rsidRDefault="00494133" w:rsidP="00694DD8">
            <w:pPr>
              <w:jc w:val="center"/>
              <w:rPr>
                <w:sz w:val="24"/>
                <w:szCs w:val="24"/>
              </w:rPr>
            </w:pPr>
          </w:p>
        </w:tc>
        <w:tc>
          <w:tcPr>
            <w:tcW w:w="1199" w:type="dxa"/>
          </w:tcPr>
          <w:p w:rsidR="00494133" w:rsidRPr="00494133" w:rsidRDefault="00494133" w:rsidP="00694DD8">
            <w:pPr>
              <w:jc w:val="center"/>
              <w:rPr>
                <w:sz w:val="24"/>
                <w:szCs w:val="24"/>
              </w:rPr>
            </w:pPr>
            <w:r w:rsidRPr="00494133">
              <w:rPr>
                <w:sz w:val="24"/>
                <w:szCs w:val="24"/>
              </w:rPr>
              <w:t>43,0</w:t>
            </w:r>
          </w:p>
        </w:tc>
        <w:tc>
          <w:tcPr>
            <w:tcW w:w="1207" w:type="dxa"/>
          </w:tcPr>
          <w:p w:rsidR="00494133" w:rsidRPr="00494133" w:rsidRDefault="00494133" w:rsidP="00694DD8">
            <w:pPr>
              <w:jc w:val="center"/>
              <w:rPr>
                <w:sz w:val="24"/>
                <w:szCs w:val="24"/>
              </w:rPr>
            </w:pPr>
            <w:r w:rsidRPr="00494133">
              <w:rPr>
                <w:sz w:val="24"/>
                <w:szCs w:val="24"/>
              </w:rPr>
              <w:t>43,0</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52</w:t>
            </w:r>
          </w:p>
        </w:tc>
        <w:tc>
          <w:tcPr>
            <w:tcW w:w="2389" w:type="dxa"/>
          </w:tcPr>
          <w:p w:rsidR="00494133" w:rsidRPr="00494133" w:rsidRDefault="00494133" w:rsidP="00694DD8">
            <w:pPr>
              <w:snapToGrid w:val="0"/>
              <w:rPr>
                <w:sz w:val="24"/>
                <w:szCs w:val="24"/>
              </w:rPr>
            </w:pPr>
            <w:r w:rsidRPr="00494133">
              <w:rPr>
                <w:sz w:val="24"/>
                <w:szCs w:val="24"/>
              </w:rPr>
              <w:t xml:space="preserve">Доля детей, привлекаемых к участию в творческих </w:t>
            </w:r>
            <w:r w:rsidRPr="00494133">
              <w:rPr>
                <w:sz w:val="24"/>
                <w:szCs w:val="24"/>
              </w:rPr>
              <w:lastRenderedPageBreak/>
              <w:t>мероприятиях, в общем числе детей</w:t>
            </w:r>
          </w:p>
        </w:tc>
        <w:tc>
          <w:tcPr>
            <w:tcW w:w="1457" w:type="dxa"/>
          </w:tcPr>
          <w:p w:rsidR="00494133" w:rsidRPr="00494133" w:rsidRDefault="00494133" w:rsidP="00694DD8">
            <w:pPr>
              <w:snapToGrid w:val="0"/>
              <w:jc w:val="center"/>
              <w:rPr>
                <w:sz w:val="24"/>
                <w:szCs w:val="24"/>
              </w:rPr>
            </w:pPr>
            <w:r w:rsidRPr="00494133">
              <w:rPr>
                <w:sz w:val="24"/>
                <w:szCs w:val="24"/>
              </w:rPr>
              <w:lastRenderedPageBreak/>
              <w:t>процентов</w:t>
            </w:r>
          </w:p>
        </w:tc>
        <w:tc>
          <w:tcPr>
            <w:tcW w:w="1114" w:type="dxa"/>
          </w:tcPr>
          <w:p w:rsidR="00494133" w:rsidRPr="00494133" w:rsidRDefault="00494133" w:rsidP="00694DD8">
            <w:pPr>
              <w:jc w:val="center"/>
              <w:rPr>
                <w:sz w:val="24"/>
                <w:szCs w:val="24"/>
              </w:rPr>
            </w:pPr>
          </w:p>
        </w:tc>
        <w:tc>
          <w:tcPr>
            <w:tcW w:w="1080" w:type="dxa"/>
          </w:tcPr>
          <w:p w:rsidR="00494133" w:rsidRPr="00494133" w:rsidRDefault="00494133" w:rsidP="00694DD8">
            <w:pPr>
              <w:jc w:val="center"/>
              <w:rPr>
                <w:sz w:val="24"/>
                <w:szCs w:val="24"/>
              </w:rPr>
            </w:pPr>
          </w:p>
        </w:tc>
        <w:tc>
          <w:tcPr>
            <w:tcW w:w="119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61,0</w:t>
            </w:r>
          </w:p>
        </w:tc>
        <w:tc>
          <w:tcPr>
            <w:tcW w:w="1207" w:type="dxa"/>
          </w:tcPr>
          <w:p w:rsidR="00494133" w:rsidRPr="00494133" w:rsidRDefault="00494133" w:rsidP="00694DD8">
            <w:pPr>
              <w:jc w:val="center"/>
              <w:rPr>
                <w:sz w:val="24"/>
                <w:szCs w:val="24"/>
              </w:rPr>
            </w:pPr>
          </w:p>
          <w:p w:rsidR="00494133" w:rsidRPr="00494133" w:rsidRDefault="00494133" w:rsidP="00694DD8">
            <w:pPr>
              <w:rPr>
                <w:sz w:val="24"/>
                <w:szCs w:val="24"/>
              </w:rPr>
            </w:pPr>
          </w:p>
          <w:p w:rsidR="00494133" w:rsidRPr="00494133" w:rsidRDefault="00494133" w:rsidP="00694DD8">
            <w:pPr>
              <w:jc w:val="center"/>
              <w:rPr>
                <w:sz w:val="24"/>
                <w:szCs w:val="24"/>
              </w:rPr>
            </w:pPr>
            <w:r w:rsidRPr="00494133">
              <w:rPr>
                <w:sz w:val="24"/>
                <w:szCs w:val="24"/>
              </w:rPr>
              <w:t>64,0</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lastRenderedPageBreak/>
              <w:t>53</w:t>
            </w:r>
          </w:p>
        </w:tc>
        <w:tc>
          <w:tcPr>
            <w:tcW w:w="2389" w:type="dxa"/>
          </w:tcPr>
          <w:p w:rsidR="00494133" w:rsidRPr="00494133" w:rsidRDefault="00494133" w:rsidP="00694DD8">
            <w:pPr>
              <w:snapToGrid w:val="0"/>
              <w:rPr>
                <w:sz w:val="24"/>
                <w:szCs w:val="24"/>
              </w:rPr>
            </w:pPr>
            <w:r w:rsidRPr="00494133">
              <w:rPr>
                <w:sz w:val="24"/>
                <w:szCs w:val="24"/>
              </w:rPr>
              <w:t xml:space="preserve">Доля выездных концертов Муниципального казённого учреждения «Городской Дом культуры» по Комсомольскому муниципальному району Ивановской области  </w:t>
            </w:r>
          </w:p>
        </w:tc>
        <w:tc>
          <w:tcPr>
            <w:tcW w:w="1457" w:type="dxa"/>
          </w:tcPr>
          <w:p w:rsidR="00494133" w:rsidRPr="00494133" w:rsidRDefault="00494133" w:rsidP="00694DD8">
            <w:pPr>
              <w:snapToGrid w:val="0"/>
              <w:jc w:val="center"/>
              <w:rPr>
                <w:sz w:val="24"/>
                <w:szCs w:val="24"/>
              </w:rPr>
            </w:pPr>
            <w:r w:rsidRPr="00494133">
              <w:rPr>
                <w:sz w:val="24"/>
                <w:szCs w:val="24"/>
              </w:rPr>
              <w:t>процентов</w:t>
            </w:r>
          </w:p>
        </w:tc>
        <w:tc>
          <w:tcPr>
            <w:tcW w:w="1114" w:type="dxa"/>
          </w:tcPr>
          <w:p w:rsidR="00494133" w:rsidRPr="00494133" w:rsidRDefault="00494133" w:rsidP="00694DD8">
            <w:pPr>
              <w:jc w:val="center"/>
              <w:rPr>
                <w:sz w:val="24"/>
                <w:szCs w:val="24"/>
              </w:rPr>
            </w:pPr>
          </w:p>
        </w:tc>
        <w:tc>
          <w:tcPr>
            <w:tcW w:w="1080" w:type="dxa"/>
          </w:tcPr>
          <w:p w:rsidR="00494133" w:rsidRPr="00494133" w:rsidRDefault="00494133" w:rsidP="00694DD8">
            <w:pPr>
              <w:jc w:val="center"/>
              <w:rPr>
                <w:sz w:val="24"/>
                <w:szCs w:val="24"/>
              </w:rPr>
            </w:pPr>
          </w:p>
        </w:tc>
        <w:tc>
          <w:tcPr>
            <w:tcW w:w="119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47,0</w:t>
            </w:r>
          </w:p>
        </w:tc>
        <w:tc>
          <w:tcPr>
            <w:tcW w:w="120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47,0</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54</w:t>
            </w:r>
          </w:p>
        </w:tc>
        <w:tc>
          <w:tcPr>
            <w:tcW w:w="2389" w:type="dxa"/>
          </w:tcPr>
          <w:p w:rsidR="00494133" w:rsidRPr="00494133" w:rsidRDefault="00494133" w:rsidP="00694DD8">
            <w:pPr>
              <w:snapToGrid w:val="0"/>
              <w:rPr>
                <w:sz w:val="24"/>
                <w:szCs w:val="24"/>
              </w:rPr>
            </w:pPr>
            <w:r w:rsidRPr="00494133">
              <w:rPr>
                <w:sz w:val="24"/>
                <w:szCs w:val="24"/>
              </w:rPr>
              <w:t>Концертно-развлекательная программа «Мини-мисс»</w:t>
            </w:r>
          </w:p>
        </w:tc>
        <w:tc>
          <w:tcPr>
            <w:tcW w:w="1457" w:type="dxa"/>
          </w:tcPr>
          <w:p w:rsidR="00494133" w:rsidRPr="00494133" w:rsidRDefault="00494133" w:rsidP="00694DD8">
            <w:pPr>
              <w:snapToGrid w:val="0"/>
              <w:jc w:val="center"/>
              <w:rPr>
                <w:sz w:val="24"/>
                <w:szCs w:val="24"/>
              </w:rPr>
            </w:pPr>
            <w:r w:rsidRPr="00494133">
              <w:rPr>
                <w:sz w:val="24"/>
                <w:szCs w:val="24"/>
              </w:rPr>
              <w:t>шт</w:t>
            </w:r>
          </w:p>
        </w:tc>
        <w:tc>
          <w:tcPr>
            <w:tcW w:w="1114" w:type="dxa"/>
          </w:tcPr>
          <w:p w:rsidR="00494133" w:rsidRPr="00494133" w:rsidRDefault="00494133" w:rsidP="00694DD8">
            <w:pPr>
              <w:jc w:val="center"/>
              <w:rPr>
                <w:sz w:val="24"/>
                <w:szCs w:val="24"/>
              </w:rPr>
            </w:pPr>
          </w:p>
        </w:tc>
        <w:tc>
          <w:tcPr>
            <w:tcW w:w="1080" w:type="dxa"/>
          </w:tcPr>
          <w:p w:rsidR="00494133" w:rsidRPr="00494133" w:rsidRDefault="00494133" w:rsidP="00694DD8">
            <w:pPr>
              <w:jc w:val="center"/>
              <w:rPr>
                <w:sz w:val="24"/>
                <w:szCs w:val="24"/>
              </w:rPr>
            </w:pPr>
          </w:p>
        </w:tc>
        <w:tc>
          <w:tcPr>
            <w:tcW w:w="119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w:t>
            </w:r>
          </w:p>
        </w:tc>
        <w:tc>
          <w:tcPr>
            <w:tcW w:w="120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55</w:t>
            </w:r>
          </w:p>
        </w:tc>
        <w:tc>
          <w:tcPr>
            <w:tcW w:w="2389" w:type="dxa"/>
          </w:tcPr>
          <w:p w:rsidR="00494133" w:rsidRPr="00494133" w:rsidRDefault="00494133" w:rsidP="00694DD8">
            <w:pPr>
              <w:snapToGrid w:val="0"/>
              <w:rPr>
                <w:sz w:val="24"/>
                <w:szCs w:val="24"/>
              </w:rPr>
            </w:pPr>
            <w:r w:rsidRPr="00494133">
              <w:rPr>
                <w:sz w:val="24"/>
                <w:szCs w:val="24"/>
              </w:rPr>
              <w:t xml:space="preserve">Концерты </w:t>
            </w:r>
          </w:p>
        </w:tc>
        <w:tc>
          <w:tcPr>
            <w:tcW w:w="1457" w:type="dxa"/>
          </w:tcPr>
          <w:p w:rsidR="00494133" w:rsidRPr="00494133" w:rsidRDefault="00494133" w:rsidP="00694DD8">
            <w:pPr>
              <w:snapToGrid w:val="0"/>
              <w:jc w:val="center"/>
              <w:rPr>
                <w:sz w:val="24"/>
                <w:szCs w:val="24"/>
              </w:rPr>
            </w:pPr>
            <w:r w:rsidRPr="00494133">
              <w:rPr>
                <w:sz w:val="24"/>
                <w:szCs w:val="24"/>
              </w:rPr>
              <w:t>шт</w:t>
            </w:r>
          </w:p>
        </w:tc>
        <w:tc>
          <w:tcPr>
            <w:tcW w:w="1114" w:type="dxa"/>
          </w:tcPr>
          <w:p w:rsidR="00494133" w:rsidRPr="00494133" w:rsidRDefault="00494133" w:rsidP="00694DD8">
            <w:pPr>
              <w:jc w:val="center"/>
              <w:rPr>
                <w:sz w:val="24"/>
                <w:szCs w:val="24"/>
              </w:rPr>
            </w:pPr>
          </w:p>
        </w:tc>
        <w:tc>
          <w:tcPr>
            <w:tcW w:w="1080" w:type="dxa"/>
          </w:tcPr>
          <w:p w:rsidR="00494133" w:rsidRPr="00494133" w:rsidRDefault="00494133" w:rsidP="00694DD8">
            <w:pPr>
              <w:jc w:val="center"/>
              <w:rPr>
                <w:sz w:val="24"/>
                <w:szCs w:val="24"/>
              </w:rPr>
            </w:pPr>
          </w:p>
        </w:tc>
        <w:tc>
          <w:tcPr>
            <w:tcW w:w="1199" w:type="dxa"/>
          </w:tcPr>
          <w:p w:rsidR="00494133" w:rsidRPr="00494133" w:rsidRDefault="00494133" w:rsidP="00694DD8">
            <w:pPr>
              <w:jc w:val="center"/>
              <w:rPr>
                <w:sz w:val="24"/>
                <w:szCs w:val="24"/>
              </w:rPr>
            </w:pPr>
            <w:r w:rsidRPr="00494133">
              <w:rPr>
                <w:sz w:val="24"/>
                <w:szCs w:val="24"/>
              </w:rPr>
              <w:t>7</w:t>
            </w:r>
          </w:p>
        </w:tc>
        <w:tc>
          <w:tcPr>
            <w:tcW w:w="1207" w:type="dxa"/>
          </w:tcPr>
          <w:p w:rsidR="00494133" w:rsidRPr="00494133" w:rsidRDefault="00494133" w:rsidP="00694DD8">
            <w:pPr>
              <w:jc w:val="center"/>
              <w:rPr>
                <w:sz w:val="24"/>
                <w:szCs w:val="24"/>
              </w:rPr>
            </w:pPr>
            <w:r w:rsidRPr="00494133">
              <w:rPr>
                <w:sz w:val="24"/>
                <w:szCs w:val="24"/>
              </w:rPr>
              <w:t>12</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56</w:t>
            </w:r>
          </w:p>
        </w:tc>
        <w:tc>
          <w:tcPr>
            <w:tcW w:w="2389" w:type="dxa"/>
          </w:tcPr>
          <w:p w:rsidR="00494133" w:rsidRPr="00494133" w:rsidRDefault="00494133" w:rsidP="00694DD8">
            <w:pPr>
              <w:snapToGrid w:val="0"/>
              <w:rPr>
                <w:sz w:val="24"/>
                <w:szCs w:val="24"/>
              </w:rPr>
            </w:pPr>
            <w:r w:rsidRPr="00494133">
              <w:rPr>
                <w:sz w:val="24"/>
                <w:szCs w:val="24"/>
              </w:rPr>
              <w:t xml:space="preserve">Кинофильмы для детей </w:t>
            </w:r>
          </w:p>
        </w:tc>
        <w:tc>
          <w:tcPr>
            <w:tcW w:w="1457" w:type="dxa"/>
          </w:tcPr>
          <w:p w:rsidR="00494133" w:rsidRPr="00494133" w:rsidRDefault="00494133" w:rsidP="00694DD8">
            <w:pPr>
              <w:snapToGrid w:val="0"/>
              <w:jc w:val="center"/>
              <w:rPr>
                <w:sz w:val="24"/>
                <w:szCs w:val="24"/>
              </w:rPr>
            </w:pPr>
            <w:r w:rsidRPr="00494133">
              <w:rPr>
                <w:sz w:val="24"/>
                <w:szCs w:val="24"/>
              </w:rPr>
              <w:t>шт</w:t>
            </w:r>
          </w:p>
        </w:tc>
        <w:tc>
          <w:tcPr>
            <w:tcW w:w="1114" w:type="dxa"/>
          </w:tcPr>
          <w:p w:rsidR="00494133" w:rsidRPr="00494133" w:rsidRDefault="00494133" w:rsidP="00694DD8">
            <w:pPr>
              <w:jc w:val="center"/>
              <w:rPr>
                <w:sz w:val="24"/>
                <w:szCs w:val="24"/>
              </w:rPr>
            </w:pPr>
          </w:p>
        </w:tc>
        <w:tc>
          <w:tcPr>
            <w:tcW w:w="1080" w:type="dxa"/>
          </w:tcPr>
          <w:p w:rsidR="00494133" w:rsidRPr="00494133" w:rsidRDefault="00494133" w:rsidP="00694DD8">
            <w:pPr>
              <w:jc w:val="center"/>
              <w:rPr>
                <w:sz w:val="24"/>
                <w:szCs w:val="24"/>
              </w:rPr>
            </w:pPr>
          </w:p>
        </w:tc>
        <w:tc>
          <w:tcPr>
            <w:tcW w:w="1199" w:type="dxa"/>
          </w:tcPr>
          <w:p w:rsidR="00494133" w:rsidRPr="00494133" w:rsidRDefault="00494133" w:rsidP="00694DD8">
            <w:pPr>
              <w:jc w:val="center"/>
              <w:rPr>
                <w:sz w:val="24"/>
                <w:szCs w:val="24"/>
              </w:rPr>
            </w:pPr>
            <w:r w:rsidRPr="00494133">
              <w:rPr>
                <w:sz w:val="24"/>
                <w:szCs w:val="24"/>
              </w:rPr>
              <w:t>17</w:t>
            </w:r>
          </w:p>
        </w:tc>
        <w:tc>
          <w:tcPr>
            <w:tcW w:w="1207" w:type="dxa"/>
          </w:tcPr>
          <w:p w:rsidR="00494133" w:rsidRPr="00494133" w:rsidRDefault="00494133" w:rsidP="00694DD8">
            <w:pPr>
              <w:jc w:val="center"/>
              <w:rPr>
                <w:sz w:val="24"/>
                <w:szCs w:val="24"/>
              </w:rPr>
            </w:pPr>
            <w:r w:rsidRPr="00494133">
              <w:rPr>
                <w:sz w:val="24"/>
                <w:szCs w:val="24"/>
              </w:rPr>
              <w:t>17</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51</w:t>
            </w:r>
          </w:p>
        </w:tc>
        <w:tc>
          <w:tcPr>
            <w:tcW w:w="2389" w:type="dxa"/>
          </w:tcPr>
          <w:p w:rsidR="00494133" w:rsidRPr="00494133" w:rsidRDefault="00494133" w:rsidP="00694DD8">
            <w:pPr>
              <w:snapToGrid w:val="0"/>
              <w:rPr>
                <w:sz w:val="24"/>
                <w:szCs w:val="24"/>
              </w:rPr>
            </w:pPr>
            <w:r w:rsidRPr="00494133">
              <w:rPr>
                <w:sz w:val="24"/>
                <w:szCs w:val="24"/>
              </w:rPr>
              <w:t>Работа аниматоров</w:t>
            </w:r>
          </w:p>
        </w:tc>
        <w:tc>
          <w:tcPr>
            <w:tcW w:w="1457" w:type="dxa"/>
          </w:tcPr>
          <w:p w:rsidR="00494133" w:rsidRPr="00494133" w:rsidRDefault="00494133" w:rsidP="00694DD8">
            <w:pPr>
              <w:snapToGrid w:val="0"/>
              <w:jc w:val="center"/>
              <w:rPr>
                <w:sz w:val="24"/>
                <w:szCs w:val="24"/>
              </w:rPr>
            </w:pPr>
            <w:r w:rsidRPr="00494133">
              <w:rPr>
                <w:sz w:val="24"/>
                <w:szCs w:val="24"/>
              </w:rPr>
              <w:t>шт</w:t>
            </w:r>
          </w:p>
        </w:tc>
        <w:tc>
          <w:tcPr>
            <w:tcW w:w="1114" w:type="dxa"/>
          </w:tcPr>
          <w:p w:rsidR="00494133" w:rsidRPr="00494133" w:rsidRDefault="00494133" w:rsidP="00694DD8">
            <w:pPr>
              <w:jc w:val="center"/>
              <w:rPr>
                <w:sz w:val="24"/>
                <w:szCs w:val="24"/>
              </w:rPr>
            </w:pPr>
          </w:p>
        </w:tc>
        <w:tc>
          <w:tcPr>
            <w:tcW w:w="1080" w:type="dxa"/>
          </w:tcPr>
          <w:p w:rsidR="00494133" w:rsidRPr="00494133" w:rsidRDefault="00494133" w:rsidP="00694DD8">
            <w:pPr>
              <w:jc w:val="center"/>
              <w:rPr>
                <w:sz w:val="24"/>
                <w:szCs w:val="24"/>
              </w:rPr>
            </w:pPr>
          </w:p>
        </w:tc>
        <w:tc>
          <w:tcPr>
            <w:tcW w:w="1199" w:type="dxa"/>
          </w:tcPr>
          <w:p w:rsidR="00494133" w:rsidRPr="00494133" w:rsidRDefault="00494133" w:rsidP="00694DD8">
            <w:pPr>
              <w:jc w:val="center"/>
              <w:rPr>
                <w:sz w:val="24"/>
                <w:szCs w:val="24"/>
              </w:rPr>
            </w:pPr>
            <w:r w:rsidRPr="00494133">
              <w:rPr>
                <w:sz w:val="24"/>
                <w:szCs w:val="24"/>
              </w:rPr>
              <w:t>24</w:t>
            </w:r>
          </w:p>
        </w:tc>
        <w:tc>
          <w:tcPr>
            <w:tcW w:w="1207" w:type="dxa"/>
          </w:tcPr>
          <w:p w:rsidR="00494133" w:rsidRPr="00494133" w:rsidRDefault="00494133" w:rsidP="00694DD8">
            <w:pPr>
              <w:jc w:val="center"/>
              <w:rPr>
                <w:sz w:val="24"/>
                <w:szCs w:val="24"/>
              </w:rPr>
            </w:pPr>
            <w:r w:rsidRPr="00494133">
              <w:rPr>
                <w:sz w:val="24"/>
                <w:szCs w:val="24"/>
              </w:rPr>
              <w:t>24</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58</w:t>
            </w:r>
          </w:p>
        </w:tc>
        <w:tc>
          <w:tcPr>
            <w:tcW w:w="2389" w:type="dxa"/>
          </w:tcPr>
          <w:p w:rsidR="00494133" w:rsidRPr="00494133" w:rsidRDefault="00494133" w:rsidP="00694DD8">
            <w:pPr>
              <w:snapToGrid w:val="0"/>
              <w:rPr>
                <w:sz w:val="24"/>
                <w:szCs w:val="24"/>
              </w:rPr>
            </w:pPr>
            <w:r w:rsidRPr="00494133">
              <w:rPr>
                <w:sz w:val="24"/>
                <w:szCs w:val="24"/>
              </w:rPr>
              <w:t>Выезд Деда Мороза на дом</w:t>
            </w:r>
          </w:p>
        </w:tc>
        <w:tc>
          <w:tcPr>
            <w:tcW w:w="1457" w:type="dxa"/>
          </w:tcPr>
          <w:p w:rsidR="00494133" w:rsidRPr="00494133" w:rsidRDefault="00494133" w:rsidP="00694DD8">
            <w:pPr>
              <w:snapToGrid w:val="0"/>
              <w:jc w:val="center"/>
              <w:rPr>
                <w:sz w:val="24"/>
                <w:szCs w:val="24"/>
              </w:rPr>
            </w:pPr>
            <w:r w:rsidRPr="00494133">
              <w:rPr>
                <w:sz w:val="24"/>
                <w:szCs w:val="24"/>
              </w:rPr>
              <w:t>шт</w:t>
            </w:r>
          </w:p>
        </w:tc>
        <w:tc>
          <w:tcPr>
            <w:tcW w:w="1114" w:type="dxa"/>
          </w:tcPr>
          <w:p w:rsidR="00494133" w:rsidRPr="00494133" w:rsidRDefault="00494133" w:rsidP="00694DD8">
            <w:pPr>
              <w:jc w:val="center"/>
              <w:rPr>
                <w:sz w:val="24"/>
                <w:szCs w:val="24"/>
              </w:rPr>
            </w:pPr>
          </w:p>
        </w:tc>
        <w:tc>
          <w:tcPr>
            <w:tcW w:w="1080" w:type="dxa"/>
          </w:tcPr>
          <w:p w:rsidR="00494133" w:rsidRPr="00494133" w:rsidRDefault="00494133" w:rsidP="00694DD8">
            <w:pPr>
              <w:jc w:val="center"/>
              <w:rPr>
                <w:sz w:val="24"/>
                <w:szCs w:val="24"/>
              </w:rPr>
            </w:pPr>
          </w:p>
        </w:tc>
        <w:tc>
          <w:tcPr>
            <w:tcW w:w="1199" w:type="dxa"/>
          </w:tcPr>
          <w:p w:rsidR="00494133" w:rsidRPr="00494133" w:rsidRDefault="00494133" w:rsidP="00694DD8">
            <w:pPr>
              <w:jc w:val="center"/>
              <w:rPr>
                <w:sz w:val="24"/>
                <w:szCs w:val="24"/>
              </w:rPr>
            </w:pPr>
            <w:r w:rsidRPr="00494133">
              <w:rPr>
                <w:sz w:val="24"/>
                <w:szCs w:val="24"/>
              </w:rPr>
              <w:t>46</w:t>
            </w:r>
          </w:p>
        </w:tc>
        <w:tc>
          <w:tcPr>
            <w:tcW w:w="1207" w:type="dxa"/>
          </w:tcPr>
          <w:p w:rsidR="00494133" w:rsidRPr="00494133" w:rsidRDefault="00494133" w:rsidP="00694DD8">
            <w:pPr>
              <w:jc w:val="center"/>
              <w:rPr>
                <w:sz w:val="24"/>
                <w:szCs w:val="24"/>
              </w:rPr>
            </w:pPr>
            <w:r w:rsidRPr="00494133">
              <w:rPr>
                <w:sz w:val="24"/>
                <w:szCs w:val="24"/>
              </w:rPr>
              <w:t>46</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59</w:t>
            </w:r>
          </w:p>
        </w:tc>
        <w:tc>
          <w:tcPr>
            <w:tcW w:w="2389" w:type="dxa"/>
          </w:tcPr>
          <w:p w:rsidR="00494133" w:rsidRPr="00494133" w:rsidRDefault="00494133" w:rsidP="00694DD8">
            <w:pPr>
              <w:snapToGrid w:val="0"/>
              <w:rPr>
                <w:sz w:val="24"/>
                <w:szCs w:val="24"/>
              </w:rPr>
            </w:pPr>
            <w:r w:rsidRPr="00494133">
              <w:rPr>
                <w:sz w:val="24"/>
                <w:szCs w:val="24"/>
              </w:rPr>
              <w:t>Посещаемость кинозала</w:t>
            </w:r>
          </w:p>
        </w:tc>
        <w:tc>
          <w:tcPr>
            <w:tcW w:w="1457" w:type="dxa"/>
          </w:tcPr>
          <w:p w:rsidR="00494133" w:rsidRPr="00494133" w:rsidRDefault="00494133" w:rsidP="00694DD8">
            <w:pPr>
              <w:snapToGrid w:val="0"/>
              <w:jc w:val="center"/>
              <w:rPr>
                <w:sz w:val="24"/>
                <w:szCs w:val="24"/>
              </w:rPr>
            </w:pPr>
            <w:r w:rsidRPr="00494133">
              <w:rPr>
                <w:sz w:val="24"/>
                <w:szCs w:val="24"/>
              </w:rPr>
              <w:t>чел</w:t>
            </w:r>
          </w:p>
        </w:tc>
        <w:tc>
          <w:tcPr>
            <w:tcW w:w="1114" w:type="dxa"/>
          </w:tcPr>
          <w:p w:rsidR="00494133" w:rsidRPr="00494133" w:rsidRDefault="00494133" w:rsidP="00694DD8">
            <w:pPr>
              <w:jc w:val="center"/>
              <w:rPr>
                <w:sz w:val="24"/>
                <w:szCs w:val="24"/>
              </w:rPr>
            </w:pPr>
          </w:p>
        </w:tc>
        <w:tc>
          <w:tcPr>
            <w:tcW w:w="1080" w:type="dxa"/>
          </w:tcPr>
          <w:p w:rsidR="00494133" w:rsidRPr="00494133" w:rsidRDefault="00494133" w:rsidP="00694DD8">
            <w:pPr>
              <w:jc w:val="center"/>
              <w:rPr>
                <w:sz w:val="24"/>
                <w:szCs w:val="24"/>
              </w:rPr>
            </w:pPr>
          </w:p>
        </w:tc>
        <w:tc>
          <w:tcPr>
            <w:tcW w:w="1199" w:type="dxa"/>
          </w:tcPr>
          <w:p w:rsidR="00494133" w:rsidRPr="00494133" w:rsidRDefault="00494133" w:rsidP="00694DD8">
            <w:pPr>
              <w:jc w:val="center"/>
              <w:rPr>
                <w:sz w:val="24"/>
                <w:szCs w:val="24"/>
              </w:rPr>
            </w:pPr>
            <w:r w:rsidRPr="00494133">
              <w:rPr>
                <w:sz w:val="24"/>
                <w:szCs w:val="24"/>
              </w:rPr>
              <w:t>1425</w:t>
            </w:r>
          </w:p>
        </w:tc>
        <w:tc>
          <w:tcPr>
            <w:tcW w:w="1207" w:type="dxa"/>
          </w:tcPr>
          <w:p w:rsidR="00494133" w:rsidRPr="00494133" w:rsidRDefault="00494133" w:rsidP="00694DD8">
            <w:pPr>
              <w:jc w:val="center"/>
              <w:rPr>
                <w:sz w:val="24"/>
                <w:szCs w:val="24"/>
              </w:rPr>
            </w:pPr>
            <w:r w:rsidRPr="00494133">
              <w:rPr>
                <w:sz w:val="24"/>
                <w:szCs w:val="24"/>
              </w:rPr>
              <w:t>6057</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60</w:t>
            </w:r>
          </w:p>
        </w:tc>
        <w:tc>
          <w:tcPr>
            <w:tcW w:w="2389" w:type="dxa"/>
          </w:tcPr>
          <w:p w:rsidR="00494133" w:rsidRPr="00494133" w:rsidRDefault="00494133" w:rsidP="00694DD8">
            <w:pPr>
              <w:snapToGrid w:val="0"/>
              <w:rPr>
                <w:sz w:val="24"/>
                <w:szCs w:val="24"/>
              </w:rPr>
            </w:pPr>
            <w:r w:rsidRPr="00494133">
              <w:rPr>
                <w:sz w:val="24"/>
                <w:szCs w:val="24"/>
              </w:rPr>
              <w:t>Молодежные, праздничные дискотеки</w:t>
            </w:r>
          </w:p>
        </w:tc>
        <w:tc>
          <w:tcPr>
            <w:tcW w:w="1457" w:type="dxa"/>
          </w:tcPr>
          <w:p w:rsidR="00494133" w:rsidRPr="00494133" w:rsidRDefault="00494133" w:rsidP="00694DD8">
            <w:pPr>
              <w:snapToGrid w:val="0"/>
              <w:jc w:val="center"/>
              <w:rPr>
                <w:sz w:val="24"/>
                <w:szCs w:val="24"/>
              </w:rPr>
            </w:pPr>
          </w:p>
          <w:p w:rsidR="00494133" w:rsidRPr="00494133" w:rsidRDefault="00494133" w:rsidP="00694DD8">
            <w:pPr>
              <w:snapToGrid w:val="0"/>
              <w:jc w:val="center"/>
              <w:rPr>
                <w:sz w:val="24"/>
                <w:szCs w:val="24"/>
              </w:rPr>
            </w:pPr>
            <w:r w:rsidRPr="00494133">
              <w:rPr>
                <w:sz w:val="24"/>
                <w:szCs w:val="24"/>
              </w:rPr>
              <w:t>шт.</w:t>
            </w:r>
          </w:p>
        </w:tc>
        <w:tc>
          <w:tcPr>
            <w:tcW w:w="1114" w:type="dxa"/>
          </w:tcPr>
          <w:p w:rsidR="00494133" w:rsidRPr="00494133" w:rsidRDefault="00494133" w:rsidP="00694DD8">
            <w:pPr>
              <w:jc w:val="center"/>
              <w:rPr>
                <w:sz w:val="24"/>
                <w:szCs w:val="24"/>
              </w:rPr>
            </w:pPr>
          </w:p>
        </w:tc>
        <w:tc>
          <w:tcPr>
            <w:tcW w:w="1080" w:type="dxa"/>
          </w:tcPr>
          <w:p w:rsidR="00494133" w:rsidRPr="00494133" w:rsidRDefault="00494133" w:rsidP="00694DD8">
            <w:pPr>
              <w:jc w:val="center"/>
              <w:rPr>
                <w:sz w:val="24"/>
                <w:szCs w:val="24"/>
              </w:rPr>
            </w:pPr>
          </w:p>
        </w:tc>
        <w:tc>
          <w:tcPr>
            <w:tcW w:w="119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w:t>
            </w:r>
          </w:p>
        </w:tc>
        <w:tc>
          <w:tcPr>
            <w:tcW w:w="120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61</w:t>
            </w:r>
          </w:p>
        </w:tc>
        <w:tc>
          <w:tcPr>
            <w:tcW w:w="2389" w:type="dxa"/>
          </w:tcPr>
          <w:p w:rsidR="00494133" w:rsidRPr="00494133" w:rsidRDefault="00494133" w:rsidP="00694DD8">
            <w:pPr>
              <w:snapToGrid w:val="0"/>
              <w:rPr>
                <w:sz w:val="24"/>
                <w:szCs w:val="24"/>
              </w:rPr>
            </w:pPr>
            <w:r w:rsidRPr="00494133">
              <w:rPr>
                <w:sz w:val="24"/>
                <w:szCs w:val="24"/>
              </w:rPr>
              <w:t>Школьные дискотеки</w:t>
            </w:r>
          </w:p>
        </w:tc>
        <w:tc>
          <w:tcPr>
            <w:tcW w:w="1457" w:type="dxa"/>
          </w:tcPr>
          <w:p w:rsidR="00494133" w:rsidRPr="00494133" w:rsidRDefault="00494133" w:rsidP="00694DD8">
            <w:pPr>
              <w:snapToGrid w:val="0"/>
              <w:jc w:val="center"/>
              <w:rPr>
                <w:sz w:val="24"/>
                <w:szCs w:val="24"/>
              </w:rPr>
            </w:pPr>
          </w:p>
          <w:p w:rsidR="00494133" w:rsidRPr="00494133" w:rsidRDefault="00494133" w:rsidP="00694DD8">
            <w:pPr>
              <w:snapToGrid w:val="0"/>
              <w:jc w:val="center"/>
              <w:rPr>
                <w:sz w:val="24"/>
                <w:szCs w:val="24"/>
              </w:rPr>
            </w:pPr>
            <w:r w:rsidRPr="00494133">
              <w:rPr>
                <w:sz w:val="24"/>
                <w:szCs w:val="24"/>
              </w:rPr>
              <w:t>шт</w:t>
            </w:r>
          </w:p>
        </w:tc>
        <w:tc>
          <w:tcPr>
            <w:tcW w:w="1114" w:type="dxa"/>
          </w:tcPr>
          <w:p w:rsidR="00494133" w:rsidRPr="00494133" w:rsidRDefault="00494133" w:rsidP="00694DD8">
            <w:pPr>
              <w:jc w:val="center"/>
              <w:rPr>
                <w:sz w:val="24"/>
                <w:szCs w:val="24"/>
              </w:rPr>
            </w:pPr>
          </w:p>
        </w:tc>
        <w:tc>
          <w:tcPr>
            <w:tcW w:w="1080" w:type="dxa"/>
          </w:tcPr>
          <w:p w:rsidR="00494133" w:rsidRPr="00494133" w:rsidRDefault="00494133" w:rsidP="00694DD8">
            <w:pPr>
              <w:jc w:val="center"/>
              <w:rPr>
                <w:sz w:val="24"/>
                <w:szCs w:val="24"/>
              </w:rPr>
            </w:pPr>
          </w:p>
        </w:tc>
        <w:tc>
          <w:tcPr>
            <w:tcW w:w="119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w:t>
            </w:r>
          </w:p>
        </w:tc>
        <w:tc>
          <w:tcPr>
            <w:tcW w:w="120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62</w:t>
            </w:r>
          </w:p>
        </w:tc>
        <w:tc>
          <w:tcPr>
            <w:tcW w:w="2389" w:type="dxa"/>
          </w:tcPr>
          <w:p w:rsidR="00494133" w:rsidRPr="00494133" w:rsidRDefault="00494133" w:rsidP="00694DD8">
            <w:pPr>
              <w:snapToGrid w:val="0"/>
              <w:rPr>
                <w:sz w:val="24"/>
                <w:szCs w:val="24"/>
              </w:rPr>
            </w:pPr>
            <w:r w:rsidRPr="00494133">
              <w:rPr>
                <w:sz w:val="24"/>
                <w:szCs w:val="24"/>
              </w:rPr>
              <w:t>Показатель средней заработной платы работников МКУ ГДК</w:t>
            </w:r>
          </w:p>
        </w:tc>
        <w:tc>
          <w:tcPr>
            <w:tcW w:w="1457" w:type="dxa"/>
          </w:tcPr>
          <w:p w:rsidR="00494133" w:rsidRPr="00494133" w:rsidRDefault="00494133" w:rsidP="00694DD8">
            <w:pPr>
              <w:snapToGrid w:val="0"/>
              <w:jc w:val="center"/>
              <w:rPr>
                <w:sz w:val="24"/>
                <w:szCs w:val="24"/>
              </w:rPr>
            </w:pPr>
          </w:p>
          <w:p w:rsidR="00494133" w:rsidRPr="00494133" w:rsidRDefault="00494133" w:rsidP="00694DD8">
            <w:pPr>
              <w:snapToGrid w:val="0"/>
              <w:jc w:val="center"/>
              <w:rPr>
                <w:sz w:val="24"/>
                <w:szCs w:val="24"/>
              </w:rPr>
            </w:pPr>
            <w:r w:rsidRPr="00494133">
              <w:rPr>
                <w:sz w:val="24"/>
                <w:szCs w:val="24"/>
              </w:rPr>
              <w:t>руб</w:t>
            </w:r>
          </w:p>
        </w:tc>
        <w:tc>
          <w:tcPr>
            <w:tcW w:w="1114" w:type="dxa"/>
          </w:tcPr>
          <w:p w:rsidR="00494133" w:rsidRPr="00494133" w:rsidRDefault="00494133" w:rsidP="00694DD8">
            <w:pPr>
              <w:jc w:val="center"/>
              <w:rPr>
                <w:sz w:val="24"/>
                <w:szCs w:val="24"/>
              </w:rPr>
            </w:pPr>
          </w:p>
        </w:tc>
        <w:tc>
          <w:tcPr>
            <w:tcW w:w="1080" w:type="dxa"/>
          </w:tcPr>
          <w:p w:rsidR="00494133" w:rsidRPr="00494133" w:rsidRDefault="00494133" w:rsidP="00694DD8">
            <w:pPr>
              <w:jc w:val="center"/>
              <w:rPr>
                <w:sz w:val="24"/>
                <w:szCs w:val="24"/>
              </w:rPr>
            </w:pPr>
          </w:p>
        </w:tc>
        <w:tc>
          <w:tcPr>
            <w:tcW w:w="119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22163</w:t>
            </w:r>
          </w:p>
        </w:tc>
        <w:tc>
          <w:tcPr>
            <w:tcW w:w="120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25411</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63</w:t>
            </w:r>
          </w:p>
        </w:tc>
        <w:tc>
          <w:tcPr>
            <w:tcW w:w="2389" w:type="dxa"/>
          </w:tcPr>
          <w:p w:rsidR="00494133" w:rsidRPr="00494133" w:rsidRDefault="00494133" w:rsidP="00694DD8">
            <w:pPr>
              <w:snapToGrid w:val="0"/>
              <w:spacing w:line="100" w:lineRule="atLeast"/>
              <w:rPr>
                <w:sz w:val="24"/>
                <w:szCs w:val="24"/>
              </w:rPr>
            </w:pPr>
            <w:r w:rsidRPr="00494133">
              <w:rPr>
                <w:sz w:val="24"/>
                <w:szCs w:val="24"/>
              </w:rPr>
              <w:t xml:space="preserve">Число зарегистрированных пользователей </w:t>
            </w:r>
          </w:p>
        </w:tc>
        <w:tc>
          <w:tcPr>
            <w:tcW w:w="1457" w:type="dxa"/>
          </w:tcPr>
          <w:p w:rsidR="00494133" w:rsidRPr="00494133" w:rsidRDefault="00494133" w:rsidP="00694DD8">
            <w:pPr>
              <w:snapToGrid w:val="0"/>
              <w:spacing w:line="100" w:lineRule="atLeast"/>
              <w:jc w:val="center"/>
              <w:rPr>
                <w:sz w:val="24"/>
                <w:szCs w:val="24"/>
              </w:rPr>
            </w:pPr>
            <w:r w:rsidRPr="00494133">
              <w:rPr>
                <w:sz w:val="24"/>
                <w:szCs w:val="24"/>
              </w:rPr>
              <w:t>чел.</w:t>
            </w:r>
          </w:p>
        </w:tc>
        <w:tc>
          <w:tcPr>
            <w:tcW w:w="1114" w:type="dxa"/>
          </w:tcPr>
          <w:p w:rsidR="00494133" w:rsidRPr="00494133" w:rsidRDefault="00494133" w:rsidP="00694DD8">
            <w:pPr>
              <w:jc w:val="center"/>
              <w:rPr>
                <w:sz w:val="24"/>
                <w:szCs w:val="24"/>
              </w:rPr>
            </w:pPr>
          </w:p>
        </w:tc>
        <w:tc>
          <w:tcPr>
            <w:tcW w:w="1080" w:type="dxa"/>
          </w:tcPr>
          <w:p w:rsidR="00494133" w:rsidRPr="00494133" w:rsidRDefault="00494133" w:rsidP="00694DD8">
            <w:pPr>
              <w:jc w:val="center"/>
              <w:rPr>
                <w:sz w:val="24"/>
                <w:szCs w:val="24"/>
              </w:rPr>
            </w:pPr>
          </w:p>
        </w:tc>
        <w:tc>
          <w:tcPr>
            <w:tcW w:w="1199" w:type="dxa"/>
          </w:tcPr>
          <w:p w:rsidR="00494133" w:rsidRPr="00494133" w:rsidRDefault="00494133" w:rsidP="00694DD8">
            <w:pPr>
              <w:jc w:val="center"/>
              <w:rPr>
                <w:sz w:val="24"/>
                <w:szCs w:val="24"/>
              </w:rPr>
            </w:pPr>
            <w:r w:rsidRPr="00494133">
              <w:rPr>
                <w:sz w:val="24"/>
                <w:szCs w:val="24"/>
              </w:rPr>
              <w:t>5662</w:t>
            </w:r>
          </w:p>
        </w:tc>
        <w:tc>
          <w:tcPr>
            <w:tcW w:w="1207" w:type="dxa"/>
          </w:tcPr>
          <w:p w:rsidR="00494133" w:rsidRPr="00494133" w:rsidRDefault="00494133" w:rsidP="00694DD8">
            <w:pPr>
              <w:jc w:val="center"/>
              <w:rPr>
                <w:sz w:val="24"/>
                <w:szCs w:val="24"/>
              </w:rPr>
            </w:pPr>
            <w:r w:rsidRPr="00494133">
              <w:rPr>
                <w:sz w:val="24"/>
                <w:szCs w:val="24"/>
              </w:rPr>
              <w:t>5702</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64</w:t>
            </w:r>
          </w:p>
        </w:tc>
        <w:tc>
          <w:tcPr>
            <w:tcW w:w="2389" w:type="dxa"/>
          </w:tcPr>
          <w:p w:rsidR="00494133" w:rsidRPr="00494133" w:rsidRDefault="00494133" w:rsidP="00694DD8">
            <w:pPr>
              <w:snapToGrid w:val="0"/>
              <w:spacing w:line="100" w:lineRule="atLeast"/>
              <w:rPr>
                <w:sz w:val="24"/>
                <w:szCs w:val="24"/>
              </w:rPr>
            </w:pPr>
            <w:r w:rsidRPr="00494133">
              <w:rPr>
                <w:sz w:val="24"/>
                <w:szCs w:val="24"/>
              </w:rPr>
              <w:t xml:space="preserve">Количество посещений </w:t>
            </w:r>
          </w:p>
        </w:tc>
        <w:tc>
          <w:tcPr>
            <w:tcW w:w="1457" w:type="dxa"/>
          </w:tcPr>
          <w:p w:rsidR="00494133" w:rsidRPr="00494133" w:rsidRDefault="00494133" w:rsidP="00694DD8">
            <w:pPr>
              <w:snapToGrid w:val="0"/>
              <w:spacing w:line="100" w:lineRule="atLeast"/>
              <w:jc w:val="center"/>
              <w:rPr>
                <w:sz w:val="24"/>
                <w:szCs w:val="24"/>
              </w:rPr>
            </w:pPr>
            <w:r w:rsidRPr="00494133">
              <w:rPr>
                <w:sz w:val="24"/>
                <w:szCs w:val="24"/>
              </w:rPr>
              <w:t>раз</w:t>
            </w:r>
          </w:p>
        </w:tc>
        <w:tc>
          <w:tcPr>
            <w:tcW w:w="1114" w:type="dxa"/>
          </w:tcPr>
          <w:p w:rsidR="00494133" w:rsidRPr="00494133" w:rsidRDefault="00494133" w:rsidP="00694DD8">
            <w:pPr>
              <w:jc w:val="center"/>
              <w:rPr>
                <w:sz w:val="24"/>
                <w:szCs w:val="24"/>
              </w:rPr>
            </w:pPr>
          </w:p>
        </w:tc>
        <w:tc>
          <w:tcPr>
            <w:tcW w:w="1080" w:type="dxa"/>
          </w:tcPr>
          <w:p w:rsidR="00494133" w:rsidRPr="00494133" w:rsidRDefault="00494133" w:rsidP="00694DD8">
            <w:pPr>
              <w:jc w:val="center"/>
              <w:rPr>
                <w:sz w:val="24"/>
                <w:szCs w:val="24"/>
              </w:rPr>
            </w:pPr>
          </w:p>
        </w:tc>
        <w:tc>
          <w:tcPr>
            <w:tcW w:w="1199" w:type="dxa"/>
          </w:tcPr>
          <w:p w:rsidR="00494133" w:rsidRPr="00494133" w:rsidRDefault="00494133" w:rsidP="00694DD8">
            <w:pPr>
              <w:jc w:val="center"/>
              <w:rPr>
                <w:sz w:val="24"/>
                <w:szCs w:val="24"/>
              </w:rPr>
            </w:pPr>
            <w:r w:rsidRPr="00494133">
              <w:rPr>
                <w:sz w:val="24"/>
                <w:szCs w:val="24"/>
              </w:rPr>
              <w:t>34215</w:t>
            </w:r>
          </w:p>
        </w:tc>
        <w:tc>
          <w:tcPr>
            <w:tcW w:w="1207" w:type="dxa"/>
          </w:tcPr>
          <w:p w:rsidR="00494133" w:rsidRPr="00494133" w:rsidRDefault="00494133" w:rsidP="00694DD8">
            <w:pPr>
              <w:jc w:val="center"/>
              <w:rPr>
                <w:sz w:val="24"/>
                <w:szCs w:val="24"/>
              </w:rPr>
            </w:pPr>
            <w:r w:rsidRPr="00494133">
              <w:rPr>
                <w:sz w:val="24"/>
                <w:szCs w:val="24"/>
              </w:rPr>
              <w:t>34366</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65</w:t>
            </w:r>
          </w:p>
        </w:tc>
        <w:tc>
          <w:tcPr>
            <w:tcW w:w="2389" w:type="dxa"/>
          </w:tcPr>
          <w:p w:rsidR="00494133" w:rsidRPr="00494133" w:rsidRDefault="00494133" w:rsidP="00694DD8">
            <w:pPr>
              <w:snapToGrid w:val="0"/>
              <w:spacing w:line="100" w:lineRule="atLeast"/>
              <w:rPr>
                <w:sz w:val="24"/>
                <w:szCs w:val="24"/>
              </w:rPr>
            </w:pPr>
            <w:r w:rsidRPr="00494133">
              <w:rPr>
                <w:sz w:val="24"/>
                <w:szCs w:val="24"/>
              </w:rPr>
              <w:t xml:space="preserve">Количество выданных читателям печатных, электронных и иных изданий </w:t>
            </w:r>
          </w:p>
        </w:tc>
        <w:tc>
          <w:tcPr>
            <w:tcW w:w="1457" w:type="dxa"/>
          </w:tcPr>
          <w:p w:rsidR="00494133" w:rsidRPr="00494133" w:rsidRDefault="00494133" w:rsidP="00694DD8">
            <w:pPr>
              <w:snapToGrid w:val="0"/>
              <w:spacing w:line="100" w:lineRule="atLeast"/>
              <w:jc w:val="center"/>
              <w:rPr>
                <w:sz w:val="24"/>
                <w:szCs w:val="24"/>
              </w:rPr>
            </w:pPr>
            <w:r w:rsidRPr="00494133">
              <w:rPr>
                <w:sz w:val="24"/>
                <w:szCs w:val="24"/>
              </w:rPr>
              <w:t>экз.</w:t>
            </w:r>
          </w:p>
        </w:tc>
        <w:tc>
          <w:tcPr>
            <w:tcW w:w="1114" w:type="dxa"/>
          </w:tcPr>
          <w:p w:rsidR="00494133" w:rsidRPr="00494133" w:rsidRDefault="00494133" w:rsidP="00694DD8">
            <w:pPr>
              <w:jc w:val="center"/>
              <w:rPr>
                <w:sz w:val="24"/>
                <w:szCs w:val="24"/>
              </w:rPr>
            </w:pPr>
          </w:p>
        </w:tc>
        <w:tc>
          <w:tcPr>
            <w:tcW w:w="1080" w:type="dxa"/>
          </w:tcPr>
          <w:p w:rsidR="00494133" w:rsidRPr="00494133" w:rsidRDefault="00494133" w:rsidP="00694DD8">
            <w:pPr>
              <w:jc w:val="center"/>
              <w:rPr>
                <w:sz w:val="24"/>
                <w:szCs w:val="24"/>
              </w:rPr>
            </w:pPr>
          </w:p>
        </w:tc>
        <w:tc>
          <w:tcPr>
            <w:tcW w:w="1199" w:type="dxa"/>
          </w:tcPr>
          <w:p w:rsidR="00494133" w:rsidRPr="00494133" w:rsidRDefault="00494133" w:rsidP="00694DD8">
            <w:pPr>
              <w:jc w:val="center"/>
              <w:rPr>
                <w:sz w:val="24"/>
                <w:szCs w:val="24"/>
              </w:rPr>
            </w:pPr>
            <w:r w:rsidRPr="00494133">
              <w:rPr>
                <w:sz w:val="24"/>
                <w:szCs w:val="24"/>
              </w:rPr>
              <w:t>98986</w:t>
            </w:r>
          </w:p>
        </w:tc>
        <w:tc>
          <w:tcPr>
            <w:tcW w:w="1207" w:type="dxa"/>
          </w:tcPr>
          <w:p w:rsidR="00494133" w:rsidRPr="00494133" w:rsidRDefault="00494133" w:rsidP="00694DD8">
            <w:pPr>
              <w:jc w:val="center"/>
              <w:rPr>
                <w:sz w:val="24"/>
                <w:szCs w:val="24"/>
              </w:rPr>
            </w:pPr>
            <w:r w:rsidRPr="00494133">
              <w:rPr>
                <w:sz w:val="24"/>
                <w:szCs w:val="24"/>
              </w:rPr>
              <w:t>99597</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66</w:t>
            </w:r>
          </w:p>
        </w:tc>
        <w:tc>
          <w:tcPr>
            <w:tcW w:w="2389" w:type="dxa"/>
          </w:tcPr>
          <w:p w:rsidR="00494133" w:rsidRPr="00494133" w:rsidRDefault="00494133" w:rsidP="00694DD8">
            <w:pPr>
              <w:snapToGrid w:val="0"/>
              <w:spacing w:line="100" w:lineRule="atLeast"/>
              <w:rPr>
                <w:sz w:val="24"/>
                <w:szCs w:val="24"/>
              </w:rPr>
            </w:pPr>
            <w:r w:rsidRPr="00494133">
              <w:rPr>
                <w:sz w:val="24"/>
                <w:szCs w:val="24"/>
              </w:rPr>
              <w:t xml:space="preserve">Увеличение доли поступления новой литературы по отношению к фонду библиотеки </w:t>
            </w:r>
          </w:p>
        </w:tc>
        <w:tc>
          <w:tcPr>
            <w:tcW w:w="1457" w:type="dxa"/>
          </w:tcPr>
          <w:p w:rsidR="00494133" w:rsidRPr="00494133" w:rsidRDefault="00494133" w:rsidP="00694DD8">
            <w:pPr>
              <w:snapToGrid w:val="0"/>
              <w:spacing w:line="100" w:lineRule="atLeast"/>
              <w:jc w:val="center"/>
              <w:rPr>
                <w:sz w:val="24"/>
                <w:szCs w:val="24"/>
              </w:rPr>
            </w:pPr>
            <w:r w:rsidRPr="00494133">
              <w:rPr>
                <w:sz w:val="24"/>
                <w:szCs w:val="24"/>
              </w:rPr>
              <w:t>%</w:t>
            </w:r>
          </w:p>
        </w:tc>
        <w:tc>
          <w:tcPr>
            <w:tcW w:w="1114" w:type="dxa"/>
          </w:tcPr>
          <w:p w:rsidR="00494133" w:rsidRPr="00494133" w:rsidRDefault="00494133" w:rsidP="00694DD8">
            <w:pPr>
              <w:jc w:val="center"/>
              <w:rPr>
                <w:sz w:val="24"/>
                <w:szCs w:val="24"/>
              </w:rPr>
            </w:pPr>
          </w:p>
        </w:tc>
        <w:tc>
          <w:tcPr>
            <w:tcW w:w="1080" w:type="dxa"/>
          </w:tcPr>
          <w:p w:rsidR="00494133" w:rsidRPr="00494133" w:rsidRDefault="00494133" w:rsidP="00694DD8">
            <w:pPr>
              <w:jc w:val="center"/>
              <w:rPr>
                <w:sz w:val="24"/>
                <w:szCs w:val="24"/>
              </w:rPr>
            </w:pPr>
          </w:p>
        </w:tc>
        <w:tc>
          <w:tcPr>
            <w:tcW w:w="1199" w:type="dxa"/>
          </w:tcPr>
          <w:p w:rsidR="00494133" w:rsidRPr="00494133" w:rsidRDefault="00494133" w:rsidP="00694DD8">
            <w:pPr>
              <w:jc w:val="center"/>
              <w:rPr>
                <w:sz w:val="24"/>
                <w:szCs w:val="24"/>
              </w:rPr>
            </w:pPr>
            <w:r w:rsidRPr="00494133">
              <w:rPr>
                <w:sz w:val="24"/>
                <w:szCs w:val="24"/>
              </w:rPr>
              <w:t>1,2</w:t>
            </w:r>
          </w:p>
        </w:tc>
        <w:tc>
          <w:tcPr>
            <w:tcW w:w="1207" w:type="dxa"/>
          </w:tcPr>
          <w:p w:rsidR="00494133" w:rsidRPr="00494133" w:rsidRDefault="00494133" w:rsidP="00694DD8">
            <w:pPr>
              <w:jc w:val="center"/>
              <w:rPr>
                <w:sz w:val="24"/>
                <w:szCs w:val="24"/>
              </w:rPr>
            </w:pPr>
            <w:r w:rsidRPr="00494133">
              <w:rPr>
                <w:sz w:val="24"/>
                <w:szCs w:val="24"/>
              </w:rPr>
              <w:t>1,2</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67</w:t>
            </w:r>
          </w:p>
        </w:tc>
        <w:tc>
          <w:tcPr>
            <w:tcW w:w="2389" w:type="dxa"/>
          </w:tcPr>
          <w:p w:rsidR="00494133" w:rsidRPr="00494133" w:rsidRDefault="00494133" w:rsidP="00694DD8">
            <w:pPr>
              <w:snapToGrid w:val="0"/>
              <w:spacing w:line="100" w:lineRule="atLeast"/>
              <w:rPr>
                <w:sz w:val="24"/>
                <w:szCs w:val="24"/>
              </w:rPr>
            </w:pPr>
            <w:r w:rsidRPr="00494133">
              <w:rPr>
                <w:sz w:val="24"/>
                <w:szCs w:val="24"/>
              </w:rPr>
              <w:t xml:space="preserve">Доля электронных изданий и аудиовизуальных документов в общем объеме </w:t>
            </w:r>
            <w:r w:rsidRPr="00494133">
              <w:rPr>
                <w:sz w:val="24"/>
                <w:szCs w:val="24"/>
              </w:rPr>
              <w:lastRenderedPageBreak/>
              <w:t>библиотечного фонда</w:t>
            </w:r>
          </w:p>
        </w:tc>
        <w:tc>
          <w:tcPr>
            <w:tcW w:w="1457" w:type="dxa"/>
          </w:tcPr>
          <w:p w:rsidR="00494133" w:rsidRPr="00494133" w:rsidRDefault="00494133" w:rsidP="00694DD8">
            <w:pPr>
              <w:snapToGrid w:val="0"/>
              <w:spacing w:line="100" w:lineRule="atLeast"/>
              <w:jc w:val="center"/>
              <w:rPr>
                <w:sz w:val="24"/>
                <w:szCs w:val="24"/>
              </w:rPr>
            </w:pPr>
            <w:r w:rsidRPr="00494133">
              <w:rPr>
                <w:sz w:val="24"/>
                <w:szCs w:val="24"/>
              </w:rPr>
              <w:lastRenderedPageBreak/>
              <w:t>%</w:t>
            </w:r>
          </w:p>
        </w:tc>
        <w:tc>
          <w:tcPr>
            <w:tcW w:w="1114" w:type="dxa"/>
          </w:tcPr>
          <w:p w:rsidR="00494133" w:rsidRPr="00494133" w:rsidRDefault="00494133" w:rsidP="00694DD8">
            <w:pPr>
              <w:jc w:val="center"/>
              <w:rPr>
                <w:sz w:val="24"/>
                <w:szCs w:val="24"/>
              </w:rPr>
            </w:pPr>
          </w:p>
        </w:tc>
        <w:tc>
          <w:tcPr>
            <w:tcW w:w="1080" w:type="dxa"/>
          </w:tcPr>
          <w:p w:rsidR="00494133" w:rsidRPr="00494133" w:rsidRDefault="00494133" w:rsidP="00694DD8">
            <w:pPr>
              <w:jc w:val="center"/>
              <w:rPr>
                <w:sz w:val="24"/>
                <w:szCs w:val="24"/>
              </w:rPr>
            </w:pPr>
          </w:p>
        </w:tc>
        <w:tc>
          <w:tcPr>
            <w:tcW w:w="1199" w:type="dxa"/>
          </w:tcPr>
          <w:p w:rsidR="00494133" w:rsidRPr="00494133" w:rsidRDefault="00494133" w:rsidP="00694DD8">
            <w:pPr>
              <w:jc w:val="center"/>
              <w:rPr>
                <w:sz w:val="24"/>
                <w:szCs w:val="24"/>
              </w:rPr>
            </w:pPr>
            <w:r w:rsidRPr="00494133">
              <w:rPr>
                <w:sz w:val="24"/>
                <w:szCs w:val="24"/>
              </w:rPr>
              <w:t>1,9</w:t>
            </w:r>
          </w:p>
        </w:tc>
        <w:tc>
          <w:tcPr>
            <w:tcW w:w="1207" w:type="dxa"/>
          </w:tcPr>
          <w:p w:rsidR="00494133" w:rsidRPr="00494133" w:rsidRDefault="00494133" w:rsidP="00694DD8">
            <w:pPr>
              <w:jc w:val="center"/>
              <w:rPr>
                <w:sz w:val="24"/>
                <w:szCs w:val="24"/>
              </w:rPr>
            </w:pPr>
            <w:r w:rsidRPr="00494133">
              <w:rPr>
                <w:sz w:val="24"/>
                <w:szCs w:val="24"/>
              </w:rPr>
              <w:t>1,9</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lastRenderedPageBreak/>
              <w:t>68</w:t>
            </w:r>
          </w:p>
        </w:tc>
        <w:tc>
          <w:tcPr>
            <w:tcW w:w="2389" w:type="dxa"/>
          </w:tcPr>
          <w:p w:rsidR="00494133" w:rsidRPr="00494133" w:rsidRDefault="00494133" w:rsidP="00694DD8">
            <w:pPr>
              <w:snapToGrid w:val="0"/>
              <w:spacing w:line="100" w:lineRule="atLeast"/>
              <w:rPr>
                <w:sz w:val="24"/>
                <w:szCs w:val="24"/>
              </w:rPr>
            </w:pPr>
            <w:r w:rsidRPr="00494133">
              <w:rPr>
                <w:sz w:val="24"/>
                <w:szCs w:val="24"/>
              </w:rPr>
              <w:t>Охват населения библиотечным обслуживанием</w:t>
            </w:r>
          </w:p>
        </w:tc>
        <w:tc>
          <w:tcPr>
            <w:tcW w:w="1457" w:type="dxa"/>
          </w:tcPr>
          <w:p w:rsidR="00494133" w:rsidRPr="00494133" w:rsidRDefault="00494133" w:rsidP="00694DD8">
            <w:pPr>
              <w:snapToGrid w:val="0"/>
              <w:spacing w:line="100" w:lineRule="atLeast"/>
              <w:jc w:val="center"/>
              <w:rPr>
                <w:sz w:val="24"/>
                <w:szCs w:val="24"/>
              </w:rPr>
            </w:pPr>
            <w:r w:rsidRPr="00494133">
              <w:rPr>
                <w:sz w:val="24"/>
                <w:szCs w:val="24"/>
              </w:rPr>
              <w:t>%</w:t>
            </w:r>
          </w:p>
        </w:tc>
        <w:tc>
          <w:tcPr>
            <w:tcW w:w="1114" w:type="dxa"/>
          </w:tcPr>
          <w:p w:rsidR="00494133" w:rsidRPr="00494133" w:rsidRDefault="00494133" w:rsidP="00694DD8">
            <w:pPr>
              <w:jc w:val="center"/>
              <w:rPr>
                <w:sz w:val="24"/>
                <w:szCs w:val="24"/>
              </w:rPr>
            </w:pPr>
          </w:p>
        </w:tc>
        <w:tc>
          <w:tcPr>
            <w:tcW w:w="1080" w:type="dxa"/>
          </w:tcPr>
          <w:p w:rsidR="00494133" w:rsidRPr="00494133" w:rsidRDefault="00494133" w:rsidP="00694DD8">
            <w:pPr>
              <w:jc w:val="center"/>
              <w:rPr>
                <w:sz w:val="24"/>
                <w:szCs w:val="24"/>
              </w:rPr>
            </w:pPr>
          </w:p>
        </w:tc>
        <w:tc>
          <w:tcPr>
            <w:tcW w:w="1199" w:type="dxa"/>
          </w:tcPr>
          <w:p w:rsidR="00494133" w:rsidRPr="00494133" w:rsidRDefault="00494133" w:rsidP="00694DD8">
            <w:pPr>
              <w:jc w:val="center"/>
              <w:rPr>
                <w:sz w:val="24"/>
                <w:szCs w:val="24"/>
              </w:rPr>
            </w:pPr>
            <w:r w:rsidRPr="00494133">
              <w:rPr>
                <w:sz w:val="24"/>
                <w:szCs w:val="24"/>
              </w:rPr>
              <w:t>69</w:t>
            </w:r>
          </w:p>
        </w:tc>
        <w:tc>
          <w:tcPr>
            <w:tcW w:w="1207" w:type="dxa"/>
          </w:tcPr>
          <w:p w:rsidR="00494133" w:rsidRPr="00494133" w:rsidRDefault="00494133" w:rsidP="00694DD8">
            <w:pPr>
              <w:jc w:val="center"/>
              <w:rPr>
                <w:sz w:val="24"/>
                <w:szCs w:val="24"/>
              </w:rPr>
            </w:pPr>
            <w:r w:rsidRPr="00494133">
              <w:rPr>
                <w:sz w:val="24"/>
                <w:szCs w:val="24"/>
              </w:rPr>
              <w:t>69</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69</w:t>
            </w:r>
          </w:p>
        </w:tc>
        <w:tc>
          <w:tcPr>
            <w:tcW w:w="2389" w:type="dxa"/>
          </w:tcPr>
          <w:p w:rsidR="00494133" w:rsidRPr="00494133" w:rsidRDefault="00494133" w:rsidP="00694DD8">
            <w:pPr>
              <w:snapToGrid w:val="0"/>
              <w:spacing w:line="100" w:lineRule="atLeast"/>
              <w:rPr>
                <w:sz w:val="24"/>
                <w:szCs w:val="24"/>
              </w:rPr>
            </w:pPr>
            <w:r w:rsidRPr="00494133">
              <w:rPr>
                <w:sz w:val="24"/>
                <w:szCs w:val="24"/>
              </w:rPr>
              <w:t xml:space="preserve">Количество  основных массовых мероприятий </w:t>
            </w:r>
          </w:p>
        </w:tc>
        <w:tc>
          <w:tcPr>
            <w:tcW w:w="1457" w:type="dxa"/>
          </w:tcPr>
          <w:p w:rsidR="00494133" w:rsidRPr="00494133" w:rsidRDefault="00494133" w:rsidP="00694DD8">
            <w:pPr>
              <w:snapToGrid w:val="0"/>
              <w:spacing w:line="100" w:lineRule="atLeast"/>
              <w:jc w:val="center"/>
              <w:rPr>
                <w:sz w:val="24"/>
                <w:szCs w:val="24"/>
              </w:rPr>
            </w:pPr>
            <w:r w:rsidRPr="00494133">
              <w:rPr>
                <w:sz w:val="24"/>
                <w:szCs w:val="24"/>
              </w:rPr>
              <w:t>шт.</w:t>
            </w:r>
          </w:p>
        </w:tc>
        <w:tc>
          <w:tcPr>
            <w:tcW w:w="1114" w:type="dxa"/>
          </w:tcPr>
          <w:p w:rsidR="00494133" w:rsidRPr="00494133" w:rsidRDefault="00494133" w:rsidP="00694DD8">
            <w:pPr>
              <w:jc w:val="center"/>
              <w:rPr>
                <w:sz w:val="24"/>
                <w:szCs w:val="24"/>
              </w:rPr>
            </w:pPr>
          </w:p>
        </w:tc>
        <w:tc>
          <w:tcPr>
            <w:tcW w:w="1080" w:type="dxa"/>
          </w:tcPr>
          <w:p w:rsidR="00494133" w:rsidRPr="00494133" w:rsidRDefault="00494133" w:rsidP="00694DD8">
            <w:pPr>
              <w:jc w:val="center"/>
              <w:rPr>
                <w:sz w:val="24"/>
                <w:szCs w:val="24"/>
              </w:rPr>
            </w:pPr>
          </w:p>
        </w:tc>
        <w:tc>
          <w:tcPr>
            <w:tcW w:w="1199" w:type="dxa"/>
          </w:tcPr>
          <w:p w:rsidR="00494133" w:rsidRPr="00494133" w:rsidRDefault="00494133" w:rsidP="00694DD8">
            <w:pPr>
              <w:jc w:val="center"/>
              <w:rPr>
                <w:sz w:val="24"/>
                <w:szCs w:val="24"/>
              </w:rPr>
            </w:pPr>
            <w:r w:rsidRPr="00494133">
              <w:rPr>
                <w:sz w:val="24"/>
                <w:szCs w:val="24"/>
              </w:rPr>
              <w:t>414</w:t>
            </w:r>
          </w:p>
        </w:tc>
        <w:tc>
          <w:tcPr>
            <w:tcW w:w="1207" w:type="dxa"/>
          </w:tcPr>
          <w:p w:rsidR="00494133" w:rsidRPr="00494133" w:rsidRDefault="00494133" w:rsidP="00694DD8">
            <w:pPr>
              <w:jc w:val="center"/>
              <w:rPr>
                <w:sz w:val="24"/>
                <w:szCs w:val="24"/>
              </w:rPr>
            </w:pPr>
            <w:r w:rsidRPr="00494133">
              <w:rPr>
                <w:sz w:val="24"/>
                <w:szCs w:val="24"/>
              </w:rPr>
              <w:t>450</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70</w:t>
            </w:r>
          </w:p>
        </w:tc>
        <w:tc>
          <w:tcPr>
            <w:tcW w:w="2389" w:type="dxa"/>
          </w:tcPr>
          <w:p w:rsidR="00494133" w:rsidRPr="00494133" w:rsidRDefault="00494133" w:rsidP="00694DD8">
            <w:pPr>
              <w:snapToGrid w:val="0"/>
              <w:spacing w:line="100" w:lineRule="atLeast"/>
              <w:rPr>
                <w:sz w:val="24"/>
                <w:szCs w:val="24"/>
              </w:rPr>
            </w:pPr>
            <w:r w:rsidRPr="00494133">
              <w:rPr>
                <w:sz w:val="24"/>
                <w:szCs w:val="24"/>
              </w:rPr>
              <w:t xml:space="preserve">Участие в областных совещаниях, семинарах,  курсах повышения квалификации </w:t>
            </w:r>
          </w:p>
        </w:tc>
        <w:tc>
          <w:tcPr>
            <w:tcW w:w="1457" w:type="dxa"/>
          </w:tcPr>
          <w:p w:rsidR="00494133" w:rsidRPr="00494133" w:rsidRDefault="00494133" w:rsidP="00694DD8">
            <w:pPr>
              <w:snapToGrid w:val="0"/>
              <w:spacing w:line="100" w:lineRule="atLeast"/>
              <w:jc w:val="center"/>
              <w:rPr>
                <w:sz w:val="24"/>
                <w:szCs w:val="24"/>
              </w:rPr>
            </w:pPr>
            <w:r w:rsidRPr="00494133">
              <w:rPr>
                <w:sz w:val="24"/>
                <w:szCs w:val="24"/>
              </w:rPr>
              <w:t>раз</w:t>
            </w:r>
          </w:p>
        </w:tc>
        <w:tc>
          <w:tcPr>
            <w:tcW w:w="1114" w:type="dxa"/>
          </w:tcPr>
          <w:p w:rsidR="00494133" w:rsidRPr="00494133" w:rsidRDefault="00494133" w:rsidP="00694DD8">
            <w:pPr>
              <w:jc w:val="center"/>
              <w:rPr>
                <w:sz w:val="24"/>
                <w:szCs w:val="24"/>
              </w:rPr>
            </w:pPr>
          </w:p>
        </w:tc>
        <w:tc>
          <w:tcPr>
            <w:tcW w:w="1080" w:type="dxa"/>
          </w:tcPr>
          <w:p w:rsidR="00494133" w:rsidRPr="00494133" w:rsidRDefault="00494133" w:rsidP="00694DD8">
            <w:pPr>
              <w:jc w:val="center"/>
              <w:rPr>
                <w:sz w:val="24"/>
                <w:szCs w:val="24"/>
              </w:rPr>
            </w:pPr>
          </w:p>
        </w:tc>
        <w:tc>
          <w:tcPr>
            <w:tcW w:w="1199" w:type="dxa"/>
          </w:tcPr>
          <w:p w:rsidR="00494133" w:rsidRPr="00494133" w:rsidRDefault="00494133" w:rsidP="00694DD8">
            <w:pPr>
              <w:jc w:val="center"/>
              <w:rPr>
                <w:sz w:val="24"/>
                <w:szCs w:val="24"/>
              </w:rPr>
            </w:pPr>
            <w:r w:rsidRPr="00494133">
              <w:rPr>
                <w:sz w:val="24"/>
                <w:szCs w:val="24"/>
              </w:rPr>
              <w:t>2</w:t>
            </w:r>
          </w:p>
        </w:tc>
        <w:tc>
          <w:tcPr>
            <w:tcW w:w="1207" w:type="dxa"/>
          </w:tcPr>
          <w:p w:rsidR="00494133" w:rsidRPr="00494133" w:rsidRDefault="00494133" w:rsidP="00694DD8">
            <w:pPr>
              <w:jc w:val="center"/>
              <w:rPr>
                <w:sz w:val="24"/>
                <w:szCs w:val="24"/>
              </w:rPr>
            </w:pPr>
            <w:r w:rsidRPr="00494133">
              <w:rPr>
                <w:sz w:val="24"/>
                <w:szCs w:val="24"/>
              </w:rPr>
              <w:t>5</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71</w:t>
            </w:r>
          </w:p>
        </w:tc>
        <w:tc>
          <w:tcPr>
            <w:tcW w:w="2389" w:type="dxa"/>
          </w:tcPr>
          <w:p w:rsidR="00494133" w:rsidRPr="00494133" w:rsidRDefault="00494133" w:rsidP="00694DD8">
            <w:pPr>
              <w:snapToGrid w:val="0"/>
              <w:spacing w:line="100" w:lineRule="atLeast"/>
              <w:rPr>
                <w:sz w:val="24"/>
                <w:szCs w:val="24"/>
              </w:rPr>
            </w:pPr>
            <w:r w:rsidRPr="00494133">
              <w:rPr>
                <w:sz w:val="24"/>
                <w:szCs w:val="24"/>
              </w:rPr>
              <w:t xml:space="preserve">Работа по программам: </w:t>
            </w:r>
          </w:p>
          <w:p w:rsidR="00494133" w:rsidRPr="00494133" w:rsidRDefault="00494133" w:rsidP="00694DD8">
            <w:pPr>
              <w:snapToGrid w:val="0"/>
              <w:spacing w:line="100" w:lineRule="atLeast"/>
              <w:rPr>
                <w:sz w:val="24"/>
                <w:szCs w:val="24"/>
              </w:rPr>
            </w:pPr>
            <w:r w:rsidRPr="00494133">
              <w:rPr>
                <w:sz w:val="24"/>
                <w:szCs w:val="24"/>
              </w:rPr>
              <w:t>«Литература и искусство. Наука. Музыка. Любовь.»</w:t>
            </w:r>
          </w:p>
          <w:p w:rsidR="00494133" w:rsidRPr="00494133" w:rsidRDefault="00494133" w:rsidP="00694DD8">
            <w:pPr>
              <w:snapToGrid w:val="0"/>
              <w:spacing w:line="100" w:lineRule="atLeast"/>
              <w:rPr>
                <w:sz w:val="24"/>
                <w:szCs w:val="24"/>
              </w:rPr>
            </w:pPr>
            <w:r w:rsidRPr="00494133">
              <w:rPr>
                <w:sz w:val="24"/>
                <w:szCs w:val="24"/>
              </w:rPr>
              <w:t>«Библиотека старшему поколению»</w:t>
            </w:r>
          </w:p>
          <w:p w:rsidR="00494133" w:rsidRPr="00494133" w:rsidRDefault="00494133" w:rsidP="00694DD8">
            <w:pPr>
              <w:snapToGrid w:val="0"/>
              <w:spacing w:line="100" w:lineRule="atLeast"/>
              <w:rPr>
                <w:sz w:val="24"/>
                <w:szCs w:val="24"/>
              </w:rPr>
            </w:pPr>
            <w:r w:rsidRPr="00494133">
              <w:rPr>
                <w:sz w:val="24"/>
                <w:szCs w:val="24"/>
              </w:rPr>
              <w:t>«Библиотека семейного чтения»</w:t>
            </w:r>
          </w:p>
          <w:p w:rsidR="00494133" w:rsidRPr="00494133" w:rsidRDefault="00494133" w:rsidP="00694DD8">
            <w:pPr>
              <w:snapToGrid w:val="0"/>
              <w:spacing w:line="100" w:lineRule="atLeast"/>
              <w:rPr>
                <w:sz w:val="24"/>
                <w:szCs w:val="24"/>
              </w:rPr>
            </w:pPr>
            <w:r w:rsidRPr="00494133">
              <w:rPr>
                <w:sz w:val="24"/>
                <w:szCs w:val="24"/>
              </w:rPr>
              <w:t>«Социальная адаптация молодежи»</w:t>
            </w:r>
          </w:p>
          <w:p w:rsidR="00494133" w:rsidRPr="00494133" w:rsidRDefault="00494133" w:rsidP="00694DD8">
            <w:pPr>
              <w:snapToGrid w:val="0"/>
              <w:spacing w:line="100" w:lineRule="atLeast"/>
              <w:rPr>
                <w:sz w:val="24"/>
                <w:szCs w:val="24"/>
              </w:rPr>
            </w:pPr>
            <w:r w:rsidRPr="00494133">
              <w:rPr>
                <w:sz w:val="24"/>
                <w:szCs w:val="24"/>
              </w:rPr>
              <w:t>«Летняя Библиополянка»</w:t>
            </w:r>
          </w:p>
        </w:tc>
        <w:tc>
          <w:tcPr>
            <w:tcW w:w="1457" w:type="dxa"/>
          </w:tcPr>
          <w:p w:rsidR="00494133" w:rsidRPr="00494133" w:rsidRDefault="00494133" w:rsidP="00694DD8">
            <w:pPr>
              <w:snapToGrid w:val="0"/>
              <w:spacing w:line="100" w:lineRule="atLeast"/>
              <w:jc w:val="center"/>
              <w:rPr>
                <w:sz w:val="24"/>
                <w:szCs w:val="24"/>
              </w:rPr>
            </w:pPr>
            <w:r w:rsidRPr="00494133">
              <w:rPr>
                <w:sz w:val="24"/>
                <w:szCs w:val="24"/>
              </w:rPr>
              <w:t>шт.</w:t>
            </w:r>
          </w:p>
        </w:tc>
        <w:tc>
          <w:tcPr>
            <w:tcW w:w="1114" w:type="dxa"/>
          </w:tcPr>
          <w:p w:rsidR="00494133" w:rsidRPr="00494133" w:rsidRDefault="00494133" w:rsidP="00694DD8">
            <w:pPr>
              <w:jc w:val="center"/>
              <w:rPr>
                <w:sz w:val="24"/>
                <w:szCs w:val="24"/>
              </w:rPr>
            </w:pPr>
          </w:p>
        </w:tc>
        <w:tc>
          <w:tcPr>
            <w:tcW w:w="1080" w:type="dxa"/>
          </w:tcPr>
          <w:p w:rsidR="00494133" w:rsidRPr="00494133" w:rsidRDefault="00494133" w:rsidP="00694DD8">
            <w:pPr>
              <w:jc w:val="center"/>
              <w:rPr>
                <w:sz w:val="24"/>
                <w:szCs w:val="24"/>
              </w:rPr>
            </w:pPr>
          </w:p>
        </w:tc>
        <w:tc>
          <w:tcPr>
            <w:tcW w:w="119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w:t>
            </w: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w:t>
            </w: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w:t>
            </w: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w:t>
            </w: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w:t>
            </w:r>
          </w:p>
        </w:tc>
        <w:tc>
          <w:tcPr>
            <w:tcW w:w="1207" w:type="dxa"/>
          </w:tcPr>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jc w:val="center"/>
              <w:rPr>
                <w:sz w:val="24"/>
                <w:szCs w:val="24"/>
              </w:rPr>
            </w:pPr>
            <w:r w:rsidRPr="00494133">
              <w:rPr>
                <w:sz w:val="24"/>
                <w:szCs w:val="24"/>
              </w:rPr>
              <w:t>1</w:t>
            </w: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w:t>
            </w: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w:t>
            </w: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w:t>
            </w: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72</w:t>
            </w:r>
          </w:p>
        </w:tc>
        <w:tc>
          <w:tcPr>
            <w:tcW w:w="2389" w:type="dxa"/>
          </w:tcPr>
          <w:p w:rsidR="00494133" w:rsidRPr="00494133" w:rsidRDefault="00494133" w:rsidP="00694DD8">
            <w:pPr>
              <w:snapToGrid w:val="0"/>
              <w:spacing w:line="100" w:lineRule="atLeast"/>
              <w:rPr>
                <w:sz w:val="24"/>
                <w:szCs w:val="24"/>
              </w:rPr>
            </w:pPr>
            <w:r w:rsidRPr="00494133">
              <w:rPr>
                <w:sz w:val="24"/>
                <w:szCs w:val="24"/>
              </w:rPr>
              <w:t>Модернизация рабочих мест</w:t>
            </w:r>
          </w:p>
        </w:tc>
        <w:tc>
          <w:tcPr>
            <w:tcW w:w="1457" w:type="dxa"/>
          </w:tcPr>
          <w:p w:rsidR="00494133" w:rsidRPr="00494133" w:rsidRDefault="00494133" w:rsidP="00694DD8">
            <w:pPr>
              <w:snapToGrid w:val="0"/>
              <w:spacing w:line="100" w:lineRule="atLeast"/>
              <w:jc w:val="center"/>
              <w:rPr>
                <w:sz w:val="24"/>
                <w:szCs w:val="24"/>
              </w:rPr>
            </w:pPr>
            <w:r w:rsidRPr="00494133">
              <w:rPr>
                <w:sz w:val="24"/>
                <w:szCs w:val="24"/>
              </w:rPr>
              <w:t>шт.</w:t>
            </w:r>
          </w:p>
        </w:tc>
        <w:tc>
          <w:tcPr>
            <w:tcW w:w="1114" w:type="dxa"/>
          </w:tcPr>
          <w:p w:rsidR="00494133" w:rsidRPr="00494133" w:rsidRDefault="00494133" w:rsidP="00694DD8">
            <w:pPr>
              <w:jc w:val="center"/>
              <w:rPr>
                <w:sz w:val="24"/>
                <w:szCs w:val="24"/>
              </w:rPr>
            </w:pPr>
          </w:p>
        </w:tc>
        <w:tc>
          <w:tcPr>
            <w:tcW w:w="1080" w:type="dxa"/>
          </w:tcPr>
          <w:p w:rsidR="00494133" w:rsidRPr="00494133" w:rsidRDefault="00494133" w:rsidP="00694DD8">
            <w:pPr>
              <w:jc w:val="center"/>
              <w:rPr>
                <w:sz w:val="24"/>
                <w:szCs w:val="24"/>
              </w:rPr>
            </w:pPr>
          </w:p>
        </w:tc>
        <w:tc>
          <w:tcPr>
            <w:tcW w:w="1199" w:type="dxa"/>
          </w:tcPr>
          <w:p w:rsidR="00494133" w:rsidRPr="00494133" w:rsidRDefault="00494133" w:rsidP="00694DD8">
            <w:pPr>
              <w:jc w:val="center"/>
              <w:rPr>
                <w:sz w:val="24"/>
                <w:szCs w:val="24"/>
              </w:rPr>
            </w:pPr>
            <w:r w:rsidRPr="00494133">
              <w:rPr>
                <w:sz w:val="24"/>
                <w:szCs w:val="24"/>
              </w:rPr>
              <w:t>1</w:t>
            </w:r>
          </w:p>
        </w:tc>
        <w:tc>
          <w:tcPr>
            <w:tcW w:w="1207" w:type="dxa"/>
          </w:tcPr>
          <w:p w:rsidR="00494133" w:rsidRPr="00494133" w:rsidRDefault="00494133" w:rsidP="00694DD8">
            <w:pPr>
              <w:jc w:val="center"/>
              <w:rPr>
                <w:sz w:val="24"/>
                <w:szCs w:val="24"/>
              </w:rPr>
            </w:pPr>
            <w:r w:rsidRPr="00494133">
              <w:rPr>
                <w:sz w:val="24"/>
                <w:szCs w:val="24"/>
              </w:rPr>
              <w:t>0</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73</w:t>
            </w:r>
          </w:p>
        </w:tc>
        <w:tc>
          <w:tcPr>
            <w:tcW w:w="2389" w:type="dxa"/>
          </w:tcPr>
          <w:p w:rsidR="00494133" w:rsidRPr="00494133" w:rsidRDefault="00494133" w:rsidP="00694DD8">
            <w:pPr>
              <w:snapToGrid w:val="0"/>
              <w:spacing w:line="100" w:lineRule="atLeast"/>
              <w:rPr>
                <w:sz w:val="24"/>
                <w:szCs w:val="24"/>
              </w:rPr>
            </w:pPr>
            <w:r w:rsidRPr="00494133">
              <w:rPr>
                <w:sz w:val="24"/>
                <w:szCs w:val="24"/>
              </w:rPr>
              <w:t>Количество ксерокопий</w:t>
            </w:r>
          </w:p>
        </w:tc>
        <w:tc>
          <w:tcPr>
            <w:tcW w:w="1457" w:type="dxa"/>
          </w:tcPr>
          <w:p w:rsidR="00494133" w:rsidRPr="00494133" w:rsidRDefault="00494133" w:rsidP="00694DD8">
            <w:pPr>
              <w:snapToGrid w:val="0"/>
              <w:spacing w:line="100" w:lineRule="atLeast"/>
              <w:jc w:val="center"/>
              <w:rPr>
                <w:sz w:val="24"/>
                <w:szCs w:val="24"/>
              </w:rPr>
            </w:pPr>
            <w:r w:rsidRPr="00494133">
              <w:rPr>
                <w:sz w:val="24"/>
                <w:szCs w:val="24"/>
              </w:rPr>
              <w:t>тыс.</w:t>
            </w:r>
          </w:p>
          <w:p w:rsidR="00494133" w:rsidRPr="00494133" w:rsidRDefault="00494133" w:rsidP="00694DD8">
            <w:pPr>
              <w:snapToGrid w:val="0"/>
              <w:spacing w:line="100" w:lineRule="atLeast"/>
              <w:jc w:val="center"/>
              <w:rPr>
                <w:sz w:val="24"/>
                <w:szCs w:val="24"/>
              </w:rPr>
            </w:pPr>
            <w:r w:rsidRPr="00494133">
              <w:rPr>
                <w:sz w:val="24"/>
                <w:szCs w:val="24"/>
              </w:rPr>
              <w:t>шт.</w:t>
            </w:r>
          </w:p>
          <w:p w:rsidR="00494133" w:rsidRPr="00494133" w:rsidRDefault="00494133" w:rsidP="00694DD8">
            <w:pPr>
              <w:snapToGrid w:val="0"/>
              <w:spacing w:line="100" w:lineRule="atLeast"/>
              <w:jc w:val="center"/>
              <w:rPr>
                <w:sz w:val="24"/>
                <w:szCs w:val="24"/>
              </w:rPr>
            </w:pPr>
          </w:p>
        </w:tc>
        <w:tc>
          <w:tcPr>
            <w:tcW w:w="1114" w:type="dxa"/>
          </w:tcPr>
          <w:p w:rsidR="00494133" w:rsidRPr="00494133" w:rsidRDefault="00494133" w:rsidP="00694DD8">
            <w:pPr>
              <w:jc w:val="center"/>
              <w:rPr>
                <w:sz w:val="24"/>
                <w:szCs w:val="24"/>
              </w:rPr>
            </w:pPr>
          </w:p>
        </w:tc>
        <w:tc>
          <w:tcPr>
            <w:tcW w:w="1080" w:type="dxa"/>
          </w:tcPr>
          <w:p w:rsidR="00494133" w:rsidRPr="00494133" w:rsidRDefault="00494133" w:rsidP="00694DD8">
            <w:pPr>
              <w:jc w:val="center"/>
              <w:rPr>
                <w:sz w:val="24"/>
                <w:szCs w:val="24"/>
              </w:rPr>
            </w:pPr>
          </w:p>
        </w:tc>
        <w:tc>
          <w:tcPr>
            <w:tcW w:w="1199" w:type="dxa"/>
          </w:tcPr>
          <w:p w:rsidR="00494133" w:rsidRPr="00494133" w:rsidRDefault="00494133" w:rsidP="00694DD8">
            <w:pPr>
              <w:jc w:val="center"/>
              <w:rPr>
                <w:sz w:val="24"/>
                <w:szCs w:val="24"/>
              </w:rPr>
            </w:pPr>
            <w:r w:rsidRPr="00494133">
              <w:rPr>
                <w:sz w:val="24"/>
                <w:szCs w:val="24"/>
              </w:rPr>
              <w:t>0,23</w:t>
            </w:r>
          </w:p>
        </w:tc>
        <w:tc>
          <w:tcPr>
            <w:tcW w:w="1207" w:type="dxa"/>
          </w:tcPr>
          <w:p w:rsidR="00494133" w:rsidRPr="00494133" w:rsidRDefault="00494133" w:rsidP="00694DD8">
            <w:pPr>
              <w:jc w:val="center"/>
              <w:rPr>
                <w:sz w:val="24"/>
                <w:szCs w:val="24"/>
              </w:rPr>
            </w:pPr>
            <w:r w:rsidRPr="00494133">
              <w:rPr>
                <w:sz w:val="24"/>
                <w:szCs w:val="24"/>
              </w:rPr>
              <w:t>0,25</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74</w:t>
            </w:r>
          </w:p>
        </w:tc>
        <w:tc>
          <w:tcPr>
            <w:tcW w:w="2389" w:type="dxa"/>
          </w:tcPr>
          <w:p w:rsidR="00494133" w:rsidRPr="00494133" w:rsidRDefault="00494133" w:rsidP="00694DD8">
            <w:pPr>
              <w:snapToGrid w:val="0"/>
              <w:spacing w:line="100" w:lineRule="atLeast"/>
              <w:rPr>
                <w:sz w:val="24"/>
                <w:szCs w:val="24"/>
              </w:rPr>
            </w:pPr>
            <w:r w:rsidRPr="00494133">
              <w:rPr>
                <w:sz w:val="24"/>
                <w:szCs w:val="24"/>
              </w:rPr>
              <w:t>Количество обращений  к системе Интернет, программе «Консультант+» при наличии</w:t>
            </w:r>
          </w:p>
        </w:tc>
        <w:tc>
          <w:tcPr>
            <w:tcW w:w="1457" w:type="dxa"/>
          </w:tcPr>
          <w:p w:rsidR="00494133" w:rsidRPr="00494133" w:rsidRDefault="00494133" w:rsidP="00694DD8">
            <w:pPr>
              <w:snapToGrid w:val="0"/>
              <w:spacing w:line="100" w:lineRule="atLeast"/>
              <w:jc w:val="center"/>
              <w:rPr>
                <w:sz w:val="24"/>
                <w:szCs w:val="24"/>
              </w:rPr>
            </w:pPr>
            <w:r w:rsidRPr="00494133">
              <w:rPr>
                <w:sz w:val="24"/>
                <w:szCs w:val="24"/>
              </w:rPr>
              <w:t>тыс.</w:t>
            </w:r>
          </w:p>
          <w:p w:rsidR="00494133" w:rsidRPr="00494133" w:rsidRDefault="00494133" w:rsidP="00694DD8">
            <w:pPr>
              <w:snapToGrid w:val="0"/>
              <w:spacing w:line="100" w:lineRule="atLeast"/>
              <w:jc w:val="center"/>
              <w:rPr>
                <w:sz w:val="24"/>
                <w:szCs w:val="24"/>
              </w:rPr>
            </w:pPr>
            <w:r w:rsidRPr="00494133">
              <w:rPr>
                <w:sz w:val="24"/>
                <w:szCs w:val="24"/>
              </w:rPr>
              <w:t>раз</w:t>
            </w:r>
          </w:p>
        </w:tc>
        <w:tc>
          <w:tcPr>
            <w:tcW w:w="1114" w:type="dxa"/>
          </w:tcPr>
          <w:p w:rsidR="00494133" w:rsidRPr="00494133" w:rsidRDefault="00494133" w:rsidP="00694DD8">
            <w:pPr>
              <w:jc w:val="center"/>
              <w:rPr>
                <w:sz w:val="24"/>
                <w:szCs w:val="24"/>
              </w:rPr>
            </w:pPr>
          </w:p>
        </w:tc>
        <w:tc>
          <w:tcPr>
            <w:tcW w:w="1080" w:type="dxa"/>
          </w:tcPr>
          <w:p w:rsidR="00494133" w:rsidRPr="00494133" w:rsidRDefault="00494133" w:rsidP="00694DD8">
            <w:pPr>
              <w:jc w:val="center"/>
              <w:rPr>
                <w:sz w:val="24"/>
                <w:szCs w:val="24"/>
              </w:rPr>
            </w:pPr>
          </w:p>
        </w:tc>
        <w:tc>
          <w:tcPr>
            <w:tcW w:w="119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0,15</w:t>
            </w:r>
          </w:p>
        </w:tc>
        <w:tc>
          <w:tcPr>
            <w:tcW w:w="120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0,15</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75</w:t>
            </w:r>
          </w:p>
        </w:tc>
        <w:tc>
          <w:tcPr>
            <w:tcW w:w="2389" w:type="dxa"/>
          </w:tcPr>
          <w:p w:rsidR="00494133" w:rsidRPr="00494133" w:rsidRDefault="00494133" w:rsidP="00694DD8">
            <w:pPr>
              <w:snapToGrid w:val="0"/>
              <w:spacing w:line="100" w:lineRule="atLeast"/>
              <w:rPr>
                <w:sz w:val="24"/>
                <w:szCs w:val="24"/>
              </w:rPr>
            </w:pPr>
            <w:r w:rsidRPr="00494133">
              <w:rPr>
                <w:sz w:val="24"/>
                <w:szCs w:val="24"/>
              </w:rPr>
              <w:t>Кол-во выданных библиографических справок</w:t>
            </w:r>
          </w:p>
        </w:tc>
        <w:tc>
          <w:tcPr>
            <w:tcW w:w="1457" w:type="dxa"/>
          </w:tcPr>
          <w:p w:rsidR="00494133" w:rsidRPr="00494133" w:rsidRDefault="00494133" w:rsidP="00694DD8">
            <w:pPr>
              <w:snapToGrid w:val="0"/>
              <w:spacing w:line="100" w:lineRule="atLeast"/>
              <w:jc w:val="center"/>
              <w:rPr>
                <w:sz w:val="24"/>
                <w:szCs w:val="24"/>
              </w:rPr>
            </w:pPr>
            <w:r w:rsidRPr="00494133">
              <w:rPr>
                <w:sz w:val="24"/>
                <w:szCs w:val="24"/>
              </w:rPr>
              <w:t>тыс</w:t>
            </w:r>
          </w:p>
          <w:p w:rsidR="00494133" w:rsidRPr="00494133" w:rsidRDefault="00494133" w:rsidP="00694DD8">
            <w:pPr>
              <w:snapToGrid w:val="0"/>
              <w:spacing w:line="100" w:lineRule="atLeast"/>
              <w:jc w:val="center"/>
              <w:rPr>
                <w:sz w:val="24"/>
                <w:szCs w:val="24"/>
              </w:rPr>
            </w:pPr>
            <w:r w:rsidRPr="00494133">
              <w:rPr>
                <w:sz w:val="24"/>
                <w:szCs w:val="24"/>
              </w:rPr>
              <w:t>.шт.</w:t>
            </w:r>
          </w:p>
        </w:tc>
        <w:tc>
          <w:tcPr>
            <w:tcW w:w="1114" w:type="dxa"/>
          </w:tcPr>
          <w:p w:rsidR="00494133" w:rsidRPr="00494133" w:rsidRDefault="00494133" w:rsidP="00694DD8">
            <w:pPr>
              <w:jc w:val="center"/>
              <w:rPr>
                <w:sz w:val="24"/>
                <w:szCs w:val="24"/>
              </w:rPr>
            </w:pPr>
          </w:p>
        </w:tc>
        <w:tc>
          <w:tcPr>
            <w:tcW w:w="1080" w:type="dxa"/>
          </w:tcPr>
          <w:p w:rsidR="00494133" w:rsidRPr="00494133" w:rsidRDefault="00494133" w:rsidP="00694DD8">
            <w:pPr>
              <w:jc w:val="center"/>
              <w:rPr>
                <w:sz w:val="24"/>
                <w:szCs w:val="24"/>
              </w:rPr>
            </w:pPr>
          </w:p>
        </w:tc>
        <w:tc>
          <w:tcPr>
            <w:tcW w:w="1199" w:type="dxa"/>
          </w:tcPr>
          <w:p w:rsidR="00494133" w:rsidRPr="00494133" w:rsidRDefault="00494133" w:rsidP="00694DD8">
            <w:pPr>
              <w:jc w:val="center"/>
              <w:rPr>
                <w:sz w:val="24"/>
                <w:szCs w:val="24"/>
              </w:rPr>
            </w:pPr>
            <w:r w:rsidRPr="00494133">
              <w:rPr>
                <w:sz w:val="24"/>
                <w:szCs w:val="24"/>
              </w:rPr>
              <w:t>1,5</w:t>
            </w:r>
          </w:p>
        </w:tc>
        <w:tc>
          <w:tcPr>
            <w:tcW w:w="1207" w:type="dxa"/>
          </w:tcPr>
          <w:p w:rsidR="00494133" w:rsidRPr="00494133" w:rsidRDefault="00494133" w:rsidP="00694DD8">
            <w:pPr>
              <w:jc w:val="center"/>
              <w:rPr>
                <w:sz w:val="24"/>
                <w:szCs w:val="24"/>
              </w:rPr>
            </w:pPr>
            <w:r w:rsidRPr="00494133">
              <w:rPr>
                <w:sz w:val="24"/>
                <w:szCs w:val="24"/>
              </w:rPr>
              <w:t>2</w:t>
            </w:r>
          </w:p>
        </w:tc>
      </w:tr>
      <w:tr w:rsidR="00494133" w:rsidRPr="00494133" w:rsidTr="00694DD8">
        <w:trPr>
          <w:jc w:val="center"/>
        </w:trPr>
        <w:tc>
          <w:tcPr>
            <w:tcW w:w="617" w:type="dxa"/>
          </w:tcPr>
          <w:p w:rsidR="00494133" w:rsidRPr="00494133" w:rsidRDefault="00494133" w:rsidP="00694DD8">
            <w:pPr>
              <w:jc w:val="center"/>
              <w:rPr>
                <w:sz w:val="24"/>
                <w:szCs w:val="24"/>
              </w:rPr>
            </w:pPr>
            <w:r w:rsidRPr="00494133">
              <w:rPr>
                <w:sz w:val="24"/>
                <w:szCs w:val="24"/>
              </w:rPr>
              <w:t>76</w:t>
            </w:r>
          </w:p>
        </w:tc>
        <w:tc>
          <w:tcPr>
            <w:tcW w:w="2389" w:type="dxa"/>
          </w:tcPr>
          <w:p w:rsidR="00494133" w:rsidRPr="00494133" w:rsidRDefault="00494133" w:rsidP="00694DD8">
            <w:pPr>
              <w:snapToGrid w:val="0"/>
              <w:spacing w:line="100" w:lineRule="atLeast"/>
              <w:rPr>
                <w:sz w:val="24"/>
                <w:szCs w:val="24"/>
              </w:rPr>
            </w:pPr>
            <w:r w:rsidRPr="00494133">
              <w:rPr>
                <w:sz w:val="24"/>
                <w:szCs w:val="24"/>
              </w:rPr>
              <w:t>Показатель средней заработной платы работников МКУК «Городская библиотека» в Комсомольском городском поселении</w:t>
            </w:r>
          </w:p>
        </w:tc>
        <w:tc>
          <w:tcPr>
            <w:tcW w:w="1457" w:type="dxa"/>
          </w:tcPr>
          <w:p w:rsidR="00494133" w:rsidRPr="00494133" w:rsidRDefault="00494133" w:rsidP="00694DD8">
            <w:pPr>
              <w:snapToGrid w:val="0"/>
              <w:spacing w:line="100" w:lineRule="atLeast"/>
              <w:jc w:val="center"/>
              <w:rPr>
                <w:sz w:val="24"/>
                <w:szCs w:val="24"/>
              </w:rPr>
            </w:pPr>
            <w:r w:rsidRPr="00494133">
              <w:rPr>
                <w:sz w:val="24"/>
                <w:szCs w:val="24"/>
              </w:rPr>
              <w:t>руб.</w:t>
            </w:r>
          </w:p>
        </w:tc>
        <w:tc>
          <w:tcPr>
            <w:tcW w:w="1114" w:type="dxa"/>
          </w:tcPr>
          <w:p w:rsidR="00494133" w:rsidRPr="00494133" w:rsidRDefault="00494133" w:rsidP="00694DD8">
            <w:pPr>
              <w:jc w:val="center"/>
              <w:rPr>
                <w:sz w:val="24"/>
                <w:szCs w:val="24"/>
              </w:rPr>
            </w:pPr>
          </w:p>
        </w:tc>
        <w:tc>
          <w:tcPr>
            <w:tcW w:w="1080" w:type="dxa"/>
          </w:tcPr>
          <w:p w:rsidR="00494133" w:rsidRPr="00494133" w:rsidRDefault="00494133" w:rsidP="00694DD8">
            <w:pPr>
              <w:jc w:val="center"/>
              <w:rPr>
                <w:sz w:val="24"/>
                <w:szCs w:val="24"/>
              </w:rPr>
            </w:pPr>
          </w:p>
        </w:tc>
        <w:tc>
          <w:tcPr>
            <w:tcW w:w="1199" w:type="dxa"/>
          </w:tcPr>
          <w:p w:rsidR="00494133" w:rsidRPr="00494133" w:rsidRDefault="00494133" w:rsidP="00694DD8">
            <w:pPr>
              <w:jc w:val="center"/>
              <w:rPr>
                <w:sz w:val="24"/>
                <w:szCs w:val="24"/>
              </w:rPr>
            </w:pPr>
            <w:r w:rsidRPr="00494133">
              <w:rPr>
                <w:sz w:val="24"/>
                <w:szCs w:val="24"/>
              </w:rPr>
              <w:t>21887</w:t>
            </w:r>
          </w:p>
        </w:tc>
        <w:tc>
          <w:tcPr>
            <w:tcW w:w="1207" w:type="dxa"/>
          </w:tcPr>
          <w:p w:rsidR="00494133" w:rsidRPr="00494133" w:rsidRDefault="00494133" w:rsidP="00694DD8">
            <w:pPr>
              <w:jc w:val="center"/>
              <w:rPr>
                <w:sz w:val="24"/>
                <w:szCs w:val="24"/>
              </w:rPr>
            </w:pPr>
            <w:r w:rsidRPr="00494133">
              <w:rPr>
                <w:sz w:val="24"/>
                <w:szCs w:val="24"/>
              </w:rPr>
              <w:t>24097</w:t>
            </w:r>
          </w:p>
        </w:tc>
      </w:tr>
    </w:tbl>
    <w:p w:rsidR="00494133" w:rsidRPr="00494133" w:rsidRDefault="00494133" w:rsidP="00494133">
      <w:pPr>
        <w:rPr>
          <w:b/>
          <w:sz w:val="24"/>
          <w:szCs w:val="24"/>
        </w:rPr>
      </w:pPr>
    </w:p>
    <w:p w:rsidR="00494133" w:rsidRPr="00494133" w:rsidRDefault="00494133" w:rsidP="00494133">
      <w:pPr>
        <w:ind w:firstLine="851"/>
        <w:jc w:val="center"/>
        <w:rPr>
          <w:b/>
          <w:sz w:val="24"/>
          <w:szCs w:val="24"/>
        </w:rPr>
      </w:pPr>
    </w:p>
    <w:p w:rsidR="00494133" w:rsidRPr="00494133" w:rsidRDefault="00494133" w:rsidP="00494133">
      <w:pPr>
        <w:ind w:firstLine="851"/>
        <w:jc w:val="center"/>
        <w:rPr>
          <w:b/>
          <w:sz w:val="24"/>
          <w:szCs w:val="24"/>
        </w:rPr>
      </w:pPr>
    </w:p>
    <w:p w:rsidR="00494133" w:rsidRPr="00494133" w:rsidRDefault="00494133" w:rsidP="00494133">
      <w:pPr>
        <w:ind w:firstLine="851"/>
        <w:jc w:val="center"/>
        <w:rPr>
          <w:b/>
          <w:sz w:val="24"/>
          <w:szCs w:val="24"/>
        </w:rPr>
      </w:pPr>
      <w:r w:rsidRPr="00494133">
        <w:rPr>
          <w:b/>
          <w:sz w:val="24"/>
          <w:szCs w:val="24"/>
        </w:rPr>
        <w:t>Цели  и ожидаемые результаты реализации муниципальной программы</w:t>
      </w:r>
    </w:p>
    <w:p w:rsidR="00494133" w:rsidRPr="00494133" w:rsidRDefault="00494133" w:rsidP="00494133">
      <w:pPr>
        <w:spacing w:before="100" w:beforeAutospacing="1"/>
        <w:ind w:firstLine="708"/>
        <w:contextualSpacing/>
        <w:jc w:val="both"/>
        <w:rPr>
          <w:sz w:val="24"/>
          <w:szCs w:val="24"/>
        </w:rPr>
      </w:pPr>
      <w:r w:rsidRPr="00494133">
        <w:rPr>
          <w:sz w:val="24"/>
          <w:szCs w:val="24"/>
        </w:rPr>
        <w:lastRenderedPageBreak/>
        <w:t>Развитие сферы культуры является одним из приоритетных направлений социальной политики государства.</w:t>
      </w:r>
    </w:p>
    <w:p w:rsidR="00494133" w:rsidRPr="00494133" w:rsidRDefault="00494133" w:rsidP="00494133">
      <w:pPr>
        <w:spacing w:before="100" w:beforeAutospacing="1"/>
        <w:ind w:firstLine="708"/>
        <w:contextualSpacing/>
        <w:jc w:val="both"/>
        <w:rPr>
          <w:sz w:val="24"/>
          <w:szCs w:val="24"/>
        </w:rPr>
      </w:pPr>
      <w:r w:rsidRPr="00494133">
        <w:rPr>
          <w:sz w:val="24"/>
          <w:szCs w:val="24"/>
        </w:rPr>
        <w:t>В соответствии с Концепцией долгосрочного социально-экономического развития Российской Федерации на период до 2023 года, утвержденной распоряжением Правительства Российской Федерации от 17 ноября 2008 г. № 1662-р, (далее – Концепция)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 в том числе за счет развития человеческого потенциала. В документе сформулирована цель государственной политики в сфере культуры – развитие и реализация культурного и духовного потенциала каждой личности и общества в целом, а также установлены целевые ориентиры развития сферы культуры.</w:t>
      </w:r>
    </w:p>
    <w:p w:rsidR="00494133" w:rsidRPr="00494133" w:rsidRDefault="00494133" w:rsidP="00494133">
      <w:pPr>
        <w:spacing w:before="100" w:beforeAutospacing="1"/>
        <w:ind w:firstLine="708"/>
        <w:contextualSpacing/>
        <w:jc w:val="both"/>
        <w:rPr>
          <w:sz w:val="24"/>
          <w:szCs w:val="24"/>
        </w:rPr>
      </w:pPr>
      <w:r w:rsidRPr="00494133">
        <w:rPr>
          <w:sz w:val="24"/>
          <w:szCs w:val="24"/>
        </w:rPr>
        <w:t>Для достижения качественных результатов в культурной политике России выделяются следующие приоритетные направления:</w:t>
      </w:r>
    </w:p>
    <w:p w:rsidR="00494133" w:rsidRPr="00494133" w:rsidRDefault="00494133" w:rsidP="00494133">
      <w:pPr>
        <w:spacing w:before="100" w:beforeAutospacing="1"/>
        <w:ind w:firstLine="708"/>
        <w:contextualSpacing/>
        <w:jc w:val="both"/>
        <w:rPr>
          <w:sz w:val="24"/>
          <w:szCs w:val="24"/>
        </w:rPr>
      </w:pPr>
      <w:r w:rsidRPr="00494133">
        <w:rPr>
          <w:sz w:val="24"/>
          <w:szCs w:val="24"/>
        </w:rPr>
        <w:t>обеспечение максимальной доступности для граждан России культурных благ и образования в сфере культуры и искусства;</w:t>
      </w:r>
    </w:p>
    <w:p w:rsidR="00494133" w:rsidRPr="00494133" w:rsidRDefault="00494133" w:rsidP="00494133">
      <w:pPr>
        <w:spacing w:before="100" w:beforeAutospacing="1"/>
        <w:ind w:firstLine="708"/>
        <w:contextualSpacing/>
        <w:jc w:val="both"/>
        <w:rPr>
          <w:sz w:val="24"/>
          <w:szCs w:val="24"/>
        </w:rPr>
      </w:pPr>
      <w:r w:rsidRPr="00494133">
        <w:rPr>
          <w:sz w:val="24"/>
          <w:szCs w:val="24"/>
        </w:rPr>
        <w:t>создание условий для повышения качества и разнообразия услуг, предоставляемых в сфере культуры;</w:t>
      </w:r>
    </w:p>
    <w:p w:rsidR="00494133" w:rsidRPr="00494133" w:rsidRDefault="00494133" w:rsidP="00494133">
      <w:pPr>
        <w:spacing w:before="100" w:beforeAutospacing="1"/>
        <w:ind w:firstLine="708"/>
        <w:contextualSpacing/>
        <w:jc w:val="both"/>
        <w:rPr>
          <w:sz w:val="24"/>
          <w:szCs w:val="24"/>
        </w:rPr>
      </w:pPr>
      <w:r w:rsidRPr="00494133">
        <w:rPr>
          <w:sz w:val="24"/>
          <w:szCs w:val="24"/>
        </w:rPr>
        <w:t>сохранение и популяризация культурного наследия народов России;</w:t>
      </w:r>
    </w:p>
    <w:p w:rsidR="00494133" w:rsidRPr="00494133" w:rsidRDefault="00494133" w:rsidP="00494133">
      <w:pPr>
        <w:spacing w:before="100" w:beforeAutospacing="1"/>
        <w:ind w:firstLine="708"/>
        <w:contextualSpacing/>
        <w:jc w:val="both"/>
        <w:rPr>
          <w:sz w:val="24"/>
          <w:szCs w:val="24"/>
        </w:rPr>
      </w:pPr>
      <w:r w:rsidRPr="00494133">
        <w:rPr>
          <w:sz w:val="24"/>
          <w:szCs w:val="24"/>
        </w:rPr>
        <w:t>использование культурного потенциала России для формирования положительного образа страны за рубежом;</w:t>
      </w:r>
    </w:p>
    <w:p w:rsidR="00494133" w:rsidRPr="00494133" w:rsidRDefault="00494133" w:rsidP="00494133">
      <w:pPr>
        <w:spacing w:before="100" w:beforeAutospacing="1"/>
        <w:ind w:firstLine="708"/>
        <w:contextualSpacing/>
        <w:jc w:val="both"/>
        <w:rPr>
          <w:sz w:val="24"/>
          <w:szCs w:val="24"/>
        </w:rPr>
      </w:pPr>
      <w:r w:rsidRPr="00494133">
        <w:rPr>
          <w:sz w:val="24"/>
          <w:szCs w:val="24"/>
        </w:rPr>
        <w:t>совершенствование организационных, экономических и правовых механизмов развития сферы культуры.</w:t>
      </w:r>
    </w:p>
    <w:p w:rsidR="00494133" w:rsidRPr="00494133" w:rsidRDefault="00494133" w:rsidP="00494133">
      <w:pPr>
        <w:spacing w:before="100" w:beforeAutospacing="1"/>
        <w:ind w:firstLine="708"/>
        <w:contextualSpacing/>
        <w:jc w:val="both"/>
        <w:rPr>
          <w:sz w:val="24"/>
          <w:szCs w:val="24"/>
        </w:rPr>
      </w:pPr>
      <w:r w:rsidRPr="00494133">
        <w:rPr>
          <w:sz w:val="24"/>
          <w:szCs w:val="24"/>
        </w:rPr>
        <w:t>В Концепции указано также, что качество жизни граждан Российской Федерации должно быть обеспечено за счет развития инфраструктуры отдыха и туризма, а также обеспечения качества, доступности и конкурентоспособности туристских услуг в Российской Федерации</w:t>
      </w:r>
    </w:p>
    <w:p w:rsidR="00494133" w:rsidRPr="00494133" w:rsidRDefault="00494133" w:rsidP="00494133">
      <w:pPr>
        <w:spacing w:before="100" w:beforeAutospacing="1"/>
        <w:ind w:firstLine="708"/>
        <w:contextualSpacing/>
        <w:jc w:val="both"/>
        <w:rPr>
          <w:sz w:val="24"/>
          <w:szCs w:val="24"/>
        </w:rPr>
      </w:pPr>
      <w:r w:rsidRPr="00494133">
        <w:rPr>
          <w:sz w:val="24"/>
          <w:szCs w:val="24"/>
        </w:rPr>
        <w:t>В соответствии с Концепцией главной целью культурной политики Комсомольского муниципального района является сохранение культурного наследия, эффективная реализация культурного потенциала муниципального образования, обеспечивающего повышение конкурентоспособности отрасли, развитие творчества, инноваций в сфере культуры, направленных на формирование гармоничной личности и социального благополучия в обществе.</w:t>
      </w:r>
    </w:p>
    <w:p w:rsidR="00494133" w:rsidRPr="00494133" w:rsidRDefault="00494133" w:rsidP="00494133">
      <w:pPr>
        <w:spacing w:before="100" w:beforeAutospacing="1"/>
        <w:ind w:firstLine="709"/>
        <w:contextualSpacing/>
        <w:jc w:val="both"/>
        <w:rPr>
          <w:sz w:val="24"/>
          <w:szCs w:val="24"/>
        </w:rPr>
      </w:pPr>
      <w:r w:rsidRPr="00494133">
        <w:rPr>
          <w:sz w:val="24"/>
          <w:szCs w:val="24"/>
        </w:rPr>
        <w:t>Муниципальная программа разработана с учетом основных направлений государственной политики в сфере культуры.</w:t>
      </w:r>
    </w:p>
    <w:p w:rsidR="00494133" w:rsidRPr="00494133" w:rsidRDefault="00494133" w:rsidP="00494133">
      <w:pPr>
        <w:spacing w:before="100" w:beforeAutospacing="1"/>
        <w:ind w:firstLine="709"/>
        <w:contextualSpacing/>
        <w:jc w:val="both"/>
        <w:rPr>
          <w:sz w:val="24"/>
          <w:szCs w:val="24"/>
        </w:rPr>
      </w:pPr>
      <w:r w:rsidRPr="00494133">
        <w:rPr>
          <w:sz w:val="24"/>
          <w:szCs w:val="24"/>
        </w:rPr>
        <w:t>Цель муниципальной программы – 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Комсомольского муниципального района.</w:t>
      </w:r>
    </w:p>
    <w:p w:rsidR="00494133" w:rsidRPr="00494133" w:rsidRDefault="00494133" w:rsidP="00494133">
      <w:pPr>
        <w:spacing w:before="100" w:beforeAutospacing="1"/>
        <w:ind w:firstLine="709"/>
        <w:contextualSpacing/>
        <w:jc w:val="both"/>
        <w:rPr>
          <w:sz w:val="24"/>
          <w:szCs w:val="24"/>
        </w:rPr>
      </w:pPr>
      <w:r w:rsidRPr="00494133">
        <w:rPr>
          <w:sz w:val="24"/>
          <w:szCs w:val="24"/>
        </w:rPr>
        <w:t>Достижение указанной цели будет достигнуто посредством решения следующих задач:</w:t>
      </w:r>
    </w:p>
    <w:p w:rsidR="00494133" w:rsidRPr="00494133" w:rsidRDefault="00494133" w:rsidP="00494133">
      <w:pPr>
        <w:spacing w:before="100" w:beforeAutospacing="1"/>
        <w:ind w:firstLine="720"/>
        <w:contextualSpacing/>
        <w:jc w:val="both"/>
        <w:rPr>
          <w:sz w:val="24"/>
          <w:szCs w:val="24"/>
        </w:rPr>
      </w:pPr>
      <w:r w:rsidRPr="00494133">
        <w:rPr>
          <w:sz w:val="24"/>
          <w:szCs w:val="24"/>
        </w:rPr>
        <w:t>сохранение и историко-культурного наследия Комсомольского муниципального района;</w:t>
      </w:r>
    </w:p>
    <w:p w:rsidR="00494133" w:rsidRPr="00494133" w:rsidRDefault="00494133" w:rsidP="00494133">
      <w:pPr>
        <w:spacing w:before="100" w:beforeAutospacing="1"/>
        <w:ind w:firstLine="720"/>
        <w:contextualSpacing/>
        <w:jc w:val="both"/>
        <w:rPr>
          <w:sz w:val="24"/>
          <w:szCs w:val="24"/>
        </w:rPr>
      </w:pPr>
      <w:r w:rsidRPr="00494133">
        <w:rPr>
          <w:sz w:val="24"/>
          <w:szCs w:val="24"/>
        </w:rPr>
        <w:t>обеспечение подготовки и повышения квалификации кадров для учреждений культуры;</w:t>
      </w:r>
    </w:p>
    <w:p w:rsidR="00494133" w:rsidRPr="00494133" w:rsidRDefault="00494133" w:rsidP="00494133">
      <w:pPr>
        <w:spacing w:before="100" w:beforeAutospacing="1"/>
        <w:ind w:firstLine="720"/>
        <w:contextualSpacing/>
        <w:jc w:val="both"/>
        <w:rPr>
          <w:sz w:val="24"/>
          <w:szCs w:val="24"/>
        </w:rPr>
      </w:pPr>
      <w:r w:rsidRPr="00494133">
        <w:rPr>
          <w:sz w:val="24"/>
          <w:szCs w:val="24"/>
        </w:rPr>
        <w:t>внедрение инновационных форм работы и модернизация сферы культуры;</w:t>
      </w:r>
    </w:p>
    <w:p w:rsidR="00494133" w:rsidRPr="00494133" w:rsidRDefault="00494133" w:rsidP="00494133">
      <w:pPr>
        <w:spacing w:before="100" w:beforeAutospacing="1"/>
        <w:ind w:firstLine="709"/>
        <w:contextualSpacing/>
        <w:jc w:val="both"/>
        <w:rPr>
          <w:sz w:val="24"/>
          <w:szCs w:val="24"/>
        </w:rPr>
      </w:pPr>
      <w:r w:rsidRPr="00494133">
        <w:rPr>
          <w:sz w:val="24"/>
          <w:szCs w:val="24"/>
        </w:rPr>
        <w:t>развитие въездного туризма;</w:t>
      </w:r>
    </w:p>
    <w:p w:rsidR="00494133" w:rsidRPr="00494133" w:rsidRDefault="00494133" w:rsidP="00494133">
      <w:pPr>
        <w:spacing w:before="100" w:beforeAutospacing="1"/>
        <w:ind w:firstLine="709"/>
        <w:contextualSpacing/>
        <w:jc w:val="both"/>
        <w:rPr>
          <w:sz w:val="24"/>
          <w:szCs w:val="24"/>
        </w:rPr>
      </w:pPr>
      <w:r w:rsidRPr="00494133">
        <w:rPr>
          <w:sz w:val="24"/>
          <w:szCs w:val="24"/>
        </w:rPr>
        <w:t>централизованное ведение бухгалтерского учета и отчетности всех учреждений культуры и дополнительного образования детей.</w:t>
      </w:r>
    </w:p>
    <w:p w:rsidR="00494133" w:rsidRPr="00494133" w:rsidRDefault="00494133" w:rsidP="00494133">
      <w:pPr>
        <w:spacing w:before="100" w:beforeAutospacing="1"/>
        <w:ind w:firstLine="709"/>
        <w:contextualSpacing/>
        <w:jc w:val="both"/>
        <w:rPr>
          <w:sz w:val="24"/>
          <w:szCs w:val="24"/>
        </w:rPr>
      </w:pPr>
    </w:p>
    <w:p w:rsidR="00494133" w:rsidRPr="00494133" w:rsidRDefault="00494133" w:rsidP="00494133">
      <w:pPr>
        <w:spacing w:before="100" w:beforeAutospacing="1"/>
        <w:ind w:firstLine="709"/>
        <w:contextualSpacing/>
        <w:jc w:val="both"/>
        <w:rPr>
          <w:sz w:val="24"/>
          <w:szCs w:val="24"/>
        </w:rPr>
      </w:pPr>
    </w:p>
    <w:p w:rsidR="00494133" w:rsidRPr="00494133" w:rsidRDefault="00494133" w:rsidP="00494133">
      <w:pPr>
        <w:pStyle w:val="Pro-TabName"/>
        <w:spacing w:before="0" w:after="0"/>
        <w:jc w:val="center"/>
        <w:rPr>
          <w:rFonts w:ascii="Times New Roman" w:hAnsi="Times New Roman"/>
          <w:color w:val="auto"/>
          <w:sz w:val="24"/>
          <w:szCs w:val="24"/>
        </w:rPr>
      </w:pPr>
      <w:r w:rsidRPr="00494133">
        <w:rPr>
          <w:rFonts w:ascii="Times New Roman" w:hAnsi="Times New Roman"/>
          <w:color w:val="auto"/>
          <w:sz w:val="24"/>
          <w:szCs w:val="24"/>
        </w:rPr>
        <w:t>3. Сведения о целевых индикаторах (показателях)муниципальной Программы</w:t>
      </w:r>
    </w:p>
    <w:p w:rsidR="00494133" w:rsidRPr="00494133" w:rsidRDefault="00494133" w:rsidP="00494133">
      <w:pPr>
        <w:pStyle w:val="Pro-TabName"/>
        <w:spacing w:before="0" w:after="0"/>
        <w:jc w:val="center"/>
        <w:rPr>
          <w:rFonts w:ascii="Times New Roman" w:hAnsi="Times New Roman"/>
          <w:color w:val="auto"/>
          <w:sz w:val="24"/>
          <w:szCs w:val="24"/>
        </w:rPr>
      </w:pPr>
    </w:p>
    <w:tbl>
      <w:tblPr>
        <w:tblW w:w="9775" w:type="dxa"/>
        <w:jc w:val="center"/>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1843"/>
        <w:gridCol w:w="1070"/>
        <w:gridCol w:w="1056"/>
        <w:gridCol w:w="1079"/>
        <w:gridCol w:w="1041"/>
        <w:gridCol w:w="1134"/>
      </w:tblGrid>
      <w:tr w:rsidR="00494133" w:rsidRPr="00494133" w:rsidTr="00694DD8">
        <w:trPr>
          <w:trHeight w:val="70"/>
          <w:jc w:val="center"/>
        </w:trPr>
        <w:tc>
          <w:tcPr>
            <w:tcW w:w="568" w:type="dxa"/>
            <w:vMerge w:val="restart"/>
          </w:tcPr>
          <w:p w:rsidR="00494133" w:rsidRPr="00494133" w:rsidRDefault="00494133" w:rsidP="00694DD8">
            <w:pPr>
              <w:jc w:val="both"/>
              <w:rPr>
                <w:b/>
                <w:sz w:val="24"/>
                <w:szCs w:val="24"/>
              </w:rPr>
            </w:pPr>
            <w:r w:rsidRPr="00494133">
              <w:rPr>
                <w:b/>
                <w:sz w:val="24"/>
                <w:szCs w:val="24"/>
              </w:rPr>
              <w:t>№</w:t>
            </w:r>
            <w:r w:rsidRPr="00494133">
              <w:rPr>
                <w:b/>
                <w:sz w:val="24"/>
                <w:szCs w:val="24"/>
                <w:lang w:val="en-US"/>
              </w:rPr>
              <w:t xml:space="preserve"> п/п</w:t>
            </w:r>
          </w:p>
          <w:p w:rsidR="00494133" w:rsidRPr="00494133" w:rsidRDefault="00494133" w:rsidP="00694DD8">
            <w:pPr>
              <w:jc w:val="both"/>
              <w:rPr>
                <w:b/>
                <w:sz w:val="24"/>
                <w:szCs w:val="24"/>
              </w:rPr>
            </w:pPr>
          </w:p>
        </w:tc>
        <w:tc>
          <w:tcPr>
            <w:tcW w:w="1984" w:type="dxa"/>
            <w:vMerge w:val="restart"/>
          </w:tcPr>
          <w:p w:rsidR="00494133" w:rsidRPr="00494133" w:rsidRDefault="00494133" w:rsidP="00694DD8">
            <w:pPr>
              <w:jc w:val="both"/>
              <w:rPr>
                <w:b/>
                <w:sz w:val="24"/>
                <w:szCs w:val="24"/>
              </w:rPr>
            </w:pPr>
            <w:r w:rsidRPr="00494133">
              <w:rPr>
                <w:b/>
                <w:sz w:val="24"/>
                <w:szCs w:val="24"/>
              </w:rPr>
              <w:t>Наименование целевого индикатора (показателя)</w:t>
            </w:r>
          </w:p>
        </w:tc>
        <w:tc>
          <w:tcPr>
            <w:tcW w:w="1843" w:type="dxa"/>
            <w:vMerge w:val="restart"/>
          </w:tcPr>
          <w:p w:rsidR="00494133" w:rsidRPr="00494133" w:rsidRDefault="00494133" w:rsidP="00694DD8">
            <w:pPr>
              <w:jc w:val="both"/>
              <w:rPr>
                <w:b/>
                <w:sz w:val="24"/>
                <w:szCs w:val="24"/>
              </w:rPr>
            </w:pPr>
            <w:r w:rsidRPr="00494133">
              <w:rPr>
                <w:b/>
                <w:sz w:val="24"/>
                <w:szCs w:val="24"/>
              </w:rPr>
              <w:t>Ед. изм.</w:t>
            </w:r>
          </w:p>
          <w:p w:rsidR="00494133" w:rsidRPr="00494133" w:rsidRDefault="00494133" w:rsidP="00694DD8">
            <w:pPr>
              <w:jc w:val="both"/>
              <w:rPr>
                <w:b/>
                <w:sz w:val="24"/>
                <w:szCs w:val="24"/>
              </w:rPr>
            </w:pPr>
          </w:p>
        </w:tc>
        <w:tc>
          <w:tcPr>
            <w:tcW w:w="5380" w:type="dxa"/>
            <w:gridSpan w:val="5"/>
          </w:tcPr>
          <w:p w:rsidR="00494133" w:rsidRPr="00494133" w:rsidRDefault="00494133" w:rsidP="00694DD8">
            <w:pPr>
              <w:jc w:val="center"/>
              <w:rPr>
                <w:b/>
                <w:sz w:val="24"/>
                <w:szCs w:val="24"/>
              </w:rPr>
            </w:pPr>
            <w:r w:rsidRPr="00494133">
              <w:rPr>
                <w:b/>
                <w:sz w:val="24"/>
                <w:szCs w:val="24"/>
                <w:lang w:val="en-US"/>
              </w:rPr>
              <w:t>Значени</w:t>
            </w:r>
            <w:r w:rsidRPr="00494133">
              <w:rPr>
                <w:b/>
                <w:sz w:val="24"/>
                <w:szCs w:val="24"/>
              </w:rPr>
              <w:t>я  целевых индикаторов (</w:t>
            </w:r>
            <w:r w:rsidRPr="00494133">
              <w:rPr>
                <w:b/>
                <w:sz w:val="24"/>
                <w:szCs w:val="24"/>
                <w:lang w:val="en-US"/>
              </w:rPr>
              <w:t>показателей</w:t>
            </w:r>
            <w:r w:rsidRPr="00494133">
              <w:rPr>
                <w:b/>
                <w:sz w:val="24"/>
                <w:szCs w:val="24"/>
              </w:rPr>
              <w:t>)</w:t>
            </w:r>
          </w:p>
        </w:tc>
      </w:tr>
      <w:tr w:rsidR="00494133" w:rsidRPr="00494133" w:rsidTr="00694DD8">
        <w:trPr>
          <w:trHeight w:val="876"/>
          <w:jc w:val="center"/>
        </w:trPr>
        <w:tc>
          <w:tcPr>
            <w:tcW w:w="568" w:type="dxa"/>
            <w:vMerge/>
          </w:tcPr>
          <w:p w:rsidR="00494133" w:rsidRPr="00494133" w:rsidRDefault="00494133" w:rsidP="00694DD8">
            <w:pPr>
              <w:jc w:val="both"/>
              <w:rPr>
                <w:b/>
                <w:sz w:val="24"/>
                <w:szCs w:val="24"/>
              </w:rPr>
            </w:pPr>
          </w:p>
        </w:tc>
        <w:tc>
          <w:tcPr>
            <w:tcW w:w="1984" w:type="dxa"/>
            <w:vMerge/>
          </w:tcPr>
          <w:p w:rsidR="00494133" w:rsidRPr="00494133" w:rsidRDefault="00494133" w:rsidP="00694DD8">
            <w:pPr>
              <w:jc w:val="both"/>
              <w:rPr>
                <w:b/>
                <w:sz w:val="24"/>
                <w:szCs w:val="24"/>
              </w:rPr>
            </w:pPr>
          </w:p>
        </w:tc>
        <w:tc>
          <w:tcPr>
            <w:tcW w:w="1843" w:type="dxa"/>
            <w:vMerge/>
          </w:tcPr>
          <w:p w:rsidR="00494133" w:rsidRPr="00494133" w:rsidRDefault="00494133" w:rsidP="00694DD8">
            <w:pPr>
              <w:jc w:val="both"/>
              <w:rPr>
                <w:b/>
                <w:sz w:val="24"/>
                <w:szCs w:val="24"/>
              </w:rPr>
            </w:pPr>
          </w:p>
        </w:tc>
        <w:tc>
          <w:tcPr>
            <w:tcW w:w="1070" w:type="dxa"/>
          </w:tcPr>
          <w:p w:rsidR="00494133" w:rsidRPr="00494133" w:rsidRDefault="00494133" w:rsidP="00694DD8">
            <w:pPr>
              <w:jc w:val="center"/>
              <w:rPr>
                <w:b/>
                <w:sz w:val="24"/>
                <w:szCs w:val="24"/>
              </w:rPr>
            </w:pPr>
          </w:p>
        </w:tc>
        <w:tc>
          <w:tcPr>
            <w:tcW w:w="1056" w:type="dxa"/>
          </w:tcPr>
          <w:p w:rsidR="00494133" w:rsidRPr="00494133" w:rsidRDefault="00494133" w:rsidP="00694DD8">
            <w:pPr>
              <w:jc w:val="center"/>
              <w:rPr>
                <w:b/>
                <w:sz w:val="24"/>
                <w:szCs w:val="24"/>
              </w:rPr>
            </w:pPr>
            <w:r w:rsidRPr="00494133">
              <w:rPr>
                <w:b/>
                <w:sz w:val="24"/>
                <w:szCs w:val="24"/>
              </w:rPr>
              <w:t>2020г</w:t>
            </w:r>
          </w:p>
        </w:tc>
        <w:tc>
          <w:tcPr>
            <w:tcW w:w="1079" w:type="dxa"/>
          </w:tcPr>
          <w:p w:rsidR="00494133" w:rsidRPr="00494133" w:rsidRDefault="00494133" w:rsidP="00694DD8">
            <w:pPr>
              <w:jc w:val="center"/>
              <w:rPr>
                <w:b/>
                <w:sz w:val="24"/>
                <w:szCs w:val="24"/>
              </w:rPr>
            </w:pPr>
            <w:r w:rsidRPr="00494133">
              <w:rPr>
                <w:b/>
                <w:sz w:val="24"/>
                <w:szCs w:val="24"/>
              </w:rPr>
              <w:t>2021г</w:t>
            </w:r>
          </w:p>
        </w:tc>
        <w:tc>
          <w:tcPr>
            <w:tcW w:w="1041" w:type="dxa"/>
          </w:tcPr>
          <w:p w:rsidR="00494133" w:rsidRPr="00494133" w:rsidRDefault="00494133" w:rsidP="00694DD8">
            <w:pPr>
              <w:jc w:val="center"/>
              <w:rPr>
                <w:b/>
                <w:sz w:val="24"/>
                <w:szCs w:val="24"/>
              </w:rPr>
            </w:pPr>
            <w:r w:rsidRPr="00494133">
              <w:rPr>
                <w:b/>
                <w:sz w:val="24"/>
                <w:szCs w:val="24"/>
              </w:rPr>
              <w:t>2022г</w:t>
            </w:r>
          </w:p>
        </w:tc>
        <w:tc>
          <w:tcPr>
            <w:tcW w:w="1134" w:type="dxa"/>
          </w:tcPr>
          <w:p w:rsidR="00494133" w:rsidRPr="00494133" w:rsidRDefault="00494133" w:rsidP="00694DD8">
            <w:pPr>
              <w:jc w:val="center"/>
              <w:rPr>
                <w:b/>
                <w:sz w:val="24"/>
                <w:szCs w:val="24"/>
              </w:rPr>
            </w:pPr>
            <w:r w:rsidRPr="00494133">
              <w:rPr>
                <w:b/>
                <w:sz w:val="24"/>
                <w:szCs w:val="24"/>
              </w:rPr>
              <w:t>2023г</w:t>
            </w:r>
          </w:p>
        </w:tc>
      </w:tr>
      <w:tr w:rsidR="00494133" w:rsidRPr="00494133" w:rsidTr="00694DD8">
        <w:trPr>
          <w:jc w:val="center"/>
        </w:trPr>
        <w:tc>
          <w:tcPr>
            <w:tcW w:w="568" w:type="dxa"/>
          </w:tcPr>
          <w:p w:rsidR="00494133" w:rsidRPr="00494133" w:rsidRDefault="00494133" w:rsidP="00694DD8">
            <w:pPr>
              <w:rPr>
                <w:sz w:val="24"/>
                <w:szCs w:val="24"/>
              </w:rPr>
            </w:pPr>
            <w:r w:rsidRPr="00494133">
              <w:rPr>
                <w:sz w:val="24"/>
                <w:szCs w:val="24"/>
              </w:rPr>
              <w:t>1</w:t>
            </w:r>
          </w:p>
        </w:tc>
        <w:tc>
          <w:tcPr>
            <w:tcW w:w="1984" w:type="dxa"/>
          </w:tcPr>
          <w:p w:rsidR="00494133" w:rsidRPr="00494133" w:rsidRDefault="00494133" w:rsidP="00694DD8">
            <w:pPr>
              <w:contextualSpacing/>
              <w:jc w:val="both"/>
              <w:rPr>
                <w:sz w:val="24"/>
                <w:szCs w:val="24"/>
              </w:rPr>
            </w:pPr>
            <w:r w:rsidRPr="00494133">
              <w:rPr>
                <w:sz w:val="24"/>
                <w:szCs w:val="24"/>
              </w:rPr>
              <w:t xml:space="preserve">Уровень средней заработной платы педагогических </w:t>
            </w:r>
            <w:r w:rsidRPr="00494133">
              <w:rPr>
                <w:sz w:val="24"/>
                <w:szCs w:val="24"/>
              </w:rPr>
              <w:lastRenderedPageBreak/>
              <w:t>работников муниципальных организаций дополнительного образования детей в сфере культуры и искусства (детские школы искусств)</w:t>
            </w:r>
          </w:p>
        </w:tc>
        <w:tc>
          <w:tcPr>
            <w:tcW w:w="1843" w:type="dxa"/>
          </w:tcPr>
          <w:p w:rsidR="00494133" w:rsidRPr="00494133" w:rsidRDefault="00494133" w:rsidP="00694DD8">
            <w:pPr>
              <w:contextualSpacing/>
              <w:jc w:val="both"/>
              <w:rPr>
                <w:sz w:val="24"/>
                <w:szCs w:val="24"/>
              </w:rPr>
            </w:pPr>
            <w:r w:rsidRPr="00494133">
              <w:rPr>
                <w:sz w:val="24"/>
                <w:szCs w:val="24"/>
              </w:rPr>
              <w:lastRenderedPageBreak/>
              <w:t>Руб.</w:t>
            </w:r>
          </w:p>
        </w:tc>
        <w:tc>
          <w:tcPr>
            <w:tcW w:w="1070" w:type="dxa"/>
          </w:tcPr>
          <w:p w:rsidR="00494133" w:rsidRPr="00494133" w:rsidRDefault="00494133" w:rsidP="00694DD8">
            <w:pPr>
              <w:contextualSpacing/>
              <w:jc w:val="center"/>
              <w:rPr>
                <w:sz w:val="24"/>
                <w:szCs w:val="24"/>
              </w:rPr>
            </w:pPr>
          </w:p>
        </w:tc>
        <w:tc>
          <w:tcPr>
            <w:tcW w:w="1056" w:type="dxa"/>
          </w:tcPr>
          <w:p w:rsidR="00494133" w:rsidRPr="00494133" w:rsidRDefault="00494133" w:rsidP="00694DD8">
            <w:pPr>
              <w:contextualSpacing/>
              <w:jc w:val="center"/>
              <w:rPr>
                <w:sz w:val="24"/>
                <w:szCs w:val="24"/>
              </w:rPr>
            </w:pPr>
            <w:r w:rsidRPr="00494133">
              <w:rPr>
                <w:sz w:val="24"/>
                <w:szCs w:val="24"/>
              </w:rPr>
              <w:t>26192,30</w:t>
            </w:r>
          </w:p>
        </w:tc>
        <w:tc>
          <w:tcPr>
            <w:tcW w:w="1079" w:type="dxa"/>
          </w:tcPr>
          <w:p w:rsidR="00494133" w:rsidRPr="00494133" w:rsidRDefault="00494133" w:rsidP="00694DD8">
            <w:pPr>
              <w:contextualSpacing/>
              <w:jc w:val="center"/>
              <w:rPr>
                <w:sz w:val="24"/>
                <w:szCs w:val="24"/>
              </w:rPr>
            </w:pPr>
            <w:r w:rsidRPr="00494133">
              <w:rPr>
                <w:sz w:val="24"/>
                <w:szCs w:val="24"/>
              </w:rPr>
              <w:t>23755,20</w:t>
            </w:r>
          </w:p>
        </w:tc>
        <w:tc>
          <w:tcPr>
            <w:tcW w:w="1041" w:type="dxa"/>
          </w:tcPr>
          <w:p w:rsidR="00494133" w:rsidRPr="00494133" w:rsidRDefault="00494133" w:rsidP="00694DD8">
            <w:pPr>
              <w:contextualSpacing/>
              <w:jc w:val="center"/>
              <w:rPr>
                <w:sz w:val="24"/>
                <w:szCs w:val="24"/>
              </w:rPr>
            </w:pPr>
            <w:r w:rsidRPr="00494133">
              <w:rPr>
                <w:sz w:val="24"/>
                <w:szCs w:val="24"/>
              </w:rPr>
              <w:t>23755,20</w:t>
            </w:r>
          </w:p>
        </w:tc>
        <w:tc>
          <w:tcPr>
            <w:tcW w:w="1134" w:type="dxa"/>
          </w:tcPr>
          <w:p w:rsidR="00494133" w:rsidRPr="00494133" w:rsidRDefault="00494133" w:rsidP="00694DD8">
            <w:pPr>
              <w:contextualSpacing/>
              <w:jc w:val="center"/>
              <w:rPr>
                <w:sz w:val="24"/>
                <w:szCs w:val="24"/>
              </w:rPr>
            </w:pPr>
            <w:r w:rsidRPr="00494133">
              <w:rPr>
                <w:sz w:val="24"/>
                <w:szCs w:val="24"/>
              </w:rPr>
              <w:t>23755,20</w:t>
            </w:r>
          </w:p>
        </w:tc>
      </w:tr>
      <w:tr w:rsidR="00494133" w:rsidRPr="00494133" w:rsidTr="00694DD8">
        <w:trPr>
          <w:jc w:val="center"/>
        </w:trPr>
        <w:tc>
          <w:tcPr>
            <w:tcW w:w="568" w:type="dxa"/>
          </w:tcPr>
          <w:p w:rsidR="00494133" w:rsidRPr="00494133" w:rsidRDefault="00494133" w:rsidP="00694DD8">
            <w:pPr>
              <w:rPr>
                <w:sz w:val="24"/>
                <w:szCs w:val="24"/>
              </w:rPr>
            </w:pPr>
            <w:r w:rsidRPr="00494133">
              <w:rPr>
                <w:sz w:val="24"/>
                <w:szCs w:val="24"/>
              </w:rPr>
              <w:lastRenderedPageBreak/>
              <w:t>2</w:t>
            </w:r>
          </w:p>
        </w:tc>
        <w:tc>
          <w:tcPr>
            <w:tcW w:w="1984" w:type="dxa"/>
          </w:tcPr>
          <w:p w:rsidR="00494133" w:rsidRPr="00494133" w:rsidRDefault="00494133" w:rsidP="00694DD8">
            <w:pPr>
              <w:contextualSpacing/>
              <w:jc w:val="both"/>
              <w:rPr>
                <w:sz w:val="24"/>
                <w:szCs w:val="24"/>
              </w:rPr>
            </w:pPr>
            <w:r w:rsidRPr="00494133">
              <w:rPr>
                <w:sz w:val="24"/>
                <w:szCs w:val="24"/>
              </w:rPr>
              <w:t>Среднегодовое количество учащихся ДШИ</w:t>
            </w:r>
          </w:p>
        </w:tc>
        <w:tc>
          <w:tcPr>
            <w:tcW w:w="1843" w:type="dxa"/>
          </w:tcPr>
          <w:p w:rsidR="00494133" w:rsidRPr="00494133" w:rsidRDefault="00494133" w:rsidP="00694DD8">
            <w:pPr>
              <w:contextualSpacing/>
              <w:jc w:val="both"/>
              <w:rPr>
                <w:sz w:val="24"/>
                <w:szCs w:val="24"/>
              </w:rPr>
            </w:pPr>
            <w:r w:rsidRPr="00494133">
              <w:rPr>
                <w:sz w:val="24"/>
                <w:szCs w:val="24"/>
              </w:rPr>
              <w:t>чел.</w:t>
            </w:r>
          </w:p>
        </w:tc>
        <w:tc>
          <w:tcPr>
            <w:tcW w:w="1070" w:type="dxa"/>
          </w:tcPr>
          <w:p w:rsidR="00494133" w:rsidRPr="00494133" w:rsidRDefault="00494133" w:rsidP="00694DD8">
            <w:pPr>
              <w:contextualSpacing/>
              <w:jc w:val="center"/>
              <w:rPr>
                <w:sz w:val="24"/>
                <w:szCs w:val="24"/>
              </w:rPr>
            </w:pPr>
          </w:p>
        </w:tc>
        <w:tc>
          <w:tcPr>
            <w:tcW w:w="1056" w:type="dxa"/>
          </w:tcPr>
          <w:p w:rsidR="00494133" w:rsidRPr="00494133" w:rsidRDefault="00494133" w:rsidP="00694DD8">
            <w:pPr>
              <w:contextualSpacing/>
              <w:jc w:val="center"/>
              <w:rPr>
                <w:sz w:val="24"/>
                <w:szCs w:val="24"/>
              </w:rPr>
            </w:pPr>
            <w:r w:rsidRPr="00494133">
              <w:rPr>
                <w:sz w:val="24"/>
                <w:szCs w:val="24"/>
              </w:rPr>
              <w:t>321</w:t>
            </w:r>
          </w:p>
        </w:tc>
        <w:tc>
          <w:tcPr>
            <w:tcW w:w="1079" w:type="dxa"/>
          </w:tcPr>
          <w:p w:rsidR="00494133" w:rsidRPr="00494133" w:rsidRDefault="00494133" w:rsidP="00694DD8">
            <w:pPr>
              <w:contextualSpacing/>
              <w:jc w:val="center"/>
              <w:rPr>
                <w:sz w:val="24"/>
                <w:szCs w:val="24"/>
              </w:rPr>
            </w:pPr>
            <w:r w:rsidRPr="00494133">
              <w:rPr>
                <w:sz w:val="24"/>
                <w:szCs w:val="24"/>
              </w:rPr>
              <w:t>321</w:t>
            </w:r>
          </w:p>
        </w:tc>
        <w:tc>
          <w:tcPr>
            <w:tcW w:w="1041" w:type="dxa"/>
          </w:tcPr>
          <w:p w:rsidR="00494133" w:rsidRPr="00494133" w:rsidRDefault="00494133" w:rsidP="00694DD8">
            <w:pPr>
              <w:contextualSpacing/>
              <w:jc w:val="center"/>
              <w:rPr>
                <w:sz w:val="24"/>
                <w:szCs w:val="24"/>
              </w:rPr>
            </w:pPr>
            <w:r w:rsidRPr="00494133">
              <w:rPr>
                <w:sz w:val="24"/>
                <w:szCs w:val="24"/>
              </w:rPr>
              <w:t>321</w:t>
            </w:r>
          </w:p>
        </w:tc>
        <w:tc>
          <w:tcPr>
            <w:tcW w:w="1134" w:type="dxa"/>
          </w:tcPr>
          <w:p w:rsidR="00494133" w:rsidRPr="00494133" w:rsidRDefault="00494133" w:rsidP="00694DD8">
            <w:pPr>
              <w:contextualSpacing/>
              <w:jc w:val="center"/>
              <w:rPr>
                <w:sz w:val="24"/>
                <w:szCs w:val="24"/>
              </w:rPr>
            </w:pPr>
            <w:r w:rsidRPr="00494133">
              <w:rPr>
                <w:sz w:val="24"/>
                <w:szCs w:val="24"/>
              </w:rPr>
              <w:t>321</w:t>
            </w:r>
          </w:p>
        </w:tc>
      </w:tr>
      <w:tr w:rsidR="00494133" w:rsidRPr="00494133" w:rsidTr="00694DD8">
        <w:trPr>
          <w:jc w:val="center"/>
        </w:trPr>
        <w:tc>
          <w:tcPr>
            <w:tcW w:w="568" w:type="dxa"/>
          </w:tcPr>
          <w:p w:rsidR="00494133" w:rsidRPr="00494133" w:rsidRDefault="00494133" w:rsidP="00694DD8">
            <w:pPr>
              <w:rPr>
                <w:sz w:val="24"/>
                <w:szCs w:val="24"/>
              </w:rPr>
            </w:pPr>
            <w:r w:rsidRPr="00494133">
              <w:rPr>
                <w:sz w:val="24"/>
                <w:szCs w:val="24"/>
              </w:rPr>
              <w:t>3</w:t>
            </w:r>
          </w:p>
        </w:tc>
        <w:tc>
          <w:tcPr>
            <w:tcW w:w="1984" w:type="dxa"/>
          </w:tcPr>
          <w:p w:rsidR="00494133" w:rsidRPr="00494133" w:rsidRDefault="00494133" w:rsidP="00694DD8">
            <w:pPr>
              <w:contextualSpacing/>
              <w:jc w:val="both"/>
              <w:rPr>
                <w:sz w:val="24"/>
                <w:szCs w:val="24"/>
              </w:rPr>
            </w:pPr>
            <w:r w:rsidRPr="00494133">
              <w:rPr>
                <w:sz w:val="24"/>
                <w:szCs w:val="24"/>
              </w:rPr>
              <w:t>Количество преподавателей ежегодно повышающих квалификацию.</w:t>
            </w:r>
          </w:p>
        </w:tc>
        <w:tc>
          <w:tcPr>
            <w:tcW w:w="1843" w:type="dxa"/>
          </w:tcPr>
          <w:p w:rsidR="00494133" w:rsidRPr="00494133" w:rsidRDefault="00494133" w:rsidP="00694DD8">
            <w:pPr>
              <w:contextualSpacing/>
              <w:jc w:val="both"/>
              <w:rPr>
                <w:sz w:val="24"/>
                <w:szCs w:val="24"/>
              </w:rPr>
            </w:pPr>
            <w:r w:rsidRPr="00494133">
              <w:rPr>
                <w:sz w:val="24"/>
                <w:szCs w:val="24"/>
              </w:rPr>
              <w:t>чел.</w:t>
            </w:r>
          </w:p>
        </w:tc>
        <w:tc>
          <w:tcPr>
            <w:tcW w:w="1070" w:type="dxa"/>
          </w:tcPr>
          <w:p w:rsidR="00494133" w:rsidRPr="00494133" w:rsidRDefault="00494133" w:rsidP="00694DD8">
            <w:pPr>
              <w:contextualSpacing/>
              <w:jc w:val="center"/>
              <w:rPr>
                <w:sz w:val="24"/>
                <w:szCs w:val="24"/>
              </w:rPr>
            </w:pPr>
          </w:p>
        </w:tc>
        <w:tc>
          <w:tcPr>
            <w:tcW w:w="1056" w:type="dxa"/>
          </w:tcPr>
          <w:p w:rsidR="00494133" w:rsidRPr="00494133" w:rsidRDefault="00494133" w:rsidP="00694DD8">
            <w:pPr>
              <w:contextualSpacing/>
              <w:jc w:val="center"/>
              <w:rPr>
                <w:sz w:val="24"/>
                <w:szCs w:val="24"/>
              </w:rPr>
            </w:pPr>
            <w:r w:rsidRPr="00494133">
              <w:rPr>
                <w:sz w:val="24"/>
                <w:szCs w:val="24"/>
              </w:rPr>
              <w:t>7</w:t>
            </w:r>
          </w:p>
        </w:tc>
        <w:tc>
          <w:tcPr>
            <w:tcW w:w="1079" w:type="dxa"/>
          </w:tcPr>
          <w:p w:rsidR="00494133" w:rsidRPr="00494133" w:rsidRDefault="00494133" w:rsidP="00694DD8">
            <w:pPr>
              <w:contextualSpacing/>
              <w:jc w:val="center"/>
              <w:rPr>
                <w:sz w:val="24"/>
                <w:szCs w:val="24"/>
              </w:rPr>
            </w:pPr>
            <w:r w:rsidRPr="00494133">
              <w:rPr>
                <w:sz w:val="24"/>
                <w:szCs w:val="24"/>
              </w:rPr>
              <w:t>7</w:t>
            </w:r>
          </w:p>
        </w:tc>
        <w:tc>
          <w:tcPr>
            <w:tcW w:w="1041" w:type="dxa"/>
          </w:tcPr>
          <w:p w:rsidR="00494133" w:rsidRPr="00494133" w:rsidRDefault="00494133" w:rsidP="00694DD8">
            <w:pPr>
              <w:contextualSpacing/>
              <w:jc w:val="center"/>
              <w:rPr>
                <w:sz w:val="24"/>
                <w:szCs w:val="24"/>
              </w:rPr>
            </w:pPr>
            <w:r w:rsidRPr="00494133">
              <w:rPr>
                <w:sz w:val="24"/>
                <w:szCs w:val="24"/>
              </w:rPr>
              <w:t>7</w:t>
            </w:r>
          </w:p>
        </w:tc>
        <w:tc>
          <w:tcPr>
            <w:tcW w:w="1134" w:type="dxa"/>
          </w:tcPr>
          <w:p w:rsidR="00494133" w:rsidRPr="00494133" w:rsidRDefault="00494133" w:rsidP="00694DD8">
            <w:pPr>
              <w:contextualSpacing/>
              <w:jc w:val="center"/>
              <w:rPr>
                <w:sz w:val="24"/>
                <w:szCs w:val="24"/>
              </w:rPr>
            </w:pPr>
            <w:r w:rsidRPr="00494133">
              <w:rPr>
                <w:sz w:val="24"/>
                <w:szCs w:val="24"/>
              </w:rPr>
              <w:t>7</w:t>
            </w:r>
          </w:p>
        </w:tc>
      </w:tr>
      <w:tr w:rsidR="00494133" w:rsidRPr="00494133" w:rsidTr="00694DD8">
        <w:trPr>
          <w:jc w:val="center"/>
        </w:trPr>
        <w:tc>
          <w:tcPr>
            <w:tcW w:w="568" w:type="dxa"/>
          </w:tcPr>
          <w:p w:rsidR="00494133" w:rsidRPr="00494133" w:rsidRDefault="00494133" w:rsidP="00694DD8">
            <w:pPr>
              <w:rPr>
                <w:sz w:val="24"/>
                <w:szCs w:val="24"/>
              </w:rPr>
            </w:pPr>
            <w:r w:rsidRPr="00494133">
              <w:rPr>
                <w:sz w:val="24"/>
                <w:szCs w:val="24"/>
              </w:rPr>
              <w:t>4</w:t>
            </w:r>
          </w:p>
        </w:tc>
        <w:tc>
          <w:tcPr>
            <w:tcW w:w="1984" w:type="dxa"/>
          </w:tcPr>
          <w:p w:rsidR="00494133" w:rsidRPr="00494133" w:rsidRDefault="00494133" w:rsidP="00694DD8">
            <w:pPr>
              <w:contextualSpacing/>
              <w:jc w:val="both"/>
              <w:rPr>
                <w:sz w:val="24"/>
                <w:szCs w:val="24"/>
              </w:rPr>
            </w:pPr>
            <w:r w:rsidRPr="00494133">
              <w:rPr>
                <w:sz w:val="24"/>
                <w:szCs w:val="24"/>
              </w:rPr>
              <w:t>Доля отремонтированных площадей в учреждениях.</w:t>
            </w:r>
          </w:p>
        </w:tc>
        <w:tc>
          <w:tcPr>
            <w:tcW w:w="1843" w:type="dxa"/>
          </w:tcPr>
          <w:p w:rsidR="00494133" w:rsidRPr="00494133" w:rsidRDefault="00494133" w:rsidP="00694DD8">
            <w:pPr>
              <w:contextualSpacing/>
              <w:jc w:val="both"/>
              <w:rPr>
                <w:sz w:val="24"/>
                <w:szCs w:val="24"/>
              </w:rPr>
            </w:pPr>
            <w:r w:rsidRPr="00494133">
              <w:rPr>
                <w:sz w:val="24"/>
                <w:szCs w:val="24"/>
              </w:rPr>
              <w:t>%</w:t>
            </w:r>
          </w:p>
        </w:tc>
        <w:tc>
          <w:tcPr>
            <w:tcW w:w="1070" w:type="dxa"/>
          </w:tcPr>
          <w:p w:rsidR="00494133" w:rsidRPr="00494133" w:rsidRDefault="00494133" w:rsidP="00694DD8">
            <w:pPr>
              <w:contextualSpacing/>
              <w:jc w:val="center"/>
              <w:rPr>
                <w:sz w:val="24"/>
                <w:szCs w:val="24"/>
              </w:rPr>
            </w:pPr>
          </w:p>
        </w:tc>
        <w:tc>
          <w:tcPr>
            <w:tcW w:w="1056" w:type="dxa"/>
          </w:tcPr>
          <w:p w:rsidR="00494133" w:rsidRPr="00494133" w:rsidRDefault="00494133" w:rsidP="00694DD8">
            <w:pPr>
              <w:contextualSpacing/>
              <w:jc w:val="center"/>
              <w:rPr>
                <w:sz w:val="24"/>
                <w:szCs w:val="24"/>
              </w:rPr>
            </w:pPr>
            <w:r w:rsidRPr="00494133">
              <w:rPr>
                <w:sz w:val="24"/>
                <w:szCs w:val="24"/>
              </w:rPr>
              <w:t>70</w:t>
            </w:r>
          </w:p>
        </w:tc>
        <w:tc>
          <w:tcPr>
            <w:tcW w:w="1079" w:type="dxa"/>
          </w:tcPr>
          <w:p w:rsidR="00494133" w:rsidRPr="00494133" w:rsidRDefault="00494133" w:rsidP="00694DD8">
            <w:pPr>
              <w:contextualSpacing/>
              <w:jc w:val="center"/>
              <w:rPr>
                <w:sz w:val="24"/>
                <w:szCs w:val="24"/>
              </w:rPr>
            </w:pPr>
            <w:r w:rsidRPr="00494133">
              <w:rPr>
                <w:sz w:val="24"/>
                <w:szCs w:val="24"/>
              </w:rPr>
              <w:t>70</w:t>
            </w:r>
          </w:p>
        </w:tc>
        <w:tc>
          <w:tcPr>
            <w:tcW w:w="1041" w:type="dxa"/>
          </w:tcPr>
          <w:p w:rsidR="00494133" w:rsidRPr="00494133" w:rsidRDefault="00494133" w:rsidP="00694DD8">
            <w:pPr>
              <w:contextualSpacing/>
              <w:jc w:val="center"/>
              <w:rPr>
                <w:sz w:val="24"/>
                <w:szCs w:val="24"/>
              </w:rPr>
            </w:pPr>
            <w:r w:rsidRPr="00494133">
              <w:rPr>
                <w:sz w:val="24"/>
                <w:szCs w:val="24"/>
              </w:rPr>
              <w:t>70</w:t>
            </w:r>
          </w:p>
        </w:tc>
        <w:tc>
          <w:tcPr>
            <w:tcW w:w="1134" w:type="dxa"/>
          </w:tcPr>
          <w:p w:rsidR="00494133" w:rsidRPr="00494133" w:rsidRDefault="00494133" w:rsidP="00694DD8">
            <w:pPr>
              <w:contextualSpacing/>
              <w:jc w:val="center"/>
              <w:rPr>
                <w:sz w:val="24"/>
                <w:szCs w:val="24"/>
              </w:rPr>
            </w:pPr>
            <w:r w:rsidRPr="00494133">
              <w:rPr>
                <w:sz w:val="24"/>
                <w:szCs w:val="24"/>
              </w:rPr>
              <w:t>70</w:t>
            </w:r>
          </w:p>
        </w:tc>
      </w:tr>
      <w:tr w:rsidR="00494133" w:rsidRPr="00494133" w:rsidTr="00694DD8">
        <w:trPr>
          <w:jc w:val="center"/>
        </w:trPr>
        <w:tc>
          <w:tcPr>
            <w:tcW w:w="568" w:type="dxa"/>
          </w:tcPr>
          <w:p w:rsidR="00494133" w:rsidRPr="00494133" w:rsidRDefault="00494133" w:rsidP="00694DD8">
            <w:pPr>
              <w:rPr>
                <w:sz w:val="24"/>
                <w:szCs w:val="24"/>
              </w:rPr>
            </w:pPr>
            <w:r w:rsidRPr="00494133">
              <w:rPr>
                <w:sz w:val="24"/>
                <w:szCs w:val="24"/>
              </w:rPr>
              <w:t>5</w:t>
            </w:r>
          </w:p>
        </w:tc>
        <w:tc>
          <w:tcPr>
            <w:tcW w:w="1984" w:type="dxa"/>
          </w:tcPr>
          <w:p w:rsidR="00494133" w:rsidRPr="00494133" w:rsidRDefault="00494133" w:rsidP="00694DD8">
            <w:pPr>
              <w:contextualSpacing/>
              <w:jc w:val="both"/>
              <w:rPr>
                <w:sz w:val="24"/>
                <w:szCs w:val="24"/>
              </w:rPr>
            </w:pPr>
            <w:r w:rsidRPr="00494133">
              <w:rPr>
                <w:sz w:val="24"/>
                <w:szCs w:val="24"/>
              </w:rPr>
              <w:t>Укомплектованность ДШИ оборудованием, инвентарём, музыкальными инструментами, сценическими костюмами, методическими пособиями.</w:t>
            </w:r>
          </w:p>
        </w:tc>
        <w:tc>
          <w:tcPr>
            <w:tcW w:w="1843" w:type="dxa"/>
          </w:tcPr>
          <w:p w:rsidR="00494133" w:rsidRPr="00494133" w:rsidRDefault="00494133" w:rsidP="00694DD8">
            <w:pPr>
              <w:contextualSpacing/>
              <w:jc w:val="both"/>
              <w:rPr>
                <w:sz w:val="24"/>
                <w:szCs w:val="24"/>
                <w:lang w:val="en-US"/>
              </w:rPr>
            </w:pPr>
            <w:r w:rsidRPr="00494133">
              <w:rPr>
                <w:sz w:val="24"/>
                <w:szCs w:val="24"/>
                <w:lang w:val="en-US"/>
              </w:rPr>
              <w:t>%</w:t>
            </w:r>
          </w:p>
        </w:tc>
        <w:tc>
          <w:tcPr>
            <w:tcW w:w="1070" w:type="dxa"/>
          </w:tcPr>
          <w:p w:rsidR="00494133" w:rsidRPr="00494133" w:rsidRDefault="00494133" w:rsidP="00694DD8">
            <w:pPr>
              <w:contextualSpacing/>
              <w:jc w:val="center"/>
              <w:rPr>
                <w:sz w:val="24"/>
                <w:szCs w:val="24"/>
              </w:rPr>
            </w:pPr>
          </w:p>
        </w:tc>
        <w:tc>
          <w:tcPr>
            <w:tcW w:w="1056" w:type="dxa"/>
          </w:tcPr>
          <w:p w:rsidR="00494133" w:rsidRPr="00494133" w:rsidRDefault="00494133" w:rsidP="00694DD8">
            <w:pPr>
              <w:contextualSpacing/>
              <w:jc w:val="center"/>
              <w:rPr>
                <w:sz w:val="24"/>
                <w:szCs w:val="24"/>
              </w:rPr>
            </w:pPr>
            <w:r w:rsidRPr="00494133">
              <w:rPr>
                <w:sz w:val="24"/>
                <w:szCs w:val="24"/>
              </w:rPr>
              <w:t>100</w:t>
            </w:r>
          </w:p>
        </w:tc>
        <w:tc>
          <w:tcPr>
            <w:tcW w:w="1079" w:type="dxa"/>
          </w:tcPr>
          <w:p w:rsidR="00494133" w:rsidRPr="00494133" w:rsidRDefault="00494133" w:rsidP="00694DD8">
            <w:pPr>
              <w:contextualSpacing/>
              <w:jc w:val="center"/>
              <w:rPr>
                <w:sz w:val="24"/>
                <w:szCs w:val="24"/>
              </w:rPr>
            </w:pPr>
            <w:r w:rsidRPr="00494133">
              <w:rPr>
                <w:sz w:val="24"/>
                <w:szCs w:val="24"/>
              </w:rPr>
              <w:t>100</w:t>
            </w:r>
          </w:p>
        </w:tc>
        <w:tc>
          <w:tcPr>
            <w:tcW w:w="1041" w:type="dxa"/>
          </w:tcPr>
          <w:p w:rsidR="00494133" w:rsidRPr="00494133" w:rsidRDefault="00494133" w:rsidP="00694DD8">
            <w:pPr>
              <w:contextualSpacing/>
              <w:jc w:val="center"/>
              <w:rPr>
                <w:sz w:val="24"/>
                <w:szCs w:val="24"/>
              </w:rPr>
            </w:pPr>
            <w:r w:rsidRPr="00494133">
              <w:rPr>
                <w:sz w:val="24"/>
                <w:szCs w:val="24"/>
              </w:rPr>
              <w:t>100</w:t>
            </w:r>
          </w:p>
        </w:tc>
        <w:tc>
          <w:tcPr>
            <w:tcW w:w="1134" w:type="dxa"/>
          </w:tcPr>
          <w:p w:rsidR="00494133" w:rsidRPr="00494133" w:rsidRDefault="00494133" w:rsidP="00694DD8">
            <w:pPr>
              <w:contextualSpacing/>
              <w:jc w:val="center"/>
              <w:rPr>
                <w:sz w:val="24"/>
                <w:szCs w:val="24"/>
              </w:rPr>
            </w:pPr>
            <w:r w:rsidRPr="00494133">
              <w:rPr>
                <w:sz w:val="24"/>
                <w:szCs w:val="24"/>
              </w:rPr>
              <w:t>100</w:t>
            </w:r>
          </w:p>
        </w:tc>
      </w:tr>
      <w:tr w:rsidR="00494133" w:rsidRPr="00494133" w:rsidTr="00694DD8">
        <w:trPr>
          <w:jc w:val="center"/>
        </w:trPr>
        <w:tc>
          <w:tcPr>
            <w:tcW w:w="568" w:type="dxa"/>
          </w:tcPr>
          <w:p w:rsidR="00494133" w:rsidRPr="00494133" w:rsidRDefault="00494133" w:rsidP="00694DD8">
            <w:pPr>
              <w:rPr>
                <w:sz w:val="24"/>
                <w:szCs w:val="24"/>
              </w:rPr>
            </w:pPr>
            <w:r w:rsidRPr="00494133">
              <w:rPr>
                <w:sz w:val="24"/>
                <w:szCs w:val="24"/>
              </w:rPr>
              <w:t>6</w:t>
            </w:r>
          </w:p>
        </w:tc>
        <w:tc>
          <w:tcPr>
            <w:tcW w:w="1984" w:type="dxa"/>
          </w:tcPr>
          <w:p w:rsidR="00494133" w:rsidRPr="00494133" w:rsidRDefault="00494133" w:rsidP="00694DD8">
            <w:pPr>
              <w:contextualSpacing/>
              <w:jc w:val="both"/>
              <w:rPr>
                <w:sz w:val="24"/>
                <w:szCs w:val="24"/>
              </w:rPr>
            </w:pPr>
            <w:r w:rsidRPr="00494133">
              <w:rPr>
                <w:sz w:val="24"/>
                <w:szCs w:val="24"/>
              </w:rPr>
              <w:t>Количество учащихся - участников Всероссийских, региональных, зональных конкурсов, фестивалей, олимпиад, выставок.</w:t>
            </w:r>
          </w:p>
        </w:tc>
        <w:tc>
          <w:tcPr>
            <w:tcW w:w="1843" w:type="dxa"/>
          </w:tcPr>
          <w:p w:rsidR="00494133" w:rsidRPr="00494133" w:rsidRDefault="00494133" w:rsidP="00694DD8">
            <w:pPr>
              <w:contextualSpacing/>
              <w:jc w:val="both"/>
              <w:rPr>
                <w:sz w:val="24"/>
                <w:szCs w:val="24"/>
              </w:rPr>
            </w:pPr>
            <w:r w:rsidRPr="00494133">
              <w:rPr>
                <w:sz w:val="24"/>
                <w:szCs w:val="24"/>
              </w:rPr>
              <w:t>чел.</w:t>
            </w:r>
          </w:p>
        </w:tc>
        <w:tc>
          <w:tcPr>
            <w:tcW w:w="1070" w:type="dxa"/>
          </w:tcPr>
          <w:p w:rsidR="00494133" w:rsidRPr="00494133" w:rsidRDefault="00494133" w:rsidP="00694DD8">
            <w:pPr>
              <w:contextualSpacing/>
              <w:jc w:val="center"/>
              <w:rPr>
                <w:sz w:val="24"/>
                <w:szCs w:val="24"/>
              </w:rPr>
            </w:pPr>
          </w:p>
        </w:tc>
        <w:tc>
          <w:tcPr>
            <w:tcW w:w="1056" w:type="dxa"/>
          </w:tcPr>
          <w:p w:rsidR="00494133" w:rsidRPr="00494133" w:rsidRDefault="00494133" w:rsidP="00694DD8">
            <w:pPr>
              <w:contextualSpacing/>
              <w:jc w:val="center"/>
              <w:rPr>
                <w:sz w:val="24"/>
                <w:szCs w:val="24"/>
              </w:rPr>
            </w:pPr>
            <w:r w:rsidRPr="00494133">
              <w:rPr>
                <w:sz w:val="24"/>
                <w:szCs w:val="24"/>
              </w:rPr>
              <w:t>70</w:t>
            </w:r>
          </w:p>
        </w:tc>
        <w:tc>
          <w:tcPr>
            <w:tcW w:w="1079" w:type="dxa"/>
          </w:tcPr>
          <w:p w:rsidR="00494133" w:rsidRPr="00494133" w:rsidRDefault="00494133" w:rsidP="00694DD8">
            <w:pPr>
              <w:contextualSpacing/>
              <w:jc w:val="center"/>
              <w:rPr>
                <w:sz w:val="24"/>
                <w:szCs w:val="24"/>
              </w:rPr>
            </w:pPr>
            <w:r w:rsidRPr="00494133">
              <w:rPr>
                <w:sz w:val="24"/>
                <w:szCs w:val="24"/>
              </w:rPr>
              <w:t>70</w:t>
            </w:r>
          </w:p>
        </w:tc>
        <w:tc>
          <w:tcPr>
            <w:tcW w:w="1041" w:type="dxa"/>
          </w:tcPr>
          <w:p w:rsidR="00494133" w:rsidRPr="00494133" w:rsidRDefault="00494133" w:rsidP="00694DD8">
            <w:pPr>
              <w:contextualSpacing/>
              <w:jc w:val="center"/>
              <w:rPr>
                <w:sz w:val="24"/>
                <w:szCs w:val="24"/>
              </w:rPr>
            </w:pPr>
            <w:r w:rsidRPr="00494133">
              <w:rPr>
                <w:sz w:val="24"/>
                <w:szCs w:val="24"/>
              </w:rPr>
              <w:t>70</w:t>
            </w:r>
          </w:p>
        </w:tc>
        <w:tc>
          <w:tcPr>
            <w:tcW w:w="1134" w:type="dxa"/>
          </w:tcPr>
          <w:p w:rsidR="00494133" w:rsidRPr="00494133" w:rsidRDefault="00494133" w:rsidP="00694DD8">
            <w:pPr>
              <w:contextualSpacing/>
              <w:jc w:val="center"/>
              <w:rPr>
                <w:sz w:val="24"/>
                <w:szCs w:val="24"/>
              </w:rPr>
            </w:pPr>
            <w:r w:rsidRPr="00494133">
              <w:rPr>
                <w:sz w:val="24"/>
                <w:szCs w:val="24"/>
              </w:rPr>
              <w:t>70</w:t>
            </w:r>
          </w:p>
        </w:tc>
      </w:tr>
      <w:tr w:rsidR="00494133" w:rsidRPr="00494133" w:rsidTr="00694DD8">
        <w:trPr>
          <w:jc w:val="center"/>
        </w:trPr>
        <w:tc>
          <w:tcPr>
            <w:tcW w:w="568" w:type="dxa"/>
          </w:tcPr>
          <w:p w:rsidR="00494133" w:rsidRPr="00494133" w:rsidRDefault="00494133" w:rsidP="00694DD8">
            <w:pPr>
              <w:rPr>
                <w:sz w:val="24"/>
                <w:szCs w:val="24"/>
              </w:rPr>
            </w:pPr>
            <w:r w:rsidRPr="00494133">
              <w:rPr>
                <w:sz w:val="24"/>
                <w:szCs w:val="24"/>
              </w:rPr>
              <w:t>7</w:t>
            </w:r>
          </w:p>
        </w:tc>
        <w:tc>
          <w:tcPr>
            <w:tcW w:w="1984" w:type="dxa"/>
          </w:tcPr>
          <w:p w:rsidR="00494133" w:rsidRPr="00494133" w:rsidRDefault="00494133" w:rsidP="00694DD8">
            <w:pPr>
              <w:contextualSpacing/>
              <w:rPr>
                <w:sz w:val="24"/>
                <w:szCs w:val="24"/>
              </w:rPr>
            </w:pPr>
            <w:r w:rsidRPr="00494133">
              <w:rPr>
                <w:sz w:val="24"/>
                <w:szCs w:val="24"/>
              </w:rPr>
              <w:t>Обеспеченность спортивных сооружений спортивным инвентарем и оборудованием</w:t>
            </w:r>
          </w:p>
        </w:tc>
        <w:tc>
          <w:tcPr>
            <w:tcW w:w="1843" w:type="dxa"/>
          </w:tcPr>
          <w:p w:rsidR="00494133" w:rsidRPr="00494133" w:rsidRDefault="00494133" w:rsidP="00694DD8">
            <w:pPr>
              <w:contextualSpacing/>
              <w:rPr>
                <w:sz w:val="24"/>
                <w:szCs w:val="24"/>
              </w:rPr>
            </w:pPr>
            <w:r w:rsidRPr="00494133">
              <w:rPr>
                <w:sz w:val="24"/>
                <w:szCs w:val="24"/>
              </w:rPr>
              <w:t>%</w:t>
            </w:r>
          </w:p>
        </w:tc>
        <w:tc>
          <w:tcPr>
            <w:tcW w:w="1070" w:type="dxa"/>
          </w:tcPr>
          <w:p w:rsidR="00494133" w:rsidRPr="00494133" w:rsidRDefault="00494133" w:rsidP="00694DD8">
            <w:pPr>
              <w:contextualSpacing/>
              <w:jc w:val="center"/>
              <w:rPr>
                <w:sz w:val="24"/>
                <w:szCs w:val="24"/>
              </w:rPr>
            </w:pPr>
          </w:p>
        </w:tc>
        <w:tc>
          <w:tcPr>
            <w:tcW w:w="1056" w:type="dxa"/>
          </w:tcPr>
          <w:p w:rsidR="00494133" w:rsidRPr="00494133" w:rsidRDefault="00494133" w:rsidP="00694DD8">
            <w:pPr>
              <w:contextualSpacing/>
              <w:jc w:val="center"/>
              <w:rPr>
                <w:sz w:val="24"/>
                <w:szCs w:val="24"/>
              </w:rPr>
            </w:pPr>
            <w:r w:rsidRPr="00494133">
              <w:rPr>
                <w:sz w:val="24"/>
                <w:szCs w:val="24"/>
              </w:rPr>
              <w:t>75</w:t>
            </w:r>
          </w:p>
        </w:tc>
        <w:tc>
          <w:tcPr>
            <w:tcW w:w="1079" w:type="dxa"/>
          </w:tcPr>
          <w:p w:rsidR="00494133" w:rsidRPr="00494133" w:rsidRDefault="00494133" w:rsidP="00694DD8">
            <w:pPr>
              <w:contextualSpacing/>
              <w:jc w:val="center"/>
              <w:rPr>
                <w:sz w:val="24"/>
                <w:szCs w:val="24"/>
              </w:rPr>
            </w:pPr>
            <w:r w:rsidRPr="00494133">
              <w:rPr>
                <w:sz w:val="24"/>
                <w:szCs w:val="24"/>
              </w:rPr>
              <w:t>75</w:t>
            </w:r>
          </w:p>
        </w:tc>
        <w:tc>
          <w:tcPr>
            <w:tcW w:w="1041" w:type="dxa"/>
          </w:tcPr>
          <w:p w:rsidR="00494133" w:rsidRPr="00494133" w:rsidRDefault="00494133" w:rsidP="00694DD8">
            <w:pPr>
              <w:contextualSpacing/>
              <w:jc w:val="center"/>
              <w:rPr>
                <w:sz w:val="24"/>
                <w:szCs w:val="24"/>
              </w:rPr>
            </w:pPr>
            <w:r w:rsidRPr="00494133">
              <w:rPr>
                <w:sz w:val="24"/>
                <w:szCs w:val="24"/>
              </w:rPr>
              <w:t>75</w:t>
            </w:r>
          </w:p>
        </w:tc>
        <w:tc>
          <w:tcPr>
            <w:tcW w:w="1134" w:type="dxa"/>
          </w:tcPr>
          <w:p w:rsidR="00494133" w:rsidRPr="00494133" w:rsidRDefault="00494133" w:rsidP="00694DD8">
            <w:pPr>
              <w:contextualSpacing/>
              <w:jc w:val="center"/>
              <w:rPr>
                <w:sz w:val="24"/>
                <w:szCs w:val="24"/>
              </w:rPr>
            </w:pPr>
            <w:r w:rsidRPr="00494133">
              <w:rPr>
                <w:sz w:val="24"/>
                <w:szCs w:val="24"/>
              </w:rPr>
              <w:t>75</w:t>
            </w:r>
          </w:p>
        </w:tc>
      </w:tr>
      <w:tr w:rsidR="00494133" w:rsidRPr="00494133" w:rsidTr="00694DD8">
        <w:trPr>
          <w:jc w:val="center"/>
        </w:trPr>
        <w:tc>
          <w:tcPr>
            <w:tcW w:w="568" w:type="dxa"/>
          </w:tcPr>
          <w:p w:rsidR="00494133" w:rsidRPr="00494133" w:rsidRDefault="00494133" w:rsidP="00694DD8">
            <w:pPr>
              <w:rPr>
                <w:sz w:val="24"/>
                <w:szCs w:val="24"/>
              </w:rPr>
            </w:pPr>
            <w:r w:rsidRPr="00494133">
              <w:rPr>
                <w:sz w:val="24"/>
                <w:szCs w:val="24"/>
              </w:rPr>
              <w:t>8</w:t>
            </w:r>
          </w:p>
        </w:tc>
        <w:tc>
          <w:tcPr>
            <w:tcW w:w="1984" w:type="dxa"/>
          </w:tcPr>
          <w:p w:rsidR="00494133" w:rsidRPr="00494133" w:rsidRDefault="00494133" w:rsidP="00694DD8">
            <w:pPr>
              <w:contextualSpacing/>
              <w:rPr>
                <w:sz w:val="24"/>
                <w:szCs w:val="24"/>
              </w:rPr>
            </w:pPr>
            <w:r w:rsidRPr="00494133">
              <w:rPr>
                <w:sz w:val="24"/>
                <w:szCs w:val="24"/>
              </w:rPr>
              <w:t>Количество спортсменов разрядников</w:t>
            </w:r>
          </w:p>
        </w:tc>
        <w:tc>
          <w:tcPr>
            <w:tcW w:w="1843" w:type="dxa"/>
          </w:tcPr>
          <w:p w:rsidR="00494133" w:rsidRPr="00494133" w:rsidRDefault="00494133" w:rsidP="00694DD8">
            <w:pPr>
              <w:contextualSpacing/>
              <w:rPr>
                <w:sz w:val="24"/>
                <w:szCs w:val="24"/>
              </w:rPr>
            </w:pPr>
            <w:r w:rsidRPr="00494133">
              <w:rPr>
                <w:sz w:val="24"/>
                <w:szCs w:val="24"/>
              </w:rPr>
              <w:t>ед.</w:t>
            </w:r>
          </w:p>
        </w:tc>
        <w:tc>
          <w:tcPr>
            <w:tcW w:w="1070" w:type="dxa"/>
          </w:tcPr>
          <w:p w:rsidR="00494133" w:rsidRPr="00494133" w:rsidRDefault="00494133" w:rsidP="00694DD8">
            <w:pPr>
              <w:contextualSpacing/>
              <w:jc w:val="center"/>
              <w:rPr>
                <w:sz w:val="24"/>
                <w:szCs w:val="24"/>
              </w:rPr>
            </w:pPr>
          </w:p>
        </w:tc>
        <w:tc>
          <w:tcPr>
            <w:tcW w:w="1056" w:type="dxa"/>
          </w:tcPr>
          <w:p w:rsidR="00494133" w:rsidRPr="00494133" w:rsidRDefault="00494133" w:rsidP="00694DD8">
            <w:pPr>
              <w:contextualSpacing/>
              <w:jc w:val="center"/>
              <w:rPr>
                <w:sz w:val="24"/>
                <w:szCs w:val="24"/>
              </w:rPr>
            </w:pPr>
            <w:r w:rsidRPr="00494133">
              <w:rPr>
                <w:sz w:val="24"/>
                <w:szCs w:val="24"/>
              </w:rPr>
              <w:t>635</w:t>
            </w:r>
          </w:p>
        </w:tc>
        <w:tc>
          <w:tcPr>
            <w:tcW w:w="1079" w:type="dxa"/>
          </w:tcPr>
          <w:p w:rsidR="00494133" w:rsidRPr="00494133" w:rsidRDefault="00494133" w:rsidP="00694DD8">
            <w:pPr>
              <w:contextualSpacing/>
              <w:jc w:val="center"/>
              <w:rPr>
                <w:sz w:val="24"/>
                <w:szCs w:val="24"/>
              </w:rPr>
            </w:pPr>
            <w:r w:rsidRPr="00494133">
              <w:rPr>
                <w:sz w:val="24"/>
                <w:szCs w:val="24"/>
              </w:rPr>
              <w:t>635</w:t>
            </w:r>
          </w:p>
        </w:tc>
        <w:tc>
          <w:tcPr>
            <w:tcW w:w="1041" w:type="dxa"/>
          </w:tcPr>
          <w:p w:rsidR="00494133" w:rsidRPr="00494133" w:rsidRDefault="00494133" w:rsidP="00694DD8">
            <w:pPr>
              <w:contextualSpacing/>
              <w:jc w:val="center"/>
              <w:rPr>
                <w:sz w:val="24"/>
                <w:szCs w:val="24"/>
              </w:rPr>
            </w:pPr>
            <w:r w:rsidRPr="00494133">
              <w:rPr>
                <w:sz w:val="24"/>
                <w:szCs w:val="24"/>
              </w:rPr>
              <w:t>635</w:t>
            </w:r>
          </w:p>
        </w:tc>
        <w:tc>
          <w:tcPr>
            <w:tcW w:w="1134" w:type="dxa"/>
          </w:tcPr>
          <w:p w:rsidR="00494133" w:rsidRPr="00494133" w:rsidRDefault="00494133" w:rsidP="00694DD8">
            <w:pPr>
              <w:contextualSpacing/>
              <w:jc w:val="center"/>
              <w:rPr>
                <w:sz w:val="24"/>
                <w:szCs w:val="24"/>
              </w:rPr>
            </w:pPr>
            <w:r w:rsidRPr="00494133">
              <w:rPr>
                <w:sz w:val="24"/>
                <w:szCs w:val="24"/>
              </w:rPr>
              <w:t>635</w:t>
            </w:r>
          </w:p>
        </w:tc>
      </w:tr>
      <w:tr w:rsidR="00494133" w:rsidRPr="00494133" w:rsidTr="00694DD8">
        <w:trPr>
          <w:jc w:val="center"/>
        </w:trPr>
        <w:tc>
          <w:tcPr>
            <w:tcW w:w="568" w:type="dxa"/>
          </w:tcPr>
          <w:p w:rsidR="00494133" w:rsidRPr="00494133" w:rsidRDefault="00494133" w:rsidP="00694DD8">
            <w:pPr>
              <w:rPr>
                <w:sz w:val="24"/>
                <w:szCs w:val="24"/>
              </w:rPr>
            </w:pPr>
            <w:r w:rsidRPr="00494133">
              <w:rPr>
                <w:sz w:val="24"/>
                <w:szCs w:val="24"/>
              </w:rPr>
              <w:t>9</w:t>
            </w:r>
          </w:p>
        </w:tc>
        <w:tc>
          <w:tcPr>
            <w:tcW w:w="1984" w:type="dxa"/>
          </w:tcPr>
          <w:p w:rsidR="00494133" w:rsidRPr="00494133" w:rsidRDefault="00494133" w:rsidP="00694DD8">
            <w:pPr>
              <w:contextualSpacing/>
              <w:rPr>
                <w:sz w:val="24"/>
                <w:szCs w:val="24"/>
              </w:rPr>
            </w:pPr>
            <w:r w:rsidRPr="00494133">
              <w:rPr>
                <w:sz w:val="24"/>
                <w:szCs w:val="24"/>
              </w:rPr>
              <w:t xml:space="preserve">Количество районных спортивных </w:t>
            </w:r>
            <w:r w:rsidRPr="00494133">
              <w:rPr>
                <w:sz w:val="24"/>
                <w:szCs w:val="24"/>
              </w:rPr>
              <w:lastRenderedPageBreak/>
              <w:t>мероприятий</w:t>
            </w:r>
          </w:p>
        </w:tc>
        <w:tc>
          <w:tcPr>
            <w:tcW w:w="1843" w:type="dxa"/>
          </w:tcPr>
          <w:p w:rsidR="00494133" w:rsidRPr="00494133" w:rsidRDefault="00494133" w:rsidP="00694DD8">
            <w:pPr>
              <w:contextualSpacing/>
              <w:rPr>
                <w:sz w:val="24"/>
                <w:szCs w:val="24"/>
              </w:rPr>
            </w:pPr>
            <w:r w:rsidRPr="00494133">
              <w:rPr>
                <w:sz w:val="24"/>
                <w:szCs w:val="24"/>
              </w:rPr>
              <w:lastRenderedPageBreak/>
              <w:t>ед.</w:t>
            </w:r>
          </w:p>
        </w:tc>
        <w:tc>
          <w:tcPr>
            <w:tcW w:w="1070" w:type="dxa"/>
          </w:tcPr>
          <w:p w:rsidR="00494133" w:rsidRPr="00494133" w:rsidRDefault="00494133" w:rsidP="00694DD8">
            <w:pPr>
              <w:contextualSpacing/>
              <w:jc w:val="center"/>
              <w:rPr>
                <w:sz w:val="24"/>
                <w:szCs w:val="24"/>
              </w:rPr>
            </w:pPr>
          </w:p>
        </w:tc>
        <w:tc>
          <w:tcPr>
            <w:tcW w:w="1056" w:type="dxa"/>
          </w:tcPr>
          <w:p w:rsidR="00494133" w:rsidRPr="00494133" w:rsidRDefault="00494133" w:rsidP="00694DD8">
            <w:pPr>
              <w:contextualSpacing/>
              <w:jc w:val="center"/>
              <w:rPr>
                <w:sz w:val="24"/>
                <w:szCs w:val="24"/>
              </w:rPr>
            </w:pPr>
            <w:r w:rsidRPr="00494133">
              <w:rPr>
                <w:sz w:val="24"/>
                <w:szCs w:val="24"/>
              </w:rPr>
              <w:t>75</w:t>
            </w:r>
          </w:p>
        </w:tc>
        <w:tc>
          <w:tcPr>
            <w:tcW w:w="1079" w:type="dxa"/>
          </w:tcPr>
          <w:p w:rsidR="00494133" w:rsidRPr="00494133" w:rsidRDefault="00494133" w:rsidP="00694DD8">
            <w:pPr>
              <w:contextualSpacing/>
              <w:jc w:val="center"/>
              <w:rPr>
                <w:sz w:val="24"/>
                <w:szCs w:val="24"/>
              </w:rPr>
            </w:pPr>
            <w:r w:rsidRPr="00494133">
              <w:rPr>
                <w:sz w:val="24"/>
                <w:szCs w:val="24"/>
              </w:rPr>
              <w:t>75</w:t>
            </w:r>
          </w:p>
        </w:tc>
        <w:tc>
          <w:tcPr>
            <w:tcW w:w="1041" w:type="dxa"/>
          </w:tcPr>
          <w:p w:rsidR="00494133" w:rsidRPr="00494133" w:rsidRDefault="00494133" w:rsidP="00694DD8">
            <w:pPr>
              <w:contextualSpacing/>
              <w:jc w:val="center"/>
              <w:rPr>
                <w:sz w:val="24"/>
                <w:szCs w:val="24"/>
              </w:rPr>
            </w:pPr>
            <w:r w:rsidRPr="00494133">
              <w:rPr>
                <w:sz w:val="24"/>
                <w:szCs w:val="24"/>
              </w:rPr>
              <w:t>75</w:t>
            </w:r>
          </w:p>
        </w:tc>
        <w:tc>
          <w:tcPr>
            <w:tcW w:w="1134" w:type="dxa"/>
          </w:tcPr>
          <w:p w:rsidR="00494133" w:rsidRPr="00494133" w:rsidRDefault="00494133" w:rsidP="00694DD8">
            <w:pPr>
              <w:contextualSpacing/>
              <w:jc w:val="center"/>
              <w:rPr>
                <w:sz w:val="24"/>
                <w:szCs w:val="24"/>
              </w:rPr>
            </w:pPr>
            <w:r w:rsidRPr="00494133">
              <w:rPr>
                <w:sz w:val="24"/>
                <w:szCs w:val="24"/>
              </w:rPr>
              <w:t>75</w:t>
            </w:r>
          </w:p>
        </w:tc>
      </w:tr>
      <w:tr w:rsidR="00494133" w:rsidRPr="00494133" w:rsidTr="00694DD8">
        <w:trPr>
          <w:jc w:val="center"/>
        </w:trPr>
        <w:tc>
          <w:tcPr>
            <w:tcW w:w="568" w:type="dxa"/>
          </w:tcPr>
          <w:p w:rsidR="00494133" w:rsidRPr="00494133" w:rsidRDefault="00494133" w:rsidP="00694DD8">
            <w:pPr>
              <w:rPr>
                <w:sz w:val="24"/>
                <w:szCs w:val="24"/>
              </w:rPr>
            </w:pPr>
            <w:r w:rsidRPr="00494133">
              <w:rPr>
                <w:sz w:val="24"/>
                <w:szCs w:val="24"/>
              </w:rPr>
              <w:lastRenderedPageBreak/>
              <w:t>10</w:t>
            </w:r>
          </w:p>
        </w:tc>
        <w:tc>
          <w:tcPr>
            <w:tcW w:w="1984" w:type="dxa"/>
          </w:tcPr>
          <w:p w:rsidR="00494133" w:rsidRPr="00494133" w:rsidRDefault="00494133" w:rsidP="00694DD8">
            <w:pPr>
              <w:contextualSpacing/>
              <w:rPr>
                <w:sz w:val="24"/>
                <w:szCs w:val="24"/>
              </w:rPr>
            </w:pPr>
            <w:r w:rsidRPr="00494133">
              <w:rPr>
                <w:sz w:val="24"/>
                <w:szCs w:val="24"/>
              </w:rPr>
              <w:t>Количество выездов на областные соревнования</w:t>
            </w:r>
          </w:p>
        </w:tc>
        <w:tc>
          <w:tcPr>
            <w:tcW w:w="1843" w:type="dxa"/>
          </w:tcPr>
          <w:p w:rsidR="00494133" w:rsidRPr="00494133" w:rsidRDefault="00494133" w:rsidP="00694DD8">
            <w:pPr>
              <w:contextualSpacing/>
              <w:rPr>
                <w:sz w:val="24"/>
                <w:szCs w:val="24"/>
              </w:rPr>
            </w:pPr>
            <w:r w:rsidRPr="00494133">
              <w:rPr>
                <w:sz w:val="24"/>
                <w:szCs w:val="24"/>
              </w:rPr>
              <w:t>ед.</w:t>
            </w:r>
          </w:p>
        </w:tc>
        <w:tc>
          <w:tcPr>
            <w:tcW w:w="1070" w:type="dxa"/>
          </w:tcPr>
          <w:p w:rsidR="00494133" w:rsidRPr="00494133" w:rsidRDefault="00494133" w:rsidP="00694DD8">
            <w:pPr>
              <w:contextualSpacing/>
              <w:jc w:val="center"/>
              <w:rPr>
                <w:sz w:val="24"/>
                <w:szCs w:val="24"/>
              </w:rPr>
            </w:pPr>
          </w:p>
        </w:tc>
        <w:tc>
          <w:tcPr>
            <w:tcW w:w="1056" w:type="dxa"/>
          </w:tcPr>
          <w:p w:rsidR="00494133" w:rsidRPr="00494133" w:rsidRDefault="00494133" w:rsidP="00694DD8">
            <w:pPr>
              <w:contextualSpacing/>
              <w:jc w:val="center"/>
              <w:rPr>
                <w:sz w:val="24"/>
                <w:szCs w:val="24"/>
              </w:rPr>
            </w:pPr>
            <w:r w:rsidRPr="00494133">
              <w:rPr>
                <w:sz w:val="24"/>
                <w:szCs w:val="24"/>
              </w:rPr>
              <w:t>57</w:t>
            </w:r>
          </w:p>
        </w:tc>
        <w:tc>
          <w:tcPr>
            <w:tcW w:w="1079" w:type="dxa"/>
          </w:tcPr>
          <w:p w:rsidR="00494133" w:rsidRPr="00494133" w:rsidRDefault="00494133" w:rsidP="00694DD8">
            <w:pPr>
              <w:contextualSpacing/>
              <w:jc w:val="center"/>
              <w:rPr>
                <w:sz w:val="24"/>
                <w:szCs w:val="24"/>
              </w:rPr>
            </w:pPr>
            <w:r w:rsidRPr="00494133">
              <w:rPr>
                <w:sz w:val="24"/>
                <w:szCs w:val="24"/>
              </w:rPr>
              <w:t>57</w:t>
            </w:r>
          </w:p>
        </w:tc>
        <w:tc>
          <w:tcPr>
            <w:tcW w:w="1041" w:type="dxa"/>
          </w:tcPr>
          <w:p w:rsidR="00494133" w:rsidRPr="00494133" w:rsidRDefault="00494133" w:rsidP="00694DD8">
            <w:pPr>
              <w:contextualSpacing/>
              <w:jc w:val="center"/>
              <w:rPr>
                <w:sz w:val="24"/>
                <w:szCs w:val="24"/>
              </w:rPr>
            </w:pPr>
            <w:r w:rsidRPr="00494133">
              <w:rPr>
                <w:sz w:val="24"/>
                <w:szCs w:val="24"/>
              </w:rPr>
              <w:t>57</w:t>
            </w:r>
          </w:p>
        </w:tc>
        <w:tc>
          <w:tcPr>
            <w:tcW w:w="1134" w:type="dxa"/>
          </w:tcPr>
          <w:p w:rsidR="00494133" w:rsidRPr="00494133" w:rsidRDefault="00494133" w:rsidP="00694DD8">
            <w:pPr>
              <w:contextualSpacing/>
              <w:jc w:val="center"/>
              <w:rPr>
                <w:sz w:val="24"/>
                <w:szCs w:val="24"/>
              </w:rPr>
            </w:pPr>
            <w:r w:rsidRPr="00494133">
              <w:rPr>
                <w:sz w:val="24"/>
                <w:szCs w:val="24"/>
              </w:rPr>
              <w:t>57</w:t>
            </w:r>
          </w:p>
        </w:tc>
      </w:tr>
      <w:tr w:rsidR="00494133" w:rsidRPr="00494133" w:rsidTr="00694DD8">
        <w:trPr>
          <w:jc w:val="center"/>
        </w:trPr>
        <w:tc>
          <w:tcPr>
            <w:tcW w:w="568" w:type="dxa"/>
          </w:tcPr>
          <w:p w:rsidR="00494133" w:rsidRPr="00494133" w:rsidRDefault="00494133" w:rsidP="00694DD8">
            <w:pPr>
              <w:rPr>
                <w:sz w:val="24"/>
                <w:szCs w:val="24"/>
              </w:rPr>
            </w:pPr>
            <w:r w:rsidRPr="00494133">
              <w:rPr>
                <w:sz w:val="24"/>
                <w:szCs w:val="24"/>
              </w:rPr>
              <w:t>11</w:t>
            </w:r>
          </w:p>
        </w:tc>
        <w:tc>
          <w:tcPr>
            <w:tcW w:w="1984" w:type="dxa"/>
          </w:tcPr>
          <w:p w:rsidR="00494133" w:rsidRPr="00494133" w:rsidRDefault="00494133" w:rsidP="00694DD8">
            <w:pPr>
              <w:rPr>
                <w:sz w:val="24"/>
                <w:szCs w:val="24"/>
              </w:rPr>
            </w:pPr>
            <w:r w:rsidRPr="00494133">
              <w:rPr>
                <w:sz w:val="24"/>
                <w:szCs w:val="24"/>
              </w:rPr>
              <w:t>Удельный вес населения, участвующего в культурно-досуговых мероприятиях</w:t>
            </w:r>
          </w:p>
        </w:tc>
        <w:tc>
          <w:tcPr>
            <w:tcW w:w="1843" w:type="dxa"/>
          </w:tcPr>
          <w:p w:rsidR="00494133" w:rsidRPr="00494133" w:rsidRDefault="00494133" w:rsidP="00694DD8">
            <w:pPr>
              <w:spacing w:line="360" w:lineRule="auto"/>
              <w:rPr>
                <w:sz w:val="24"/>
                <w:szCs w:val="24"/>
              </w:rPr>
            </w:pPr>
            <w:r w:rsidRPr="00494133">
              <w:rPr>
                <w:sz w:val="24"/>
                <w:szCs w:val="24"/>
              </w:rPr>
              <w:t>%</w:t>
            </w:r>
          </w:p>
        </w:tc>
        <w:tc>
          <w:tcPr>
            <w:tcW w:w="1070" w:type="dxa"/>
          </w:tcPr>
          <w:p w:rsidR="00494133" w:rsidRPr="00494133" w:rsidRDefault="00494133" w:rsidP="00694DD8">
            <w:pPr>
              <w:spacing w:line="360" w:lineRule="auto"/>
              <w:jc w:val="center"/>
              <w:rPr>
                <w:sz w:val="24"/>
                <w:szCs w:val="24"/>
              </w:rPr>
            </w:pPr>
          </w:p>
        </w:tc>
        <w:tc>
          <w:tcPr>
            <w:tcW w:w="1056" w:type="dxa"/>
          </w:tcPr>
          <w:p w:rsidR="00494133" w:rsidRPr="00494133" w:rsidRDefault="00494133" w:rsidP="00694DD8">
            <w:pPr>
              <w:spacing w:line="360" w:lineRule="auto"/>
              <w:jc w:val="center"/>
              <w:rPr>
                <w:sz w:val="24"/>
                <w:szCs w:val="24"/>
              </w:rPr>
            </w:pPr>
            <w:r w:rsidRPr="00494133">
              <w:rPr>
                <w:sz w:val="24"/>
                <w:szCs w:val="24"/>
              </w:rPr>
              <w:t>70</w:t>
            </w:r>
          </w:p>
        </w:tc>
        <w:tc>
          <w:tcPr>
            <w:tcW w:w="1079" w:type="dxa"/>
          </w:tcPr>
          <w:p w:rsidR="00494133" w:rsidRPr="00494133" w:rsidRDefault="00494133" w:rsidP="00694DD8">
            <w:pPr>
              <w:spacing w:line="360" w:lineRule="auto"/>
              <w:jc w:val="center"/>
              <w:rPr>
                <w:sz w:val="24"/>
                <w:szCs w:val="24"/>
              </w:rPr>
            </w:pPr>
            <w:r w:rsidRPr="00494133">
              <w:rPr>
                <w:sz w:val="24"/>
                <w:szCs w:val="24"/>
              </w:rPr>
              <w:t>70</w:t>
            </w:r>
          </w:p>
        </w:tc>
        <w:tc>
          <w:tcPr>
            <w:tcW w:w="1041" w:type="dxa"/>
          </w:tcPr>
          <w:p w:rsidR="00494133" w:rsidRPr="00494133" w:rsidRDefault="00494133" w:rsidP="00694DD8">
            <w:pPr>
              <w:spacing w:line="360" w:lineRule="auto"/>
              <w:jc w:val="center"/>
              <w:rPr>
                <w:sz w:val="24"/>
                <w:szCs w:val="24"/>
              </w:rPr>
            </w:pPr>
            <w:r w:rsidRPr="00494133">
              <w:rPr>
                <w:sz w:val="24"/>
                <w:szCs w:val="24"/>
              </w:rPr>
              <w:t>70</w:t>
            </w:r>
          </w:p>
        </w:tc>
        <w:tc>
          <w:tcPr>
            <w:tcW w:w="1134" w:type="dxa"/>
          </w:tcPr>
          <w:p w:rsidR="00494133" w:rsidRPr="00494133" w:rsidRDefault="00494133" w:rsidP="00694DD8">
            <w:pPr>
              <w:spacing w:line="360" w:lineRule="auto"/>
              <w:jc w:val="center"/>
              <w:rPr>
                <w:sz w:val="24"/>
                <w:szCs w:val="24"/>
              </w:rPr>
            </w:pPr>
            <w:r w:rsidRPr="00494133">
              <w:rPr>
                <w:sz w:val="24"/>
                <w:szCs w:val="24"/>
              </w:rPr>
              <w:t>70</w:t>
            </w:r>
          </w:p>
        </w:tc>
      </w:tr>
      <w:tr w:rsidR="00494133" w:rsidRPr="00494133" w:rsidTr="00694DD8">
        <w:trPr>
          <w:jc w:val="center"/>
        </w:trPr>
        <w:tc>
          <w:tcPr>
            <w:tcW w:w="568" w:type="dxa"/>
          </w:tcPr>
          <w:p w:rsidR="00494133" w:rsidRPr="00494133" w:rsidRDefault="00494133" w:rsidP="00694DD8">
            <w:pPr>
              <w:rPr>
                <w:sz w:val="24"/>
                <w:szCs w:val="24"/>
              </w:rPr>
            </w:pPr>
            <w:r w:rsidRPr="00494133">
              <w:rPr>
                <w:sz w:val="24"/>
                <w:szCs w:val="24"/>
              </w:rPr>
              <w:t>12</w:t>
            </w:r>
          </w:p>
        </w:tc>
        <w:tc>
          <w:tcPr>
            <w:tcW w:w="1984" w:type="dxa"/>
          </w:tcPr>
          <w:p w:rsidR="00494133" w:rsidRPr="00494133" w:rsidRDefault="00494133" w:rsidP="00694DD8">
            <w:pPr>
              <w:rPr>
                <w:sz w:val="24"/>
                <w:szCs w:val="24"/>
              </w:rPr>
            </w:pPr>
            <w:r w:rsidRPr="00494133">
              <w:rPr>
                <w:sz w:val="24"/>
                <w:szCs w:val="24"/>
              </w:rPr>
              <w:t>Число культурно-досуговых мероприятий</w:t>
            </w:r>
          </w:p>
        </w:tc>
        <w:tc>
          <w:tcPr>
            <w:tcW w:w="1843" w:type="dxa"/>
          </w:tcPr>
          <w:p w:rsidR="00494133" w:rsidRPr="00494133" w:rsidRDefault="00494133" w:rsidP="00694DD8">
            <w:pPr>
              <w:spacing w:line="360" w:lineRule="auto"/>
              <w:rPr>
                <w:sz w:val="24"/>
                <w:szCs w:val="24"/>
              </w:rPr>
            </w:pPr>
            <w:r w:rsidRPr="00494133">
              <w:rPr>
                <w:sz w:val="24"/>
                <w:szCs w:val="24"/>
              </w:rPr>
              <w:t>ед.</w:t>
            </w:r>
          </w:p>
        </w:tc>
        <w:tc>
          <w:tcPr>
            <w:tcW w:w="1070" w:type="dxa"/>
          </w:tcPr>
          <w:p w:rsidR="00494133" w:rsidRPr="00494133" w:rsidRDefault="00494133" w:rsidP="00694DD8">
            <w:pPr>
              <w:spacing w:line="360" w:lineRule="auto"/>
              <w:jc w:val="center"/>
              <w:rPr>
                <w:sz w:val="24"/>
                <w:szCs w:val="24"/>
              </w:rPr>
            </w:pPr>
          </w:p>
        </w:tc>
        <w:tc>
          <w:tcPr>
            <w:tcW w:w="1056" w:type="dxa"/>
          </w:tcPr>
          <w:p w:rsidR="00494133" w:rsidRPr="00494133" w:rsidRDefault="00494133" w:rsidP="00694DD8">
            <w:pPr>
              <w:spacing w:line="360" w:lineRule="auto"/>
              <w:jc w:val="center"/>
              <w:rPr>
                <w:sz w:val="24"/>
                <w:szCs w:val="24"/>
              </w:rPr>
            </w:pPr>
            <w:r w:rsidRPr="00494133">
              <w:rPr>
                <w:sz w:val="24"/>
                <w:szCs w:val="24"/>
              </w:rPr>
              <w:t>2865</w:t>
            </w:r>
          </w:p>
        </w:tc>
        <w:tc>
          <w:tcPr>
            <w:tcW w:w="1079" w:type="dxa"/>
          </w:tcPr>
          <w:p w:rsidR="00494133" w:rsidRPr="00494133" w:rsidRDefault="00494133" w:rsidP="00694DD8">
            <w:pPr>
              <w:spacing w:line="360" w:lineRule="auto"/>
              <w:jc w:val="center"/>
              <w:rPr>
                <w:sz w:val="24"/>
                <w:szCs w:val="24"/>
              </w:rPr>
            </w:pPr>
            <w:r w:rsidRPr="00494133">
              <w:rPr>
                <w:sz w:val="24"/>
                <w:szCs w:val="24"/>
              </w:rPr>
              <w:t>2865</w:t>
            </w:r>
          </w:p>
        </w:tc>
        <w:tc>
          <w:tcPr>
            <w:tcW w:w="1041" w:type="dxa"/>
          </w:tcPr>
          <w:p w:rsidR="00494133" w:rsidRPr="00494133" w:rsidRDefault="00494133" w:rsidP="00694DD8">
            <w:pPr>
              <w:spacing w:line="360" w:lineRule="auto"/>
              <w:jc w:val="center"/>
              <w:rPr>
                <w:sz w:val="24"/>
                <w:szCs w:val="24"/>
              </w:rPr>
            </w:pPr>
            <w:r w:rsidRPr="00494133">
              <w:rPr>
                <w:sz w:val="24"/>
                <w:szCs w:val="24"/>
              </w:rPr>
              <w:t>2865</w:t>
            </w:r>
          </w:p>
        </w:tc>
        <w:tc>
          <w:tcPr>
            <w:tcW w:w="1134" w:type="dxa"/>
          </w:tcPr>
          <w:p w:rsidR="00494133" w:rsidRPr="00494133" w:rsidRDefault="00494133" w:rsidP="00694DD8">
            <w:pPr>
              <w:spacing w:line="360" w:lineRule="auto"/>
              <w:jc w:val="center"/>
              <w:rPr>
                <w:sz w:val="24"/>
                <w:szCs w:val="24"/>
              </w:rPr>
            </w:pPr>
            <w:r w:rsidRPr="00494133">
              <w:rPr>
                <w:sz w:val="24"/>
                <w:szCs w:val="24"/>
              </w:rPr>
              <w:t>2865</w:t>
            </w:r>
          </w:p>
        </w:tc>
      </w:tr>
      <w:tr w:rsidR="00494133" w:rsidRPr="00494133" w:rsidTr="00694DD8">
        <w:trPr>
          <w:jc w:val="center"/>
        </w:trPr>
        <w:tc>
          <w:tcPr>
            <w:tcW w:w="568" w:type="dxa"/>
          </w:tcPr>
          <w:p w:rsidR="00494133" w:rsidRPr="00494133" w:rsidRDefault="00494133" w:rsidP="00694DD8">
            <w:pPr>
              <w:rPr>
                <w:sz w:val="24"/>
                <w:szCs w:val="24"/>
              </w:rPr>
            </w:pPr>
            <w:r w:rsidRPr="00494133">
              <w:rPr>
                <w:sz w:val="24"/>
                <w:szCs w:val="24"/>
              </w:rPr>
              <w:t>13</w:t>
            </w:r>
          </w:p>
        </w:tc>
        <w:tc>
          <w:tcPr>
            <w:tcW w:w="1984" w:type="dxa"/>
          </w:tcPr>
          <w:p w:rsidR="00494133" w:rsidRPr="00494133" w:rsidRDefault="00494133" w:rsidP="00694DD8">
            <w:pPr>
              <w:rPr>
                <w:sz w:val="24"/>
                <w:szCs w:val="24"/>
              </w:rPr>
            </w:pPr>
            <w:r w:rsidRPr="00494133">
              <w:rPr>
                <w:sz w:val="24"/>
                <w:szCs w:val="24"/>
              </w:rPr>
              <w:t>Доля выставочных проектов</w:t>
            </w:r>
          </w:p>
        </w:tc>
        <w:tc>
          <w:tcPr>
            <w:tcW w:w="1843" w:type="dxa"/>
          </w:tcPr>
          <w:p w:rsidR="00494133" w:rsidRPr="00494133" w:rsidRDefault="00494133" w:rsidP="00694DD8">
            <w:pPr>
              <w:spacing w:line="360" w:lineRule="auto"/>
              <w:rPr>
                <w:sz w:val="24"/>
                <w:szCs w:val="24"/>
              </w:rPr>
            </w:pPr>
            <w:r w:rsidRPr="00494133">
              <w:rPr>
                <w:sz w:val="24"/>
                <w:szCs w:val="24"/>
              </w:rPr>
              <w:t>ед.</w:t>
            </w:r>
          </w:p>
        </w:tc>
        <w:tc>
          <w:tcPr>
            <w:tcW w:w="1070" w:type="dxa"/>
          </w:tcPr>
          <w:p w:rsidR="00494133" w:rsidRPr="00494133" w:rsidRDefault="00494133" w:rsidP="00694DD8">
            <w:pPr>
              <w:spacing w:line="360" w:lineRule="auto"/>
              <w:jc w:val="center"/>
              <w:rPr>
                <w:sz w:val="24"/>
                <w:szCs w:val="24"/>
              </w:rPr>
            </w:pPr>
          </w:p>
        </w:tc>
        <w:tc>
          <w:tcPr>
            <w:tcW w:w="1056" w:type="dxa"/>
          </w:tcPr>
          <w:p w:rsidR="00494133" w:rsidRPr="00494133" w:rsidRDefault="00494133" w:rsidP="00694DD8">
            <w:pPr>
              <w:spacing w:line="360" w:lineRule="auto"/>
              <w:jc w:val="center"/>
              <w:rPr>
                <w:sz w:val="24"/>
                <w:szCs w:val="24"/>
              </w:rPr>
            </w:pPr>
            <w:r w:rsidRPr="00494133">
              <w:rPr>
                <w:sz w:val="24"/>
                <w:szCs w:val="24"/>
              </w:rPr>
              <w:t>23</w:t>
            </w:r>
          </w:p>
        </w:tc>
        <w:tc>
          <w:tcPr>
            <w:tcW w:w="1079" w:type="dxa"/>
          </w:tcPr>
          <w:p w:rsidR="00494133" w:rsidRPr="00494133" w:rsidRDefault="00494133" w:rsidP="00694DD8">
            <w:pPr>
              <w:spacing w:line="360" w:lineRule="auto"/>
              <w:jc w:val="center"/>
              <w:rPr>
                <w:sz w:val="24"/>
                <w:szCs w:val="24"/>
              </w:rPr>
            </w:pPr>
            <w:r w:rsidRPr="00494133">
              <w:rPr>
                <w:sz w:val="24"/>
                <w:szCs w:val="24"/>
              </w:rPr>
              <w:t>23</w:t>
            </w:r>
          </w:p>
        </w:tc>
        <w:tc>
          <w:tcPr>
            <w:tcW w:w="1041" w:type="dxa"/>
          </w:tcPr>
          <w:p w:rsidR="00494133" w:rsidRPr="00494133" w:rsidRDefault="00494133" w:rsidP="00694DD8">
            <w:pPr>
              <w:spacing w:line="360" w:lineRule="auto"/>
              <w:jc w:val="center"/>
              <w:rPr>
                <w:sz w:val="24"/>
                <w:szCs w:val="24"/>
              </w:rPr>
            </w:pPr>
            <w:r w:rsidRPr="00494133">
              <w:rPr>
                <w:sz w:val="24"/>
                <w:szCs w:val="24"/>
              </w:rPr>
              <w:t>23</w:t>
            </w:r>
          </w:p>
        </w:tc>
        <w:tc>
          <w:tcPr>
            <w:tcW w:w="1134" w:type="dxa"/>
          </w:tcPr>
          <w:p w:rsidR="00494133" w:rsidRPr="00494133" w:rsidRDefault="00494133" w:rsidP="00694DD8">
            <w:pPr>
              <w:spacing w:line="360" w:lineRule="auto"/>
              <w:jc w:val="center"/>
              <w:rPr>
                <w:sz w:val="24"/>
                <w:szCs w:val="24"/>
              </w:rPr>
            </w:pPr>
            <w:r w:rsidRPr="00494133">
              <w:rPr>
                <w:sz w:val="24"/>
                <w:szCs w:val="24"/>
              </w:rPr>
              <w:t>23</w:t>
            </w:r>
          </w:p>
        </w:tc>
      </w:tr>
      <w:tr w:rsidR="00494133" w:rsidRPr="00494133" w:rsidTr="00694DD8">
        <w:trPr>
          <w:jc w:val="center"/>
        </w:trPr>
        <w:tc>
          <w:tcPr>
            <w:tcW w:w="568" w:type="dxa"/>
          </w:tcPr>
          <w:p w:rsidR="00494133" w:rsidRPr="00494133" w:rsidRDefault="00494133" w:rsidP="00694DD8">
            <w:pPr>
              <w:rPr>
                <w:sz w:val="24"/>
                <w:szCs w:val="24"/>
              </w:rPr>
            </w:pPr>
            <w:r w:rsidRPr="00494133">
              <w:rPr>
                <w:sz w:val="24"/>
                <w:szCs w:val="24"/>
              </w:rPr>
              <w:t>14</w:t>
            </w:r>
          </w:p>
        </w:tc>
        <w:tc>
          <w:tcPr>
            <w:tcW w:w="1984" w:type="dxa"/>
          </w:tcPr>
          <w:p w:rsidR="00494133" w:rsidRPr="00494133" w:rsidRDefault="00494133" w:rsidP="00694DD8">
            <w:pPr>
              <w:rPr>
                <w:sz w:val="24"/>
                <w:szCs w:val="24"/>
              </w:rPr>
            </w:pPr>
            <w:r w:rsidRPr="00494133">
              <w:rPr>
                <w:sz w:val="24"/>
                <w:szCs w:val="24"/>
              </w:rPr>
              <w:t>Доля выездных концертов в Комсомольском муниципальном районе</w:t>
            </w:r>
          </w:p>
        </w:tc>
        <w:tc>
          <w:tcPr>
            <w:tcW w:w="1843" w:type="dxa"/>
          </w:tcPr>
          <w:p w:rsidR="00494133" w:rsidRPr="00494133" w:rsidRDefault="00494133" w:rsidP="00694DD8">
            <w:pPr>
              <w:spacing w:line="360" w:lineRule="auto"/>
              <w:rPr>
                <w:sz w:val="24"/>
                <w:szCs w:val="24"/>
              </w:rPr>
            </w:pPr>
            <w:r w:rsidRPr="00494133">
              <w:rPr>
                <w:sz w:val="24"/>
                <w:szCs w:val="24"/>
              </w:rPr>
              <w:t>ед.</w:t>
            </w:r>
          </w:p>
        </w:tc>
        <w:tc>
          <w:tcPr>
            <w:tcW w:w="1070" w:type="dxa"/>
          </w:tcPr>
          <w:p w:rsidR="00494133" w:rsidRPr="00494133" w:rsidRDefault="00494133" w:rsidP="00694DD8">
            <w:pPr>
              <w:spacing w:line="360" w:lineRule="auto"/>
              <w:jc w:val="center"/>
              <w:rPr>
                <w:sz w:val="24"/>
                <w:szCs w:val="24"/>
              </w:rPr>
            </w:pPr>
          </w:p>
        </w:tc>
        <w:tc>
          <w:tcPr>
            <w:tcW w:w="1056" w:type="dxa"/>
          </w:tcPr>
          <w:p w:rsidR="00494133" w:rsidRPr="00494133" w:rsidRDefault="00494133" w:rsidP="00694DD8">
            <w:pPr>
              <w:spacing w:line="360" w:lineRule="auto"/>
              <w:jc w:val="center"/>
              <w:rPr>
                <w:sz w:val="24"/>
                <w:szCs w:val="24"/>
              </w:rPr>
            </w:pPr>
            <w:r w:rsidRPr="00494133">
              <w:rPr>
                <w:sz w:val="24"/>
                <w:szCs w:val="24"/>
              </w:rPr>
              <w:t>55</w:t>
            </w:r>
          </w:p>
        </w:tc>
        <w:tc>
          <w:tcPr>
            <w:tcW w:w="1079" w:type="dxa"/>
          </w:tcPr>
          <w:p w:rsidR="00494133" w:rsidRPr="00494133" w:rsidRDefault="00494133" w:rsidP="00694DD8">
            <w:pPr>
              <w:spacing w:line="360" w:lineRule="auto"/>
              <w:jc w:val="center"/>
              <w:rPr>
                <w:sz w:val="24"/>
                <w:szCs w:val="24"/>
              </w:rPr>
            </w:pPr>
            <w:r w:rsidRPr="00494133">
              <w:rPr>
                <w:sz w:val="24"/>
                <w:szCs w:val="24"/>
              </w:rPr>
              <w:t>55</w:t>
            </w:r>
          </w:p>
        </w:tc>
        <w:tc>
          <w:tcPr>
            <w:tcW w:w="1041" w:type="dxa"/>
          </w:tcPr>
          <w:p w:rsidR="00494133" w:rsidRPr="00494133" w:rsidRDefault="00494133" w:rsidP="00694DD8">
            <w:pPr>
              <w:spacing w:line="360" w:lineRule="auto"/>
              <w:jc w:val="center"/>
              <w:rPr>
                <w:sz w:val="24"/>
                <w:szCs w:val="24"/>
              </w:rPr>
            </w:pPr>
            <w:r w:rsidRPr="00494133">
              <w:rPr>
                <w:sz w:val="24"/>
                <w:szCs w:val="24"/>
              </w:rPr>
              <w:t>55</w:t>
            </w:r>
          </w:p>
        </w:tc>
        <w:tc>
          <w:tcPr>
            <w:tcW w:w="1134" w:type="dxa"/>
          </w:tcPr>
          <w:p w:rsidR="00494133" w:rsidRPr="00494133" w:rsidRDefault="00494133" w:rsidP="00694DD8">
            <w:pPr>
              <w:spacing w:line="360" w:lineRule="auto"/>
              <w:jc w:val="center"/>
              <w:rPr>
                <w:sz w:val="24"/>
                <w:szCs w:val="24"/>
              </w:rPr>
            </w:pPr>
            <w:r w:rsidRPr="00494133">
              <w:rPr>
                <w:sz w:val="24"/>
                <w:szCs w:val="24"/>
              </w:rPr>
              <w:t>55</w:t>
            </w:r>
          </w:p>
        </w:tc>
      </w:tr>
      <w:tr w:rsidR="00494133" w:rsidRPr="00494133" w:rsidTr="00694DD8">
        <w:trPr>
          <w:jc w:val="center"/>
        </w:trPr>
        <w:tc>
          <w:tcPr>
            <w:tcW w:w="568" w:type="dxa"/>
          </w:tcPr>
          <w:p w:rsidR="00494133" w:rsidRPr="00494133" w:rsidRDefault="00494133" w:rsidP="00694DD8">
            <w:pPr>
              <w:rPr>
                <w:sz w:val="24"/>
                <w:szCs w:val="24"/>
              </w:rPr>
            </w:pPr>
            <w:r w:rsidRPr="00494133">
              <w:rPr>
                <w:sz w:val="24"/>
                <w:szCs w:val="24"/>
              </w:rPr>
              <w:t>15</w:t>
            </w:r>
          </w:p>
        </w:tc>
        <w:tc>
          <w:tcPr>
            <w:tcW w:w="1984" w:type="dxa"/>
          </w:tcPr>
          <w:p w:rsidR="00494133" w:rsidRPr="00494133" w:rsidRDefault="00494133" w:rsidP="00694DD8">
            <w:pPr>
              <w:rPr>
                <w:sz w:val="24"/>
                <w:szCs w:val="24"/>
              </w:rPr>
            </w:pPr>
            <w:r w:rsidRPr="00494133">
              <w:rPr>
                <w:sz w:val="24"/>
                <w:szCs w:val="24"/>
              </w:rPr>
              <w:t>Количество обслуживаемых учреждений МКУ  "Центр обслуживания учреждений культуры Комсомольского муниципального района Ивановской области"</w:t>
            </w:r>
          </w:p>
        </w:tc>
        <w:tc>
          <w:tcPr>
            <w:tcW w:w="1843" w:type="dxa"/>
          </w:tcPr>
          <w:p w:rsidR="00494133" w:rsidRPr="00494133" w:rsidRDefault="00494133" w:rsidP="00694DD8">
            <w:pPr>
              <w:rPr>
                <w:sz w:val="24"/>
                <w:szCs w:val="24"/>
              </w:rPr>
            </w:pPr>
            <w:r w:rsidRPr="00494133">
              <w:rPr>
                <w:sz w:val="24"/>
                <w:szCs w:val="24"/>
              </w:rPr>
              <w:t>ед.</w:t>
            </w:r>
          </w:p>
        </w:tc>
        <w:tc>
          <w:tcPr>
            <w:tcW w:w="1070" w:type="dxa"/>
          </w:tcPr>
          <w:p w:rsidR="00494133" w:rsidRPr="00494133" w:rsidRDefault="00494133" w:rsidP="00694DD8">
            <w:pPr>
              <w:spacing w:line="360" w:lineRule="auto"/>
              <w:jc w:val="center"/>
              <w:rPr>
                <w:sz w:val="24"/>
                <w:szCs w:val="24"/>
              </w:rPr>
            </w:pPr>
          </w:p>
        </w:tc>
        <w:tc>
          <w:tcPr>
            <w:tcW w:w="1056" w:type="dxa"/>
          </w:tcPr>
          <w:p w:rsidR="00494133" w:rsidRPr="00494133" w:rsidRDefault="00494133" w:rsidP="00694DD8">
            <w:pPr>
              <w:spacing w:line="360" w:lineRule="auto"/>
              <w:jc w:val="center"/>
              <w:rPr>
                <w:sz w:val="24"/>
                <w:szCs w:val="24"/>
              </w:rPr>
            </w:pPr>
            <w:r w:rsidRPr="00494133">
              <w:rPr>
                <w:sz w:val="24"/>
                <w:szCs w:val="24"/>
              </w:rPr>
              <w:t>6</w:t>
            </w:r>
          </w:p>
        </w:tc>
        <w:tc>
          <w:tcPr>
            <w:tcW w:w="1079" w:type="dxa"/>
          </w:tcPr>
          <w:p w:rsidR="00494133" w:rsidRPr="00494133" w:rsidRDefault="00494133" w:rsidP="00694DD8">
            <w:pPr>
              <w:spacing w:line="360" w:lineRule="auto"/>
              <w:jc w:val="center"/>
              <w:rPr>
                <w:sz w:val="24"/>
                <w:szCs w:val="24"/>
              </w:rPr>
            </w:pPr>
            <w:r w:rsidRPr="00494133">
              <w:rPr>
                <w:sz w:val="24"/>
                <w:szCs w:val="24"/>
              </w:rPr>
              <w:t>6</w:t>
            </w:r>
          </w:p>
        </w:tc>
        <w:tc>
          <w:tcPr>
            <w:tcW w:w="1041" w:type="dxa"/>
          </w:tcPr>
          <w:p w:rsidR="00494133" w:rsidRPr="00494133" w:rsidRDefault="00494133" w:rsidP="00694DD8">
            <w:pPr>
              <w:spacing w:line="360" w:lineRule="auto"/>
              <w:jc w:val="center"/>
              <w:rPr>
                <w:sz w:val="24"/>
                <w:szCs w:val="24"/>
              </w:rPr>
            </w:pPr>
            <w:r w:rsidRPr="00494133">
              <w:rPr>
                <w:sz w:val="24"/>
                <w:szCs w:val="24"/>
              </w:rPr>
              <w:t>6</w:t>
            </w:r>
          </w:p>
        </w:tc>
        <w:tc>
          <w:tcPr>
            <w:tcW w:w="1134" w:type="dxa"/>
          </w:tcPr>
          <w:p w:rsidR="00494133" w:rsidRPr="00494133" w:rsidRDefault="00494133" w:rsidP="00694DD8">
            <w:pPr>
              <w:spacing w:line="360" w:lineRule="auto"/>
              <w:jc w:val="center"/>
              <w:rPr>
                <w:sz w:val="24"/>
                <w:szCs w:val="24"/>
              </w:rPr>
            </w:pPr>
            <w:r w:rsidRPr="00494133">
              <w:rPr>
                <w:sz w:val="24"/>
                <w:szCs w:val="24"/>
              </w:rPr>
              <w:t>6</w:t>
            </w:r>
          </w:p>
        </w:tc>
      </w:tr>
      <w:tr w:rsidR="00494133" w:rsidRPr="00494133" w:rsidTr="00694DD8">
        <w:trPr>
          <w:jc w:val="center"/>
        </w:trPr>
        <w:tc>
          <w:tcPr>
            <w:tcW w:w="568" w:type="dxa"/>
          </w:tcPr>
          <w:p w:rsidR="00494133" w:rsidRPr="00494133" w:rsidRDefault="00494133" w:rsidP="00694DD8">
            <w:pPr>
              <w:rPr>
                <w:sz w:val="24"/>
                <w:szCs w:val="24"/>
              </w:rPr>
            </w:pPr>
            <w:r w:rsidRPr="00494133">
              <w:rPr>
                <w:sz w:val="24"/>
                <w:szCs w:val="24"/>
              </w:rPr>
              <w:t>16</w:t>
            </w:r>
          </w:p>
        </w:tc>
        <w:tc>
          <w:tcPr>
            <w:tcW w:w="1984" w:type="dxa"/>
          </w:tcPr>
          <w:p w:rsidR="00494133" w:rsidRPr="00494133" w:rsidRDefault="00494133" w:rsidP="00694DD8">
            <w:pPr>
              <w:jc w:val="center"/>
              <w:rPr>
                <w:sz w:val="24"/>
                <w:szCs w:val="24"/>
              </w:rPr>
            </w:pPr>
            <w:r w:rsidRPr="00494133">
              <w:rPr>
                <w:sz w:val="24"/>
                <w:szCs w:val="24"/>
              </w:rPr>
              <w:t>Отсутствие обоснованных жалоб от потребителей услуг</w:t>
            </w:r>
          </w:p>
        </w:tc>
        <w:tc>
          <w:tcPr>
            <w:tcW w:w="1843" w:type="dxa"/>
          </w:tcPr>
          <w:p w:rsidR="00494133" w:rsidRPr="00494133" w:rsidRDefault="00494133" w:rsidP="00694DD8">
            <w:pPr>
              <w:rPr>
                <w:sz w:val="24"/>
                <w:szCs w:val="24"/>
              </w:rPr>
            </w:pPr>
            <w:r w:rsidRPr="00494133">
              <w:rPr>
                <w:sz w:val="24"/>
                <w:szCs w:val="24"/>
              </w:rPr>
              <w:t>%</w:t>
            </w:r>
          </w:p>
        </w:tc>
        <w:tc>
          <w:tcPr>
            <w:tcW w:w="1070" w:type="dxa"/>
          </w:tcPr>
          <w:p w:rsidR="00494133" w:rsidRPr="00494133" w:rsidRDefault="00494133" w:rsidP="00694DD8">
            <w:pPr>
              <w:spacing w:line="360" w:lineRule="auto"/>
              <w:jc w:val="center"/>
              <w:rPr>
                <w:sz w:val="24"/>
                <w:szCs w:val="24"/>
              </w:rPr>
            </w:pPr>
          </w:p>
        </w:tc>
        <w:tc>
          <w:tcPr>
            <w:tcW w:w="1056" w:type="dxa"/>
          </w:tcPr>
          <w:p w:rsidR="00494133" w:rsidRPr="00494133" w:rsidRDefault="00494133" w:rsidP="00694DD8">
            <w:pPr>
              <w:spacing w:line="360" w:lineRule="auto"/>
              <w:jc w:val="center"/>
              <w:rPr>
                <w:sz w:val="24"/>
                <w:szCs w:val="24"/>
              </w:rPr>
            </w:pPr>
            <w:r w:rsidRPr="00494133">
              <w:rPr>
                <w:sz w:val="24"/>
                <w:szCs w:val="24"/>
              </w:rPr>
              <w:t>100</w:t>
            </w:r>
          </w:p>
        </w:tc>
        <w:tc>
          <w:tcPr>
            <w:tcW w:w="1079" w:type="dxa"/>
          </w:tcPr>
          <w:p w:rsidR="00494133" w:rsidRPr="00494133" w:rsidRDefault="00494133" w:rsidP="00694DD8">
            <w:pPr>
              <w:spacing w:line="360" w:lineRule="auto"/>
              <w:jc w:val="center"/>
              <w:rPr>
                <w:sz w:val="24"/>
                <w:szCs w:val="24"/>
              </w:rPr>
            </w:pPr>
            <w:r w:rsidRPr="00494133">
              <w:rPr>
                <w:sz w:val="24"/>
                <w:szCs w:val="24"/>
              </w:rPr>
              <w:t>100</w:t>
            </w:r>
          </w:p>
        </w:tc>
        <w:tc>
          <w:tcPr>
            <w:tcW w:w="1041" w:type="dxa"/>
          </w:tcPr>
          <w:p w:rsidR="00494133" w:rsidRPr="00494133" w:rsidRDefault="00494133" w:rsidP="00694DD8">
            <w:pPr>
              <w:spacing w:line="360" w:lineRule="auto"/>
              <w:jc w:val="center"/>
              <w:rPr>
                <w:sz w:val="24"/>
                <w:szCs w:val="24"/>
              </w:rPr>
            </w:pPr>
            <w:r w:rsidRPr="00494133">
              <w:rPr>
                <w:sz w:val="24"/>
                <w:szCs w:val="24"/>
              </w:rPr>
              <w:t>100</w:t>
            </w:r>
          </w:p>
        </w:tc>
        <w:tc>
          <w:tcPr>
            <w:tcW w:w="1134" w:type="dxa"/>
          </w:tcPr>
          <w:p w:rsidR="00494133" w:rsidRPr="00494133" w:rsidRDefault="00494133" w:rsidP="00694DD8">
            <w:pPr>
              <w:spacing w:line="360" w:lineRule="auto"/>
              <w:jc w:val="center"/>
              <w:rPr>
                <w:sz w:val="24"/>
                <w:szCs w:val="24"/>
              </w:rPr>
            </w:pPr>
            <w:r w:rsidRPr="00494133">
              <w:rPr>
                <w:sz w:val="24"/>
                <w:szCs w:val="24"/>
              </w:rPr>
              <w:t>100</w:t>
            </w:r>
          </w:p>
        </w:tc>
      </w:tr>
      <w:tr w:rsidR="00494133" w:rsidRPr="00494133" w:rsidTr="00694DD8">
        <w:trPr>
          <w:jc w:val="center"/>
        </w:trPr>
        <w:tc>
          <w:tcPr>
            <w:tcW w:w="568" w:type="dxa"/>
          </w:tcPr>
          <w:p w:rsidR="00494133" w:rsidRPr="00494133" w:rsidRDefault="00494133" w:rsidP="00694DD8">
            <w:pPr>
              <w:rPr>
                <w:sz w:val="24"/>
                <w:szCs w:val="24"/>
              </w:rPr>
            </w:pPr>
            <w:r w:rsidRPr="00494133">
              <w:rPr>
                <w:sz w:val="24"/>
                <w:szCs w:val="24"/>
              </w:rPr>
              <w:t>17</w:t>
            </w:r>
          </w:p>
        </w:tc>
        <w:tc>
          <w:tcPr>
            <w:tcW w:w="1984" w:type="dxa"/>
          </w:tcPr>
          <w:p w:rsidR="00494133" w:rsidRPr="00494133" w:rsidRDefault="00494133" w:rsidP="00694DD8">
            <w:pPr>
              <w:widowControl w:val="0"/>
              <w:autoSpaceDE w:val="0"/>
              <w:autoSpaceDN w:val="0"/>
              <w:adjustRightInd w:val="0"/>
              <w:jc w:val="both"/>
              <w:rPr>
                <w:sz w:val="24"/>
                <w:szCs w:val="24"/>
              </w:rPr>
            </w:pPr>
            <w:r w:rsidRPr="00494133">
              <w:rPr>
                <w:sz w:val="24"/>
                <w:szCs w:val="24"/>
              </w:rPr>
              <w:t>Количество молодежи, вовлеченной в деятельность молодежных общественных объединений.</w:t>
            </w:r>
          </w:p>
        </w:tc>
        <w:tc>
          <w:tcPr>
            <w:tcW w:w="1843" w:type="dxa"/>
          </w:tcPr>
          <w:p w:rsidR="00494133" w:rsidRPr="00494133" w:rsidRDefault="00494133" w:rsidP="00694DD8">
            <w:pPr>
              <w:spacing w:line="360" w:lineRule="auto"/>
              <w:rPr>
                <w:sz w:val="24"/>
                <w:szCs w:val="24"/>
              </w:rPr>
            </w:pPr>
            <w:r w:rsidRPr="00494133">
              <w:rPr>
                <w:sz w:val="24"/>
                <w:szCs w:val="24"/>
              </w:rPr>
              <w:t>чел.</w:t>
            </w:r>
          </w:p>
        </w:tc>
        <w:tc>
          <w:tcPr>
            <w:tcW w:w="107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tc>
        <w:tc>
          <w:tcPr>
            <w:tcW w:w="1056"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600</w:t>
            </w:r>
          </w:p>
        </w:tc>
        <w:tc>
          <w:tcPr>
            <w:tcW w:w="107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600</w:t>
            </w:r>
          </w:p>
        </w:tc>
        <w:tc>
          <w:tcPr>
            <w:tcW w:w="1041"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600</w:t>
            </w:r>
          </w:p>
        </w:tc>
        <w:tc>
          <w:tcPr>
            <w:tcW w:w="1134"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600</w:t>
            </w:r>
          </w:p>
        </w:tc>
      </w:tr>
      <w:tr w:rsidR="00494133" w:rsidRPr="00494133" w:rsidTr="00694DD8">
        <w:trPr>
          <w:jc w:val="center"/>
        </w:trPr>
        <w:tc>
          <w:tcPr>
            <w:tcW w:w="568" w:type="dxa"/>
          </w:tcPr>
          <w:p w:rsidR="00494133" w:rsidRPr="00494133" w:rsidRDefault="00494133" w:rsidP="00694DD8">
            <w:pPr>
              <w:rPr>
                <w:sz w:val="24"/>
                <w:szCs w:val="24"/>
              </w:rPr>
            </w:pPr>
            <w:r w:rsidRPr="00494133">
              <w:rPr>
                <w:sz w:val="24"/>
                <w:szCs w:val="24"/>
              </w:rPr>
              <w:t>18</w:t>
            </w:r>
          </w:p>
        </w:tc>
        <w:tc>
          <w:tcPr>
            <w:tcW w:w="1984" w:type="dxa"/>
          </w:tcPr>
          <w:p w:rsidR="00494133" w:rsidRPr="00494133" w:rsidRDefault="00494133" w:rsidP="00694DD8">
            <w:pPr>
              <w:widowControl w:val="0"/>
              <w:autoSpaceDE w:val="0"/>
              <w:autoSpaceDN w:val="0"/>
              <w:adjustRightInd w:val="0"/>
              <w:jc w:val="both"/>
              <w:rPr>
                <w:sz w:val="24"/>
                <w:szCs w:val="24"/>
              </w:rPr>
            </w:pPr>
            <w:r w:rsidRPr="00494133">
              <w:rPr>
                <w:sz w:val="24"/>
                <w:szCs w:val="24"/>
              </w:rPr>
              <w:t>Количество молодых людей, принимающих участие в добровольческой деятельности.</w:t>
            </w:r>
          </w:p>
        </w:tc>
        <w:tc>
          <w:tcPr>
            <w:tcW w:w="1843" w:type="dxa"/>
          </w:tcPr>
          <w:p w:rsidR="00494133" w:rsidRPr="00494133" w:rsidRDefault="00494133" w:rsidP="00694DD8">
            <w:pPr>
              <w:spacing w:line="360" w:lineRule="auto"/>
              <w:rPr>
                <w:sz w:val="24"/>
                <w:szCs w:val="24"/>
              </w:rPr>
            </w:pPr>
            <w:r w:rsidRPr="00494133">
              <w:rPr>
                <w:sz w:val="24"/>
                <w:szCs w:val="24"/>
              </w:rPr>
              <w:t>чел.</w:t>
            </w:r>
          </w:p>
        </w:tc>
        <w:tc>
          <w:tcPr>
            <w:tcW w:w="107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tc>
        <w:tc>
          <w:tcPr>
            <w:tcW w:w="1056"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450</w:t>
            </w:r>
          </w:p>
        </w:tc>
        <w:tc>
          <w:tcPr>
            <w:tcW w:w="107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450</w:t>
            </w:r>
          </w:p>
        </w:tc>
        <w:tc>
          <w:tcPr>
            <w:tcW w:w="1041"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450</w:t>
            </w:r>
          </w:p>
        </w:tc>
        <w:tc>
          <w:tcPr>
            <w:tcW w:w="1134"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450</w:t>
            </w:r>
          </w:p>
        </w:tc>
      </w:tr>
      <w:tr w:rsidR="00494133" w:rsidRPr="00494133" w:rsidTr="00694DD8">
        <w:trPr>
          <w:jc w:val="center"/>
        </w:trPr>
        <w:tc>
          <w:tcPr>
            <w:tcW w:w="568" w:type="dxa"/>
          </w:tcPr>
          <w:p w:rsidR="00494133" w:rsidRPr="00494133" w:rsidRDefault="00494133" w:rsidP="00694DD8">
            <w:pPr>
              <w:rPr>
                <w:sz w:val="24"/>
                <w:szCs w:val="24"/>
              </w:rPr>
            </w:pPr>
            <w:r w:rsidRPr="00494133">
              <w:rPr>
                <w:sz w:val="24"/>
                <w:szCs w:val="24"/>
              </w:rPr>
              <w:lastRenderedPageBreak/>
              <w:t>19</w:t>
            </w:r>
          </w:p>
        </w:tc>
        <w:tc>
          <w:tcPr>
            <w:tcW w:w="1984" w:type="dxa"/>
          </w:tcPr>
          <w:p w:rsidR="00494133" w:rsidRPr="00494133" w:rsidRDefault="00494133" w:rsidP="00694DD8">
            <w:pPr>
              <w:jc w:val="both"/>
              <w:rPr>
                <w:sz w:val="24"/>
                <w:szCs w:val="24"/>
              </w:rPr>
            </w:pPr>
            <w:r w:rsidRPr="00494133">
              <w:rPr>
                <w:sz w:val="24"/>
                <w:szCs w:val="24"/>
              </w:rPr>
              <w:t xml:space="preserve">Количество молодых людей, вовлеченных в деятельность военно-патриотических клубов </w:t>
            </w:r>
          </w:p>
        </w:tc>
        <w:tc>
          <w:tcPr>
            <w:tcW w:w="1843" w:type="dxa"/>
          </w:tcPr>
          <w:p w:rsidR="00494133" w:rsidRPr="00494133" w:rsidRDefault="00494133" w:rsidP="00694DD8">
            <w:pPr>
              <w:spacing w:line="360" w:lineRule="auto"/>
              <w:rPr>
                <w:sz w:val="24"/>
                <w:szCs w:val="24"/>
              </w:rPr>
            </w:pPr>
            <w:r w:rsidRPr="00494133">
              <w:rPr>
                <w:sz w:val="24"/>
                <w:szCs w:val="24"/>
              </w:rPr>
              <w:t>чел.</w:t>
            </w:r>
          </w:p>
        </w:tc>
        <w:tc>
          <w:tcPr>
            <w:tcW w:w="107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tc>
        <w:tc>
          <w:tcPr>
            <w:tcW w:w="1056"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400</w:t>
            </w:r>
          </w:p>
        </w:tc>
        <w:tc>
          <w:tcPr>
            <w:tcW w:w="107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400</w:t>
            </w:r>
          </w:p>
        </w:tc>
        <w:tc>
          <w:tcPr>
            <w:tcW w:w="1041"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400</w:t>
            </w:r>
          </w:p>
        </w:tc>
        <w:tc>
          <w:tcPr>
            <w:tcW w:w="1134"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400</w:t>
            </w:r>
          </w:p>
        </w:tc>
      </w:tr>
      <w:tr w:rsidR="00494133" w:rsidRPr="00494133" w:rsidTr="00694DD8">
        <w:trPr>
          <w:jc w:val="center"/>
        </w:trPr>
        <w:tc>
          <w:tcPr>
            <w:tcW w:w="568" w:type="dxa"/>
          </w:tcPr>
          <w:p w:rsidR="00494133" w:rsidRPr="00494133" w:rsidRDefault="00494133" w:rsidP="00694DD8">
            <w:pPr>
              <w:rPr>
                <w:sz w:val="24"/>
                <w:szCs w:val="24"/>
              </w:rPr>
            </w:pPr>
            <w:r w:rsidRPr="00494133">
              <w:rPr>
                <w:sz w:val="24"/>
                <w:szCs w:val="24"/>
              </w:rPr>
              <w:t>20</w:t>
            </w:r>
          </w:p>
        </w:tc>
        <w:tc>
          <w:tcPr>
            <w:tcW w:w="1984" w:type="dxa"/>
          </w:tcPr>
          <w:p w:rsidR="00494133" w:rsidRPr="00494133" w:rsidRDefault="00494133" w:rsidP="00694DD8">
            <w:pPr>
              <w:jc w:val="both"/>
              <w:rPr>
                <w:sz w:val="24"/>
                <w:szCs w:val="24"/>
              </w:rPr>
            </w:pPr>
            <w:r w:rsidRPr="00494133">
              <w:rPr>
                <w:sz w:val="24"/>
                <w:szCs w:val="24"/>
              </w:rPr>
              <w:t>Участники региональных мероприятий</w:t>
            </w:r>
          </w:p>
        </w:tc>
        <w:tc>
          <w:tcPr>
            <w:tcW w:w="1843" w:type="dxa"/>
          </w:tcPr>
          <w:p w:rsidR="00494133" w:rsidRPr="00494133" w:rsidRDefault="00494133" w:rsidP="00694DD8">
            <w:pPr>
              <w:spacing w:line="360" w:lineRule="auto"/>
              <w:rPr>
                <w:sz w:val="24"/>
                <w:szCs w:val="24"/>
              </w:rPr>
            </w:pPr>
            <w:r w:rsidRPr="00494133">
              <w:rPr>
                <w:sz w:val="24"/>
                <w:szCs w:val="24"/>
              </w:rPr>
              <w:t>чел.</w:t>
            </w:r>
          </w:p>
        </w:tc>
        <w:tc>
          <w:tcPr>
            <w:tcW w:w="1070" w:type="dxa"/>
          </w:tcPr>
          <w:p w:rsidR="00494133" w:rsidRPr="00494133" w:rsidRDefault="00494133" w:rsidP="00694DD8">
            <w:pPr>
              <w:jc w:val="center"/>
              <w:rPr>
                <w:sz w:val="24"/>
                <w:szCs w:val="24"/>
              </w:rPr>
            </w:pPr>
          </w:p>
        </w:tc>
        <w:tc>
          <w:tcPr>
            <w:tcW w:w="1056" w:type="dxa"/>
          </w:tcPr>
          <w:p w:rsidR="00494133" w:rsidRPr="00494133" w:rsidRDefault="00494133" w:rsidP="00694DD8">
            <w:pPr>
              <w:jc w:val="center"/>
              <w:rPr>
                <w:sz w:val="24"/>
                <w:szCs w:val="24"/>
              </w:rPr>
            </w:pPr>
            <w:r w:rsidRPr="00494133">
              <w:rPr>
                <w:sz w:val="24"/>
                <w:szCs w:val="24"/>
              </w:rPr>
              <w:t>700</w:t>
            </w:r>
          </w:p>
        </w:tc>
        <w:tc>
          <w:tcPr>
            <w:tcW w:w="1079" w:type="dxa"/>
          </w:tcPr>
          <w:p w:rsidR="00494133" w:rsidRPr="00494133" w:rsidRDefault="00494133" w:rsidP="00694DD8">
            <w:pPr>
              <w:jc w:val="center"/>
              <w:rPr>
                <w:sz w:val="24"/>
                <w:szCs w:val="24"/>
              </w:rPr>
            </w:pPr>
            <w:r w:rsidRPr="00494133">
              <w:rPr>
                <w:sz w:val="24"/>
                <w:szCs w:val="24"/>
              </w:rPr>
              <w:t>700</w:t>
            </w:r>
          </w:p>
        </w:tc>
        <w:tc>
          <w:tcPr>
            <w:tcW w:w="1041" w:type="dxa"/>
          </w:tcPr>
          <w:p w:rsidR="00494133" w:rsidRPr="00494133" w:rsidRDefault="00494133" w:rsidP="00694DD8">
            <w:pPr>
              <w:jc w:val="center"/>
              <w:rPr>
                <w:sz w:val="24"/>
                <w:szCs w:val="24"/>
              </w:rPr>
            </w:pPr>
            <w:r w:rsidRPr="00494133">
              <w:rPr>
                <w:sz w:val="24"/>
                <w:szCs w:val="24"/>
              </w:rPr>
              <w:t>700</w:t>
            </w:r>
          </w:p>
        </w:tc>
        <w:tc>
          <w:tcPr>
            <w:tcW w:w="1134" w:type="dxa"/>
          </w:tcPr>
          <w:p w:rsidR="00494133" w:rsidRPr="00494133" w:rsidRDefault="00494133" w:rsidP="00694DD8">
            <w:pPr>
              <w:jc w:val="center"/>
              <w:rPr>
                <w:sz w:val="24"/>
                <w:szCs w:val="24"/>
              </w:rPr>
            </w:pPr>
            <w:r w:rsidRPr="00494133">
              <w:rPr>
                <w:sz w:val="24"/>
                <w:szCs w:val="24"/>
              </w:rPr>
              <w:t>700</w:t>
            </w:r>
          </w:p>
        </w:tc>
      </w:tr>
      <w:tr w:rsidR="00494133" w:rsidRPr="00494133" w:rsidTr="00694DD8">
        <w:trPr>
          <w:jc w:val="center"/>
        </w:trPr>
        <w:tc>
          <w:tcPr>
            <w:tcW w:w="568" w:type="dxa"/>
          </w:tcPr>
          <w:p w:rsidR="00494133" w:rsidRPr="00494133" w:rsidRDefault="00494133" w:rsidP="00694DD8">
            <w:pPr>
              <w:rPr>
                <w:sz w:val="24"/>
                <w:szCs w:val="24"/>
              </w:rPr>
            </w:pPr>
            <w:r w:rsidRPr="00494133">
              <w:rPr>
                <w:sz w:val="24"/>
                <w:szCs w:val="24"/>
              </w:rPr>
              <w:t>21</w:t>
            </w:r>
          </w:p>
        </w:tc>
        <w:tc>
          <w:tcPr>
            <w:tcW w:w="1984" w:type="dxa"/>
          </w:tcPr>
          <w:p w:rsidR="00494133" w:rsidRPr="00494133" w:rsidRDefault="00494133" w:rsidP="00694DD8">
            <w:pPr>
              <w:jc w:val="both"/>
              <w:rPr>
                <w:sz w:val="24"/>
                <w:szCs w:val="24"/>
              </w:rPr>
            </w:pPr>
            <w:r w:rsidRPr="00494133">
              <w:rPr>
                <w:sz w:val="24"/>
                <w:szCs w:val="24"/>
              </w:rPr>
              <w:t>Численность подростков и молодых людей, охваченных временной трудовой занятостью</w:t>
            </w:r>
          </w:p>
        </w:tc>
        <w:tc>
          <w:tcPr>
            <w:tcW w:w="1843" w:type="dxa"/>
          </w:tcPr>
          <w:p w:rsidR="00494133" w:rsidRPr="00494133" w:rsidRDefault="00494133" w:rsidP="00694DD8">
            <w:pPr>
              <w:spacing w:line="360" w:lineRule="auto"/>
              <w:rPr>
                <w:sz w:val="24"/>
                <w:szCs w:val="24"/>
              </w:rPr>
            </w:pPr>
            <w:r w:rsidRPr="00494133">
              <w:rPr>
                <w:sz w:val="24"/>
                <w:szCs w:val="24"/>
              </w:rPr>
              <w:t>чел.</w:t>
            </w:r>
          </w:p>
        </w:tc>
        <w:tc>
          <w:tcPr>
            <w:tcW w:w="1070" w:type="dxa"/>
          </w:tcPr>
          <w:p w:rsidR="00494133" w:rsidRPr="00494133" w:rsidRDefault="00494133" w:rsidP="00694DD8">
            <w:pPr>
              <w:jc w:val="center"/>
              <w:rPr>
                <w:sz w:val="24"/>
                <w:szCs w:val="24"/>
              </w:rPr>
            </w:pPr>
          </w:p>
        </w:tc>
        <w:tc>
          <w:tcPr>
            <w:tcW w:w="1056" w:type="dxa"/>
          </w:tcPr>
          <w:p w:rsidR="00494133" w:rsidRPr="00494133" w:rsidRDefault="00494133" w:rsidP="00694DD8">
            <w:pPr>
              <w:jc w:val="center"/>
              <w:rPr>
                <w:sz w:val="24"/>
                <w:szCs w:val="24"/>
              </w:rPr>
            </w:pPr>
            <w:r w:rsidRPr="00494133">
              <w:rPr>
                <w:sz w:val="24"/>
                <w:szCs w:val="24"/>
              </w:rPr>
              <w:t>0</w:t>
            </w:r>
          </w:p>
        </w:tc>
        <w:tc>
          <w:tcPr>
            <w:tcW w:w="1079" w:type="dxa"/>
          </w:tcPr>
          <w:p w:rsidR="00494133" w:rsidRPr="00494133" w:rsidRDefault="00494133" w:rsidP="00694DD8">
            <w:pPr>
              <w:jc w:val="center"/>
              <w:rPr>
                <w:sz w:val="24"/>
                <w:szCs w:val="24"/>
              </w:rPr>
            </w:pPr>
            <w:r w:rsidRPr="00494133">
              <w:rPr>
                <w:sz w:val="24"/>
                <w:szCs w:val="24"/>
              </w:rPr>
              <w:t>132</w:t>
            </w:r>
          </w:p>
        </w:tc>
        <w:tc>
          <w:tcPr>
            <w:tcW w:w="1041" w:type="dxa"/>
          </w:tcPr>
          <w:p w:rsidR="00494133" w:rsidRPr="00494133" w:rsidRDefault="00494133" w:rsidP="00694DD8">
            <w:pPr>
              <w:jc w:val="center"/>
              <w:rPr>
                <w:sz w:val="24"/>
                <w:szCs w:val="24"/>
              </w:rPr>
            </w:pPr>
            <w:r w:rsidRPr="00494133">
              <w:rPr>
                <w:sz w:val="24"/>
                <w:szCs w:val="24"/>
              </w:rPr>
              <w:t>87</w:t>
            </w:r>
          </w:p>
        </w:tc>
        <w:tc>
          <w:tcPr>
            <w:tcW w:w="1134" w:type="dxa"/>
          </w:tcPr>
          <w:p w:rsidR="00494133" w:rsidRPr="00494133" w:rsidRDefault="00494133" w:rsidP="00694DD8">
            <w:pPr>
              <w:jc w:val="center"/>
              <w:rPr>
                <w:sz w:val="24"/>
                <w:szCs w:val="24"/>
              </w:rPr>
            </w:pPr>
            <w:r w:rsidRPr="00494133">
              <w:rPr>
                <w:sz w:val="24"/>
                <w:szCs w:val="24"/>
              </w:rPr>
              <w:t>87</w:t>
            </w:r>
          </w:p>
        </w:tc>
      </w:tr>
      <w:tr w:rsidR="00494133" w:rsidRPr="00494133" w:rsidTr="00694DD8">
        <w:trPr>
          <w:jc w:val="center"/>
        </w:trPr>
        <w:tc>
          <w:tcPr>
            <w:tcW w:w="568" w:type="dxa"/>
          </w:tcPr>
          <w:p w:rsidR="00494133" w:rsidRPr="00494133" w:rsidRDefault="00494133" w:rsidP="00694DD8">
            <w:pPr>
              <w:jc w:val="center"/>
              <w:rPr>
                <w:sz w:val="24"/>
                <w:szCs w:val="24"/>
              </w:rPr>
            </w:pPr>
            <w:r w:rsidRPr="00494133">
              <w:rPr>
                <w:sz w:val="24"/>
                <w:szCs w:val="24"/>
              </w:rPr>
              <w:t>22</w:t>
            </w:r>
          </w:p>
        </w:tc>
        <w:tc>
          <w:tcPr>
            <w:tcW w:w="1984" w:type="dxa"/>
          </w:tcPr>
          <w:p w:rsidR="00494133" w:rsidRPr="00494133" w:rsidRDefault="00494133" w:rsidP="00694DD8">
            <w:pPr>
              <w:jc w:val="center"/>
              <w:rPr>
                <w:sz w:val="24"/>
                <w:szCs w:val="24"/>
              </w:rPr>
            </w:pPr>
            <w:r w:rsidRPr="00494133">
              <w:rPr>
                <w:sz w:val="24"/>
                <w:szCs w:val="24"/>
              </w:rPr>
              <w:t>Число зарегистрированных пользователей</w:t>
            </w:r>
          </w:p>
        </w:tc>
        <w:tc>
          <w:tcPr>
            <w:tcW w:w="1843" w:type="dxa"/>
          </w:tcPr>
          <w:p w:rsidR="00494133" w:rsidRPr="00494133" w:rsidRDefault="00494133" w:rsidP="00694DD8">
            <w:pPr>
              <w:spacing w:line="360" w:lineRule="auto"/>
              <w:rPr>
                <w:sz w:val="24"/>
                <w:szCs w:val="24"/>
              </w:rPr>
            </w:pPr>
            <w:r w:rsidRPr="00494133">
              <w:rPr>
                <w:sz w:val="24"/>
                <w:szCs w:val="24"/>
              </w:rPr>
              <w:t>чел.</w:t>
            </w:r>
          </w:p>
        </w:tc>
        <w:tc>
          <w:tcPr>
            <w:tcW w:w="1070" w:type="dxa"/>
          </w:tcPr>
          <w:p w:rsidR="00494133" w:rsidRPr="00494133" w:rsidRDefault="00494133" w:rsidP="00694DD8">
            <w:pPr>
              <w:jc w:val="center"/>
              <w:rPr>
                <w:sz w:val="24"/>
                <w:szCs w:val="24"/>
              </w:rPr>
            </w:pPr>
          </w:p>
        </w:tc>
        <w:tc>
          <w:tcPr>
            <w:tcW w:w="1056" w:type="dxa"/>
          </w:tcPr>
          <w:p w:rsidR="00494133" w:rsidRPr="00494133" w:rsidRDefault="00494133" w:rsidP="00694DD8">
            <w:pPr>
              <w:jc w:val="center"/>
              <w:rPr>
                <w:sz w:val="24"/>
                <w:szCs w:val="24"/>
              </w:rPr>
            </w:pPr>
            <w:r w:rsidRPr="00494133">
              <w:rPr>
                <w:sz w:val="24"/>
                <w:szCs w:val="24"/>
              </w:rPr>
              <w:t>2757</w:t>
            </w:r>
          </w:p>
        </w:tc>
        <w:tc>
          <w:tcPr>
            <w:tcW w:w="1079" w:type="dxa"/>
          </w:tcPr>
          <w:p w:rsidR="00494133" w:rsidRPr="00494133" w:rsidRDefault="00494133" w:rsidP="00694DD8">
            <w:pPr>
              <w:jc w:val="center"/>
              <w:rPr>
                <w:sz w:val="24"/>
                <w:szCs w:val="24"/>
              </w:rPr>
            </w:pPr>
            <w:r w:rsidRPr="00494133">
              <w:rPr>
                <w:sz w:val="24"/>
                <w:szCs w:val="24"/>
              </w:rPr>
              <w:t>4407</w:t>
            </w:r>
          </w:p>
        </w:tc>
        <w:tc>
          <w:tcPr>
            <w:tcW w:w="1041" w:type="dxa"/>
          </w:tcPr>
          <w:p w:rsidR="00494133" w:rsidRPr="00494133" w:rsidRDefault="00494133" w:rsidP="00694DD8">
            <w:pPr>
              <w:jc w:val="center"/>
              <w:rPr>
                <w:sz w:val="24"/>
                <w:szCs w:val="24"/>
              </w:rPr>
            </w:pPr>
            <w:r w:rsidRPr="00494133">
              <w:rPr>
                <w:sz w:val="24"/>
                <w:szCs w:val="24"/>
              </w:rPr>
              <w:t>4407</w:t>
            </w:r>
          </w:p>
        </w:tc>
        <w:tc>
          <w:tcPr>
            <w:tcW w:w="1134" w:type="dxa"/>
          </w:tcPr>
          <w:p w:rsidR="00494133" w:rsidRPr="00494133" w:rsidRDefault="00494133" w:rsidP="00694DD8">
            <w:pPr>
              <w:jc w:val="center"/>
              <w:rPr>
                <w:sz w:val="24"/>
                <w:szCs w:val="24"/>
              </w:rPr>
            </w:pPr>
            <w:r w:rsidRPr="00494133">
              <w:rPr>
                <w:sz w:val="24"/>
                <w:szCs w:val="24"/>
              </w:rPr>
              <w:t>4407</w:t>
            </w:r>
          </w:p>
        </w:tc>
      </w:tr>
      <w:tr w:rsidR="00494133" w:rsidRPr="00494133" w:rsidTr="00694DD8">
        <w:trPr>
          <w:jc w:val="center"/>
        </w:trPr>
        <w:tc>
          <w:tcPr>
            <w:tcW w:w="568" w:type="dxa"/>
          </w:tcPr>
          <w:p w:rsidR="00494133" w:rsidRPr="00494133" w:rsidRDefault="00494133" w:rsidP="00694DD8">
            <w:pPr>
              <w:jc w:val="center"/>
              <w:rPr>
                <w:sz w:val="24"/>
                <w:szCs w:val="24"/>
              </w:rPr>
            </w:pPr>
            <w:r w:rsidRPr="00494133">
              <w:rPr>
                <w:sz w:val="24"/>
                <w:szCs w:val="24"/>
              </w:rPr>
              <w:t>23</w:t>
            </w:r>
          </w:p>
        </w:tc>
        <w:tc>
          <w:tcPr>
            <w:tcW w:w="1984" w:type="dxa"/>
          </w:tcPr>
          <w:p w:rsidR="00494133" w:rsidRPr="00494133" w:rsidRDefault="00494133" w:rsidP="00694DD8">
            <w:pPr>
              <w:jc w:val="center"/>
              <w:rPr>
                <w:sz w:val="24"/>
                <w:szCs w:val="24"/>
              </w:rPr>
            </w:pPr>
            <w:r w:rsidRPr="00494133">
              <w:rPr>
                <w:sz w:val="24"/>
                <w:szCs w:val="24"/>
              </w:rPr>
              <w:t>Количество посещений</w:t>
            </w:r>
          </w:p>
        </w:tc>
        <w:tc>
          <w:tcPr>
            <w:tcW w:w="1843" w:type="dxa"/>
          </w:tcPr>
          <w:p w:rsidR="00494133" w:rsidRPr="00494133" w:rsidRDefault="00494133" w:rsidP="00694DD8">
            <w:pPr>
              <w:spacing w:line="360" w:lineRule="auto"/>
              <w:rPr>
                <w:sz w:val="24"/>
                <w:szCs w:val="24"/>
              </w:rPr>
            </w:pPr>
            <w:r w:rsidRPr="00494133">
              <w:rPr>
                <w:sz w:val="24"/>
                <w:szCs w:val="24"/>
              </w:rPr>
              <w:t>раз</w:t>
            </w:r>
          </w:p>
        </w:tc>
        <w:tc>
          <w:tcPr>
            <w:tcW w:w="1070" w:type="dxa"/>
          </w:tcPr>
          <w:p w:rsidR="00494133" w:rsidRPr="00494133" w:rsidRDefault="00494133" w:rsidP="00694DD8">
            <w:pPr>
              <w:jc w:val="center"/>
              <w:rPr>
                <w:sz w:val="24"/>
                <w:szCs w:val="24"/>
              </w:rPr>
            </w:pPr>
          </w:p>
        </w:tc>
        <w:tc>
          <w:tcPr>
            <w:tcW w:w="1056" w:type="dxa"/>
          </w:tcPr>
          <w:p w:rsidR="00494133" w:rsidRPr="00494133" w:rsidRDefault="00494133" w:rsidP="00694DD8">
            <w:pPr>
              <w:jc w:val="center"/>
              <w:rPr>
                <w:sz w:val="24"/>
                <w:szCs w:val="24"/>
              </w:rPr>
            </w:pPr>
            <w:r w:rsidRPr="00494133">
              <w:rPr>
                <w:sz w:val="24"/>
                <w:szCs w:val="24"/>
              </w:rPr>
              <w:t>26110</w:t>
            </w:r>
          </w:p>
        </w:tc>
        <w:tc>
          <w:tcPr>
            <w:tcW w:w="1079" w:type="dxa"/>
          </w:tcPr>
          <w:p w:rsidR="00494133" w:rsidRPr="00494133" w:rsidRDefault="00494133" w:rsidP="00694DD8">
            <w:pPr>
              <w:jc w:val="center"/>
              <w:rPr>
                <w:sz w:val="24"/>
                <w:szCs w:val="24"/>
              </w:rPr>
            </w:pPr>
            <w:r w:rsidRPr="00494133">
              <w:rPr>
                <w:sz w:val="24"/>
                <w:szCs w:val="24"/>
              </w:rPr>
              <w:t>50599</w:t>
            </w:r>
          </w:p>
        </w:tc>
        <w:tc>
          <w:tcPr>
            <w:tcW w:w="1041" w:type="dxa"/>
          </w:tcPr>
          <w:p w:rsidR="00494133" w:rsidRPr="00494133" w:rsidRDefault="00494133" w:rsidP="00694DD8">
            <w:pPr>
              <w:jc w:val="center"/>
              <w:rPr>
                <w:sz w:val="24"/>
                <w:szCs w:val="24"/>
              </w:rPr>
            </w:pPr>
            <w:r w:rsidRPr="00494133">
              <w:rPr>
                <w:sz w:val="24"/>
                <w:szCs w:val="24"/>
              </w:rPr>
              <w:t>50599</w:t>
            </w:r>
          </w:p>
        </w:tc>
        <w:tc>
          <w:tcPr>
            <w:tcW w:w="1134" w:type="dxa"/>
          </w:tcPr>
          <w:p w:rsidR="00494133" w:rsidRPr="00494133" w:rsidRDefault="00494133" w:rsidP="00694DD8">
            <w:pPr>
              <w:jc w:val="center"/>
              <w:rPr>
                <w:sz w:val="24"/>
                <w:szCs w:val="24"/>
              </w:rPr>
            </w:pPr>
            <w:r w:rsidRPr="00494133">
              <w:rPr>
                <w:sz w:val="24"/>
                <w:szCs w:val="24"/>
              </w:rPr>
              <w:t>50599</w:t>
            </w:r>
          </w:p>
        </w:tc>
      </w:tr>
      <w:tr w:rsidR="00494133" w:rsidRPr="00494133" w:rsidTr="00694DD8">
        <w:trPr>
          <w:jc w:val="center"/>
        </w:trPr>
        <w:tc>
          <w:tcPr>
            <w:tcW w:w="568" w:type="dxa"/>
          </w:tcPr>
          <w:p w:rsidR="00494133" w:rsidRPr="00494133" w:rsidRDefault="00494133" w:rsidP="00694DD8">
            <w:pPr>
              <w:jc w:val="center"/>
              <w:rPr>
                <w:sz w:val="24"/>
                <w:szCs w:val="24"/>
              </w:rPr>
            </w:pPr>
            <w:r w:rsidRPr="00494133">
              <w:rPr>
                <w:sz w:val="24"/>
                <w:szCs w:val="24"/>
              </w:rPr>
              <w:t>24</w:t>
            </w:r>
          </w:p>
        </w:tc>
        <w:tc>
          <w:tcPr>
            <w:tcW w:w="1984" w:type="dxa"/>
          </w:tcPr>
          <w:p w:rsidR="00494133" w:rsidRPr="00494133" w:rsidRDefault="00494133" w:rsidP="00694DD8">
            <w:pPr>
              <w:jc w:val="center"/>
              <w:rPr>
                <w:sz w:val="24"/>
                <w:szCs w:val="24"/>
              </w:rPr>
            </w:pPr>
            <w:r w:rsidRPr="00494133">
              <w:rPr>
                <w:sz w:val="24"/>
                <w:szCs w:val="24"/>
              </w:rPr>
              <w:t>Количество выданных читателям печатных, электронных и иных изданий</w:t>
            </w:r>
          </w:p>
        </w:tc>
        <w:tc>
          <w:tcPr>
            <w:tcW w:w="1843" w:type="dxa"/>
          </w:tcPr>
          <w:p w:rsidR="00494133" w:rsidRPr="00494133" w:rsidRDefault="00494133" w:rsidP="00694DD8">
            <w:pPr>
              <w:spacing w:line="360" w:lineRule="auto"/>
              <w:rPr>
                <w:sz w:val="24"/>
                <w:szCs w:val="24"/>
              </w:rPr>
            </w:pPr>
            <w:r w:rsidRPr="00494133">
              <w:rPr>
                <w:sz w:val="24"/>
                <w:szCs w:val="24"/>
              </w:rPr>
              <w:t>экз.</w:t>
            </w:r>
          </w:p>
        </w:tc>
        <w:tc>
          <w:tcPr>
            <w:tcW w:w="1070" w:type="dxa"/>
          </w:tcPr>
          <w:p w:rsidR="00494133" w:rsidRPr="00494133" w:rsidRDefault="00494133" w:rsidP="00694DD8">
            <w:pPr>
              <w:jc w:val="center"/>
              <w:rPr>
                <w:sz w:val="24"/>
                <w:szCs w:val="24"/>
              </w:rPr>
            </w:pPr>
          </w:p>
        </w:tc>
        <w:tc>
          <w:tcPr>
            <w:tcW w:w="1056" w:type="dxa"/>
          </w:tcPr>
          <w:p w:rsidR="00494133" w:rsidRPr="00494133" w:rsidRDefault="00494133" w:rsidP="00694DD8">
            <w:pPr>
              <w:jc w:val="center"/>
              <w:rPr>
                <w:sz w:val="24"/>
                <w:szCs w:val="24"/>
              </w:rPr>
            </w:pPr>
            <w:r w:rsidRPr="00494133">
              <w:rPr>
                <w:sz w:val="24"/>
                <w:szCs w:val="24"/>
              </w:rPr>
              <w:t>55293</w:t>
            </w:r>
          </w:p>
        </w:tc>
        <w:tc>
          <w:tcPr>
            <w:tcW w:w="1079" w:type="dxa"/>
          </w:tcPr>
          <w:p w:rsidR="00494133" w:rsidRPr="00494133" w:rsidRDefault="00494133" w:rsidP="00694DD8">
            <w:pPr>
              <w:jc w:val="center"/>
              <w:rPr>
                <w:sz w:val="24"/>
                <w:szCs w:val="24"/>
              </w:rPr>
            </w:pPr>
            <w:r w:rsidRPr="00494133">
              <w:rPr>
                <w:sz w:val="24"/>
                <w:szCs w:val="24"/>
              </w:rPr>
              <w:t>99423</w:t>
            </w:r>
          </w:p>
        </w:tc>
        <w:tc>
          <w:tcPr>
            <w:tcW w:w="1041" w:type="dxa"/>
          </w:tcPr>
          <w:p w:rsidR="00494133" w:rsidRPr="00494133" w:rsidRDefault="00494133" w:rsidP="00694DD8">
            <w:pPr>
              <w:jc w:val="center"/>
              <w:rPr>
                <w:sz w:val="24"/>
                <w:szCs w:val="24"/>
              </w:rPr>
            </w:pPr>
            <w:r w:rsidRPr="00494133">
              <w:rPr>
                <w:sz w:val="24"/>
                <w:szCs w:val="24"/>
              </w:rPr>
              <w:t>99423</w:t>
            </w:r>
          </w:p>
        </w:tc>
        <w:tc>
          <w:tcPr>
            <w:tcW w:w="1134" w:type="dxa"/>
          </w:tcPr>
          <w:p w:rsidR="00494133" w:rsidRPr="00494133" w:rsidRDefault="00494133" w:rsidP="00694DD8">
            <w:pPr>
              <w:jc w:val="center"/>
              <w:rPr>
                <w:sz w:val="24"/>
                <w:szCs w:val="24"/>
              </w:rPr>
            </w:pPr>
            <w:r w:rsidRPr="00494133">
              <w:rPr>
                <w:sz w:val="24"/>
                <w:szCs w:val="24"/>
              </w:rPr>
              <w:t>99423</w:t>
            </w:r>
          </w:p>
        </w:tc>
      </w:tr>
      <w:tr w:rsidR="00494133" w:rsidRPr="00494133" w:rsidTr="00694DD8">
        <w:trPr>
          <w:jc w:val="center"/>
        </w:trPr>
        <w:tc>
          <w:tcPr>
            <w:tcW w:w="568" w:type="dxa"/>
          </w:tcPr>
          <w:p w:rsidR="00494133" w:rsidRPr="00494133" w:rsidRDefault="00494133" w:rsidP="00694DD8">
            <w:pPr>
              <w:jc w:val="center"/>
              <w:rPr>
                <w:sz w:val="24"/>
                <w:szCs w:val="24"/>
              </w:rPr>
            </w:pPr>
            <w:r w:rsidRPr="00494133">
              <w:rPr>
                <w:sz w:val="24"/>
                <w:szCs w:val="24"/>
              </w:rPr>
              <w:t>25</w:t>
            </w:r>
          </w:p>
        </w:tc>
        <w:tc>
          <w:tcPr>
            <w:tcW w:w="1984" w:type="dxa"/>
          </w:tcPr>
          <w:p w:rsidR="00494133" w:rsidRPr="00494133" w:rsidRDefault="00494133" w:rsidP="00694DD8">
            <w:pPr>
              <w:jc w:val="center"/>
              <w:rPr>
                <w:sz w:val="24"/>
                <w:szCs w:val="24"/>
              </w:rPr>
            </w:pPr>
            <w:r w:rsidRPr="00494133">
              <w:rPr>
                <w:sz w:val="24"/>
                <w:szCs w:val="24"/>
              </w:rPr>
              <w:t>Увеличение доли поступления новой литературы по отношению к фонду бибилиотеки</w:t>
            </w:r>
          </w:p>
        </w:tc>
        <w:tc>
          <w:tcPr>
            <w:tcW w:w="1843" w:type="dxa"/>
          </w:tcPr>
          <w:p w:rsidR="00494133" w:rsidRPr="00494133" w:rsidRDefault="00494133" w:rsidP="00694DD8">
            <w:pPr>
              <w:spacing w:line="360" w:lineRule="auto"/>
              <w:rPr>
                <w:sz w:val="24"/>
                <w:szCs w:val="24"/>
              </w:rPr>
            </w:pPr>
            <w:r w:rsidRPr="00494133">
              <w:rPr>
                <w:sz w:val="24"/>
                <w:szCs w:val="24"/>
              </w:rPr>
              <w:t>%</w:t>
            </w:r>
          </w:p>
        </w:tc>
        <w:tc>
          <w:tcPr>
            <w:tcW w:w="1070" w:type="dxa"/>
          </w:tcPr>
          <w:p w:rsidR="00494133" w:rsidRPr="00494133" w:rsidRDefault="00494133" w:rsidP="00694DD8">
            <w:pPr>
              <w:jc w:val="center"/>
              <w:rPr>
                <w:sz w:val="24"/>
                <w:szCs w:val="24"/>
              </w:rPr>
            </w:pPr>
          </w:p>
        </w:tc>
        <w:tc>
          <w:tcPr>
            <w:tcW w:w="1056" w:type="dxa"/>
          </w:tcPr>
          <w:p w:rsidR="00494133" w:rsidRPr="00494133" w:rsidRDefault="00494133" w:rsidP="00694DD8">
            <w:pPr>
              <w:jc w:val="center"/>
              <w:rPr>
                <w:sz w:val="24"/>
                <w:szCs w:val="24"/>
              </w:rPr>
            </w:pPr>
            <w:r w:rsidRPr="00494133">
              <w:rPr>
                <w:sz w:val="24"/>
                <w:szCs w:val="24"/>
              </w:rPr>
              <w:t>0,5</w:t>
            </w:r>
          </w:p>
        </w:tc>
        <w:tc>
          <w:tcPr>
            <w:tcW w:w="1079" w:type="dxa"/>
          </w:tcPr>
          <w:p w:rsidR="00494133" w:rsidRPr="00494133" w:rsidRDefault="00494133" w:rsidP="00694DD8">
            <w:pPr>
              <w:jc w:val="center"/>
              <w:rPr>
                <w:sz w:val="24"/>
                <w:szCs w:val="24"/>
              </w:rPr>
            </w:pPr>
            <w:r w:rsidRPr="00494133">
              <w:rPr>
                <w:sz w:val="24"/>
                <w:szCs w:val="24"/>
              </w:rPr>
              <w:t>0,1</w:t>
            </w:r>
          </w:p>
        </w:tc>
        <w:tc>
          <w:tcPr>
            <w:tcW w:w="1041" w:type="dxa"/>
          </w:tcPr>
          <w:p w:rsidR="00494133" w:rsidRPr="00494133" w:rsidRDefault="00494133" w:rsidP="00694DD8">
            <w:pPr>
              <w:jc w:val="center"/>
              <w:rPr>
                <w:sz w:val="24"/>
                <w:szCs w:val="24"/>
              </w:rPr>
            </w:pPr>
            <w:r w:rsidRPr="00494133">
              <w:rPr>
                <w:sz w:val="24"/>
                <w:szCs w:val="24"/>
              </w:rPr>
              <w:t>0,1</w:t>
            </w:r>
          </w:p>
        </w:tc>
        <w:tc>
          <w:tcPr>
            <w:tcW w:w="1134" w:type="dxa"/>
          </w:tcPr>
          <w:p w:rsidR="00494133" w:rsidRPr="00494133" w:rsidRDefault="00494133" w:rsidP="00694DD8">
            <w:pPr>
              <w:jc w:val="center"/>
              <w:rPr>
                <w:sz w:val="24"/>
                <w:szCs w:val="24"/>
              </w:rPr>
            </w:pPr>
            <w:r w:rsidRPr="00494133">
              <w:rPr>
                <w:sz w:val="24"/>
                <w:szCs w:val="24"/>
              </w:rPr>
              <w:t>0,1</w:t>
            </w:r>
          </w:p>
        </w:tc>
      </w:tr>
      <w:tr w:rsidR="00494133" w:rsidRPr="00494133" w:rsidTr="00694DD8">
        <w:trPr>
          <w:jc w:val="center"/>
        </w:trPr>
        <w:tc>
          <w:tcPr>
            <w:tcW w:w="568" w:type="dxa"/>
          </w:tcPr>
          <w:p w:rsidR="00494133" w:rsidRPr="00494133" w:rsidRDefault="00494133" w:rsidP="00694DD8">
            <w:pPr>
              <w:jc w:val="center"/>
              <w:rPr>
                <w:sz w:val="24"/>
                <w:szCs w:val="24"/>
              </w:rPr>
            </w:pPr>
            <w:r w:rsidRPr="00494133">
              <w:rPr>
                <w:sz w:val="24"/>
                <w:szCs w:val="24"/>
              </w:rPr>
              <w:t>26</w:t>
            </w:r>
          </w:p>
        </w:tc>
        <w:tc>
          <w:tcPr>
            <w:tcW w:w="1984" w:type="dxa"/>
          </w:tcPr>
          <w:p w:rsidR="00494133" w:rsidRPr="00494133" w:rsidRDefault="00494133" w:rsidP="00694DD8">
            <w:pPr>
              <w:jc w:val="center"/>
              <w:rPr>
                <w:sz w:val="24"/>
                <w:szCs w:val="24"/>
              </w:rPr>
            </w:pPr>
            <w:r w:rsidRPr="00494133">
              <w:rPr>
                <w:sz w:val="24"/>
                <w:szCs w:val="24"/>
              </w:rPr>
              <w:t>Охват населения библиотечным обслуживанием</w:t>
            </w:r>
          </w:p>
        </w:tc>
        <w:tc>
          <w:tcPr>
            <w:tcW w:w="1843" w:type="dxa"/>
          </w:tcPr>
          <w:p w:rsidR="00494133" w:rsidRPr="00494133" w:rsidRDefault="00494133" w:rsidP="00694DD8">
            <w:pPr>
              <w:spacing w:line="360" w:lineRule="auto"/>
              <w:rPr>
                <w:sz w:val="24"/>
                <w:szCs w:val="24"/>
              </w:rPr>
            </w:pPr>
            <w:r w:rsidRPr="00494133">
              <w:rPr>
                <w:sz w:val="24"/>
                <w:szCs w:val="24"/>
              </w:rPr>
              <w:t>%</w:t>
            </w:r>
          </w:p>
        </w:tc>
        <w:tc>
          <w:tcPr>
            <w:tcW w:w="1070" w:type="dxa"/>
          </w:tcPr>
          <w:p w:rsidR="00494133" w:rsidRPr="00494133" w:rsidRDefault="00494133" w:rsidP="00694DD8">
            <w:pPr>
              <w:jc w:val="center"/>
              <w:rPr>
                <w:sz w:val="24"/>
                <w:szCs w:val="24"/>
              </w:rPr>
            </w:pPr>
          </w:p>
        </w:tc>
        <w:tc>
          <w:tcPr>
            <w:tcW w:w="1056" w:type="dxa"/>
          </w:tcPr>
          <w:p w:rsidR="00494133" w:rsidRPr="00494133" w:rsidRDefault="00494133" w:rsidP="00694DD8">
            <w:pPr>
              <w:jc w:val="center"/>
              <w:rPr>
                <w:sz w:val="24"/>
                <w:szCs w:val="24"/>
              </w:rPr>
            </w:pPr>
            <w:r w:rsidRPr="00494133">
              <w:rPr>
                <w:sz w:val="24"/>
                <w:szCs w:val="24"/>
              </w:rPr>
              <w:t>23,9</w:t>
            </w:r>
          </w:p>
        </w:tc>
        <w:tc>
          <w:tcPr>
            <w:tcW w:w="1079" w:type="dxa"/>
          </w:tcPr>
          <w:p w:rsidR="00494133" w:rsidRPr="00494133" w:rsidRDefault="00494133" w:rsidP="00694DD8">
            <w:pPr>
              <w:jc w:val="center"/>
              <w:rPr>
                <w:sz w:val="24"/>
                <w:szCs w:val="24"/>
              </w:rPr>
            </w:pPr>
            <w:r w:rsidRPr="00494133">
              <w:rPr>
                <w:sz w:val="24"/>
                <w:szCs w:val="24"/>
              </w:rPr>
              <w:t>37,6</w:t>
            </w:r>
          </w:p>
        </w:tc>
        <w:tc>
          <w:tcPr>
            <w:tcW w:w="1041" w:type="dxa"/>
          </w:tcPr>
          <w:p w:rsidR="00494133" w:rsidRPr="00494133" w:rsidRDefault="00494133" w:rsidP="00694DD8">
            <w:pPr>
              <w:jc w:val="center"/>
              <w:rPr>
                <w:sz w:val="24"/>
                <w:szCs w:val="24"/>
              </w:rPr>
            </w:pPr>
            <w:r w:rsidRPr="00494133">
              <w:rPr>
                <w:sz w:val="24"/>
                <w:szCs w:val="24"/>
              </w:rPr>
              <w:t>37,6</w:t>
            </w:r>
          </w:p>
        </w:tc>
        <w:tc>
          <w:tcPr>
            <w:tcW w:w="1134" w:type="dxa"/>
          </w:tcPr>
          <w:p w:rsidR="00494133" w:rsidRPr="00494133" w:rsidRDefault="00494133" w:rsidP="00694DD8">
            <w:pPr>
              <w:jc w:val="center"/>
              <w:rPr>
                <w:sz w:val="24"/>
                <w:szCs w:val="24"/>
              </w:rPr>
            </w:pPr>
            <w:r w:rsidRPr="00494133">
              <w:rPr>
                <w:sz w:val="24"/>
                <w:szCs w:val="24"/>
              </w:rPr>
              <w:t>37,6</w:t>
            </w:r>
          </w:p>
        </w:tc>
      </w:tr>
      <w:tr w:rsidR="00494133" w:rsidRPr="00494133" w:rsidTr="00694DD8">
        <w:trPr>
          <w:jc w:val="center"/>
        </w:trPr>
        <w:tc>
          <w:tcPr>
            <w:tcW w:w="568" w:type="dxa"/>
          </w:tcPr>
          <w:p w:rsidR="00494133" w:rsidRPr="00494133" w:rsidRDefault="00494133" w:rsidP="00694DD8">
            <w:pPr>
              <w:jc w:val="center"/>
              <w:rPr>
                <w:sz w:val="24"/>
                <w:szCs w:val="24"/>
              </w:rPr>
            </w:pPr>
            <w:r w:rsidRPr="00494133">
              <w:rPr>
                <w:sz w:val="24"/>
                <w:szCs w:val="24"/>
              </w:rPr>
              <w:t>27</w:t>
            </w:r>
          </w:p>
        </w:tc>
        <w:tc>
          <w:tcPr>
            <w:tcW w:w="1984" w:type="dxa"/>
          </w:tcPr>
          <w:p w:rsidR="00494133" w:rsidRPr="00494133" w:rsidRDefault="00494133" w:rsidP="00694DD8">
            <w:pPr>
              <w:snapToGrid w:val="0"/>
              <w:spacing w:line="100" w:lineRule="atLeast"/>
              <w:jc w:val="center"/>
              <w:rPr>
                <w:sz w:val="24"/>
                <w:szCs w:val="24"/>
              </w:rPr>
            </w:pPr>
            <w:r w:rsidRPr="00494133">
              <w:rPr>
                <w:sz w:val="24"/>
                <w:szCs w:val="24"/>
              </w:rPr>
              <w:t>Количество  основных массовых мероприятий</w:t>
            </w:r>
          </w:p>
        </w:tc>
        <w:tc>
          <w:tcPr>
            <w:tcW w:w="1843" w:type="dxa"/>
          </w:tcPr>
          <w:p w:rsidR="00494133" w:rsidRPr="00494133" w:rsidRDefault="00494133" w:rsidP="00694DD8">
            <w:pPr>
              <w:snapToGrid w:val="0"/>
              <w:spacing w:line="100" w:lineRule="atLeast"/>
              <w:rPr>
                <w:sz w:val="24"/>
                <w:szCs w:val="24"/>
              </w:rPr>
            </w:pPr>
            <w:r w:rsidRPr="00494133">
              <w:rPr>
                <w:sz w:val="24"/>
                <w:szCs w:val="24"/>
              </w:rPr>
              <w:t>шт.</w:t>
            </w:r>
          </w:p>
        </w:tc>
        <w:tc>
          <w:tcPr>
            <w:tcW w:w="1070" w:type="dxa"/>
          </w:tcPr>
          <w:p w:rsidR="00494133" w:rsidRPr="00494133" w:rsidRDefault="00494133" w:rsidP="00694DD8">
            <w:pPr>
              <w:jc w:val="center"/>
              <w:rPr>
                <w:sz w:val="24"/>
                <w:szCs w:val="24"/>
              </w:rPr>
            </w:pPr>
          </w:p>
        </w:tc>
        <w:tc>
          <w:tcPr>
            <w:tcW w:w="1056" w:type="dxa"/>
          </w:tcPr>
          <w:p w:rsidR="00494133" w:rsidRPr="00494133" w:rsidRDefault="00494133" w:rsidP="00694DD8">
            <w:pPr>
              <w:jc w:val="center"/>
              <w:rPr>
                <w:sz w:val="24"/>
                <w:szCs w:val="24"/>
              </w:rPr>
            </w:pPr>
            <w:r w:rsidRPr="00494133">
              <w:rPr>
                <w:sz w:val="24"/>
                <w:szCs w:val="24"/>
              </w:rPr>
              <w:t>435</w:t>
            </w:r>
          </w:p>
        </w:tc>
        <w:tc>
          <w:tcPr>
            <w:tcW w:w="1079" w:type="dxa"/>
          </w:tcPr>
          <w:p w:rsidR="00494133" w:rsidRPr="00494133" w:rsidRDefault="00494133" w:rsidP="00694DD8">
            <w:pPr>
              <w:jc w:val="center"/>
              <w:rPr>
                <w:sz w:val="24"/>
                <w:szCs w:val="24"/>
              </w:rPr>
            </w:pPr>
            <w:r w:rsidRPr="00494133">
              <w:rPr>
                <w:sz w:val="24"/>
                <w:szCs w:val="24"/>
              </w:rPr>
              <w:t>800</w:t>
            </w:r>
          </w:p>
        </w:tc>
        <w:tc>
          <w:tcPr>
            <w:tcW w:w="1041" w:type="dxa"/>
          </w:tcPr>
          <w:p w:rsidR="00494133" w:rsidRPr="00494133" w:rsidRDefault="00494133" w:rsidP="00694DD8">
            <w:pPr>
              <w:jc w:val="center"/>
              <w:rPr>
                <w:sz w:val="24"/>
                <w:szCs w:val="24"/>
              </w:rPr>
            </w:pPr>
            <w:r w:rsidRPr="00494133">
              <w:rPr>
                <w:sz w:val="24"/>
                <w:szCs w:val="24"/>
              </w:rPr>
              <w:t>800</w:t>
            </w:r>
          </w:p>
        </w:tc>
        <w:tc>
          <w:tcPr>
            <w:tcW w:w="1134" w:type="dxa"/>
          </w:tcPr>
          <w:p w:rsidR="00494133" w:rsidRPr="00494133" w:rsidRDefault="00494133" w:rsidP="00694DD8">
            <w:pPr>
              <w:jc w:val="center"/>
              <w:rPr>
                <w:sz w:val="24"/>
                <w:szCs w:val="24"/>
              </w:rPr>
            </w:pPr>
            <w:r w:rsidRPr="00494133">
              <w:rPr>
                <w:sz w:val="24"/>
                <w:szCs w:val="24"/>
              </w:rPr>
              <w:t>800</w:t>
            </w:r>
          </w:p>
        </w:tc>
      </w:tr>
      <w:tr w:rsidR="00494133" w:rsidRPr="00494133" w:rsidTr="00694DD8">
        <w:trPr>
          <w:jc w:val="center"/>
        </w:trPr>
        <w:tc>
          <w:tcPr>
            <w:tcW w:w="568" w:type="dxa"/>
          </w:tcPr>
          <w:p w:rsidR="00494133" w:rsidRPr="00494133" w:rsidRDefault="00494133" w:rsidP="00694DD8">
            <w:pPr>
              <w:jc w:val="center"/>
              <w:rPr>
                <w:sz w:val="24"/>
                <w:szCs w:val="24"/>
              </w:rPr>
            </w:pPr>
            <w:r w:rsidRPr="00494133">
              <w:rPr>
                <w:sz w:val="24"/>
                <w:szCs w:val="24"/>
              </w:rPr>
              <w:t>28</w:t>
            </w:r>
          </w:p>
        </w:tc>
        <w:tc>
          <w:tcPr>
            <w:tcW w:w="1984" w:type="dxa"/>
          </w:tcPr>
          <w:p w:rsidR="00494133" w:rsidRPr="00494133" w:rsidRDefault="00494133" w:rsidP="00694DD8">
            <w:pPr>
              <w:snapToGrid w:val="0"/>
              <w:spacing w:line="100" w:lineRule="atLeast"/>
              <w:jc w:val="center"/>
              <w:rPr>
                <w:sz w:val="24"/>
                <w:szCs w:val="24"/>
              </w:rPr>
            </w:pPr>
            <w:r w:rsidRPr="00494133">
              <w:rPr>
                <w:sz w:val="24"/>
                <w:szCs w:val="24"/>
              </w:rPr>
              <w:t>Модернизация рабочих мест</w:t>
            </w:r>
          </w:p>
        </w:tc>
        <w:tc>
          <w:tcPr>
            <w:tcW w:w="1843" w:type="dxa"/>
          </w:tcPr>
          <w:p w:rsidR="00494133" w:rsidRPr="00494133" w:rsidRDefault="00494133" w:rsidP="00694DD8">
            <w:pPr>
              <w:snapToGrid w:val="0"/>
              <w:spacing w:line="100" w:lineRule="atLeast"/>
              <w:rPr>
                <w:sz w:val="24"/>
                <w:szCs w:val="24"/>
              </w:rPr>
            </w:pPr>
            <w:r w:rsidRPr="00494133">
              <w:rPr>
                <w:sz w:val="24"/>
                <w:szCs w:val="24"/>
              </w:rPr>
              <w:t>шт.</w:t>
            </w:r>
          </w:p>
        </w:tc>
        <w:tc>
          <w:tcPr>
            <w:tcW w:w="1070" w:type="dxa"/>
          </w:tcPr>
          <w:p w:rsidR="00494133" w:rsidRPr="00494133" w:rsidRDefault="00494133" w:rsidP="00694DD8">
            <w:pPr>
              <w:jc w:val="center"/>
              <w:rPr>
                <w:sz w:val="24"/>
                <w:szCs w:val="24"/>
              </w:rPr>
            </w:pPr>
          </w:p>
        </w:tc>
        <w:tc>
          <w:tcPr>
            <w:tcW w:w="1056" w:type="dxa"/>
          </w:tcPr>
          <w:p w:rsidR="00494133" w:rsidRPr="00494133" w:rsidRDefault="00494133" w:rsidP="00694DD8">
            <w:pPr>
              <w:jc w:val="center"/>
              <w:rPr>
                <w:sz w:val="24"/>
                <w:szCs w:val="24"/>
              </w:rPr>
            </w:pPr>
            <w:r w:rsidRPr="00494133">
              <w:rPr>
                <w:sz w:val="24"/>
                <w:szCs w:val="24"/>
              </w:rPr>
              <w:t>2</w:t>
            </w:r>
          </w:p>
        </w:tc>
        <w:tc>
          <w:tcPr>
            <w:tcW w:w="1079" w:type="dxa"/>
          </w:tcPr>
          <w:p w:rsidR="00494133" w:rsidRPr="00494133" w:rsidRDefault="00494133" w:rsidP="00694DD8">
            <w:pPr>
              <w:jc w:val="center"/>
              <w:rPr>
                <w:sz w:val="24"/>
                <w:szCs w:val="24"/>
              </w:rPr>
            </w:pPr>
            <w:r w:rsidRPr="00494133">
              <w:rPr>
                <w:sz w:val="24"/>
                <w:szCs w:val="24"/>
              </w:rPr>
              <w:t>3</w:t>
            </w:r>
          </w:p>
        </w:tc>
        <w:tc>
          <w:tcPr>
            <w:tcW w:w="1041" w:type="dxa"/>
          </w:tcPr>
          <w:p w:rsidR="00494133" w:rsidRPr="00494133" w:rsidRDefault="00494133" w:rsidP="00694DD8">
            <w:pPr>
              <w:jc w:val="center"/>
              <w:rPr>
                <w:sz w:val="24"/>
                <w:szCs w:val="24"/>
              </w:rPr>
            </w:pPr>
            <w:r w:rsidRPr="00494133">
              <w:rPr>
                <w:sz w:val="24"/>
                <w:szCs w:val="24"/>
              </w:rPr>
              <w:t>1</w:t>
            </w:r>
          </w:p>
        </w:tc>
        <w:tc>
          <w:tcPr>
            <w:tcW w:w="1134" w:type="dxa"/>
          </w:tcPr>
          <w:p w:rsidR="00494133" w:rsidRPr="00494133" w:rsidRDefault="00494133" w:rsidP="00694DD8">
            <w:pPr>
              <w:jc w:val="center"/>
              <w:rPr>
                <w:sz w:val="24"/>
                <w:szCs w:val="24"/>
              </w:rPr>
            </w:pPr>
            <w:r w:rsidRPr="00494133">
              <w:rPr>
                <w:sz w:val="24"/>
                <w:szCs w:val="24"/>
              </w:rPr>
              <w:t>1</w:t>
            </w:r>
          </w:p>
        </w:tc>
      </w:tr>
      <w:tr w:rsidR="00494133" w:rsidRPr="00494133" w:rsidTr="00694DD8">
        <w:trPr>
          <w:jc w:val="center"/>
        </w:trPr>
        <w:tc>
          <w:tcPr>
            <w:tcW w:w="568" w:type="dxa"/>
          </w:tcPr>
          <w:p w:rsidR="00494133" w:rsidRPr="00494133" w:rsidRDefault="00494133" w:rsidP="00694DD8">
            <w:pPr>
              <w:jc w:val="center"/>
              <w:rPr>
                <w:sz w:val="24"/>
                <w:szCs w:val="24"/>
              </w:rPr>
            </w:pPr>
            <w:r w:rsidRPr="00494133">
              <w:rPr>
                <w:sz w:val="24"/>
                <w:szCs w:val="24"/>
              </w:rPr>
              <w:t>29</w:t>
            </w:r>
          </w:p>
        </w:tc>
        <w:tc>
          <w:tcPr>
            <w:tcW w:w="1984" w:type="dxa"/>
          </w:tcPr>
          <w:p w:rsidR="00494133" w:rsidRPr="00494133" w:rsidRDefault="00494133" w:rsidP="00694DD8">
            <w:pPr>
              <w:snapToGrid w:val="0"/>
              <w:spacing w:line="100" w:lineRule="atLeast"/>
              <w:jc w:val="center"/>
              <w:rPr>
                <w:sz w:val="24"/>
                <w:szCs w:val="24"/>
              </w:rPr>
            </w:pPr>
            <w:r w:rsidRPr="00494133">
              <w:rPr>
                <w:sz w:val="24"/>
                <w:szCs w:val="24"/>
              </w:rPr>
              <w:t>Работа по программам:</w:t>
            </w:r>
          </w:p>
          <w:p w:rsidR="00494133" w:rsidRPr="00494133" w:rsidRDefault="00494133" w:rsidP="00694DD8">
            <w:pPr>
              <w:snapToGrid w:val="0"/>
              <w:spacing w:line="100" w:lineRule="atLeast"/>
              <w:jc w:val="center"/>
              <w:rPr>
                <w:sz w:val="24"/>
                <w:szCs w:val="24"/>
              </w:rPr>
            </w:pPr>
            <w:r w:rsidRPr="00494133">
              <w:rPr>
                <w:sz w:val="24"/>
                <w:szCs w:val="24"/>
              </w:rPr>
              <w:t>«Библиотека старшего поколения»</w:t>
            </w:r>
          </w:p>
          <w:p w:rsidR="00494133" w:rsidRPr="00494133" w:rsidRDefault="00494133" w:rsidP="00694DD8">
            <w:pPr>
              <w:snapToGrid w:val="0"/>
              <w:spacing w:line="100" w:lineRule="atLeast"/>
              <w:jc w:val="center"/>
              <w:rPr>
                <w:sz w:val="24"/>
                <w:szCs w:val="24"/>
              </w:rPr>
            </w:pPr>
            <w:r w:rsidRPr="00494133">
              <w:rPr>
                <w:sz w:val="24"/>
                <w:szCs w:val="24"/>
              </w:rPr>
              <w:t>«Летняя Библиополяна»</w:t>
            </w:r>
          </w:p>
          <w:p w:rsidR="00494133" w:rsidRPr="00494133" w:rsidRDefault="00494133" w:rsidP="00694DD8">
            <w:pPr>
              <w:snapToGrid w:val="0"/>
              <w:spacing w:line="100" w:lineRule="atLeast"/>
              <w:jc w:val="center"/>
              <w:rPr>
                <w:sz w:val="24"/>
                <w:szCs w:val="24"/>
              </w:rPr>
            </w:pPr>
            <w:r w:rsidRPr="00494133">
              <w:rPr>
                <w:sz w:val="24"/>
                <w:szCs w:val="24"/>
              </w:rPr>
              <w:t xml:space="preserve">«Библиотека </w:t>
            </w:r>
            <w:r w:rsidRPr="00494133">
              <w:rPr>
                <w:sz w:val="24"/>
                <w:szCs w:val="24"/>
              </w:rPr>
              <w:lastRenderedPageBreak/>
              <w:t>семейного чтения»</w:t>
            </w:r>
          </w:p>
          <w:p w:rsidR="00494133" w:rsidRPr="00494133" w:rsidRDefault="00494133" w:rsidP="00694DD8">
            <w:pPr>
              <w:snapToGrid w:val="0"/>
              <w:spacing w:line="100" w:lineRule="atLeast"/>
              <w:jc w:val="center"/>
              <w:rPr>
                <w:sz w:val="24"/>
                <w:szCs w:val="24"/>
              </w:rPr>
            </w:pPr>
            <w:r w:rsidRPr="00494133">
              <w:rPr>
                <w:sz w:val="24"/>
                <w:szCs w:val="24"/>
              </w:rPr>
              <w:t>«Страницы памяти листая»</w:t>
            </w:r>
          </w:p>
        </w:tc>
        <w:tc>
          <w:tcPr>
            <w:tcW w:w="1843" w:type="dxa"/>
          </w:tcPr>
          <w:p w:rsidR="00494133" w:rsidRPr="00494133" w:rsidRDefault="00494133" w:rsidP="00694DD8">
            <w:pPr>
              <w:snapToGrid w:val="0"/>
              <w:spacing w:line="100" w:lineRule="atLeast"/>
              <w:rPr>
                <w:sz w:val="24"/>
                <w:szCs w:val="24"/>
              </w:rPr>
            </w:pPr>
            <w:r w:rsidRPr="00494133">
              <w:rPr>
                <w:sz w:val="24"/>
                <w:szCs w:val="24"/>
              </w:rPr>
              <w:lastRenderedPageBreak/>
              <w:t>шт.</w:t>
            </w:r>
          </w:p>
        </w:tc>
        <w:tc>
          <w:tcPr>
            <w:tcW w:w="107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tc>
        <w:tc>
          <w:tcPr>
            <w:tcW w:w="1056"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w:t>
            </w: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w:t>
            </w: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w:t>
            </w:r>
          </w:p>
          <w:p w:rsidR="00494133" w:rsidRPr="00494133" w:rsidRDefault="00494133" w:rsidP="00694DD8">
            <w:pPr>
              <w:rPr>
                <w:sz w:val="24"/>
                <w:szCs w:val="24"/>
              </w:rPr>
            </w:pPr>
          </w:p>
          <w:p w:rsidR="00494133" w:rsidRPr="00494133" w:rsidRDefault="00494133" w:rsidP="00694DD8">
            <w:pPr>
              <w:jc w:val="center"/>
              <w:rPr>
                <w:sz w:val="24"/>
                <w:szCs w:val="24"/>
              </w:rPr>
            </w:pPr>
            <w:r w:rsidRPr="00494133">
              <w:rPr>
                <w:sz w:val="24"/>
                <w:szCs w:val="24"/>
              </w:rPr>
              <w:t>1</w:t>
            </w:r>
          </w:p>
        </w:tc>
        <w:tc>
          <w:tcPr>
            <w:tcW w:w="107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w:t>
            </w: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w:t>
            </w: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w:t>
            </w:r>
          </w:p>
          <w:p w:rsidR="00494133" w:rsidRPr="00494133" w:rsidRDefault="00494133" w:rsidP="00694DD8">
            <w:pPr>
              <w:rPr>
                <w:sz w:val="24"/>
                <w:szCs w:val="24"/>
              </w:rPr>
            </w:pPr>
          </w:p>
          <w:p w:rsidR="00494133" w:rsidRPr="00494133" w:rsidRDefault="00494133" w:rsidP="00694DD8">
            <w:pPr>
              <w:jc w:val="center"/>
              <w:rPr>
                <w:sz w:val="24"/>
                <w:szCs w:val="24"/>
              </w:rPr>
            </w:pPr>
            <w:r w:rsidRPr="00494133">
              <w:rPr>
                <w:sz w:val="24"/>
                <w:szCs w:val="24"/>
              </w:rPr>
              <w:t>1</w:t>
            </w:r>
          </w:p>
        </w:tc>
        <w:tc>
          <w:tcPr>
            <w:tcW w:w="1041"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w:t>
            </w: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w:t>
            </w: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w:t>
            </w:r>
          </w:p>
          <w:p w:rsidR="00494133" w:rsidRPr="00494133" w:rsidRDefault="00494133" w:rsidP="00694DD8">
            <w:pPr>
              <w:rPr>
                <w:sz w:val="24"/>
                <w:szCs w:val="24"/>
              </w:rPr>
            </w:pPr>
          </w:p>
          <w:p w:rsidR="00494133" w:rsidRPr="00494133" w:rsidRDefault="00494133" w:rsidP="00694DD8">
            <w:pPr>
              <w:jc w:val="center"/>
              <w:rPr>
                <w:sz w:val="24"/>
                <w:szCs w:val="24"/>
              </w:rPr>
            </w:pPr>
            <w:r w:rsidRPr="00494133">
              <w:rPr>
                <w:sz w:val="24"/>
                <w:szCs w:val="24"/>
              </w:rPr>
              <w:t>1</w:t>
            </w:r>
          </w:p>
        </w:tc>
        <w:tc>
          <w:tcPr>
            <w:tcW w:w="1134"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w:t>
            </w: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w:t>
            </w: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w:t>
            </w:r>
          </w:p>
          <w:p w:rsidR="00494133" w:rsidRPr="00494133" w:rsidRDefault="00494133" w:rsidP="00694DD8">
            <w:pPr>
              <w:rPr>
                <w:sz w:val="24"/>
                <w:szCs w:val="24"/>
              </w:rPr>
            </w:pPr>
          </w:p>
          <w:p w:rsidR="00494133" w:rsidRPr="00494133" w:rsidRDefault="00494133" w:rsidP="00694DD8">
            <w:pPr>
              <w:jc w:val="center"/>
              <w:rPr>
                <w:sz w:val="24"/>
                <w:szCs w:val="24"/>
              </w:rPr>
            </w:pPr>
            <w:r w:rsidRPr="00494133">
              <w:rPr>
                <w:sz w:val="24"/>
                <w:szCs w:val="24"/>
              </w:rPr>
              <w:t>1</w:t>
            </w:r>
          </w:p>
        </w:tc>
      </w:tr>
      <w:tr w:rsidR="00494133" w:rsidRPr="00494133" w:rsidTr="00694DD8">
        <w:trPr>
          <w:jc w:val="center"/>
        </w:trPr>
        <w:tc>
          <w:tcPr>
            <w:tcW w:w="568" w:type="dxa"/>
          </w:tcPr>
          <w:p w:rsidR="00494133" w:rsidRPr="00494133" w:rsidRDefault="00494133" w:rsidP="00694DD8">
            <w:pPr>
              <w:jc w:val="center"/>
              <w:rPr>
                <w:sz w:val="24"/>
                <w:szCs w:val="24"/>
              </w:rPr>
            </w:pPr>
            <w:r w:rsidRPr="00494133">
              <w:rPr>
                <w:sz w:val="24"/>
                <w:szCs w:val="24"/>
              </w:rPr>
              <w:lastRenderedPageBreak/>
              <w:t>30</w:t>
            </w:r>
          </w:p>
        </w:tc>
        <w:tc>
          <w:tcPr>
            <w:tcW w:w="1984" w:type="dxa"/>
          </w:tcPr>
          <w:p w:rsidR="00494133" w:rsidRPr="00494133" w:rsidRDefault="00494133" w:rsidP="00694DD8">
            <w:pPr>
              <w:snapToGrid w:val="0"/>
              <w:spacing w:line="100" w:lineRule="atLeast"/>
              <w:jc w:val="center"/>
              <w:rPr>
                <w:sz w:val="24"/>
                <w:szCs w:val="24"/>
              </w:rPr>
            </w:pPr>
            <w:r w:rsidRPr="00494133">
              <w:rPr>
                <w:sz w:val="24"/>
                <w:szCs w:val="24"/>
              </w:rPr>
              <w:t>Показатель количества посещений МКУК «Городская библиотека» по отношению к уровню 2010 года в Комсомольском муниципальном районе</w:t>
            </w:r>
          </w:p>
        </w:tc>
        <w:tc>
          <w:tcPr>
            <w:tcW w:w="1843" w:type="dxa"/>
          </w:tcPr>
          <w:p w:rsidR="00494133" w:rsidRPr="00494133" w:rsidRDefault="00494133" w:rsidP="00694DD8">
            <w:pPr>
              <w:snapToGrid w:val="0"/>
              <w:spacing w:line="100" w:lineRule="atLeast"/>
              <w:rPr>
                <w:sz w:val="24"/>
                <w:szCs w:val="24"/>
              </w:rPr>
            </w:pPr>
            <w:r w:rsidRPr="00494133">
              <w:rPr>
                <w:sz w:val="24"/>
                <w:szCs w:val="24"/>
              </w:rPr>
              <w:t>процент</w:t>
            </w:r>
          </w:p>
        </w:tc>
        <w:tc>
          <w:tcPr>
            <w:tcW w:w="1070" w:type="dxa"/>
          </w:tcPr>
          <w:p w:rsidR="00494133" w:rsidRPr="00494133" w:rsidRDefault="00494133" w:rsidP="00694DD8">
            <w:pPr>
              <w:jc w:val="center"/>
              <w:rPr>
                <w:sz w:val="24"/>
                <w:szCs w:val="24"/>
              </w:rPr>
            </w:pPr>
          </w:p>
        </w:tc>
        <w:tc>
          <w:tcPr>
            <w:tcW w:w="1056" w:type="dxa"/>
          </w:tcPr>
          <w:p w:rsidR="00494133" w:rsidRPr="00494133" w:rsidRDefault="00494133" w:rsidP="00694DD8">
            <w:pPr>
              <w:jc w:val="center"/>
              <w:rPr>
                <w:sz w:val="24"/>
                <w:szCs w:val="24"/>
              </w:rPr>
            </w:pPr>
            <w:r w:rsidRPr="00494133">
              <w:rPr>
                <w:sz w:val="24"/>
                <w:szCs w:val="24"/>
              </w:rPr>
              <w:t>102,25</w:t>
            </w:r>
          </w:p>
        </w:tc>
        <w:tc>
          <w:tcPr>
            <w:tcW w:w="1079" w:type="dxa"/>
          </w:tcPr>
          <w:p w:rsidR="00494133" w:rsidRPr="00494133" w:rsidRDefault="00494133" w:rsidP="00694DD8">
            <w:pPr>
              <w:jc w:val="center"/>
              <w:rPr>
                <w:sz w:val="24"/>
                <w:szCs w:val="24"/>
              </w:rPr>
            </w:pPr>
            <w:r w:rsidRPr="00494133">
              <w:rPr>
                <w:sz w:val="24"/>
                <w:szCs w:val="24"/>
              </w:rPr>
              <w:t>0</w:t>
            </w:r>
          </w:p>
        </w:tc>
        <w:tc>
          <w:tcPr>
            <w:tcW w:w="1041" w:type="dxa"/>
          </w:tcPr>
          <w:p w:rsidR="00494133" w:rsidRPr="00494133" w:rsidRDefault="00494133" w:rsidP="00694DD8">
            <w:pPr>
              <w:jc w:val="center"/>
              <w:rPr>
                <w:sz w:val="24"/>
                <w:szCs w:val="24"/>
              </w:rPr>
            </w:pPr>
            <w:r w:rsidRPr="00494133">
              <w:rPr>
                <w:sz w:val="24"/>
                <w:szCs w:val="24"/>
              </w:rPr>
              <w:t>0</w:t>
            </w:r>
          </w:p>
        </w:tc>
        <w:tc>
          <w:tcPr>
            <w:tcW w:w="1134" w:type="dxa"/>
          </w:tcPr>
          <w:p w:rsidR="00494133" w:rsidRPr="00494133" w:rsidRDefault="00494133" w:rsidP="00694DD8">
            <w:pPr>
              <w:jc w:val="center"/>
              <w:rPr>
                <w:sz w:val="24"/>
                <w:szCs w:val="24"/>
              </w:rPr>
            </w:pPr>
            <w:r w:rsidRPr="00494133">
              <w:rPr>
                <w:sz w:val="24"/>
                <w:szCs w:val="24"/>
              </w:rPr>
              <w:t>0</w:t>
            </w:r>
          </w:p>
        </w:tc>
      </w:tr>
      <w:tr w:rsidR="00494133" w:rsidRPr="00494133" w:rsidTr="00694DD8">
        <w:trPr>
          <w:jc w:val="center"/>
        </w:trPr>
        <w:tc>
          <w:tcPr>
            <w:tcW w:w="568" w:type="dxa"/>
          </w:tcPr>
          <w:p w:rsidR="00494133" w:rsidRPr="00494133" w:rsidRDefault="00494133" w:rsidP="00694DD8">
            <w:pPr>
              <w:jc w:val="center"/>
              <w:rPr>
                <w:sz w:val="24"/>
                <w:szCs w:val="24"/>
              </w:rPr>
            </w:pPr>
            <w:r w:rsidRPr="00494133">
              <w:rPr>
                <w:sz w:val="24"/>
                <w:szCs w:val="24"/>
              </w:rPr>
              <w:t>31</w:t>
            </w:r>
          </w:p>
        </w:tc>
        <w:tc>
          <w:tcPr>
            <w:tcW w:w="1984" w:type="dxa"/>
          </w:tcPr>
          <w:p w:rsidR="00494133" w:rsidRPr="00494133" w:rsidRDefault="00494133" w:rsidP="00694DD8">
            <w:pPr>
              <w:snapToGrid w:val="0"/>
              <w:spacing w:line="100" w:lineRule="atLeast"/>
              <w:rPr>
                <w:sz w:val="24"/>
                <w:szCs w:val="24"/>
              </w:rPr>
            </w:pPr>
            <w:r w:rsidRPr="00494133">
              <w:rPr>
                <w:sz w:val="24"/>
                <w:szCs w:val="24"/>
              </w:rPr>
              <w:t>Показатель средней заработной платы работников МКУК «Городская библиотека» в Комсомольском муниципальном районе</w:t>
            </w:r>
          </w:p>
        </w:tc>
        <w:tc>
          <w:tcPr>
            <w:tcW w:w="1843" w:type="dxa"/>
          </w:tcPr>
          <w:p w:rsidR="00494133" w:rsidRPr="00494133" w:rsidRDefault="00494133" w:rsidP="00694DD8">
            <w:pPr>
              <w:snapToGrid w:val="0"/>
              <w:spacing w:line="100" w:lineRule="atLeast"/>
              <w:rPr>
                <w:sz w:val="24"/>
                <w:szCs w:val="24"/>
              </w:rPr>
            </w:pPr>
            <w:r w:rsidRPr="00494133">
              <w:rPr>
                <w:sz w:val="24"/>
                <w:szCs w:val="24"/>
              </w:rPr>
              <w:t>руб.</w:t>
            </w:r>
          </w:p>
        </w:tc>
        <w:tc>
          <w:tcPr>
            <w:tcW w:w="1070" w:type="dxa"/>
          </w:tcPr>
          <w:p w:rsidR="00494133" w:rsidRPr="00494133" w:rsidRDefault="00494133" w:rsidP="00694DD8">
            <w:pPr>
              <w:jc w:val="center"/>
              <w:rPr>
                <w:sz w:val="24"/>
                <w:szCs w:val="24"/>
              </w:rPr>
            </w:pPr>
          </w:p>
        </w:tc>
        <w:tc>
          <w:tcPr>
            <w:tcW w:w="1056" w:type="dxa"/>
          </w:tcPr>
          <w:p w:rsidR="00494133" w:rsidRPr="00494133" w:rsidRDefault="00494133" w:rsidP="00694DD8">
            <w:pPr>
              <w:jc w:val="center"/>
              <w:rPr>
                <w:sz w:val="24"/>
                <w:szCs w:val="24"/>
                <w:lang w:val="en-US"/>
              </w:rPr>
            </w:pPr>
            <w:r w:rsidRPr="00494133">
              <w:rPr>
                <w:sz w:val="24"/>
                <w:szCs w:val="24"/>
              </w:rPr>
              <w:t>23755,20</w:t>
            </w:r>
          </w:p>
        </w:tc>
        <w:tc>
          <w:tcPr>
            <w:tcW w:w="1079" w:type="dxa"/>
          </w:tcPr>
          <w:p w:rsidR="00494133" w:rsidRPr="00494133" w:rsidRDefault="00494133" w:rsidP="00694DD8">
            <w:pPr>
              <w:jc w:val="center"/>
              <w:rPr>
                <w:sz w:val="24"/>
                <w:szCs w:val="24"/>
              </w:rPr>
            </w:pPr>
            <w:r w:rsidRPr="00494133">
              <w:rPr>
                <w:sz w:val="24"/>
                <w:szCs w:val="24"/>
              </w:rPr>
              <w:t>23755,20</w:t>
            </w:r>
          </w:p>
        </w:tc>
        <w:tc>
          <w:tcPr>
            <w:tcW w:w="1041" w:type="dxa"/>
          </w:tcPr>
          <w:p w:rsidR="00494133" w:rsidRPr="00494133" w:rsidRDefault="00494133" w:rsidP="00694DD8">
            <w:pPr>
              <w:jc w:val="center"/>
              <w:rPr>
                <w:sz w:val="24"/>
                <w:szCs w:val="24"/>
              </w:rPr>
            </w:pPr>
            <w:r w:rsidRPr="00494133">
              <w:rPr>
                <w:sz w:val="24"/>
                <w:szCs w:val="24"/>
              </w:rPr>
              <w:t>23755,20</w:t>
            </w:r>
          </w:p>
        </w:tc>
        <w:tc>
          <w:tcPr>
            <w:tcW w:w="1134" w:type="dxa"/>
          </w:tcPr>
          <w:p w:rsidR="00494133" w:rsidRPr="00494133" w:rsidRDefault="00494133" w:rsidP="00694DD8">
            <w:pPr>
              <w:jc w:val="center"/>
              <w:rPr>
                <w:sz w:val="24"/>
                <w:szCs w:val="24"/>
              </w:rPr>
            </w:pPr>
            <w:r w:rsidRPr="00494133">
              <w:rPr>
                <w:sz w:val="24"/>
                <w:szCs w:val="24"/>
              </w:rPr>
              <w:t>23755,20</w:t>
            </w:r>
          </w:p>
        </w:tc>
      </w:tr>
      <w:tr w:rsidR="00494133" w:rsidRPr="00494133" w:rsidTr="00694DD8">
        <w:trPr>
          <w:jc w:val="center"/>
        </w:trPr>
        <w:tc>
          <w:tcPr>
            <w:tcW w:w="568" w:type="dxa"/>
          </w:tcPr>
          <w:p w:rsidR="00494133" w:rsidRPr="00494133" w:rsidRDefault="00494133" w:rsidP="00694DD8">
            <w:pPr>
              <w:jc w:val="center"/>
              <w:rPr>
                <w:sz w:val="24"/>
                <w:szCs w:val="24"/>
              </w:rPr>
            </w:pPr>
            <w:r w:rsidRPr="00494133">
              <w:rPr>
                <w:sz w:val="24"/>
                <w:szCs w:val="24"/>
              </w:rPr>
              <w:t>32</w:t>
            </w:r>
          </w:p>
        </w:tc>
        <w:tc>
          <w:tcPr>
            <w:tcW w:w="1984" w:type="dxa"/>
          </w:tcPr>
          <w:p w:rsidR="00494133" w:rsidRPr="00494133" w:rsidRDefault="00494133" w:rsidP="00694DD8">
            <w:pPr>
              <w:snapToGrid w:val="0"/>
              <w:spacing w:line="100" w:lineRule="atLeast"/>
              <w:rPr>
                <w:sz w:val="24"/>
                <w:szCs w:val="24"/>
              </w:rPr>
            </w:pPr>
            <w:r w:rsidRPr="00494133">
              <w:rPr>
                <w:sz w:val="24"/>
                <w:szCs w:val="24"/>
              </w:rPr>
              <w:t>Оказание государственной поддержки лучшим учреждениям культуры</w:t>
            </w:r>
          </w:p>
        </w:tc>
        <w:tc>
          <w:tcPr>
            <w:tcW w:w="1843" w:type="dxa"/>
          </w:tcPr>
          <w:p w:rsidR="00494133" w:rsidRPr="00494133" w:rsidRDefault="00494133" w:rsidP="00694DD8">
            <w:pPr>
              <w:snapToGrid w:val="0"/>
              <w:spacing w:line="100" w:lineRule="atLeast"/>
              <w:rPr>
                <w:sz w:val="24"/>
                <w:szCs w:val="24"/>
              </w:rPr>
            </w:pPr>
            <w:r w:rsidRPr="00494133">
              <w:rPr>
                <w:sz w:val="24"/>
                <w:szCs w:val="24"/>
              </w:rPr>
              <w:t>кол-во</w:t>
            </w:r>
          </w:p>
        </w:tc>
        <w:tc>
          <w:tcPr>
            <w:tcW w:w="1070" w:type="dxa"/>
          </w:tcPr>
          <w:p w:rsidR="00494133" w:rsidRPr="00494133" w:rsidRDefault="00494133" w:rsidP="00694DD8">
            <w:pPr>
              <w:jc w:val="center"/>
              <w:rPr>
                <w:sz w:val="24"/>
                <w:szCs w:val="24"/>
              </w:rPr>
            </w:pPr>
          </w:p>
        </w:tc>
        <w:tc>
          <w:tcPr>
            <w:tcW w:w="1056" w:type="dxa"/>
          </w:tcPr>
          <w:p w:rsidR="00494133" w:rsidRPr="00494133" w:rsidRDefault="00494133" w:rsidP="00694DD8">
            <w:pPr>
              <w:jc w:val="center"/>
              <w:rPr>
                <w:sz w:val="24"/>
                <w:szCs w:val="24"/>
              </w:rPr>
            </w:pPr>
            <w:r w:rsidRPr="00494133">
              <w:rPr>
                <w:sz w:val="24"/>
                <w:szCs w:val="24"/>
              </w:rPr>
              <w:t>0</w:t>
            </w:r>
          </w:p>
        </w:tc>
        <w:tc>
          <w:tcPr>
            <w:tcW w:w="1079" w:type="dxa"/>
          </w:tcPr>
          <w:p w:rsidR="00494133" w:rsidRPr="00494133" w:rsidRDefault="00494133" w:rsidP="00694DD8">
            <w:pPr>
              <w:jc w:val="center"/>
              <w:rPr>
                <w:sz w:val="24"/>
                <w:szCs w:val="24"/>
              </w:rPr>
            </w:pPr>
            <w:r w:rsidRPr="00494133">
              <w:rPr>
                <w:sz w:val="24"/>
                <w:szCs w:val="24"/>
              </w:rPr>
              <w:t>1</w:t>
            </w:r>
          </w:p>
        </w:tc>
        <w:tc>
          <w:tcPr>
            <w:tcW w:w="1041" w:type="dxa"/>
          </w:tcPr>
          <w:p w:rsidR="00494133" w:rsidRPr="00494133" w:rsidRDefault="00494133" w:rsidP="00694DD8">
            <w:pPr>
              <w:jc w:val="center"/>
              <w:rPr>
                <w:sz w:val="24"/>
                <w:szCs w:val="24"/>
              </w:rPr>
            </w:pPr>
            <w:r w:rsidRPr="00494133">
              <w:rPr>
                <w:sz w:val="24"/>
                <w:szCs w:val="24"/>
              </w:rPr>
              <w:t>0</w:t>
            </w:r>
          </w:p>
        </w:tc>
        <w:tc>
          <w:tcPr>
            <w:tcW w:w="1134" w:type="dxa"/>
          </w:tcPr>
          <w:p w:rsidR="00494133" w:rsidRPr="00494133" w:rsidRDefault="00494133" w:rsidP="00694DD8">
            <w:pPr>
              <w:jc w:val="center"/>
              <w:rPr>
                <w:sz w:val="24"/>
                <w:szCs w:val="24"/>
              </w:rPr>
            </w:pPr>
            <w:r w:rsidRPr="00494133">
              <w:rPr>
                <w:sz w:val="24"/>
                <w:szCs w:val="24"/>
              </w:rPr>
              <w:t>0</w:t>
            </w:r>
          </w:p>
        </w:tc>
      </w:tr>
      <w:tr w:rsidR="00494133" w:rsidRPr="00494133" w:rsidTr="00694DD8">
        <w:trPr>
          <w:jc w:val="center"/>
        </w:trPr>
        <w:tc>
          <w:tcPr>
            <w:tcW w:w="568" w:type="dxa"/>
          </w:tcPr>
          <w:p w:rsidR="00494133" w:rsidRPr="00494133" w:rsidRDefault="00494133" w:rsidP="00694DD8">
            <w:pPr>
              <w:jc w:val="center"/>
              <w:rPr>
                <w:sz w:val="24"/>
                <w:szCs w:val="24"/>
              </w:rPr>
            </w:pPr>
            <w:r w:rsidRPr="00494133">
              <w:rPr>
                <w:sz w:val="24"/>
                <w:szCs w:val="24"/>
              </w:rPr>
              <w:t>33</w:t>
            </w:r>
          </w:p>
        </w:tc>
        <w:tc>
          <w:tcPr>
            <w:tcW w:w="1984" w:type="dxa"/>
          </w:tcPr>
          <w:p w:rsidR="00494133" w:rsidRPr="00494133" w:rsidRDefault="00494133" w:rsidP="00694DD8">
            <w:pPr>
              <w:jc w:val="center"/>
              <w:rPr>
                <w:sz w:val="24"/>
                <w:szCs w:val="24"/>
              </w:rPr>
            </w:pPr>
            <w:r w:rsidRPr="00494133">
              <w:rPr>
                <w:sz w:val="24"/>
                <w:szCs w:val="24"/>
              </w:rPr>
              <w:t xml:space="preserve">Количество посещений района туристами </w:t>
            </w:r>
          </w:p>
          <w:p w:rsidR="00494133" w:rsidRPr="00494133" w:rsidRDefault="00494133" w:rsidP="00694DD8">
            <w:pPr>
              <w:jc w:val="center"/>
              <w:rPr>
                <w:sz w:val="24"/>
                <w:szCs w:val="24"/>
              </w:rPr>
            </w:pPr>
            <w:r w:rsidRPr="00494133">
              <w:rPr>
                <w:sz w:val="24"/>
                <w:szCs w:val="24"/>
              </w:rPr>
              <w:t xml:space="preserve"> в год</w:t>
            </w:r>
          </w:p>
        </w:tc>
        <w:tc>
          <w:tcPr>
            <w:tcW w:w="1843" w:type="dxa"/>
          </w:tcPr>
          <w:p w:rsidR="00494133" w:rsidRPr="00494133" w:rsidRDefault="00494133" w:rsidP="00694DD8">
            <w:pPr>
              <w:snapToGrid w:val="0"/>
              <w:spacing w:line="100" w:lineRule="atLeast"/>
              <w:jc w:val="center"/>
              <w:rPr>
                <w:sz w:val="24"/>
                <w:szCs w:val="24"/>
              </w:rPr>
            </w:pPr>
            <w:r w:rsidRPr="00494133">
              <w:rPr>
                <w:sz w:val="24"/>
                <w:szCs w:val="24"/>
              </w:rPr>
              <w:t>Чел.</w:t>
            </w:r>
          </w:p>
        </w:tc>
        <w:tc>
          <w:tcPr>
            <w:tcW w:w="1070" w:type="dxa"/>
          </w:tcPr>
          <w:p w:rsidR="00494133" w:rsidRPr="00494133" w:rsidRDefault="00494133" w:rsidP="00694DD8">
            <w:pPr>
              <w:jc w:val="center"/>
              <w:rPr>
                <w:sz w:val="24"/>
                <w:szCs w:val="24"/>
              </w:rPr>
            </w:pPr>
          </w:p>
        </w:tc>
        <w:tc>
          <w:tcPr>
            <w:tcW w:w="1056" w:type="dxa"/>
          </w:tcPr>
          <w:p w:rsidR="00494133" w:rsidRPr="00494133" w:rsidRDefault="00494133" w:rsidP="00694DD8">
            <w:pPr>
              <w:jc w:val="center"/>
              <w:rPr>
                <w:sz w:val="24"/>
                <w:szCs w:val="24"/>
              </w:rPr>
            </w:pPr>
            <w:r w:rsidRPr="00494133">
              <w:rPr>
                <w:sz w:val="24"/>
                <w:szCs w:val="24"/>
              </w:rPr>
              <w:t>4000</w:t>
            </w:r>
          </w:p>
        </w:tc>
        <w:tc>
          <w:tcPr>
            <w:tcW w:w="1079" w:type="dxa"/>
          </w:tcPr>
          <w:p w:rsidR="00494133" w:rsidRPr="00494133" w:rsidRDefault="00494133" w:rsidP="00694DD8">
            <w:pPr>
              <w:jc w:val="center"/>
              <w:rPr>
                <w:sz w:val="24"/>
                <w:szCs w:val="24"/>
              </w:rPr>
            </w:pPr>
            <w:r w:rsidRPr="00494133">
              <w:rPr>
                <w:sz w:val="24"/>
                <w:szCs w:val="24"/>
              </w:rPr>
              <w:t>4000</w:t>
            </w:r>
          </w:p>
        </w:tc>
        <w:tc>
          <w:tcPr>
            <w:tcW w:w="1041" w:type="dxa"/>
          </w:tcPr>
          <w:p w:rsidR="00494133" w:rsidRPr="00494133" w:rsidRDefault="00494133" w:rsidP="00694DD8">
            <w:pPr>
              <w:jc w:val="center"/>
              <w:rPr>
                <w:sz w:val="24"/>
                <w:szCs w:val="24"/>
              </w:rPr>
            </w:pPr>
            <w:r w:rsidRPr="00494133">
              <w:rPr>
                <w:sz w:val="24"/>
                <w:szCs w:val="24"/>
              </w:rPr>
              <w:t>4000</w:t>
            </w:r>
          </w:p>
        </w:tc>
        <w:tc>
          <w:tcPr>
            <w:tcW w:w="1134" w:type="dxa"/>
          </w:tcPr>
          <w:p w:rsidR="00494133" w:rsidRPr="00494133" w:rsidRDefault="00494133" w:rsidP="00694DD8">
            <w:pPr>
              <w:jc w:val="center"/>
              <w:rPr>
                <w:sz w:val="24"/>
                <w:szCs w:val="24"/>
              </w:rPr>
            </w:pPr>
            <w:r w:rsidRPr="00494133">
              <w:rPr>
                <w:sz w:val="24"/>
                <w:szCs w:val="24"/>
              </w:rPr>
              <w:t>4000</w:t>
            </w:r>
          </w:p>
        </w:tc>
      </w:tr>
      <w:tr w:rsidR="00494133" w:rsidRPr="00494133" w:rsidTr="00694DD8">
        <w:trPr>
          <w:jc w:val="center"/>
        </w:trPr>
        <w:tc>
          <w:tcPr>
            <w:tcW w:w="568" w:type="dxa"/>
          </w:tcPr>
          <w:p w:rsidR="00494133" w:rsidRPr="00494133" w:rsidRDefault="00494133" w:rsidP="00694DD8">
            <w:pPr>
              <w:jc w:val="center"/>
              <w:rPr>
                <w:sz w:val="24"/>
                <w:szCs w:val="24"/>
              </w:rPr>
            </w:pPr>
            <w:r w:rsidRPr="00494133">
              <w:rPr>
                <w:sz w:val="24"/>
                <w:szCs w:val="24"/>
              </w:rPr>
              <w:t>34</w:t>
            </w:r>
          </w:p>
        </w:tc>
        <w:tc>
          <w:tcPr>
            <w:tcW w:w="1984" w:type="dxa"/>
          </w:tcPr>
          <w:p w:rsidR="00494133" w:rsidRPr="00494133" w:rsidRDefault="00494133" w:rsidP="00694DD8">
            <w:pPr>
              <w:jc w:val="center"/>
              <w:rPr>
                <w:sz w:val="24"/>
                <w:szCs w:val="24"/>
              </w:rPr>
            </w:pPr>
            <w:r w:rsidRPr="00494133">
              <w:rPr>
                <w:sz w:val="24"/>
                <w:szCs w:val="24"/>
              </w:rPr>
              <w:t>Разработка законодательных и нормативных правовых актов, регулирующих сферу туризма на районном уровне</w:t>
            </w:r>
          </w:p>
        </w:tc>
        <w:tc>
          <w:tcPr>
            <w:tcW w:w="1843" w:type="dxa"/>
          </w:tcPr>
          <w:p w:rsidR="00494133" w:rsidRPr="00494133" w:rsidRDefault="00494133" w:rsidP="00694DD8">
            <w:pPr>
              <w:snapToGrid w:val="0"/>
              <w:spacing w:line="100" w:lineRule="atLeast"/>
              <w:jc w:val="center"/>
              <w:rPr>
                <w:sz w:val="24"/>
                <w:szCs w:val="24"/>
              </w:rPr>
            </w:pPr>
            <w:r w:rsidRPr="00494133">
              <w:rPr>
                <w:sz w:val="24"/>
                <w:szCs w:val="24"/>
              </w:rPr>
              <w:t>Шт.</w:t>
            </w:r>
          </w:p>
        </w:tc>
        <w:tc>
          <w:tcPr>
            <w:tcW w:w="1070" w:type="dxa"/>
          </w:tcPr>
          <w:p w:rsidR="00494133" w:rsidRPr="00494133" w:rsidRDefault="00494133" w:rsidP="00694DD8">
            <w:pPr>
              <w:jc w:val="center"/>
              <w:rPr>
                <w:sz w:val="24"/>
                <w:szCs w:val="24"/>
              </w:rPr>
            </w:pPr>
          </w:p>
        </w:tc>
        <w:tc>
          <w:tcPr>
            <w:tcW w:w="1056" w:type="dxa"/>
          </w:tcPr>
          <w:p w:rsidR="00494133" w:rsidRPr="00494133" w:rsidRDefault="00494133" w:rsidP="00694DD8">
            <w:pPr>
              <w:jc w:val="center"/>
              <w:rPr>
                <w:sz w:val="24"/>
                <w:szCs w:val="24"/>
              </w:rPr>
            </w:pPr>
            <w:r w:rsidRPr="00494133">
              <w:rPr>
                <w:sz w:val="24"/>
                <w:szCs w:val="24"/>
              </w:rPr>
              <w:t>5</w:t>
            </w:r>
          </w:p>
        </w:tc>
        <w:tc>
          <w:tcPr>
            <w:tcW w:w="1079" w:type="dxa"/>
          </w:tcPr>
          <w:p w:rsidR="00494133" w:rsidRPr="00494133" w:rsidRDefault="00494133" w:rsidP="00694DD8">
            <w:pPr>
              <w:jc w:val="center"/>
              <w:rPr>
                <w:sz w:val="24"/>
                <w:szCs w:val="24"/>
              </w:rPr>
            </w:pPr>
            <w:r w:rsidRPr="00494133">
              <w:rPr>
                <w:sz w:val="24"/>
                <w:szCs w:val="24"/>
              </w:rPr>
              <w:t>5</w:t>
            </w:r>
          </w:p>
        </w:tc>
        <w:tc>
          <w:tcPr>
            <w:tcW w:w="1041" w:type="dxa"/>
          </w:tcPr>
          <w:p w:rsidR="00494133" w:rsidRPr="00494133" w:rsidRDefault="00494133" w:rsidP="00694DD8">
            <w:pPr>
              <w:jc w:val="center"/>
              <w:rPr>
                <w:sz w:val="24"/>
                <w:szCs w:val="24"/>
              </w:rPr>
            </w:pPr>
            <w:r w:rsidRPr="00494133">
              <w:rPr>
                <w:sz w:val="24"/>
                <w:szCs w:val="24"/>
              </w:rPr>
              <w:t>5</w:t>
            </w:r>
          </w:p>
        </w:tc>
        <w:tc>
          <w:tcPr>
            <w:tcW w:w="1134" w:type="dxa"/>
          </w:tcPr>
          <w:p w:rsidR="00494133" w:rsidRPr="00494133" w:rsidRDefault="00494133" w:rsidP="00694DD8">
            <w:pPr>
              <w:jc w:val="center"/>
              <w:rPr>
                <w:sz w:val="24"/>
                <w:szCs w:val="24"/>
              </w:rPr>
            </w:pPr>
            <w:r w:rsidRPr="00494133">
              <w:rPr>
                <w:sz w:val="24"/>
                <w:szCs w:val="24"/>
              </w:rPr>
              <w:t>5</w:t>
            </w:r>
          </w:p>
        </w:tc>
      </w:tr>
      <w:tr w:rsidR="00494133" w:rsidRPr="00494133" w:rsidTr="00694DD8">
        <w:trPr>
          <w:jc w:val="center"/>
        </w:trPr>
        <w:tc>
          <w:tcPr>
            <w:tcW w:w="568" w:type="dxa"/>
          </w:tcPr>
          <w:p w:rsidR="00494133" w:rsidRPr="00494133" w:rsidRDefault="00494133" w:rsidP="00694DD8">
            <w:pPr>
              <w:jc w:val="center"/>
              <w:rPr>
                <w:sz w:val="24"/>
                <w:szCs w:val="24"/>
              </w:rPr>
            </w:pPr>
            <w:r w:rsidRPr="00494133">
              <w:rPr>
                <w:sz w:val="24"/>
                <w:szCs w:val="24"/>
              </w:rPr>
              <w:t>35</w:t>
            </w:r>
          </w:p>
        </w:tc>
        <w:tc>
          <w:tcPr>
            <w:tcW w:w="1984" w:type="dxa"/>
          </w:tcPr>
          <w:p w:rsidR="00494133" w:rsidRPr="00494133" w:rsidRDefault="00494133" w:rsidP="00694DD8">
            <w:pPr>
              <w:jc w:val="center"/>
              <w:rPr>
                <w:sz w:val="24"/>
                <w:szCs w:val="24"/>
              </w:rPr>
            </w:pPr>
            <w:r w:rsidRPr="00494133">
              <w:rPr>
                <w:sz w:val="24"/>
                <w:szCs w:val="24"/>
              </w:rPr>
              <w:t xml:space="preserve">Организация и участие в выставках, ярмарках, конференциях, круглых столах, форумах по вопросам </w:t>
            </w:r>
            <w:r w:rsidRPr="00494133">
              <w:rPr>
                <w:sz w:val="24"/>
                <w:szCs w:val="24"/>
              </w:rPr>
              <w:lastRenderedPageBreak/>
              <w:t>развития туризма с целью продвижения районного туристского продукта</w:t>
            </w:r>
          </w:p>
        </w:tc>
        <w:tc>
          <w:tcPr>
            <w:tcW w:w="1843" w:type="dxa"/>
          </w:tcPr>
          <w:p w:rsidR="00494133" w:rsidRPr="00494133" w:rsidRDefault="00494133" w:rsidP="00694DD8">
            <w:pPr>
              <w:snapToGrid w:val="0"/>
              <w:spacing w:line="100" w:lineRule="atLeast"/>
              <w:jc w:val="center"/>
              <w:rPr>
                <w:sz w:val="24"/>
                <w:szCs w:val="24"/>
              </w:rPr>
            </w:pPr>
            <w:r w:rsidRPr="00494133">
              <w:rPr>
                <w:sz w:val="24"/>
                <w:szCs w:val="24"/>
              </w:rPr>
              <w:lastRenderedPageBreak/>
              <w:t xml:space="preserve">Раз </w:t>
            </w:r>
          </w:p>
        </w:tc>
        <w:tc>
          <w:tcPr>
            <w:tcW w:w="1070" w:type="dxa"/>
          </w:tcPr>
          <w:p w:rsidR="00494133" w:rsidRPr="00494133" w:rsidRDefault="00494133" w:rsidP="00694DD8">
            <w:pPr>
              <w:jc w:val="center"/>
              <w:rPr>
                <w:sz w:val="24"/>
                <w:szCs w:val="24"/>
              </w:rPr>
            </w:pPr>
          </w:p>
        </w:tc>
        <w:tc>
          <w:tcPr>
            <w:tcW w:w="1056" w:type="dxa"/>
          </w:tcPr>
          <w:p w:rsidR="00494133" w:rsidRPr="00494133" w:rsidRDefault="00494133" w:rsidP="00694DD8">
            <w:pPr>
              <w:jc w:val="center"/>
              <w:rPr>
                <w:sz w:val="24"/>
                <w:szCs w:val="24"/>
              </w:rPr>
            </w:pPr>
            <w:r w:rsidRPr="00494133">
              <w:rPr>
                <w:sz w:val="24"/>
                <w:szCs w:val="24"/>
              </w:rPr>
              <w:t>10</w:t>
            </w:r>
          </w:p>
        </w:tc>
        <w:tc>
          <w:tcPr>
            <w:tcW w:w="1079" w:type="dxa"/>
          </w:tcPr>
          <w:p w:rsidR="00494133" w:rsidRPr="00494133" w:rsidRDefault="00494133" w:rsidP="00694DD8">
            <w:pPr>
              <w:jc w:val="center"/>
              <w:rPr>
                <w:sz w:val="24"/>
                <w:szCs w:val="24"/>
              </w:rPr>
            </w:pPr>
            <w:r w:rsidRPr="00494133">
              <w:rPr>
                <w:sz w:val="24"/>
                <w:szCs w:val="24"/>
              </w:rPr>
              <w:t>10</w:t>
            </w:r>
          </w:p>
        </w:tc>
        <w:tc>
          <w:tcPr>
            <w:tcW w:w="1041" w:type="dxa"/>
          </w:tcPr>
          <w:p w:rsidR="00494133" w:rsidRPr="00494133" w:rsidRDefault="00494133" w:rsidP="00694DD8">
            <w:pPr>
              <w:jc w:val="center"/>
              <w:rPr>
                <w:sz w:val="24"/>
                <w:szCs w:val="24"/>
              </w:rPr>
            </w:pPr>
            <w:r w:rsidRPr="00494133">
              <w:rPr>
                <w:sz w:val="24"/>
                <w:szCs w:val="24"/>
              </w:rPr>
              <w:t>10</w:t>
            </w:r>
          </w:p>
        </w:tc>
        <w:tc>
          <w:tcPr>
            <w:tcW w:w="1134" w:type="dxa"/>
          </w:tcPr>
          <w:p w:rsidR="00494133" w:rsidRPr="00494133" w:rsidRDefault="00494133" w:rsidP="00694DD8">
            <w:pPr>
              <w:jc w:val="center"/>
              <w:rPr>
                <w:sz w:val="24"/>
                <w:szCs w:val="24"/>
              </w:rPr>
            </w:pPr>
            <w:r w:rsidRPr="00494133">
              <w:rPr>
                <w:sz w:val="24"/>
                <w:szCs w:val="24"/>
              </w:rPr>
              <w:t>10</w:t>
            </w:r>
          </w:p>
        </w:tc>
      </w:tr>
      <w:tr w:rsidR="00494133" w:rsidRPr="00494133" w:rsidTr="00694DD8">
        <w:trPr>
          <w:jc w:val="center"/>
        </w:trPr>
        <w:tc>
          <w:tcPr>
            <w:tcW w:w="568" w:type="dxa"/>
          </w:tcPr>
          <w:p w:rsidR="00494133" w:rsidRPr="00494133" w:rsidRDefault="00494133" w:rsidP="00694DD8">
            <w:pPr>
              <w:jc w:val="center"/>
              <w:rPr>
                <w:sz w:val="24"/>
                <w:szCs w:val="24"/>
              </w:rPr>
            </w:pPr>
            <w:r w:rsidRPr="00494133">
              <w:rPr>
                <w:sz w:val="24"/>
                <w:szCs w:val="24"/>
              </w:rPr>
              <w:lastRenderedPageBreak/>
              <w:t>36</w:t>
            </w:r>
          </w:p>
        </w:tc>
        <w:tc>
          <w:tcPr>
            <w:tcW w:w="1984" w:type="dxa"/>
          </w:tcPr>
          <w:p w:rsidR="00494133" w:rsidRPr="00494133" w:rsidRDefault="00494133" w:rsidP="00694DD8">
            <w:pPr>
              <w:jc w:val="center"/>
              <w:rPr>
                <w:sz w:val="24"/>
                <w:szCs w:val="24"/>
              </w:rPr>
            </w:pPr>
            <w:r w:rsidRPr="00494133">
              <w:rPr>
                <w:sz w:val="24"/>
                <w:szCs w:val="24"/>
              </w:rPr>
              <w:t>Разработка и поддержка раздела «Туризм» на сайте органов местного самоуправления  (создание и обновление информационной базы данных объектов туристкой отрасли и туристских ресурсов на сайте органов местного самоуправления)</w:t>
            </w:r>
          </w:p>
        </w:tc>
        <w:tc>
          <w:tcPr>
            <w:tcW w:w="1843" w:type="dxa"/>
          </w:tcPr>
          <w:p w:rsidR="00494133" w:rsidRPr="00494133" w:rsidRDefault="00494133" w:rsidP="00694DD8">
            <w:pPr>
              <w:snapToGrid w:val="0"/>
              <w:spacing w:line="100" w:lineRule="atLeast"/>
              <w:jc w:val="center"/>
              <w:rPr>
                <w:sz w:val="24"/>
                <w:szCs w:val="24"/>
              </w:rPr>
            </w:pPr>
            <w:r w:rsidRPr="00494133">
              <w:rPr>
                <w:sz w:val="24"/>
                <w:szCs w:val="24"/>
              </w:rPr>
              <w:t>%</w:t>
            </w:r>
          </w:p>
        </w:tc>
        <w:tc>
          <w:tcPr>
            <w:tcW w:w="1070" w:type="dxa"/>
          </w:tcPr>
          <w:p w:rsidR="00494133" w:rsidRPr="00494133" w:rsidRDefault="00494133" w:rsidP="00694DD8">
            <w:pPr>
              <w:jc w:val="center"/>
              <w:rPr>
                <w:sz w:val="24"/>
                <w:szCs w:val="24"/>
              </w:rPr>
            </w:pPr>
          </w:p>
        </w:tc>
        <w:tc>
          <w:tcPr>
            <w:tcW w:w="1056" w:type="dxa"/>
          </w:tcPr>
          <w:p w:rsidR="00494133" w:rsidRPr="00494133" w:rsidRDefault="00494133" w:rsidP="00694DD8">
            <w:pPr>
              <w:jc w:val="center"/>
              <w:rPr>
                <w:sz w:val="24"/>
                <w:szCs w:val="24"/>
              </w:rPr>
            </w:pPr>
            <w:r w:rsidRPr="00494133">
              <w:rPr>
                <w:sz w:val="24"/>
                <w:szCs w:val="24"/>
              </w:rPr>
              <w:t>100</w:t>
            </w:r>
          </w:p>
        </w:tc>
        <w:tc>
          <w:tcPr>
            <w:tcW w:w="1079" w:type="dxa"/>
          </w:tcPr>
          <w:p w:rsidR="00494133" w:rsidRPr="00494133" w:rsidRDefault="00494133" w:rsidP="00694DD8">
            <w:pPr>
              <w:jc w:val="center"/>
              <w:rPr>
                <w:sz w:val="24"/>
                <w:szCs w:val="24"/>
              </w:rPr>
            </w:pPr>
            <w:r w:rsidRPr="00494133">
              <w:rPr>
                <w:sz w:val="24"/>
                <w:szCs w:val="24"/>
              </w:rPr>
              <w:t>100</w:t>
            </w:r>
          </w:p>
        </w:tc>
        <w:tc>
          <w:tcPr>
            <w:tcW w:w="1041" w:type="dxa"/>
          </w:tcPr>
          <w:p w:rsidR="00494133" w:rsidRPr="00494133" w:rsidRDefault="00494133" w:rsidP="00694DD8">
            <w:pPr>
              <w:jc w:val="center"/>
              <w:rPr>
                <w:sz w:val="24"/>
                <w:szCs w:val="24"/>
              </w:rPr>
            </w:pPr>
            <w:r w:rsidRPr="00494133">
              <w:rPr>
                <w:sz w:val="24"/>
                <w:szCs w:val="24"/>
              </w:rPr>
              <w:t>100</w:t>
            </w:r>
          </w:p>
        </w:tc>
        <w:tc>
          <w:tcPr>
            <w:tcW w:w="1134" w:type="dxa"/>
          </w:tcPr>
          <w:p w:rsidR="00494133" w:rsidRPr="00494133" w:rsidRDefault="00494133" w:rsidP="00694DD8">
            <w:pPr>
              <w:jc w:val="center"/>
              <w:rPr>
                <w:sz w:val="24"/>
                <w:szCs w:val="24"/>
              </w:rPr>
            </w:pPr>
            <w:r w:rsidRPr="00494133">
              <w:rPr>
                <w:sz w:val="24"/>
                <w:szCs w:val="24"/>
              </w:rPr>
              <w:t>100</w:t>
            </w:r>
          </w:p>
        </w:tc>
      </w:tr>
      <w:tr w:rsidR="00494133" w:rsidRPr="00494133" w:rsidTr="00694DD8">
        <w:trPr>
          <w:jc w:val="center"/>
        </w:trPr>
        <w:tc>
          <w:tcPr>
            <w:tcW w:w="568" w:type="dxa"/>
          </w:tcPr>
          <w:p w:rsidR="00494133" w:rsidRPr="00494133" w:rsidRDefault="00494133" w:rsidP="00694DD8">
            <w:pPr>
              <w:jc w:val="center"/>
              <w:rPr>
                <w:sz w:val="24"/>
                <w:szCs w:val="24"/>
              </w:rPr>
            </w:pPr>
            <w:r w:rsidRPr="00494133">
              <w:rPr>
                <w:sz w:val="24"/>
                <w:szCs w:val="24"/>
              </w:rPr>
              <w:t>37</w:t>
            </w:r>
          </w:p>
        </w:tc>
        <w:tc>
          <w:tcPr>
            <w:tcW w:w="1984" w:type="dxa"/>
          </w:tcPr>
          <w:p w:rsidR="00494133" w:rsidRPr="00494133" w:rsidRDefault="00494133" w:rsidP="00694DD8">
            <w:pPr>
              <w:jc w:val="center"/>
              <w:rPr>
                <w:sz w:val="24"/>
                <w:szCs w:val="24"/>
              </w:rPr>
            </w:pPr>
            <w:r w:rsidRPr="00494133">
              <w:rPr>
                <w:sz w:val="24"/>
                <w:szCs w:val="24"/>
              </w:rPr>
              <w:t>Разработка туристических паспортов поселений района с целью выявление имеющихся на территориях муниципальных образований туристических ресурсов</w:t>
            </w:r>
          </w:p>
        </w:tc>
        <w:tc>
          <w:tcPr>
            <w:tcW w:w="1843" w:type="dxa"/>
          </w:tcPr>
          <w:p w:rsidR="00494133" w:rsidRPr="00494133" w:rsidRDefault="00494133" w:rsidP="00694DD8">
            <w:pPr>
              <w:snapToGrid w:val="0"/>
              <w:spacing w:line="100" w:lineRule="atLeast"/>
              <w:jc w:val="center"/>
              <w:rPr>
                <w:sz w:val="24"/>
                <w:szCs w:val="24"/>
              </w:rPr>
            </w:pPr>
            <w:r w:rsidRPr="00494133">
              <w:rPr>
                <w:sz w:val="24"/>
                <w:szCs w:val="24"/>
              </w:rPr>
              <w:t xml:space="preserve">Шт </w:t>
            </w:r>
          </w:p>
        </w:tc>
        <w:tc>
          <w:tcPr>
            <w:tcW w:w="1070" w:type="dxa"/>
          </w:tcPr>
          <w:p w:rsidR="00494133" w:rsidRPr="00494133" w:rsidRDefault="00494133" w:rsidP="00694DD8">
            <w:pPr>
              <w:jc w:val="center"/>
              <w:rPr>
                <w:sz w:val="24"/>
                <w:szCs w:val="24"/>
              </w:rPr>
            </w:pPr>
          </w:p>
        </w:tc>
        <w:tc>
          <w:tcPr>
            <w:tcW w:w="1056" w:type="dxa"/>
          </w:tcPr>
          <w:p w:rsidR="00494133" w:rsidRPr="00494133" w:rsidRDefault="00494133" w:rsidP="00694DD8">
            <w:pPr>
              <w:jc w:val="center"/>
              <w:rPr>
                <w:sz w:val="24"/>
                <w:szCs w:val="24"/>
              </w:rPr>
            </w:pPr>
            <w:r w:rsidRPr="00494133">
              <w:rPr>
                <w:sz w:val="24"/>
                <w:szCs w:val="24"/>
              </w:rPr>
              <w:t>5</w:t>
            </w:r>
          </w:p>
        </w:tc>
        <w:tc>
          <w:tcPr>
            <w:tcW w:w="1079" w:type="dxa"/>
          </w:tcPr>
          <w:p w:rsidR="00494133" w:rsidRPr="00494133" w:rsidRDefault="00494133" w:rsidP="00694DD8">
            <w:pPr>
              <w:jc w:val="center"/>
              <w:rPr>
                <w:sz w:val="24"/>
                <w:szCs w:val="24"/>
              </w:rPr>
            </w:pPr>
            <w:r w:rsidRPr="00494133">
              <w:rPr>
                <w:sz w:val="24"/>
                <w:szCs w:val="24"/>
              </w:rPr>
              <w:t>5</w:t>
            </w:r>
          </w:p>
        </w:tc>
        <w:tc>
          <w:tcPr>
            <w:tcW w:w="1041" w:type="dxa"/>
          </w:tcPr>
          <w:p w:rsidR="00494133" w:rsidRPr="00494133" w:rsidRDefault="00494133" w:rsidP="00694DD8">
            <w:pPr>
              <w:jc w:val="center"/>
              <w:rPr>
                <w:sz w:val="24"/>
                <w:szCs w:val="24"/>
              </w:rPr>
            </w:pPr>
            <w:r w:rsidRPr="00494133">
              <w:rPr>
                <w:sz w:val="24"/>
                <w:szCs w:val="24"/>
              </w:rPr>
              <w:t>5</w:t>
            </w:r>
          </w:p>
        </w:tc>
        <w:tc>
          <w:tcPr>
            <w:tcW w:w="1134" w:type="dxa"/>
          </w:tcPr>
          <w:p w:rsidR="00494133" w:rsidRPr="00494133" w:rsidRDefault="00494133" w:rsidP="00694DD8">
            <w:pPr>
              <w:jc w:val="center"/>
              <w:rPr>
                <w:sz w:val="24"/>
                <w:szCs w:val="24"/>
              </w:rPr>
            </w:pPr>
            <w:r w:rsidRPr="00494133">
              <w:rPr>
                <w:sz w:val="24"/>
                <w:szCs w:val="24"/>
              </w:rPr>
              <w:t>5</w:t>
            </w:r>
          </w:p>
        </w:tc>
      </w:tr>
      <w:tr w:rsidR="00494133" w:rsidRPr="00494133" w:rsidTr="00694DD8">
        <w:trPr>
          <w:jc w:val="center"/>
        </w:trPr>
        <w:tc>
          <w:tcPr>
            <w:tcW w:w="568" w:type="dxa"/>
          </w:tcPr>
          <w:p w:rsidR="00494133" w:rsidRPr="00494133" w:rsidRDefault="00494133" w:rsidP="00694DD8">
            <w:pPr>
              <w:jc w:val="center"/>
              <w:rPr>
                <w:sz w:val="24"/>
                <w:szCs w:val="24"/>
              </w:rPr>
            </w:pPr>
            <w:r w:rsidRPr="00494133">
              <w:rPr>
                <w:sz w:val="24"/>
                <w:szCs w:val="24"/>
              </w:rPr>
              <w:t>38</w:t>
            </w:r>
          </w:p>
        </w:tc>
        <w:tc>
          <w:tcPr>
            <w:tcW w:w="1984" w:type="dxa"/>
          </w:tcPr>
          <w:p w:rsidR="00494133" w:rsidRPr="00494133" w:rsidRDefault="00494133" w:rsidP="00694DD8">
            <w:pPr>
              <w:jc w:val="center"/>
              <w:rPr>
                <w:sz w:val="24"/>
                <w:szCs w:val="24"/>
              </w:rPr>
            </w:pPr>
            <w:r w:rsidRPr="00494133">
              <w:rPr>
                <w:sz w:val="24"/>
                <w:szCs w:val="24"/>
              </w:rPr>
              <w:t>Формирование ежегодного единого событийного календаря мероприятий района</w:t>
            </w:r>
          </w:p>
        </w:tc>
        <w:tc>
          <w:tcPr>
            <w:tcW w:w="1843" w:type="dxa"/>
          </w:tcPr>
          <w:p w:rsidR="00494133" w:rsidRPr="00494133" w:rsidRDefault="00494133" w:rsidP="00694DD8">
            <w:pPr>
              <w:snapToGrid w:val="0"/>
              <w:spacing w:line="100" w:lineRule="atLeast"/>
              <w:jc w:val="center"/>
              <w:rPr>
                <w:sz w:val="24"/>
                <w:szCs w:val="24"/>
              </w:rPr>
            </w:pPr>
            <w:r w:rsidRPr="00494133">
              <w:rPr>
                <w:sz w:val="24"/>
                <w:szCs w:val="24"/>
              </w:rPr>
              <w:t xml:space="preserve">Шт </w:t>
            </w:r>
          </w:p>
        </w:tc>
        <w:tc>
          <w:tcPr>
            <w:tcW w:w="1070" w:type="dxa"/>
          </w:tcPr>
          <w:p w:rsidR="00494133" w:rsidRPr="00494133" w:rsidRDefault="00494133" w:rsidP="00694DD8">
            <w:pPr>
              <w:jc w:val="center"/>
              <w:rPr>
                <w:sz w:val="24"/>
                <w:szCs w:val="24"/>
              </w:rPr>
            </w:pPr>
          </w:p>
        </w:tc>
        <w:tc>
          <w:tcPr>
            <w:tcW w:w="1056" w:type="dxa"/>
          </w:tcPr>
          <w:p w:rsidR="00494133" w:rsidRPr="00494133" w:rsidRDefault="00494133" w:rsidP="00694DD8">
            <w:pPr>
              <w:jc w:val="center"/>
              <w:rPr>
                <w:sz w:val="24"/>
                <w:szCs w:val="24"/>
              </w:rPr>
            </w:pPr>
            <w:r w:rsidRPr="00494133">
              <w:rPr>
                <w:sz w:val="24"/>
                <w:szCs w:val="24"/>
              </w:rPr>
              <w:t>1</w:t>
            </w:r>
          </w:p>
        </w:tc>
        <w:tc>
          <w:tcPr>
            <w:tcW w:w="1079" w:type="dxa"/>
          </w:tcPr>
          <w:p w:rsidR="00494133" w:rsidRPr="00494133" w:rsidRDefault="00494133" w:rsidP="00694DD8">
            <w:pPr>
              <w:jc w:val="center"/>
              <w:rPr>
                <w:sz w:val="24"/>
                <w:szCs w:val="24"/>
              </w:rPr>
            </w:pPr>
            <w:r w:rsidRPr="00494133">
              <w:rPr>
                <w:sz w:val="24"/>
                <w:szCs w:val="24"/>
              </w:rPr>
              <w:t>1</w:t>
            </w:r>
          </w:p>
        </w:tc>
        <w:tc>
          <w:tcPr>
            <w:tcW w:w="1041" w:type="dxa"/>
          </w:tcPr>
          <w:p w:rsidR="00494133" w:rsidRPr="00494133" w:rsidRDefault="00494133" w:rsidP="00694DD8">
            <w:pPr>
              <w:jc w:val="center"/>
              <w:rPr>
                <w:sz w:val="24"/>
                <w:szCs w:val="24"/>
              </w:rPr>
            </w:pPr>
            <w:r w:rsidRPr="00494133">
              <w:rPr>
                <w:sz w:val="24"/>
                <w:szCs w:val="24"/>
              </w:rPr>
              <w:t>1</w:t>
            </w:r>
          </w:p>
        </w:tc>
        <w:tc>
          <w:tcPr>
            <w:tcW w:w="1134" w:type="dxa"/>
          </w:tcPr>
          <w:p w:rsidR="00494133" w:rsidRPr="00494133" w:rsidRDefault="00494133" w:rsidP="00694DD8">
            <w:pPr>
              <w:jc w:val="center"/>
              <w:rPr>
                <w:sz w:val="24"/>
                <w:szCs w:val="24"/>
              </w:rPr>
            </w:pPr>
            <w:r w:rsidRPr="00494133">
              <w:rPr>
                <w:sz w:val="24"/>
                <w:szCs w:val="24"/>
              </w:rPr>
              <w:t>1</w:t>
            </w:r>
          </w:p>
        </w:tc>
      </w:tr>
      <w:tr w:rsidR="00494133" w:rsidRPr="00494133" w:rsidTr="00694DD8">
        <w:trPr>
          <w:jc w:val="center"/>
        </w:trPr>
        <w:tc>
          <w:tcPr>
            <w:tcW w:w="568" w:type="dxa"/>
          </w:tcPr>
          <w:p w:rsidR="00494133" w:rsidRPr="00494133" w:rsidRDefault="00494133" w:rsidP="00694DD8">
            <w:pPr>
              <w:jc w:val="center"/>
              <w:rPr>
                <w:sz w:val="24"/>
                <w:szCs w:val="24"/>
              </w:rPr>
            </w:pPr>
            <w:r w:rsidRPr="00494133">
              <w:rPr>
                <w:sz w:val="24"/>
                <w:szCs w:val="24"/>
              </w:rPr>
              <w:t>39</w:t>
            </w:r>
          </w:p>
        </w:tc>
        <w:tc>
          <w:tcPr>
            <w:tcW w:w="1984" w:type="dxa"/>
          </w:tcPr>
          <w:p w:rsidR="00494133" w:rsidRPr="00494133" w:rsidRDefault="00494133" w:rsidP="00694DD8">
            <w:pPr>
              <w:pStyle w:val="af2"/>
              <w:jc w:val="center"/>
            </w:pPr>
            <w:r w:rsidRPr="00494133">
              <w:t>Разработка туристских маршрутов</w:t>
            </w:r>
          </w:p>
        </w:tc>
        <w:tc>
          <w:tcPr>
            <w:tcW w:w="1843" w:type="dxa"/>
          </w:tcPr>
          <w:p w:rsidR="00494133" w:rsidRPr="00494133" w:rsidRDefault="00494133" w:rsidP="00694DD8">
            <w:pPr>
              <w:snapToGrid w:val="0"/>
              <w:spacing w:line="100" w:lineRule="atLeast"/>
              <w:jc w:val="center"/>
              <w:rPr>
                <w:sz w:val="24"/>
                <w:szCs w:val="24"/>
              </w:rPr>
            </w:pPr>
            <w:r w:rsidRPr="00494133">
              <w:rPr>
                <w:sz w:val="24"/>
                <w:szCs w:val="24"/>
              </w:rPr>
              <w:t xml:space="preserve">Шт </w:t>
            </w:r>
          </w:p>
        </w:tc>
        <w:tc>
          <w:tcPr>
            <w:tcW w:w="1070" w:type="dxa"/>
          </w:tcPr>
          <w:p w:rsidR="00494133" w:rsidRPr="00494133" w:rsidRDefault="00494133" w:rsidP="00694DD8">
            <w:pPr>
              <w:jc w:val="center"/>
              <w:rPr>
                <w:sz w:val="24"/>
                <w:szCs w:val="24"/>
              </w:rPr>
            </w:pPr>
          </w:p>
        </w:tc>
        <w:tc>
          <w:tcPr>
            <w:tcW w:w="1056" w:type="dxa"/>
          </w:tcPr>
          <w:p w:rsidR="00494133" w:rsidRPr="00494133" w:rsidRDefault="00494133" w:rsidP="00694DD8">
            <w:pPr>
              <w:jc w:val="center"/>
              <w:rPr>
                <w:sz w:val="24"/>
                <w:szCs w:val="24"/>
              </w:rPr>
            </w:pPr>
            <w:r w:rsidRPr="00494133">
              <w:rPr>
                <w:sz w:val="24"/>
                <w:szCs w:val="24"/>
              </w:rPr>
              <w:t>7</w:t>
            </w:r>
          </w:p>
        </w:tc>
        <w:tc>
          <w:tcPr>
            <w:tcW w:w="1079" w:type="dxa"/>
          </w:tcPr>
          <w:p w:rsidR="00494133" w:rsidRPr="00494133" w:rsidRDefault="00494133" w:rsidP="00694DD8">
            <w:pPr>
              <w:jc w:val="center"/>
              <w:rPr>
                <w:sz w:val="24"/>
                <w:szCs w:val="24"/>
              </w:rPr>
            </w:pPr>
            <w:r w:rsidRPr="00494133">
              <w:rPr>
                <w:sz w:val="24"/>
                <w:szCs w:val="24"/>
              </w:rPr>
              <w:t>7</w:t>
            </w:r>
          </w:p>
        </w:tc>
        <w:tc>
          <w:tcPr>
            <w:tcW w:w="1041" w:type="dxa"/>
          </w:tcPr>
          <w:p w:rsidR="00494133" w:rsidRPr="00494133" w:rsidRDefault="00494133" w:rsidP="00694DD8">
            <w:pPr>
              <w:jc w:val="center"/>
              <w:rPr>
                <w:sz w:val="24"/>
                <w:szCs w:val="24"/>
              </w:rPr>
            </w:pPr>
            <w:r w:rsidRPr="00494133">
              <w:rPr>
                <w:sz w:val="24"/>
                <w:szCs w:val="24"/>
              </w:rPr>
              <w:t>7</w:t>
            </w:r>
          </w:p>
        </w:tc>
        <w:tc>
          <w:tcPr>
            <w:tcW w:w="1134" w:type="dxa"/>
          </w:tcPr>
          <w:p w:rsidR="00494133" w:rsidRPr="00494133" w:rsidRDefault="00494133" w:rsidP="00694DD8">
            <w:pPr>
              <w:jc w:val="center"/>
              <w:rPr>
                <w:sz w:val="24"/>
                <w:szCs w:val="24"/>
              </w:rPr>
            </w:pPr>
            <w:r w:rsidRPr="00494133">
              <w:rPr>
                <w:sz w:val="24"/>
                <w:szCs w:val="24"/>
              </w:rPr>
              <w:t>7</w:t>
            </w:r>
          </w:p>
        </w:tc>
      </w:tr>
      <w:tr w:rsidR="00494133" w:rsidRPr="00494133" w:rsidTr="00694DD8">
        <w:trPr>
          <w:jc w:val="center"/>
        </w:trPr>
        <w:tc>
          <w:tcPr>
            <w:tcW w:w="568" w:type="dxa"/>
          </w:tcPr>
          <w:p w:rsidR="00494133" w:rsidRPr="00494133" w:rsidRDefault="00494133" w:rsidP="00694DD8">
            <w:pPr>
              <w:jc w:val="center"/>
              <w:rPr>
                <w:sz w:val="24"/>
                <w:szCs w:val="24"/>
              </w:rPr>
            </w:pPr>
            <w:r w:rsidRPr="00494133">
              <w:rPr>
                <w:sz w:val="24"/>
                <w:szCs w:val="24"/>
              </w:rPr>
              <w:t>40</w:t>
            </w:r>
          </w:p>
        </w:tc>
        <w:tc>
          <w:tcPr>
            <w:tcW w:w="1984" w:type="dxa"/>
          </w:tcPr>
          <w:p w:rsidR="00494133" w:rsidRPr="00494133" w:rsidRDefault="00494133" w:rsidP="00694DD8">
            <w:pPr>
              <w:pStyle w:val="af2"/>
              <w:jc w:val="center"/>
            </w:pPr>
            <w:r w:rsidRPr="00494133">
              <w:t>Разработка интерактивной карты туристических объектов района</w:t>
            </w:r>
          </w:p>
        </w:tc>
        <w:tc>
          <w:tcPr>
            <w:tcW w:w="1843" w:type="dxa"/>
          </w:tcPr>
          <w:p w:rsidR="00494133" w:rsidRPr="00494133" w:rsidRDefault="00494133" w:rsidP="00694DD8">
            <w:pPr>
              <w:snapToGrid w:val="0"/>
              <w:spacing w:line="100" w:lineRule="atLeast"/>
              <w:jc w:val="center"/>
              <w:rPr>
                <w:sz w:val="24"/>
                <w:szCs w:val="24"/>
              </w:rPr>
            </w:pPr>
            <w:r w:rsidRPr="00494133">
              <w:rPr>
                <w:sz w:val="24"/>
                <w:szCs w:val="24"/>
              </w:rPr>
              <w:t xml:space="preserve">Шт </w:t>
            </w:r>
          </w:p>
        </w:tc>
        <w:tc>
          <w:tcPr>
            <w:tcW w:w="1070" w:type="dxa"/>
          </w:tcPr>
          <w:p w:rsidR="00494133" w:rsidRPr="00494133" w:rsidRDefault="00494133" w:rsidP="00694DD8">
            <w:pPr>
              <w:jc w:val="center"/>
              <w:rPr>
                <w:sz w:val="24"/>
                <w:szCs w:val="24"/>
              </w:rPr>
            </w:pPr>
          </w:p>
        </w:tc>
        <w:tc>
          <w:tcPr>
            <w:tcW w:w="1056" w:type="dxa"/>
          </w:tcPr>
          <w:p w:rsidR="00494133" w:rsidRPr="00494133" w:rsidRDefault="00494133" w:rsidP="00694DD8">
            <w:pPr>
              <w:jc w:val="center"/>
              <w:rPr>
                <w:sz w:val="24"/>
                <w:szCs w:val="24"/>
              </w:rPr>
            </w:pPr>
            <w:r w:rsidRPr="00494133">
              <w:rPr>
                <w:sz w:val="24"/>
                <w:szCs w:val="24"/>
              </w:rPr>
              <w:t>2</w:t>
            </w:r>
          </w:p>
        </w:tc>
        <w:tc>
          <w:tcPr>
            <w:tcW w:w="1079" w:type="dxa"/>
          </w:tcPr>
          <w:p w:rsidR="00494133" w:rsidRPr="00494133" w:rsidRDefault="00494133" w:rsidP="00694DD8">
            <w:pPr>
              <w:jc w:val="center"/>
              <w:rPr>
                <w:sz w:val="24"/>
                <w:szCs w:val="24"/>
              </w:rPr>
            </w:pPr>
            <w:r w:rsidRPr="00494133">
              <w:rPr>
                <w:sz w:val="24"/>
                <w:szCs w:val="24"/>
              </w:rPr>
              <w:t>2</w:t>
            </w:r>
          </w:p>
        </w:tc>
        <w:tc>
          <w:tcPr>
            <w:tcW w:w="1041" w:type="dxa"/>
          </w:tcPr>
          <w:p w:rsidR="00494133" w:rsidRPr="00494133" w:rsidRDefault="00494133" w:rsidP="00694DD8">
            <w:pPr>
              <w:jc w:val="center"/>
              <w:rPr>
                <w:sz w:val="24"/>
                <w:szCs w:val="24"/>
              </w:rPr>
            </w:pPr>
            <w:r w:rsidRPr="00494133">
              <w:rPr>
                <w:sz w:val="24"/>
                <w:szCs w:val="24"/>
              </w:rPr>
              <w:t>2</w:t>
            </w:r>
          </w:p>
        </w:tc>
        <w:tc>
          <w:tcPr>
            <w:tcW w:w="1134" w:type="dxa"/>
          </w:tcPr>
          <w:p w:rsidR="00494133" w:rsidRPr="00494133" w:rsidRDefault="00494133" w:rsidP="00694DD8">
            <w:pPr>
              <w:jc w:val="center"/>
              <w:rPr>
                <w:sz w:val="24"/>
                <w:szCs w:val="24"/>
              </w:rPr>
            </w:pPr>
            <w:r w:rsidRPr="00494133">
              <w:rPr>
                <w:sz w:val="24"/>
                <w:szCs w:val="24"/>
              </w:rPr>
              <w:t>2</w:t>
            </w:r>
          </w:p>
        </w:tc>
      </w:tr>
      <w:tr w:rsidR="00494133" w:rsidRPr="00494133" w:rsidTr="00694DD8">
        <w:trPr>
          <w:jc w:val="center"/>
        </w:trPr>
        <w:tc>
          <w:tcPr>
            <w:tcW w:w="568" w:type="dxa"/>
          </w:tcPr>
          <w:p w:rsidR="00494133" w:rsidRPr="00494133" w:rsidRDefault="00494133" w:rsidP="00694DD8">
            <w:pPr>
              <w:jc w:val="center"/>
              <w:rPr>
                <w:sz w:val="24"/>
                <w:szCs w:val="24"/>
              </w:rPr>
            </w:pPr>
            <w:r w:rsidRPr="00494133">
              <w:rPr>
                <w:sz w:val="24"/>
                <w:szCs w:val="24"/>
              </w:rPr>
              <w:t>41</w:t>
            </w:r>
          </w:p>
        </w:tc>
        <w:tc>
          <w:tcPr>
            <w:tcW w:w="1984" w:type="dxa"/>
          </w:tcPr>
          <w:p w:rsidR="00494133" w:rsidRPr="00494133" w:rsidRDefault="00494133" w:rsidP="00694DD8">
            <w:pPr>
              <w:pStyle w:val="af2"/>
              <w:jc w:val="center"/>
            </w:pPr>
            <w:r w:rsidRPr="00494133">
              <w:t xml:space="preserve">Размещение информации о </w:t>
            </w:r>
            <w:r w:rsidRPr="00494133">
              <w:lastRenderedPageBreak/>
              <w:t>туристических ресурсах района в СМИ</w:t>
            </w:r>
          </w:p>
        </w:tc>
        <w:tc>
          <w:tcPr>
            <w:tcW w:w="1843" w:type="dxa"/>
          </w:tcPr>
          <w:p w:rsidR="00494133" w:rsidRPr="00494133" w:rsidRDefault="00494133" w:rsidP="00694DD8">
            <w:pPr>
              <w:snapToGrid w:val="0"/>
              <w:spacing w:line="100" w:lineRule="atLeast"/>
              <w:jc w:val="center"/>
              <w:rPr>
                <w:sz w:val="24"/>
                <w:szCs w:val="24"/>
              </w:rPr>
            </w:pPr>
            <w:r w:rsidRPr="00494133">
              <w:rPr>
                <w:sz w:val="24"/>
                <w:szCs w:val="24"/>
              </w:rPr>
              <w:lastRenderedPageBreak/>
              <w:t xml:space="preserve">Шт </w:t>
            </w:r>
          </w:p>
        </w:tc>
        <w:tc>
          <w:tcPr>
            <w:tcW w:w="1070" w:type="dxa"/>
          </w:tcPr>
          <w:p w:rsidR="00494133" w:rsidRPr="00494133" w:rsidRDefault="00494133" w:rsidP="00694DD8">
            <w:pPr>
              <w:jc w:val="center"/>
              <w:rPr>
                <w:sz w:val="24"/>
                <w:szCs w:val="24"/>
              </w:rPr>
            </w:pPr>
          </w:p>
        </w:tc>
        <w:tc>
          <w:tcPr>
            <w:tcW w:w="1056" w:type="dxa"/>
          </w:tcPr>
          <w:p w:rsidR="00494133" w:rsidRPr="00494133" w:rsidRDefault="00494133" w:rsidP="00694DD8">
            <w:pPr>
              <w:jc w:val="center"/>
              <w:rPr>
                <w:sz w:val="24"/>
                <w:szCs w:val="24"/>
              </w:rPr>
            </w:pPr>
            <w:r w:rsidRPr="00494133">
              <w:rPr>
                <w:sz w:val="24"/>
                <w:szCs w:val="24"/>
              </w:rPr>
              <w:t>10</w:t>
            </w:r>
          </w:p>
        </w:tc>
        <w:tc>
          <w:tcPr>
            <w:tcW w:w="1079" w:type="dxa"/>
          </w:tcPr>
          <w:p w:rsidR="00494133" w:rsidRPr="00494133" w:rsidRDefault="00494133" w:rsidP="00694DD8">
            <w:pPr>
              <w:jc w:val="center"/>
              <w:rPr>
                <w:sz w:val="24"/>
                <w:szCs w:val="24"/>
              </w:rPr>
            </w:pPr>
            <w:r w:rsidRPr="00494133">
              <w:rPr>
                <w:sz w:val="24"/>
                <w:szCs w:val="24"/>
              </w:rPr>
              <w:t>10</w:t>
            </w:r>
          </w:p>
        </w:tc>
        <w:tc>
          <w:tcPr>
            <w:tcW w:w="1041" w:type="dxa"/>
          </w:tcPr>
          <w:p w:rsidR="00494133" w:rsidRPr="00494133" w:rsidRDefault="00494133" w:rsidP="00694DD8">
            <w:pPr>
              <w:jc w:val="center"/>
              <w:rPr>
                <w:sz w:val="24"/>
                <w:szCs w:val="24"/>
              </w:rPr>
            </w:pPr>
            <w:r w:rsidRPr="00494133">
              <w:rPr>
                <w:sz w:val="24"/>
                <w:szCs w:val="24"/>
              </w:rPr>
              <w:t>10</w:t>
            </w:r>
          </w:p>
        </w:tc>
        <w:tc>
          <w:tcPr>
            <w:tcW w:w="1134" w:type="dxa"/>
          </w:tcPr>
          <w:p w:rsidR="00494133" w:rsidRPr="00494133" w:rsidRDefault="00494133" w:rsidP="00694DD8">
            <w:pPr>
              <w:jc w:val="center"/>
              <w:rPr>
                <w:sz w:val="24"/>
                <w:szCs w:val="24"/>
              </w:rPr>
            </w:pPr>
            <w:r w:rsidRPr="00494133">
              <w:rPr>
                <w:sz w:val="24"/>
                <w:szCs w:val="24"/>
              </w:rPr>
              <w:t>10</w:t>
            </w:r>
          </w:p>
        </w:tc>
      </w:tr>
      <w:tr w:rsidR="00494133" w:rsidRPr="00494133" w:rsidTr="00694DD8">
        <w:trPr>
          <w:jc w:val="center"/>
        </w:trPr>
        <w:tc>
          <w:tcPr>
            <w:tcW w:w="568" w:type="dxa"/>
          </w:tcPr>
          <w:p w:rsidR="00494133" w:rsidRPr="00494133" w:rsidRDefault="00494133" w:rsidP="00694DD8">
            <w:pPr>
              <w:jc w:val="center"/>
              <w:rPr>
                <w:sz w:val="24"/>
                <w:szCs w:val="24"/>
              </w:rPr>
            </w:pPr>
            <w:r w:rsidRPr="00494133">
              <w:rPr>
                <w:sz w:val="24"/>
                <w:szCs w:val="24"/>
              </w:rPr>
              <w:lastRenderedPageBreak/>
              <w:t>42</w:t>
            </w:r>
          </w:p>
        </w:tc>
        <w:tc>
          <w:tcPr>
            <w:tcW w:w="1984" w:type="dxa"/>
          </w:tcPr>
          <w:p w:rsidR="00494133" w:rsidRPr="00494133" w:rsidRDefault="00494133" w:rsidP="00694DD8">
            <w:pPr>
              <w:pStyle w:val="af2"/>
              <w:jc w:val="center"/>
            </w:pPr>
            <w:r w:rsidRPr="00494133">
              <w:t>Разработка и изготовление рекламно-сувенирной продукции с символикой района</w:t>
            </w:r>
          </w:p>
        </w:tc>
        <w:tc>
          <w:tcPr>
            <w:tcW w:w="1843" w:type="dxa"/>
          </w:tcPr>
          <w:p w:rsidR="00494133" w:rsidRPr="00494133" w:rsidRDefault="00494133" w:rsidP="00694DD8">
            <w:pPr>
              <w:snapToGrid w:val="0"/>
              <w:spacing w:line="100" w:lineRule="atLeast"/>
              <w:jc w:val="center"/>
              <w:rPr>
                <w:sz w:val="24"/>
                <w:szCs w:val="24"/>
              </w:rPr>
            </w:pPr>
            <w:r w:rsidRPr="00494133">
              <w:rPr>
                <w:sz w:val="24"/>
                <w:szCs w:val="24"/>
              </w:rPr>
              <w:t xml:space="preserve">Шт </w:t>
            </w:r>
          </w:p>
        </w:tc>
        <w:tc>
          <w:tcPr>
            <w:tcW w:w="1070" w:type="dxa"/>
          </w:tcPr>
          <w:p w:rsidR="00494133" w:rsidRPr="00494133" w:rsidRDefault="00494133" w:rsidP="00694DD8">
            <w:pPr>
              <w:jc w:val="center"/>
              <w:rPr>
                <w:sz w:val="24"/>
                <w:szCs w:val="24"/>
              </w:rPr>
            </w:pPr>
          </w:p>
        </w:tc>
        <w:tc>
          <w:tcPr>
            <w:tcW w:w="1056" w:type="dxa"/>
          </w:tcPr>
          <w:p w:rsidR="00494133" w:rsidRPr="00494133" w:rsidRDefault="00494133" w:rsidP="00694DD8">
            <w:pPr>
              <w:jc w:val="center"/>
              <w:rPr>
                <w:sz w:val="24"/>
                <w:szCs w:val="24"/>
              </w:rPr>
            </w:pPr>
            <w:r w:rsidRPr="00494133">
              <w:rPr>
                <w:sz w:val="24"/>
                <w:szCs w:val="24"/>
              </w:rPr>
              <w:t>15</w:t>
            </w:r>
          </w:p>
        </w:tc>
        <w:tc>
          <w:tcPr>
            <w:tcW w:w="1079" w:type="dxa"/>
          </w:tcPr>
          <w:p w:rsidR="00494133" w:rsidRPr="00494133" w:rsidRDefault="00494133" w:rsidP="00694DD8">
            <w:pPr>
              <w:jc w:val="center"/>
              <w:rPr>
                <w:sz w:val="24"/>
                <w:szCs w:val="24"/>
              </w:rPr>
            </w:pPr>
            <w:r w:rsidRPr="00494133">
              <w:rPr>
                <w:sz w:val="24"/>
                <w:szCs w:val="24"/>
              </w:rPr>
              <w:t>15</w:t>
            </w:r>
          </w:p>
        </w:tc>
        <w:tc>
          <w:tcPr>
            <w:tcW w:w="1041" w:type="dxa"/>
          </w:tcPr>
          <w:p w:rsidR="00494133" w:rsidRPr="00494133" w:rsidRDefault="00494133" w:rsidP="00694DD8">
            <w:pPr>
              <w:jc w:val="center"/>
              <w:rPr>
                <w:sz w:val="24"/>
                <w:szCs w:val="24"/>
              </w:rPr>
            </w:pPr>
            <w:r w:rsidRPr="00494133">
              <w:rPr>
                <w:sz w:val="24"/>
                <w:szCs w:val="24"/>
              </w:rPr>
              <w:t>15</w:t>
            </w:r>
          </w:p>
        </w:tc>
        <w:tc>
          <w:tcPr>
            <w:tcW w:w="1134" w:type="dxa"/>
          </w:tcPr>
          <w:p w:rsidR="00494133" w:rsidRPr="00494133" w:rsidRDefault="00494133" w:rsidP="00694DD8">
            <w:pPr>
              <w:jc w:val="center"/>
              <w:rPr>
                <w:sz w:val="24"/>
                <w:szCs w:val="24"/>
              </w:rPr>
            </w:pPr>
            <w:r w:rsidRPr="00494133">
              <w:rPr>
                <w:sz w:val="24"/>
                <w:szCs w:val="24"/>
              </w:rPr>
              <w:t>15</w:t>
            </w:r>
          </w:p>
        </w:tc>
      </w:tr>
      <w:tr w:rsidR="00494133" w:rsidRPr="00494133" w:rsidTr="00694DD8">
        <w:trPr>
          <w:jc w:val="center"/>
        </w:trPr>
        <w:tc>
          <w:tcPr>
            <w:tcW w:w="568" w:type="dxa"/>
          </w:tcPr>
          <w:p w:rsidR="00494133" w:rsidRPr="00494133" w:rsidRDefault="00494133" w:rsidP="00694DD8">
            <w:pPr>
              <w:jc w:val="center"/>
              <w:rPr>
                <w:sz w:val="24"/>
                <w:szCs w:val="24"/>
              </w:rPr>
            </w:pPr>
            <w:r w:rsidRPr="00494133">
              <w:rPr>
                <w:sz w:val="24"/>
                <w:szCs w:val="24"/>
              </w:rPr>
              <w:t>43</w:t>
            </w:r>
          </w:p>
        </w:tc>
        <w:tc>
          <w:tcPr>
            <w:tcW w:w="1984" w:type="dxa"/>
          </w:tcPr>
          <w:p w:rsidR="00494133" w:rsidRPr="00494133" w:rsidRDefault="00494133" w:rsidP="00694DD8">
            <w:pPr>
              <w:pStyle w:val="af2"/>
              <w:jc w:val="center"/>
            </w:pPr>
            <w:r w:rsidRPr="00494133">
              <w:t>Разработка и издание туристско-информационных буклетов</w:t>
            </w:r>
          </w:p>
        </w:tc>
        <w:tc>
          <w:tcPr>
            <w:tcW w:w="1843" w:type="dxa"/>
          </w:tcPr>
          <w:p w:rsidR="00494133" w:rsidRPr="00494133" w:rsidRDefault="00494133" w:rsidP="00694DD8">
            <w:pPr>
              <w:snapToGrid w:val="0"/>
              <w:spacing w:line="100" w:lineRule="atLeast"/>
              <w:jc w:val="center"/>
              <w:rPr>
                <w:sz w:val="24"/>
                <w:szCs w:val="24"/>
              </w:rPr>
            </w:pPr>
            <w:r w:rsidRPr="00494133">
              <w:rPr>
                <w:sz w:val="24"/>
                <w:szCs w:val="24"/>
              </w:rPr>
              <w:t xml:space="preserve">Шт </w:t>
            </w:r>
          </w:p>
        </w:tc>
        <w:tc>
          <w:tcPr>
            <w:tcW w:w="1070" w:type="dxa"/>
          </w:tcPr>
          <w:p w:rsidR="00494133" w:rsidRPr="00494133" w:rsidRDefault="00494133" w:rsidP="00694DD8">
            <w:pPr>
              <w:jc w:val="center"/>
              <w:rPr>
                <w:sz w:val="24"/>
                <w:szCs w:val="24"/>
              </w:rPr>
            </w:pPr>
          </w:p>
        </w:tc>
        <w:tc>
          <w:tcPr>
            <w:tcW w:w="1056" w:type="dxa"/>
          </w:tcPr>
          <w:p w:rsidR="00494133" w:rsidRPr="00494133" w:rsidRDefault="00494133" w:rsidP="00694DD8">
            <w:pPr>
              <w:jc w:val="center"/>
              <w:rPr>
                <w:sz w:val="24"/>
                <w:szCs w:val="24"/>
              </w:rPr>
            </w:pPr>
            <w:r w:rsidRPr="00494133">
              <w:rPr>
                <w:sz w:val="24"/>
                <w:szCs w:val="24"/>
              </w:rPr>
              <w:t>10</w:t>
            </w:r>
          </w:p>
        </w:tc>
        <w:tc>
          <w:tcPr>
            <w:tcW w:w="1079" w:type="dxa"/>
          </w:tcPr>
          <w:p w:rsidR="00494133" w:rsidRPr="00494133" w:rsidRDefault="00494133" w:rsidP="00694DD8">
            <w:pPr>
              <w:jc w:val="center"/>
              <w:rPr>
                <w:sz w:val="24"/>
                <w:szCs w:val="24"/>
              </w:rPr>
            </w:pPr>
            <w:r w:rsidRPr="00494133">
              <w:rPr>
                <w:sz w:val="24"/>
                <w:szCs w:val="24"/>
              </w:rPr>
              <w:t>10</w:t>
            </w:r>
          </w:p>
        </w:tc>
        <w:tc>
          <w:tcPr>
            <w:tcW w:w="1041" w:type="dxa"/>
          </w:tcPr>
          <w:p w:rsidR="00494133" w:rsidRPr="00494133" w:rsidRDefault="00494133" w:rsidP="00694DD8">
            <w:pPr>
              <w:jc w:val="center"/>
              <w:rPr>
                <w:sz w:val="24"/>
                <w:szCs w:val="24"/>
              </w:rPr>
            </w:pPr>
            <w:r w:rsidRPr="00494133">
              <w:rPr>
                <w:sz w:val="24"/>
                <w:szCs w:val="24"/>
              </w:rPr>
              <w:t>10</w:t>
            </w:r>
          </w:p>
        </w:tc>
        <w:tc>
          <w:tcPr>
            <w:tcW w:w="1134" w:type="dxa"/>
          </w:tcPr>
          <w:p w:rsidR="00494133" w:rsidRPr="00494133" w:rsidRDefault="00494133" w:rsidP="00694DD8">
            <w:pPr>
              <w:jc w:val="center"/>
              <w:rPr>
                <w:sz w:val="24"/>
                <w:szCs w:val="24"/>
              </w:rPr>
            </w:pPr>
            <w:r w:rsidRPr="00494133">
              <w:rPr>
                <w:sz w:val="24"/>
                <w:szCs w:val="24"/>
              </w:rPr>
              <w:t>10</w:t>
            </w:r>
          </w:p>
        </w:tc>
      </w:tr>
      <w:tr w:rsidR="00494133" w:rsidRPr="00494133" w:rsidTr="00694DD8">
        <w:trPr>
          <w:jc w:val="center"/>
        </w:trPr>
        <w:tc>
          <w:tcPr>
            <w:tcW w:w="568" w:type="dxa"/>
          </w:tcPr>
          <w:p w:rsidR="00494133" w:rsidRPr="00494133" w:rsidRDefault="00494133" w:rsidP="00694DD8">
            <w:pPr>
              <w:jc w:val="center"/>
              <w:rPr>
                <w:sz w:val="24"/>
                <w:szCs w:val="24"/>
              </w:rPr>
            </w:pPr>
            <w:r w:rsidRPr="00494133">
              <w:rPr>
                <w:sz w:val="24"/>
                <w:szCs w:val="24"/>
              </w:rPr>
              <w:t>44</w:t>
            </w:r>
          </w:p>
        </w:tc>
        <w:tc>
          <w:tcPr>
            <w:tcW w:w="1984" w:type="dxa"/>
          </w:tcPr>
          <w:p w:rsidR="00494133" w:rsidRPr="00494133" w:rsidRDefault="00494133" w:rsidP="00694DD8">
            <w:pPr>
              <w:pStyle w:val="af2"/>
              <w:jc w:val="center"/>
            </w:pPr>
            <w:r w:rsidRPr="00494133">
              <w:t>Организация обмена опытом и стажировок специалистов сферы туризма</w:t>
            </w:r>
          </w:p>
        </w:tc>
        <w:tc>
          <w:tcPr>
            <w:tcW w:w="1843" w:type="dxa"/>
          </w:tcPr>
          <w:p w:rsidR="00494133" w:rsidRPr="00494133" w:rsidRDefault="00494133" w:rsidP="00694DD8">
            <w:pPr>
              <w:snapToGrid w:val="0"/>
              <w:spacing w:line="100" w:lineRule="atLeast"/>
              <w:jc w:val="center"/>
              <w:rPr>
                <w:sz w:val="24"/>
                <w:szCs w:val="24"/>
              </w:rPr>
            </w:pPr>
            <w:r w:rsidRPr="00494133">
              <w:rPr>
                <w:sz w:val="24"/>
                <w:szCs w:val="24"/>
              </w:rPr>
              <w:t xml:space="preserve">Шт </w:t>
            </w:r>
          </w:p>
        </w:tc>
        <w:tc>
          <w:tcPr>
            <w:tcW w:w="1070" w:type="dxa"/>
          </w:tcPr>
          <w:p w:rsidR="00494133" w:rsidRPr="00494133" w:rsidRDefault="00494133" w:rsidP="00694DD8">
            <w:pPr>
              <w:jc w:val="center"/>
              <w:rPr>
                <w:sz w:val="24"/>
                <w:szCs w:val="24"/>
              </w:rPr>
            </w:pPr>
          </w:p>
        </w:tc>
        <w:tc>
          <w:tcPr>
            <w:tcW w:w="1056" w:type="dxa"/>
          </w:tcPr>
          <w:p w:rsidR="00494133" w:rsidRPr="00494133" w:rsidRDefault="00494133" w:rsidP="00694DD8">
            <w:pPr>
              <w:jc w:val="center"/>
              <w:rPr>
                <w:sz w:val="24"/>
                <w:szCs w:val="24"/>
              </w:rPr>
            </w:pPr>
            <w:r w:rsidRPr="00494133">
              <w:rPr>
                <w:sz w:val="24"/>
                <w:szCs w:val="24"/>
              </w:rPr>
              <w:t>3</w:t>
            </w:r>
          </w:p>
        </w:tc>
        <w:tc>
          <w:tcPr>
            <w:tcW w:w="1079" w:type="dxa"/>
          </w:tcPr>
          <w:p w:rsidR="00494133" w:rsidRPr="00494133" w:rsidRDefault="00494133" w:rsidP="00694DD8">
            <w:pPr>
              <w:jc w:val="center"/>
              <w:rPr>
                <w:sz w:val="24"/>
                <w:szCs w:val="24"/>
              </w:rPr>
            </w:pPr>
            <w:r w:rsidRPr="00494133">
              <w:rPr>
                <w:sz w:val="24"/>
                <w:szCs w:val="24"/>
              </w:rPr>
              <w:t>3</w:t>
            </w:r>
          </w:p>
        </w:tc>
        <w:tc>
          <w:tcPr>
            <w:tcW w:w="1041" w:type="dxa"/>
          </w:tcPr>
          <w:p w:rsidR="00494133" w:rsidRPr="00494133" w:rsidRDefault="00494133" w:rsidP="00694DD8">
            <w:pPr>
              <w:jc w:val="center"/>
              <w:rPr>
                <w:sz w:val="24"/>
                <w:szCs w:val="24"/>
              </w:rPr>
            </w:pPr>
            <w:r w:rsidRPr="00494133">
              <w:rPr>
                <w:sz w:val="24"/>
                <w:szCs w:val="24"/>
              </w:rPr>
              <w:t>3</w:t>
            </w:r>
          </w:p>
        </w:tc>
        <w:tc>
          <w:tcPr>
            <w:tcW w:w="1134" w:type="dxa"/>
          </w:tcPr>
          <w:p w:rsidR="00494133" w:rsidRPr="00494133" w:rsidRDefault="00494133" w:rsidP="00694DD8">
            <w:pPr>
              <w:jc w:val="center"/>
              <w:rPr>
                <w:sz w:val="24"/>
                <w:szCs w:val="24"/>
              </w:rPr>
            </w:pPr>
            <w:r w:rsidRPr="00494133">
              <w:rPr>
                <w:sz w:val="24"/>
                <w:szCs w:val="24"/>
              </w:rPr>
              <w:t>3</w:t>
            </w:r>
          </w:p>
        </w:tc>
      </w:tr>
      <w:tr w:rsidR="00494133" w:rsidRPr="00494133" w:rsidTr="00694DD8">
        <w:trPr>
          <w:jc w:val="center"/>
        </w:trPr>
        <w:tc>
          <w:tcPr>
            <w:tcW w:w="568" w:type="dxa"/>
          </w:tcPr>
          <w:p w:rsidR="00494133" w:rsidRPr="00494133" w:rsidRDefault="00494133" w:rsidP="00694DD8">
            <w:pPr>
              <w:snapToGrid w:val="0"/>
              <w:rPr>
                <w:sz w:val="24"/>
                <w:szCs w:val="24"/>
              </w:rPr>
            </w:pPr>
            <w:r w:rsidRPr="00494133">
              <w:rPr>
                <w:sz w:val="24"/>
                <w:szCs w:val="24"/>
              </w:rPr>
              <w:t>45</w:t>
            </w:r>
          </w:p>
        </w:tc>
        <w:tc>
          <w:tcPr>
            <w:tcW w:w="1984" w:type="dxa"/>
          </w:tcPr>
          <w:p w:rsidR="00494133" w:rsidRPr="00494133" w:rsidRDefault="00494133" w:rsidP="00694DD8">
            <w:pPr>
              <w:snapToGrid w:val="0"/>
              <w:rPr>
                <w:sz w:val="24"/>
                <w:szCs w:val="24"/>
              </w:rPr>
            </w:pPr>
            <w:r w:rsidRPr="00494133">
              <w:rPr>
                <w:sz w:val="24"/>
                <w:szCs w:val="24"/>
              </w:rPr>
              <w:t xml:space="preserve">Количество посещений театрально-концертных мероприятий (по сравнению с предыдущим годом) </w:t>
            </w:r>
          </w:p>
        </w:tc>
        <w:tc>
          <w:tcPr>
            <w:tcW w:w="1843" w:type="dxa"/>
          </w:tcPr>
          <w:p w:rsidR="00494133" w:rsidRPr="00494133" w:rsidRDefault="00494133" w:rsidP="00694DD8">
            <w:pPr>
              <w:snapToGrid w:val="0"/>
              <w:jc w:val="center"/>
              <w:rPr>
                <w:sz w:val="24"/>
                <w:szCs w:val="24"/>
              </w:rPr>
            </w:pPr>
            <w:r w:rsidRPr="00494133">
              <w:rPr>
                <w:sz w:val="24"/>
                <w:szCs w:val="24"/>
              </w:rPr>
              <w:t>процентов</w:t>
            </w:r>
          </w:p>
        </w:tc>
        <w:tc>
          <w:tcPr>
            <w:tcW w:w="1070" w:type="dxa"/>
          </w:tcPr>
          <w:p w:rsidR="00494133" w:rsidRPr="00494133" w:rsidRDefault="00494133" w:rsidP="00694DD8">
            <w:pPr>
              <w:snapToGrid w:val="0"/>
              <w:jc w:val="center"/>
              <w:rPr>
                <w:sz w:val="24"/>
                <w:szCs w:val="24"/>
              </w:rPr>
            </w:pPr>
          </w:p>
        </w:tc>
        <w:tc>
          <w:tcPr>
            <w:tcW w:w="1056" w:type="dxa"/>
          </w:tcPr>
          <w:p w:rsidR="00494133" w:rsidRPr="00494133" w:rsidRDefault="00494133" w:rsidP="00694DD8">
            <w:pPr>
              <w:snapToGrid w:val="0"/>
              <w:jc w:val="center"/>
              <w:rPr>
                <w:sz w:val="24"/>
                <w:szCs w:val="24"/>
              </w:rPr>
            </w:pPr>
            <w:r w:rsidRPr="00494133">
              <w:rPr>
                <w:sz w:val="24"/>
                <w:szCs w:val="24"/>
              </w:rPr>
              <w:t>11,0</w:t>
            </w:r>
          </w:p>
        </w:tc>
        <w:tc>
          <w:tcPr>
            <w:tcW w:w="1079" w:type="dxa"/>
          </w:tcPr>
          <w:p w:rsidR="00494133" w:rsidRPr="00494133" w:rsidRDefault="00494133" w:rsidP="00694DD8">
            <w:pPr>
              <w:snapToGrid w:val="0"/>
              <w:jc w:val="center"/>
              <w:rPr>
                <w:sz w:val="24"/>
                <w:szCs w:val="24"/>
              </w:rPr>
            </w:pPr>
            <w:r w:rsidRPr="00494133">
              <w:rPr>
                <w:sz w:val="24"/>
                <w:szCs w:val="24"/>
              </w:rPr>
              <w:t>12,0</w:t>
            </w:r>
          </w:p>
        </w:tc>
        <w:tc>
          <w:tcPr>
            <w:tcW w:w="1041" w:type="dxa"/>
          </w:tcPr>
          <w:p w:rsidR="00494133" w:rsidRPr="00494133" w:rsidRDefault="00494133" w:rsidP="00694DD8">
            <w:pPr>
              <w:snapToGrid w:val="0"/>
              <w:jc w:val="center"/>
              <w:rPr>
                <w:sz w:val="24"/>
                <w:szCs w:val="24"/>
              </w:rPr>
            </w:pPr>
            <w:r w:rsidRPr="00494133">
              <w:rPr>
                <w:sz w:val="24"/>
                <w:szCs w:val="24"/>
              </w:rPr>
              <w:t>12,0</w:t>
            </w:r>
          </w:p>
        </w:tc>
        <w:tc>
          <w:tcPr>
            <w:tcW w:w="1134" w:type="dxa"/>
          </w:tcPr>
          <w:p w:rsidR="00494133" w:rsidRPr="00494133" w:rsidRDefault="00494133" w:rsidP="00694DD8">
            <w:pPr>
              <w:snapToGrid w:val="0"/>
              <w:jc w:val="center"/>
              <w:rPr>
                <w:sz w:val="24"/>
                <w:szCs w:val="24"/>
              </w:rPr>
            </w:pPr>
            <w:r w:rsidRPr="00494133">
              <w:rPr>
                <w:sz w:val="24"/>
                <w:szCs w:val="24"/>
              </w:rPr>
              <w:t>12,0</w:t>
            </w:r>
          </w:p>
        </w:tc>
      </w:tr>
      <w:tr w:rsidR="00494133" w:rsidRPr="00494133" w:rsidTr="00694DD8">
        <w:trPr>
          <w:jc w:val="center"/>
        </w:trPr>
        <w:tc>
          <w:tcPr>
            <w:tcW w:w="568" w:type="dxa"/>
          </w:tcPr>
          <w:p w:rsidR="00494133" w:rsidRPr="00494133" w:rsidRDefault="00494133" w:rsidP="00694DD8">
            <w:pPr>
              <w:snapToGrid w:val="0"/>
              <w:rPr>
                <w:sz w:val="24"/>
                <w:szCs w:val="24"/>
              </w:rPr>
            </w:pPr>
            <w:r w:rsidRPr="00494133">
              <w:rPr>
                <w:sz w:val="24"/>
                <w:szCs w:val="24"/>
              </w:rPr>
              <w:t>46</w:t>
            </w:r>
          </w:p>
        </w:tc>
        <w:tc>
          <w:tcPr>
            <w:tcW w:w="1984" w:type="dxa"/>
          </w:tcPr>
          <w:p w:rsidR="00494133" w:rsidRPr="00494133" w:rsidRDefault="00494133" w:rsidP="00694DD8">
            <w:pPr>
              <w:snapToGrid w:val="0"/>
              <w:rPr>
                <w:sz w:val="24"/>
                <w:szCs w:val="24"/>
              </w:rPr>
            </w:pPr>
            <w:r w:rsidRPr="00494133">
              <w:rPr>
                <w:sz w:val="24"/>
                <w:szCs w:val="24"/>
              </w:rPr>
              <w:t>Численность участников платных и бесплатных культурно-досуговых мероприятий  (по сравнению с предыдущим годом)</w:t>
            </w:r>
          </w:p>
        </w:tc>
        <w:tc>
          <w:tcPr>
            <w:tcW w:w="1843" w:type="dxa"/>
          </w:tcPr>
          <w:p w:rsidR="00494133" w:rsidRPr="00494133" w:rsidRDefault="00494133" w:rsidP="00694DD8">
            <w:pPr>
              <w:snapToGrid w:val="0"/>
              <w:jc w:val="center"/>
              <w:rPr>
                <w:sz w:val="24"/>
                <w:szCs w:val="24"/>
              </w:rPr>
            </w:pPr>
            <w:r w:rsidRPr="00494133">
              <w:rPr>
                <w:sz w:val="24"/>
                <w:szCs w:val="24"/>
              </w:rPr>
              <w:t>процентов</w:t>
            </w:r>
          </w:p>
        </w:tc>
        <w:tc>
          <w:tcPr>
            <w:tcW w:w="1070" w:type="dxa"/>
          </w:tcPr>
          <w:p w:rsidR="00494133" w:rsidRPr="00494133" w:rsidRDefault="00494133" w:rsidP="00694DD8">
            <w:pPr>
              <w:snapToGrid w:val="0"/>
              <w:jc w:val="center"/>
              <w:rPr>
                <w:sz w:val="24"/>
                <w:szCs w:val="24"/>
              </w:rPr>
            </w:pPr>
          </w:p>
        </w:tc>
        <w:tc>
          <w:tcPr>
            <w:tcW w:w="1056" w:type="dxa"/>
          </w:tcPr>
          <w:p w:rsidR="00494133" w:rsidRPr="00494133" w:rsidRDefault="00494133" w:rsidP="00694DD8">
            <w:pPr>
              <w:snapToGrid w:val="0"/>
              <w:jc w:val="center"/>
              <w:rPr>
                <w:sz w:val="24"/>
                <w:szCs w:val="24"/>
              </w:rPr>
            </w:pPr>
            <w:r w:rsidRPr="00494133">
              <w:rPr>
                <w:sz w:val="24"/>
                <w:szCs w:val="24"/>
              </w:rPr>
              <w:t>6,5</w:t>
            </w:r>
          </w:p>
        </w:tc>
        <w:tc>
          <w:tcPr>
            <w:tcW w:w="1079" w:type="dxa"/>
          </w:tcPr>
          <w:p w:rsidR="00494133" w:rsidRPr="00494133" w:rsidRDefault="00494133" w:rsidP="00694DD8">
            <w:pPr>
              <w:snapToGrid w:val="0"/>
              <w:jc w:val="center"/>
              <w:rPr>
                <w:sz w:val="24"/>
                <w:szCs w:val="24"/>
              </w:rPr>
            </w:pPr>
            <w:r w:rsidRPr="00494133">
              <w:rPr>
                <w:sz w:val="24"/>
                <w:szCs w:val="24"/>
              </w:rPr>
              <w:t>6,8</w:t>
            </w:r>
          </w:p>
        </w:tc>
        <w:tc>
          <w:tcPr>
            <w:tcW w:w="1041" w:type="dxa"/>
          </w:tcPr>
          <w:p w:rsidR="00494133" w:rsidRPr="00494133" w:rsidRDefault="00494133" w:rsidP="00694DD8">
            <w:pPr>
              <w:snapToGrid w:val="0"/>
              <w:jc w:val="center"/>
              <w:rPr>
                <w:sz w:val="24"/>
                <w:szCs w:val="24"/>
              </w:rPr>
            </w:pPr>
            <w:r w:rsidRPr="00494133">
              <w:rPr>
                <w:sz w:val="24"/>
                <w:szCs w:val="24"/>
              </w:rPr>
              <w:t>7,0</w:t>
            </w:r>
          </w:p>
        </w:tc>
        <w:tc>
          <w:tcPr>
            <w:tcW w:w="1134" w:type="dxa"/>
          </w:tcPr>
          <w:p w:rsidR="00494133" w:rsidRPr="00494133" w:rsidRDefault="00494133" w:rsidP="00694DD8">
            <w:pPr>
              <w:snapToGrid w:val="0"/>
              <w:jc w:val="center"/>
              <w:rPr>
                <w:sz w:val="24"/>
                <w:szCs w:val="24"/>
              </w:rPr>
            </w:pPr>
            <w:r w:rsidRPr="00494133">
              <w:rPr>
                <w:sz w:val="24"/>
                <w:szCs w:val="24"/>
              </w:rPr>
              <w:t>7,0</w:t>
            </w:r>
          </w:p>
        </w:tc>
      </w:tr>
      <w:tr w:rsidR="00494133" w:rsidRPr="00494133" w:rsidTr="00694DD8">
        <w:trPr>
          <w:jc w:val="center"/>
        </w:trPr>
        <w:tc>
          <w:tcPr>
            <w:tcW w:w="568" w:type="dxa"/>
          </w:tcPr>
          <w:p w:rsidR="00494133" w:rsidRPr="00494133" w:rsidRDefault="00494133" w:rsidP="00694DD8">
            <w:pPr>
              <w:snapToGrid w:val="0"/>
              <w:rPr>
                <w:sz w:val="24"/>
                <w:szCs w:val="24"/>
              </w:rPr>
            </w:pPr>
            <w:r w:rsidRPr="00494133">
              <w:rPr>
                <w:sz w:val="24"/>
                <w:szCs w:val="24"/>
              </w:rPr>
              <w:t>47</w:t>
            </w:r>
          </w:p>
        </w:tc>
        <w:tc>
          <w:tcPr>
            <w:tcW w:w="1984" w:type="dxa"/>
          </w:tcPr>
          <w:p w:rsidR="00494133" w:rsidRPr="00494133" w:rsidRDefault="00494133" w:rsidP="00694DD8">
            <w:pPr>
              <w:snapToGrid w:val="0"/>
              <w:rPr>
                <w:sz w:val="24"/>
                <w:szCs w:val="24"/>
              </w:rPr>
            </w:pPr>
            <w:r w:rsidRPr="00494133">
              <w:rPr>
                <w:sz w:val="24"/>
                <w:szCs w:val="24"/>
              </w:rPr>
              <w:t xml:space="preserve">Уровень удовлетворенности жителей Комсомольского муниципального района Ивановской области качеством  предоставления услуг Муниципального казённого учреждения «Городской Дом культуры» (по </w:t>
            </w:r>
            <w:r w:rsidRPr="00494133">
              <w:rPr>
                <w:sz w:val="24"/>
                <w:szCs w:val="24"/>
              </w:rPr>
              <w:lastRenderedPageBreak/>
              <w:t>сравнению с предыдущим годом)</w:t>
            </w:r>
          </w:p>
        </w:tc>
        <w:tc>
          <w:tcPr>
            <w:tcW w:w="1843" w:type="dxa"/>
          </w:tcPr>
          <w:p w:rsidR="00494133" w:rsidRPr="00494133" w:rsidRDefault="00494133" w:rsidP="00694DD8">
            <w:pPr>
              <w:snapToGrid w:val="0"/>
              <w:jc w:val="center"/>
              <w:rPr>
                <w:sz w:val="24"/>
                <w:szCs w:val="24"/>
              </w:rPr>
            </w:pPr>
            <w:r w:rsidRPr="00494133">
              <w:rPr>
                <w:sz w:val="24"/>
                <w:szCs w:val="24"/>
              </w:rPr>
              <w:lastRenderedPageBreak/>
              <w:t>процентов</w:t>
            </w:r>
          </w:p>
        </w:tc>
        <w:tc>
          <w:tcPr>
            <w:tcW w:w="1070" w:type="dxa"/>
          </w:tcPr>
          <w:p w:rsidR="00494133" w:rsidRPr="00494133" w:rsidRDefault="00494133" w:rsidP="00694DD8">
            <w:pPr>
              <w:snapToGrid w:val="0"/>
              <w:jc w:val="center"/>
              <w:rPr>
                <w:sz w:val="24"/>
                <w:szCs w:val="24"/>
              </w:rPr>
            </w:pPr>
          </w:p>
        </w:tc>
        <w:tc>
          <w:tcPr>
            <w:tcW w:w="1056" w:type="dxa"/>
          </w:tcPr>
          <w:p w:rsidR="00494133" w:rsidRPr="00494133" w:rsidRDefault="00494133" w:rsidP="00694DD8">
            <w:pPr>
              <w:snapToGrid w:val="0"/>
              <w:jc w:val="center"/>
              <w:rPr>
                <w:sz w:val="24"/>
                <w:szCs w:val="24"/>
              </w:rPr>
            </w:pPr>
            <w:r w:rsidRPr="00494133">
              <w:rPr>
                <w:sz w:val="24"/>
                <w:szCs w:val="24"/>
              </w:rPr>
              <w:t>78,0</w:t>
            </w:r>
          </w:p>
        </w:tc>
        <w:tc>
          <w:tcPr>
            <w:tcW w:w="1079" w:type="dxa"/>
          </w:tcPr>
          <w:p w:rsidR="00494133" w:rsidRPr="00494133" w:rsidRDefault="00494133" w:rsidP="00694DD8">
            <w:pPr>
              <w:snapToGrid w:val="0"/>
              <w:jc w:val="center"/>
              <w:rPr>
                <w:sz w:val="24"/>
                <w:szCs w:val="24"/>
              </w:rPr>
            </w:pPr>
            <w:r w:rsidRPr="00494133">
              <w:rPr>
                <w:sz w:val="24"/>
                <w:szCs w:val="24"/>
              </w:rPr>
              <w:t>78,0</w:t>
            </w:r>
          </w:p>
        </w:tc>
        <w:tc>
          <w:tcPr>
            <w:tcW w:w="1041" w:type="dxa"/>
          </w:tcPr>
          <w:p w:rsidR="00494133" w:rsidRPr="00494133" w:rsidRDefault="00494133" w:rsidP="00694DD8">
            <w:pPr>
              <w:snapToGrid w:val="0"/>
              <w:jc w:val="center"/>
              <w:rPr>
                <w:sz w:val="24"/>
                <w:szCs w:val="24"/>
              </w:rPr>
            </w:pPr>
            <w:r w:rsidRPr="00494133">
              <w:rPr>
                <w:sz w:val="24"/>
                <w:szCs w:val="24"/>
              </w:rPr>
              <w:t>80,0</w:t>
            </w:r>
          </w:p>
        </w:tc>
        <w:tc>
          <w:tcPr>
            <w:tcW w:w="1134" w:type="dxa"/>
          </w:tcPr>
          <w:p w:rsidR="00494133" w:rsidRPr="00494133" w:rsidRDefault="00494133" w:rsidP="00694DD8">
            <w:pPr>
              <w:snapToGrid w:val="0"/>
              <w:jc w:val="center"/>
              <w:rPr>
                <w:sz w:val="24"/>
                <w:szCs w:val="24"/>
              </w:rPr>
            </w:pPr>
            <w:r w:rsidRPr="00494133">
              <w:rPr>
                <w:sz w:val="24"/>
                <w:szCs w:val="24"/>
              </w:rPr>
              <w:t>80,0</w:t>
            </w:r>
          </w:p>
        </w:tc>
      </w:tr>
      <w:tr w:rsidR="00494133" w:rsidRPr="00494133" w:rsidTr="00694DD8">
        <w:trPr>
          <w:jc w:val="center"/>
        </w:trPr>
        <w:tc>
          <w:tcPr>
            <w:tcW w:w="568" w:type="dxa"/>
          </w:tcPr>
          <w:p w:rsidR="00494133" w:rsidRPr="00494133" w:rsidRDefault="00494133" w:rsidP="00694DD8">
            <w:pPr>
              <w:snapToGrid w:val="0"/>
              <w:rPr>
                <w:sz w:val="24"/>
                <w:szCs w:val="24"/>
              </w:rPr>
            </w:pPr>
            <w:r w:rsidRPr="00494133">
              <w:rPr>
                <w:sz w:val="24"/>
                <w:szCs w:val="24"/>
              </w:rPr>
              <w:lastRenderedPageBreak/>
              <w:t>48</w:t>
            </w:r>
          </w:p>
        </w:tc>
        <w:tc>
          <w:tcPr>
            <w:tcW w:w="1984" w:type="dxa"/>
          </w:tcPr>
          <w:p w:rsidR="00494133" w:rsidRPr="00494133" w:rsidRDefault="00494133" w:rsidP="00694DD8">
            <w:pPr>
              <w:snapToGrid w:val="0"/>
              <w:rPr>
                <w:sz w:val="24"/>
                <w:szCs w:val="24"/>
              </w:rPr>
            </w:pPr>
            <w:r w:rsidRPr="00494133">
              <w:rPr>
                <w:sz w:val="24"/>
                <w:szCs w:val="24"/>
              </w:rPr>
              <w:t xml:space="preserve">Число выставочных проектов в Муниципальном казённом учреждении «Городской Дом культуры» </w:t>
            </w:r>
          </w:p>
        </w:tc>
        <w:tc>
          <w:tcPr>
            <w:tcW w:w="1843" w:type="dxa"/>
          </w:tcPr>
          <w:p w:rsidR="00494133" w:rsidRPr="00494133" w:rsidRDefault="00494133" w:rsidP="00694DD8">
            <w:pPr>
              <w:snapToGrid w:val="0"/>
              <w:jc w:val="center"/>
              <w:rPr>
                <w:sz w:val="24"/>
                <w:szCs w:val="24"/>
              </w:rPr>
            </w:pPr>
            <w:r w:rsidRPr="00494133">
              <w:rPr>
                <w:sz w:val="24"/>
                <w:szCs w:val="24"/>
              </w:rPr>
              <w:t>разы</w:t>
            </w:r>
          </w:p>
        </w:tc>
        <w:tc>
          <w:tcPr>
            <w:tcW w:w="1070" w:type="dxa"/>
          </w:tcPr>
          <w:p w:rsidR="00494133" w:rsidRPr="00494133" w:rsidRDefault="00494133" w:rsidP="00694DD8">
            <w:pPr>
              <w:snapToGrid w:val="0"/>
              <w:jc w:val="center"/>
              <w:rPr>
                <w:sz w:val="24"/>
                <w:szCs w:val="24"/>
              </w:rPr>
            </w:pPr>
          </w:p>
        </w:tc>
        <w:tc>
          <w:tcPr>
            <w:tcW w:w="1056" w:type="dxa"/>
          </w:tcPr>
          <w:p w:rsidR="00494133" w:rsidRPr="00494133" w:rsidRDefault="00494133" w:rsidP="00694DD8">
            <w:pPr>
              <w:snapToGrid w:val="0"/>
              <w:jc w:val="center"/>
              <w:rPr>
                <w:sz w:val="24"/>
                <w:szCs w:val="24"/>
              </w:rPr>
            </w:pPr>
            <w:r w:rsidRPr="00494133">
              <w:rPr>
                <w:sz w:val="24"/>
                <w:szCs w:val="24"/>
              </w:rPr>
              <w:t>9</w:t>
            </w:r>
          </w:p>
        </w:tc>
        <w:tc>
          <w:tcPr>
            <w:tcW w:w="1079" w:type="dxa"/>
          </w:tcPr>
          <w:p w:rsidR="00494133" w:rsidRPr="00494133" w:rsidRDefault="00494133" w:rsidP="00694DD8">
            <w:pPr>
              <w:snapToGrid w:val="0"/>
              <w:jc w:val="center"/>
              <w:rPr>
                <w:sz w:val="24"/>
                <w:szCs w:val="24"/>
              </w:rPr>
            </w:pPr>
            <w:r w:rsidRPr="00494133">
              <w:rPr>
                <w:sz w:val="24"/>
                <w:szCs w:val="24"/>
              </w:rPr>
              <w:t>9</w:t>
            </w:r>
          </w:p>
        </w:tc>
        <w:tc>
          <w:tcPr>
            <w:tcW w:w="1041" w:type="dxa"/>
          </w:tcPr>
          <w:p w:rsidR="00494133" w:rsidRPr="00494133" w:rsidRDefault="00494133" w:rsidP="00694DD8">
            <w:pPr>
              <w:snapToGrid w:val="0"/>
              <w:jc w:val="center"/>
              <w:rPr>
                <w:sz w:val="24"/>
                <w:szCs w:val="24"/>
              </w:rPr>
            </w:pPr>
            <w:r w:rsidRPr="00494133">
              <w:rPr>
                <w:sz w:val="24"/>
                <w:szCs w:val="24"/>
              </w:rPr>
              <w:t>9</w:t>
            </w:r>
          </w:p>
        </w:tc>
        <w:tc>
          <w:tcPr>
            <w:tcW w:w="1134" w:type="dxa"/>
          </w:tcPr>
          <w:p w:rsidR="00494133" w:rsidRPr="00494133" w:rsidRDefault="00494133" w:rsidP="00694DD8">
            <w:pPr>
              <w:snapToGrid w:val="0"/>
              <w:jc w:val="center"/>
              <w:rPr>
                <w:sz w:val="24"/>
                <w:szCs w:val="24"/>
              </w:rPr>
            </w:pPr>
            <w:r w:rsidRPr="00494133">
              <w:rPr>
                <w:sz w:val="24"/>
                <w:szCs w:val="24"/>
              </w:rPr>
              <w:t>9</w:t>
            </w:r>
          </w:p>
        </w:tc>
      </w:tr>
      <w:tr w:rsidR="00494133" w:rsidRPr="00494133" w:rsidTr="00694DD8">
        <w:trPr>
          <w:jc w:val="center"/>
        </w:trPr>
        <w:tc>
          <w:tcPr>
            <w:tcW w:w="568" w:type="dxa"/>
          </w:tcPr>
          <w:p w:rsidR="00494133" w:rsidRPr="00494133" w:rsidRDefault="00494133" w:rsidP="00694DD8">
            <w:pPr>
              <w:snapToGrid w:val="0"/>
              <w:rPr>
                <w:sz w:val="24"/>
                <w:szCs w:val="24"/>
              </w:rPr>
            </w:pPr>
            <w:r w:rsidRPr="00494133">
              <w:rPr>
                <w:sz w:val="24"/>
                <w:szCs w:val="24"/>
              </w:rPr>
              <w:t>49</w:t>
            </w:r>
          </w:p>
        </w:tc>
        <w:tc>
          <w:tcPr>
            <w:tcW w:w="1984" w:type="dxa"/>
          </w:tcPr>
          <w:p w:rsidR="00494133" w:rsidRPr="00494133" w:rsidRDefault="00494133" w:rsidP="00694DD8">
            <w:pPr>
              <w:snapToGrid w:val="0"/>
              <w:rPr>
                <w:sz w:val="24"/>
                <w:szCs w:val="24"/>
              </w:rPr>
            </w:pPr>
            <w:r w:rsidRPr="00494133">
              <w:rPr>
                <w:sz w:val="24"/>
                <w:szCs w:val="24"/>
              </w:rPr>
              <w:t>Показ театрально-концертных представлений</w:t>
            </w:r>
          </w:p>
        </w:tc>
        <w:tc>
          <w:tcPr>
            <w:tcW w:w="1843" w:type="dxa"/>
          </w:tcPr>
          <w:p w:rsidR="00494133" w:rsidRPr="00494133" w:rsidRDefault="00494133" w:rsidP="00694DD8">
            <w:pPr>
              <w:snapToGrid w:val="0"/>
              <w:jc w:val="center"/>
              <w:rPr>
                <w:sz w:val="24"/>
                <w:szCs w:val="24"/>
              </w:rPr>
            </w:pPr>
            <w:r w:rsidRPr="00494133">
              <w:rPr>
                <w:sz w:val="24"/>
                <w:szCs w:val="24"/>
              </w:rPr>
              <w:t>процентов</w:t>
            </w:r>
          </w:p>
        </w:tc>
        <w:tc>
          <w:tcPr>
            <w:tcW w:w="1070" w:type="dxa"/>
          </w:tcPr>
          <w:p w:rsidR="00494133" w:rsidRPr="00494133" w:rsidRDefault="00494133" w:rsidP="00694DD8">
            <w:pPr>
              <w:snapToGrid w:val="0"/>
              <w:jc w:val="center"/>
              <w:rPr>
                <w:sz w:val="24"/>
                <w:szCs w:val="24"/>
              </w:rPr>
            </w:pPr>
          </w:p>
        </w:tc>
        <w:tc>
          <w:tcPr>
            <w:tcW w:w="1056" w:type="dxa"/>
          </w:tcPr>
          <w:p w:rsidR="00494133" w:rsidRPr="00494133" w:rsidRDefault="00494133" w:rsidP="00694DD8">
            <w:pPr>
              <w:snapToGrid w:val="0"/>
              <w:jc w:val="center"/>
              <w:rPr>
                <w:sz w:val="24"/>
                <w:szCs w:val="24"/>
              </w:rPr>
            </w:pPr>
            <w:r w:rsidRPr="00494133">
              <w:rPr>
                <w:sz w:val="24"/>
                <w:szCs w:val="24"/>
              </w:rPr>
              <w:t>45</w:t>
            </w:r>
          </w:p>
        </w:tc>
        <w:tc>
          <w:tcPr>
            <w:tcW w:w="1079" w:type="dxa"/>
          </w:tcPr>
          <w:p w:rsidR="00494133" w:rsidRPr="00494133" w:rsidRDefault="00494133" w:rsidP="00694DD8">
            <w:pPr>
              <w:snapToGrid w:val="0"/>
              <w:jc w:val="center"/>
              <w:rPr>
                <w:sz w:val="24"/>
                <w:szCs w:val="24"/>
              </w:rPr>
            </w:pPr>
            <w:r w:rsidRPr="00494133">
              <w:rPr>
                <w:sz w:val="24"/>
                <w:szCs w:val="24"/>
              </w:rPr>
              <w:t>45</w:t>
            </w:r>
          </w:p>
        </w:tc>
        <w:tc>
          <w:tcPr>
            <w:tcW w:w="1041" w:type="dxa"/>
          </w:tcPr>
          <w:p w:rsidR="00494133" w:rsidRPr="00494133" w:rsidRDefault="00494133" w:rsidP="00694DD8">
            <w:pPr>
              <w:snapToGrid w:val="0"/>
              <w:jc w:val="center"/>
              <w:rPr>
                <w:sz w:val="24"/>
                <w:szCs w:val="24"/>
              </w:rPr>
            </w:pPr>
            <w:r w:rsidRPr="00494133">
              <w:rPr>
                <w:sz w:val="24"/>
                <w:szCs w:val="24"/>
              </w:rPr>
              <w:t>45</w:t>
            </w:r>
          </w:p>
        </w:tc>
        <w:tc>
          <w:tcPr>
            <w:tcW w:w="1134" w:type="dxa"/>
          </w:tcPr>
          <w:p w:rsidR="00494133" w:rsidRPr="00494133" w:rsidRDefault="00494133" w:rsidP="00694DD8">
            <w:pPr>
              <w:snapToGrid w:val="0"/>
              <w:jc w:val="center"/>
              <w:rPr>
                <w:sz w:val="24"/>
                <w:szCs w:val="24"/>
              </w:rPr>
            </w:pPr>
            <w:r w:rsidRPr="00494133">
              <w:rPr>
                <w:sz w:val="24"/>
                <w:szCs w:val="24"/>
              </w:rPr>
              <w:t>45</w:t>
            </w:r>
          </w:p>
        </w:tc>
      </w:tr>
      <w:tr w:rsidR="00494133" w:rsidRPr="00494133" w:rsidTr="00694DD8">
        <w:trPr>
          <w:jc w:val="center"/>
        </w:trPr>
        <w:tc>
          <w:tcPr>
            <w:tcW w:w="568" w:type="dxa"/>
          </w:tcPr>
          <w:p w:rsidR="00494133" w:rsidRPr="00494133" w:rsidRDefault="00494133" w:rsidP="00694DD8">
            <w:pPr>
              <w:snapToGrid w:val="0"/>
              <w:rPr>
                <w:sz w:val="24"/>
                <w:szCs w:val="24"/>
              </w:rPr>
            </w:pPr>
            <w:r w:rsidRPr="00494133">
              <w:rPr>
                <w:sz w:val="24"/>
                <w:szCs w:val="24"/>
              </w:rPr>
              <w:t>50</w:t>
            </w:r>
          </w:p>
        </w:tc>
        <w:tc>
          <w:tcPr>
            <w:tcW w:w="1984" w:type="dxa"/>
          </w:tcPr>
          <w:p w:rsidR="00494133" w:rsidRPr="00494133" w:rsidRDefault="00494133" w:rsidP="00694DD8">
            <w:pPr>
              <w:snapToGrid w:val="0"/>
              <w:rPr>
                <w:sz w:val="24"/>
                <w:szCs w:val="24"/>
              </w:rPr>
            </w:pPr>
            <w:r w:rsidRPr="00494133">
              <w:rPr>
                <w:sz w:val="24"/>
                <w:szCs w:val="24"/>
              </w:rPr>
              <w:t>Доля детей, привлекаемых к участию в творческих мероприятиях, в общем числе детей</w:t>
            </w:r>
          </w:p>
        </w:tc>
        <w:tc>
          <w:tcPr>
            <w:tcW w:w="1843" w:type="dxa"/>
          </w:tcPr>
          <w:p w:rsidR="00494133" w:rsidRPr="00494133" w:rsidRDefault="00494133" w:rsidP="00694DD8">
            <w:pPr>
              <w:snapToGrid w:val="0"/>
              <w:jc w:val="center"/>
              <w:rPr>
                <w:sz w:val="24"/>
                <w:szCs w:val="24"/>
              </w:rPr>
            </w:pPr>
            <w:r w:rsidRPr="00494133">
              <w:rPr>
                <w:sz w:val="24"/>
                <w:szCs w:val="24"/>
              </w:rPr>
              <w:t>процентов</w:t>
            </w:r>
          </w:p>
        </w:tc>
        <w:tc>
          <w:tcPr>
            <w:tcW w:w="1070" w:type="dxa"/>
          </w:tcPr>
          <w:p w:rsidR="00494133" w:rsidRPr="00494133" w:rsidRDefault="00494133" w:rsidP="00694DD8">
            <w:pPr>
              <w:snapToGrid w:val="0"/>
              <w:jc w:val="center"/>
              <w:rPr>
                <w:sz w:val="24"/>
                <w:szCs w:val="24"/>
              </w:rPr>
            </w:pPr>
          </w:p>
        </w:tc>
        <w:tc>
          <w:tcPr>
            <w:tcW w:w="1056" w:type="dxa"/>
          </w:tcPr>
          <w:p w:rsidR="00494133" w:rsidRPr="00494133" w:rsidRDefault="00494133" w:rsidP="00694DD8">
            <w:pPr>
              <w:snapToGrid w:val="0"/>
              <w:jc w:val="center"/>
              <w:rPr>
                <w:sz w:val="24"/>
                <w:szCs w:val="24"/>
              </w:rPr>
            </w:pPr>
            <w:r w:rsidRPr="00494133">
              <w:rPr>
                <w:sz w:val="24"/>
                <w:szCs w:val="24"/>
              </w:rPr>
              <w:t>65,0</w:t>
            </w:r>
          </w:p>
        </w:tc>
        <w:tc>
          <w:tcPr>
            <w:tcW w:w="1079" w:type="dxa"/>
          </w:tcPr>
          <w:p w:rsidR="00494133" w:rsidRPr="00494133" w:rsidRDefault="00494133" w:rsidP="00694DD8">
            <w:pPr>
              <w:snapToGrid w:val="0"/>
              <w:jc w:val="center"/>
              <w:rPr>
                <w:sz w:val="24"/>
                <w:szCs w:val="24"/>
              </w:rPr>
            </w:pPr>
            <w:r w:rsidRPr="00494133">
              <w:rPr>
                <w:sz w:val="24"/>
                <w:szCs w:val="24"/>
              </w:rPr>
              <w:t>65,0</w:t>
            </w:r>
          </w:p>
        </w:tc>
        <w:tc>
          <w:tcPr>
            <w:tcW w:w="1041" w:type="dxa"/>
          </w:tcPr>
          <w:p w:rsidR="00494133" w:rsidRPr="00494133" w:rsidRDefault="00494133" w:rsidP="00694DD8">
            <w:pPr>
              <w:snapToGrid w:val="0"/>
              <w:jc w:val="center"/>
              <w:rPr>
                <w:sz w:val="24"/>
                <w:szCs w:val="24"/>
              </w:rPr>
            </w:pPr>
            <w:r w:rsidRPr="00494133">
              <w:rPr>
                <w:sz w:val="24"/>
                <w:szCs w:val="24"/>
              </w:rPr>
              <w:t>65,0</w:t>
            </w:r>
          </w:p>
        </w:tc>
        <w:tc>
          <w:tcPr>
            <w:tcW w:w="1134" w:type="dxa"/>
          </w:tcPr>
          <w:p w:rsidR="00494133" w:rsidRPr="00494133" w:rsidRDefault="00494133" w:rsidP="00694DD8">
            <w:pPr>
              <w:snapToGrid w:val="0"/>
              <w:jc w:val="center"/>
              <w:rPr>
                <w:sz w:val="24"/>
                <w:szCs w:val="24"/>
              </w:rPr>
            </w:pPr>
            <w:r w:rsidRPr="00494133">
              <w:rPr>
                <w:sz w:val="24"/>
                <w:szCs w:val="24"/>
              </w:rPr>
              <w:t>65,0</w:t>
            </w:r>
          </w:p>
        </w:tc>
      </w:tr>
      <w:tr w:rsidR="00494133" w:rsidRPr="00494133" w:rsidTr="00694DD8">
        <w:trPr>
          <w:jc w:val="center"/>
        </w:trPr>
        <w:tc>
          <w:tcPr>
            <w:tcW w:w="568" w:type="dxa"/>
          </w:tcPr>
          <w:p w:rsidR="00494133" w:rsidRPr="00494133" w:rsidRDefault="00494133" w:rsidP="00694DD8">
            <w:pPr>
              <w:snapToGrid w:val="0"/>
              <w:rPr>
                <w:sz w:val="24"/>
                <w:szCs w:val="24"/>
              </w:rPr>
            </w:pPr>
            <w:r w:rsidRPr="00494133">
              <w:rPr>
                <w:sz w:val="24"/>
                <w:szCs w:val="24"/>
              </w:rPr>
              <w:t>51</w:t>
            </w:r>
          </w:p>
        </w:tc>
        <w:tc>
          <w:tcPr>
            <w:tcW w:w="1984" w:type="dxa"/>
          </w:tcPr>
          <w:p w:rsidR="00494133" w:rsidRPr="00494133" w:rsidRDefault="00494133" w:rsidP="00694DD8">
            <w:pPr>
              <w:snapToGrid w:val="0"/>
              <w:rPr>
                <w:sz w:val="24"/>
                <w:szCs w:val="24"/>
              </w:rPr>
            </w:pPr>
            <w:r w:rsidRPr="00494133">
              <w:rPr>
                <w:sz w:val="24"/>
                <w:szCs w:val="24"/>
              </w:rPr>
              <w:t xml:space="preserve">Доля выездных концертов Муниципального казённого учреждения «Городской Дом культуры» по Комсомольскому муниципальному району Ивановской области  </w:t>
            </w:r>
          </w:p>
        </w:tc>
        <w:tc>
          <w:tcPr>
            <w:tcW w:w="1843" w:type="dxa"/>
          </w:tcPr>
          <w:p w:rsidR="00494133" w:rsidRPr="00494133" w:rsidRDefault="00494133" w:rsidP="00694DD8">
            <w:pPr>
              <w:snapToGrid w:val="0"/>
              <w:jc w:val="center"/>
              <w:rPr>
                <w:sz w:val="24"/>
                <w:szCs w:val="24"/>
              </w:rPr>
            </w:pPr>
            <w:r w:rsidRPr="00494133">
              <w:rPr>
                <w:sz w:val="24"/>
                <w:szCs w:val="24"/>
              </w:rPr>
              <w:t>процентов</w:t>
            </w:r>
          </w:p>
        </w:tc>
        <w:tc>
          <w:tcPr>
            <w:tcW w:w="1070" w:type="dxa"/>
          </w:tcPr>
          <w:p w:rsidR="00494133" w:rsidRPr="00494133" w:rsidRDefault="00494133" w:rsidP="00694DD8">
            <w:pPr>
              <w:snapToGrid w:val="0"/>
              <w:jc w:val="center"/>
              <w:rPr>
                <w:sz w:val="24"/>
                <w:szCs w:val="24"/>
              </w:rPr>
            </w:pPr>
          </w:p>
        </w:tc>
        <w:tc>
          <w:tcPr>
            <w:tcW w:w="1056" w:type="dxa"/>
          </w:tcPr>
          <w:p w:rsidR="00494133" w:rsidRPr="00494133" w:rsidRDefault="00494133" w:rsidP="00694DD8">
            <w:pPr>
              <w:snapToGrid w:val="0"/>
              <w:jc w:val="center"/>
              <w:rPr>
                <w:sz w:val="24"/>
                <w:szCs w:val="24"/>
              </w:rPr>
            </w:pPr>
            <w:r w:rsidRPr="00494133">
              <w:rPr>
                <w:sz w:val="24"/>
                <w:szCs w:val="24"/>
              </w:rPr>
              <w:t>48</w:t>
            </w:r>
          </w:p>
        </w:tc>
        <w:tc>
          <w:tcPr>
            <w:tcW w:w="1079" w:type="dxa"/>
          </w:tcPr>
          <w:p w:rsidR="00494133" w:rsidRPr="00494133" w:rsidRDefault="00494133" w:rsidP="00694DD8">
            <w:pPr>
              <w:snapToGrid w:val="0"/>
              <w:jc w:val="center"/>
              <w:rPr>
                <w:sz w:val="24"/>
                <w:szCs w:val="24"/>
              </w:rPr>
            </w:pPr>
            <w:r w:rsidRPr="00494133">
              <w:rPr>
                <w:sz w:val="24"/>
                <w:szCs w:val="24"/>
              </w:rPr>
              <w:t>48</w:t>
            </w:r>
          </w:p>
        </w:tc>
        <w:tc>
          <w:tcPr>
            <w:tcW w:w="1041" w:type="dxa"/>
          </w:tcPr>
          <w:p w:rsidR="00494133" w:rsidRPr="00494133" w:rsidRDefault="00494133" w:rsidP="00694DD8">
            <w:pPr>
              <w:snapToGrid w:val="0"/>
              <w:jc w:val="center"/>
              <w:rPr>
                <w:sz w:val="24"/>
                <w:szCs w:val="24"/>
              </w:rPr>
            </w:pPr>
            <w:r w:rsidRPr="00494133">
              <w:rPr>
                <w:sz w:val="24"/>
                <w:szCs w:val="24"/>
              </w:rPr>
              <w:t>48</w:t>
            </w:r>
          </w:p>
        </w:tc>
        <w:tc>
          <w:tcPr>
            <w:tcW w:w="1134" w:type="dxa"/>
          </w:tcPr>
          <w:p w:rsidR="00494133" w:rsidRPr="00494133" w:rsidRDefault="00494133" w:rsidP="00694DD8">
            <w:pPr>
              <w:snapToGrid w:val="0"/>
              <w:jc w:val="center"/>
              <w:rPr>
                <w:sz w:val="24"/>
                <w:szCs w:val="24"/>
              </w:rPr>
            </w:pPr>
            <w:r w:rsidRPr="00494133">
              <w:rPr>
                <w:sz w:val="24"/>
                <w:szCs w:val="24"/>
              </w:rPr>
              <w:t>48</w:t>
            </w:r>
          </w:p>
        </w:tc>
      </w:tr>
      <w:tr w:rsidR="00494133" w:rsidRPr="00494133" w:rsidTr="00694DD8">
        <w:trPr>
          <w:jc w:val="center"/>
        </w:trPr>
        <w:tc>
          <w:tcPr>
            <w:tcW w:w="568" w:type="dxa"/>
          </w:tcPr>
          <w:p w:rsidR="00494133" w:rsidRPr="00494133" w:rsidRDefault="00494133" w:rsidP="00694DD8">
            <w:pPr>
              <w:snapToGrid w:val="0"/>
              <w:rPr>
                <w:sz w:val="24"/>
                <w:szCs w:val="24"/>
              </w:rPr>
            </w:pPr>
            <w:r w:rsidRPr="00494133">
              <w:rPr>
                <w:sz w:val="24"/>
                <w:szCs w:val="24"/>
              </w:rPr>
              <w:t>52</w:t>
            </w:r>
          </w:p>
        </w:tc>
        <w:tc>
          <w:tcPr>
            <w:tcW w:w="1984" w:type="dxa"/>
          </w:tcPr>
          <w:p w:rsidR="00494133" w:rsidRPr="00494133" w:rsidRDefault="00494133" w:rsidP="00694DD8">
            <w:pPr>
              <w:snapToGrid w:val="0"/>
              <w:rPr>
                <w:sz w:val="24"/>
                <w:szCs w:val="24"/>
              </w:rPr>
            </w:pPr>
            <w:r w:rsidRPr="00494133">
              <w:rPr>
                <w:sz w:val="24"/>
                <w:szCs w:val="24"/>
              </w:rPr>
              <w:t>Концертно-развлекательная программа «Мини-мисс»</w:t>
            </w:r>
          </w:p>
        </w:tc>
        <w:tc>
          <w:tcPr>
            <w:tcW w:w="1843" w:type="dxa"/>
          </w:tcPr>
          <w:p w:rsidR="00494133" w:rsidRPr="00494133" w:rsidRDefault="00494133" w:rsidP="00694DD8">
            <w:pPr>
              <w:snapToGrid w:val="0"/>
              <w:jc w:val="center"/>
              <w:rPr>
                <w:sz w:val="24"/>
                <w:szCs w:val="24"/>
              </w:rPr>
            </w:pPr>
            <w:r w:rsidRPr="00494133">
              <w:rPr>
                <w:sz w:val="24"/>
                <w:szCs w:val="24"/>
              </w:rPr>
              <w:t>шт</w:t>
            </w:r>
          </w:p>
        </w:tc>
        <w:tc>
          <w:tcPr>
            <w:tcW w:w="1070" w:type="dxa"/>
          </w:tcPr>
          <w:p w:rsidR="00494133" w:rsidRPr="00494133" w:rsidRDefault="00494133" w:rsidP="00694DD8">
            <w:pPr>
              <w:snapToGrid w:val="0"/>
              <w:jc w:val="center"/>
              <w:rPr>
                <w:sz w:val="24"/>
                <w:szCs w:val="24"/>
              </w:rPr>
            </w:pPr>
          </w:p>
        </w:tc>
        <w:tc>
          <w:tcPr>
            <w:tcW w:w="1056" w:type="dxa"/>
          </w:tcPr>
          <w:p w:rsidR="00494133" w:rsidRPr="00494133" w:rsidRDefault="00494133" w:rsidP="00694DD8">
            <w:pPr>
              <w:snapToGrid w:val="0"/>
              <w:jc w:val="center"/>
              <w:rPr>
                <w:sz w:val="24"/>
                <w:szCs w:val="24"/>
              </w:rPr>
            </w:pPr>
            <w:r w:rsidRPr="00494133">
              <w:rPr>
                <w:sz w:val="24"/>
                <w:szCs w:val="24"/>
              </w:rPr>
              <w:t>1</w:t>
            </w:r>
          </w:p>
        </w:tc>
        <w:tc>
          <w:tcPr>
            <w:tcW w:w="1079" w:type="dxa"/>
          </w:tcPr>
          <w:p w:rsidR="00494133" w:rsidRPr="00494133" w:rsidRDefault="00494133" w:rsidP="00694DD8">
            <w:pPr>
              <w:snapToGrid w:val="0"/>
              <w:jc w:val="center"/>
              <w:rPr>
                <w:sz w:val="24"/>
                <w:szCs w:val="24"/>
              </w:rPr>
            </w:pPr>
            <w:r w:rsidRPr="00494133">
              <w:rPr>
                <w:sz w:val="24"/>
                <w:szCs w:val="24"/>
              </w:rPr>
              <w:t xml:space="preserve">1 </w:t>
            </w:r>
          </w:p>
        </w:tc>
        <w:tc>
          <w:tcPr>
            <w:tcW w:w="1041" w:type="dxa"/>
          </w:tcPr>
          <w:p w:rsidR="00494133" w:rsidRPr="00494133" w:rsidRDefault="00494133" w:rsidP="00694DD8">
            <w:pPr>
              <w:snapToGrid w:val="0"/>
              <w:jc w:val="center"/>
              <w:rPr>
                <w:sz w:val="24"/>
                <w:szCs w:val="24"/>
              </w:rPr>
            </w:pPr>
            <w:r w:rsidRPr="00494133">
              <w:rPr>
                <w:sz w:val="24"/>
                <w:szCs w:val="24"/>
              </w:rPr>
              <w:t>1</w:t>
            </w:r>
          </w:p>
        </w:tc>
        <w:tc>
          <w:tcPr>
            <w:tcW w:w="1134" w:type="dxa"/>
          </w:tcPr>
          <w:p w:rsidR="00494133" w:rsidRPr="00494133" w:rsidRDefault="00494133" w:rsidP="00694DD8">
            <w:pPr>
              <w:snapToGrid w:val="0"/>
              <w:jc w:val="center"/>
              <w:rPr>
                <w:sz w:val="24"/>
                <w:szCs w:val="24"/>
              </w:rPr>
            </w:pPr>
            <w:r w:rsidRPr="00494133">
              <w:rPr>
                <w:sz w:val="24"/>
                <w:szCs w:val="24"/>
              </w:rPr>
              <w:t>1</w:t>
            </w:r>
          </w:p>
        </w:tc>
      </w:tr>
      <w:tr w:rsidR="00494133" w:rsidRPr="00494133" w:rsidTr="00694DD8">
        <w:trPr>
          <w:jc w:val="center"/>
        </w:trPr>
        <w:tc>
          <w:tcPr>
            <w:tcW w:w="568" w:type="dxa"/>
          </w:tcPr>
          <w:p w:rsidR="00494133" w:rsidRPr="00494133" w:rsidRDefault="00494133" w:rsidP="00694DD8">
            <w:pPr>
              <w:snapToGrid w:val="0"/>
              <w:rPr>
                <w:sz w:val="24"/>
                <w:szCs w:val="24"/>
              </w:rPr>
            </w:pPr>
            <w:r w:rsidRPr="00494133">
              <w:rPr>
                <w:sz w:val="24"/>
                <w:szCs w:val="24"/>
              </w:rPr>
              <w:t>53</w:t>
            </w:r>
          </w:p>
        </w:tc>
        <w:tc>
          <w:tcPr>
            <w:tcW w:w="1984" w:type="dxa"/>
          </w:tcPr>
          <w:p w:rsidR="00494133" w:rsidRPr="00494133" w:rsidRDefault="00494133" w:rsidP="00694DD8">
            <w:pPr>
              <w:snapToGrid w:val="0"/>
              <w:rPr>
                <w:sz w:val="24"/>
                <w:szCs w:val="24"/>
              </w:rPr>
            </w:pPr>
            <w:r w:rsidRPr="00494133">
              <w:rPr>
                <w:sz w:val="24"/>
                <w:szCs w:val="24"/>
              </w:rPr>
              <w:t xml:space="preserve">Концерты </w:t>
            </w:r>
          </w:p>
        </w:tc>
        <w:tc>
          <w:tcPr>
            <w:tcW w:w="1843" w:type="dxa"/>
          </w:tcPr>
          <w:p w:rsidR="00494133" w:rsidRPr="00494133" w:rsidRDefault="00494133" w:rsidP="00694DD8">
            <w:pPr>
              <w:snapToGrid w:val="0"/>
              <w:jc w:val="center"/>
              <w:rPr>
                <w:sz w:val="24"/>
                <w:szCs w:val="24"/>
              </w:rPr>
            </w:pPr>
            <w:r w:rsidRPr="00494133">
              <w:rPr>
                <w:sz w:val="24"/>
                <w:szCs w:val="24"/>
              </w:rPr>
              <w:t>шт</w:t>
            </w:r>
          </w:p>
        </w:tc>
        <w:tc>
          <w:tcPr>
            <w:tcW w:w="1070" w:type="dxa"/>
          </w:tcPr>
          <w:p w:rsidR="00494133" w:rsidRPr="00494133" w:rsidRDefault="00494133" w:rsidP="00694DD8">
            <w:pPr>
              <w:snapToGrid w:val="0"/>
              <w:jc w:val="center"/>
              <w:rPr>
                <w:sz w:val="24"/>
                <w:szCs w:val="24"/>
              </w:rPr>
            </w:pPr>
          </w:p>
        </w:tc>
        <w:tc>
          <w:tcPr>
            <w:tcW w:w="1056" w:type="dxa"/>
          </w:tcPr>
          <w:p w:rsidR="00494133" w:rsidRPr="00494133" w:rsidRDefault="00494133" w:rsidP="00694DD8">
            <w:pPr>
              <w:snapToGrid w:val="0"/>
              <w:jc w:val="center"/>
              <w:rPr>
                <w:sz w:val="24"/>
                <w:szCs w:val="24"/>
              </w:rPr>
            </w:pPr>
            <w:r w:rsidRPr="00494133">
              <w:rPr>
                <w:sz w:val="24"/>
                <w:szCs w:val="24"/>
              </w:rPr>
              <w:t>15</w:t>
            </w:r>
          </w:p>
        </w:tc>
        <w:tc>
          <w:tcPr>
            <w:tcW w:w="1079" w:type="dxa"/>
          </w:tcPr>
          <w:p w:rsidR="00494133" w:rsidRPr="00494133" w:rsidRDefault="00494133" w:rsidP="00694DD8">
            <w:pPr>
              <w:snapToGrid w:val="0"/>
              <w:jc w:val="center"/>
              <w:rPr>
                <w:sz w:val="24"/>
                <w:szCs w:val="24"/>
              </w:rPr>
            </w:pPr>
            <w:r w:rsidRPr="00494133">
              <w:rPr>
                <w:sz w:val="24"/>
                <w:szCs w:val="24"/>
              </w:rPr>
              <w:t>18</w:t>
            </w:r>
          </w:p>
        </w:tc>
        <w:tc>
          <w:tcPr>
            <w:tcW w:w="1041" w:type="dxa"/>
          </w:tcPr>
          <w:p w:rsidR="00494133" w:rsidRPr="00494133" w:rsidRDefault="00494133" w:rsidP="00694DD8">
            <w:pPr>
              <w:snapToGrid w:val="0"/>
              <w:jc w:val="center"/>
              <w:rPr>
                <w:sz w:val="24"/>
                <w:szCs w:val="24"/>
              </w:rPr>
            </w:pPr>
            <w:r w:rsidRPr="00494133">
              <w:rPr>
                <w:sz w:val="24"/>
                <w:szCs w:val="24"/>
              </w:rPr>
              <w:t>18</w:t>
            </w:r>
          </w:p>
        </w:tc>
        <w:tc>
          <w:tcPr>
            <w:tcW w:w="1134" w:type="dxa"/>
          </w:tcPr>
          <w:p w:rsidR="00494133" w:rsidRPr="00494133" w:rsidRDefault="00494133" w:rsidP="00694DD8">
            <w:pPr>
              <w:snapToGrid w:val="0"/>
              <w:jc w:val="center"/>
              <w:rPr>
                <w:sz w:val="24"/>
                <w:szCs w:val="24"/>
              </w:rPr>
            </w:pPr>
            <w:r w:rsidRPr="00494133">
              <w:rPr>
                <w:sz w:val="24"/>
                <w:szCs w:val="24"/>
              </w:rPr>
              <w:t>18</w:t>
            </w:r>
          </w:p>
        </w:tc>
      </w:tr>
      <w:tr w:rsidR="00494133" w:rsidRPr="00494133" w:rsidTr="00694DD8">
        <w:trPr>
          <w:jc w:val="center"/>
        </w:trPr>
        <w:tc>
          <w:tcPr>
            <w:tcW w:w="568" w:type="dxa"/>
          </w:tcPr>
          <w:p w:rsidR="00494133" w:rsidRPr="00494133" w:rsidRDefault="00494133" w:rsidP="00694DD8">
            <w:pPr>
              <w:snapToGrid w:val="0"/>
              <w:rPr>
                <w:sz w:val="24"/>
                <w:szCs w:val="24"/>
              </w:rPr>
            </w:pPr>
            <w:r w:rsidRPr="00494133">
              <w:rPr>
                <w:sz w:val="24"/>
                <w:szCs w:val="24"/>
              </w:rPr>
              <w:t>54</w:t>
            </w:r>
          </w:p>
        </w:tc>
        <w:tc>
          <w:tcPr>
            <w:tcW w:w="1984" w:type="dxa"/>
          </w:tcPr>
          <w:p w:rsidR="00494133" w:rsidRPr="00494133" w:rsidRDefault="00494133" w:rsidP="00694DD8">
            <w:pPr>
              <w:snapToGrid w:val="0"/>
              <w:rPr>
                <w:sz w:val="24"/>
                <w:szCs w:val="24"/>
              </w:rPr>
            </w:pPr>
            <w:r w:rsidRPr="00494133">
              <w:rPr>
                <w:sz w:val="24"/>
                <w:szCs w:val="24"/>
              </w:rPr>
              <w:t xml:space="preserve">Кинофильмы для детей </w:t>
            </w:r>
          </w:p>
        </w:tc>
        <w:tc>
          <w:tcPr>
            <w:tcW w:w="1843" w:type="dxa"/>
          </w:tcPr>
          <w:p w:rsidR="00494133" w:rsidRPr="00494133" w:rsidRDefault="00494133" w:rsidP="00694DD8">
            <w:pPr>
              <w:snapToGrid w:val="0"/>
              <w:jc w:val="center"/>
              <w:rPr>
                <w:sz w:val="24"/>
                <w:szCs w:val="24"/>
              </w:rPr>
            </w:pPr>
            <w:r w:rsidRPr="00494133">
              <w:rPr>
                <w:sz w:val="24"/>
                <w:szCs w:val="24"/>
              </w:rPr>
              <w:t>шт</w:t>
            </w:r>
          </w:p>
        </w:tc>
        <w:tc>
          <w:tcPr>
            <w:tcW w:w="1070" w:type="dxa"/>
          </w:tcPr>
          <w:p w:rsidR="00494133" w:rsidRPr="00494133" w:rsidRDefault="00494133" w:rsidP="00694DD8">
            <w:pPr>
              <w:snapToGrid w:val="0"/>
              <w:jc w:val="center"/>
              <w:rPr>
                <w:sz w:val="24"/>
                <w:szCs w:val="24"/>
              </w:rPr>
            </w:pPr>
          </w:p>
        </w:tc>
        <w:tc>
          <w:tcPr>
            <w:tcW w:w="1056" w:type="dxa"/>
          </w:tcPr>
          <w:p w:rsidR="00494133" w:rsidRPr="00494133" w:rsidRDefault="00494133" w:rsidP="00694DD8">
            <w:pPr>
              <w:snapToGrid w:val="0"/>
              <w:jc w:val="center"/>
              <w:rPr>
                <w:sz w:val="24"/>
                <w:szCs w:val="24"/>
              </w:rPr>
            </w:pPr>
            <w:r w:rsidRPr="00494133">
              <w:rPr>
                <w:sz w:val="24"/>
                <w:szCs w:val="24"/>
              </w:rPr>
              <w:t>17</w:t>
            </w:r>
          </w:p>
        </w:tc>
        <w:tc>
          <w:tcPr>
            <w:tcW w:w="1079" w:type="dxa"/>
          </w:tcPr>
          <w:p w:rsidR="00494133" w:rsidRPr="00494133" w:rsidRDefault="00494133" w:rsidP="00694DD8">
            <w:pPr>
              <w:snapToGrid w:val="0"/>
              <w:jc w:val="center"/>
              <w:rPr>
                <w:sz w:val="24"/>
                <w:szCs w:val="24"/>
              </w:rPr>
            </w:pPr>
            <w:r w:rsidRPr="00494133">
              <w:rPr>
                <w:sz w:val="24"/>
                <w:szCs w:val="24"/>
              </w:rPr>
              <w:t>17</w:t>
            </w:r>
          </w:p>
        </w:tc>
        <w:tc>
          <w:tcPr>
            <w:tcW w:w="1041" w:type="dxa"/>
          </w:tcPr>
          <w:p w:rsidR="00494133" w:rsidRPr="00494133" w:rsidRDefault="00494133" w:rsidP="00694DD8">
            <w:pPr>
              <w:snapToGrid w:val="0"/>
              <w:jc w:val="center"/>
              <w:rPr>
                <w:sz w:val="24"/>
                <w:szCs w:val="24"/>
              </w:rPr>
            </w:pPr>
            <w:r w:rsidRPr="00494133">
              <w:rPr>
                <w:sz w:val="24"/>
                <w:szCs w:val="24"/>
              </w:rPr>
              <w:t>17</w:t>
            </w:r>
          </w:p>
        </w:tc>
        <w:tc>
          <w:tcPr>
            <w:tcW w:w="1134" w:type="dxa"/>
          </w:tcPr>
          <w:p w:rsidR="00494133" w:rsidRPr="00494133" w:rsidRDefault="00494133" w:rsidP="00694DD8">
            <w:pPr>
              <w:snapToGrid w:val="0"/>
              <w:jc w:val="center"/>
              <w:rPr>
                <w:sz w:val="24"/>
                <w:szCs w:val="24"/>
              </w:rPr>
            </w:pPr>
            <w:r w:rsidRPr="00494133">
              <w:rPr>
                <w:sz w:val="24"/>
                <w:szCs w:val="24"/>
              </w:rPr>
              <w:t>17</w:t>
            </w:r>
          </w:p>
        </w:tc>
      </w:tr>
      <w:tr w:rsidR="00494133" w:rsidRPr="00494133" w:rsidTr="00694DD8">
        <w:trPr>
          <w:jc w:val="center"/>
        </w:trPr>
        <w:tc>
          <w:tcPr>
            <w:tcW w:w="568" w:type="dxa"/>
          </w:tcPr>
          <w:p w:rsidR="00494133" w:rsidRPr="00494133" w:rsidRDefault="00494133" w:rsidP="00694DD8">
            <w:pPr>
              <w:snapToGrid w:val="0"/>
              <w:rPr>
                <w:sz w:val="24"/>
                <w:szCs w:val="24"/>
              </w:rPr>
            </w:pPr>
            <w:r w:rsidRPr="00494133">
              <w:rPr>
                <w:sz w:val="24"/>
                <w:szCs w:val="24"/>
              </w:rPr>
              <w:t>55</w:t>
            </w:r>
          </w:p>
        </w:tc>
        <w:tc>
          <w:tcPr>
            <w:tcW w:w="1984" w:type="dxa"/>
          </w:tcPr>
          <w:p w:rsidR="00494133" w:rsidRPr="00494133" w:rsidRDefault="00494133" w:rsidP="00694DD8">
            <w:pPr>
              <w:snapToGrid w:val="0"/>
              <w:rPr>
                <w:sz w:val="24"/>
                <w:szCs w:val="24"/>
              </w:rPr>
            </w:pPr>
            <w:r w:rsidRPr="00494133">
              <w:rPr>
                <w:sz w:val="24"/>
                <w:szCs w:val="24"/>
              </w:rPr>
              <w:t>Работа аниматоров</w:t>
            </w:r>
          </w:p>
        </w:tc>
        <w:tc>
          <w:tcPr>
            <w:tcW w:w="1843" w:type="dxa"/>
          </w:tcPr>
          <w:p w:rsidR="00494133" w:rsidRPr="00494133" w:rsidRDefault="00494133" w:rsidP="00694DD8">
            <w:pPr>
              <w:snapToGrid w:val="0"/>
              <w:jc w:val="center"/>
              <w:rPr>
                <w:sz w:val="24"/>
                <w:szCs w:val="24"/>
              </w:rPr>
            </w:pPr>
            <w:r w:rsidRPr="00494133">
              <w:rPr>
                <w:sz w:val="24"/>
                <w:szCs w:val="24"/>
              </w:rPr>
              <w:t>шт</w:t>
            </w:r>
          </w:p>
        </w:tc>
        <w:tc>
          <w:tcPr>
            <w:tcW w:w="1070" w:type="dxa"/>
          </w:tcPr>
          <w:p w:rsidR="00494133" w:rsidRPr="00494133" w:rsidRDefault="00494133" w:rsidP="00694DD8">
            <w:pPr>
              <w:snapToGrid w:val="0"/>
              <w:jc w:val="center"/>
              <w:rPr>
                <w:sz w:val="24"/>
                <w:szCs w:val="24"/>
              </w:rPr>
            </w:pPr>
          </w:p>
        </w:tc>
        <w:tc>
          <w:tcPr>
            <w:tcW w:w="1056" w:type="dxa"/>
          </w:tcPr>
          <w:p w:rsidR="00494133" w:rsidRPr="00494133" w:rsidRDefault="00494133" w:rsidP="00694DD8">
            <w:pPr>
              <w:snapToGrid w:val="0"/>
              <w:jc w:val="center"/>
              <w:rPr>
                <w:sz w:val="24"/>
                <w:szCs w:val="24"/>
              </w:rPr>
            </w:pPr>
            <w:r w:rsidRPr="00494133">
              <w:rPr>
                <w:sz w:val="24"/>
                <w:szCs w:val="24"/>
              </w:rPr>
              <w:t>24</w:t>
            </w:r>
          </w:p>
        </w:tc>
        <w:tc>
          <w:tcPr>
            <w:tcW w:w="1079" w:type="dxa"/>
          </w:tcPr>
          <w:p w:rsidR="00494133" w:rsidRPr="00494133" w:rsidRDefault="00494133" w:rsidP="00694DD8">
            <w:pPr>
              <w:snapToGrid w:val="0"/>
              <w:jc w:val="center"/>
              <w:rPr>
                <w:sz w:val="24"/>
                <w:szCs w:val="24"/>
              </w:rPr>
            </w:pPr>
            <w:r w:rsidRPr="00494133">
              <w:rPr>
                <w:sz w:val="24"/>
                <w:szCs w:val="24"/>
              </w:rPr>
              <w:t>24</w:t>
            </w:r>
          </w:p>
        </w:tc>
        <w:tc>
          <w:tcPr>
            <w:tcW w:w="1041" w:type="dxa"/>
          </w:tcPr>
          <w:p w:rsidR="00494133" w:rsidRPr="00494133" w:rsidRDefault="00494133" w:rsidP="00694DD8">
            <w:pPr>
              <w:snapToGrid w:val="0"/>
              <w:jc w:val="center"/>
              <w:rPr>
                <w:sz w:val="24"/>
                <w:szCs w:val="24"/>
              </w:rPr>
            </w:pPr>
            <w:r w:rsidRPr="00494133">
              <w:rPr>
                <w:sz w:val="24"/>
                <w:szCs w:val="24"/>
              </w:rPr>
              <w:t>24</w:t>
            </w:r>
          </w:p>
        </w:tc>
        <w:tc>
          <w:tcPr>
            <w:tcW w:w="1134" w:type="dxa"/>
          </w:tcPr>
          <w:p w:rsidR="00494133" w:rsidRPr="00494133" w:rsidRDefault="00494133" w:rsidP="00694DD8">
            <w:pPr>
              <w:snapToGrid w:val="0"/>
              <w:jc w:val="center"/>
              <w:rPr>
                <w:sz w:val="24"/>
                <w:szCs w:val="24"/>
              </w:rPr>
            </w:pPr>
            <w:r w:rsidRPr="00494133">
              <w:rPr>
                <w:sz w:val="24"/>
                <w:szCs w:val="24"/>
              </w:rPr>
              <w:t>24</w:t>
            </w:r>
          </w:p>
        </w:tc>
      </w:tr>
      <w:tr w:rsidR="00494133" w:rsidRPr="00494133" w:rsidTr="00694DD8">
        <w:trPr>
          <w:jc w:val="center"/>
        </w:trPr>
        <w:tc>
          <w:tcPr>
            <w:tcW w:w="568" w:type="dxa"/>
          </w:tcPr>
          <w:p w:rsidR="00494133" w:rsidRPr="00494133" w:rsidRDefault="00494133" w:rsidP="00694DD8">
            <w:pPr>
              <w:snapToGrid w:val="0"/>
              <w:rPr>
                <w:sz w:val="24"/>
                <w:szCs w:val="24"/>
              </w:rPr>
            </w:pPr>
            <w:r w:rsidRPr="00494133">
              <w:rPr>
                <w:sz w:val="24"/>
                <w:szCs w:val="24"/>
              </w:rPr>
              <w:t>56</w:t>
            </w:r>
          </w:p>
        </w:tc>
        <w:tc>
          <w:tcPr>
            <w:tcW w:w="1984" w:type="dxa"/>
          </w:tcPr>
          <w:p w:rsidR="00494133" w:rsidRPr="00494133" w:rsidRDefault="00494133" w:rsidP="00694DD8">
            <w:pPr>
              <w:snapToGrid w:val="0"/>
              <w:rPr>
                <w:sz w:val="24"/>
                <w:szCs w:val="24"/>
              </w:rPr>
            </w:pPr>
            <w:r w:rsidRPr="00494133">
              <w:rPr>
                <w:sz w:val="24"/>
                <w:szCs w:val="24"/>
              </w:rPr>
              <w:t>Выезд Деда Мороза на дом</w:t>
            </w:r>
          </w:p>
        </w:tc>
        <w:tc>
          <w:tcPr>
            <w:tcW w:w="1843" w:type="dxa"/>
          </w:tcPr>
          <w:p w:rsidR="00494133" w:rsidRPr="00494133" w:rsidRDefault="00494133" w:rsidP="00694DD8">
            <w:pPr>
              <w:snapToGrid w:val="0"/>
              <w:jc w:val="center"/>
              <w:rPr>
                <w:sz w:val="24"/>
                <w:szCs w:val="24"/>
              </w:rPr>
            </w:pPr>
            <w:r w:rsidRPr="00494133">
              <w:rPr>
                <w:sz w:val="24"/>
                <w:szCs w:val="24"/>
              </w:rPr>
              <w:t>шт</w:t>
            </w:r>
          </w:p>
        </w:tc>
        <w:tc>
          <w:tcPr>
            <w:tcW w:w="1070" w:type="dxa"/>
          </w:tcPr>
          <w:p w:rsidR="00494133" w:rsidRPr="00494133" w:rsidRDefault="00494133" w:rsidP="00694DD8">
            <w:pPr>
              <w:snapToGrid w:val="0"/>
              <w:jc w:val="center"/>
              <w:rPr>
                <w:sz w:val="24"/>
                <w:szCs w:val="24"/>
              </w:rPr>
            </w:pPr>
          </w:p>
        </w:tc>
        <w:tc>
          <w:tcPr>
            <w:tcW w:w="1056" w:type="dxa"/>
          </w:tcPr>
          <w:p w:rsidR="00494133" w:rsidRPr="00494133" w:rsidRDefault="00494133" w:rsidP="00694DD8">
            <w:pPr>
              <w:snapToGrid w:val="0"/>
              <w:jc w:val="center"/>
              <w:rPr>
                <w:sz w:val="24"/>
                <w:szCs w:val="24"/>
              </w:rPr>
            </w:pPr>
            <w:r w:rsidRPr="00494133">
              <w:rPr>
                <w:sz w:val="24"/>
                <w:szCs w:val="24"/>
              </w:rPr>
              <w:t>50</w:t>
            </w:r>
          </w:p>
        </w:tc>
        <w:tc>
          <w:tcPr>
            <w:tcW w:w="1079" w:type="dxa"/>
          </w:tcPr>
          <w:p w:rsidR="00494133" w:rsidRPr="00494133" w:rsidRDefault="00494133" w:rsidP="00694DD8">
            <w:pPr>
              <w:snapToGrid w:val="0"/>
              <w:jc w:val="center"/>
              <w:rPr>
                <w:sz w:val="24"/>
                <w:szCs w:val="24"/>
              </w:rPr>
            </w:pPr>
            <w:r w:rsidRPr="00494133">
              <w:rPr>
                <w:sz w:val="24"/>
                <w:szCs w:val="24"/>
              </w:rPr>
              <w:t>50</w:t>
            </w:r>
          </w:p>
        </w:tc>
        <w:tc>
          <w:tcPr>
            <w:tcW w:w="1041" w:type="dxa"/>
          </w:tcPr>
          <w:p w:rsidR="00494133" w:rsidRPr="00494133" w:rsidRDefault="00494133" w:rsidP="00694DD8">
            <w:pPr>
              <w:snapToGrid w:val="0"/>
              <w:jc w:val="center"/>
              <w:rPr>
                <w:sz w:val="24"/>
                <w:szCs w:val="24"/>
              </w:rPr>
            </w:pPr>
            <w:r w:rsidRPr="00494133">
              <w:rPr>
                <w:sz w:val="24"/>
                <w:szCs w:val="24"/>
              </w:rPr>
              <w:t>50</w:t>
            </w:r>
          </w:p>
        </w:tc>
        <w:tc>
          <w:tcPr>
            <w:tcW w:w="1134" w:type="dxa"/>
          </w:tcPr>
          <w:p w:rsidR="00494133" w:rsidRPr="00494133" w:rsidRDefault="00494133" w:rsidP="00694DD8">
            <w:pPr>
              <w:snapToGrid w:val="0"/>
              <w:jc w:val="center"/>
              <w:rPr>
                <w:sz w:val="24"/>
                <w:szCs w:val="24"/>
              </w:rPr>
            </w:pPr>
            <w:r w:rsidRPr="00494133">
              <w:rPr>
                <w:sz w:val="24"/>
                <w:szCs w:val="24"/>
              </w:rPr>
              <w:t>50</w:t>
            </w:r>
          </w:p>
        </w:tc>
      </w:tr>
      <w:tr w:rsidR="00494133" w:rsidRPr="00494133" w:rsidTr="00694DD8">
        <w:trPr>
          <w:jc w:val="center"/>
        </w:trPr>
        <w:tc>
          <w:tcPr>
            <w:tcW w:w="568" w:type="dxa"/>
          </w:tcPr>
          <w:p w:rsidR="00494133" w:rsidRPr="00494133" w:rsidRDefault="00494133" w:rsidP="00694DD8">
            <w:pPr>
              <w:snapToGrid w:val="0"/>
              <w:rPr>
                <w:sz w:val="24"/>
                <w:szCs w:val="24"/>
              </w:rPr>
            </w:pPr>
            <w:r w:rsidRPr="00494133">
              <w:rPr>
                <w:sz w:val="24"/>
                <w:szCs w:val="24"/>
              </w:rPr>
              <w:t>57</w:t>
            </w:r>
          </w:p>
        </w:tc>
        <w:tc>
          <w:tcPr>
            <w:tcW w:w="1984" w:type="dxa"/>
          </w:tcPr>
          <w:p w:rsidR="00494133" w:rsidRPr="00494133" w:rsidRDefault="00494133" w:rsidP="00694DD8">
            <w:pPr>
              <w:snapToGrid w:val="0"/>
              <w:rPr>
                <w:sz w:val="24"/>
                <w:szCs w:val="24"/>
              </w:rPr>
            </w:pPr>
            <w:r w:rsidRPr="00494133">
              <w:rPr>
                <w:sz w:val="24"/>
                <w:szCs w:val="24"/>
              </w:rPr>
              <w:t>Посещаемость кинозала</w:t>
            </w:r>
          </w:p>
        </w:tc>
        <w:tc>
          <w:tcPr>
            <w:tcW w:w="1843" w:type="dxa"/>
          </w:tcPr>
          <w:p w:rsidR="00494133" w:rsidRPr="00494133" w:rsidRDefault="00494133" w:rsidP="00694DD8">
            <w:pPr>
              <w:snapToGrid w:val="0"/>
              <w:jc w:val="center"/>
              <w:rPr>
                <w:sz w:val="24"/>
                <w:szCs w:val="24"/>
              </w:rPr>
            </w:pPr>
            <w:r w:rsidRPr="00494133">
              <w:rPr>
                <w:sz w:val="24"/>
                <w:szCs w:val="24"/>
              </w:rPr>
              <w:t>чел</w:t>
            </w:r>
          </w:p>
        </w:tc>
        <w:tc>
          <w:tcPr>
            <w:tcW w:w="1070" w:type="dxa"/>
          </w:tcPr>
          <w:p w:rsidR="00494133" w:rsidRPr="00494133" w:rsidRDefault="00494133" w:rsidP="00694DD8">
            <w:pPr>
              <w:snapToGrid w:val="0"/>
              <w:jc w:val="center"/>
              <w:rPr>
                <w:sz w:val="24"/>
                <w:szCs w:val="24"/>
              </w:rPr>
            </w:pPr>
          </w:p>
        </w:tc>
        <w:tc>
          <w:tcPr>
            <w:tcW w:w="1056" w:type="dxa"/>
          </w:tcPr>
          <w:p w:rsidR="00494133" w:rsidRPr="00494133" w:rsidRDefault="00494133" w:rsidP="00694DD8">
            <w:pPr>
              <w:snapToGrid w:val="0"/>
              <w:jc w:val="center"/>
              <w:rPr>
                <w:sz w:val="24"/>
                <w:szCs w:val="24"/>
              </w:rPr>
            </w:pPr>
            <w:r w:rsidRPr="00494133">
              <w:rPr>
                <w:sz w:val="24"/>
                <w:szCs w:val="24"/>
              </w:rPr>
              <w:t>7500</w:t>
            </w:r>
          </w:p>
        </w:tc>
        <w:tc>
          <w:tcPr>
            <w:tcW w:w="1079" w:type="dxa"/>
          </w:tcPr>
          <w:p w:rsidR="00494133" w:rsidRPr="00494133" w:rsidRDefault="00494133" w:rsidP="00694DD8">
            <w:pPr>
              <w:snapToGrid w:val="0"/>
              <w:jc w:val="center"/>
              <w:rPr>
                <w:sz w:val="24"/>
                <w:szCs w:val="24"/>
              </w:rPr>
            </w:pPr>
            <w:r w:rsidRPr="00494133">
              <w:rPr>
                <w:sz w:val="24"/>
                <w:szCs w:val="24"/>
              </w:rPr>
              <w:t>7500</w:t>
            </w:r>
          </w:p>
        </w:tc>
        <w:tc>
          <w:tcPr>
            <w:tcW w:w="1041" w:type="dxa"/>
          </w:tcPr>
          <w:p w:rsidR="00494133" w:rsidRPr="00494133" w:rsidRDefault="00494133" w:rsidP="00694DD8">
            <w:pPr>
              <w:snapToGrid w:val="0"/>
              <w:jc w:val="center"/>
              <w:rPr>
                <w:sz w:val="24"/>
                <w:szCs w:val="24"/>
              </w:rPr>
            </w:pPr>
            <w:r w:rsidRPr="00494133">
              <w:rPr>
                <w:sz w:val="24"/>
                <w:szCs w:val="24"/>
              </w:rPr>
              <w:t>7500</w:t>
            </w:r>
          </w:p>
        </w:tc>
        <w:tc>
          <w:tcPr>
            <w:tcW w:w="1134" w:type="dxa"/>
          </w:tcPr>
          <w:p w:rsidR="00494133" w:rsidRPr="00494133" w:rsidRDefault="00494133" w:rsidP="00694DD8">
            <w:pPr>
              <w:snapToGrid w:val="0"/>
              <w:jc w:val="center"/>
              <w:rPr>
                <w:sz w:val="24"/>
                <w:szCs w:val="24"/>
              </w:rPr>
            </w:pPr>
            <w:r w:rsidRPr="00494133">
              <w:rPr>
                <w:sz w:val="24"/>
                <w:szCs w:val="24"/>
              </w:rPr>
              <w:t>7500</w:t>
            </w:r>
          </w:p>
        </w:tc>
      </w:tr>
      <w:tr w:rsidR="00494133" w:rsidRPr="00494133" w:rsidTr="00694DD8">
        <w:trPr>
          <w:jc w:val="center"/>
        </w:trPr>
        <w:tc>
          <w:tcPr>
            <w:tcW w:w="568" w:type="dxa"/>
          </w:tcPr>
          <w:p w:rsidR="00494133" w:rsidRPr="00494133" w:rsidRDefault="00494133" w:rsidP="00694DD8">
            <w:pPr>
              <w:snapToGrid w:val="0"/>
              <w:rPr>
                <w:sz w:val="24"/>
                <w:szCs w:val="24"/>
              </w:rPr>
            </w:pPr>
            <w:r w:rsidRPr="00494133">
              <w:rPr>
                <w:sz w:val="24"/>
                <w:szCs w:val="24"/>
              </w:rPr>
              <w:t>58</w:t>
            </w:r>
          </w:p>
        </w:tc>
        <w:tc>
          <w:tcPr>
            <w:tcW w:w="1984" w:type="dxa"/>
          </w:tcPr>
          <w:p w:rsidR="00494133" w:rsidRPr="00494133" w:rsidRDefault="00494133" w:rsidP="00694DD8">
            <w:pPr>
              <w:snapToGrid w:val="0"/>
              <w:rPr>
                <w:sz w:val="24"/>
                <w:szCs w:val="24"/>
              </w:rPr>
            </w:pPr>
            <w:r w:rsidRPr="00494133">
              <w:rPr>
                <w:sz w:val="24"/>
                <w:szCs w:val="24"/>
              </w:rPr>
              <w:t>Показатель средней заработной платы работников МКУ ГДК</w:t>
            </w:r>
          </w:p>
        </w:tc>
        <w:tc>
          <w:tcPr>
            <w:tcW w:w="1843" w:type="dxa"/>
          </w:tcPr>
          <w:p w:rsidR="00494133" w:rsidRPr="00494133" w:rsidRDefault="00494133" w:rsidP="00694DD8">
            <w:pPr>
              <w:snapToGrid w:val="0"/>
              <w:jc w:val="center"/>
              <w:rPr>
                <w:sz w:val="24"/>
                <w:szCs w:val="24"/>
              </w:rPr>
            </w:pPr>
          </w:p>
          <w:p w:rsidR="00494133" w:rsidRPr="00494133" w:rsidRDefault="00494133" w:rsidP="00694DD8">
            <w:pPr>
              <w:snapToGrid w:val="0"/>
              <w:jc w:val="center"/>
              <w:rPr>
                <w:sz w:val="24"/>
                <w:szCs w:val="24"/>
              </w:rPr>
            </w:pPr>
            <w:r w:rsidRPr="00494133">
              <w:rPr>
                <w:sz w:val="24"/>
                <w:szCs w:val="24"/>
              </w:rPr>
              <w:t>руб</w:t>
            </w:r>
          </w:p>
        </w:tc>
        <w:tc>
          <w:tcPr>
            <w:tcW w:w="1070" w:type="dxa"/>
          </w:tcPr>
          <w:p w:rsidR="00494133" w:rsidRPr="00494133" w:rsidRDefault="00494133" w:rsidP="00694DD8">
            <w:pPr>
              <w:jc w:val="center"/>
              <w:rPr>
                <w:sz w:val="24"/>
                <w:szCs w:val="24"/>
              </w:rPr>
            </w:pPr>
          </w:p>
        </w:tc>
        <w:tc>
          <w:tcPr>
            <w:tcW w:w="1056" w:type="dxa"/>
          </w:tcPr>
          <w:p w:rsidR="00494133" w:rsidRPr="00494133" w:rsidRDefault="00494133" w:rsidP="00694DD8">
            <w:pPr>
              <w:jc w:val="center"/>
              <w:rPr>
                <w:sz w:val="24"/>
                <w:szCs w:val="24"/>
              </w:rPr>
            </w:pPr>
          </w:p>
          <w:p w:rsidR="00494133" w:rsidRPr="00494133" w:rsidRDefault="00494133" w:rsidP="00694DD8">
            <w:pPr>
              <w:rPr>
                <w:sz w:val="24"/>
                <w:szCs w:val="24"/>
              </w:rPr>
            </w:pPr>
            <w:r w:rsidRPr="00494133">
              <w:rPr>
                <w:sz w:val="24"/>
                <w:szCs w:val="24"/>
              </w:rPr>
              <w:t>23755,20</w:t>
            </w:r>
          </w:p>
        </w:tc>
        <w:tc>
          <w:tcPr>
            <w:tcW w:w="1079"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23755,20</w:t>
            </w:r>
          </w:p>
        </w:tc>
        <w:tc>
          <w:tcPr>
            <w:tcW w:w="1041"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23755,20</w:t>
            </w:r>
          </w:p>
        </w:tc>
        <w:tc>
          <w:tcPr>
            <w:tcW w:w="1134" w:type="dxa"/>
          </w:tcPr>
          <w:p w:rsidR="00494133" w:rsidRPr="00494133" w:rsidRDefault="00494133" w:rsidP="00694DD8">
            <w:pPr>
              <w:snapToGrid w:val="0"/>
              <w:rPr>
                <w:sz w:val="24"/>
                <w:szCs w:val="24"/>
              </w:rPr>
            </w:pPr>
          </w:p>
          <w:p w:rsidR="00494133" w:rsidRPr="00494133" w:rsidRDefault="00494133" w:rsidP="00694DD8">
            <w:pPr>
              <w:snapToGrid w:val="0"/>
              <w:rPr>
                <w:sz w:val="24"/>
                <w:szCs w:val="24"/>
              </w:rPr>
            </w:pPr>
            <w:r w:rsidRPr="00494133">
              <w:rPr>
                <w:sz w:val="24"/>
                <w:szCs w:val="24"/>
              </w:rPr>
              <w:t>23755,20</w:t>
            </w:r>
          </w:p>
        </w:tc>
      </w:tr>
      <w:tr w:rsidR="00494133" w:rsidRPr="00494133" w:rsidTr="00694DD8">
        <w:trPr>
          <w:jc w:val="center"/>
        </w:trPr>
        <w:tc>
          <w:tcPr>
            <w:tcW w:w="568" w:type="dxa"/>
          </w:tcPr>
          <w:p w:rsidR="00494133" w:rsidRPr="00494133" w:rsidRDefault="00494133" w:rsidP="00694DD8">
            <w:pPr>
              <w:snapToGrid w:val="0"/>
              <w:spacing w:line="100" w:lineRule="atLeast"/>
              <w:rPr>
                <w:sz w:val="24"/>
                <w:szCs w:val="24"/>
              </w:rPr>
            </w:pPr>
            <w:r w:rsidRPr="00494133">
              <w:rPr>
                <w:sz w:val="24"/>
                <w:szCs w:val="24"/>
              </w:rPr>
              <w:lastRenderedPageBreak/>
              <w:t>59</w:t>
            </w:r>
          </w:p>
        </w:tc>
        <w:tc>
          <w:tcPr>
            <w:tcW w:w="1984" w:type="dxa"/>
          </w:tcPr>
          <w:p w:rsidR="00494133" w:rsidRPr="00494133" w:rsidRDefault="00494133" w:rsidP="00694DD8">
            <w:pPr>
              <w:snapToGrid w:val="0"/>
              <w:spacing w:line="100" w:lineRule="atLeast"/>
              <w:rPr>
                <w:sz w:val="24"/>
                <w:szCs w:val="24"/>
              </w:rPr>
            </w:pPr>
            <w:r w:rsidRPr="00494133">
              <w:rPr>
                <w:sz w:val="24"/>
                <w:szCs w:val="24"/>
              </w:rPr>
              <w:t xml:space="preserve">Число зарегистрированных пользователей </w:t>
            </w:r>
          </w:p>
        </w:tc>
        <w:tc>
          <w:tcPr>
            <w:tcW w:w="1843" w:type="dxa"/>
          </w:tcPr>
          <w:p w:rsidR="00494133" w:rsidRPr="00494133" w:rsidRDefault="00494133" w:rsidP="00694DD8">
            <w:pPr>
              <w:snapToGrid w:val="0"/>
              <w:spacing w:line="100" w:lineRule="atLeast"/>
              <w:jc w:val="center"/>
              <w:rPr>
                <w:sz w:val="24"/>
                <w:szCs w:val="24"/>
              </w:rPr>
            </w:pPr>
            <w:r w:rsidRPr="00494133">
              <w:rPr>
                <w:sz w:val="24"/>
                <w:szCs w:val="24"/>
              </w:rPr>
              <w:t>чел.</w:t>
            </w:r>
          </w:p>
        </w:tc>
        <w:tc>
          <w:tcPr>
            <w:tcW w:w="1070" w:type="dxa"/>
          </w:tcPr>
          <w:p w:rsidR="00494133" w:rsidRPr="00494133" w:rsidRDefault="00494133" w:rsidP="00694DD8">
            <w:pPr>
              <w:snapToGrid w:val="0"/>
              <w:spacing w:line="100" w:lineRule="atLeast"/>
              <w:jc w:val="center"/>
              <w:rPr>
                <w:sz w:val="24"/>
                <w:szCs w:val="24"/>
              </w:rPr>
            </w:pPr>
          </w:p>
        </w:tc>
        <w:tc>
          <w:tcPr>
            <w:tcW w:w="1056" w:type="dxa"/>
          </w:tcPr>
          <w:p w:rsidR="00494133" w:rsidRPr="00494133" w:rsidRDefault="00494133" w:rsidP="00694DD8">
            <w:pPr>
              <w:snapToGrid w:val="0"/>
              <w:spacing w:line="100" w:lineRule="atLeast"/>
              <w:rPr>
                <w:sz w:val="24"/>
                <w:szCs w:val="24"/>
              </w:rPr>
            </w:pPr>
            <w:r w:rsidRPr="00494133">
              <w:rPr>
                <w:sz w:val="24"/>
                <w:szCs w:val="24"/>
              </w:rPr>
              <w:t>3299</w:t>
            </w:r>
          </w:p>
        </w:tc>
        <w:tc>
          <w:tcPr>
            <w:tcW w:w="1079" w:type="dxa"/>
          </w:tcPr>
          <w:p w:rsidR="00494133" w:rsidRPr="00494133" w:rsidRDefault="00494133" w:rsidP="00694DD8">
            <w:pPr>
              <w:snapToGrid w:val="0"/>
              <w:spacing w:line="100" w:lineRule="atLeast"/>
              <w:rPr>
                <w:sz w:val="24"/>
                <w:szCs w:val="24"/>
              </w:rPr>
            </w:pPr>
            <w:r w:rsidRPr="00494133">
              <w:rPr>
                <w:sz w:val="24"/>
                <w:szCs w:val="24"/>
              </w:rPr>
              <w:t>5702</w:t>
            </w:r>
          </w:p>
        </w:tc>
        <w:tc>
          <w:tcPr>
            <w:tcW w:w="1041" w:type="dxa"/>
          </w:tcPr>
          <w:p w:rsidR="00494133" w:rsidRPr="00494133" w:rsidRDefault="00494133" w:rsidP="00694DD8">
            <w:pPr>
              <w:snapToGrid w:val="0"/>
              <w:spacing w:line="100" w:lineRule="atLeast"/>
              <w:rPr>
                <w:sz w:val="24"/>
                <w:szCs w:val="24"/>
              </w:rPr>
            </w:pPr>
            <w:r w:rsidRPr="00494133">
              <w:rPr>
                <w:sz w:val="24"/>
                <w:szCs w:val="24"/>
              </w:rPr>
              <w:t>5702</w:t>
            </w:r>
          </w:p>
        </w:tc>
        <w:tc>
          <w:tcPr>
            <w:tcW w:w="1134" w:type="dxa"/>
          </w:tcPr>
          <w:p w:rsidR="00494133" w:rsidRPr="00494133" w:rsidRDefault="00494133" w:rsidP="00694DD8">
            <w:pPr>
              <w:snapToGrid w:val="0"/>
              <w:spacing w:line="100" w:lineRule="atLeast"/>
              <w:rPr>
                <w:sz w:val="24"/>
                <w:szCs w:val="24"/>
              </w:rPr>
            </w:pPr>
            <w:r w:rsidRPr="00494133">
              <w:rPr>
                <w:sz w:val="24"/>
                <w:szCs w:val="24"/>
              </w:rPr>
              <w:t>5702</w:t>
            </w:r>
          </w:p>
        </w:tc>
      </w:tr>
      <w:tr w:rsidR="00494133" w:rsidRPr="00494133" w:rsidTr="00694DD8">
        <w:trPr>
          <w:jc w:val="center"/>
        </w:trPr>
        <w:tc>
          <w:tcPr>
            <w:tcW w:w="568" w:type="dxa"/>
          </w:tcPr>
          <w:p w:rsidR="00494133" w:rsidRPr="00494133" w:rsidRDefault="00494133" w:rsidP="00694DD8">
            <w:pPr>
              <w:snapToGrid w:val="0"/>
              <w:spacing w:line="100" w:lineRule="atLeast"/>
              <w:rPr>
                <w:sz w:val="24"/>
                <w:szCs w:val="24"/>
              </w:rPr>
            </w:pPr>
            <w:r w:rsidRPr="00494133">
              <w:rPr>
                <w:sz w:val="24"/>
                <w:szCs w:val="24"/>
              </w:rPr>
              <w:t>60</w:t>
            </w:r>
          </w:p>
        </w:tc>
        <w:tc>
          <w:tcPr>
            <w:tcW w:w="1984" w:type="dxa"/>
          </w:tcPr>
          <w:p w:rsidR="00494133" w:rsidRPr="00494133" w:rsidRDefault="00494133" w:rsidP="00694DD8">
            <w:pPr>
              <w:snapToGrid w:val="0"/>
              <w:spacing w:line="100" w:lineRule="atLeast"/>
              <w:rPr>
                <w:sz w:val="24"/>
                <w:szCs w:val="24"/>
              </w:rPr>
            </w:pPr>
            <w:r w:rsidRPr="00494133">
              <w:rPr>
                <w:sz w:val="24"/>
                <w:szCs w:val="24"/>
              </w:rPr>
              <w:t xml:space="preserve">Количество посещений </w:t>
            </w:r>
          </w:p>
        </w:tc>
        <w:tc>
          <w:tcPr>
            <w:tcW w:w="1843" w:type="dxa"/>
          </w:tcPr>
          <w:p w:rsidR="00494133" w:rsidRPr="00494133" w:rsidRDefault="00494133" w:rsidP="00694DD8">
            <w:pPr>
              <w:snapToGrid w:val="0"/>
              <w:spacing w:line="100" w:lineRule="atLeast"/>
              <w:jc w:val="center"/>
              <w:rPr>
                <w:sz w:val="24"/>
                <w:szCs w:val="24"/>
              </w:rPr>
            </w:pPr>
            <w:r w:rsidRPr="00494133">
              <w:rPr>
                <w:sz w:val="24"/>
                <w:szCs w:val="24"/>
              </w:rPr>
              <w:t>раз</w:t>
            </w:r>
          </w:p>
        </w:tc>
        <w:tc>
          <w:tcPr>
            <w:tcW w:w="1070" w:type="dxa"/>
          </w:tcPr>
          <w:p w:rsidR="00494133" w:rsidRPr="00494133" w:rsidRDefault="00494133" w:rsidP="00694DD8">
            <w:pPr>
              <w:snapToGrid w:val="0"/>
              <w:spacing w:line="100" w:lineRule="atLeast"/>
              <w:jc w:val="center"/>
              <w:rPr>
                <w:sz w:val="24"/>
                <w:szCs w:val="24"/>
              </w:rPr>
            </w:pPr>
          </w:p>
        </w:tc>
        <w:tc>
          <w:tcPr>
            <w:tcW w:w="1056" w:type="dxa"/>
          </w:tcPr>
          <w:p w:rsidR="00494133" w:rsidRPr="00494133" w:rsidRDefault="00494133" w:rsidP="00694DD8">
            <w:pPr>
              <w:snapToGrid w:val="0"/>
              <w:spacing w:line="100" w:lineRule="atLeast"/>
              <w:rPr>
                <w:sz w:val="24"/>
                <w:szCs w:val="24"/>
              </w:rPr>
            </w:pPr>
            <w:r w:rsidRPr="00494133">
              <w:rPr>
                <w:sz w:val="24"/>
                <w:szCs w:val="24"/>
              </w:rPr>
              <w:t>13189</w:t>
            </w:r>
          </w:p>
        </w:tc>
        <w:tc>
          <w:tcPr>
            <w:tcW w:w="1079" w:type="dxa"/>
          </w:tcPr>
          <w:p w:rsidR="00494133" w:rsidRPr="00494133" w:rsidRDefault="00494133" w:rsidP="00694DD8">
            <w:pPr>
              <w:snapToGrid w:val="0"/>
              <w:spacing w:line="100" w:lineRule="atLeast"/>
              <w:rPr>
                <w:sz w:val="24"/>
                <w:szCs w:val="24"/>
              </w:rPr>
            </w:pPr>
            <w:r w:rsidRPr="00494133">
              <w:rPr>
                <w:sz w:val="24"/>
                <w:szCs w:val="24"/>
              </w:rPr>
              <w:t>34366</w:t>
            </w:r>
          </w:p>
        </w:tc>
        <w:tc>
          <w:tcPr>
            <w:tcW w:w="1041" w:type="dxa"/>
          </w:tcPr>
          <w:p w:rsidR="00494133" w:rsidRPr="00494133" w:rsidRDefault="00494133" w:rsidP="00694DD8">
            <w:pPr>
              <w:snapToGrid w:val="0"/>
              <w:spacing w:line="100" w:lineRule="atLeast"/>
              <w:rPr>
                <w:sz w:val="24"/>
                <w:szCs w:val="24"/>
              </w:rPr>
            </w:pPr>
            <w:r w:rsidRPr="00494133">
              <w:rPr>
                <w:sz w:val="24"/>
                <w:szCs w:val="24"/>
              </w:rPr>
              <w:t>34366</w:t>
            </w:r>
          </w:p>
        </w:tc>
        <w:tc>
          <w:tcPr>
            <w:tcW w:w="1134" w:type="dxa"/>
          </w:tcPr>
          <w:p w:rsidR="00494133" w:rsidRPr="00494133" w:rsidRDefault="00494133" w:rsidP="00694DD8">
            <w:pPr>
              <w:snapToGrid w:val="0"/>
              <w:spacing w:line="100" w:lineRule="atLeast"/>
              <w:rPr>
                <w:sz w:val="24"/>
                <w:szCs w:val="24"/>
              </w:rPr>
            </w:pPr>
            <w:r w:rsidRPr="00494133">
              <w:rPr>
                <w:sz w:val="24"/>
                <w:szCs w:val="24"/>
              </w:rPr>
              <w:t>34366</w:t>
            </w:r>
          </w:p>
        </w:tc>
      </w:tr>
      <w:tr w:rsidR="00494133" w:rsidRPr="00494133" w:rsidTr="00694DD8">
        <w:trPr>
          <w:jc w:val="center"/>
        </w:trPr>
        <w:tc>
          <w:tcPr>
            <w:tcW w:w="568" w:type="dxa"/>
          </w:tcPr>
          <w:p w:rsidR="00494133" w:rsidRPr="00494133" w:rsidRDefault="00494133" w:rsidP="00694DD8">
            <w:pPr>
              <w:snapToGrid w:val="0"/>
              <w:spacing w:line="100" w:lineRule="atLeast"/>
              <w:rPr>
                <w:sz w:val="24"/>
                <w:szCs w:val="24"/>
              </w:rPr>
            </w:pPr>
            <w:r w:rsidRPr="00494133">
              <w:rPr>
                <w:sz w:val="24"/>
                <w:szCs w:val="24"/>
              </w:rPr>
              <w:t>61</w:t>
            </w:r>
          </w:p>
        </w:tc>
        <w:tc>
          <w:tcPr>
            <w:tcW w:w="1984" w:type="dxa"/>
          </w:tcPr>
          <w:p w:rsidR="00494133" w:rsidRPr="00494133" w:rsidRDefault="00494133" w:rsidP="00694DD8">
            <w:pPr>
              <w:snapToGrid w:val="0"/>
              <w:spacing w:line="100" w:lineRule="atLeast"/>
              <w:rPr>
                <w:sz w:val="24"/>
                <w:szCs w:val="24"/>
              </w:rPr>
            </w:pPr>
            <w:r w:rsidRPr="00494133">
              <w:rPr>
                <w:sz w:val="24"/>
                <w:szCs w:val="24"/>
              </w:rPr>
              <w:t xml:space="preserve">Количество выданных читателям печатных, электронных и иных изданий </w:t>
            </w:r>
          </w:p>
        </w:tc>
        <w:tc>
          <w:tcPr>
            <w:tcW w:w="1843" w:type="dxa"/>
          </w:tcPr>
          <w:p w:rsidR="00494133" w:rsidRPr="00494133" w:rsidRDefault="00494133" w:rsidP="00694DD8">
            <w:pPr>
              <w:snapToGrid w:val="0"/>
              <w:spacing w:line="100" w:lineRule="atLeast"/>
              <w:jc w:val="center"/>
              <w:rPr>
                <w:sz w:val="24"/>
                <w:szCs w:val="24"/>
              </w:rPr>
            </w:pPr>
            <w:r w:rsidRPr="00494133">
              <w:rPr>
                <w:sz w:val="24"/>
                <w:szCs w:val="24"/>
              </w:rPr>
              <w:t>экз.</w:t>
            </w:r>
          </w:p>
        </w:tc>
        <w:tc>
          <w:tcPr>
            <w:tcW w:w="1070" w:type="dxa"/>
          </w:tcPr>
          <w:p w:rsidR="00494133" w:rsidRPr="00494133" w:rsidRDefault="00494133" w:rsidP="00694DD8">
            <w:pPr>
              <w:snapToGrid w:val="0"/>
              <w:spacing w:line="100" w:lineRule="atLeast"/>
              <w:jc w:val="center"/>
              <w:rPr>
                <w:sz w:val="24"/>
                <w:szCs w:val="24"/>
              </w:rPr>
            </w:pPr>
          </w:p>
        </w:tc>
        <w:tc>
          <w:tcPr>
            <w:tcW w:w="1056" w:type="dxa"/>
          </w:tcPr>
          <w:p w:rsidR="00494133" w:rsidRPr="00494133" w:rsidRDefault="00494133" w:rsidP="00694DD8">
            <w:pPr>
              <w:snapToGrid w:val="0"/>
              <w:spacing w:line="100" w:lineRule="atLeast"/>
              <w:rPr>
                <w:sz w:val="24"/>
                <w:szCs w:val="24"/>
              </w:rPr>
            </w:pPr>
            <w:r w:rsidRPr="00494133">
              <w:rPr>
                <w:sz w:val="24"/>
                <w:szCs w:val="24"/>
              </w:rPr>
              <w:t>47535</w:t>
            </w:r>
          </w:p>
        </w:tc>
        <w:tc>
          <w:tcPr>
            <w:tcW w:w="1079" w:type="dxa"/>
          </w:tcPr>
          <w:p w:rsidR="00494133" w:rsidRPr="00494133" w:rsidRDefault="00494133" w:rsidP="00694DD8">
            <w:pPr>
              <w:snapToGrid w:val="0"/>
              <w:spacing w:line="100" w:lineRule="atLeast"/>
              <w:rPr>
                <w:sz w:val="24"/>
                <w:szCs w:val="24"/>
              </w:rPr>
            </w:pPr>
            <w:r w:rsidRPr="00494133">
              <w:rPr>
                <w:sz w:val="24"/>
                <w:szCs w:val="24"/>
              </w:rPr>
              <w:t>99597</w:t>
            </w:r>
          </w:p>
        </w:tc>
        <w:tc>
          <w:tcPr>
            <w:tcW w:w="1041" w:type="dxa"/>
          </w:tcPr>
          <w:p w:rsidR="00494133" w:rsidRPr="00494133" w:rsidRDefault="00494133" w:rsidP="00694DD8">
            <w:pPr>
              <w:snapToGrid w:val="0"/>
              <w:spacing w:line="100" w:lineRule="atLeast"/>
              <w:rPr>
                <w:sz w:val="24"/>
                <w:szCs w:val="24"/>
              </w:rPr>
            </w:pPr>
            <w:r w:rsidRPr="00494133">
              <w:rPr>
                <w:sz w:val="24"/>
                <w:szCs w:val="24"/>
              </w:rPr>
              <w:t>99597</w:t>
            </w:r>
          </w:p>
        </w:tc>
        <w:tc>
          <w:tcPr>
            <w:tcW w:w="1134" w:type="dxa"/>
          </w:tcPr>
          <w:p w:rsidR="00494133" w:rsidRPr="00494133" w:rsidRDefault="00494133" w:rsidP="00694DD8">
            <w:pPr>
              <w:snapToGrid w:val="0"/>
              <w:spacing w:line="100" w:lineRule="atLeast"/>
              <w:rPr>
                <w:sz w:val="24"/>
                <w:szCs w:val="24"/>
              </w:rPr>
            </w:pPr>
            <w:r w:rsidRPr="00494133">
              <w:rPr>
                <w:sz w:val="24"/>
                <w:szCs w:val="24"/>
              </w:rPr>
              <w:t>99597</w:t>
            </w:r>
          </w:p>
        </w:tc>
      </w:tr>
      <w:tr w:rsidR="00494133" w:rsidRPr="00494133" w:rsidTr="00694DD8">
        <w:trPr>
          <w:jc w:val="center"/>
        </w:trPr>
        <w:tc>
          <w:tcPr>
            <w:tcW w:w="568" w:type="dxa"/>
          </w:tcPr>
          <w:p w:rsidR="00494133" w:rsidRPr="00494133" w:rsidRDefault="00494133" w:rsidP="00694DD8">
            <w:pPr>
              <w:snapToGrid w:val="0"/>
              <w:spacing w:line="100" w:lineRule="atLeast"/>
              <w:rPr>
                <w:sz w:val="24"/>
                <w:szCs w:val="24"/>
              </w:rPr>
            </w:pPr>
            <w:r w:rsidRPr="00494133">
              <w:rPr>
                <w:sz w:val="24"/>
                <w:szCs w:val="24"/>
              </w:rPr>
              <w:t>62</w:t>
            </w:r>
          </w:p>
        </w:tc>
        <w:tc>
          <w:tcPr>
            <w:tcW w:w="1984" w:type="dxa"/>
          </w:tcPr>
          <w:p w:rsidR="00494133" w:rsidRPr="00494133" w:rsidRDefault="00494133" w:rsidP="00694DD8">
            <w:pPr>
              <w:snapToGrid w:val="0"/>
              <w:spacing w:line="100" w:lineRule="atLeast"/>
              <w:rPr>
                <w:sz w:val="24"/>
                <w:szCs w:val="24"/>
              </w:rPr>
            </w:pPr>
            <w:r w:rsidRPr="00494133">
              <w:rPr>
                <w:sz w:val="24"/>
                <w:szCs w:val="24"/>
              </w:rPr>
              <w:t xml:space="preserve">Увеличение доли поступления новой литературы по отношению к фонду библиотеки </w:t>
            </w:r>
          </w:p>
        </w:tc>
        <w:tc>
          <w:tcPr>
            <w:tcW w:w="1843" w:type="dxa"/>
          </w:tcPr>
          <w:p w:rsidR="00494133" w:rsidRPr="00494133" w:rsidRDefault="00494133" w:rsidP="00694DD8">
            <w:pPr>
              <w:snapToGrid w:val="0"/>
              <w:spacing w:line="100" w:lineRule="atLeast"/>
              <w:jc w:val="center"/>
              <w:rPr>
                <w:sz w:val="24"/>
                <w:szCs w:val="24"/>
              </w:rPr>
            </w:pPr>
            <w:r w:rsidRPr="00494133">
              <w:rPr>
                <w:sz w:val="24"/>
                <w:szCs w:val="24"/>
              </w:rPr>
              <w:t>%</w:t>
            </w:r>
          </w:p>
        </w:tc>
        <w:tc>
          <w:tcPr>
            <w:tcW w:w="1070" w:type="dxa"/>
          </w:tcPr>
          <w:p w:rsidR="00494133" w:rsidRPr="00494133" w:rsidRDefault="00494133" w:rsidP="00694DD8">
            <w:pPr>
              <w:snapToGrid w:val="0"/>
              <w:spacing w:line="100" w:lineRule="atLeast"/>
              <w:jc w:val="center"/>
              <w:rPr>
                <w:sz w:val="24"/>
                <w:szCs w:val="24"/>
              </w:rPr>
            </w:pPr>
          </w:p>
        </w:tc>
        <w:tc>
          <w:tcPr>
            <w:tcW w:w="1056" w:type="dxa"/>
          </w:tcPr>
          <w:p w:rsidR="00494133" w:rsidRPr="00494133" w:rsidRDefault="00494133" w:rsidP="00694DD8">
            <w:pPr>
              <w:snapToGrid w:val="0"/>
              <w:spacing w:line="100" w:lineRule="atLeast"/>
              <w:rPr>
                <w:sz w:val="24"/>
                <w:szCs w:val="24"/>
              </w:rPr>
            </w:pPr>
            <w:r w:rsidRPr="00494133">
              <w:rPr>
                <w:sz w:val="24"/>
                <w:szCs w:val="24"/>
              </w:rPr>
              <w:t>0,04</w:t>
            </w:r>
          </w:p>
        </w:tc>
        <w:tc>
          <w:tcPr>
            <w:tcW w:w="1079" w:type="dxa"/>
          </w:tcPr>
          <w:p w:rsidR="00494133" w:rsidRPr="00494133" w:rsidRDefault="00494133" w:rsidP="00694DD8">
            <w:pPr>
              <w:snapToGrid w:val="0"/>
              <w:spacing w:line="100" w:lineRule="atLeast"/>
              <w:rPr>
                <w:sz w:val="24"/>
                <w:szCs w:val="24"/>
              </w:rPr>
            </w:pPr>
            <w:r w:rsidRPr="00494133">
              <w:rPr>
                <w:sz w:val="24"/>
                <w:szCs w:val="24"/>
              </w:rPr>
              <w:t>1,2</w:t>
            </w:r>
          </w:p>
        </w:tc>
        <w:tc>
          <w:tcPr>
            <w:tcW w:w="1041" w:type="dxa"/>
          </w:tcPr>
          <w:p w:rsidR="00494133" w:rsidRPr="00494133" w:rsidRDefault="00494133" w:rsidP="00694DD8">
            <w:pPr>
              <w:snapToGrid w:val="0"/>
              <w:spacing w:line="100" w:lineRule="atLeast"/>
              <w:rPr>
                <w:sz w:val="24"/>
                <w:szCs w:val="24"/>
              </w:rPr>
            </w:pPr>
            <w:r w:rsidRPr="00494133">
              <w:rPr>
                <w:sz w:val="24"/>
                <w:szCs w:val="24"/>
              </w:rPr>
              <w:t>1,2</w:t>
            </w:r>
          </w:p>
        </w:tc>
        <w:tc>
          <w:tcPr>
            <w:tcW w:w="1134" w:type="dxa"/>
          </w:tcPr>
          <w:p w:rsidR="00494133" w:rsidRPr="00494133" w:rsidRDefault="00494133" w:rsidP="00694DD8">
            <w:pPr>
              <w:snapToGrid w:val="0"/>
              <w:spacing w:line="100" w:lineRule="atLeast"/>
              <w:rPr>
                <w:sz w:val="24"/>
                <w:szCs w:val="24"/>
              </w:rPr>
            </w:pPr>
            <w:r w:rsidRPr="00494133">
              <w:rPr>
                <w:sz w:val="24"/>
                <w:szCs w:val="24"/>
              </w:rPr>
              <w:t>1,2</w:t>
            </w:r>
          </w:p>
        </w:tc>
      </w:tr>
      <w:tr w:rsidR="00494133" w:rsidRPr="00494133" w:rsidTr="00694DD8">
        <w:trPr>
          <w:jc w:val="center"/>
        </w:trPr>
        <w:tc>
          <w:tcPr>
            <w:tcW w:w="568" w:type="dxa"/>
          </w:tcPr>
          <w:p w:rsidR="00494133" w:rsidRPr="00494133" w:rsidRDefault="00494133" w:rsidP="00694DD8">
            <w:pPr>
              <w:snapToGrid w:val="0"/>
              <w:spacing w:line="100" w:lineRule="atLeast"/>
              <w:rPr>
                <w:sz w:val="24"/>
                <w:szCs w:val="24"/>
              </w:rPr>
            </w:pPr>
            <w:r w:rsidRPr="00494133">
              <w:rPr>
                <w:sz w:val="24"/>
                <w:szCs w:val="24"/>
              </w:rPr>
              <w:t>63</w:t>
            </w:r>
          </w:p>
        </w:tc>
        <w:tc>
          <w:tcPr>
            <w:tcW w:w="1984" w:type="dxa"/>
          </w:tcPr>
          <w:p w:rsidR="00494133" w:rsidRPr="00494133" w:rsidRDefault="00494133" w:rsidP="00694DD8">
            <w:pPr>
              <w:snapToGrid w:val="0"/>
              <w:spacing w:line="100" w:lineRule="atLeast"/>
              <w:rPr>
                <w:sz w:val="24"/>
                <w:szCs w:val="24"/>
              </w:rPr>
            </w:pPr>
            <w:r w:rsidRPr="00494133">
              <w:rPr>
                <w:sz w:val="24"/>
                <w:szCs w:val="24"/>
              </w:rPr>
              <w:t>Доля электронных изданий и аудиовизуальных документов в общем объеме библиотечного фонда</w:t>
            </w:r>
          </w:p>
        </w:tc>
        <w:tc>
          <w:tcPr>
            <w:tcW w:w="1843" w:type="dxa"/>
          </w:tcPr>
          <w:p w:rsidR="00494133" w:rsidRPr="00494133" w:rsidRDefault="00494133" w:rsidP="00694DD8">
            <w:pPr>
              <w:snapToGrid w:val="0"/>
              <w:spacing w:line="100" w:lineRule="atLeast"/>
              <w:jc w:val="center"/>
              <w:rPr>
                <w:sz w:val="24"/>
                <w:szCs w:val="24"/>
              </w:rPr>
            </w:pPr>
            <w:r w:rsidRPr="00494133">
              <w:rPr>
                <w:sz w:val="24"/>
                <w:szCs w:val="24"/>
              </w:rPr>
              <w:t>%</w:t>
            </w:r>
          </w:p>
        </w:tc>
        <w:tc>
          <w:tcPr>
            <w:tcW w:w="1070" w:type="dxa"/>
          </w:tcPr>
          <w:p w:rsidR="00494133" w:rsidRPr="00494133" w:rsidRDefault="00494133" w:rsidP="00694DD8">
            <w:pPr>
              <w:snapToGrid w:val="0"/>
              <w:spacing w:line="100" w:lineRule="atLeast"/>
              <w:jc w:val="center"/>
              <w:rPr>
                <w:sz w:val="24"/>
                <w:szCs w:val="24"/>
              </w:rPr>
            </w:pPr>
          </w:p>
        </w:tc>
        <w:tc>
          <w:tcPr>
            <w:tcW w:w="1056" w:type="dxa"/>
          </w:tcPr>
          <w:p w:rsidR="00494133" w:rsidRPr="00494133" w:rsidRDefault="00494133" w:rsidP="00694DD8">
            <w:pPr>
              <w:snapToGrid w:val="0"/>
              <w:spacing w:line="100" w:lineRule="atLeast"/>
              <w:rPr>
                <w:sz w:val="24"/>
                <w:szCs w:val="24"/>
              </w:rPr>
            </w:pPr>
            <w:r w:rsidRPr="00494133">
              <w:rPr>
                <w:sz w:val="24"/>
                <w:szCs w:val="24"/>
              </w:rPr>
              <w:t>1,9</w:t>
            </w:r>
          </w:p>
        </w:tc>
        <w:tc>
          <w:tcPr>
            <w:tcW w:w="1079" w:type="dxa"/>
          </w:tcPr>
          <w:p w:rsidR="00494133" w:rsidRPr="00494133" w:rsidRDefault="00494133" w:rsidP="00694DD8">
            <w:pPr>
              <w:snapToGrid w:val="0"/>
              <w:spacing w:line="100" w:lineRule="atLeast"/>
              <w:rPr>
                <w:sz w:val="24"/>
                <w:szCs w:val="24"/>
              </w:rPr>
            </w:pPr>
            <w:r w:rsidRPr="00494133">
              <w:rPr>
                <w:sz w:val="24"/>
                <w:szCs w:val="24"/>
              </w:rPr>
              <w:t>1,9</w:t>
            </w:r>
          </w:p>
        </w:tc>
        <w:tc>
          <w:tcPr>
            <w:tcW w:w="1041" w:type="dxa"/>
          </w:tcPr>
          <w:p w:rsidR="00494133" w:rsidRPr="00494133" w:rsidRDefault="00494133" w:rsidP="00694DD8">
            <w:pPr>
              <w:snapToGrid w:val="0"/>
              <w:spacing w:line="100" w:lineRule="atLeast"/>
              <w:rPr>
                <w:sz w:val="24"/>
                <w:szCs w:val="24"/>
              </w:rPr>
            </w:pPr>
            <w:r w:rsidRPr="00494133">
              <w:rPr>
                <w:sz w:val="24"/>
                <w:szCs w:val="24"/>
              </w:rPr>
              <w:t>1,9</w:t>
            </w:r>
          </w:p>
        </w:tc>
        <w:tc>
          <w:tcPr>
            <w:tcW w:w="1134" w:type="dxa"/>
          </w:tcPr>
          <w:p w:rsidR="00494133" w:rsidRPr="00494133" w:rsidRDefault="00494133" w:rsidP="00694DD8">
            <w:pPr>
              <w:snapToGrid w:val="0"/>
              <w:spacing w:line="100" w:lineRule="atLeast"/>
              <w:rPr>
                <w:sz w:val="24"/>
                <w:szCs w:val="24"/>
              </w:rPr>
            </w:pPr>
            <w:r w:rsidRPr="00494133">
              <w:rPr>
                <w:sz w:val="24"/>
                <w:szCs w:val="24"/>
              </w:rPr>
              <w:t>1,9</w:t>
            </w:r>
          </w:p>
        </w:tc>
      </w:tr>
      <w:tr w:rsidR="00494133" w:rsidRPr="00494133" w:rsidTr="00694DD8">
        <w:trPr>
          <w:jc w:val="center"/>
        </w:trPr>
        <w:tc>
          <w:tcPr>
            <w:tcW w:w="568" w:type="dxa"/>
          </w:tcPr>
          <w:p w:rsidR="00494133" w:rsidRPr="00494133" w:rsidRDefault="00494133" w:rsidP="00694DD8">
            <w:pPr>
              <w:snapToGrid w:val="0"/>
              <w:spacing w:line="100" w:lineRule="atLeast"/>
              <w:rPr>
                <w:sz w:val="24"/>
                <w:szCs w:val="24"/>
              </w:rPr>
            </w:pPr>
            <w:r w:rsidRPr="00494133">
              <w:rPr>
                <w:sz w:val="24"/>
                <w:szCs w:val="24"/>
              </w:rPr>
              <w:t>64</w:t>
            </w:r>
          </w:p>
        </w:tc>
        <w:tc>
          <w:tcPr>
            <w:tcW w:w="1984" w:type="dxa"/>
          </w:tcPr>
          <w:p w:rsidR="00494133" w:rsidRPr="00494133" w:rsidRDefault="00494133" w:rsidP="00694DD8">
            <w:pPr>
              <w:snapToGrid w:val="0"/>
              <w:spacing w:line="100" w:lineRule="atLeast"/>
              <w:rPr>
                <w:sz w:val="24"/>
                <w:szCs w:val="24"/>
              </w:rPr>
            </w:pPr>
            <w:r w:rsidRPr="00494133">
              <w:rPr>
                <w:sz w:val="24"/>
                <w:szCs w:val="24"/>
              </w:rPr>
              <w:t>Охват населения библиотечным обслуживанием</w:t>
            </w:r>
          </w:p>
        </w:tc>
        <w:tc>
          <w:tcPr>
            <w:tcW w:w="1843" w:type="dxa"/>
          </w:tcPr>
          <w:p w:rsidR="00494133" w:rsidRPr="00494133" w:rsidRDefault="00494133" w:rsidP="00694DD8">
            <w:pPr>
              <w:snapToGrid w:val="0"/>
              <w:spacing w:line="100" w:lineRule="atLeast"/>
              <w:jc w:val="center"/>
              <w:rPr>
                <w:sz w:val="24"/>
                <w:szCs w:val="24"/>
              </w:rPr>
            </w:pPr>
            <w:r w:rsidRPr="00494133">
              <w:rPr>
                <w:sz w:val="24"/>
                <w:szCs w:val="24"/>
              </w:rPr>
              <w:t>%</w:t>
            </w:r>
          </w:p>
        </w:tc>
        <w:tc>
          <w:tcPr>
            <w:tcW w:w="1070" w:type="dxa"/>
          </w:tcPr>
          <w:p w:rsidR="00494133" w:rsidRPr="00494133" w:rsidRDefault="00494133" w:rsidP="00694DD8">
            <w:pPr>
              <w:snapToGrid w:val="0"/>
              <w:spacing w:line="100" w:lineRule="atLeast"/>
              <w:jc w:val="center"/>
              <w:rPr>
                <w:sz w:val="24"/>
                <w:szCs w:val="24"/>
              </w:rPr>
            </w:pPr>
          </w:p>
        </w:tc>
        <w:tc>
          <w:tcPr>
            <w:tcW w:w="1056" w:type="dxa"/>
          </w:tcPr>
          <w:p w:rsidR="00494133" w:rsidRPr="00494133" w:rsidRDefault="00494133" w:rsidP="00694DD8">
            <w:pPr>
              <w:snapToGrid w:val="0"/>
              <w:spacing w:line="100" w:lineRule="atLeast"/>
              <w:rPr>
                <w:sz w:val="24"/>
                <w:szCs w:val="24"/>
              </w:rPr>
            </w:pPr>
            <w:r w:rsidRPr="00494133">
              <w:rPr>
                <w:sz w:val="24"/>
                <w:szCs w:val="24"/>
              </w:rPr>
              <w:t>41,12</w:t>
            </w:r>
          </w:p>
        </w:tc>
        <w:tc>
          <w:tcPr>
            <w:tcW w:w="1079" w:type="dxa"/>
          </w:tcPr>
          <w:p w:rsidR="00494133" w:rsidRPr="00494133" w:rsidRDefault="00494133" w:rsidP="00694DD8">
            <w:pPr>
              <w:snapToGrid w:val="0"/>
              <w:spacing w:line="100" w:lineRule="atLeast"/>
              <w:rPr>
                <w:sz w:val="24"/>
                <w:szCs w:val="24"/>
              </w:rPr>
            </w:pPr>
            <w:r w:rsidRPr="00494133">
              <w:rPr>
                <w:sz w:val="24"/>
                <w:szCs w:val="24"/>
              </w:rPr>
              <w:t>70</w:t>
            </w:r>
          </w:p>
        </w:tc>
        <w:tc>
          <w:tcPr>
            <w:tcW w:w="1041" w:type="dxa"/>
          </w:tcPr>
          <w:p w:rsidR="00494133" w:rsidRPr="00494133" w:rsidRDefault="00494133" w:rsidP="00694DD8">
            <w:pPr>
              <w:snapToGrid w:val="0"/>
              <w:spacing w:line="100" w:lineRule="atLeast"/>
              <w:rPr>
                <w:sz w:val="24"/>
                <w:szCs w:val="24"/>
              </w:rPr>
            </w:pPr>
            <w:r w:rsidRPr="00494133">
              <w:rPr>
                <w:sz w:val="24"/>
                <w:szCs w:val="24"/>
              </w:rPr>
              <w:t>70</w:t>
            </w:r>
          </w:p>
        </w:tc>
        <w:tc>
          <w:tcPr>
            <w:tcW w:w="1134" w:type="dxa"/>
          </w:tcPr>
          <w:p w:rsidR="00494133" w:rsidRPr="00494133" w:rsidRDefault="00494133" w:rsidP="00694DD8">
            <w:pPr>
              <w:snapToGrid w:val="0"/>
              <w:spacing w:line="100" w:lineRule="atLeast"/>
              <w:rPr>
                <w:sz w:val="24"/>
                <w:szCs w:val="24"/>
              </w:rPr>
            </w:pPr>
            <w:r w:rsidRPr="00494133">
              <w:rPr>
                <w:sz w:val="24"/>
                <w:szCs w:val="24"/>
              </w:rPr>
              <w:t>70</w:t>
            </w:r>
          </w:p>
        </w:tc>
      </w:tr>
      <w:tr w:rsidR="00494133" w:rsidRPr="00494133" w:rsidTr="00694DD8">
        <w:trPr>
          <w:jc w:val="center"/>
        </w:trPr>
        <w:tc>
          <w:tcPr>
            <w:tcW w:w="568" w:type="dxa"/>
          </w:tcPr>
          <w:p w:rsidR="00494133" w:rsidRPr="00494133" w:rsidRDefault="00494133" w:rsidP="00694DD8">
            <w:pPr>
              <w:snapToGrid w:val="0"/>
              <w:spacing w:line="100" w:lineRule="atLeast"/>
              <w:rPr>
                <w:sz w:val="24"/>
                <w:szCs w:val="24"/>
              </w:rPr>
            </w:pPr>
            <w:r w:rsidRPr="00494133">
              <w:rPr>
                <w:sz w:val="24"/>
                <w:szCs w:val="24"/>
              </w:rPr>
              <w:t>65</w:t>
            </w:r>
          </w:p>
        </w:tc>
        <w:tc>
          <w:tcPr>
            <w:tcW w:w="1984" w:type="dxa"/>
          </w:tcPr>
          <w:p w:rsidR="00494133" w:rsidRPr="00494133" w:rsidRDefault="00494133" w:rsidP="00694DD8">
            <w:pPr>
              <w:snapToGrid w:val="0"/>
              <w:spacing w:line="100" w:lineRule="atLeast"/>
              <w:rPr>
                <w:sz w:val="24"/>
                <w:szCs w:val="24"/>
              </w:rPr>
            </w:pPr>
            <w:r w:rsidRPr="00494133">
              <w:rPr>
                <w:sz w:val="24"/>
                <w:szCs w:val="24"/>
              </w:rPr>
              <w:t xml:space="preserve">Количество  основных массовых мероприятий </w:t>
            </w:r>
          </w:p>
        </w:tc>
        <w:tc>
          <w:tcPr>
            <w:tcW w:w="1843" w:type="dxa"/>
          </w:tcPr>
          <w:p w:rsidR="00494133" w:rsidRPr="00494133" w:rsidRDefault="00494133" w:rsidP="00694DD8">
            <w:pPr>
              <w:snapToGrid w:val="0"/>
              <w:spacing w:line="100" w:lineRule="atLeast"/>
              <w:jc w:val="center"/>
              <w:rPr>
                <w:sz w:val="24"/>
                <w:szCs w:val="24"/>
              </w:rPr>
            </w:pPr>
            <w:r w:rsidRPr="00494133">
              <w:rPr>
                <w:sz w:val="24"/>
                <w:szCs w:val="24"/>
              </w:rPr>
              <w:t>шт.</w:t>
            </w:r>
          </w:p>
        </w:tc>
        <w:tc>
          <w:tcPr>
            <w:tcW w:w="1070" w:type="dxa"/>
          </w:tcPr>
          <w:p w:rsidR="00494133" w:rsidRPr="00494133" w:rsidRDefault="00494133" w:rsidP="00694DD8">
            <w:pPr>
              <w:snapToGrid w:val="0"/>
              <w:spacing w:line="100" w:lineRule="atLeast"/>
              <w:jc w:val="center"/>
              <w:rPr>
                <w:sz w:val="24"/>
                <w:szCs w:val="24"/>
              </w:rPr>
            </w:pPr>
          </w:p>
        </w:tc>
        <w:tc>
          <w:tcPr>
            <w:tcW w:w="1056" w:type="dxa"/>
          </w:tcPr>
          <w:p w:rsidR="00494133" w:rsidRPr="00494133" w:rsidRDefault="00494133" w:rsidP="00694DD8">
            <w:pPr>
              <w:snapToGrid w:val="0"/>
              <w:spacing w:line="100" w:lineRule="atLeast"/>
              <w:rPr>
                <w:sz w:val="24"/>
                <w:szCs w:val="24"/>
              </w:rPr>
            </w:pPr>
            <w:r w:rsidRPr="00494133">
              <w:rPr>
                <w:sz w:val="24"/>
                <w:szCs w:val="24"/>
              </w:rPr>
              <w:t>224</w:t>
            </w:r>
          </w:p>
        </w:tc>
        <w:tc>
          <w:tcPr>
            <w:tcW w:w="1079" w:type="dxa"/>
          </w:tcPr>
          <w:p w:rsidR="00494133" w:rsidRPr="00494133" w:rsidRDefault="00494133" w:rsidP="00694DD8">
            <w:pPr>
              <w:snapToGrid w:val="0"/>
              <w:spacing w:line="100" w:lineRule="atLeast"/>
              <w:rPr>
                <w:sz w:val="24"/>
                <w:szCs w:val="24"/>
              </w:rPr>
            </w:pPr>
            <w:r w:rsidRPr="00494133">
              <w:rPr>
                <w:sz w:val="24"/>
                <w:szCs w:val="24"/>
              </w:rPr>
              <w:t>300</w:t>
            </w:r>
          </w:p>
        </w:tc>
        <w:tc>
          <w:tcPr>
            <w:tcW w:w="1041" w:type="dxa"/>
          </w:tcPr>
          <w:p w:rsidR="00494133" w:rsidRPr="00494133" w:rsidRDefault="00494133" w:rsidP="00694DD8">
            <w:pPr>
              <w:snapToGrid w:val="0"/>
              <w:spacing w:line="100" w:lineRule="atLeast"/>
              <w:rPr>
                <w:sz w:val="24"/>
                <w:szCs w:val="24"/>
              </w:rPr>
            </w:pPr>
            <w:r w:rsidRPr="00494133">
              <w:rPr>
                <w:sz w:val="24"/>
                <w:szCs w:val="24"/>
              </w:rPr>
              <w:t>300</w:t>
            </w:r>
          </w:p>
        </w:tc>
        <w:tc>
          <w:tcPr>
            <w:tcW w:w="1134" w:type="dxa"/>
          </w:tcPr>
          <w:p w:rsidR="00494133" w:rsidRPr="00494133" w:rsidRDefault="00494133" w:rsidP="00694DD8">
            <w:pPr>
              <w:snapToGrid w:val="0"/>
              <w:spacing w:line="100" w:lineRule="atLeast"/>
              <w:rPr>
                <w:sz w:val="24"/>
                <w:szCs w:val="24"/>
              </w:rPr>
            </w:pPr>
            <w:r w:rsidRPr="00494133">
              <w:rPr>
                <w:sz w:val="24"/>
                <w:szCs w:val="24"/>
              </w:rPr>
              <w:t>300</w:t>
            </w:r>
          </w:p>
        </w:tc>
      </w:tr>
      <w:tr w:rsidR="00494133" w:rsidRPr="00494133" w:rsidTr="00694DD8">
        <w:trPr>
          <w:jc w:val="center"/>
        </w:trPr>
        <w:tc>
          <w:tcPr>
            <w:tcW w:w="568" w:type="dxa"/>
          </w:tcPr>
          <w:p w:rsidR="00494133" w:rsidRPr="00494133" w:rsidRDefault="00494133" w:rsidP="00694DD8">
            <w:pPr>
              <w:snapToGrid w:val="0"/>
              <w:spacing w:line="100" w:lineRule="atLeast"/>
              <w:rPr>
                <w:sz w:val="24"/>
                <w:szCs w:val="24"/>
              </w:rPr>
            </w:pPr>
          </w:p>
          <w:p w:rsidR="00494133" w:rsidRPr="00494133" w:rsidRDefault="00494133" w:rsidP="00694DD8">
            <w:pPr>
              <w:snapToGrid w:val="0"/>
              <w:spacing w:line="100" w:lineRule="atLeast"/>
              <w:rPr>
                <w:sz w:val="24"/>
                <w:szCs w:val="24"/>
              </w:rPr>
            </w:pPr>
            <w:r w:rsidRPr="00494133">
              <w:rPr>
                <w:sz w:val="24"/>
                <w:szCs w:val="24"/>
              </w:rPr>
              <w:t>66</w:t>
            </w:r>
          </w:p>
        </w:tc>
        <w:tc>
          <w:tcPr>
            <w:tcW w:w="1984" w:type="dxa"/>
          </w:tcPr>
          <w:p w:rsidR="00494133" w:rsidRPr="00494133" w:rsidRDefault="00494133" w:rsidP="00694DD8">
            <w:pPr>
              <w:snapToGrid w:val="0"/>
              <w:spacing w:line="100" w:lineRule="atLeast"/>
              <w:rPr>
                <w:sz w:val="24"/>
                <w:szCs w:val="24"/>
              </w:rPr>
            </w:pPr>
            <w:r w:rsidRPr="00494133">
              <w:rPr>
                <w:sz w:val="24"/>
                <w:szCs w:val="24"/>
              </w:rPr>
              <w:t xml:space="preserve">Участие в областных совещаниях, семинарах,  курсах повышения квалификации </w:t>
            </w:r>
          </w:p>
        </w:tc>
        <w:tc>
          <w:tcPr>
            <w:tcW w:w="1843" w:type="dxa"/>
          </w:tcPr>
          <w:p w:rsidR="00494133" w:rsidRPr="00494133" w:rsidRDefault="00494133" w:rsidP="00694DD8">
            <w:pPr>
              <w:snapToGrid w:val="0"/>
              <w:spacing w:line="100" w:lineRule="atLeast"/>
              <w:jc w:val="center"/>
              <w:rPr>
                <w:sz w:val="24"/>
                <w:szCs w:val="24"/>
              </w:rPr>
            </w:pPr>
            <w:r w:rsidRPr="00494133">
              <w:rPr>
                <w:sz w:val="24"/>
                <w:szCs w:val="24"/>
              </w:rPr>
              <w:t>раз</w:t>
            </w:r>
          </w:p>
        </w:tc>
        <w:tc>
          <w:tcPr>
            <w:tcW w:w="1070" w:type="dxa"/>
          </w:tcPr>
          <w:p w:rsidR="00494133" w:rsidRPr="00494133" w:rsidRDefault="00494133" w:rsidP="00694DD8">
            <w:pPr>
              <w:snapToGrid w:val="0"/>
              <w:spacing w:line="100" w:lineRule="atLeast"/>
              <w:jc w:val="center"/>
              <w:rPr>
                <w:sz w:val="24"/>
                <w:szCs w:val="24"/>
              </w:rPr>
            </w:pPr>
          </w:p>
        </w:tc>
        <w:tc>
          <w:tcPr>
            <w:tcW w:w="1056" w:type="dxa"/>
          </w:tcPr>
          <w:p w:rsidR="00494133" w:rsidRPr="00494133" w:rsidRDefault="00494133" w:rsidP="00694DD8">
            <w:pPr>
              <w:snapToGrid w:val="0"/>
              <w:spacing w:line="100" w:lineRule="atLeast"/>
              <w:rPr>
                <w:sz w:val="24"/>
                <w:szCs w:val="24"/>
              </w:rPr>
            </w:pPr>
          </w:p>
          <w:p w:rsidR="00494133" w:rsidRPr="00494133" w:rsidRDefault="00494133" w:rsidP="00694DD8">
            <w:pPr>
              <w:snapToGrid w:val="0"/>
              <w:spacing w:line="100" w:lineRule="atLeast"/>
              <w:rPr>
                <w:sz w:val="24"/>
                <w:szCs w:val="24"/>
              </w:rPr>
            </w:pPr>
            <w:r w:rsidRPr="00494133">
              <w:rPr>
                <w:sz w:val="24"/>
                <w:szCs w:val="24"/>
              </w:rPr>
              <w:t>3</w:t>
            </w:r>
          </w:p>
        </w:tc>
        <w:tc>
          <w:tcPr>
            <w:tcW w:w="1079" w:type="dxa"/>
          </w:tcPr>
          <w:p w:rsidR="00494133" w:rsidRPr="00494133" w:rsidRDefault="00494133" w:rsidP="00694DD8">
            <w:pPr>
              <w:snapToGrid w:val="0"/>
              <w:spacing w:line="100" w:lineRule="atLeast"/>
              <w:rPr>
                <w:sz w:val="24"/>
                <w:szCs w:val="24"/>
              </w:rPr>
            </w:pPr>
          </w:p>
          <w:p w:rsidR="00494133" w:rsidRPr="00494133" w:rsidRDefault="00494133" w:rsidP="00694DD8">
            <w:pPr>
              <w:snapToGrid w:val="0"/>
              <w:spacing w:line="100" w:lineRule="atLeast"/>
              <w:rPr>
                <w:sz w:val="24"/>
                <w:szCs w:val="24"/>
              </w:rPr>
            </w:pPr>
            <w:r w:rsidRPr="00494133">
              <w:rPr>
                <w:sz w:val="24"/>
                <w:szCs w:val="24"/>
              </w:rPr>
              <w:t>3</w:t>
            </w:r>
          </w:p>
        </w:tc>
        <w:tc>
          <w:tcPr>
            <w:tcW w:w="1041" w:type="dxa"/>
          </w:tcPr>
          <w:p w:rsidR="00494133" w:rsidRPr="00494133" w:rsidRDefault="00494133" w:rsidP="00694DD8">
            <w:pPr>
              <w:snapToGrid w:val="0"/>
              <w:spacing w:line="100" w:lineRule="atLeast"/>
              <w:rPr>
                <w:sz w:val="24"/>
                <w:szCs w:val="24"/>
              </w:rPr>
            </w:pPr>
          </w:p>
          <w:p w:rsidR="00494133" w:rsidRPr="00494133" w:rsidRDefault="00494133" w:rsidP="00694DD8">
            <w:pPr>
              <w:snapToGrid w:val="0"/>
              <w:spacing w:line="100" w:lineRule="atLeast"/>
              <w:rPr>
                <w:sz w:val="24"/>
                <w:szCs w:val="24"/>
              </w:rPr>
            </w:pPr>
            <w:r w:rsidRPr="00494133">
              <w:rPr>
                <w:sz w:val="24"/>
                <w:szCs w:val="24"/>
              </w:rPr>
              <w:t>3</w:t>
            </w:r>
          </w:p>
        </w:tc>
        <w:tc>
          <w:tcPr>
            <w:tcW w:w="1134" w:type="dxa"/>
          </w:tcPr>
          <w:p w:rsidR="00494133" w:rsidRPr="00494133" w:rsidRDefault="00494133" w:rsidP="00694DD8">
            <w:pPr>
              <w:snapToGrid w:val="0"/>
              <w:spacing w:line="100" w:lineRule="atLeast"/>
              <w:rPr>
                <w:sz w:val="24"/>
                <w:szCs w:val="24"/>
              </w:rPr>
            </w:pPr>
          </w:p>
          <w:p w:rsidR="00494133" w:rsidRPr="00494133" w:rsidRDefault="00494133" w:rsidP="00694DD8">
            <w:pPr>
              <w:snapToGrid w:val="0"/>
              <w:spacing w:line="100" w:lineRule="atLeast"/>
              <w:rPr>
                <w:sz w:val="24"/>
                <w:szCs w:val="24"/>
              </w:rPr>
            </w:pPr>
            <w:r w:rsidRPr="00494133">
              <w:rPr>
                <w:sz w:val="24"/>
                <w:szCs w:val="24"/>
              </w:rPr>
              <w:t>3</w:t>
            </w:r>
          </w:p>
        </w:tc>
      </w:tr>
      <w:tr w:rsidR="00494133" w:rsidRPr="00494133" w:rsidTr="00694DD8">
        <w:trPr>
          <w:jc w:val="center"/>
        </w:trPr>
        <w:tc>
          <w:tcPr>
            <w:tcW w:w="568" w:type="dxa"/>
          </w:tcPr>
          <w:p w:rsidR="00494133" w:rsidRPr="00494133" w:rsidRDefault="00494133" w:rsidP="00694DD8">
            <w:pPr>
              <w:snapToGrid w:val="0"/>
              <w:spacing w:line="100" w:lineRule="atLeast"/>
              <w:rPr>
                <w:sz w:val="24"/>
                <w:szCs w:val="24"/>
              </w:rPr>
            </w:pPr>
          </w:p>
          <w:p w:rsidR="00494133" w:rsidRPr="00494133" w:rsidRDefault="00494133" w:rsidP="00694DD8">
            <w:pPr>
              <w:snapToGrid w:val="0"/>
              <w:spacing w:line="100" w:lineRule="atLeast"/>
              <w:rPr>
                <w:sz w:val="24"/>
                <w:szCs w:val="24"/>
              </w:rPr>
            </w:pPr>
            <w:r w:rsidRPr="00494133">
              <w:rPr>
                <w:sz w:val="24"/>
                <w:szCs w:val="24"/>
              </w:rPr>
              <w:t>67</w:t>
            </w:r>
          </w:p>
        </w:tc>
        <w:tc>
          <w:tcPr>
            <w:tcW w:w="1984" w:type="dxa"/>
          </w:tcPr>
          <w:p w:rsidR="00494133" w:rsidRPr="00494133" w:rsidRDefault="00494133" w:rsidP="00694DD8">
            <w:pPr>
              <w:snapToGrid w:val="0"/>
              <w:spacing w:line="100" w:lineRule="atLeast"/>
              <w:rPr>
                <w:sz w:val="24"/>
                <w:szCs w:val="24"/>
              </w:rPr>
            </w:pPr>
            <w:r w:rsidRPr="00494133">
              <w:rPr>
                <w:sz w:val="24"/>
                <w:szCs w:val="24"/>
              </w:rPr>
              <w:t xml:space="preserve">Работа по программам: </w:t>
            </w:r>
          </w:p>
          <w:p w:rsidR="00494133" w:rsidRPr="00494133" w:rsidRDefault="00494133" w:rsidP="00694DD8">
            <w:pPr>
              <w:snapToGrid w:val="0"/>
              <w:spacing w:line="100" w:lineRule="atLeast"/>
              <w:rPr>
                <w:sz w:val="24"/>
                <w:szCs w:val="24"/>
              </w:rPr>
            </w:pPr>
            <w:r w:rsidRPr="00494133">
              <w:rPr>
                <w:sz w:val="24"/>
                <w:szCs w:val="24"/>
              </w:rPr>
              <w:t>«Литература и искусство. Наука. Музыка. Любовь.»</w:t>
            </w:r>
          </w:p>
          <w:p w:rsidR="00494133" w:rsidRPr="00494133" w:rsidRDefault="00494133" w:rsidP="00694DD8">
            <w:pPr>
              <w:snapToGrid w:val="0"/>
              <w:spacing w:line="100" w:lineRule="atLeast"/>
              <w:rPr>
                <w:sz w:val="24"/>
                <w:szCs w:val="24"/>
              </w:rPr>
            </w:pPr>
            <w:r w:rsidRPr="00494133">
              <w:rPr>
                <w:sz w:val="24"/>
                <w:szCs w:val="24"/>
              </w:rPr>
              <w:t>«Библиотека старшему поколению»</w:t>
            </w:r>
          </w:p>
          <w:p w:rsidR="00494133" w:rsidRPr="00494133" w:rsidRDefault="00494133" w:rsidP="00694DD8">
            <w:pPr>
              <w:snapToGrid w:val="0"/>
              <w:spacing w:line="100" w:lineRule="atLeast"/>
              <w:rPr>
                <w:sz w:val="24"/>
                <w:szCs w:val="24"/>
              </w:rPr>
            </w:pPr>
            <w:r w:rsidRPr="00494133">
              <w:rPr>
                <w:sz w:val="24"/>
                <w:szCs w:val="24"/>
              </w:rPr>
              <w:t>«Библиотека семейного чтения»</w:t>
            </w:r>
          </w:p>
          <w:p w:rsidR="00494133" w:rsidRPr="00494133" w:rsidRDefault="00494133" w:rsidP="00694DD8">
            <w:pPr>
              <w:snapToGrid w:val="0"/>
              <w:spacing w:line="100" w:lineRule="atLeast"/>
              <w:rPr>
                <w:sz w:val="24"/>
                <w:szCs w:val="24"/>
              </w:rPr>
            </w:pPr>
            <w:r w:rsidRPr="00494133">
              <w:rPr>
                <w:sz w:val="24"/>
                <w:szCs w:val="24"/>
              </w:rPr>
              <w:lastRenderedPageBreak/>
              <w:t>«Социальная адаптация молодежи»</w:t>
            </w:r>
          </w:p>
          <w:p w:rsidR="00494133" w:rsidRPr="00494133" w:rsidRDefault="00494133" w:rsidP="00694DD8">
            <w:pPr>
              <w:snapToGrid w:val="0"/>
              <w:spacing w:line="100" w:lineRule="atLeast"/>
              <w:rPr>
                <w:sz w:val="24"/>
                <w:szCs w:val="24"/>
              </w:rPr>
            </w:pPr>
            <w:r w:rsidRPr="00494133">
              <w:rPr>
                <w:sz w:val="24"/>
                <w:szCs w:val="24"/>
              </w:rPr>
              <w:t>«Летняя Библиополянка»</w:t>
            </w:r>
          </w:p>
        </w:tc>
        <w:tc>
          <w:tcPr>
            <w:tcW w:w="1843" w:type="dxa"/>
          </w:tcPr>
          <w:p w:rsidR="00494133" w:rsidRPr="00494133" w:rsidRDefault="00494133" w:rsidP="00694DD8">
            <w:pPr>
              <w:snapToGrid w:val="0"/>
              <w:spacing w:line="100" w:lineRule="atLeast"/>
              <w:jc w:val="center"/>
              <w:rPr>
                <w:sz w:val="24"/>
                <w:szCs w:val="24"/>
              </w:rPr>
            </w:pPr>
            <w:r w:rsidRPr="00494133">
              <w:rPr>
                <w:sz w:val="24"/>
                <w:szCs w:val="24"/>
              </w:rPr>
              <w:lastRenderedPageBreak/>
              <w:t>шт.</w:t>
            </w:r>
          </w:p>
        </w:tc>
        <w:tc>
          <w:tcPr>
            <w:tcW w:w="1070" w:type="dxa"/>
          </w:tcPr>
          <w:p w:rsidR="00494133" w:rsidRPr="00494133" w:rsidRDefault="00494133" w:rsidP="00694DD8">
            <w:pPr>
              <w:snapToGrid w:val="0"/>
              <w:spacing w:line="100" w:lineRule="atLeast"/>
              <w:jc w:val="center"/>
              <w:rPr>
                <w:sz w:val="24"/>
                <w:szCs w:val="24"/>
              </w:rPr>
            </w:pPr>
          </w:p>
        </w:tc>
        <w:tc>
          <w:tcPr>
            <w:tcW w:w="1056" w:type="dxa"/>
          </w:tcPr>
          <w:p w:rsidR="00494133" w:rsidRPr="00494133" w:rsidRDefault="00494133" w:rsidP="00694DD8">
            <w:pPr>
              <w:snapToGrid w:val="0"/>
              <w:spacing w:line="100" w:lineRule="atLeast"/>
              <w:rPr>
                <w:sz w:val="24"/>
                <w:szCs w:val="24"/>
              </w:rPr>
            </w:pPr>
          </w:p>
          <w:p w:rsidR="00494133" w:rsidRPr="00494133" w:rsidRDefault="00494133" w:rsidP="00694DD8">
            <w:pPr>
              <w:snapToGrid w:val="0"/>
              <w:spacing w:line="100" w:lineRule="atLeast"/>
              <w:rPr>
                <w:sz w:val="24"/>
                <w:szCs w:val="24"/>
              </w:rPr>
            </w:pPr>
            <w:r w:rsidRPr="00494133">
              <w:rPr>
                <w:sz w:val="24"/>
                <w:szCs w:val="24"/>
              </w:rPr>
              <w:t>1</w:t>
            </w:r>
          </w:p>
          <w:p w:rsidR="00494133" w:rsidRPr="00494133" w:rsidRDefault="00494133" w:rsidP="00694DD8">
            <w:pPr>
              <w:snapToGrid w:val="0"/>
              <w:spacing w:line="100" w:lineRule="atLeast"/>
              <w:rPr>
                <w:sz w:val="24"/>
                <w:szCs w:val="24"/>
              </w:rPr>
            </w:pPr>
          </w:p>
          <w:p w:rsidR="00494133" w:rsidRPr="00494133" w:rsidRDefault="00494133" w:rsidP="00694DD8">
            <w:pPr>
              <w:snapToGrid w:val="0"/>
              <w:spacing w:line="100" w:lineRule="atLeast"/>
              <w:rPr>
                <w:sz w:val="24"/>
                <w:szCs w:val="24"/>
              </w:rPr>
            </w:pPr>
            <w:r w:rsidRPr="00494133">
              <w:rPr>
                <w:sz w:val="24"/>
                <w:szCs w:val="24"/>
              </w:rPr>
              <w:t>1</w:t>
            </w:r>
          </w:p>
          <w:p w:rsidR="00494133" w:rsidRPr="00494133" w:rsidRDefault="00494133" w:rsidP="00694DD8">
            <w:pPr>
              <w:snapToGrid w:val="0"/>
              <w:spacing w:line="100" w:lineRule="atLeast"/>
              <w:rPr>
                <w:sz w:val="24"/>
                <w:szCs w:val="24"/>
              </w:rPr>
            </w:pPr>
          </w:p>
          <w:p w:rsidR="00494133" w:rsidRPr="00494133" w:rsidRDefault="00494133" w:rsidP="00694DD8">
            <w:pPr>
              <w:snapToGrid w:val="0"/>
              <w:spacing w:line="100" w:lineRule="atLeast"/>
              <w:rPr>
                <w:sz w:val="24"/>
                <w:szCs w:val="24"/>
              </w:rPr>
            </w:pPr>
            <w:r w:rsidRPr="00494133">
              <w:rPr>
                <w:sz w:val="24"/>
                <w:szCs w:val="24"/>
              </w:rPr>
              <w:t>1</w:t>
            </w:r>
          </w:p>
          <w:p w:rsidR="00494133" w:rsidRPr="00494133" w:rsidRDefault="00494133" w:rsidP="00694DD8">
            <w:pPr>
              <w:snapToGrid w:val="0"/>
              <w:spacing w:line="100" w:lineRule="atLeast"/>
              <w:rPr>
                <w:sz w:val="24"/>
                <w:szCs w:val="24"/>
              </w:rPr>
            </w:pPr>
            <w:r w:rsidRPr="00494133">
              <w:rPr>
                <w:sz w:val="24"/>
                <w:szCs w:val="24"/>
              </w:rPr>
              <w:t>1</w:t>
            </w:r>
          </w:p>
          <w:p w:rsidR="00494133" w:rsidRPr="00494133" w:rsidRDefault="00494133" w:rsidP="00694DD8">
            <w:pPr>
              <w:snapToGrid w:val="0"/>
              <w:spacing w:line="100" w:lineRule="atLeast"/>
              <w:rPr>
                <w:sz w:val="24"/>
                <w:szCs w:val="24"/>
              </w:rPr>
            </w:pPr>
          </w:p>
          <w:p w:rsidR="00494133" w:rsidRPr="00494133" w:rsidRDefault="00494133" w:rsidP="00694DD8">
            <w:pPr>
              <w:snapToGrid w:val="0"/>
              <w:spacing w:line="100" w:lineRule="atLeast"/>
              <w:rPr>
                <w:sz w:val="24"/>
                <w:szCs w:val="24"/>
              </w:rPr>
            </w:pPr>
            <w:r w:rsidRPr="00494133">
              <w:rPr>
                <w:sz w:val="24"/>
                <w:szCs w:val="24"/>
              </w:rPr>
              <w:t>1</w:t>
            </w:r>
          </w:p>
        </w:tc>
        <w:tc>
          <w:tcPr>
            <w:tcW w:w="1079" w:type="dxa"/>
          </w:tcPr>
          <w:p w:rsidR="00494133" w:rsidRPr="00494133" w:rsidRDefault="00494133" w:rsidP="00694DD8">
            <w:pPr>
              <w:snapToGrid w:val="0"/>
              <w:spacing w:line="100" w:lineRule="atLeast"/>
              <w:rPr>
                <w:sz w:val="24"/>
                <w:szCs w:val="24"/>
              </w:rPr>
            </w:pPr>
          </w:p>
          <w:p w:rsidR="00494133" w:rsidRPr="00494133" w:rsidRDefault="00494133" w:rsidP="00694DD8">
            <w:pPr>
              <w:snapToGrid w:val="0"/>
              <w:spacing w:line="100" w:lineRule="atLeast"/>
              <w:rPr>
                <w:sz w:val="24"/>
                <w:szCs w:val="24"/>
              </w:rPr>
            </w:pPr>
            <w:r w:rsidRPr="00494133">
              <w:rPr>
                <w:sz w:val="24"/>
                <w:szCs w:val="24"/>
              </w:rPr>
              <w:t>1</w:t>
            </w:r>
          </w:p>
          <w:p w:rsidR="00494133" w:rsidRPr="00494133" w:rsidRDefault="00494133" w:rsidP="00694DD8">
            <w:pPr>
              <w:snapToGrid w:val="0"/>
              <w:spacing w:line="100" w:lineRule="atLeast"/>
              <w:rPr>
                <w:sz w:val="24"/>
                <w:szCs w:val="24"/>
              </w:rPr>
            </w:pPr>
          </w:p>
          <w:p w:rsidR="00494133" w:rsidRPr="00494133" w:rsidRDefault="00494133" w:rsidP="00694DD8">
            <w:pPr>
              <w:snapToGrid w:val="0"/>
              <w:spacing w:line="100" w:lineRule="atLeast"/>
              <w:rPr>
                <w:sz w:val="24"/>
                <w:szCs w:val="24"/>
              </w:rPr>
            </w:pPr>
            <w:r w:rsidRPr="00494133">
              <w:rPr>
                <w:sz w:val="24"/>
                <w:szCs w:val="24"/>
              </w:rPr>
              <w:t>1</w:t>
            </w:r>
          </w:p>
          <w:p w:rsidR="00494133" w:rsidRPr="00494133" w:rsidRDefault="00494133" w:rsidP="00694DD8">
            <w:pPr>
              <w:snapToGrid w:val="0"/>
              <w:spacing w:line="100" w:lineRule="atLeast"/>
              <w:rPr>
                <w:sz w:val="24"/>
                <w:szCs w:val="24"/>
              </w:rPr>
            </w:pPr>
          </w:p>
          <w:p w:rsidR="00494133" w:rsidRPr="00494133" w:rsidRDefault="00494133" w:rsidP="00694DD8">
            <w:pPr>
              <w:snapToGrid w:val="0"/>
              <w:spacing w:line="100" w:lineRule="atLeast"/>
              <w:rPr>
                <w:sz w:val="24"/>
                <w:szCs w:val="24"/>
              </w:rPr>
            </w:pPr>
            <w:r w:rsidRPr="00494133">
              <w:rPr>
                <w:sz w:val="24"/>
                <w:szCs w:val="24"/>
              </w:rPr>
              <w:t>1</w:t>
            </w:r>
          </w:p>
          <w:p w:rsidR="00494133" w:rsidRPr="00494133" w:rsidRDefault="00494133" w:rsidP="00694DD8">
            <w:pPr>
              <w:snapToGrid w:val="0"/>
              <w:spacing w:line="100" w:lineRule="atLeast"/>
              <w:rPr>
                <w:sz w:val="24"/>
                <w:szCs w:val="24"/>
              </w:rPr>
            </w:pPr>
            <w:r w:rsidRPr="00494133">
              <w:rPr>
                <w:sz w:val="24"/>
                <w:szCs w:val="24"/>
              </w:rPr>
              <w:t>1</w:t>
            </w:r>
          </w:p>
          <w:p w:rsidR="00494133" w:rsidRPr="00494133" w:rsidRDefault="00494133" w:rsidP="00694DD8">
            <w:pPr>
              <w:snapToGrid w:val="0"/>
              <w:spacing w:line="100" w:lineRule="atLeast"/>
              <w:rPr>
                <w:sz w:val="24"/>
                <w:szCs w:val="24"/>
              </w:rPr>
            </w:pPr>
          </w:p>
          <w:p w:rsidR="00494133" w:rsidRPr="00494133" w:rsidRDefault="00494133" w:rsidP="00694DD8">
            <w:pPr>
              <w:snapToGrid w:val="0"/>
              <w:spacing w:line="100" w:lineRule="atLeast"/>
              <w:rPr>
                <w:sz w:val="24"/>
                <w:szCs w:val="24"/>
              </w:rPr>
            </w:pPr>
            <w:r w:rsidRPr="00494133">
              <w:rPr>
                <w:sz w:val="24"/>
                <w:szCs w:val="24"/>
              </w:rPr>
              <w:t>1</w:t>
            </w:r>
          </w:p>
        </w:tc>
        <w:tc>
          <w:tcPr>
            <w:tcW w:w="1041" w:type="dxa"/>
          </w:tcPr>
          <w:p w:rsidR="00494133" w:rsidRPr="00494133" w:rsidRDefault="00494133" w:rsidP="00694DD8">
            <w:pPr>
              <w:snapToGrid w:val="0"/>
              <w:spacing w:line="100" w:lineRule="atLeast"/>
              <w:rPr>
                <w:sz w:val="24"/>
                <w:szCs w:val="24"/>
              </w:rPr>
            </w:pPr>
          </w:p>
          <w:p w:rsidR="00494133" w:rsidRPr="00494133" w:rsidRDefault="00494133" w:rsidP="00694DD8">
            <w:pPr>
              <w:snapToGrid w:val="0"/>
              <w:spacing w:line="100" w:lineRule="atLeast"/>
              <w:rPr>
                <w:sz w:val="24"/>
                <w:szCs w:val="24"/>
              </w:rPr>
            </w:pPr>
            <w:r w:rsidRPr="00494133">
              <w:rPr>
                <w:sz w:val="24"/>
                <w:szCs w:val="24"/>
              </w:rPr>
              <w:t>1</w:t>
            </w:r>
          </w:p>
          <w:p w:rsidR="00494133" w:rsidRPr="00494133" w:rsidRDefault="00494133" w:rsidP="00694DD8">
            <w:pPr>
              <w:snapToGrid w:val="0"/>
              <w:spacing w:line="100" w:lineRule="atLeast"/>
              <w:rPr>
                <w:sz w:val="24"/>
                <w:szCs w:val="24"/>
              </w:rPr>
            </w:pPr>
          </w:p>
          <w:p w:rsidR="00494133" w:rsidRPr="00494133" w:rsidRDefault="00494133" w:rsidP="00694DD8">
            <w:pPr>
              <w:snapToGrid w:val="0"/>
              <w:spacing w:line="100" w:lineRule="atLeast"/>
              <w:rPr>
                <w:sz w:val="24"/>
                <w:szCs w:val="24"/>
              </w:rPr>
            </w:pPr>
            <w:r w:rsidRPr="00494133">
              <w:rPr>
                <w:sz w:val="24"/>
                <w:szCs w:val="24"/>
              </w:rPr>
              <w:t>1</w:t>
            </w:r>
          </w:p>
          <w:p w:rsidR="00494133" w:rsidRPr="00494133" w:rsidRDefault="00494133" w:rsidP="00694DD8">
            <w:pPr>
              <w:snapToGrid w:val="0"/>
              <w:spacing w:line="100" w:lineRule="atLeast"/>
              <w:rPr>
                <w:sz w:val="24"/>
                <w:szCs w:val="24"/>
              </w:rPr>
            </w:pPr>
          </w:p>
          <w:p w:rsidR="00494133" w:rsidRPr="00494133" w:rsidRDefault="00494133" w:rsidP="00694DD8">
            <w:pPr>
              <w:snapToGrid w:val="0"/>
              <w:spacing w:line="100" w:lineRule="atLeast"/>
              <w:rPr>
                <w:sz w:val="24"/>
                <w:szCs w:val="24"/>
              </w:rPr>
            </w:pPr>
            <w:r w:rsidRPr="00494133">
              <w:rPr>
                <w:sz w:val="24"/>
                <w:szCs w:val="24"/>
              </w:rPr>
              <w:t>1</w:t>
            </w:r>
          </w:p>
          <w:p w:rsidR="00494133" w:rsidRPr="00494133" w:rsidRDefault="00494133" w:rsidP="00694DD8">
            <w:pPr>
              <w:snapToGrid w:val="0"/>
              <w:spacing w:line="100" w:lineRule="atLeast"/>
              <w:rPr>
                <w:sz w:val="24"/>
                <w:szCs w:val="24"/>
              </w:rPr>
            </w:pPr>
            <w:r w:rsidRPr="00494133">
              <w:rPr>
                <w:sz w:val="24"/>
                <w:szCs w:val="24"/>
              </w:rPr>
              <w:t>1</w:t>
            </w:r>
          </w:p>
          <w:p w:rsidR="00494133" w:rsidRPr="00494133" w:rsidRDefault="00494133" w:rsidP="00694DD8">
            <w:pPr>
              <w:snapToGrid w:val="0"/>
              <w:spacing w:line="100" w:lineRule="atLeast"/>
              <w:rPr>
                <w:sz w:val="24"/>
                <w:szCs w:val="24"/>
              </w:rPr>
            </w:pPr>
          </w:p>
          <w:p w:rsidR="00494133" w:rsidRPr="00494133" w:rsidRDefault="00494133" w:rsidP="00694DD8">
            <w:pPr>
              <w:snapToGrid w:val="0"/>
              <w:spacing w:line="100" w:lineRule="atLeast"/>
              <w:rPr>
                <w:sz w:val="24"/>
                <w:szCs w:val="24"/>
              </w:rPr>
            </w:pPr>
            <w:r w:rsidRPr="00494133">
              <w:rPr>
                <w:sz w:val="24"/>
                <w:szCs w:val="24"/>
              </w:rPr>
              <w:t>1</w:t>
            </w:r>
          </w:p>
        </w:tc>
        <w:tc>
          <w:tcPr>
            <w:tcW w:w="1134" w:type="dxa"/>
          </w:tcPr>
          <w:p w:rsidR="00494133" w:rsidRPr="00494133" w:rsidRDefault="00494133" w:rsidP="00694DD8">
            <w:pPr>
              <w:snapToGrid w:val="0"/>
              <w:spacing w:line="100" w:lineRule="atLeast"/>
              <w:rPr>
                <w:sz w:val="24"/>
                <w:szCs w:val="24"/>
              </w:rPr>
            </w:pPr>
          </w:p>
          <w:p w:rsidR="00494133" w:rsidRPr="00494133" w:rsidRDefault="00494133" w:rsidP="00694DD8">
            <w:pPr>
              <w:snapToGrid w:val="0"/>
              <w:spacing w:line="100" w:lineRule="atLeast"/>
              <w:rPr>
                <w:sz w:val="24"/>
                <w:szCs w:val="24"/>
              </w:rPr>
            </w:pPr>
            <w:r w:rsidRPr="00494133">
              <w:rPr>
                <w:sz w:val="24"/>
                <w:szCs w:val="24"/>
              </w:rPr>
              <w:t>1</w:t>
            </w:r>
          </w:p>
          <w:p w:rsidR="00494133" w:rsidRPr="00494133" w:rsidRDefault="00494133" w:rsidP="00694DD8">
            <w:pPr>
              <w:snapToGrid w:val="0"/>
              <w:spacing w:line="100" w:lineRule="atLeast"/>
              <w:rPr>
                <w:sz w:val="24"/>
                <w:szCs w:val="24"/>
              </w:rPr>
            </w:pPr>
          </w:p>
          <w:p w:rsidR="00494133" w:rsidRPr="00494133" w:rsidRDefault="00494133" w:rsidP="00694DD8">
            <w:pPr>
              <w:snapToGrid w:val="0"/>
              <w:spacing w:line="100" w:lineRule="atLeast"/>
              <w:rPr>
                <w:sz w:val="24"/>
                <w:szCs w:val="24"/>
              </w:rPr>
            </w:pPr>
            <w:r w:rsidRPr="00494133">
              <w:rPr>
                <w:sz w:val="24"/>
                <w:szCs w:val="24"/>
              </w:rPr>
              <w:t>1</w:t>
            </w:r>
          </w:p>
          <w:p w:rsidR="00494133" w:rsidRPr="00494133" w:rsidRDefault="00494133" w:rsidP="00694DD8">
            <w:pPr>
              <w:snapToGrid w:val="0"/>
              <w:spacing w:line="100" w:lineRule="atLeast"/>
              <w:rPr>
                <w:sz w:val="24"/>
                <w:szCs w:val="24"/>
              </w:rPr>
            </w:pPr>
          </w:p>
          <w:p w:rsidR="00494133" w:rsidRPr="00494133" w:rsidRDefault="00494133" w:rsidP="00694DD8">
            <w:pPr>
              <w:snapToGrid w:val="0"/>
              <w:spacing w:line="100" w:lineRule="atLeast"/>
              <w:rPr>
                <w:sz w:val="24"/>
                <w:szCs w:val="24"/>
              </w:rPr>
            </w:pPr>
            <w:r w:rsidRPr="00494133">
              <w:rPr>
                <w:sz w:val="24"/>
                <w:szCs w:val="24"/>
              </w:rPr>
              <w:t>1</w:t>
            </w:r>
          </w:p>
          <w:p w:rsidR="00494133" w:rsidRPr="00494133" w:rsidRDefault="00494133" w:rsidP="00694DD8">
            <w:pPr>
              <w:snapToGrid w:val="0"/>
              <w:spacing w:line="100" w:lineRule="atLeast"/>
              <w:rPr>
                <w:sz w:val="24"/>
                <w:szCs w:val="24"/>
              </w:rPr>
            </w:pPr>
            <w:r w:rsidRPr="00494133">
              <w:rPr>
                <w:sz w:val="24"/>
                <w:szCs w:val="24"/>
              </w:rPr>
              <w:t>1</w:t>
            </w:r>
          </w:p>
          <w:p w:rsidR="00494133" w:rsidRPr="00494133" w:rsidRDefault="00494133" w:rsidP="00694DD8">
            <w:pPr>
              <w:snapToGrid w:val="0"/>
              <w:spacing w:line="100" w:lineRule="atLeast"/>
              <w:rPr>
                <w:sz w:val="24"/>
                <w:szCs w:val="24"/>
              </w:rPr>
            </w:pPr>
          </w:p>
          <w:p w:rsidR="00494133" w:rsidRPr="00494133" w:rsidRDefault="00494133" w:rsidP="00694DD8">
            <w:pPr>
              <w:snapToGrid w:val="0"/>
              <w:spacing w:line="100" w:lineRule="atLeast"/>
              <w:rPr>
                <w:sz w:val="24"/>
                <w:szCs w:val="24"/>
              </w:rPr>
            </w:pPr>
            <w:r w:rsidRPr="00494133">
              <w:rPr>
                <w:sz w:val="24"/>
                <w:szCs w:val="24"/>
              </w:rPr>
              <w:t>1</w:t>
            </w:r>
          </w:p>
        </w:tc>
      </w:tr>
      <w:tr w:rsidR="00494133" w:rsidRPr="00494133" w:rsidTr="00694DD8">
        <w:trPr>
          <w:jc w:val="center"/>
        </w:trPr>
        <w:tc>
          <w:tcPr>
            <w:tcW w:w="568" w:type="dxa"/>
          </w:tcPr>
          <w:p w:rsidR="00494133" w:rsidRPr="00494133" w:rsidRDefault="00494133" w:rsidP="00694DD8">
            <w:pPr>
              <w:snapToGrid w:val="0"/>
              <w:spacing w:line="100" w:lineRule="atLeast"/>
              <w:rPr>
                <w:sz w:val="24"/>
                <w:szCs w:val="24"/>
              </w:rPr>
            </w:pPr>
            <w:r w:rsidRPr="00494133">
              <w:rPr>
                <w:sz w:val="24"/>
                <w:szCs w:val="24"/>
              </w:rPr>
              <w:lastRenderedPageBreak/>
              <w:t>68</w:t>
            </w:r>
          </w:p>
        </w:tc>
        <w:tc>
          <w:tcPr>
            <w:tcW w:w="1984" w:type="dxa"/>
          </w:tcPr>
          <w:p w:rsidR="00494133" w:rsidRPr="00494133" w:rsidRDefault="00494133" w:rsidP="00694DD8">
            <w:pPr>
              <w:snapToGrid w:val="0"/>
              <w:spacing w:line="100" w:lineRule="atLeast"/>
              <w:rPr>
                <w:sz w:val="24"/>
                <w:szCs w:val="24"/>
              </w:rPr>
            </w:pPr>
            <w:r w:rsidRPr="00494133">
              <w:rPr>
                <w:sz w:val="24"/>
                <w:szCs w:val="24"/>
              </w:rPr>
              <w:t>Модернизация рабочих мест</w:t>
            </w:r>
          </w:p>
        </w:tc>
        <w:tc>
          <w:tcPr>
            <w:tcW w:w="1843" w:type="dxa"/>
          </w:tcPr>
          <w:p w:rsidR="00494133" w:rsidRPr="00494133" w:rsidRDefault="00494133" w:rsidP="00694DD8">
            <w:pPr>
              <w:snapToGrid w:val="0"/>
              <w:spacing w:line="100" w:lineRule="atLeast"/>
              <w:jc w:val="center"/>
              <w:rPr>
                <w:sz w:val="24"/>
                <w:szCs w:val="24"/>
              </w:rPr>
            </w:pPr>
            <w:r w:rsidRPr="00494133">
              <w:rPr>
                <w:sz w:val="24"/>
                <w:szCs w:val="24"/>
              </w:rPr>
              <w:t>шт.</w:t>
            </w:r>
          </w:p>
        </w:tc>
        <w:tc>
          <w:tcPr>
            <w:tcW w:w="1070" w:type="dxa"/>
          </w:tcPr>
          <w:p w:rsidR="00494133" w:rsidRPr="00494133" w:rsidRDefault="00494133" w:rsidP="00694DD8">
            <w:pPr>
              <w:snapToGrid w:val="0"/>
              <w:spacing w:line="100" w:lineRule="atLeast"/>
              <w:jc w:val="center"/>
              <w:rPr>
                <w:sz w:val="24"/>
                <w:szCs w:val="24"/>
              </w:rPr>
            </w:pPr>
          </w:p>
        </w:tc>
        <w:tc>
          <w:tcPr>
            <w:tcW w:w="1056" w:type="dxa"/>
          </w:tcPr>
          <w:p w:rsidR="00494133" w:rsidRPr="00494133" w:rsidRDefault="00494133" w:rsidP="00694DD8">
            <w:pPr>
              <w:snapToGrid w:val="0"/>
              <w:spacing w:line="100" w:lineRule="atLeast"/>
              <w:rPr>
                <w:sz w:val="24"/>
                <w:szCs w:val="24"/>
              </w:rPr>
            </w:pPr>
            <w:r w:rsidRPr="00494133">
              <w:rPr>
                <w:sz w:val="24"/>
                <w:szCs w:val="24"/>
              </w:rPr>
              <w:t>1</w:t>
            </w:r>
          </w:p>
        </w:tc>
        <w:tc>
          <w:tcPr>
            <w:tcW w:w="1079" w:type="dxa"/>
          </w:tcPr>
          <w:p w:rsidR="00494133" w:rsidRPr="00494133" w:rsidRDefault="00494133" w:rsidP="00694DD8">
            <w:pPr>
              <w:snapToGrid w:val="0"/>
              <w:spacing w:line="100" w:lineRule="atLeast"/>
              <w:rPr>
                <w:sz w:val="24"/>
                <w:szCs w:val="24"/>
              </w:rPr>
            </w:pPr>
            <w:r w:rsidRPr="00494133">
              <w:rPr>
                <w:sz w:val="24"/>
                <w:szCs w:val="24"/>
              </w:rPr>
              <w:t>0</w:t>
            </w:r>
          </w:p>
        </w:tc>
        <w:tc>
          <w:tcPr>
            <w:tcW w:w="1041" w:type="dxa"/>
          </w:tcPr>
          <w:p w:rsidR="00494133" w:rsidRPr="00494133" w:rsidRDefault="00494133" w:rsidP="00694DD8">
            <w:pPr>
              <w:snapToGrid w:val="0"/>
              <w:spacing w:line="100" w:lineRule="atLeast"/>
              <w:rPr>
                <w:sz w:val="24"/>
                <w:szCs w:val="24"/>
              </w:rPr>
            </w:pPr>
            <w:r w:rsidRPr="00494133">
              <w:rPr>
                <w:sz w:val="24"/>
                <w:szCs w:val="24"/>
              </w:rPr>
              <w:t>0</w:t>
            </w:r>
          </w:p>
        </w:tc>
        <w:tc>
          <w:tcPr>
            <w:tcW w:w="1134" w:type="dxa"/>
          </w:tcPr>
          <w:p w:rsidR="00494133" w:rsidRPr="00494133" w:rsidRDefault="00494133" w:rsidP="00694DD8">
            <w:pPr>
              <w:snapToGrid w:val="0"/>
              <w:spacing w:line="100" w:lineRule="atLeast"/>
              <w:rPr>
                <w:sz w:val="24"/>
                <w:szCs w:val="24"/>
              </w:rPr>
            </w:pPr>
            <w:r w:rsidRPr="00494133">
              <w:rPr>
                <w:sz w:val="24"/>
                <w:szCs w:val="24"/>
              </w:rPr>
              <w:t>0</w:t>
            </w:r>
          </w:p>
        </w:tc>
      </w:tr>
      <w:tr w:rsidR="00494133" w:rsidRPr="00494133" w:rsidTr="00694DD8">
        <w:trPr>
          <w:jc w:val="center"/>
        </w:trPr>
        <w:tc>
          <w:tcPr>
            <w:tcW w:w="568" w:type="dxa"/>
          </w:tcPr>
          <w:p w:rsidR="00494133" w:rsidRPr="00494133" w:rsidRDefault="00494133" w:rsidP="00694DD8">
            <w:pPr>
              <w:snapToGrid w:val="0"/>
              <w:spacing w:line="100" w:lineRule="atLeast"/>
              <w:rPr>
                <w:sz w:val="24"/>
                <w:szCs w:val="24"/>
              </w:rPr>
            </w:pPr>
            <w:r w:rsidRPr="00494133">
              <w:rPr>
                <w:sz w:val="24"/>
                <w:szCs w:val="24"/>
              </w:rPr>
              <w:t>69</w:t>
            </w:r>
          </w:p>
        </w:tc>
        <w:tc>
          <w:tcPr>
            <w:tcW w:w="1984" w:type="dxa"/>
          </w:tcPr>
          <w:p w:rsidR="00494133" w:rsidRPr="00494133" w:rsidRDefault="00494133" w:rsidP="00694DD8">
            <w:pPr>
              <w:snapToGrid w:val="0"/>
              <w:spacing w:line="100" w:lineRule="atLeast"/>
              <w:rPr>
                <w:sz w:val="24"/>
                <w:szCs w:val="24"/>
              </w:rPr>
            </w:pPr>
            <w:r w:rsidRPr="00494133">
              <w:rPr>
                <w:sz w:val="24"/>
                <w:szCs w:val="24"/>
              </w:rPr>
              <w:t>Количество ксерокопий</w:t>
            </w:r>
          </w:p>
        </w:tc>
        <w:tc>
          <w:tcPr>
            <w:tcW w:w="1843" w:type="dxa"/>
          </w:tcPr>
          <w:p w:rsidR="00494133" w:rsidRPr="00494133" w:rsidRDefault="00494133" w:rsidP="00694DD8">
            <w:pPr>
              <w:snapToGrid w:val="0"/>
              <w:spacing w:line="100" w:lineRule="atLeast"/>
              <w:jc w:val="center"/>
              <w:rPr>
                <w:sz w:val="24"/>
                <w:szCs w:val="24"/>
              </w:rPr>
            </w:pPr>
            <w:r w:rsidRPr="00494133">
              <w:rPr>
                <w:sz w:val="24"/>
                <w:szCs w:val="24"/>
              </w:rPr>
              <w:t>тыс.</w:t>
            </w:r>
          </w:p>
          <w:p w:rsidR="00494133" w:rsidRPr="00494133" w:rsidRDefault="00494133" w:rsidP="00694DD8">
            <w:pPr>
              <w:snapToGrid w:val="0"/>
              <w:spacing w:line="100" w:lineRule="atLeast"/>
              <w:jc w:val="center"/>
              <w:rPr>
                <w:sz w:val="24"/>
                <w:szCs w:val="24"/>
              </w:rPr>
            </w:pPr>
            <w:r w:rsidRPr="00494133">
              <w:rPr>
                <w:sz w:val="24"/>
                <w:szCs w:val="24"/>
              </w:rPr>
              <w:t>шт.</w:t>
            </w:r>
          </w:p>
          <w:p w:rsidR="00494133" w:rsidRPr="00494133" w:rsidRDefault="00494133" w:rsidP="00694DD8">
            <w:pPr>
              <w:snapToGrid w:val="0"/>
              <w:spacing w:line="100" w:lineRule="atLeast"/>
              <w:jc w:val="center"/>
              <w:rPr>
                <w:sz w:val="24"/>
                <w:szCs w:val="24"/>
              </w:rPr>
            </w:pPr>
          </w:p>
        </w:tc>
        <w:tc>
          <w:tcPr>
            <w:tcW w:w="1070" w:type="dxa"/>
          </w:tcPr>
          <w:p w:rsidR="00494133" w:rsidRPr="00494133" w:rsidRDefault="00494133" w:rsidP="00694DD8">
            <w:pPr>
              <w:snapToGrid w:val="0"/>
              <w:spacing w:line="100" w:lineRule="atLeast"/>
              <w:jc w:val="center"/>
              <w:rPr>
                <w:sz w:val="24"/>
                <w:szCs w:val="24"/>
              </w:rPr>
            </w:pPr>
          </w:p>
        </w:tc>
        <w:tc>
          <w:tcPr>
            <w:tcW w:w="1056" w:type="dxa"/>
          </w:tcPr>
          <w:p w:rsidR="00494133" w:rsidRPr="00494133" w:rsidRDefault="00494133" w:rsidP="00694DD8">
            <w:pPr>
              <w:snapToGrid w:val="0"/>
              <w:spacing w:line="100" w:lineRule="atLeast"/>
              <w:rPr>
                <w:sz w:val="24"/>
                <w:szCs w:val="24"/>
              </w:rPr>
            </w:pPr>
            <w:r w:rsidRPr="00494133">
              <w:rPr>
                <w:sz w:val="24"/>
                <w:szCs w:val="24"/>
              </w:rPr>
              <w:t>0,1</w:t>
            </w:r>
          </w:p>
        </w:tc>
        <w:tc>
          <w:tcPr>
            <w:tcW w:w="1079" w:type="dxa"/>
          </w:tcPr>
          <w:p w:rsidR="00494133" w:rsidRPr="00494133" w:rsidRDefault="00494133" w:rsidP="00694DD8">
            <w:pPr>
              <w:snapToGrid w:val="0"/>
              <w:spacing w:line="100" w:lineRule="atLeast"/>
              <w:rPr>
                <w:sz w:val="24"/>
                <w:szCs w:val="24"/>
              </w:rPr>
            </w:pPr>
            <w:r w:rsidRPr="00494133">
              <w:rPr>
                <w:sz w:val="24"/>
                <w:szCs w:val="24"/>
              </w:rPr>
              <w:t>0,1</w:t>
            </w:r>
          </w:p>
        </w:tc>
        <w:tc>
          <w:tcPr>
            <w:tcW w:w="1041" w:type="dxa"/>
          </w:tcPr>
          <w:p w:rsidR="00494133" w:rsidRPr="00494133" w:rsidRDefault="00494133" w:rsidP="00694DD8">
            <w:pPr>
              <w:snapToGrid w:val="0"/>
              <w:spacing w:line="100" w:lineRule="atLeast"/>
              <w:rPr>
                <w:sz w:val="24"/>
                <w:szCs w:val="24"/>
              </w:rPr>
            </w:pPr>
            <w:r w:rsidRPr="00494133">
              <w:rPr>
                <w:sz w:val="24"/>
                <w:szCs w:val="24"/>
              </w:rPr>
              <w:t>0,1</w:t>
            </w:r>
          </w:p>
        </w:tc>
        <w:tc>
          <w:tcPr>
            <w:tcW w:w="1134" w:type="dxa"/>
          </w:tcPr>
          <w:p w:rsidR="00494133" w:rsidRPr="00494133" w:rsidRDefault="00494133" w:rsidP="00694DD8">
            <w:pPr>
              <w:snapToGrid w:val="0"/>
              <w:spacing w:line="100" w:lineRule="atLeast"/>
              <w:rPr>
                <w:sz w:val="24"/>
                <w:szCs w:val="24"/>
              </w:rPr>
            </w:pPr>
            <w:r w:rsidRPr="00494133">
              <w:rPr>
                <w:sz w:val="24"/>
                <w:szCs w:val="24"/>
              </w:rPr>
              <w:t>0,1</w:t>
            </w:r>
          </w:p>
        </w:tc>
      </w:tr>
      <w:tr w:rsidR="00494133" w:rsidRPr="00494133" w:rsidTr="00694DD8">
        <w:trPr>
          <w:jc w:val="center"/>
        </w:trPr>
        <w:tc>
          <w:tcPr>
            <w:tcW w:w="568" w:type="dxa"/>
          </w:tcPr>
          <w:p w:rsidR="00494133" w:rsidRPr="00494133" w:rsidRDefault="00494133" w:rsidP="00694DD8">
            <w:pPr>
              <w:snapToGrid w:val="0"/>
              <w:spacing w:line="100" w:lineRule="atLeast"/>
              <w:rPr>
                <w:sz w:val="24"/>
                <w:szCs w:val="24"/>
              </w:rPr>
            </w:pPr>
            <w:r w:rsidRPr="00494133">
              <w:rPr>
                <w:sz w:val="24"/>
                <w:szCs w:val="24"/>
              </w:rPr>
              <w:t>70</w:t>
            </w:r>
          </w:p>
        </w:tc>
        <w:tc>
          <w:tcPr>
            <w:tcW w:w="1984" w:type="dxa"/>
          </w:tcPr>
          <w:p w:rsidR="00494133" w:rsidRPr="00494133" w:rsidRDefault="00494133" w:rsidP="00694DD8">
            <w:pPr>
              <w:snapToGrid w:val="0"/>
              <w:spacing w:line="100" w:lineRule="atLeast"/>
              <w:rPr>
                <w:sz w:val="24"/>
                <w:szCs w:val="24"/>
              </w:rPr>
            </w:pPr>
            <w:r w:rsidRPr="00494133">
              <w:rPr>
                <w:sz w:val="24"/>
                <w:szCs w:val="24"/>
              </w:rPr>
              <w:t>Количество обращений  к системе Интернет, программе «Консультант+» при наличии</w:t>
            </w:r>
          </w:p>
        </w:tc>
        <w:tc>
          <w:tcPr>
            <w:tcW w:w="1843" w:type="dxa"/>
          </w:tcPr>
          <w:p w:rsidR="00494133" w:rsidRPr="00494133" w:rsidRDefault="00494133" w:rsidP="00694DD8">
            <w:pPr>
              <w:snapToGrid w:val="0"/>
              <w:spacing w:line="100" w:lineRule="atLeast"/>
              <w:jc w:val="center"/>
              <w:rPr>
                <w:sz w:val="24"/>
                <w:szCs w:val="24"/>
              </w:rPr>
            </w:pPr>
            <w:r w:rsidRPr="00494133">
              <w:rPr>
                <w:sz w:val="24"/>
                <w:szCs w:val="24"/>
              </w:rPr>
              <w:t>тыс.</w:t>
            </w:r>
          </w:p>
          <w:p w:rsidR="00494133" w:rsidRPr="00494133" w:rsidRDefault="00494133" w:rsidP="00694DD8">
            <w:pPr>
              <w:snapToGrid w:val="0"/>
              <w:spacing w:line="100" w:lineRule="atLeast"/>
              <w:jc w:val="center"/>
              <w:rPr>
                <w:sz w:val="24"/>
                <w:szCs w:val="24"/>
              </w:rPr>
            </w:pPr>
            <w:r w:rsidRPr="00494133">
              <w:rPr>
                <w:sz w:val="24"/>
                <w:szCs w:val="24"/>
              </w:rPr>
              <w:t>раз</w:t>
            </w:r>
          </w:p>
        </w:tc>
        <w:tc>
          <w:tcPr>
            <w:tcW w:w="1070" w:type="dxa"/>
          </w:tcPr>
          <w:p w:rsidR="00494133" w:rsidRPr="00494133" w:rsidRDefault="00494133" w:rsidP="00694DD8">
            <w:pPr>
              <w:snapToGrid w:val="0"/>
              <w:spacing w:line="100" w:lineRule="atLeast"/>
              <w:jc w:val="center"/>
              <w:rPr>
                <w:sz w:val="24"/>
                <w:szCs w:val="24"/>
              </w:rPr>
            </w:pPr>
          </w:p>
        </w:tc>
        <w:tc>
          <w:tcPr>
            <w:tcW w:w="1056" w:type="dxa"/>
          </w:tcPr>
          <w:p w:rsidR="00494133" w:rsidRPr="00494133" w:rsidRDefault="00494133" w:rsidP="00694DD8">
            <w:pPr>
              <w:snapToGrid w:val="0"/>
              <w:spacing w:line="100" w:lineRule="atLeast"/>
              <w:rPr>
                <w:sz w:val="24"/>
                <w:szCs w:val="24"/>
              </w:rPr>
            </w:pPr>
            <w:r w:rsidRPr="00494133">
              <w:rPr>
                <w:sz w:val="24"/>
                <w:szCs w:val="24"/>
              </w:rPr>
              <w:t>0,15</w:t>
            </w:r>
          </w:p>
        </w:tc>
        <w:tc>
          <w:tcPr>
            <w:tcW w:w="1079" w:type="dxa"/>
          </w:tcPr>
          <w:p w:rsidR="00494133" w:rsidRPr="00494133" w:rsidRDefault="00494133" w:rsidP="00694DD8">
            <w:pPr>
              <w:snapToGrid w:val="0"/>
              <w:spacing w:line="100" w:lineRule="atLeast"/>
              <w:rPr>
                <w:sz w:val="24"/>
                <w:szCs w:val="24"/>
              </w:rPr>
            </w:pPr>
            <w:r w:rsidRPr="00494133">
              <w:rPr>
                <w:sz w:val="24"/>
                <w:szCs w:val="24"/>
              </w:rPr>
              <w:t>0,1</w:t>
            </w:r>
          </w:p>
        </w:tc>
        <w:tc>
          <w:tcPr>
            <w:tcW w:w="1041" w:type="dxa"/>
          </w:tcPr>
          <w:p w:rsidR="00494133" w:rsidRPr="00494133" w:rsidRDefault="00494133" w:rsidP="00694DD8">
            <w:pPr>
              <w:snapToGrid w:val="0"/>
              <w:spacing w:line="100" w:lineRule="atLeast"/>
              <w:rPr>
                <w:sz w:val="24"/>
                <w:szCs w:val="24"/>
              </w:rPr>
            </w:pPr>
            <w:r w:rsidRPr="00494133">
              <w:rPr>
                <w:sz w:val="24"/>
                <w:szCs w:val="24"/>
              </w:rPr>
              <w:t>0,1</w:t>
            </w:r>
          </w:p>
        </w:tc>
        <w:tc>
          <w:tcPr>
            <w:tcW w:w="1134" w:type="dxa"/>
          </w:tcPr>
          <w:p w:rsidR="00494133" w:rsidRPr="00494133" w:rsidRDefault="00494133" w:rsidP="00694DD8">
            <w:pPr>
              <w:snapToGrid w:val="0"/>
              <w:spacing w:line="100" w:lineRule="atLeast"/>
              <w:rPr>
                <w:sz w:val="24"/>
                <w:szCs w:val="24"/>
              </w:rPr>
            </w:pPr>
            <w:r w:rsidRPr="00494133">
              <w:rPr>
                <w:sz w:val="24"/>
                <w:szCs w:val="24"/>
              </w:rPr>
              <w:t>0,1</w:t>
            </w:r>
          </w:p>
        </w:tc>
      </w:tr>
      <w:tr w:rsidR="00494133" w:rsidRPr="00494133" w:rsidTr="00694DD8">
        <w:trPr>
          <w:jc w:val="center"/>
        </w:trPr>
        <w:tc>
          <w:tcPr>
            <w:tcW w:w="568" w:type="dxa"/>
          </w:tcPr>
          <w:p w:rsidR="00494133" w:rsidRPr="00494133" w:rsidRDefault="00494133" w:rsidP="00694DD8">
            <w:pPr>
              <w:snapToGrid w:val="0"/>
              <w:spacing w:line="100" w:lineRule="atLeast"/>
              <w:rPr>
                <w:sz w:val="24"/>
                <w:szCs w:val="24"/>
              </w:rPr>
            </w:pPr>
            <w:r w:rsidRPr="00494133">
              <w:rPr>
                <w:sz w:val="24"/>
                <w:szCs w:val="24"/>
              </w:rPr>
              <w:t>71</w:t>
            </w:r>
          </w:p>
        </w:tc>
        <w:tc>
          <w:tcPr>
            <w:tcW w:w="1984" w:type="dxa"/>
          </w:tcPr>
          <w:p w:rsidR="00494133" w:rsidRPr="00494133" w:rsidRDefault="00494133" w:rsidP="00694DD8">
            <w:pPr>
              <w:snapToGrid w:val="0"/>
              <w:spacing w:line="100" w:lineRule="atLeast"/>
              <w:rPr>
                <w:sz w:val="24"/>
                <w:szCs w:val="24"/>
              </w:rPr>
            </w:pPr>
            <w:r w:rsidRPr="00494133">
              <w:rPr>
                <w:sz w:val="24"/>
                <w:szCs w:val="24"/>
              </w:rPr>
              <w:t>Кол-во выданных библиографических справок</w:t>
            </w:r>
          </w:p>
        </w:tc>
        <w:tc>
          <w:tcPr>
            <w:tcW w:w="1843" w:type="dxa"/>
          </w:tcPr>
          <w:p w:rsidR="00494133" w:rsidRPr="00494133" w:rsidRDefault="00494133" w:rsidP="00694DD8">
            <w:pPr>
              <w:snapToGrid w:val="0"/>
              <w:spacing w:line="100" w:lineRule="atLeast"/>
              <w:jc w:val="center"/>
              <w:rPr>
                <w:sz w:val="24"/>
                <w:szCs w:val="24"/>
              </w:rPr>
            </w:pPr>
            <w:r w:rsidRPr="00494133">
              <w:rPr>
                <w:sz w:val="24"/>
                <w:szCs w:val="24"/>
              </w:rPr>
              <w:t>тыс</w:t>
            </w:r>
          </w:p>
          <w:p w:rsidR="00494133" w:rsidRPr="00494133" w:rsidRDefault="00494133" w:rsidP="00694DD8">
            <w:pPr>
              <w:snapToGrid w:val="0"/>
              <w:spacing w:line="100" w:lineRule="atLeast"/>
              <w:jc w:val="center"/>
              <w:rPr>
                <w:sz w:val="24"/>
                <w:szCs w:val="24"/>
              </w:rPr>
            </w:pPr>
            <w:r w:rsidRPr="00494133">
              <w:rPr>
                <w:sz w:val="24"/>
                <w:szCs w:val="24"/>
              </w:rPr>
              <w:t>.шт.</w:t>
            </w:r>
          </w:p>
        </w:tc>
        <w:tc>
          <w:tcPr>
            <w:tcW w:w="1070" w:type="dxa"/>
          </w:tcPr>
          <w:p w:rsidR="00494133" w:rsidRPr="00494133" w:rsidRDefault="00494133" w:rsidP="00694DD8">
            <w:pPr>
              <w:snapToGrid w:val="0"/>
              <w:spacing w:line="100" w:lineRule="atLeast"/>
              <w:jc w:val="center"/>
              <w:rPr>
                <w:sz w:val="24"/>
                <w:szCs w:val="24"/>
              </w:rPr>
            </w:pPr>
          </w:p>
        </w:tc>
        <w:tc>
          <w:tcPr>
            <w:tcW w:w="1056" w:type="dxa"/>
          </w:tcPr>
          <w:p w:rsidR="00494133" w:rsidRPr="00494133" w:rsidRDefault="00494133" w:rsidP="00694DD8">
            <w:pPr>
              <w:snapToGrid w:val="0"/>
              <w:spacing w:line="100" w:lineRule="atLeast"/>
              <w:jc w:val="center"/>
              <w:rPr>
                <w:sz w:val="24"/>
                <w:szCs w:val="24"/>
              </w:rPr>
            </w:pPr>
            <w:r w:rsidRPr="00494133">
              <w:rPr>
                <w:sz w:val="24"/>
                <w:szCs w:val="24"/>
              </w:rPr>
              <w:t>1,5</w:t>
            </w:r>
          </w:p>
        </w:tc>
        <w:tc>
          <w:tcPr>
            <w:tcW w:w="1079" w:type="dxa"/>
          </w:tcPr>
          <w:p w:rsidR="00494133" w:rsidRPr="00494133" w:rsidRDefault="00494133" w:rsidP="00694DD8">
            <w:pPr>
              <w:snapToGrid w:val="0"/>
              <w:spacing w:line="100" w:lineRule="atLeast"/>
              <w:rPr>
                <w:sz w:val="24"/>
                <w:szCs w:val="24"/>
              </w:rPr>
            </w:pPr>
            <w:r w:rsidRPr="00494133">
              <w:rPr>
                <w:sz w:val="24"/>
                <w:szCs w:val="24"/>
              </w:rPr>
              <w:t>1,0</w:t>
            </w:r>
          </w:p>
        </w:tc>
        <w:tc>
          <w:tcPr>
            <w:tcW w:w="1041" w:type="dxa"/>
          </w:tcPr>
          <w:p w:rsidR="00494133" w:rsidRPr="00494133" w:rsidRDefault="00494133" w:rsidP="00694DD8">
            <w:pPr>
              <w:snapToGrid w:val="0"/>
              <w:spacing w:line="100" w:lineRule="atLeast"/>
              <w:rPr>
                <w:sz w:val="24"/>
                <w:szCs w:val="24"/>
              </w:rPr>
            </w:pPr>
            <w:r w:rsidRPr="00494133">
              <w:rPr>
                <w:sz w:val="24"/>
                <w:szCs w:val="24"/>
              </w:rPr>
              <w:t>1,0</w:t>
            </w:r>
          </w:p>
        </w:tc>
        <w:tc>
          <w:tcPr>
            <w:tcW w:w="1134" w:type="dxa"/>
          </w:tcPr>
          <w:p w:rsidR="00494133" w:rsidRPr="00494133" w:rsidRDefault="00494133" w:rsidP="00694DD8">
            <w:pPr>
              <w:snapToGrid w:val="0"/>
              <w:spacing w:line="100" w:lineRule="atLeast"/>
              <w:rPr>
                <w:sz w:val="24"/>
                <w:szCs w:val="24"/>
              </w:rPr>
            </w:pPr>
            <w:r w:rsidRPr="00494133">
              <w:rPr>
                <w:sz w:val="24"/>
                <w:szCs w:val="24"/>
              </w:rPr>
              <w:t>1,0</w:t>
            </w:r>
          </w:p>
          <w:p w:rsidR="00494133" w:rsidRPr="00494133" w:rsidRDefault="00494133" w:rsidP="00694DD8">
            <w:pPr>
              <w:snapToGrid w:val="0"/>
              <w:spacing w:line="100" w:lineRule="atLeast"/>
              <w:rPr>
                <w:sz w:val="24"/>
                <w:szCs w:val="24"/>
              </w:rPr>
            </w:pPr>
          </w:p>
        </w:tc>
      </w:tr>
      <w:tr w:rsidR="00494133" w:rsidRPr="00494133" w:rsidTr="00694DD8">
        <w:trPr>
          <w:jc w:val="center"/>
        </w:trPr>
        <w:tc>
          <w:tcPr>
            <w:tcW w:w="568" w:type="dxa"/>
          </w:tcPr>
          <w:p w:rsidR="00494133" w:rsidRPr="00494133" w:rsidRDefault="00494133" w:rsidP="00694DD8">
            <w:pPr>
              <w:snapToGrid w:val="0"/>
              <w:spacing w:line="100" w:lineRule="atLeast"/>
              <w:rPr>
                <w:sz w:val="24"/>
                <w:szCs w:val="24"/>
              </w:rPr>
            </w:pPr>
            <w:r w:rsidRPr="00494133">
              <w:rPr>
                <w:sz w:val="24"/>
                <w:szCs w:val="24"/>
              </w:rPr>
              <w:t>72</w:t>
            </w:r>
          </w:p>
        </w:tc>
        <w:tc>
          <w:tcPr>
            <w:tcW w:w="1984" w:type="dxa"/>
          </w:tcPr>
          <w:p w:rsidR="00494133" w:rsidRPr="00494133" w:rsidRDefault="00494133" w:rsidP="00694DD8">
            <w:pPr>
              <w:snapToGrid w:val="0"/>
              <w:spacing w:line="100" w:lineRule="atLeast"/>
              <w:rPr>
                <w:sz w:val="24"/>
                <w:szCs w:val="24"/>
              </w:rPr>
            </w:pPr>
            <w:r w:rsidRPr="00494133">
              <w:rPr>
                <w:sz w:val="24"/>
                <w:szCs w:val="24"/>
              </w:rPr>
              <w:t>Показатель средней заработной платы работников МКУК «Городская библиотека» в Комсомольском городском поселении</w:t>
            </w:r>
          </w:p>
        </w:tc>
        <w:tc>
          <w:tcPr>
            <w:tcW w:w="1843" w:type="dxa"/>
          </w:tcPr>
          <w:p w:rsidR="00494133" w:rsidRPr="00494133" w:rsidRDefault="00494133" w:rsidP="00694DD8">
            <w:pPr>
              <w:snapToGrid w:val="0"/>
              <w:spacing w:line="100" w:lineRule="atLeast"/>
              <w:jc w:val="center"/>
              <w:rPr>
                <w:sz w:val="24"/>
                <w:szCs w:val="24"/>
              </w:rPr>
            </w:pPr>
            <w:r w:rsidRPr="00494133">
              <w:rPr>
                <w:sz w:val="24"/>
                <w:szCs w:val="24"/>
              </w:rPr>
              <w:t>руб.</w:t>
            </w:r>
          </w:p>
        </w:tc>
        <w:tc>
          <w:tcPr>
            <w:tcW w:w="1070" w:type="dxa"/>
          </w:tcPr>
          <w:p w:rsidR="00494133" w:rsidRPr="00494133" w:rsidRDefault="00494133" w:rsidP="00694DD8">
            <w:pPr>
              <w:snapToGrid w:val="0"/>
              <w:spacing w:line="100" w:lineRule="atLeast"/>
              <w:jc w:val="center"/>
              <w:rPr>
                <w:sz w:val="24"/>
                <w:szCs w:val="24"/>
              </w:rPr>
            </w:pPr>
          </w:p>
        </w:tc>
        <w:tc>
          <w:tcPr>
            <w:tcW w:w="1056" w:type="dxa"/>
          </w:tcPr>
          <w:p w:rsidR="00494133" w:rsidRPr="00494133" w:rsidRDefault="00494133" w:rsidP="00694DD8">
            <w:pPr>
              <w:snapToGrid w:val="0"/>
              <w:spacing w:line="100" w:lineRule="atLeast"/>
              <w:jc w:val="center"/>
              <w:rPr>
                <w:sz w:val="24"/>
                <w:szCs w:val="24"/>
              </w:rPr>
            </w:pPr>
            <w:r w:rsidRPr="00494133">
              <w:rPr>
                <w:sz w:val="24"/>
                <w:szCs w:val="24"/>
              </w:rPr>
              <w:t>23755,20</w:t>
            </w:r>
          </w:p>
        </w:tc>
        <w:tc>
          <w:tcPr>
            <w:tcW w:w="1079" w:type="dxa"/>
          </w:tcPr>
          <w:p w:rsidR="00494133" w:rsidRPr="00494133" w:rsidRDefault="00494133" w:rsidP="00694DD8">
            <w:pPr>
              <w:snapToGrid w:val="0"/>
              <w:spacing w:line="100" w:lineRule="atLeast"/>
              <w:rPr>
                <w:sz w:val="24"/>
                <w:szCs w:val="24"/>
              </w:rPr>
            </w:pPr>
            <w:r w:rsidRPr="00494133">
              <w:rPr>
                <w:sz w:val="24"/>
                <w:szCs w:val="24"/>
              </w:rPr>
              <w:t>23755,20</w:t>
            </w:r>
          </w:p>
        </w:tc>
        <w:tc>
          <w:tcPr>
            <w:tcW w:w="1041" w:type="dxa"/>
          </w:tcPr>
          <w:p w:rsidR="00494133" w:rsidRPr="00494133" w:rsidRDefault="00494133" w:rsidP="00694DD8">
            <w:pPr>
              <w:snapToGrid w:val="0"/>
              <w:spacing w:line="100" w:lineRule="atLeast"/>
              <w:rPr>
                <w:sz w:val="24"/>
                <w:szCs w:val="24"/>
              </w:rPr>
            </w:pPr>
            <w:r w:rsidRPr="00494133">
              <w:rPr>
                <w:sz w:val="24"/>
                <w:szCs w:val="24"/>
              </w:rPr>
              <w:t>23755,20</w:t>
            </w:r>
          </w:p>
        </w:tc>
        <w:tc>
          <w:tcPr>
            <w:tcW w:w="1134" w:type="dxa"/>
          </w:tcPr>
          <w:p w:rsidR="00494133" w:rsidRPr="00494133" w:rsidRDefault="00494133" w:rsidP="00694DD8">
            <w:pPr>
              <w:snapToGrid w:val="0"/>
              <w:spacing w:line="100" w:lineRule="atLeast"/>
              <w:rPr>
                <w:sz w:val="24"/>
                <w:szCs w:val="24"/>
              </w:rPr>
            </w:pPr>
            <w:r w:rsidRPr="00494133">
              <w:rPr>
                <w:sz w:val="24"/>
                <w:szCs w:val="24"/>
              </w:rPr>
              <w:t>23755,20</w:t>
            </w:r>
          </w:p>
        </w:tc>
      </w:tr>
    </w:tbl>
    <w:p w:rsidR="00494133" w:rsidRPr="00494133" w:rsidRDefault="00494133" w:rsidP="00494133">
      <w:pPr>
        <w:spacing w:before="100" w:beforeAutospacing="1"/>
        <w:contextualSpacing/>
        <w:jc w:val="both"/>
        <w:rPr>
          <w:sz w:val="24"/>
          <w:szCs w:val="24"/>
        </w:rPr>
      </w:pPr>
    </w:p>
    <w:p w:rsidR="00494133" w:rsidRPr="00494133" w:rsidRDefault="00494133" w:rsidP="00494133">
      <w:pPr>
        <w:spacing w:before="100" w:beforeAutospacing="1"/>
        <w:ind w:firstLine="720"/>
        <w:contextualSpacing/>
        <w:jc w:val="both"/>
        <w:rPr>
          <w:sz w:val="24"/>
          <w:szCs w:val="24"/>
        </w:rPr>
      </w:pPr>
      <w:r w:rsidRPr="00494133">
        <w:rPr>
          <w:sz w:val="24"/>
          <w:szCs w:val="24"/>
        </w:rPr>
        <w:t>Главными качественными результатами реализации муниципальной программы будут:</w:t>
      </w:r>
    </w:p>
    <w:p w:rsidR="00494133" w:rsidRPr="00494133" w:rsidRDefault="00494133" w:rsidP="00494133">
      <w:pPr>
        <w:spacing w:before="100" w:beforeAutospacing="1"/>
        <w:ind w:firstLine="720"/>
        <w:contextualSpacing/>
        <w:jc w:val="both"/>
        <w:rPr>
          <w:sz w:val="24"/>
          <w:szCs w:val="24"/>
        </w:rPr>
      </w:pPr>
      <w:r w:rsidRPr="00494133">
        <w:rPr>
          <w:sz w:val="24"/>
          <w:szCs w:val="24"/>
        </w:rPr>
        <w:t>повышение качества услуг, предоставляемых населению учреждениями культуры;</w:t>
      </w:r>
    </w:p>
    <w:p w:rsidR="00494133" w:rsidRPr="00494133" w:rsidRDefault="00494133" w:rsidP="00494133">
      <w:pPr>
        <w:spacing w:before="100" w:beforeAutospacing="1"/>
        <w:ind w:firstLine="720"/>
        <w:contextualSpacing/>
        <w:jc w:val="both"/>
        <w:rPr>
          <w:sz w:val="24"/>
          <w:szCs w:val="24"/>
        </w:rPr>
      </w:pPr>
      <w:r w:rsidRPr="00494133">
        <w:rPr>
          <w:sz w:val="24"/>
          <w:szCs w:val="24"/>
        </w:rPr>
        <w:t>активизация деятельности учреждений культуры Комсомольского муниципального района;</w:t>
      </w:r>
    </w:p>
    <w:p w:rsidR="00494133" w:rsidRPr="00494133" w:rsidRDefault="00494133" w:rsidP="00494133">
      <w:pPr>
        <w:spacing w:before="100" w:beforeAutospacing="1"/>
        <w:ind w:firstLine="720"/>
        <w:contextualSpacing/>
        <w:jc w:val="both"/>
        <w:rPr>
          <w:sz w:val="24"/>
          <w:szCs w:val="24"/>
        </w:rPr>
      </w:pPr>
      <w:r w:rsidRPr="00494133">
        <w:rPr>
          <w:sz w:val="24"/>
          <w:szCs w:val="24"/>
        </w:rPr>
        <w:t>модернизация материальной базы;</w:t>
      </w:r>
    </w:p>
    <w:p w:rsidR="00494133" w:rsidRPr="00494133" w:rsidRDefault="00494133" w:rsidP="00494133">
      <w:pPr>
        <w:spacing w:before="100" w:beforeAutospacing="1"/>
        <w:ind w:firstLine="720"/>
        <w:contextualSpacing/>
        <w:jc w:val="both"/>
        <w:rPr>
          <w:sz w:val="24"/>
          <w:szCs w:val="24"/>
        </w:rPr>
      </w:pPr>
      <w:r w:rsidRPr="00494133">
        <w:rPr>
          <w:sz w:val="24"/>
          <w:szCs w:val="24"/>
        </w:rPr>
        <w:t>повышение общей культуры населения района;</w:t>
      </w:r>
    </w:p>
    <w:p w:rsidR="00494133" w:rsidRPr="00494133" w:rsidRDefault="00494133" w:rsidP="00494133">
      <w:pPr>
        <w:spacing w:before="100" w:beforeAutospacing="1"/>
        <w:ind w:firstLine="720"/>
        <w:contextualSpacing/>
        <w:jc w:val="both"/>
        <w:rPr>
          <w:sz w:val="24"/>
          <w:szCs w:val="24"/>
        </w:rPr>
      </w:pPr>
      <w:r w:rsidRPr="00494133">
        <w:rPr>
          <w:sz w:val="24"/>
          <w:szCs w:val="24"/>
        </w:rPr>
        <w:t>активизация молодежной политики на территории Комсомольского муниципального района;</w:t>
      </w:r>
    </w:p>
    <w:p w:rsidR="00494133" w:rsidRPr="00494133" w:rsidRDefault="00494133" w:rsidP="00494133">
      <w:pPr>
        <w:spacing w:before="100" w:beforeAutospacing="1"/>
        <w:ind w:firstLine="720"/>
        <w:contextualSpacing/>
        <w:jc w:val="both"/>
        <w:rPr>
          <w:sz w:val="24"/>
          <w:szCs w:val="24"/>
        </w:rPr>
      </w:pPr>
      <w:r w:rsidRPr="00494133">
        <w:rPr>
          <w:sz w:val="24"/>
          <w:szCs w:val="24"/>
        </w:rPr>
        <w:t>повышение интереса к физической культуре и спорту на территории муниципального образования;</w:t>
      </w:r>
    </w:p>
    <w:p w:rsidR="00494133" w:rsidRPr="00494133" w:rsidRDefault="00494133" w:rsidP="00494133">
      <w:pPr>
        <w:spacing w:before="100" w:beforeAutospacing="1"/>
        <w:ind w:firstLine="720"/>
        <w:contextualSpacing/>
        <w:jc w:val="both"/>
        <w:rPr>
          <w:sz w:val="24"/>
          <w:szCs w:val="24"/>
        </w:rPr>
      </w:pPr>
      <w:r w:rsidRPr="00494133">
        <w:rPr>
          <w:sz w:val="24"/>
          <w:szCs w:val="24"/>
        </w:rPr>
        <w:t>повышение эффективности использования бюджетных средств, направленных на подведомственные учреждения отдела культуры.</w:t>
      </w:r>
    </w:p>
    <w:p w:rsidR="00494133" w:rsidRPr="00494133" w:rsidRDefault="00494133" w:rsidP="00494133">
      <w:pPr>
        <w:spacing w:before="100" w:beforeAutospacing="1"/>
        <w:ind w:firstLine="720"/>
        <w:contextualSpacing/>
        <w:jc w:val="both"/>
        <w:rPr>
          <w:sz w:val="24"/>
          <w:szCs w:val="24"/>
        </w:rPr>
      </w:pPr>
      <w:r w:rsidRPr="00494133">
        <w:rPr>
          <w:sz w:val="24"/>
          <w:szCs w:val="24"/>
        </w:rPr>
        <w:t>Срок реализации программы 2020 – 2023 годы.</w:t>
      </w:r>
    </w:p>
    <w:p w:rsidR="00494133" w:rsidRPr="00494133" w:rsidRDefault="00494133" w:rsidP="00494133">
      <w:pPr>
        <w:ind w:firstLine="851"/>
        <w:jc w:val="center"/>
        <w:rPr>
          <w:b/>
          <w:sz w:val="24"/>
          <w:szCs w:val="24"/>
        </w:rPr>
      </w:pPr>
    </w:p>
    <w:p w:rsidR="00494133" w:rsidRPr="00494133" w:rsidRDefault="00494133" w:rsidP="00494133">
      <w:pPr>
        <w:ind w:firstLine="851"/>
        <w:jc w:val="center"/>
        <w:rPr>
          <w:b/>
          <w:sz w:val="24"/>
          <w:szCs w:val="24"/>
        </w:rPr>
      </w:pPr>
    </w:p>
    <w:p w:rsidR="00494133" w:rsidRPr="00494133" w:rsidRDefault="00494133" w:rsidP="00494133">
      <w:pPr>
        <w:ind w:firstLine="851"/>
        <w:jc w:val="center"/>
        <w:rPr>
          <w:b/>
          <w:sz w:val="24"/>
          <w:szCs w:val="24"/>
        </w:rPr>
      </w:pPr>
    </w:p>
    <w:p w:rsidR="00494133" w:rsidRPr="00494133" w:rsidRDefault="00494133" w:rsidP="00494133">
      <w:pPr>
        <w:ind w:firstLine="851"/>
        <w:jc w:val="center"/>
        <w:rPr>
          <w:b/>
          <w:sz w:val="24"/>
          <w:szCs w:val="24"/>
        </w:rPr>
      </w:pPr>
    </w:p>
    <w:p w:rsidR="00494133" w:rsidRPr="00494133" w:rsidRDefault="00494133" w:rsidP="00494133">
      <w:pPr>
        <w:ind w:firstLine="851"/>
        <w:jc w:val="center"/>
        <w:rPr>
          <w:b/>
          <w:sz w:val="24"/>
          <w:szCs w:val="24"/>
        </w:rPr>
      </w:pPr>
    </w:p>
    <w:p w:rsidR="00494133" w:rsidRPr="00494133" w:rsidRDefault="00494133" w:rsidP="00494133">
      <w:pPr>
        <w:ind w:firstLine="851"/>
        <w:jc w:val="center"/>
        <w:rPr>
          <w:b/>
          <w:sz w:val="24"/>
          <w:szCs w:val="24"/>
        </w:rPr>
      </w:pPr>
    </w:p>
    <w:p w:rsidR="00494133" w:rsidRPr="00494133" w:rsidRDefault="00494133" w:rsidP="00494133">
      <w:pPr>
        <w:ind w:firstLine="851"/>
        <w:jc w:val="center"/>
        <w:rPr>
          <w:sz w:val="24"/>
          <w:szCs w:val="24"/>
        </w:rPr>
      </w:pPr>
      <w:r w:rsidRPr="00494133">
        <w:rPr>
          <w:b/>
          <w:sz w:val="24"/>
          <w:szCs w:val="24"/>
        </w:rPr>
        <w:t>4. Ресурсное обеспечение муниципальной программы</w:t>
      </w:r>
    </w:p>
    <w:p w:rsidR="00494133" w:rsidRPr="00494133" w:rsidRDefault="00494133" w:rsidP="00494133">
      <w:pPr>
        <w:ind w:firstLine="851"/>
        <w:jc w:val="center"/>
        <w:rPr>
          <w:sz w:val="24"/>
          <w:szCs w:val="24"/>
        </w:rPr>
      </w:pPr>
    </w:p>
    <w:tbl>
      <w:tblPr>
        <w:tblpPr w:leftFromText="180" w:rightFromText="180" w:vertAnchor="text" w:horzAnchor="page" w:tblpX="938" w:tblpY="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793"/>
        <w:gridCol w:w="1486"/>
        <w:gridCol w:w="1559"/>
        <w:gridCol w:w="1667"/>
        <w:gridCol w:w="1418"/>
      </w:tblGrid>
      <w:tr w:rsidR="00494133" w:rsidRPr="00494133" w:rsidTr="00694DD8">
        <w:tc>
          <w:tcPr>
            <w:tcW w:w="675" w:type="dxa"/>
          </w:tcPr>
          <w:p w:rsidR="00494133" w:rsidRPr="00494133" w:rsidRDefault="00494133" w:rsidP="00694DD8">
            <w:pPr>
              <w:jc w:val="both"/>
              <w:rPr>
                <w:b/>
                <w:sz w:val="24"/>
                <w:szCs w:val="24"/>
              </w:rPr>
            </w:pPr>
            <w:r w:rsidRPr="00494133">
              <w:rPr>
                <w:b/>
                <w:sz w:val="24"/>
                <w:szCs w:val="24"/>
              </w:rPr>
              <w:lastRenderedPageBreak/>
              <w:t>№ п/п</w:t>
            </w:r>
          </w:p>
        </w:tc>
        <w:tc>
          <w:tcPr>
            <w:tcW w:w="3793" w:type="dxa"/>
          </w:tcPr>
          <w:p w:rsidR="00494133" w:rsidRPr="00494133" w:rsidRDefault="00494133" w:rsidP="00694DD8">
            <w:pPr>
              <w:jc w:val="both"/>
              <w:rPr>
                <w:b/>
                <w:sz w:val="24"/>
                <w:szCs w:val="24"/>
              </w:rPr>
            </w:pPr>
            <w:r w:rsidRPr="00494133">
              <w:rPr>
                <w:b/>
                <w:sz w:val="24"/>
                <w:szCs w:val="24"/>
              </w:rPr>
              <w:t>Наименование подпрограммы/ Источник ресурсного обеспечения</w:t>
            </w:r>
          </w:p>
        </w:tc>
        <w:tc>
          <w:tcPr>
            <w:tcW w:w="1486" w:type="dxa"/>
          </w:tcPr>
          <w:p w:rsidR="00494133" w:rsidRPr="00494133" w:rsidRDefault="00494133" w:rsidP="00694DD8">
            <w:pPr>
              <w:jc w:val="center"/>
              <w:rPr>
                <w:b/>
                <w:sz w:val="24"/>
                <w:szCs w:val="24"/>
              </w:rPr>
            </w:pPr>
            <w:r w:rsidRPr="00494133">
              <w:rPr>
                <w:b/>
                <w:sz w:val="24"/>
                <w:szCs w:val="24"/>
              </w:rPr>
              <w:t>2020г</w:t>
            </w:r>
          </w:p>
        </w:tc>
        <w:tc>
          <w:tcPr>
            <w:tcW w:w="1559" w:type="dxa"/>
          </w:tcPr>
          <w:p w:rsidR="00494133" w:rsidRPr="00494133" w:rsidRDefault="00494133" w:rsidP="00694DD8">
            <w:pPr>
              <w:jc w:val="center"/>
              <w:rPr>
                <w:b/>
                <w:sz w:val="24"/>
                <w:szCs w:val="24"/>
              </w:rPr>
            </w:pPr>
            <w:r w:rsidRPr="00494133">
              <w:rPr>
                <w:b/>
                <w:sz w:val="24"/>
                <w:szCs w:val="24"/>
              </w:rPr>
              <w:t>2021г</w:t>
            </w:r>
          </w:p>
        </w:tc>
        <w:tc>
          <w:tcPr>
            <w:tcW w:w="1667" w:type="dxa"/>
          </w:tcPr>
          <w:p w:rsidR="00494133" w:rsidRPr="00494133" w:rsidRDefault="00494133" w:rsidP="00694DD8">
            <w:pPr>
              <w:jc w:val="center"/>
              <w:rPr>
                <w:b/>
                <w:sz w:val="24"/>
                <w:szCs w:val="24"/>
              </w:rPr>
            </w:pPr>
            <w:r w:rsidRPr="00494133">
              <w:rPr>
                <w:b/>
                <w:sz w:val="24"/>
                <w:szCs w:val="24"/>
              </w:rPr>
              <w:t>2022г</w:t>
            </w:r>
          </w:p>
        </w:tc>
        <w:tc>
          <w:tcPr>
            <w:tcW w:w="1418" w:type="dxa"/>
          </w:tcPr>
          <w:p w:rsidR="00494133" w:rsidRPr="00494133" w:rsidRDefault="00494133" w:rsidP="00694DD8">
            <w:pPr>
              <w:jc w:val="center"/>
              <w:rPr>
                <w:b/>
                <w:sz w:val="24"/>
                <w:szCs w:val="24"/>
              </w:rPr>
            </w:pPr>
            <w:r w:rsidRPr="00494133">
              <w:rPr>
                <w:b/>
                <w:sz w:val="24"/>
                <w:szCs w:val="24"/>
              </w:rPr>
              <w:t>2023г</w:t>
            </w:r>
          </w:p>
        </w:tc>
      </w:tr>
      <w:tr w:rsidR="00494133" w:rsidRPr="00494133" w:rsidTr="00694DD8">
        <w:tc>
          <w:tcPr>
            <w:tcW w:w="4468" w:type="dxa"/>
            <w:gridSpan w:val="2"/>
          </w:tcPr>
          <w:p w:rsidR="00494133" w:rsidRPr="00494133" w:rsidRDefault="00494133" w:rsidP="00694DD8">
            <w:pPr>
              <w:rPr>
                <w:sz w:val="24"/>
                <w:szCs w:val="24"/>
              </w:rPr>
            </w:pPr>
            <w:r w:rsidRPr="00494133">
              <w:rPr>
                <w:sz w:val="24"/>
                <w:szCs w:val="24"/>
              </w:rPr>
              <w:t>Программа, всего</w:t>
            </w:r>
          </w:p>
        </w:tc>
        <w:tc>
          <w:tcPr>
            <w:tcW w:w="1486" w:type="dxa"/>
          </w:tcPr>
          <w:p w:rsidR="00494133" w:rsidRPr="00494133" w:rsidRDefault="00494133" w:rsidP="00694DD8">
            <w:pPr>
              <w:jc w:val="center"/>
              <w:rPr>
                <w:sz w:val="24"/>
                <w:szCs w:val="24"/>
              </w:rPr>
            </w:pPr>
            <w:r w:rsidRPr="00494133">
              <w:rPr>
                <w:sz w:val="24"/>
                <w:szCs w:val="24"/>
              </w:rPr>
              <w:t>42249867,65</w:t>
            </w:r>
          </w:p>
        </w:tc>
        <w:tc>
          <w:tcPr>
            <w:tcW w:w="1559" w:type="dxa"/>
          </w:tcPr>
          <w:p w:rsidR="00494133" w:rsidRPr="00494133" w:rsidRDefault="00494133" w:rsidP="00694DD8">
            <w:pPr>
              <w:jc w:val="center"/>
              <w:rPr>
                <w:sz w:val="24"/>
                <w:szCs w:val="24"/>
              </w:rPr>
            </w:pPr>
            <w:r w:rsidRPr="00494133">
              <w:rPr>
                <w:sz w:val="24"/>
                <w:szCs w:val="24"/>
              </w:rPr>
              <w:t>44092573,70</w:t>
            </w:r>
          </w:p>
        </w:tc>
        <w:tc>
          <w:tcPr>
            <w:tcW w:w="1667" w:type="dxa"/>
          </w:tcPr>
          <w:p w:rsidR="00494133" w:rsidRPr="00494133" w:rsidRDefault="00494133" w:rsidP="00694DD8">
            <w:pPr>
              <w:jc w:val="center"/>
              <w:rPr>
                <w:sz w:val="24"/>
                <w:szCs w:val="24"/>
              </w:rPr>
            </w:pPr>
            <w:r w:rsidRPr="00494133">
              <w:rPr>
                <w:sz w:val="24"/>
                <w:szCs w:val="24"/>
              </w:rPr>
              <w:t>34561137,47</w:t>
            </w:r>
          </w:p>
        </w:tc>
        <w:tc>
          <w:tcPr>
            <w:tcW w:w="1418" w:type="dxa"/>
          </w:tcPr>
          <w:p w:rsidR="00494133" w:rsidRPr="00494133" w:rsidRDefault="00494133" w:rsidP="00694DD8">
            <w:pPr>
              <w:jc w:val="center"/>
              <w:rPr>
                <w:sz w:val="24"/>
                <w:szCs w:val="24"/>
              </w:rPr>
            </w:pPr>
            <w:r w:rsidRPr="00494133">
              <w:rPr>
                <w:sz w:val="24"/>
                <w:szCs w:val="24"/>
              </w:rPr>
              <w:t>33911240,46</w:t>
            </w:r>
          </w:p>
        </w:tc>
      </w:tr>
      <w:tr w:rsidR="00494133" w:rsidRPr="00494133" w:rsidTr="00694DD8">
        <w:tc>
          <w:tcPr>
            <w:tcW w:w="4468" w:type="dxa"/>
            <w:gridSpan w:val="2"/>
          </w:tcPr>
          <w:p w:rsidR="00494133" w:rsidRPr="00494133" w:rsidRDefault="00494133" w:rsidP="00694DD8">
            <w:pPr>
              <w:rPr>
                <w:sz w:val="24"/>
                <w:szCs w:val="24"/>
              </w:rPr>
            </w:pPr>
            <w:r w:rsidRPr="00494133">
              <w:rPr>
                <w:sz w:val="24"/>
                <w:szCs w:val="24"/>
              </w:rPr>
              <w:t>бюджетные ассигнования</w:t>
            </w:r>
          </w:p>
        </w:tc>
        <w:tc>
          <w:tcPr>
            <w:tcW w:w="1486" w:type="dxa"/>
          </w:tcPr>
          <w:p w:rsidR="00494133" w:rsidRPr="00494133" w:rsidRDefault="00494133" w:rsidP="00694DD8">
            <w:pPr>
              <w:jc w:val="center"/>
              <w:rPr>
                <w:sz w:val="24"/>
                <w:szCs w:val="24"/>
              </w:rPr>
            </w:pPr>
            <w:r w:rsidRPr="00494133">
              <w:rPr>
                <w:sz w:val="24"/>
                <w:szCs w:val="24"/>
              </w:rPr>
              <w:t>42249867,65</w:t>
            </w:r>
          </w:p>
        </w:tc>
        <w:tc>
          <w:tcPr>
            <w:tcW w:w="1559" w:type="dxa"/>
          </w:tcPr>
          <w:p w:rsidR="00494133" w:rsidRPr="00494133" w:rsidRDefault="00494133" w:rsidP="00694DD8">
            <w:pPr>
              <w:jc w:val="center"/>
              <w:rPr>
                <w:sz w:val="24"/>
                <w:szCs w:val="24"/>
              </w:rPr>
            </w:pPr>
            <w:r w:rsidRPr="00494133">
              <w:rPr>
                <w:sz w:val="24"/>
                <w:szCs w:val="24"/>
              </w:rPr>
              <w:t>44092573,70</w:t>
            </w:r>
          </w:p>
        </w:tc>
        <w:tc>
          <w:tcPr>
            <w:tcW w:w="1667" w:type="dxa"/>
          </w:tcPr>
          <w:p w:rsidR="00494133" w:rsidRPr="00494133" w:rsidRDefault="00494133" w:rsidP="00694DD8">
            <w:pPr>
              <w:jc w:val="center"/>
              <w:rPr>
                <w:sz w:val="24"/>
                <w:szCs w:val="24"/>
              </w:rPr>
            </w:pPr>
            <w:r w:rsidRPr="00494133">
              <w:rPr>
                <w:sz w:val="24"/>
                <w:szCs w:val="24"/>
              </w:rPr>
              <w:t>34561137,47</w:t>
            </w:r>
          </w:p>
        </w:tc>
        <w:tc>
          <w:tcPr>
            <w:tcW w:w="1418" w:type="dxa"/>
          </w:tcPr>
          <w:p w:rsidR="00494133" w:rsidRPr="00494133" w:rsidRDefault="00494133" w:rsidP="00694DD8">
            <w:pPr>
              <w:jc w:val="center"/>
              <w:rPr>
                <w:sz w:val="24"/>
                <w:szCs w:val="24"/>
              </w:rPr>
            </w:pPr>
            <w:r w:rsidRPr="00494133">
              <w:rPr>
                <w:sz w:val="24"/>
                <w:szCs w:val="24"/>
              </w:rPr>
              <w:t>33911240,46</w:t>
            </w:r>
          </w:p>
        </w:tc>
      </w:tr>
      <w:tr w:rsidR="00494133" w:rsidRPr="00494133" w:rsidTr="00694DD8">
        <w:tc>
          <w:tcPr>
            <w:tcW w:w="4468" w:type="dxa"/>
            <w:gridSpan w:val="2"/>
          </w:tcPr>
          <w:p w:rsidR="00494133" w:rsidRPr="00494133" w:rsidRDefault="00494133" w:rsidP="00694DD8">
            <w:pPr>
              <w:rPr>
                <w:sz w:val="24"/>
                <w:szCs w:val="24"/>
              </w:rPr>
            </w:pPr>
            <w:r w:rsidRPr="00494133">
              <w:rPr>
                <w:sz w:val="24"/>
                <w:szCs w:val="24"/>
              </w:rPr>
              <w:t>- местный бюджет</w:t>
            </w:r>
          </w:p>
        </w:tc>
        <w:tc>
          <w:tcPr>
            <w:tcW w:w="1486" w:type="dxa"/>
          </w:tcPr>
          <w:p w:rsidR="00494133" w:rsidRPr="00494133" w:rsidRDefault="00494133" w:rsidP="00694DD8">
            <w:pPr>
              <w:jc w:val="center"/>
              <w:rPr>
                <w:sz w:val="24"/>
                <w:szCs w:val="24"/>
              </w:rPr>
            </w:pPr>
            <w:r w:rsidRPr="00494133">
              <w:rPr>
                <w:sz w:val="24"/>
                <w:szCs w:val="24"/>
              </w:rPr>
              <w:t>36124750,21</w:t>
            </w:r>
          </w:p>
        </w:tc>
        <w:tc>
          <w:tcPr>
            <w:tcW w:w="1559" w:type="dxa"/>
          </w:tcPr>
          <w:p w:rsidR="00494133" w:rsidRPr="00494133" w:rsidRDefault="00494133" w:rsidP="00694DD8">
            <w:pPr>
              <w:jc w:val="center"/>
              <w:rPr>
                <w:sz w:val="24"/>
                <w:szCs w:val="24"/>
              </w:rPr>
            </w:pPr>
            <w:r w:rsidRPr="00494133">
              <w:rPr>
                <w:sz w:val="24"/>
                <w:szCs w:val="24"/>
              </w:rPr>
              <w:t>38940584,70</w:t>
            </w:r>
          </w:p>
        </w:tc>
        <w:tc>
          <w:tcPr>
            <w:tcW w:w="1667" w:type="dxa"/>
          </w:tcPr>
          <w:p w:rsidR="00494133" w:rsidRPr="00494133" w:rsidRDefault="00494133" w:rsidP="00694DD8">
            <w:pPr>
              <w:jc w:val="center"/>
              <w:rPr>
                <w:sz w:val="24"/>
                <w:szCs w:val="24"/>
              </w:rPr>
            </w:pPr>
            <w:r w:rsidRPr="00494133">
              <w:rPr>
                <w:sz w:val="24"/>
                <w:szCs w:val="24"/>
              </w:rPr>
              <w:t>34561137,47</w:t>
            </w:r>
          </w:p>
        </w:tc>
        <w:tc>
          <w:tcPr>
            <w:tcW w:w="1418" w:type="dxa"/>
          </w:tcPr>
          <w:p w:rsidR="00494133" w:rsidRPr="00494133" w:rsidRDefault="00494133" w:rsidP="00694DD8">
            <w:pPr>
              <w:jc w:val="center"/>
              <w:rPr>
                <w:sz w:val="24"/>
                <w:szCs w:val="24"/>
              </w:rPr>
            </w:pPr>
            <w:r w:rsidRPr="00494133">
              <w:rPr>
                <w:sz w:val="24"/>
                <w:szCs w:val="24"/>
              </w:rPr>
              <w:t>33911240,46</w:t>
            </w:r>
          </w:p>
        </w:tc>
      </w:tr>
      <w:tr w:rsidR="00494133" w:rsidRPr="00494133" w:rsidTr="00694DD8">
        <w:tc>
          <w:tcPr>
            <w:tcW w:w="4468" w:type="dxa"/>
            <w:gridSpan w:val="2"/>
          </w:tcPr>
          <w:p w:rsidR="00494133" w:rsidRPr="00494133" w:rsidRDefault="00494133" w:rsidP="00694DD8">
            <w:pPr>
              <w:rPr>
                <w:sz w:val="24"/>
                <w:szCs w:val="24"/>
              </w:rPr>
            </w:pPr>
            <w:r w:rsidRPr="00494133">
              <w:rPr>
                <w:sz w:val="24"/>
                <w:szCs w:val="24"/>
              </w:rPr>
              <w:t>- областной бюджет</w:t>
            </w:r>
          </w:p>
        </w:tc>
        <w:tc>
          <w:tcPr>
            <w:tcW w:w="1486" w:type="dxa"/>
          </w:tcPr>
          <w:p w:rsidR="00494133" w:rsidRPr="00494133" w:rsidRDefault="00494133" w:rsidP="00694DD8">
            <w:pPr>
              <w:jc w:val="center"/>
              <w:rPr>
                <w:sz w:val="24"/>
                <w:szCs w:val="24"/>
              </w:rPr>
            </w:pPr>
            <w:r w:rsidRPr="00494133">
              <w:rPr>
                <w:sz w:val="24"/>
                <w:szCs w:val="24"/>
              </w:rPr>
              <w:t>6036360,00</w:t>
            </w:r>
          </w:p>
        </w:tc>
        <w:tc>
          <w:tcPr>
            <w:tcW w:w="1559" w:type="dxa"/>
          </w:tcPr>
          <w:p w:rsidR="00494133" w:rsidRPr="00494133" w:rsidRDefault="00494133" w:rsidP="00694DD8">
            <w:pPr>
              <w:jc w:val="center"/>
              <w:rPr>
                <w:sz w:val="24"/>
                <w:szCs w:val="24"/>
              </w:rPr>
            </w:pPr>
            <w:r w:rsidRPr="00494133">
              <w:rPr>
                <w:sz w:val="24"/>
                <w:szCs w:val="24"/>
              </w:rPr>
              <w:t>5051989,00</w:t>
            </w:r>
          </w:p>
        </w:tc>
        <w:tc>
          <w:tcPr>
            <w:tcW w:w="166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r>
      <w:tr w:rsidR="00494133" w:rsidRPr="00494133" w:rsidTr="00694DD8">
        <w:tc>
          <w:tcPr>
            <w:tcW w:w="4468" w:type="dxa"/>
            <w:gridSpan w:val="2"/>
          </w:tcPr>
          <w:p w:rsidR="00494133" w:rsidRPr="00494133" w:rsidRDefault="00494133" w:rsidP="00694DD8">
            <w:pPr>
              <w:rPr>
                <w:sz w:val="24"/>
                <w:szCs w:val="24"/>
              </w:rPr>
            </w:pPr>
            <w:r w:rsidRPr="00494133">
              <w:rPr>
                <w:sz w:val="24"/>
                <w:szCs w:val="24"/>
              </w:rPr>
              <w:t>- федеральный бюджет</w:t>
            </w:r>
          </w:p>
        </w:tc>
        <w:tc>
          <w:tcPr>
            <w:tcW w:w="1486" w:type="dxa"/>
          </w:tcPr>
          <w:p w:rsidR="00494133" w:rsidRPr="00494133" w:rsidRDefault="00494133" w:rsidP="00694DD8">
            <w:pPr>
              <w:jc w:val="center"/>
              <w:rPr>
                <w:sz w:val="24"/>
                <w:szCs w:val="24"/>
              </w:rPr>
            </w:pPr>
            <w:r w:rsidRPr="00494133">
              <w:rPr>
                <w:sz w:val="24"/>
                <w:szCs w:val="24"/>
              </w:rPr>
              <w:t>88757,44</w:t>
            </w:r>
          </w:p>
        </w:tc>
        <w:tc>
          <w:tcPr>
            <w:tcW w:w="1559" w:type="dxa"/>
          </w:tcPr>
          <w:p w:rsidR="00494133" w:rsidRPr="00494133" w:rsidRDefault="00494133" w:rsidP="00694DD8">
            <w:pPr>
              <w:jc w:val="center"/>
              <w:rPr>
                <w:sz w:val="24"/>
                <w:szCs w:val="24"/>
              </w:rPr>
            </w:pPr>
            <w:r w:rsidRPr="00494133">
              <w:rPr>
                <w:sz w:val="24"/>
                <w:szCs w:val="24"/>
              </w:rPr>
              <w:t>100000,00</w:t>
            </w:r>
          </w:p>
        </w:tc>
        <w:tc>
          <w:tcPr>
            <w:tcW w:w="166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r>
      <w:tr w:rsidR="00494133" w:rsidRPr="00494133" w:rsidTr="00694DD8">
        <w:tc>
          <w:tcPr>
            <w:tcW w:w="4468" w:type="dxa"/>
            <w:gridSpan w:val="2"/>
          </w:tcPr>
          <w:p w:rsidR="00494133" w:rsidRPr="00494133" w:rsidRDefault="00494133" w:rsidP="00694DD8">
            <w:pPr>
              <w:rPr>
                <w:sz w:val="24"/>
                <w:szCs w:val="24"/>
              </w:rPr>
            </w:pPr>
            <w:r w:rsidRPr="00494133">
              <w:rPr>
                <w:sz w:val="24"/>
                <w:szCs w:val="24"/>
              </w:rPr>
              <w:t>- от физических и юридических лиц</w:t>
            </w:r>
          </w:p>
        </w:tc>
        <w:tc>
          <w:tcPr>
            <w:tcW w:w="1486" w:type="dxa"/>
          </w:tcPr>
          <w:p w:rsidR="00494133" w:rsidRPr="00494133" w:rsidRDefault="00494133" w:rsidP="00694DD8">
            <w:pPr>
              <w:jc w:val="center"/>
              <w:rPr>
                <w:sz w:val="24"/>
                <w:szCs w:val="24"/>
              </w:rPr>
            </w:pPr>
          </w:p>
        </w:tc>
        <w:tc>
          <w:tcPr>
            <w:tcW w:w="1559" w:type="dxa"/>
          </w:tcPr>
          <w:p w:rsidR="00494133" w:rsidRPr="00494133" w:rsidRDefault="00494133" w:rsidP="00694DD8">
            <w:pPr>
              <w:jc w:val="center"/>
              <w:rPr>
                <w:sz w:val="24"/>
                <w:szCs w:val="24"/>
              </w:rPr>
            </w:pPr>
          </w:p>
        </w:tc>
        <w:tc>
          <w:tcPr>
            <w:tcW w:w="166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r>
      <w:tr w:rsidR="00494133" w:rsidRPr="00494133" w:rsidTr="00694DD8">
        <w:tc>
          <w:tcPr>
            <w:tcW w:w="4468" w:type="dxa"/>
            <w:gridSpan w:val="2"/>
          </w:tcPr>
          <w:p w:rsidR="00494133" w:rsidRPr="00494133" w:rsidRDefault="00494133" w:rsidP="00694DD8">
            <w:pPr>
              <w:rPr>
                <w:sz w:val="24"/>
                <w:szCs w:val="24"/>
              </w:rPr>
            </w:pPr>
            <w:r w:rsidRPr="00494133">
              <w:rPr>
                <w:sz w:val="24"/>
                <w:szCs w:val="24"/>
              </w:rPr>
              <w:t>внебюджетное финансирование</w:t>
            </w:r>
          </w:p>
        </w:tc>
        <w:tc>
          <w:tcPr>
            <w:tcW w:w="1486" w:type="dxa"/>
          </w:tcPr>
          <w:p w:rsidR="00494133" w:rsidRPr="00494133" w:rsidRDefault="00494133" w:rsidP="00694DD8">
            <w:pPr>
              <w:jc w:val="center"/>
              <w:rPr>
                <w:sz w:val="24"/>
                <w:szCs w:val="24"/>
              </w:rPr>
            </w:pPr>
          </w:p>
        </w:tc>
        <w:tc>
          <w:tcPr>
            <w:tcW w:w="1559" w:type="dxa"/>
          </w:tcPr>
          <w:p w:rsidR="00494133" w:rsidRPr="00494133" w:rsidRDefault="00494133" w:rsidP="00694DD8">
            <w:pPr>
              <w:jc w:val="center"/>
              <w:rPr>
                <w:sz w:val="24"/>
                <w:szCs w:val="24"/>
              </w:rPr>
            </w:pPr>
          </w:p>
        </w:tc>
        <w:tc>
          <w:tcPr>
            <w:tcW w:w="166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r>
      <w:tr w:rsidR="00494133" w:rsidRPr="00494133" w:rsidTr="00694DD8">
        <w:tc>
          <w:tcPr>
            <w:tcW w:w="4468" w:type="dxa"/>
            <w:gridSpan w:val="2"/>
          </w:tcPr>
          <w:p w:rsidR="00494133" w:rsidRPr="00494133" w:rsidRDefault="00494133" w:rsidP="00694DD8">
            <w:pPr>
              <w:rPr>
                <w:sz w:val="24"/>
                <w:szCs w:val="24"/>
              </w:rPr>
            </w:pPr>
            <w:r w:rsidRPr="00494133">
              <w:rPr>
                <w:sz w:val="24"/>
                <w:szCs w:val="24"/>
              </w:rPr>
              <w:t>- «источник финансирования»</w:t>
            </w:r>
          </w:p>
        </w:tc>
        <w:tc>
          <w:tcPr>
            <w:tcW w:w="1486" w:type="dxa"/>
          </w:tcPr>
          <w:p w:rsidR="00494133" w:rsidRPr="00494133" w:rsidRDefault="00494133" w:rsidP="00694DD8">
            <w:pPr>
              <w:jc w:val="center"/>
              <w:rPr>
                <w:sz w:val="24"/>
                <w:szCs w:val="24"/>
              </w:rPr>
            </w:pPr>
          </w:p>
        </w:tc>
        <w:tc>
          <w:tcPr>
            <w:tcW w:w="1559" w:type="dxa"/>
          </w:tcPr>
          <w:p w:rsidR="00494133" w:rsidRPr="00494133" w:rsidRDefault="00494133" w:rsidP="00694DD8">
            <w:pPr>
              <w:jc w:val="center"/>
              <w:rPr>
                <w:sz w:val="24"/>
                <w:szCs w:val="24"/>
              </w:rPr>
            </w:pPr>
          </w:p>
        </w:tc>
        <w:tc>
          <w:tcPr>
            <w:tcW w:w="166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r>
      <w:tr w:rsidR="00494133" w:rsidRPr="00494133" w:rsidTr="00694DD8">
        <w:tc>
          <w:tcPr>
            <w:tcW w:w="4468" w:type="dxa"/>
            <w:gridSpan w:val="2"/>
          </w:tcPr>
          <w:p w:rsidR="00494133" w:rsidRPr="00494133" w:rsidRDefault="00494133" w:rsidP="00694DD8">
            <w:pPr>
              <w:rPr>
                <w:sz w:val="24"/>
                <w:szCs w:val="24"/>
              </w:rPr>
            </w:pPr>
            <w:r w:rsidRPr="00494133">
              <w:rPr>
                <w:sz w:val="24"/>
                <w:szCs w:val="24"/>
              </w:rPr>
              <w:t>- «источник финансирования»</w:t>
            </w:r>
          </w:p>
        </w:tc>
        <w:tc>
          <w:tcPr>
            <w:tcW w:w="1486" w:type="dxa"/>
          </w:tcPr>
          <w:p w:rsidR="00494133" w:rsidRPr="00494133" w:rsidRDefault="00494133" w:rsidP="00694DD8">
            <w:pPr>
              <w:jc w:val="center"/>
              <w:rPr>
                <w:sz w:val="24"/>
                <w:szCs w:val="24"/>
              </w:rPr>
            </w:pPr>
          </w:p>
        </w:tc>
        <w:tc>
          <w:tcPr>
            <w:tcW w:w="1559" w:type="dxa"/>
          </w:tcPr>
          <w:p w:rsidR="00494133" w:rsidRPr="00494133" w:rsidRDefault="00494133" w:rsidP="00694DD8">
            <w:pPr>
              <w:jc w:val="center"/>
              <w:rPr>
                <w:sz w:val="24"/>
                <w:szCs w:val="24"/>
              </w:rPr>
            </w:pPr>
          </w:p>
        </w:tc>
        <w:tc>
          <w:tcPr>
            <w:tcW w:w="166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r>
      <w:tr w:rsidR="00494133" w:rsidRPr="00494133" w:rsidTr="00694DD8">
        <w:tc>
          <w:tcPr>
            <w:tcW w:w="675" w:type="dxa"/>
            <w:vMerge w:val="restart"/>
          </w:tcPr>
          <w:p w:rsidR="00494133" w:rsidRPr="00494133" w:rsidRDefault="00494133" w:rsidP="00694DD8">
            <w:pPr>
              <w:rPr>
                <w:sz w:val="24"/>
                <w:szCs w:val="24"/>
              </w:rPr>
            </w:pPr>
            <w:r w:rsidRPr="00494133">
              <w:rPr>
                <w:sz w:val="24"/>
                <w:szCs w:val="24"/>
              </w:rPr>
              <w:t>1.</w:t>
            </w:r>
          </w:p>
        </w:tc>
        <w:tc>
          <w:tcPr>
            <w:tcW w:w="3793" w:type="dxa"/>
          </w:tcPr>
          <w:p w:rsidR="00494133" w:rsidRPr="00494133" w:rsidRDefault="00494133" w:rsidP="00694DD8">
            <w:pPr>
              <w:rPr>
                <w:sz w:val="24"/>
                <w:szCs w:val="24"/>
              </w:rPr>
            </w:pPr>
            <w:r w:rsidRPr="00494133">
              <w:rPr>
                <w:sz w:val="24"/>
                <w:szCs w:val="24"/>
              </w:rPr>
              <w:t>Подпрограмма «Дополнительное образование детей в сфере культуры и искусства в Комсомольском муниципальном районе»</w:t>
            </w:r>
          </w:p>
        </w:tc>
        <w:tc>
          <w:tcPr>
            <w:tcW w:w="1486" w:type="dxa"/>
          </w:tcPr>
          <w:p w:rsidR="00494133" w:rsidRPr="00494133" w:rsidRDefault="00494133" w:rsidP="00694DD8">
            <w:pPr>
              <w:jc w:val="center"/>
              <w:rPr>
                <w:sz w:val="24"/>
                <w:szCs w:val="24"/>
              </w:rPr>
            </w:pPr>
            <w:r w:rsidRPr="00494133">
              <w:rPr>
                <w:sz w:val="24"/>
                <w:szCs w:val="24"/>
              </w:rPr>
              <w:t>11140336,32</w:t>
            </w:r>
          </w:p>
        </w:tc>
        <w:tc>
          <w:tcPr>
            <w:tcW w:w="1559" w:type="dxa"/>
          </w:tcPr>
          <w:p w:rsidR="00494133" w:rsidRPr="00494133" w:rsidRDefault="00494133" w:rsidP="00694DD8">
            <w:pPr>
              <w:jc w:val="center"/>
              <w:rPr>
                <w:sz w:val="24"/>
                <w:szCs w:val="24"/>
              </w:rPr>
            </w:pPr>
            <w:r w:rsidRPr="00494133">
              <w:rPr>
                <w:sz w:val="24"/>
                <w:szCs w:val="24"/>
              </w:rPr>
              <w:t>10837905,00</w:t>
            </w:r>
          </w:p>
        </w:tc>
        <w:tc>
          <w:tcPr>
            <w:tcW w:w="1667" w:type="dxa"/>
          </w:tcPr>
          <w:p w:rsidR="00494133" w:rsidRPr="00494133" w:rsidRDefault="00494133" w:rsidP="00694DD8">
            <w:pPr>
              <w:jc w:val="center"/>
              <w:rPr>
                <w:sz w:val="24"/>
                <w:szCs w:val="24"/>
              </w:rPr>
            </w:pPr>
            <w:r w:rsidRPr="00494133">
              <w:rPr>
                <w:sz w:val="24"/>
                <w:szCs w:val="24"/>
              </w:rPr>
              <w:t>6080708,57</w:t>
            </w:r>
          </w:p>
        </w:tc>
        <w:tc>
          <w:tcPr>
            <w:tcW w:w="1418" w:type="dxa"/>
          </w:tcPr>
          <w:p w:rsidR="00494133" w:rsidRPr="00494133" w:rsidRDefault="00494133" w:rsidP="00694DD8">
            <w:pPr>
              <w:jc w:val="center"/>
              <w:rPr>
                <w:sz w:val="24"/>
                <w:szCs w:val="24"/>
              </w:rPr>
            </w:pPr>
            <w:r w:rsidRPr="00494133">
              <w:rPr>
                <w:sz w:val="24"/>
                <w:szCs w:val="24"/>
              </w:rPr>
              <w:t>5692447,23</w:t>
            </w:r>
          </w:p>
        </w:tc>
      </w:tr>
      <w:tr w:rsidR="00494133" w:rsidRPr="00494133" w:rsidTr="00694DD8">
        <w:tc>
          <w:tcPr>
            <w:tcW w:w="675" w:type="dxa"/>
            <w:vMerge/>
          </w:tcPr>
          <w:p w:rsidR="00494133" w:rsidRPr="00494133" w:rsidRDefault="00494133" w:rsidP="00694DD8">
            <w:pPr>
              <w:rPr>
                <w:sz w:val="24"/>
                <w:szCs w:val="24"/>
              </w:rPr>
            </w:pPr>
          </w:p>
        </w:tc>
        <w:tc>
          <w:tcPr>
            <w:tcW w:w="3793" w:type="dxa"/>
          </w:tcPr>
          <w:p w:rsidR="00494133" w:rsidRPr="00494133" w:rsidRDefault="00494133" w:rsidP="00694DD8">
            <w:pPr>
              <w:rPr>
                <w:sz w:val="24"/>
                <w:szCs w:val="24"/>
              </w:rPr>
            </w:pPr>
            <w:r w:rsidRPr="00494133">
              <w:rPr>
                <w:sz w:val="24"/>
                <w:szCs w:val="24"/>
              </w:rPr>
              <w:t>бюджетные ассигнования</w:t>
            </w:r>
          </w:p>
        </w:tc>
        <w:tc>
          <w:tcPr>
            <w:tcW w:w="1486" w:type="dxa"/>
          </w:tcPr>
          <w:p w:rsidR="00494133" w:rsidRPr="00494133" w:rsidRDefault="00494133" w:rsidP="00694DD8">
            <w:pPr>
              <w:jc w:val="center"/>
              <w:rPr>
                <w:sz w:val="24"/>
                <w:szCs w:val="24"/>
              </w:rPr>
            </w:pPr>
            <w:r w:rsidRPr="00494133">
              <w:rPr>
                <w:sz w:val="24"/>
                <w:szCs w:val="24"/>
              </w:rPr>
              <w:t>11140336,32</w:t>
            </w:r>
          </w:p>
        </w:tc>
        <w:tc>
          <w:tcPr>
            <w:tcW w:w="1559" w:type="dxa"/>
          </w:tcPr>
          <w:p w:rsidR="00494133" w:rsidRPr="00494133" w:rsidRDefault="00494133" w:rsidP="00694DD8">
            <w:pPr>
              <w:jc w:val="center"/>
              <w:rPr>
                <w:sz w:val="24"/>
                <w:szCs w:val="24"/>
              </w:rPr>
            </w:pPr>
            <w:r w:rsidRPr="00494133">
              <w:rPr>
                <w:sz w:val="24"/>
                <w:szCs w:val="24"/>
              </w:rPr>
              <w:t>10837905,00</w:t>
            </w:r>
          </w:p>
        </w:tc>
        <w:tc>
          <w:tcPr>
            <w:tcW w:w="1667" w:type="dxa"/>
          </w:tcPr>
          <w:p w:rsidR="00494133" w:rsidRPr="00494133" w:rsidRDefault="00494133" w:rsidP="00694DD8">
            <w:pPr>
              <w:jc w:val="center"/>
              <w:rPr>
                <w:sz w:val="24"/>
                <w:szCs w:val="24"/>
              </w:rPr>
            </w:pPr>
            <w:r w:rsidRPr="00494133">
              <w:rPr>
                <w:sz w:val="24"/>
                <w:szCs w:val="24"/>
              </w:rPr>
              <w:t>6080708,57</w:t>
            </w:r>
          </w:p>
        </w:tc>
        <w:tc>
          <w:tcPr>
            <w:tcW w:w="1418" w:type="dxa"/>
          </w:tcPr>
          <w:p w:rsidR="00494133" w:rsidRPr="00494133" w:rsidRDefault="00494133" w:rsidP="00694DD8">
            <w:pPr>
              <w:jc w:val="center"/>
              <w:rPr>
                <w:sz w:val="24"/>
                <w:szCs w:val="24"/>
              </w:rPr>
            </w:pPr>
            <w:r w:rsidRPr="00494133">
              <w:rPr>
                <w:sz w:val="24"/>
                <w:szCs w:val="24"/>
              </w:rPr>
              <w:t>5692447,23</w:t>
            </w:r>
          </w:p>
        </w:tc>
      </w:tr>
      <w:tr w:rsidR="00494133" w:rsidRPr="00494133" w:rsidTr="00694DD8">
        <w:tc>
          <w:tcPr>
            <w:tcW w:w="675" w:type="dxa"/>
            <w:vMerge/>
          </w:tcPr>
          <w:p w:rsidR="00494133" w:rsidRPr="00494133" w:rsidRDefault="00494133" w:rsidP="00694DD8">
            <w:pPr>
              <w:rPr>
                <w:sz w:val="24"/>
                <w:szCs w:val="24"/>
              </w:rPr>
            </w:pPr>
          </w:p>
        </w:tc>
        <w:tc>
          <w:tcPr>
            <w:tcW w:w="3793" w:type="dxa"/>
          </w:tcPr>
          <w:p w:rsidR="00494133" w:rsidRPr="00494133" w:rsidRDefault="00494133" w:rsidP="00694DD8">
            <w:pPr>
              <w:rPr>
                <w:sz w:val="24"/>
                <w:szCs w:val="24"/>
              </w:rPr>
            </w:pPr>
            <w:r w:rsidRPr="00494133">
              <w:rPr>
                <w:sz w:val="24"/>
                <w:szCs w:val="24"/>
              </w:rPr>
              <w:t>- местный бюджет</w:t>
            </w:r>
          </w:p>
        </w:tc>
        <w:tc>
          <w:tcPr>
            <w:tcW w:w="1486" w:type="dxa"/>
          </w:tcPr>
          <w:p w:rsidR="00494133" w:rsidRPr="00494133" w:rsidRDefault="00494133" w:rsidP="00694DD8">
            <w:pPr>
              <w:jc w:val="center"/>
              <w:rPr>
                <w:sz w:val="24"/>
                <w:szCs w:val="24"/>
              </w:rPr>
            </w:pPr>
            <w:r w:rsidRPr="00494133">
              <w:rPr>
                <w:sz w:val="24"/>
                <w:szCs w:val="24"/>
              </w:rPr>
              <w:t>7174582,32</w:t>
            </w:r>
          </w:p>
        </w:tc>
        <w:tc>
          <w:tcPr>
            <w:tcW w:w="1559" w:type="dxa"/>
          </w:tcPr>
          <w:p w:rsidR="00494133" w:rsidRPr="00494133" w:rsidRDefault="00494133" w:rsidP="00694DD8">
            <w:pPr>
              <w:jc w:val="center"/>
              <w:rPr>
                <w:sz w:val="24"/>
                <w:szCs w:val="24"/>
              </w:rPr>
            </w:pPr>
            <w:r w:rsidRPr="00494133">
              <w:rPr>
                <w:sz w:val="24"/>
                <w:szCs w:val="24"/>
              </w:rPr>
              <w:t>7746138,00</w:t>
            </w:r>
          </w:p>
        </w:tc>
        <w:tc>
          <w:tcPr>
            <w:tcW w:w="1667" w:type="dxa"/>
          </w:tcPr>
          <w:p w:rsidR="00494133" w:rsidRPr="00494133" w:rsidRDefault="00494133" w:rsidP="00694DD8">
            <w:pPr>
              <w:jc w:val="center"/>
              <w:rPr>
                <w:sz w:val="24"/>
                <w:szCs w:val="24"/>
              </w:rPr>
            </w:pPr>
            <w:r w:rsidRPr="00494133">
              <w:rPr>
                <w:sz w:val="24"/>
                <w:szCs w:val="24"/>
              </w:rPr>
              <w:t>6080708,57</w:t>
            </w:r>
          </w:p>
        </w:tc>
        <w:tc>
          <w:tcPr>
            <w:tcW w:w="1418" w:type="dxa"/>
          </w:tcPr>
          <w:p w:rsidR="00494133" w:rsidRPr="00494133" w:rsidRDefault="00494133" w:rsidP="00694DD8">
            <w:pPr>
              <w:jc w:val="center"/>
              <w:rPr>
                <w:sz w:val="24"/>
                <w:szCs w:val="24"/>
              </w:rPr>
            </w:pPr>
            <w:r w:rsidRPr="00494133">
              <w:rPr>
                <w:sz w:val="24"/>
                <w:szCs w:val="24"/>
              </w:rPr>
              <w:t>5692447,23</w:t>
            </w:r>
          </w:p>
        </w:tc>
      </w:tr>
      <w:tr w:rsidR="00494133" w:rsidRPr="00494133" w:rsidTr="00694DD8">
        <w:tc>
          <w:tcPr>
            <w:tcW w:w="675" w:type="dxa"/>
            <w:vMerge/>
          </w:tcPr>
          <w:p w:rsidR="00494133" w:rsidRPr="00494133" w:rsidRDefault="00494133" w:rsidP="00694DD8">
            <w:pPr>
              <w:rPr>
                <w:sz w:val="24"/>
                <w:szCs w:val="24"/>
              </w:rPr>
            </w:pPr>
          </w:p>
        </w:tc>
        <w:tc>
          <w:tcPr>
            <w:tcW w:w="3793" w:type="dxa"/>
          </w:tcPr>
          <w:p w:rsidR="00494133" w:rsidRPr="00494133" w:rsidRDefault="00494133" w:rsidP="00694DD8">
            <w:pPr>
              <w:rPr>
                <w:sz w:val="24"/>
                <w:szCs w:val="24"/>
              </w:rPr>
            </w:pPr>
            <w:r w:rsidRPr="00494133">
              <w:rPr>
                <w:sz w:val="24"/>
                <w:szCs w:val="24"/>
              </w:rPr>
              <w:t>- областной бюджет</w:t>
            </w:r>
          </w:p>
        </w:tc>
        <w:tc>
          <w:tcPr>
            <w:tcW w:w="1486" w:type="dxa"/>
          </w:tcPr>
          <w:p w:rsidR="00494133" w:rsidRPr="00494133" w:rsidRDefault="00494133" w:rsidP="00694DD8">
            <w:pPr>
              <w:jc w:val="center"/>
              <w:rPr>
                <w:sz w:val="24"/>
                <w:szCs w:val="24"/>
              </w:rPr>
            </w:pPr>
            <w:r w:rsidRPr="00494133">
              <w:rPr>
                <w:sz w:val="24"/>
                <w:szCs w:val="24"/>
              </w:rPr>
              <w:t>3965754,00</w:t>
            </w:r>
          </w:p>
        </w:tc>
        <w:tc>
          <w:tcPr>
            <w:tcW w:w="1559" w:type="dxa"/>
          </w:tcPr>
          <w:p w:rsidR="00494133" w:rsidRPr="00494133" w:rsidRDefault="00494133" w:rsidP="00694DD8">
            <w:pPr>
              <w:jc w:val="center"/>
              <w:rPr>
                <w:sz w:val="24"/>
                <w:szCs w:val="24"/>
              </w:rPr>
            </w:pPr>
            <w:r w:rsidRPr="00494133">
              <w:rPr>
                <w:sz w:val="24"/>
                <w:szCs w:val="24"/>
              </w:rPr>
              <w:t>3091767,00</w:t>
            </w:r>
          </w:p>
        </w:tc>
        <w:tc>
          <w:tcPr>
            <w:tcW w:w="166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r>
      <w:tr w:rsidR="00494133" w:rsidRPr="00494133" w:rsidTr="00694DD8">
        <w:tc>
          <w:tcPr>
            <w:tcW w:w="675" w:type="dxa"/>
            <w:vMerge/>
          </w:tcPr>
          <w:p w:rsidR="00494133" w:rsidRPr="00494133" w:rsidRDefault="00494133" w:rsidP="00694DD8">
            <w:pPr>
              <w:rPr>
                <w:sz w:val="24"/>
                <w:szCs w:val="24"/>
              </w:rPr>
            </w:pPr>
          </w:p>
        </w:tc>
        <w:tc>
          <w:tcPr>
            <w:tcW w:w="3793" w:type="dxa"/>
          </w:tcPr>
          <w:p w:rsidR="00494133" w:rsidRPr="00494133" w:rsidRDefault="00494133" w:rsidP="00694DD8">
            <w:pPr>
              <w:rPr>
                <w:sz w:val="24"/>
                <w:szCs w:val="24"/>
              </w:rPr>
            </w:pPr>
            <w:r w:rsidRPr="00494133">
              <w:rPr>
                <w:sz w:val="24"/>
                <w:szCs w:val="24"/>
              </w:rPr>
              <w:t>- федеральный бюджет</w:t>
            </w:r>
          </w:p>
        </w:tc>
        <w:tc>
          <w:tcPr>
            <w:tcW w:w="1486" w:type="dxa"/>
          </w:tcPr>
          <w:p w:rsidR="00494133" w:rsidRPr="00494133" w:rsidRDefault="00494133" w:rsidP="00694DD8">
            <w:pPr>
              <w:jc w:val="center"/>
              <w:rPr>
                <w:sz w:val="24"/>
                <w:szCs w:val="24"/>
              </w:rPr>
            </w:pPr>
          </w:p>
        </w:tc>
        <w:tc>
          <w:tcPr>
            <w:tcW w:w="1559" w:type="dxa"/>
          </w:tcPr>
          <w:p w:rsidR="00494133" w:rsidRPr="00494133" w:rsidRDefault="00494133" w:rsidP="00694DD8">
            <w:pPr>
              <w:jc w:val="center"/>
              <w:rPr>
                <w:sz w:val="24"/>
                <w:szCs w:val="24"/>
              </w:rPr>
            </w:pPr>
          </w:p>
        </w:tc>
        <w:tc>
          <w:tcPr>
            <w:tcW w:w="166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r>
      <w:tr w:rsidR="00494133" w:rsidRPr="00494133" w:rsidTr="00694DD8">
        <w:tc>
          <w:tcPr>
            <w:tcW w:w="675" w:type="dxa"/>
            <w:vMerge/>
          </w:tcPr>
          <w:p w:rsidR="00494133" w:rsidRPr="00494133" w:rsidRDefault="00494133" w:rsidP="00694DD8">
            <w:pPr>
              <w:rPr>
                <w:sz w:val="24"/>
                <w:szCs w:val="24"/>
              </w:rPr>
            </w:pPr>
          </w:p>
        </w:tc>
        <w:tc>
          <w:tcPr>
            <w:tcW w:w="3793" w:type="dxa"/>
          </w:tcPr>
          <w:p w:rsidR="00494133" w:rsidRPr="00494133" w:rsidRDefault="00494133" w:rsidP="00694DD8">
            <w:pPr>
              <w:rPr>
                <w:sz w:val="24"/>
                <w:szCs w:val="24"/>
              </w:rPr>
            </w:pPr>
            <w:r w:rsidRPr="00494133">
              <w:rPr>
                <w:sz w:val="24"/>
                <w:szCs w:val="24"/>
              </w:rPr>
              <w:t>- от физических и юридических лиц</w:t>
            </w:r>
          </w:p>
        </w:tc>
        <w:tc>
          <w:tcPr>
            <w:tcW w:w="1486" w:type="dxa"/>
          </w:tcPr>
          <w:p w:rsidR="00494133" w:rsidRPr="00494133" w:rsidRDefault="00494133" w:rsidP="00694DD8">
            <w:pPr>
              <w:jc w:val="center"/>
              <w:rPr>
                <w:sz w:val="24"/>
                <w:szCs w:val="24"/>
              </w:rPr>
            </w:pPr>
          </w:p>
        </w:tc>
        <w:tc>
          <w:tcPr>
            <w:tcW w:w="1559" w:type="dxa"/>
          </w:tcPr>
          <w:p w:rsidR="00494133" w:rsidRPr="00494133" w:rsidRDefault="00494133" w:rsidP="00694DD8">
            <w:pPr>
              <w:jc w:val="center"/>
              <w:rPr>
                <w:sz w:val="24"/>
                <w:szCs w:val="24"/>
              </w:rPr>
            </w:pPr>
          </w:p>
        </w:tc>
        <w:tc>
          <w:tcPr>
            <w:tcW w:w="166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r>
      <w:tr w:rsidR="00494133" w:rsidRPr="00494133" w:rsidTr="00694DD8">
        <w:tc>
          <w:tcPr>
            <w:tcW w:w="675" w:type="dxa"/>
            <w:vMerge/>
          </w:tcPr>
          <w:p w:rsidR="00494133" w:rsidRPr="00494133" w:rsidRDefault="00494133" w:rsidP="00694DD8">
            <w:pPr>
              <w:rPr>
                <w:sz w:val="24"/>
                <w:szCs w:val="24"/>
              </w:rPr>
            </w:pPr>
          </w:p>
        </w:tc>
        <w:tc>
          <w:tcPr>
            <w:tcW w:w="3793" w:type="dxa"/>
          </w:tcPr>
          <w:p w:rsidR="00494133" w:rsidRPr="00494133" w:rsidRDefault="00494133" w:rsidP="00694DD8">
            <w:pPr>
              <w:rPr>
                <w:sz w:val="24"/>
                <w:szCs w:val="24"/>
              </w:rPr>
            </w:pPr>
            <w:r w:rsidRPr="00494133">
              <w:rPr>
                <w:sz w:val="24"/>
                <w:szCs w:val="24"/>
              </w:rPr>
              <w:t>внебюджетное финансирование</w:t>
            </w:r>
          </w:p>
        </w:tc>
        <w:tc>
          <w:tcPr>
            <w:tcW w:w="1486" w:type="dxa"/>
          </w:tcPr>
          <w:p w:rsidR="00494133" w:rsidRPr="00494133" w:rsidRDefault="00494133" w:rsidP="00694DD8">
            <w:pPr>
              <w:jc w:val="center"/>
              <w:rPr>
                <w:sz w:val="24"/>
                <w:szCs w:val="24"/>
              </w:rPr>
            </w:pPr>
          </w:p>
        </w:tc>
        <w:tc>
          <w:tcPr>
            <w:tcW w:w="1559" w:type="dxa"/>
          </w:tcPr>
          <w:p w:rsidR="00494133" w:rsidRPr="00494133" w:rsidRDefault="00494133" w:rsidP="00694DD8">
            <w:pPr>
              <w:jc w:val="center"/>
              <w:rPr>
                <w:sz w:val="24"/>
                <w:szCs w:val="24"/>
              </w:rPr>
            </w:pPr>
          </w:p>
        </w:tc>
        <w:tc>
          <w:tcPr>
            <w:tcW w:w="166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r>
      <w:tr w:rsidR="00494133" w:rsidRPr="00494133" w:rsidTr="00694DD8">
        <w:tc>
          <w:tcPr>
            <w:tcW w:w="675" w:type="dxa"/>
            <w:vMerge/>
          </w:tcPr>
          <w:p w:rsidR="00494133" w:rsidRPr="00494133" w:rsidRDefault="00494133" w:rsidP="00694DD8">
            <w:pPr>
              <w:rPr>
                <w:sz w:val="24"/>
                <w:szCs w:val="24"/>
              </w:rPr>
            </w:pPr>
          </w:p>
        </w:tc>
        <w:tc>
          <w:tcPr>
            <w:tcW w:w="3793" w:type="dxa"/>
          </w:tcPr>
          <w:p w:rsidR="00494133" w:rsidRPr="00494133" w:rsidRDefault="00494133" w:rsidP="00694DD8">
            <w:pPr>
              <w:rPr>
                <w:sz w:val="24"/>
                <w:szCs w:val="24"/>
              </w:rPr>
            </w:pPr>
            <w:r w:rsidRPr="00494133">
              <w:rPr>
                <w:sz w:val="24"/>
                <w:szCs w:val="24"/>
              </w:rPr>
              <w:t>- «источник финансирования»</w:t>
            </w:r>
          </w:p>
        </w:tc>
        <w:tc>
          <w:tcPr>
            <w:tcW w:w="1486" w:type="dxa"/>
          </w:tcPr>
          <w:p w:rsidR="00494133" w:rsidRPr="00494133" w:rsidRDefault="00494133" w:rsidP="00694DD8">
            <w:pPr>
              <w:jc w:val="center"/>
              <w:rPr>
                <w:sz w:val="24"/>
                <w:szCs w:val="24"/>
              </w:rPr>
            </w:pPr>
          </w:p>
        </w:tc>
        <w:tc>
          <w:tcPr>
            <w:tcW w:w="1559" w:type="dxa"/>
          </w:tcPr>
          <w:p w:rsidR="00494133" w:rsidRPr="00494133" w:rsidRDefault="00494133" w:rsidP="00694DD8">
            <w:pPr>
              <w:jc w:val="center"/>
              <w:rPr>
                <w:sz w:val="24"/>
                <w:szCs w:val="24"/>
              </w:rPr>
            </w:pPr>
          </w:p>
        </w:tc>
        <w:tc>
          <w:tcPr>
            <w:tcW w:w="166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r>
      <w:tr w:rsidR="00494133" w:rsidRPr="00494133" w:rsidTr="00694DD8">
        <w:tc>
          <w:tcPr>
            <w:tcW w:w="675" w:type="dxa"/>
            <w:vMerge/>
          </w:tcPr>
          <w:p w:rsidR="00494133" w:rsidRPr="00494133" w:rsidRDefault="00494133" w:rsidP="00694DD8">
            <w:pPr>
              <w:rPr>
                <w:sz w:val="24"/>
                <w:szCs w:val="24"/>
              </w:rPr>
            </w:pPr>
          </w:p>
        </w:tc>
        <w:tc>
          <w:tcPr>
            <w:tcW w:w="3793" w:type="dxa"/>
          </w:tcPr>
          <w:p w:rsidR="00494133" w:rsidRPr="00494133" w:rsidRDefault="00494133" w:rsidP="00694DD8">
            <w:pPr>
              <w:rPr>
                <w:sz w:val="24"/>
                <w:szCs w:val="24"/>
              </w:rPr>
            </w:pPr>
            <w:r w:rsidRPr="00494133">
              <w:rPr>
                <w:sz w:val="24"/>
                <w:szCs w:val="24"/>
              </w:rPr>
              <w:t>- «источник финансирования»</w:t>
            </w:r>
          </w:p>
        </w:tc>
        <w:tc>
          <w:tcPr>
            <w:tcW w:w="1486" w:type="dxa"/>
          </w:tcPr>
          <w:p w:rsidR="00494133" w:rsidRPr="00494133" w:rsidRDefault="00494133" w:rsidP="00694DD8">
            <w:pPr>
              <w:jc w:val="center"/>
              <w:rPr>
                <w:sz w:val="24"/>
                <w:szCs w:val="24"/>
              </w:rPr>
            </w:pPr>
          </w:p>
        </w:tc>
        <w:tc>
          <w:tcPr>
            <w:tcW w:w="1559" w:type="dxa"/>
          </w:tcPr>
          <w:p w:rsidR="00494133" w:rsidRPr="00494133" w:rsidRDefault="00494133" w:rsidP="00694DD8">
            <w:pPr>
              <w:jc w:val="center"/>
              <w:rPr>
                <w:sz w:val="24"/>
                <w:szCs w:val="24"/>
              </w:rPr>
            </w:pPr>
          </w:p>
        </w:tc>
        <w:tc>
          <w:tcPr>
            <w:tcW w:w="166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r>
      <w:tr w:rsidR="00494133" w:rsidRPr="00494133" w:rsidTr="00694DD8">
        <w:tc>
          <w:tcPr>
            <w:tcW w:w="675" w:type="dxa"/>
            <w:vMerge w:val="restart"/>
          </w:tcPr>
          <w:p w:rsidR="00494133" w:rsidRPr="00494133" w:rsidRDefault="00494133" w:rsidP="00694DD8">
            <w:pPr>
              <w:rPr>
                <w:sz w:val="24"/>
                <w:szCs w:val="24"/>
              </w:rPr>
            </w:pPr>
            <w:r w:rsidRPr="00494133">
              <w:rPr>
                <w:sz w:val="24"/>
                <w:szCs w:val="24"/>
              </w:rPr>
              <w:t>2.</w:t>
            </w:r>
          </w:p>
        </w:tc>
        <w:tc>
          <w:tcPr>
            <w:tcW w:w="3793" w:type="dxa"/>
          </w:tcPr>
          <w:p w:rsidR="00494133" w:rsidRPr="00494133" w:rsidRDefault="00494133" w:rsidP="00694DD8">
            <w:pPr>
              <w:rPr>
                <w:sz w:val="24"/>
                <w:szCs w:val="24"/>
              </w:rPr>
            </w:pPr>
            <w:r w:rsidRPr="00494133">
              <w:rPr>
                <w:sz w:val="24"/>
                <w:szCs w:val="24"/>
              </w:rPr>
              <w:t>Подпрограмма «Реализация молодежной политики на территории Комсомольского муниципального района»</w:t>
            </w:r>
          </w:p>
        </w:tc>
        <w:tc>
          <w:tcPr>
            <w:tcW w:w="1486" w:type="dxa"/>
          </w:tcPr>
          <w:p w:rsidR="00494133" w:rsidRPr="00494133" w:rsidRDefault="00494133" w:rsidP="00694DD8">
            <w:pPr>
              <w:jc w:val="center"/>
              <w:rPr>
                <w:sz w:val="24"/>
                <w:szCs w:val="24"/>
              </w:rPr>
            </w:pPr>
            <w:r w:rsidRPr="00494133">
              <w:rPr>
                <w:sz w:val="24"/>
                <w:szCs w:val="24"/>
              </w:rPr>
              <w:t>0,00</w:t>
            </w:r>
          </w:p>
        </w:tc>
        <w:tc>
          <w:tcPr>
            <w:tcW w:w="1559" w:type="dxa"/>
          </w:tcPr>
          <w:p w:rsidR="00494133" w:rsidRPr="00494133" w:rsidRDefault="00494133" w:rsidP="00694DD8">
            <w:pPr>
              <w:jc w:val="center"/>
              <w:rPr>
                <w:sz w:val="24"/>
                <w:szCs w:val="24"/>
              </w:rPr>
            </w:pPr>
            <w:r w:rsidRPr="00494133">
              <w:rPr>
                <w:sz w:val="24"/>
                <w:szCs w:val="24"/>
              </w:rPr>
              <w:t>742923,00</w:t>
            </w:r>
          </w:p>
        </w:tc>
        <w:tc>
          <w:tcPr>
            <w:tcW w:w="1667" w:type="dxa"/>
          </w:tcPr>
          <w:p w:rsidR="00494133" w:rsidRPr="00494133" w:rsidRDefault="00494133" w:rsidP="00694DD8">
            <w:pPr>
              <w:jc w:val="center"/>
              <w:rPr>
                <w:sz w:val="24"/>
                <w:szCs w:val="24"/>
              </w:rPr>
            </w:pPr>
            <w:r w:rsidRPr="00494133">
              <w:rPr>
                <w:sz w:val="24"/>
                <w:szCs w:val="24"/>
              </w:rPr>
              <w:t>462600,00</w:t>
            </w:r>
          </w:p>
        </w:tc>
        <w:tc>
          <w:tcPr>
            <w:tcW w:w="1418" w:type="dxa"/>
          </w:tcPr>
          <w:p w:rsidR="00494133" w:rsidRPr="00494133" w:rsidRDefault="00494133" w:rsidP="00694DD8">
            <w:pPr>
              <w:jc w:val="center"/>
              <w:rPr>
                <w:sz w:val="24"/>
                <w:szCs w:val="24"/>
              </w:rPr>
            </w:pPr>
            <w:r w:rsidRPr="00494133">
              <w:rPr>
                <w:sz w:val="24"/>
                <w:szCs w:val="24"/>
              </w:rPr>
              <w:t>462600,00</w:t>
            </w:r>
          </w:p>
        </w:tc>
      </w:tr>
      <w:tr w:rsidR="00494133" w:rsidRPr="00494133" w:rsidTr="00694DD8">
        <w:tc>
          <w:tcPr>
            <w:tcW w:w="675" w:type="dxa"/>
            <w:vMerge/>
          </w:tcPr>
          <w:p w:rsidR="00494133" w:rsidRPr="00494133" w:rsidRDefault="00494133" w:rsidP="00694DD8">
            <w:pPr>
              <w:rPr>
                <w:sz w:val="24"/>
                <w:szCs w:val="24"/>
              </w:rPr>
            </w:pPr>
          </w:p>
        </w:tc>
        <w:tc>
          <w:tcPr>
            <w:tcW w:w="3793" w:type="dxa"/>
          </w:tcPr>
          <w:p w:rsidR="00494133" w:rsidRPr="00494133" w:rsidRDefault="00494133" w:rsidP="00694DD8">
            <w:pPr>
              <w:rPr>
                <w:sz w:val="24"/>
                <w:szCs w:val="24"/>
              </w:rPr>
            </w:pPr>
            <w:r w:rsidRPr="00494133">
              <w:rPr>
                <w:sz w:val="24"/>
                <w:szCs w:val="24"/>
              </w:rPr>
              <w:t>бюджетные ассигнования</w:t>
            </w:r>
          </w:p>
        </w:tc>
        <w:tc>
          <w:tcPr>
            <w:tcW w:w="1486" w:type="dxa"/>
          </w:tcPr>
          <w:p w:rsidR="00494133" w:rsidRPr="00494133" w:rsidRDefault="00494133" w:rsidP="00694DD8">
            <w:pPr>
              <w:jc w:val="center"/>
              <w:rPr>
                <w:sz w:val="24"/>
                <w:szCs w:val="24"/>
              </w:rPr>
            </w:pPr>
            <w:r w:rsidRPr="00494133">
              <w:rPr>
                <w:sz w:val="24"/>
                <w:szCs w:val="24"/>
              </w:rPr>
              <w:t>0,00</w:t>
            </w:r>
          </w:p>
        </w:tc>
        <w:tc>
          <w:tcPr>
            <w:tcW w:w="1559" w:type="dxa"/>
          </w:tcPr>
          <w:p w:rsidR="00494133" w:rsidRPr="00494133" w:rsidRDefault="00494133" w:rsidP="00694DD8">
            <w:pPr>
              <w:jc w:val="center"/>
              <w:rPr>
                <w:sz w:val="24"/>
                <w:szCs w:val="24"/>
              </w:rPr>
            </w:pPr>
            <w:r w:rsidRPr="00494133">
              <w:rPr>
                <w:sz w:val="24"/>
                <w:szCs w:val="24"/>
              </w:rPr>
              <w:t>742923,00</w:t>
            </w:r>
          </w:p>
        </w:tc>
        <w:tc>
          <w:tcPr>
            <w:tcW w:w="1667" w:type="dxa"/>
          </w:tcPr>
          <w:p w:rsidR="00494133" w:rsidRPr="00494133" w:rsidRDefault="00494133" w:rsidP="00694DD8">
            <w:pPr>
              <w:jc w:val="center"/>
              <w:rPr>
                <w:sz w:val="24"/>
                <w:szCs w:val="24"/>
              </w:rPr>
            </w:pPr>
            <w:r w:rsidRPr="00494133">
              <w:rPr>
                <w:sz w:val="24"/>
                <w:szCs w:val="24"/>
              </w:rPr>
              <w:t>462600,00</w:t>
            </w:r>
          </w:p>
        </w:tc>
        <w:tc>
          <w:tcPr>
            <w:tcW w:w="1418" w:type="dxa"/>
          </w:tcPr>
          <w:p w:rsidR="00494133" w:rsidRPr="00494133" w:rsidRDefault="00494133" w:rsidP="00694DD8">
            <w:pPr>
              <w:jc w:val="center"/>
              <w:rPr>
                <w:sz w:val="24"/>
                <w:szCs w:val="24"/>
              </w:rPr>
            </w:pPr>
            <w:r w:rsidRPr="00494133">
              <w:rPr>
                <w:sz w:val="24"/>
                <w:szCs w:val="24"/>
              </w:rPr>
              <w:t>462600,00</w:t>
            </w:r>
          </w:p>
        </w:tc>
      </w:tr>
      <w:tr w:rsidR="00494133" w:rsidRPr="00494133" w:rsidTr="00694DD8">
        <w:tc>
          <w:tcPr>
            <w:tcW w:w="675" w:type="dxa"/>
            <w:vMerge/>
          </w:tcPr>
          <w:p w:rsidR="00494133" w:rsidRPr="00494133" w:rsidRDefault="00494133" w:rsidP="00694DD8">
            <w:pPr>
              <w:rPr>
                <w:sz w:val="24"/>
                <w:szCs w:val="24"/>
              </w:rPr>
            </w:pPr>
          </w:p>
        </w:tc>
        <w:tc>
          <w:tcPr>
            <w:tcW w:w="3793" w:type="dxa"/>
          </w:tcPr>
          <w:p w:rsidR="00494133" w:rsidRPr="00494133" w:rsidRDefault="00494133" w:rsidP="00694DD8">
            <w:pPr>
              <w:rPr>
                <w:sz w:val="24"/>
                <w:szCs w:val="24"/>
              </w:rPr>
            </w:pPr>
            <w:r w:rsidRPr="00494133">
              <w:rPr>
                <w:sz w:val="24"/>
                <w:szCs w:val="24"/>
              </w:rPr>
              <w:t>- местный бюджет</w:t>
            </w:r>
          </w:p>
        </w:tc>
        <w:tc>
          <w:tcPr>
            <w:tcW w:w="1486" w:type="dxa"/>
          </w:tcPr>
          <w:p w:rsidR="00494133" w:rsidRPr="00494133" w:rsidRDefault="00494133" w:rsidP="00694DD8">
            <w:pPr>
              <w:jc w:val="center"/>
              <w:rPr>
                <w:sz w:val="24"/>
                <w:szCs w:val="24"/>
              </w:rPr>
            </w:pPr>
            <w:r w:rsidRPr="00494133">
              <w:rPr>
                <w:sz w:val="24"/>
                <w:szCs w:val="24"/>
              </w:rPr>
              <w:t>0,00</w:t>
            </w:r>
          </w:p>
        </w:tc>
        <w:tc>
          <w:tcPr>
            <w:tcW w:w="1559" w:type="dxa"/>
          </w:tcPr>
          <w:p w:rsidR="00494133" w:rsidRPr="00494133" w:rsidRDefault="00494133" w:rsidP="00694DD8">
            <w:pPr>
              <w:jc w:val="center"/>
              <w:rPr>
                <w:sz w:val="24"/>
                <w:szCs w:val="24"/>
              </w:rPr>
            </w:pPr>
            <w:r w:rsidRPr="00494133">
              <w:rPr>
                <w:sz w:val="24"/>
                <w:szCs w:val="24"/>
              </w:rPr>
              <w:t>742923,00</w:t>
            </w:r>
          </w:p>
        </w:tc>
        <w:tc>
          <w:tcPr>
            <w:tcW w:w="1667" w:type="dxa"/>
          </w:tcPr>
          <w:p w:rsidR="00494133" w:rsidRPr="00494133" w:rsidRDefault="00494133" w:rsidP="00694DD8">
            <w:pPr>
              <w:jc w:val="center"/>
              <w:rPr>
                <w:sz w:val="24"/>
                <w:szCs w:val="24"/>
              </w:rPr>
            </w:pPr>
            <w:r w:rsidRPr="00494133">
              <w:rPr>
                <w:sz w:val="24"/>
                <w:szCs w:val="24"/>
              </w:rPr>
              <w:t>462600,00</w:t>
            </w:r>
          </w:p>
        </w:tc>
        <w:tc>
          <w:tcPr>
            <w:tcW w:w="1418" w:type="dxa"/>
          </w:tcPr>
          <w:p w:rsidR="00494133" w:rsidRPr="00494133" w:rsidRDefault="00494133" w:rsidP="00694DD8">
            <w:pPr>
              <w:jc w:val="center"/>
              <w:rPr>
                <w:sz w:val="24"/>
                <w:szCs w:val="24"/>
              </w:rPr>
            </w:pPr>
            <w:r w:rsidRPr="00494133">
              <w:rPr>
                <w:sz w:val="24"/>
                <w:szCs w:val="24"/>
              </w:rPr>
              <w:t>462600,00</w:t>
            </w:r>
          </w:p>
        </w:tc>
      </w:tr>
      <w:tr w:rsidR="00494133" w:rsidRPr="00494133" w:rsidTr="00694DD8">
        <w:tc>
          <w:tcPr>
            <w:tcW w:w="675" w:type="dxa"/>
            <w:vMerge/>
          </w:tcPr>
          <w:p w:rsidR="00494133" w:rsidRPr="00494133" w:rsidRDefault="00494133" w:rsidP="00694DD8">
            <w:pPr>
              <w:rPr>
                <w:sz w:val="24"/>
                <w:szCs w:val="24"/>
              </w:rPr>
            </w:pPr>
          </w:p>
        </w:tc>
        <w:tc>
          <w:tcPr>
            <w:tcW w:w="3793" w:type="dxa"/>
          </w:tcPr>
          <w:p w:rsidR="00494133" w:rsidRPr="00494133" w:rsidRDefault="00494133" w:rsidP="00694DD8">
            <w:pPr>
              <w:rPr>
                <w:sz w:val="24"/>
                <w:szCs w:val="24"/>
              </w:rPr>
            </w:pPr>
            <w:r w:rsidRPr="00494133">
              <w:rPr>
                <w:sz w:val="24"/>
                <w:szCs w:val="24"/>
              </w:rPr>
              <w:t>- областной бюджет</w:t>
            </w:r>
          </w:p>
        </w:tc>
        <w:tc>
          <w:tcPr>
            <w:tcW w:w="1486" w:type="dxa"/>
          </w:tcPr>
          <w:p w:rsidR="00494133" w:rsidRPr="00494133" w:rsidRDefault="00494133" w:rsidP="00694DD8">
            <w:pPr>
              <w:jc w:val="center"/>
              <w:rPr>
                <w:sz w:val="24"/>
                <w:szCs w:val="24"/>
              </w:rPr>
            </w:pPr>
          </w:p>
        </w:tc>
        <w:tc>
          <w:tcPr>
            <w:tcW w:w="1559" w:type="dxa"/>
          </w:tcPr>
          <w:p w:rsidR="00494133" w:rsidRPr="00494133" w:rsidRDefault="00494133" w:rsidP="00694DD8">
            <w:pPr>
              <w:jc w:val="center"/>
              <w:rPr>
                <w:sz w:val="24"/>
                <w:szCs w:val="24"/>
              </w:rPr>
            </w:pPr>
          </w:p>
        </w:tc>
        <w:tc>
          <w:tcPr>
            <w:tcW w:w="166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r>
      <w:tr w:rsidR="00494133" w:rsidRPr="00494133" w:rsidTr="00694DD8">
        <w:tc>
          <w:tcPr>
            <w:tcW w:w="675" w:type="dxa"/>
            <w:vMerge/>
          </w:tcPr>
          <w:p w:rsidR="00494133" w:rsidRPr="00494133" w:rsidRDefault="00494133" w:rsidP="00694DD8">
            <w:pPr>
              <w:rPr>
                <w:sz w:val="24"/>
                <w:szCs w:val="24"/>
              </w:rPr>
            </w:pPr>
          </w:p>
        </w:tc>
        <w:tc>
          <w:tcPr>
            <w:tcW w:w="3793" w:type="dxa"/>
          </w:tcPr>
          <w:p w:rsidR="00494133" w:rsidRPr="00494133" w:rsidRDefault="00494133" w:rsidP="00694DD8">
            <w:pPr>
              <w:rPr>
                <w:sz w:val="24"/>
                <w:szCs w:val="24"/>
              </w:rPr>
            </w:pPr>
            <w:r w:rsidRPr="00494133">
              <w:rPr>
                <w:sz w:val="24"/>
                <w:szCs w:val="24"/>
              </w:rPr>
              <w:t>- бюджеты государственных внебюджетных фондов</w:t>
            </w:r>
          </w:p>
        </w:tc>
        <w:tc>
          <w:tcPr>
            <w:tcW w:w="1486" w:type="dxa"/>
          </w:tcPr>
          <w:p w:rsidR="00494133" w:rsidRPr="00494133" w:rsidRDefault="00494133" w:rsidP="00694DD8">
            <w:pPr>
              <w:jc w:val="center"/>
              <w:rPr>
                <w:sz w:val="24"/>
                <w:szCs w:val="24"/>
              </w:rPr>
            </w:pPr>
          </w:p>
        </w:tc>
        <w:tc>
          <w:tcPr>
            <w:tcW w:w="1559" w:type="dxa"/>
          </w:tcPr>
          <w:p w:rsidR="00494133" w:rsidRPr="00494133" w:rsidRDefault="00494133" w:rsidP="00694DD8">
            <w:pPr>
              <w:jc w:val="center"/>
              <w:rPr>
                <w:sz w:val="24"/>
                <w:szCs w:val="24"/>
              </w:rPr>
            </w:pPr>
          </w:p>
        </w:tc>
        <w:tc>
          <w:tcPr>
            <w:tcW w:w="166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r>
      <w:tr w:rsidR="00494133" w:rsidRPr="00494133" w:rsidTr="00694DD8">
        <w:tc>
          <w:tcPr>
            <w:tcW w:w="675" w:type="dxa"/>
            <w:vMerge/>
          </w:tcPr>
          <w:p w:rsidR="00494133" w:rsidRPr="00494133" w:rsidRDefault="00494133" w:rsidP="00694DD8">
            <w:pPr>
              <w:rPr>
                <w:sz w:val="24"/>
                <w:szCs w:val="24"/>
              </w:rPr>
            </w:pPr>
          </w:p>
        </w:tc>
        <w:tc>
          <w:tcPr>
            <w:tcW w:w="3793" w:type="dxa"/>
          </w:tcPr>
          <w:p w:rsidR="00494133" w:rsidRPr="00494133" w:rsidRDefault="00494133" w:rsidP="00694DD8">
            <w:pPr>
              <w:rPr>
                <w:sz w:val="24"/>
                <w:szCs w:val="24"/>
              </w:rPr>
            </w:pPr>
            <w:r w:rsidRPr="00494133">
              <w:rPr>
                <w:sz w:val="24"/>
                <w:szCs w:val="24"/>
              </w:rPr>
              <w:t>- от физических и юридических лиц</w:t>
            </w:r>
          </w:p>
        </w:tc>
        <w:tc>
          <w:tcPr>
            <w:tcW w:w="1486" w:type="dxa"/>
          </w:tcPr>
          <w:p w:rsidR="00494133" w:rsidRPr="00494133" w:rsidRDefault="00494133" w:rsidP="00694DD8">
            <w:pPr>
              <w:jc w:val="center"/>
              <w:rPr>
                <w:sz w:val="24"/>
                <w:szCs w:val="24"/>
              </w:rPr>
            </w:pPr>
          </w:p>
        </w:tc>
        <w:tc>
          <w:tcPr>
            <w:tcW w:w="1559" w:type="dxa"/>
          </w:tcPr>
          <w:p w:rsidR="00494133" w:rsidRPr="00494133" w:rsidRDefault="00494133" w:rsidP="00694DD8">
            <w:pPr>
              <w:jc w:val="center"/>
              <w:rPr>
                <w:sz w:val="24"/>
                <w:szCs w:val="24"/>
              </w:rPr>
            </w:pPr>
          </w:p>
        </w:tc>
        <w:tc>
          <w:tcPr>
            <w:tcW w:w="166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r>
      <w:tr w:rsidR="00494133" w:rsidRPr="00494133" w:rsidTr="00694DD8">
        <w:tc>
          <w:tcPr>
            <w:tcW w:w="675" w:type="dxa"/>
            <w:vMerge/>
          </w:tcPr>
          <w:p w:rsidR="00494133" w:rsidRPr="00494133" w:rsidRDefault="00494133" w:rsidP="00694DD8">
            <w:pPr>
              <w:rPr>
                <w:sz w:val="24"/>
                <w:szCs w:val="24"/>
              </w:rPr>
            </w:pPr>
          </w:p>
        </w:tc>
        <w:tc>
          <w:tcPr>
            <w:tcW w:w="3793" w:type="dxa"/>
          </w:tcPr>
          <w:p w:rsidR="00494133" w:rsidRPr="00494133" w:rsidRDefault="00494133" w:rsidP="00694DD8">
            <w:pPr>
              <w:rPr>
                <w:sz w:val="24"/>
                <w:szCs w:val="24"/>
              </w:rPr>
            </w:pPr>
            <w:r w:rsidRPr="00494133">
              <w:rPr>
                <w:sz w:val="24"/>
                <w:szCs w:val="24"/>
              </w:rPr>
              <w:t>внебюджетное финансирование</w:t>
            </w:r>
          </w:p>
        </w:tc>
        <w:tc>
          <w:tcPr>
            <w:tcW w:w="1486" w:type="dxa"/>
          </w:tcPr>
          <w:p w:rsidR="00494133" w:rsidRPr="00494133" w:rsidRDefault="00494133" w:rsidP="00694DD8">
            <w:pPr>
              <w:jc w:val="center"/>
              <w:rPr>
                <w:sz w:val="24"/>
                <w:szCs w:val="24"/>
              </w:rPr>
            </w:pPr>
          </w:p>
        </w:tc>
        <w:tc>
          <w:tcPr>
            <w:tcW w:w="1559" w:type="dxa"/>
          </w:tcPr>
          <w:p w:rsidR="00494133" w:rsidRPr="00494133" w:rsidRDefault="00494133" w:rsidP="00694DD8">
            <w:pPr>
              <w:jc w:val="center"/>
              <w:rPr>
                <w:sz w:val="24"/>
                <w:szCs w:val="24"/>
              </w:rPr>
            </w:pPr>
          </w:p>
        </w:tc>
        <w:tc>
          <w:tcPr>
            <w:tcW w:w="166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r>
      <w:tr w:rsidR="00494133" w:rsidRPr="00494133" w:rsidTr="00694DD8">
        <w:tc>
          <w:tcPr>
            <w:tcW w:w="675" w:type="dxa"/>
            <w:vMerge/>
          </w:tcPr>
          <w:p w:rsidR="00494133" w:rsidRPr="00494133" w:rsidRDefault="00494133" w:rsidP="00694DD8">
            <w:pPr>
              <w:rPr>
                <w:sz w:val="24"/>
                <w:szCs w:val="24"/>
              </w:rPr>
            </w:pPr>
          </w:p>
        </w:tc>
        <w:tc>
          <w:tcPr>
            <w:tcW w:w="3793" w:type="dxa"/>
          </w:tcPr>
          <w:p w:rsidR="00494133" w:rsidRPr="00494133" w:rsidRDefault="00494133" w:rsidP="00694DD8">
            <w:pPr>
              <w:rPr>
                <w:sz w:val="24"/>
                <w:szCs w:val="24"/>
              </w:rPr>
            </w:pPr>
            <w:r w:rsidRPr="00494133">
              <w:rPr>
                <w:sz w:val="24"/>
                <w:szCs w:val="24"/>
              </w:rPr>
              <w:t>- «источник финансирования»</w:t>
            </w:r>
          </w:p>
        </w:tc>
        <w:tc>
          <w:tcPr>
            <w:tcW w:w="1486" w:type="dxa"/>
          </w:tcPr>
          <w:p w:rsidR="00494133" w:rsidRPr="00494133" w:rsidRDefault="00494133" w:rsidP="00694DD8">
            <w:pPr>
              <w:jc w:val="center"/>
              <w:rPr>
                <w:sz w:val="24"/>
                <w:szCs w:val="24"/>
              </w:rPr>
            </w:pPr>
          </w:p>
        </w:tc>
        <w:tc>
          <w:tcPr>
            <w:tcW w:w="1559" w:type="dxa"/>
          </w:tcPr>
          <w:p w:rsidR="00494133" w:rsidRPr="00494133" w:rsidRDefault="00494133" w:rsidP="00694DD8">
            <w:pPr>
              <w:jc w:val="center"/>
              <w:rPr>
                <w:sz w:val="24"/>
                <w:szCs w:val="24"/>
              </w:rPr>
            </w:pPr>
          </w:p>
        </w:tc>
        <w:tc>
          <w:tcPr>
            <w:tcW w:w="166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r>
      <w:tr w:rsidR="00494133" w:rsidRPr="00494133" w:rsidTr="00694DD8">
        <w:tc>
          <w:tcPr>
            <w:tcW w:w="675" w:type="dxa"/>
            <w:vMerge/>
          </w:tcPr>
          <w:p w:rsidR="00494133" w:rsidRPr="00494133" w:rsidRDefault="00494133" w:rsidP="00694DD8">
            <w:pPr>
              <w:rPr>
                <w:sz w:val="24"/>
                <w:szCs w:val="24"/>
              </w:rPr>
            </w:pPr>
          </w:p>
        </w:tc>
        <w:tc>
          <w:tcPr>
            <w:tcW w:w="3793" w:type="dxa"/>
          </w:tcPr>
          <w:p w:rsidR="00494133" w:rsidRPr="00494133" w:rsidRDefault="00494133" w:rsidP="00694DD8">
            <w:pPr>
              <w:rPr>
                <w:sz w:val="24"/>
                <w:szCs w:val="24"/>
                <w:lang w:val="en-US"/>
              </w:rPr>
            </w:pPr>
            <w:r w:rsidRPr="00494133">
              <w:rPr>
                <w:sz w:val="24"/>
                <w:szCs w:val="24"/>
              </w:rPr>
              <w:t>- «источник финансирования»</w:t>
            </w:r>
          </w:p>
        </w:tc>
        <w:tc>
          <w:tcPr>
            <w:tcW w:w="1486" w:type="dxa"/>
          </w:tcPr>
          <w:p w:rsidR="00494133" w:rsidRPr="00494133" w:rsidRDefault="00494133" w:rsidP="00694DD8">
            <w:pPr>
              <w:jc w:val="center"/>
              <w:rPr>
                <w:sz w:val="24"/>
                <w:szCs w:val="24"/>
              </w:rPr>
            </w:pPr>
          </w:p>
        </w:tc>
        <w:tc>
          <w:tcPr>
            <w:tcW w:w="1559" w:type="dxa"/>
          </w:tcPr>
          <w:p w:rsidR="00494133" w:rsidRPr="00494133" w:rsidRDefault="00494133" w:rsidP="00694DD8">
            <w:pPr>
              <w:jc w:val="center"/>
              <w:rPr>
                <w:sz w:val="24"/>
                <w:szCs w:val="24"/>
              </w:rPr>
            </w:pPr>
          </w:p>
        </w:tc>
        <w:tc>
          <w:tcPr>
            <w:tcW w:w="166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r>
      <w:tr w:rsidR="00494133" w:rsidRPr="00494133" w:rsidTr="00694DD8">
        <w:tc>
          <w:tcPr>
            <w:tcW w:w="675" w:type="dxa"/>
            <w:vMerge w:val="restart"/>
          </w:tcPr>
          <w:p w:rsidR="00494133" w:rsidRPr="00494133" w:rsidRDefault="00494133" w:rsidP="00694DD8">
            <w:pPr>
              <w:rPr>
                <w:sz w:val="24"/>
                <w:szCs w:val="24"/>
              </w:rPr>
            </w:pPr>
            <w:r w:rsidRPr="00494133">
              <w:rPr>
                <w:sz w:val="24"/>
                <w:szCs w:val="24"/>
              </w:rPr>
              <w:t>3.</w:t>
            </w:r>
          </w:p>
        </w:tc>
        <w:tc>
          <w:tcPr>
            <w:tcW w:w="3793" w:type="dxa"/>
          </w:tcPr>
          <w:p w:rsidR="00494133" w:rsidRPr="00494133" w:rsidRDefault="00494133" w:rsidP="00694DD8">
            <w:pPr>
              <w:rPr>
                <w:sz w:val="24"/>
                <w:szCs w:val="24"/>
              </w:rPr>
            </w:pPr>
            <w:r w:rsidRPr="00494133">
              <w:rPr>
                <w:sz w:val="24"/>
                <w:szCs w:val="24"/>
              </w:rPr>
              <w:t>Подпрограмма «Развитие физической культуры и спорта в Комсомольском муниципальном районе»</w:t>
            </w:r>
          </w:p>
        </w:tc>
        <w:tc>
          <w:tcPr>
            <w:tcW w:w="1486" w:type="dxa"/>
          </w:tcPr>
          <w:p w:rsidR="00494133" w:rsidRPr="00494133" w:rsidRDefault="00494133" w:rsidP="00694DD8">
            <w:pPr>
              <w:jc w:val="center"/>
              <w:rPr>
                <w:sz w:val="24"/>
                <w:szCs w:val="24"/>
              </w:rPr>
            </w:pPr>
            <w:r w:rsidRPr="00494133">
              <w:rPr>
                <w:sz w:val="24"/>
                <w:szCs w:val="24"/>
              </w:rPr>
              <w:t>595466,45</w:t>
            </w:r>
          </w:p>
        </w:tc>
        <w:tc>
          <w:tcPr>
            <w:tcW w:w="1559" w:type="dxa"/>
          </w:tcPr>
          <w:p w:rsidR="00494133" w:rsidRPr="00494133" w:rsidRDefault="00494133" w:rsidP="00694DD8">
            <w:pPr>
              <w:jc w:val="center"/>
              <w:rPr>
                <w:sz w:val="24"/>
                <w:szCs w:val="24"/>
              </w:rPr>
            </w:pPr>
            <w:r w:rsidRPr="00494133">
              <w:rPr>
                <w:sz w:val="24"/>
                <w:szCs w:val="24"/>
              </w:rPr>
              <w:t>0,00</w:t>
            </w:r>
          </w:p>
        </w:tc>
        <w:tc>
          <w:tcPr>
            <w:tcW w:w="1667" w:type="dxa"/>
          </w:tcPr>
          <w:p w:rsidR="00494133" w:rsidRPr="00494133" w:rsidRDefault="00494133" w:rsidP="00694DD8">
            <w:pPr>
              <w:jc w:val="center"/>
              <w:rPr>
                <w:sz w:val="24"/>
                <w:szCs w:val="24"/>
              </w:rPr>
            </w:pPr>
            <w:r w:rsidRPr="00494133">
              <w:rPr>
                <w:sz w:val="24"/>
                <w:szCs w:val="24"/>
              </w:rPr>
              <w:t>0,00</w:t>
            </w:r>
          </w:p>
        </w:tc>
        <w:tc>
          <w:tcPr>
            <w:tcW w:w="1418"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675" w:type="dxa"/>
            <w:vMerge/>
          </w:tcPr>
          <w:p w:rsidR="00494133" w:rsidRPr="00494133" w:rsidRDefault="00494133" w:rsidP="00694DD8">
            <w:pPr>
              <w:rPr>
                <w:sz w:val="24"/>
                <w:szCs w:val="24"/>
              </w:rPr>
            </w:pPr>
          </w:p>
        </w:tc>
        <w:tc>
          <w:tcPr>
            <w:tcW w:w="3793" w:type="dxa"/>
          </w:tcPr>
          <w:p w:rsidR="00494133" w:rsidRPr="00494133" w:rsidRDefault="00494133" w:rsidP="00694DD8">
            <w:pPr>
              <w:rPr>
                <w:sz w:val="24"/>
                <w:szCs w:val="24"/>
              </w:rPr>
            </w:pPr>
            <w:r w:rsidRPr="00494133">
              <w:rPr>
                <w:sz w:val="24"/>
                <w:szCs w:val="24"/>
              </w:rPr>
              <w:t>бюджетные ассигнования</w:t>
            </w:r>
          </w:p>
        </w:tc>
        <w:tc>
          <w:tcPr>
            <w:tcW w:w="1486" w:type="dxa"/>
          </w:tcPr>
          <w:p w:rsidR="00494133" w:rsidRPr="00494133" w:rsidRDefault="00494133" w:rsidP="00694DD8">
            <w:pPr>
              <w:jc w:val="center"/>
              <w:rPr>
                <w:sz w:val="24"/>
                <w:szCs w:val="24"/>
              </w:rPr>
            </w:pPr>
            <w:r w:rsidRPr="00494133">
              <w:rPr>
                <w:sz w:val="24"/>
                <w:szCs w:val="24"/>
              </w:rPr>
              <w:t>595466,45</w:t>
            </w:r>
          </w:p>
        </w:tc>
        <w:tc>
          <w:tcPr>
            <w:tcW w:w="1559" w:type="dxa"/>
          </w:tcPr>
          <w:p w:rsidR="00494133" w:rsidRPr="00494133" w:rsidRDefault="00494133" w:rsidP="00694DD8">
            <w:pPr>
              <w:jc w:val="center"/>
              <w:rPr>
                <w:sz w:val="24"/>
                <w:szCs w:val="24"/>
              </w:rPr>
            </w:pPr>
            <w:r w:rsidRPr="00494133">
              <w:rPr>
                <w:sz w:val="24"/>
                <w:szCs w:val="24"/>
              </w:rPr>
              <w:t>0,00</w:t>
            </w:r>
          </w:p>
        </w:tc>
        <w:tc>
          <w:tcPr>
            <w:tcW w:w="1667" w:type="dxa"/>
          </w:tcPr>
          <w:p w:rsidR="00494133" w:rsidRPr="00494133" w:rsidRDefault="00494133" w:rsidP="00694DD8">
            <w:pPr>
              <w:jc w:val="center"/>
              <w:rPr>
                <w:sz w:val="24"/>
                <w:szCs w:val="24"/>
              </w:rPr>
            </w:pPr>
            <w:r w:rsidRPr="00494133">
              <w:rPr>
                <w:sz w:val="24"/>
                <w:szCs w:val="24"/>
              </w:rPr>
              <w:t>0,00</w:t>
            </w:r>
          </w:p>
        </w:tc>
        <w:tc>
          <w:tcPr>
            <w:tcW w:w="1418"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675" w:type="dxa"/>
            <w:vMerge/>
          </w:tcPr>
          <w:p w:rsidR="00494133" w:rsidRPr="00494133" w:rsidRDefault="00494133" w:rsidP="00694DD8">
            <w:pPr>
              <w:rPr>
                <w:sz w:val="24"/>
                <w:szCs w:val="24"/>
              </w:rPr>
            </w:pPr>
          </w:p>
        </w:tc>
        <w:tc>
          <w:tcPr>
            <w:tcW w:w="3793" w:type="dxa"/>
          </w:tcPr>
          <w:p w:rsidR="00494133" w:rsidRPr="00494133" w:rsidRDefault="00494133" w:rsidP="00694DD8">
            <w:pPr>
              <w:rPr>
                <w:sz w:val="24"/>
                <w:szCs w:val="24"/>
              </w:rPr>
            </w:pPr>
            <w:r w:rsidRPr="00494133">
              <w:rPr>
                <w:sz w:val="24"/>
                <w:szCs w:val="24"/>
              </w:rPr>
              <w:t>- местный бюджет</w:t>
            </w:r>
          </w:p>
        </w:tc>
        <w:tc>
          <w:tcPr>
            <w:tcW w:w="1486" w:type="dxa"/>
          </w:tcPr>
          <w:p w:rsidR="00494133" w:rsidRPr="00494133" w:rsidRDefault="00494133" w:rsidP="00694DD8">
            <w:pPr>
              <w:jc w:val="center"/>
              <w:rPr>
                <w:sz w:val="24"/>
                <w:szCs w:val="24"/>
              </w:rPr>
            </w:pPr>
            <w:r w:rsidRPr="00494133">
              <w:rPr>
                <w:sz w:val="24"/>
                <w:szCs w:val="24"/>
              </w:rPr>
              <w:t>595466,45</w:t>
            </w:r>
          </w:p>
        </w:tc>
        <w:tc>
          <w:tcPr>
            <w:tcW w:w="1559" w:type="dxa"/>
          </w:tcPr>
          <w:p w:rsidR="00494133" w:rsidRPr="00494133" w:rsidRDefault="00494133" w:rsidP="00694DD8">
            <w:pPr>
              <w:jc w:val="center"/>
              <w:rPr>
                <w:sz w:val="24"/>
                <w:szCs w:val="24"/>
              </w:rPr>
            </w:pPr>
            <w:r w:rsidRPr="00494133">
              <w:rPr>
                <w:sz w:val="24"/>
                <w:szCs w:val="24"/>
              </w:rPr>
              <w:t>0,00</w:t>
            </w:r>
          </w:p>
        </w:tc>
        <w:tc>
          <w:tcPr>
            <w:tcW w:w="1667" w:type="dxa"/>
          </w:tcPr>
          <w:p w:rsidR="00494133" w:rsidRPr="00494133" w:rsidRDefault="00494133" w:rsidP="00694DD8">
            <w:pPr>
              <w:jc w:val="center"/>
              <w:rPr>
                <w:sz w:val="24"/>
                <w:szCs w:val="24"/>
              </w:rPr>
            </w:pPr>
            <w:r w:rsidRPr="00494133">
              <w:rPr>
                <w:sz w:val="24"/>
                <w:szCs w:val="24"/>
              </w:rPr>
              <w:t>0,00</w:t>
            </w:r>
          </w:p>
        </w:tc>
        <w:tc>
          <w:tcPr>
            <w:tcW w:w="1418"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675" w:type="dxa"/>
            <w:vMerge/>
          </w:tcPr>
          <w:p w:rsidR="00494133" w:rsidRPr="00494133" w:rsidRDefault="00494133" w:rsidP="00694DD8">
            <w:pPr>
              <w:rPr>
                <w:sz w:val="24"/>
                <w:szCs w:val="24"/>
              </w:rPr>
            </w:pPr>
          </w:p>
        </w:tc>
        <w:tc>
          <w:tcPr>
            <w:tcW w:w="3793" w:type="dxa"/>
          </w:tcPr>
          <w:p w:rsidR="00494133" w:rsidRPr="00494133" w:rsidRDefault="00494133" w:rsidP="00694DD8">
            <w:pPr>
              <w:rPr>
                <w:sz w:val="24"/>
                <w:szCs w:val="24"/>
              </w:rPr>
            </w:pPr>
            <w:r w:rsidRPr="00494133">
              <w:rPr>
                <w:sz w:val="24"/>
                <w:szCs w:val="24"/>
              </w:rPr>
              <w:t>- областной бюджет</w:t>
            </w:r>
          </w:p>
        </w:tc>
        <w:tc>
          <w:tcPr>
            <w:tcW w:w="1486" w:type="dxa"/>
          </w:tcPr>
          <w:p w:rsidR="00494133" w:rsidRPr="00494133" w:rsidRDefault="00494133" w:rsidP="00694DD8">
            <w:pPr>
              <w:jc w:val="center"/>
              <w:rPr>
                <w:sz w:val="24"/>
                <w:szCs w:val="24"/>
              </w:rPr>
            </w:pPr>
          </w:p>
        </w:tc>
        <w:tc>
          <w:tcPr>
            <w:tcW w:w="1559" w:type="dxa"/>
          </w:tcPr>
          <w:p w:rsidR="00494133" w:rsidRPr="00494133" w:rsidRDefault="00494133" w:rsidP="00694DD8">
            <w:pPr>
              <w:rPr>
                <w:sz w:val="24"/>
                <w:szCs w:val="24"/>
              </w:rPr>
            </w:pPr>
          </w:p>
        </w:tc>
        <w:tc>
          <w:tcPr>
            <w:tcW w:w="1667" w:type="dxa"/>
          </w:tcPr>
          <w:p w:rsidR="00494133" w:rsidRPr="00494133" w:rsidRDefault="00494133" w:rsidP="00694DD8">
            <w:pPr>
              <w:rPr>
                <w:sz w:val="24"/>
                <w:szCs w:val="24"/>
              </w:rPr>
            </w:pPr>
          </w:p>
        </w:tc>
        <w:tc>
          <w:tcPr>
            <w:tcW w:w="1418" w:type="dxa"/>
          </w:tcPr>
          <w:p w:rsidR="00494133" w:rsidRPr="00494133" w:rsidRDefault="00494133" w:rsidP="00694DD8">
            <w:pPr>
              <w:rPr>
                <w:sz w:val="24"/>
                <w:szCs w:val="24"/>
              </w:rPr>
            </w:pPr>
          </w:p>
        </w:tc>
      </w:tr>
      <w:tr w:rsidR="00494133" w:rsidRPr="00494133" w:rsidTr="00694DD8">
        <w:tc>
          <w:tcPr>
            <w:tcW w:w="675" w:type="dxa"/>
            <w:vMerge/>
          </w:tcPr>
          <w:p w:rsidR="00494133" w:rsidRPr="00494133" w:rsidRDefault="00494133" w:rsidP="00694DD8">
            <w:pPr>
              <w:rPr>
                <w:sz w:val="24"/>
                <w:szCs w:val="24"/>
              </w:rPr>
            </w:pPr>
          </w:p>
        </w:tc>
        <w:tc>
          <w:tcPr>
            <w:tcW w:w="3793" w:type="dxa"/>
          </w:tcPr>
          <w:p w:rsidR="00494133" w:rsidRPr="00494133" w:rsidRDefault="00494133" w:rsidP="00694DD8">
            <w:pPr>
              <w:rPr>
                <w:sz w:val="24"/>
                <w:szCs w:val="24"/>
              </w:rPr>
            </w:pPr>
            <w:r w:rsidRPr="00494133">
              <w:rPr>
                <w:sz w:val="24"/>
                <w:szCs w:val="24"/>
              </w:rPr>
              <w:t>- бюджеты государственных внебюджетных фондов</w:t>
            </w:r>
          </w:p>
        </w:tc>
        <w:tc>
          <w:tcPr>
            <w:tcW w:w="1486" w:type="dxa"/>
          </w:tcPr>
          <w:p w:rsidR="00494133" w:rsidRPr="00494133" w:rsidRDefault="00494133" w:rsidP="00694DD8">
            <w:pPr>
              <w:jc w:val="center"/>
              <w:rPr>
                <w:sz w:val="24"/>
                <w:szCs w:val="24"/>
              </w:rPr>
            </w:pPr>
          </w:p>
        </w:tc>
        <w:tc>
          <w:tcPr>
            <w:tcW w:w="1559" w:type="dxa"/>
          </w:tcPr>
          <w:p w:rsidR="00494133" w:rsidRPr="00494133" w:rsidRDefault="00494133" w:rsidP="00694DD8">
            <w:pPr>
              <w:rPr>
                <w:sz w:val="24"/>
                <w:szCs w:val="24"/>
              </w:rPr>
            </w:pPr>
          </w:p>
        </w:tc>
        <w:tc>
          <w:tcPr>
            <w:tcW w:w="1667" w:type="dxa"/>
          </w:tcPr>
          <w:p w:rsidR="00494133" w:rsidRPr="00494133" w:rsidRDefault="00494133" w:rsidP="00694DD8">
            <w:pPr>
              <w:rPr>
                <w:sz w:val="24"/>
                <w:szCs w:val="24"/>
              </w:rPr>
            </w:pPr>
          </w:p>
        </w:tc>
        <w:tc>
          <w:tcPr>
            <w:tcW w:w="1418" w:type="dxa"/>
          </w:tcPr>
          <w:p w:rsidR="00494133" w:rsidRPr="00494133" w:rsidRDefault="00494133" w:rsidP="00694DD8">
            <w:pPr>
              <w:rPr>
                <w:sz w:val="24"/>
                <w:szCs w:val="24"/>
              </w:rPr>
            </w:pPr>
          </w:p>
        </w:tc>
      </w:tr>
      <w:tr w:rsidR="00494133" w:rsidRPr="00494133" w:rsidTr="00694DD8">
        <w:tc>
          <w:tcPr>
            <w:tcW w:w="675" w:type="dxa"/>
            <w:vMerge/>
          </w:tcPr>
          <w:p w:rsidR="00494133" w:rsidRPr="00494133" w:rsidRDefault="00494133" w:rsidP="00694DD8">
            <w:pPr>
              <w:rPr>
                <w:sz w:val="24"/>
                <w:szCs w:val="24"/>
              </w:rPr>
            </w:pPr>
          </w:p>
        </w:tc>
        <w:tc>
          <w:tcPr>
            <w:tcW w:w="3793" w:type="dxa"/>
          </w:tcPr>
          <w:p w:rsidR="00494133" w:rsidRPr="00494133" w:rsidRDefault="00494133" w:rsidP="00694DD8">
            <w:pPr>
              <w:rPr>
                <w:sz w:val="24"/>
                <w:szCs w:val="24"/>
              </w:rPr>
            </w:pPr>
            <w:r w:rsidRPr="00494133">
              <w:rPr>
                <w:sz w:val="24"/>
                <w:szCs w:val="24"/>
              </w:rPr>
              <w:t xml:space="preserve">- от физических и юридических </w:t>
            </w:r>
            <w:r w:rsidRPr="00494133">
              <w:rPr>
                <w:sz w:val="24"/>
                <w:szCs w:val="24"/>
              </w:rPr>
              <w:lastRenderedPageBreak/>
              <w:t>лиц</w:t>
            </w:r>
          </w:p>
        </w:tc>
        <w:tc>
          <w:tcPr>
            <w:tcW w:w="1486" w:type="dxa"/>
          </w:tcPr>
          <w:p w:rsidR="00494133" w:rsidRPr="00494133" w:rsidRDefault="00494133" w:rsidP="00694DD8">
            <w:pPr>
              <w:jc w:val="center"/>
              <w:rPr>
                <w:sz w:val="24"/>
                <w:szCs w:val="24"/>
              </w:rPr>
            </w:pPr>
          </w:p>
        </w:tc>
        <w:tc>
          <w:tcPr>
            <w:tcW w:w="1559" w:type="dxa"/>
          </w:tcPr>
          <w:p w:rsidR="00494133" w:rsidRPr="00494133" w:rsidRDefault="00494133" w:rsidP="00694DD8">
            <w:pPr>
              <w:rPr>
                <w:sz w:val="24"/>
                <w:szCs w:val="24"/>
              </w:rPr>
            </w:pPr>
          </w:p>
        </w:tc>
        <w:tc>
          <w:tcPr>
            <w:tcW w:w="1667" w:type="dxa"/>
          </w:tcPr>
          <w:p w:rsidR="00494133" w:rsidRPr="00494133" w:rsidRDefault="00494133" w:rsidP="00694DD8">
            <w:pPr>
              <w:rPr>
                <w:sz w:val="24"/>
                <w:szCs w:val="24"/>
              </w:rPr>
            </w:pPr>
          </w:p>
        </w:tc>
        <w:tc>
          <w:tcPr>
            <w:tcW w:w="1418" w:type="dxa"/>
          </w:tcPr>
          <w:p w:rsidR="00494133" w:rsidRPr="00494133" w:rsidRDefault="00494133" w:rsidP="00694DD8">
            <w:pPr>
              <w:rPr>
                <w:sz w:val="24"/>
                <w:szCs w:val="24"/>
              </w:rPr>
            </w:pPr>
          </w:p>
        </w:tc>
      </w:tr>
      <w:tr w:rsidR="00494133" w:rsidRPr="00494133" w:rsidTr="00694DD8">
        <w:tc>
          <w:tcPr>
            <w:tcW w:w="675" w:type="dxa"/>
            <w:vMerge/>
          </w:tcPr>
          <w:p w:rsidR="00494133" w:rsidRPr="00494133" w:rsidRDefault="00494133" w:rsidP="00694DD8">
            <w:pPr>
              <w:rPr>
                <w:sz w:val="24"/>
                <w:szCs w:val="24"/>
              </w:rPr>
            </w:pPr>
          </w:p>
        </w:tc>
        <w:tc>
          <w:tcPr>
            <w:tcW w:w="3793" w:type="dxa"/>
          </w:tcPr>
          <w:p w:rsidR="00494133" w:rsidRPr="00494133" w:rsidRDefault="00494133" w:rsidP="00694DD8">
            <w:pPr>
              <w:rPr>
                <w:sz w:val="24"/>
                <w:szCs w:val="24"/>
              </w:rPr>
            </w:pPr>
            <w:r w:rsidRPr="00494133">
              <w:rPr>
                <w:sz w:val="24"/>
                <w:szCs w:val="24"/>
              </w:rPr>
              <w:t>внебюджетное финансирование</w:t>
            </w:r>
          </w:p>
        </w:tc>
        <w:tc>
          <w:tcPr>
            <w:tcW w:w="1486" w:type="dxa"/>
          </w:tcPr>
          <w:p w:rsidR="00494133" w:rsidRPr="00494133" w:rsidRDefault="00494133" w:rsidP="00694DD8">
            <w:pPr>
              <w:jc w:val="center"/>
              <w:rPr>
                <w:sz w:val="24"/>
                <w:szCs w:val="24"/>
              </w:rPr>
            </w:pPr>
          </w:p>
        </w:tc>
        <w:tc>
          <w:tcPr>
            <w:tcW w:w="1559" w:type="dxa"/>
          </w:tcPr>
          <w:p w:rsidR="00494133" w:rsidRPr="00494133" w:rsidRDefault="00494133" w:rsidP="00694DD8">
            <w:pPr>
              <w:rPr>
                <w:sz w:val="24"/>
                <w:szCs w:val="24"/>
              </w:rPr>
            </w:pPr>
          </w:p>
        </w:tc>
        <w:tc>
          <w:tcPr>
            <w:tcW w:w="1667" w:type="dxa"/>
          </w:tcPr>
          <w:p w:rsidR="00494133" w:rsidRPr="00494133" w:rsidRDefault="00494133" w:rsidP="00694DD8">
            <w:pPr>
              <w:rPr>
                <w:sz w:val="24"/>
                <w:szCs w:val="24"/>
              </w:rPr>
            </w:pPr>
          </w:p>
        </w:tc>
        <w:tc>
          <w:tcPr>
            <w:tcW w:w="1418" w:type="dxa"/>
          </w:tcPr>
          <w:p w:rsidR="00494133" w:rsidRPr="00494133" w:rsidRDefault="00494133" w:rsidP="00694DD8">
            <w:pPr>
              <w:rPr>
                <w:sz w:val="24"/>
                <w:szCs w:val="24"/>
              </w:rPr>
            </w:pPr>
          </w:p>
        </w:tc>
      </w:tr>
      <w:tr w:rsidR="00494133" w:rsidRPr="00494133" w:rsidTr="00694DD8">
        <w:tc>
          <w:tcPr>
            <w:tcW w:w="675" w:type="dxa"/>
            <w:vMerge/>
          </w:tcPr>
          <w:p w:rsidR="00494133" w:rsidRPr="00494133" w:rsidRDefault="00494133" w:rsidP="00694DD8">
            <w:pPr>
              <w:rPr>
                <w:sz w:val="24"/>
                <w:szCs w:val="24"/>
              </w:rPr>
            </w:pPr>
          </w:p>
        </w:tc>
        <w:tc>
          <w:tcPr>
            <w:tcW w:w="3793" w:type="dxa"/>
          </w:tcPr>
          <w:p w:rsidR="00494133" w:rsidRPr="00494133" w:rsidRDefault="00494133" w:rsidP="00694DD8">
            <w:pPr>
              <w:rPr>
                <w:sz w:val="24"/>
                <w:szCs w:val="24"/>
              </w:rPr>
            </w:pPr>
            <w:r w:rsidRPr="00494133">
              <w:rPr>
                <w:sz w:val="24"/>
                <w:szCs w:val="24"/>
              </w:rPr>
              <w:t>- «источник финансирования»</w:t>
            </w:r>
          </w:p>
        </w:tc>
        <w:tc>
          <w:tcPr>
            <w:tcW w:w="1486" w:type="dxa"/>
          </w:tcPr>
          <w:p w:rsidR="00494133" w:rsidRPr="00494133" w:rsidRDefault="00494133" w:rsidP="00694DD8">
            <w:pPr>
              <w:jc w:val="center"/>
              <w:rPr>
                <w:sz w:val="24"/>
                <w:szCs w:val="24"/>
              </w:rPr>
            </w:pPr>
          </w:p>
        </w:tc>
        <w:tc>
          <w:tcPr>
            <w:tcW w:w="1559" w:type="dxa"/>
          </w:tcPr>
          <w:p w:rsidR="00494133" w:rsidRPr="00494133" w:rsidRDefault="00494133" w:rsidP="00694DD8">
            <w:pPr>
              <w:rPr>
                <w:sz w:val="24"/>
                <w:szCs w:val="24"/>
              </w:rPr>
            </w:pPr>
          </w:p>
        </w:tc>
        <w:tc>
          <w:tcPr>
            <w:tcW w:w="1667" w:type="dxa"/>
          </w:tcPr>
          <w:p w:rsidR="00494133" w:rsidRPr="00494133" w:rsidRDefault="00494133" w:rsidP="00694DD8">
            <w:pPr>
              <w:rPr>
                <w:sz w:val="24"/>
                <w:szCs w:val="24"/>
              </w:rPr>
            </w:pPr>
          </w:p>
        </w:tc>
        <w:tc>
          <w:tcPr>
            <w:tcW w:w="1418" w:type="dxa"/>
          </w:tcPr>
          <w:p w:rsidR="00494133" w:rsidRPr="00494133" w:rsidRDefault="00494133" w:rsidP="00694DD8">
            <w:pPr>
              <w:rPr>
                <w:sz w:val="24"/>
                <w:szCs w:val="24"/>
              </w:rPr>
            </w:pPr>
          </w:p>
        </w:tc>
      </w:tr>
      <w:tr w:rsidR="00494133" w:rsidRPr="00494133" w:rsidTr="00694DD8">
        <w:tc>
          <w:tcPr>
            <w:tcW w:w="675" w:type="dxa"/>
            <w:vMerge/>
          </w:tcPr>
          <w:p w:rsidR="00494133" w:rsidRPr="00494133" w:rsidRDefault="00494133" w:rsidP="00694DD8">
            <w:pPr>
              <w:rPr>
                <w:sz w:val="24"/>
                <w:szCs w:val="24"/>
              </w:rPr>
            </w:pPr>
          </w:p>
        </w:tc>
        <w:tc>
          <w:tcPr>
            <w:tcW w:w="3793" w:type="dxa"/>
          </w:tcPr>
          <w:p w:rsidR="00494133" w:rsidRPr="00494133" w:rsidRDefault="00494133" w:rsidP="00694DD8">
            <w:pPr>
              <w:rPr>
                <w:sz w:val="24"/>
                <w:szCs w:val="24"/>
                <w:lang w:val="en-US"/>
              </w:rPr>
            </w:pPr>
            <w:r w:rsidRPr="00494133">
              <w:rPr>
                <w:sz w:val="24"/>
                <w:szCs w:val="24"/>
              </w:rPr>
              <w:t>- «источник финансирования»</w:t>
            </w:r>
          </w:p>
        </w:tc>
        <w:tc>
          <w:tcPr>
            <w:tcW w:w="1486" w:type="dxa"/>
          </w:tcPr>
          <w:p w:rsidR="00494133" w:rsidRPr="00494133" w:rsidRDefault="00494133" w:rsidP="00694DD8">
            <w:pPr>
              <w:jc w:val="center"/>
              <w:rPr>
                <w:sz w:val="24"/>
                <w:szCs w:val="24"/>
              </w:rPr>
            </w:pPr>
          </w:p>
        </w:tc>
        <w:tc>
          <w:tcPr>
            <w:tcW w:w="1559" w:type="dxa"/>
          </w:tcPr>
          <w:p w:rsidR="00494133" w:rsidRPr="00494133" w:rsidRDefault="00494133" w:rsidP="00694DD8">
            <w:pPr>
              <w:rPr>
                <w:sz w:val="24"/>
                <w:szCs w:val="24"/>
              </w:rPr>
            </w:pPr>
          </w:p>
        </w:tc>
        <w:tc>
          <w:tcPr>
            <w:tcW w:w="1667" w:type="dxa"/>
          </w:tcPr>
          <w:p w:rsidR="00494133" w:rsidRPr="00494133" w:rsidRDefault="00494133" w:rsidP="00694DD8">
            <w:pPr>
              <w:rPr>
                <w:sz w:val="24"/>
                <w:szCs w:val="24"/>
              </w:rPr>
            </w:pPr>
          </w:p>
        </w:tc>
        <w:tc>
          <w:tcPr>
            <w:tcW w:w="1418" w:type="dxa"/>
          </w:tcPr>
          <w:p w:rsidR="00494133" w:rsidRPr="00494133" w:rsidRDefault="00494133" w:rsidP="00694DD8">
            <w:pPr>
              <w:rPr>
                <w:sz w:val="24"/>
                <w:szCs w:val="24"/>
              </w:rPr>
            </w:pPr>
          </w:p>
        </w:tc>
      </w:tr>
      <w:tr w:rsidR="00494133" w:rsidRPr="00494133" w:rsidTr="00694DD8">
        <w:tc>
          <w:tcPr>
            <w:tcW w:w="675" w:type="dxa"/>
            <w:vMerge w:val="restart"/>
          </w:tcPr>
          <w:p w:rsidR="00494133" w:rsidRPr="00494133" w:rsidRDefault="00494133" w:rsidP="00694DD8">
            <w:pPr>
              <w:rPr>
                <w:sz w:val="24"/>
                <w:szCs w:val="24"/>
              </w:rPr>
            </w:pPr>
            <w:r w:rsidRPr="00494133">
              <w:rPr>
                <w:sz w:val="24"/>
                <w:szCs w:val="24"/>
              </w:rPr>
              <w:t>4.</w:t>
            </w:r>
          </w:p>
        </w:tc>
        <w:tc>
          <w:tcPr>
            <w:tcW w:w="3793" w:type="dxa"/>
          </w:tcPr>
          <w:p w:rsidR="00494133" w:rsidRPr="00494133" w:rsidRDefault="00494133" w:rsidP="00694DD8">
            <w:pPr>
              <w:rPr>
                <w:sz w:val="24"/>
                <w:szCs w:val="24"/>
              </w:rPr>
            </w:pPr>
            <w:r w:rsidRPr="00494133">
              <w:rPr>
                <w:sz w:val="24"/>
                <w:szCs w:val="24"/>
              </w:rPr>
              <w:t>Подпрограмма «Управление в сфере культуры, спорта и молодежной политики»</w:t>
            </w:r>
          </w:p>
        </w:tc>
        <w:tc>
          <w:tcPr>
            <w:tcW w:w="1486" w:type="dxa"/>
          </w:tcPr>
          <w:p w:rsidR="00494133" w:rsidRPr="00494133" w:rsidRDefault="00494133" w:rsidP="00694DD8">
            <w:pPr>
              <w:jc w:val="center"/>
              <w:rPr>
                <w:sz w:val="24"/>
                <w:szCs w:val="24"/>
              </w:rPr>
            </w:pPr>
            <w:r w:rsidRPr="00494133">
              <w:rPr>
                <w:sz w:val="24"/>
                <w:szCs w:val="24"/>
              </w:rPr>
              <w:t>4994469,72</w:t>
            </w:r>
          </w:p>
        </w:tc>
        <w:tc>
          <w:tcPr>
            <w:tcW w:w="1559" w:type="dxa"/>
          </w:tcPr>
          <w:p w:rsidR="00494133" w:rsidRPr="00494133" w:rsidRDefault="00494133" w:rsidP="00694DD8">
            <w:pPr>
              <w:jc w:val="center"/>
              <w:rPr>
                <w:sz w:val="24"/>
                <w:szCs w:val="24"/>
              </w:rPr>
            </w:pPr>
            <w:r w:rsidRPr="00494133">
              <w:rPr>
                <w:sz w:val="24"/>
                <w:szCs w:val="24"/>
              </w:rPr>
              <w:t>4895036,00</w:t>
            </w:r>
          </w:p>
        </w:tc>
        <w:tc>
          <w:tcPr>
            <w:tcW w:w="1667" w:type="dxa"/>
          </w:tcPr>
          <w:p w:rsidR="00494133" w:rsidRPr="00494133" w:rsidRDefault="00494133" w:rsidP="00694DD8">
            <w:pPr>
              <w:jc w:val="center"/>
              <w:rPr>
                <w:sz w:val="24"/>
                <w:szCs w:val="24"/>
              </w:rPr>
            </w:pPr>
            <w:r w:rsidRPr="00494133">
              <w:rPr>
                <w:sz w:val="24"/>
                <w:szCs w:val="24"/>
              </w:rPr>
              <w:t>4268200,00</w:t>
            </w:r>
          </w:p>
        </w:tc>
        <w:tc>
          <w:tcPr>
            <w:tcW w:w="1418" w:type="dxa"/>
          </w:tcPr>
          <w:p w:rsidR="00494133" w:rsidRPr="00494133" w:rsidRDefault="00494133" w:rsidP="00694DD8">
            <w:pPr>
              <w:jc w:val="center"/>
              <w:rPr>
                <w:sz w:val="24"/>
                <w:szCs w:val="24"/>
              </w:rPr>
            </w:pPr>
            <w:r w:rsidRPr="00494133">
              <w:rPr>
                <w:sz w:val="24"/>
                <w:szCs w:val="24"/>
              </w:rPr>
              <w:t>4268200,00</w:t>
            </w:r>
          </w:p>
        </w:tc>
      </w:tr>
      <w:tr w:rsidR="00494133" w:rsidRPr="00494133" w:rsidTr="00694DD8">
        <w:tc>
          <w:tcPr>
            <w:tcW w:w="675" w:type="dxa"/>
            <w:vMerge/>
          </w:tcPr>
          <w:p w:rsidR="00494133" w:rsidRPr="00494133" w:rsidRDefault="00494133" w:rsidP="00694DD8">
            <w:pPr>
              <w:rPr>
                <w:sz w:val="24"/>
                <w:szCs w:val="24"/>
              </w:rPr>
            </w:pPr>
          </w:p>
        </w:tc>
        <w:tc>
          <w:tcPr>
            <w:tcW w:w="3793" w:type="dxa"/>
          </w:tcPr>
          <w:p w:rsidR="00494133" w:rsidRPr="00494133" w:rsidRDefault="00494133" w:rsidP="00694DD8">
            <w:pPr>
              <w:rPr>
                <w:sz w:val="24"/>
                <w:szCs w:val="24"/>
              </w:rPr>
            </w:pPr>
            <w:r w:rsidRPr="00494133">
              <w:rPr>
                <w:sz w:val="24"/>
                <w:szCs w:val="24"/>
              </w:rPr>
              <w:t>бюджетные ассигнования</w:t>
            </w:r>
          </w:p>
        </w:tc>
        <w:tc>
          <w:tcPr>
            <w:tcW w:w="1486" w:type="dxa"/>
          </w:tcPr>
          <w:p w:rsidR="00494133" w:rsidRPr="00494133" w:rsidRDefault="00494133" w:rsidP="00694DD8">
            <w:pPr>
              <w:jc w:val="center"/>
              <w:rPr>
                <w:sz w:val="24"/>
                <w:szCs w:val="24"/>
              </w:rPr>
            </w:pPr>
            <w:r w:rsidRPr="00494133">
              <w:rPr>
                <w:sz w:val="24"/>
                <w:szCs w:val="24"/>
              </w:rPr>
              <w:t>4994469,72</w:t>
            </w:r>
          </w:p>
        </w:tc>
        <w:tc>
          <w:tcPr>
            <w:tcW w:w="1559" w:type="dxa"/>
          </w:tcPr>
          <w:p w:rsidR="00494133" w:rsidRPr="00494133" w:rsidRDefault="00494133" w:rsidP="00694DD8">
            <w:pPr>
              <w:jc w:val="center"/>
              <w:rPr>
                <w:sz w:val="24"/>
                <w:szCs w:val="24"/>
              </w:rPr>
            </w:pPr>
            <w:r w:rsidRPr="00494133">
              <w:rPr>
                <w:sz w:val="24"/>
                <w:szCs w:val="24"/>
              </w:rPr>
              <w:t>4895036,00</w:t>
            </w:r>
          </w:p>
        </w:tc>
        <w:tc>
          <w:tcPr>
            <w:tcW w:w="1667" w:type="dxa"/>
          </w:tcPr>
          <w:p w:rsidR="00494133" w:rsidRPr="00494133" w:rsidRDefault="00494133" w:rsidP="00694DD8">
            <w:pPr>
              <w:jc w:val="center"/>
              <w:rPr>
                <w:sz w:val="24"/>
                <w:szCs w:val="24"/>
              </w:rPr>
            </w:pPr>
            <w:r w:rsidRPr="00494133">
              <w:rPr>
                <w:sz w:val="24"/>
                <w:szCs w:val="24"/>
              </w:rPr>
              <w:t>4268200,00</w:t>
            </w:r>
          </w:p>
        </w:tc>
        <w:tc>
          <w:tcPr>
            <w:tcW w:w="1418" w:type="dxa"/>
          </w:tcPr>
          <w:p w:rsidR="00494133" w:rsidRPr="00494133" w:rsidRDefault="00494133" w:rsidP="00694DD8">
            <w:pPr>
              <w:jc w:val="center"/>
              <w:rPr>
                <w:sz w:val="24"/>
                <w:szCs w:val="24"/>
              </w:rPr>
            </w:pPr>
            <w:r w:rsidRPr="00494133">
              <w:rPr>
                <w:sz w:val="24"/>
                <w:szCs w:val="24"/>
              </w:rPr>
              <w:t>4268200,00</w:t>
            </w:r>
          </w:p>
        </w:tc>
      </w:tr>
      <w:tr w:rsidR="00494133" w:rsidRPr="00494133" w:rsidTr="00694DD8">
        <w:tc>
          <w:tcPr>
            <w:tcW w:w="675" w:type="dxa"/>
            <w:vMerge/>
          </w:tcPr>
          <w:p w:rsidR="00494133" w:rsidRPr="00494133" w:rsidRDefault="00494133" w:rsidP="00694DD8">
            <w:pPr>
              <w:rPr>
                <w:sz w:val="24"/>
                <w:szCs w:val="24"/>
              </w:rPr>
            </w:pPr>
          </w:p>
        </w:tc>
        <w:tc>
          <w:tcPr>
            <w:tcW w:w="3793" w:type="dxa"/>
          </w:tcPr>
          <w:p w:rsidR="00494133" w:rsidRPr="00494133" w:rsidRDefault="00494133" w:rsidP="00694DD8">
            <w:pPr>
              <w:rPr>
                <w:sz w:val="24"/>
                <w:szCs w:val="24"/>
              </w:rPr>
            </w:pPr>
            <w:r w:rsidRPr="00494133">
              <w:rPr>
                <w:sz w:val="24"/>
                <w:szCs w:val="24"/>
              </w:rPr>
              <w:t>- местный бюджет</w:t>
            </w:r>
          </w:p>
        </w:tc>
        <w:tc>
          <w:tcPr>
            <w:tcW w:w="1486" w:type="dxa"/>
          </w:tcPr>
          <w:p w:rsidR="00494133" w:rsidRPr="00494133" w:rsidRDefault="00494133" w:rsidP="00694DD8">
            <w:pPr>
              <w:jc w:val="center"/>
              <w:rPr>
                <w:sz w:val="24"/>
                <w:szCs w:val="24"/>
              </w:rPr>
            </w:pPr>
            <w:r w:rsidRPr="00494133">
              <w:rPr>
                <w:sz w:val="24"/>
                <w:szCs w:val="24"/>
              </w:rPr>
              <w:t>4994469,72</w:t>
            </w:r>
          </w:p>
        </w:tc>
        <w:tc>
          <w:tcPr>
            <w:tcW w:w="1559" w:type="dxa"/>
          </w:tcPr>
          <w:p w:rsidR="00494133" w:rsidRPr="00494133" w:rsidRDefault="00494133" w:rsidP="00694DD8">
            <w:pPr>
              <w:jc w:val="center"/>
              <w:rPr>
                <w:sz w:val="24"/>
                <w:szCs w:val="24"/>
              </w:rPr>
            </w:pPr>
            <w:r w:rsidRPr="00494133">
              <w:rPr>
                <w:sz w:val="24"/>
                <w:szCs w:val="24"/>
              </w:rPr>
              <w:t>4895036,00</w:t>
            </w:r>
          </w:p>
        </w:tc>
        <w:tc>
          <w:tcPr>
            <w:tcW w:w="1667" w:type="dxa"/>
          </w:tcPr>
          <w:p w:rsidR="00494133" w:rsidRPr="00494133" w:rsidRDefault="00494133" w:rsidP="00694DD8">
            <w:pPr>
              <w:jc w:val="center"/>
              <w:rPr>
                <w:sz w:val="24"/>
                <w:szCs w:val="24"/>
              </w:rPr>
            </w:pPr>
            <w:r w:rsidRPr="00494133">
              <w:rPr>
                <w:sz w:val="24"/>
                <w:szCs w:val="24"/>
              </w:rPr>
              <w:t>4268200,00</w:t>
            </w:r>
          </w:p>
        </w:tc>
        <w:tc>
          <w:tcPr>
            <w:tcW w:w="1418" w:type="dxa"/>
          </w:tcPr>
          <w:p w:rsidR="00494133" w:rsidRPr="00494133" w:rsidRDefault="00494133" w:rsidP="00694DD8">
            <w:pPr>
              <w:jc w:val="center"/>
              <w:rPr>
                <w:sz w:val="24"/>
                <w:szCs w:val="24"/>
              </w:rPr>
            </w:pPr>
            <w:r w:rsidRPr="00494133">
              <w:rPr>
                <w:sz w:val="24"/>
                <w:szCs w:val="24"/>
              </w:rPr>
              <w:t>4268200,00</w:t>
            </w:r>
          </w:p>
        </w:tc>
      </w:tr>
      <w:tr w:rsidR="00494133" w:rsidRPr="00494133" w:rsidTr="00694DD8">
        <w:tc>
          <w:tcPr>
            <w:tcW w:w="675" w:type="dxa"/>
            <w:vMerge/>
          </w:tcPr>
          <w:p w:rsidR="00494133" w:rsidRPr="00494133" w:rsidRDefault="00494133" w:rsidP="00694DD8">
            <w:pPr>
              <w:rPr>
                <w:sz w:val="24"/>
                <w:szCs w:val="24"/>
              </w:rPr>
            </w:pPr>
          </w:p>
        </w:tc>
        <w:tc>
          <w:tcPr>
            <w:tcW w:w="3793" w:type="dxa"/>
          </w:tcPr>
          <w:p w:rsidR="00494133" w:rsidRPr="00494133" w:rsidRDefault="00494133" w:rsidP="00694DD8">
            <w:pPr>
              <w:rPr>
                <w:sz w:val="24"/>
                <w:szCs w:val="24"/>
              </w:rPr>
            </w:pPr>
            <w:r w:rsidRPr="00494133">
              <w:rPr>
                <w:sz w:val="24"/>
                <w:szCs w:val="24"/>
              </w:rPr>
              <w:t>- областной бюджет</w:t>
            </w:r>
          </w:p>
        </w:tc>
        <w:tc>
          <w:tcPr>
            <w:tcW w:w="1486" w:type="dxa"/>
          </w:tcPr>
          <w:p w:rsidR="00494133" w:rsidRPr="00494133" w:rsidRDefault="00494133" w:rsidP="00694DD8">
            <w:pPr>
              <w:jc w:val="center"/>
              <w:rPr>
                <w:sz w:val="24"/>
                <w:szCs w:val="24"/>
              </w:rPr>
            </w:pPr>
          </w:p>
        </w:tc>
        <w:tc>
          <w:tcPr>
            <w:tcW w:w="1559" w:type="dxa"/>
          </w:tcPr>
          <w:p w:rsidR="00494133" w:rsidRPr="00494133" w:rsidRDefault="00494133" w:rsidP="00694DD8">
            <w:pPr>
              <w:jc w:val="center"/>
              <w:rPr>
                <w:sz w:val="24"/>
                <w:szCs w:val="24"/>
              </w:rPr>
            </w:pPr>
          </w:p>
        </w:tc>
        <w:tc>
          <w:tcPr>
            <w:tcW w:w="166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r>
      <w:tr w:rsidR="00494133" w:rsidRPr="00494133" w:rsidTr="00694DD8">
        <w:tc>
          <w:tcPr>
            <w:tcW w:w="675" w:type="dxa"/>
            <w:vMerge/>
          </w:tcPr>
          <w:p w:rsidR="00494133" w:rsidRPr="00494133" w:rsidRDefault="00494133" w:rsidP="00694DD8">
            <w:pPr>
              <w:rPr>
                <w:sz w:val="24"/>
                <w:szCs w:val="24"/>
              </w:rPr>
            </w:pPr>
          </w:p>
        </w:tc>
        <w:tc>
          <w:tcPr>
            <w:tcW w:w="3793" w:type="dxa"/>
          </w:tcPr>
          <w:p w:rsidR="00494133" w:rsidRPr="00494133" w:rsidRDefault="00494133" w:rsidP="00694DD8">
            <w:pPr>
              <w:rPr>
                <w:sz w:val="24"/>
                <w:szCs w:val="24"/>
              </w:rPr>
            </w:pPr>
            <w:r w:rsidRPr="00494133">
              <w:rPr>
                <w:sz w:val="24"/>
                <w:szCs w:val="24"/>
              </w:rPr>
              <w:t>- бюджеты государственных внебюджетных фондов</w:t>
            </w:r>
          </w:p>
        </w:tc>
        <w:tc>
          <w:tcPr>
            <w:tcW w:w="1486" w:type="dxa"/>
          </w:tcPr>
          <w:p w:rsidR="00494133" w:rsidRPr="00494133" w:rsidRDefault="00494133" w:rsidP="00694DD8">
            <w:pPr>
              <w:jc w:val="center"/>
              <w:rPr>
                <w:sz w:val="24"/>
                <w:szCs w:val="24"/>
              </w:rPr>
            </w:pPr>
          </w:p>
        </w:tc>
        <w:tc>
          <w:tcPr>
            <w:tcW w:w="1559" w:type="dxa"/>
          </w:tcPr>
          <w:p w:rsidR="00494133" w:rsidRPr="00494133" w:rsidRDefault="00494133" w:rsidP="00694DD8">
            <w:pPr>
              <w:rPr>
                <w:sz w:val="24"/>
                <w:szCs w:val="24"/>
              </w:rPr>
            </w:pPr>
          </w:p>
        </w:tc>
        <w:tc>
          <w:tcPr>
            <w:tcW w:w="1667" w:type="dxa"/>
          </w:tcPr>
          <w:p w:rsidR="00494133" w:rsidRPr="00494133" w:rsidRDefault="00494133" w:rsidP="00694DD8">
            <w:pPr>
              <w:rPr>
                <w:sz w:val="24"/>
                <w:szCs w:val="24"/>
              </w:rPr>
            </w:pPr>
          </w:p>
        </w:tc>
        <w:tc>
          <w:tcPr>
            <w:tcW w:w="1418" w:type="dxa"/>
          </w:tcPr>
          <w:p w:rsidR="00494133" w:rsidRPr="00494133" w:rsidRDefault="00494133" w:rsidP="00694DD8">
            <w:pPr>
              <w:rPr>
                <w:sz w:val="24"/>
                <w:szCs w:val="24"/>
              </w:rPr>
            </w:pPr>
          </w:p>
        </w:tc>
      </w:tr>
      <w:tr w:rsidR="00494133" w:rsidRPr="00494133" w:rsidTr="00694DD8">
        <w:tc>
          <w:tcPr>
            <w:tcW w:w="675" w:type="dxa"/>
            <w:vMerge/>
          </w:tcPr>
          <w:p w:rsidR="00494133" w:rsidRPr="00494133" w:rsidRDefault="00494133" w:rsidP="00694DD8">
            <w:pPr>
              <w:rPr>
                <w:sz w:val="24"/>
                <w:szCs w:val="24"/>
              </w:rPr>
            </w:pPr>
          </w:p>
        </w:tc>
        <w:tc>
          <w:tcPr>
            <w:tcW w:w="3793" w:type="dxa"/>
          </w:tcPr>
          <w:p w:rsidR="00494133" w:rsidRPr="00494133" w:rsidRDefault="00494133" w:rsidP="00694DD8">
            <w:pPr>
              <w:rPr>
                <w:sz w:val="24"/>
                <w:szCs w:val="24"/>
              </w:rPr>
            </w:pPr>
            <w:r w:rsidRPr="00494133">
              <w:rPr>
                <w:sz w:val="24"/>
                <w:szCs w:val="24"/>
              </w:rPr>
              <w:t>- от физических и юридических лиц</w:t>
            </w:r>
          </w:p>
        </w:tc>
        <w:tc>
          <w:tcPr>
            <w:tcW w:w="1486" w:type="dxa"/>
          </w:tcPr>
          <w:p w:rsidR="00494133" w:rsidRPr="00494133" w:rsidRDefault="00494133" w:rsidP="00694DD8">
            <w:pPr>
              <w:jc w:val="center"/>
              <w:rPr>
                <w:sz w:val="24"/>
                <w:szCs w:val="24"/>
              </w:rPr>
            </w:pPr>
          </w:p>
        </w:tc>
        <w:tc>
          <w:tcPr>
            <w:tcW w:w="1559" w:type="dxa"/>
          </w:tcPr>
          <w:p w:rsidR="00494133" w:rsidRPr="00494133" w:rsidRDefault="00494133" w:rsidP="00694DD8">
            <w:pPr>
              <w:rPr>
                <w:sz w:val="24"/>
                <w:szCs w:val="24"/>
              </w:rPr>
            </w:pPr>
          </w:p>
        </w:tc>
        <w:tc>
          <w:tcPr>
            <w:tcW w:w="1667" w:type="dxa"/>
          </w:tcPr>
          <w:p w:rsidR="00494133" w:rsidRPr="00494133" w:rsidRDefault="00494133" w:rsidP="00694DD8">
            <w:pPr>
              <w:rPr>
                <w:sz w:val="24"/>
                <w:szCs w:val="24"/>
              </w:rPr>
            </w:pPr>
          </w:p>
        </w:tc>
        <w:tc>
          <w:tcPr>
            <w:tcW w:w="1418" w:type="dxa"/>
          </w:tcPr>
          <w:p w:rsidR="00494133" w:rsidRPr="00494133" w:rsidRDefault="00494133" w:rsidP="00694DD8">
            <w:pPr>
              <w:rPr>
                <w:sz w:val="24"/>
                <w:szCs w:val="24"/>
              </w:rPr>
            </w:pPr>
          </w:p>
        </w:tc>
      </w:tr>
      <w:tr w:rsidR="00494133" w:rsidRPr="00494133" w:rsidTr="00694DD8">
        <w:tc>
          <w:tcPr>
            <w:tcW w:w="675" w:type="dxa"/>
            <w:vMerge/>
          </w:tcPr>
          <w:p w:rsidR="00494133" w:rsidRPr="00494133" w:rsidRDefault="00494133" w:rsidP="00694DD8">
            <w:pPr>
              <w:rPr>
                <w:sz w:val="24"/>
                <w:szCs w:val="24"/>
              </w:rPr>
            </w:pPr>
          </w:p>
        </w:tc>
        <w:tc>
          <w:tcPr>
            <w:tcW w:w="3793" w:type="dxa"/>
          </w:tcPr>
          <w:p w:rsidR="00494133" w:rsidRPr="00494133" w:rsidRDefault="00494133" w:rsidP="00694DD8">
            <w:pPr>
              <w:rPr>
                <w:sz w:val="24"/>
                <w:szCs w:val="24"/>
              </w:rPr>
            </w:pPr>
            <w:r w:rsidRPr="00494133">
              <w:rPr>
                <w:sz w:val="24"/>
                <w:szCs w:val="24"/>
              </w:rPr>
              <w:t>внебюджетное финансирование</w:t>
            </w:r>
          </w:p>
        </w:tc>
        <w:tc>
          <w:tcPr>
            <w:tcW w:w="1486" w:type="dxa"/>
          </w:tcPr>
          <w:p w:rsidR="00494133" w:rsidRPr="00494133" w:rsidRDefault="00494133" w:rsidP="00694DD8">
            <w:pPr>
              <w:jc w:val="center"/>
              <w:rPr>
                <w:sz w:val="24"/>
                <w:szCs w:val="24"/>
              </w:rPr>
            </w:pPr>
          </w:p>
        </w:tc>
        <w:tc>
          <w:tcPr>
            <w:tcW w:w="1559" w:type="dxa"/>
          </w:tcPr>
          <w:p w:rsidR="00494133" w:rsidRPr="00494133" w:rsidRDefault="00494133" w:rsidP="00694DD8">
            <w:pPr>
              <w:rPr>
                <w:sz w:val="24"/>
                <w:szCs w:val="24"/>
              </w:rPr>
            </w:pPr>
          </w:p>
        </w:tc>
        <w:tc>
          <w:tcPr>
            <w:tcW w:w="1667" w:type="dxa"/>
          </w:tcPr>
          <w:p w:rsidR="00494133" w:rsidRPr="00494133" w:rsidRDefault="00494133" w:rsidP="00694DD8">
            <w:pPr>
              <w:rPr>
                <w:sz w:val="24"/>
                <w:szCs w:val="24"/>
              </w:rPr>
            </w:pPr>
          </w:p>
        </w:tc>
        <w:tc>
          <w:tcPr>
            <w:tcW w:w="1418" w:type="dxa"/>
          </w:tcPr>
          <w:p w:rsidR="00494133" w:rsidRPr="00494133" w:rsidRDefault="00494133" w:rsidP="00694DD8">
            <w:pPr>
              <w:rPr>
                <w:sz w:val="24"/>
                <w:szCs w:val="24"/>
              </w:rPr>
            </w:pPr>
          </w:p>
        </w:tc>
      </w:tr>
      <w:tr w:rsidR="00494133" w:rsidRPr="00494133" w:rsidTr="00694DD8">
        <w:tc>
          <w:tcPr>
            <w:tcW w:w="675" w:type="dxa"/>
            <w:vMerge/>
          </w:tcPr>
          <w:p w:rsidR="00494133" w:rsidRPr="00494133" w:rsidRDefault="00494133" w:rsidP="00694DD8">
            <w:pPr>
              <w:rPr>
                <w:sz w:val="24"/>
                <w:szCs w:val="24"/>
              </w:rPr>
            </w:pPr>
          </w:p>
        </w:tc>
        <w:tc>
          <w:tcPr>
            <w:tcW w:w="3793" w:type="dxa"/>
          </w:tcPr>
          <w:p w:rsidR="00494133" w:rsidRPr="00494133" w:rsidRDefault="00494133" w:rsidP="00694DD8">
            <w:pPr>
              <w:rPr>
                <w:sz w:val="24"/>
                <w:szCs w:val="24"/>
              </w:rPr>
            </w:pPr>
            <w:r w:rsidRPr="00494133">
              <w:rPr>
                <w:sz w:val="24"/>
                <w:szCs w:val="24"/>
              </w:rPr>
              <w:t>- «источник финансирования»</w:t>
            </w:r>
          </w:p>
        </w:tc>
        <w:tc>
          <w:tcPr>
            <w:tcW w:w="1486" w:type="dxa"/>
          </w:tcPr>
          <w:p w:rsidR="00494133" w:rsidRPr="00494133" w:rsidRDefault="00494133" w:rsidP="00694DD8">
            <w:pPr>
              <w:jc w:val="center"/>
              <w:rPr>
                <w:sz w:val="24"/>
                <w:szCs w:val="24"/>
              </w:rPr>
            </w:pPr>
          </w:p>
        </w:tc>
        <w:tc>
          <w:tcPr>
            <w:tcW w:w="1559" w:type="dxa"/>
          </w:tcPr>
          <w:p w:rsidR="00494133" w:rsidRPr="00494133" w:rsidRDefault="00494133" w:rsidP="00694DD8">
            <w:pPr>
              <w:rPr>
                <w:sz w:val="24"/>
                <w:szCs w:val="24"/>
              </w:rPr>
            </w:pPr>
          </w:p>
        </w:tc>
        <w:tc>
          <w:tcPr>
            <w:tcW w:w="1667" w:type="dxa"/>
          </w:tcPr>
          <w:p w:rsidR="00494133" w:rsidRPr="00494133" w:rsidRDefault="00494133" w:rsidP="00694DD8">
            <w:pPr>
              <w:rPr>
                <w:sz w:val="24"/>
                <w:szCs w:val="24"/>
              </w:rPr>
            </w:pPr>
          </w:p>
        </w:tc>
        <w:tc>
          <w:tcPr>
            <w:tcW w:w="1418" w:type="dxa"/>
          </w:tcPr>
          <w:p w:rsidR="00494133" w:rsidRPr="00494133" w:rsidRDefault="00494133" w:rsidP="00694DD8">
            <w:pPr>
              <w:rPr>
                <w:sz w:val="24"/>
                <w:szCs w:val="24"/>
              </w:rPr>
            </w:pPr>
          </w:p>
        </w:tc>
      </w:tr>
      <w:tr w:rsidR="00494133" w:rsidRPr="00494133" w:rsidTr="00694DD8">
        <w:tc>
          <w:tcPr>
            <w:tcW w:w="675" w:type="dxa"/>
            <w:vMerge/>
          </w:tcPr>
          <w:p w:rsidR="00494133" w:rsidRPr="00494133" w:rsidRDefault="00494133" w:rsidP="00694DD8">
            <w:pPr>
              <w:rPr>
                <w:sz w:val="24"/>
                <w:szCs w:val="24"/>
              </w:rPr>
            </w:pPr>
          </w:p>
        </w:tc>
        <w:tc>
          <w:tcPr>
            <w:tcW w:w="3793" w:type="dxa"/>
          </w:tcPr>
          <w:p w:rsidR="00494133" w:rsidRPr="00494133" w:rsidRDefault="00494133" w:rsidP="00694DD8">
            <w:pPr>
              <w:rPr>
                <w:sz w:val="24"/>
                <w:szCs w:val="24"/>
                <w:lang w:val="en-US"/>
              </w:rPr>
            </w:pPr>
            <w:r w:rsidRPr="00494133">
              <w:rPr>
                <w:sz w:val="24"/>
                <w:szCs w:val="24"/>
              </w:rPr>
              <w:t>- «источник финансирования»</w:t>
            </w:r>
          </w:p>
        </w:tc>
        <w:tc>
          <w:tcPr>
            <w:tcW w:w="1486" w:type="dxa"/>
          </w:tcPr>
          <w:p w:rsidR="00494133" w:rsidRPr="00494133" w:rsidRDefault="00494133" w:rsidP="00694DD8">
            <w:pPr>
              <w:jc w:val="center"/>
              <w:rPr>
                <w:sz w:val="24"/>
                <w:szCs w:val="24"/>
              </w:rPr>
            </w:pPr>
          </w:p>
        </w:tc>
        <w:tc>
          <w:tcPr>
            <w:tcW w:w="1559" w:type="dxa"/>
          </w:tcPr>
          <w:p w:rsidR="00494133" w:rsidRPr="00494133" w:rsidRDefault="00494133" w:rsidP="00694DD8">
            <w:pPr>
              <w:rPr>
                <w:sz w:val="24"/>
                <w:szCs w:val="24"/>
              </w:rPr>
            </w:pPr>
          </w:p>
        </w:tc>
        <w:tc>
          <w:tcPr>
            <w:tcW w:w="1667" w:type="dxa"/>
          </w:tcPr>
          <w:p w:rsidR="00494133" w:rsidRPr="00494133" w:rsidRDefault="00494133" w:rsidP="00694DD8">
            <w:pPr>
              <w:rPr>
                <w:sz w:val="24"/>
                <w:szCs w:val="24"/>
              </w:rPr>
            </w:pPr>
          </w:p>
        </w:tc>
        <w:tc>
          <w:tcPr>
            <w:tcW w:w="1418" w:type="dxa"/>
          </w:tcPr>
          <w:p w:rsidR="00494133" w:rsidRPr="00494133" w:rsidRDefault="00494133" w:rsidP="00694DD8">
            <w:pPr>
              <w:rPr>
                <w:sz w:val="24"/>
                <w:szCs w:val="24"/>
              </w:rPr>
            </w:pPr>
          </w:p>
        </w:tc>
      </w:tr>
      <w:tr w:rsidR="00494133" w:rsidRPr="00494133" w:rsidTr="00694DD8">
        <w:tc>
          <w:tcPr>
            <w:tcW w:w="675" w:type="dxa"/>
          </w:tcPr>
          <w:p w:rsidR="00494133" w:rsidRPr="00494133" w:rsidRDefault="00494133" w:rsidP="00694DD8">
            <w:pPr>
              <w:rPr>
                <w:sz w:val="24"/>
                <w:szCs w:val="24"/>
              </w:rPr>
            </w:pPr>
            <w:r w:rsidRPr="00494133">
              <w:rPr>
                <w:sz w:val="24"/>
                <w:szCs w:val="24"/>
              </w:rPr>
              <w:t>5.</w:t>
            </w:r>
          </w:p>
        </w:tc>
        <w:tc>
          <w:tcPr>
            <w:tcW w:w="3793" w:type="dxa"/>
          </w:tcPr>
          <w:p w:rsidR="00494133" w:rsidRPr="00494133" w:rsidRDefault="00494133" w:rsidP="00694DD8">
            <w:pPr>
              <w:rPr>
                <w:sz w:val="24"/>
                <w:szCs w:val="24"/>
              </w:rPr>
            </w:pPr>
            <w:r w:rsidRPr="00494133">
              <w:rPr>
                <w:sz w:val="24"/>
                <w:szCs w:val="24"/>
              </w:rPr>
              <w:t>Подпрограмма «Проведение мероприятий, связанных с государственными праздниками, юбилейными и памятными датами»</w:t>
            </w:r>
          </w:p>
        </w:tc>
        <w:tc>
          <w:tcPr>
            <w:tcW w:w="1486" w:type="dxa"/>
          </w:tcPr>
          <w:p w:rsidR="00494133" w:rsidRPr="00494133" w:rsidRDefault="00494133" w:rsidP="00694DD8">
            <w:pPr>
              <w:jc w:val="center"/>
              <w:rPr>
                <w:sz w:val="24"/>
                <w:szCs w:val="24"/>
              </w:rPr>
            </w:pPr>
            <w:r w:rsidRPr="00494133">
              <w:rPr>
                <w:sz w:val="24"/>
                <w:szCs w:val="24"/>
              </w:rPr>
              <w:t>1447752,54</w:t>
            </w:r>
          </w:p>
        </w:tc>
        <w:tc>
          <w:tcPr>
            <w:tcW w:w="1559" w:type="dxa"/>
          </w:tcPr>
          <w:p w:rsidR="00494133" w:rsidRPr="00494133" w:rsidRDefault="00494133" w:rsidP="00694DD8">
            <w:pPr>
              <w:jc w:val="center"/>
              <w:rPr>
                <w:sz w:val="24"/>
                <w:szCs w:val="24"/>
              </w:rPr>
            </w:pPr>
            <w:r w:rsidRPr="00494133">
              <w:rPr>
                <w:sz w:val="24"/>
                <w:szCs w:val="24"/>
              </w:rPr>
              <w:t>120000,00</w:t>
            </w:r>
          </w:p>
        </w:tc>
        <w:tc>
          <w:tcPr>
            <w:tcW w:w="1667" w:type="dxa"/>
          </w:tcPr>
          <w:p w:rsidR="00494133" w:rsidRPr="00494133" w:rsidRDefault="00494133" w:rsidP="00694DD8">
            <w:pPr>
              <w:jc w:val="center"/>
              <w:rPr>
                <w:sz w:val="24"/>
                <w:szCs w:val="24"/>
              </w:rPr>
            </w:pPr>
            <w:r w:rsidRPr="00494133">
              <w:rPr>
                <w:sz w:val="24"/>
                <w:szCs w:val="24"/>
              </w:rPr>
              <w:t>0,00</w:t>
            </w:r>
          </w:p>
        </w:tc>
        <w:tc>
          <w:tcPr>
            <w:tcW w:w="1418"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675" w:type="dxa"/>
          </w:tcPr>
          <w:p w:rsidR="00494133" w:rsidRPr="00494133" w:rsidRDefault="00494133" w:rsidP="00694DD8">
            <w:pPr>
              <w:rPr>
                <w:sz w:val="24"/>
                <w:szCs w:val="24"/>
              </w:rPr>
            </w:pPr>
          </w:p>
        </w:tc>
        <w:tc>
          <w:tcPr>
            <w:tcW w:w="3793" w:type="dxa"/>
          </w:tcPr>
          <w:p w:rsidR="00494133" w:rsidRPr="00494133" w:rsidRDefault="00494133" w:rsidP="00694DD8">
            <w:pPr>
              <w:rPr>
                <w:sz w:val="24"/>
                <w:szCs w:val="24"/>
              </w:rPr>
            </w:pPr>
            <w:r w:rsidRPr="00494133">
              <w:rPr>
                <w:sz w:val="24"/>
                <w:szCs w:val="24"/>
              </w:rPr>
              <w:t>бюджетные ассигнования</w:t>
            </w:r>
          </w:p>
        </w:tc>
        <w:tc>
          <w:tcPr>
            <w:tcW w:w="1486" w:type="dxa"/>
          </w:tcPr>
          <w:p w:rsidR="00494133" w:rsidRPr="00494133" w:rsidRDefault="00494133" w:rsidP="00694DD8">
            <w:pPr>
              <w:jc w:val="center"/>
              <w:rPr>
                <w:sz w:val="24"/>
                <w:szCs w:val="24"/>
              </w:rPr>
            </w:pPr>
            <w:r w:rsidRPr="00494133">
              <w:rPr>
                <w:sz w:val="24"/>
                <w:szCs w:val="24"/>
              </w:rPr>
              <w:t>1447752,54</w:t>
            </w:r>
          </w:p>
        </w:tc>
        <w:tc>
          <w:tcPr>
            <w:tcW w:w="1559" w:type="dxa"/>
          </w:tcPr>
          <w:p w:rsidR="00494133" w:rsidRPr="00494133" w:rsidRDefault="00494133" w:rsidP="00694DD8">
            <w:pPr>
              <w:jc w:val="center"/>
              <w:rPr>
                <w:sz w:val="24"/>
                <w:szCs w:val="24"/>
              </w:rPr>
            </w:pPr>
            <w:r w:rsidRPr="00494133">
              <w:rPr>
                <w:sz w:val="24"/>
                <w:szCs w:val="24"/>
              </w:rPr>
              <w:t>120000,00</w:t>
            </w:r>
          </w:p>
        </w:tc>
        <w:tc>
          <w:tcPr>
            <w:tcW w:w="1667" w:type="dxa"/>
          </w:tcPr>
          <w:p w:rsidR="00494133" w:rsidRPr="00494133" w:rsidRDefault="00494133" w:rsidP="00694DD8">
            <w:pPr>
              <w:jc w:val="center"/>
              <w:rPr>
                <w:sz w:val="24"/>
                <w:szCs w:val="24"/>
              </w:rPr>
            </w:pPr>
            <w:r w:rsidRPr="00494133">
              <w:rPr>
                <w:sz w:val="24"/>
                <w:szCs w:val="24"/>
              </w:rPr>
              <w:t>0,00</w:t>
            </w:r>
          </w:p>
        </w:tc>
        <w:tc>
          <w:tcPr>
            <w:tcW w:w="1418"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675" w:type="dxa"/>
          </w:tcPr>
          <w:p w:rsidR="00494133" w:rsidRPr="00494133" w:rsidRDefault="00494133" w:rsidP="00694DD8">
            <w:pPr>
              <w:rPr>
                <w:sz w:val="24"/>
                <w:szCs w:val="24"/>
              </w:rPr>
            </w:pPr>
          </w:p>
        </w:tc>
        <w:tc>
          <w:tcPr>
            <w:tcW w:w="3793" w:type="dxa"/>
          </w:tcPr>
          <w:p w:rsidR="00494133" w:rsidRPr="00494133" w:rsidRDefault="00494133" w:rsidP="00694DD8">
            <w:pPr>
              <w:rPr>
                <w:sz w:val="24"/>
                <w:szCs w:val="24"/>
              </w:rPr>
            </w:pPr>
            <w:r w:rsidRPr="00494133">
              <w:rPr>
                <w:sz w:val="24"/>
                <w:szCs w:val="24"/>
              </w:rPr>
              <w:t>- местный бюджет</w:t>
            </w:r>
          </w:p>
        </w:tc>
        <w:tc>
          <w:tcPr>
            <w:tcW w:w="1486" w:type="dxa"/>
          </w:tcPr>
          <w:p w:rsidR="00494133" w:rsidRPr="00494133" w:rsidRDefault="00494133" w:rsidP="00694DD8">
            <w:pPr>
              <w:jc w:val="center"/>
              <w:rPr>
                <w:sz w:val="24"/>
                <w:szCs w:val="24"/>
              </w:rPr>
            </w:pPr>
            <w:r w:rsidRPr="00494133">
              <w:rPr>
                <w:sz w:val="24"/>
                <w:szCs w:val="24"/>
              </w:rPr>
              <w:t>1447752,54</w:t>
            </w:r>
          </w:p>
        </w:tc>
        <w:tc>
          <w:tcPr>
            <w:tcW w:w="1559" w:type="dxa"/>
          </w:tcPr>
          <w:p w:rsidR="00494133" w:rsidRPr="00494133" w:rsidRDefault="00494133" w:rsidP="00694DD8">
            <w:pPr>
              <w:jc w:val="center"/>
              <w:rPr>
                <w:sz w:val="24"/>
                <w:szCs w:val="24"/>
              </w:rPr>
            </w:pPr>
            <w:r w:rsidRPr="00494133">
              <w:rPr>
                <w:sz w:val="24"/>
                <w:szCs w:val="24"/>
              </w:rPr>
              <w:t>120000,00</w:t>
            </w:r>
          </w:p>
        </w:tc>
        <w:tc>
          <w:tcPr>
            <w:tcW w:w="1667" w:type="dxa"/>
          </w:tcPr>
          <w:p w:rsidR="00494133" w:rsidRPr="00494133" w:rsidRDefault="00494133" w:rsidP="00694DD8">
            <w:pPr>
              <w:jc w:val="center"/>
              <w:rPr>
                <w:sz w:val="24"/>
                <w:szCs w:val="24"/>
              </w:rPr>
            </w:pPr>
            <w:r w:rsidRPr="00494133">
              <w:rPr>
                <w:sz w:val="24"/>
                <w:szCs w:val="24"/>
              </w:rPr>
              <w:t>0,00</w:t>
            </w:r>
          </w:p>
        </w:tc>
        <w:tc>
          <w:tcPr>
            <w:tcW w:w="1418"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675" w:type="dxa"/>
          </w:tcPr>
          <w:p w:rsidR="00494133" w:rsidRPr="00494133" w:rsidRDefault="00494133" w:rsidP="00694DD8">
            <w:pPr>
              <w:rPr>
                <w:sz w:val="24"/>
                <w:szCs w:val="24"/>
              </w:rPr>
            </w:pPr>
          </w:p>
        </w:tc>
        <w:tc>
          <w:tcPr>
            <w:tcW w:w="3793" w:type="dxa"/>
          </w:tcPr>
          <w:p w:rsidR="00494133" w:rsidRPr="00494133" w:rsidRDefault="00494133" w:rsidP="00694DD8">
            <w:pPr>
              <w:rPr>
                <w:sz w:val="24"/>
                <w:szCs w:val="24"/>
              </w:rPr>
            </w:pPr>
            <w:r w:rsidRPr="00494133">
              <w:rPr>
                <w:sz w:val="24"/>
                <w:szCs w:val="24"/>
              </w:rPr>
              <w:t>- областной бюджет</w:t>
            </w:r>
          </w:p>
        </w:tc>
        <w:tc>
          <w:tcPr>
            <w:tcW w:w="1486" w:type="dxa"/>
          </w:tcPr>
          <w:p w:rsidR="00494133" w:rsidRPr="00494133" w:rsidRDefault="00494133" w:rsidP="00694DD8">
            <w:pPr>
              <w:jc w:val="center"/>
              <w:rPr>
                <w:sz w:val="24"/>
                <w:szCs w:val="24"/>
              </w:rPr>
            </w:pPr>
          </w:p>
        </w:tc>
        <w:tc>
          <w:tcPr>
            <w:tcW w:w="1559" w:type="dxa"/>
          </w:tcPr>
          <w:p w:rsidR="00494133" w:rsidRPr="00494133" w:rsidRDefault="00494133" w:rsidP="00694DD8">
            <w:pPr>
              <w:jc w:val="center"/>
              <w:rPr>
                <w:sz w:val="24"/>
                <w:szCs w:val="24"/>
              </w:rPr>
            </w:pPr>
          </w:p>
        </w:tc>
        <w:tc>
          <w:tcPr>
            <w:tcW w:w="166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r>
      <w:tr w:rsidR="00494133" w:rsidRPr="00494133" w:rsidTr="00694DD8">
        <w:tc>
          <w:tcPr>
            <w:tcW w:w="675" w:type="dxa"/>
          </w:tcPr>
          <w:p w:rsidR="00494133" w:rsidRPr="00494133" w:rsidRDefault="00494133" w:rsidP="00694DD8">
            <w:pPr>
              <w:rPr>
                <w:sz w:val="24"/>
                <w:szCs w:val="24"/>
              </w:rPr>
            </w:pPr>
          </w:p>
        </w:tc>
        <w:tc>
          <w:tcPr>
            <w:tcW w:w="3793" w:type="dxa"/>
          </w:tcPr>
          <w:p w:rsidR="00494133" w:rsidRPr="00494133" w:rsidRDefault="00494133" w:rsidP="00694DD8">
            <w:pPr>
              <w:rPr>
                <w:sz w:val="24"/>
                <w:szCs w:val="24"/>
              </w:rPr>
            </w:pPr>
            <w:r w:rsidRPr="00494133">
              <w:rPr>
                <w:sz w:val="24"/>
                <w:szCs w:val="24"/>
              </w:rPr>
              <w:t>- бюджеты государственных внебюджетных фондов</w:t>
            </w:r>
          </w:p>
        </w:tc>
        <w:tc>
          <w:tcPr>
            <w:tcW w:w="1486" w:type="dxa"/>
          </w:tcPr>
          <w:p w:rsidR="00494133" w:rsidRPr="00494133" w:rsidRDefault="00494133" w:rsidP="00694DD8">
            <w:pPr>
              <w:jc w:val="center"/>
              <w:rPr>
                <w:sz w:val="24"/>
                <w:szCs w:val="24"/>
              </w:rPr>
            </w:pPr>
          </w:p>
        </w:tc>
        <w:tc>
          <w:tcPr>
            <w:tcW w:w="1559" w:type="dxa"/>
          </w:tcPr>
          <w:p w:rsidR="00494133" w:rsidRPr="00494133" w:rsidRDefault="00494133" w:rsidP="00694DD8">
            <w:pPr>
              <w:jc w:val="center"/>
              <w:rPr>
                <w:sz w:val="24"/>
                <w:szCs w:val="24"/>
              </w:rPr>
            </w:pPr>
          </w:p>
        </w:tc>
        <w:tc>
          <w:tcPr>
            <w:tcW w:w="166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r>
      <w:tr w:rsidR="00494133" w:rsidRPr="00494133" w:rsidTr="00694DD8">
        <w:tc>
          <w:tcPr>
            <w:tcW w:w="675" w:type="dxa"/>
          </w:tcPr>
          <w:p w:rsidR="00494133" w:rsidRPr="00494133" w:rsidRDefault="00494133" w:rsidP="00694DD8">
            <w:pPr>
              <w:rPr>
                <w:sz w:val="24"/>
                <w:szCs w:val="24"/>
              </w:rPr>
            </w:pPr>
          </w:p>
        </w:tc>
        <w:tc>
          <w:tcPr>
            <w:tcW w:w="3793" w:type="dxa"/>
          </w:tcPr>
          <w:p w:rsidR="00494133" w:rsidRPr="00494133" w:rsidRDefault="00494133" w:rsidP="00694DD8">
            <w:pPr>
              <w:rPr>
                <w:sz w:val="24"/>
                <w:szCs w:val="24"/>
              </w:rPr>
            </w:pPr>
            <w:r w:rsidRPr="00494133">
              <w:rPr>
                <w:sz w:val="24"/>
                <w:szCs w:val="24"/>
              </w:rPr>
              <w:t>- от физических и юридических лиц</w:t>
            </w:r>
          </w:p>
        </w:tc>
        <w:tc>
          <w:tcPr>
            <w:tcW w:w="1486" w:type="dxa"/>
          </w:tcPr>
          <w:p w:rsidR="00494133" w:rsidRPr="00494133" w:rsidRDefault="00494133" w:rsidP="00694DD8">
            <w:pPr>
              <w:jc w:val="center"/>
              <w:rPr>
                <w:sz w:val="24"/>
                <w:szCs w:val="24"/>
              </w:rPr>
            </w:pPr>
          </w:p>
        </w:tc>
        <w:tc>
          <w:tcPr>
            <w:tcW w:w="1559" w:type="dxa"/>
          </w:tcPr>
          <w:p w:rsidR="00494133" w:rsidRPr="00494133" w:rsidRDefault="00494133" w:rsidP="00694DD8">
            <w:pPr>
              <w:jc w:val="center"/>
              <w:rPr>
                <w:sz w:val="24"/>
                <w:szCs w:val="24"/>
              </w:rPr>
            </w:pPr>
          </w:p>
        </w:tc>
        <w:tc>
          <w:tcPr>
            <w:tcW w:w="166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r>
      <w:tr w:rsidR="00494133" w:rsidRPr="00494133" w:rsidTr="00694DD8">
        <w:tc>
          <w:tcPr>
            <w:tcW w:w="675" w:type="dxa"/>
          </w:tcPr>
          <w:p w:rsidR="00494133" w:rsidRPr="00494133" w:rsidRDefault="00494133" w:rsidP="00694DD8">
            <w:pPr>
              <w:rPr>
                <w:sz w:val="24"/>
                <w:szCs w:val="24"/>
              </w:rPr>
            </w:pPr>
          </w:p>
        </w:tc>
        <w:tc>
          <w:tcPr>
            <w:tcW w:w="3793" w:type="dxa"/>
          </w:tcPr>
          <w:p w:rsidR="00494133" w:rsidRPr="00494133" w:rsidRDefault="00494133" w:rsidP="00694DD8">
            <w:pPr>
              <w:rPr>
                <w:sz w:val="24"/>
                <w:szCs w:val="24"/>
              </w:rPr>
            </w:pPr>
            <w:r w:rsidRPr="00494133">
              <w:rPr>
                <w:sz w:val="24"/>
                <w:szCs w:val="24"/>
              </w:rPr>
              <w:t>внебюджетное финансирование</w:t>
            </w:r>
          </w:p>
        </w:tc>
        <w:tc>
          <w:tcPr>
            <w:tcW w:w="1486" w:type="dxa"/>
          </w:tcPr>
          <w:p w:rsidR="00494133" w:rsidRPr="00494133" w:rsidRDefault="00494133" w:rsidP="00694DD8">
            <w:pPr>
              <w:jc w:val="center"/>
              <w:rPr>
                <w:sz w:val="24"/>
                <w:szCs w:val="24"/>
              </w:rPr>
            </w:pPr>
          </w:p>
        </w:tc>
        <w:tc>
          <w:tcPr>
            <w:tcW w:w="1559" w:type="dxa"/>
          </w:tcPr>
          <w:p w:rsidR="00494133" w:rsidRPr="00494133" w:rsidRDefault="00494133" w:rsidP="00694DD8">
            <w:pPr>
              <w:jc w:val="center"/>
              <w:rPr>
                <w:sz w:val="24"/>
                <w:szCs w:val="24"/>
              </w:rPr>
            </w:pPr>
          </w:p>
        </w:tc>
        <w:tc>
          <w:tcPr>
            <w:tcW w:w="166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r>
      <w:tr w:rsidR="00494133" w:rsidRPr="00494133" w:rsidTr="00694DD8">
        <w:tc>
          <w:tcPr>
            <w:tcW w:w="675" w:type="dxa"/>
          </w:tcPr>
          <w:p w:rsidR="00494133" w:rsidRPr="00494133" w:rsidRDefault="00494133" w:rsidP="00694DD8">
            <w:pPr>
              <w:rPr>
                <w:sz w:val="24"/>
                <w:szCs w:val="24"/>
              </w:rPr>
            </w:pPr>
          </w:p>
        </w:tc>
        <w:tc>
          <w:tcPr>
            <w:tcW w:w="3793" w:type="dxa"/>
          </w:tcPr>
          <w:p w:rsidR="00494133" w:rsidRPr="00494133" w:rsidRDefault="00494133" w:rsidP="00694DD8">
            <w:pPr>
              <w:rPr>
                <w:sz w:val="24"/>
                <w:szCs w:val="24"/>
              </w:rPr>
            </w:pPr>
            <w:r w:rsidRPr="00494133">
              <w:rPr>
                <w:sz w:val="24"/>
                <w:szCs w:val="24"/>
              </w:rPr>
              <w:t>- «источник финансирования»</w:t>
            </w:r>
          </w:p>
        </w:tc>
        <w:tc>
          <w:tcPr>
            <w:tcW w:w="1486" w:type="dxa"/>
          </w:tcPr>
          <w:p w:rsidR="00494133" w:rsidRPr="00494133" w:rsidRDefault="00494133" w:rsidP="00694DD8">
            <w:pPr>
              <w:jc w:val="center"/>
              <w:rPr>
                <w:sz w:val="24"/>
                <w:szCs w:val="24"/>
              </w:rPr>
            </w:pPr>
          </w:p>
        </w:tc>
        <w:tc>
          <w:tcPr>
            <w:tcW w:w="1559" w:type="dxa"/>
          </w:tcPr>
          <w:p w:rsidR="00494133" w:rsidRPr="00494133" w:rsidRDefault="00494133" w:rsidP="00694DD8">
            <w:pPr>
              <w:jc w:val="center"/>
              <w:rPr>
                <w:sz w:val="24"/>
                <w:szCs w:val="24"/>
              </w:rPr>
            </w:pPr>
          </w:p>
        </w:tc>
        <w:tc>
          <w:tcPr>
            <w:tcW w:w="166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r>
      <w:tr w:rsidR="00494133" w:rsidRPr="00494133" w:rsidTr="00694DD8">
        <w:tc>
          <w:tcPr>
            <w:tcW w:w="675" w:type="dxa"/>
          </w:tcPr>
          <w:p w:rsidR="00494133" w:rsidRPr="00494133" w:rsidRDefault="00494133" w:rsidP="00694DD8">
            <w:pPr>
              <w:rPr>
                <w:sz w:val="24"/>
                <w:szCs w:val="24"/>
              </w:rPr>
            </w:pPr>
          </w:p>
        </w:tc>
        <w:tc>
          <w:tcPr>
            <w:tcW w:w="3793" w:type="dxa"/>
          </w:tcPr>
          <w:p w:rsidR="00494133" w:rsidRPr="00494133" w:rsidRDefault="00494133" w:rsidP="00694DD8">
            <w:pPr>
              <w:rPr>
                <w:sz w:val="24"/>
                <w:szCs w:val="24"/>
                <w:lang w:val="en-US"/>
              </w:rPr>
            </w:pPr>
            <w:r w:rsidRPr="00494133">
              <w:rPr>
                <w:sz w:val="24"/>
                <w:szCs w:val="24"/>
              </w:rPr>
              <w:t>- «источник финансирования»</w:t>
            </w:r>
          </w:p>
        </w:tc>
        <w:tc>
          <w:tcPr>
            <w:tcW w:w="1486" w:type="dxa"/>
          </w:tcPr>
          <w:p w:rsidR="00494133" w:rsidRPr="00494133" w:rsidRDefault="00494133" w:rsidP="00694DD8">
            <w:pPr>
              <w:jc w:val="center"/>
              <w:rPr>
                <w:sz w:val="24"/>
                <w:szCs w:val="24"/>
              </w:rPr>
            </w:pPr>
          </w:p>
        </w:tc>
        <w:tc>
          <w:tcPr>
            <w:tcW w:w="1559" w:type="dxa"/>
          </w:tcPr>
          <w:p w:rsidR="00494133" w:rsidRPr="00494133" w:rsidRDefault="00494133" w:rsidP="00694DD8">
            <w:pPr>
              <w:rPr>
                <w:sz w:val="24"/>
                <w:szCs w:val="24"/>
              </w:rPr>
            </w:pPr>
          </w:p>
        </w:tc>
        <w:tc>
          <w:tcPr>
            <w:tcW w:w="1667" w:type="dxa"/>
          </w:tcPr>
          <w:p w:rsidR="00494133" w:rsidRPr="00494133" w:rsidRDefault="00494133" w:rsidP="00694DD8">
            <w:pPr>
              <w:rPr>
                <w:sz w:val="24"/>
                <w:szCs w:val="24"/>
              </w:rPr>
            </w:pPr>
          </w:p>
        </w:tc>
        <w:tc>
          <w:tcPr>
            <w:tcW w:w="1418" w:type="dxa"/>
          </w:tcPr>
          <w:p w:rsidR="00494133" w:rsidRPr="00494133" w:rsidRDefault="00494133" w:rsidP="00694DD8">
            <w:pPr>
              <w:rPr>
                <w:sz w:val="24"/>
                <w:szCs w:val="24"/>
              </w:rPr>
            </w:pPr>
          </w:p>
        </w:tc>
      </w:tr>
      <w:tr w:rsidR="00494133" w:rsidRPr="00494133" w:rsidTr="00694DD8">
        <w:tc>
          <w:tcPr>
            <w:tcW w:w="6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r w:rsidRPr="00494133">
              <w:rPr>
                <w:sz w:val="24"/>
                <w:szCs w:val="24"/>
              </w:rPr>
              <w:t>6.</w:t>
            </w:r>
          </w:p>
        </w:tc>
        <w:tc>
          <w:tcPr>
            <w:tcW w:w="3793"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r w:rsidRPr="00494133">
              <w:rPr>
                <w:sz w:val="24"/>
                <w:szCs w:val="24"/>
              </w:rPr>
              <w:t>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w:t>
            </w:r>
          </w:p>
        </w:tc>
        <w:tc>
          <w:tcPr>
            <w:tcW w:w="148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4951164,44</w:t>
            </w:r>
          </w:p>
        </w:tc>
        <w:tc>
          <w:tcPr>
            <w:tcW w:w="1559"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4922727,00</w:t>
            </w:r>
          </w:p>
        </w:tc>
        <w:tc>
          <w:tcPr>
            <w:tcW w:w="1667"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3417500,00</w:t>
            </w: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3417500,00</w:t>
            </w:r>
          </w:p>
        </w:tc>
      </w:tr>
      <w:tr w:rsidR="00494133" w:rsidRPr="00494133" w:rsidTr="00694DD8">
        <w:tc>
          <w:tcPr>
            <w:tcW w:w="6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p>
        </w:tc>
        <w:tc>
          <w:tcPr>
            <w:tcW w:w="3793"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r w:rsidRPr="00494133">
              <w:rPr>
                <w:sz w:val="24"/>
                <w:szCs w:val="24"/>
              </w:rPr>
              <w:t>бюджетные ассигнования</w:t>
            </w:r>
          </w:p>
        </w:tc>
        <w:tc>
          <w:tcPr>
            <w:tcW w:w="148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4951164,44</w:t>
            </w:r>
          </w:p>
        </w:tc>
        <w:tc>
          <w:tcPr>
            <w:tcW w:w="1559"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4922727,00</w:t>
            </w:r>
          </w:p>
        </w:tc>
        <w:tc>
          <w:tcPr>
            <w:tcW w:w="1667"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3417500,00</w:t>
            </w: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3417500,00</w:t>
            </w:r>
          </w:p>
        </w:tc>
      </w:tr>
      <w:tr w:rsidR="00494133" w:rsidRPr="00494133" w:rsidTr="00694DD8">
        <w:tc>
          <w:tcPr>
            <w:tcW w:w="6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p>
        </w:tc>
        <w:tc>
          <w:tcPr>
            <w:tcW w:w="3793"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r w:rsidRPr="00494133">
              <w:rPr>
                <w:sz w:val="24"/>
                <w:szCs w:val="24"/>
              </w:rPr>
              <w:t>- местный бюджет</w:t>
            </w:r>
          </w:p>
        </w:tc>
        <w:tc>
          <w:tcPr>
            <w:tcW w:w="148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2791801,00</w:t>
            </w:r>
          </w:p>
        </w:tc>
        <w:tc>
          <w:tcPr>
            <w:tcW w:w="1559"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2862505,00</w:t>
            </w:r>
          </w:p>
        </w:tc>
        <w:tc>
          <w:tcPr>
            <w:tcW w:w="1667"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3417500,00</w:t>
            </w: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3417500,00</w:t>
            </w:r>
          </w:p>
        </w:tc>
      </w:tr>
      <w:tr w:rsidR="00494133" w:rsidRPr="00494133" w:rsidTr="00694DD8">
        <w:tc>
          <w:tcPr>
            <w:tcW w:w="6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p>
        </w:tc>
        <w:tc>
          <w:tcPr>
            <w:tcW w:w="3793"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r w:rsidRPr="00494133">
              <w:rPr>
                <w:sz w:val="24"/>
                <w:szCs w:val="24"/>
              </w:rPr>
              <w:t>- областной бюджет</w:t>
            </w:r>
          </w:p>
        </w:tc>
        <w:tc>
          <w:tcPr>
            <w:tcW w:w="148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2070606,00</w:t>
            </w:r>
          </w:p>
        </w:tc>
        <w:tc>
          <w:tcPr>
            <w:tcW w:w="1559"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1960222,00</w:t>
            </w:r>
          </w:p>
        </w:tc>
        <w:tc>
          <w:tcPr>
            <w:tcW w:w="1667"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c>
          <w:tcPr>
            <w:tcW w:w="6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p>
        </w:tc>
        <w:tc>
          <w:tcPr>
            <w:tcW w:w="3793"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r w:rsidRPr="00494133">
              <w:rPr>
                <w:sz w:val="24"/>
                <w:szCs w:val="24"/>
              </w:rPr>
              <w:t>- федеральный бюджет</w:t>
            </w:r>
          </w:p>
        </w:tc>
        <w:tc>
          <w:tcPr>
            <w:tcW w:w="148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88757,44</w:t>
            </w:r>
          </w:p>
        </w:tc>
        <w:tc>
          <w:tcPr>
            <w:tcW w:w="1559"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100000,00</w:t>
            </w:r>
          </w:p>
        </w:tc>
        <w:tc>
          <w:tcPr>
            <w:tcW w:w="1667"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c>
          <w:tcPr>
            <w:tcW w:w="6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p>
        </w:tc>
        <w:tc>
          <w:tcPr>
            <w:tcW w:w="3793"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r w:rsidRPr="00494133">
              <w:rPr>
                <w:sz w:val="24"/>
                <w:szCs w:val="24"/>
              </w:rPr>
              <w:t>- от физических и юридических лиц</w:t>
            </w:r>
          </w:p>
        </w:tc>
        <w:tc>
          <w:tcPr>
            <w:tcW w:w="148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667"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c>
          <w:tcPr>
            <w:tcW w:w="6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p>
        </w:tc>
        <w:tc>
          <w:tcPr>
            <w:tcW w:w="3793"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r w:rsidRPr="00494133">
              <w:rPr>
                <w:sz w:val="24"/>
                <w:szCs w:val="24"/>
              </w:rPr>
              <w:t>- внебюджетное финансирование</w:t>
            </w:r>
          </w:p>
        </w:tc>
        <w:tc>
          <w:tcPr>
            <w:tcW w:w="148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667"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c>
          <w:tcPr>
            <w:tcW w:w="6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p>
        </w:tc>
        <w:tc>
          <w:tcPr>
            <w:tcW w:w="3793"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r w:rsidRPr="00494133">
              <w:rPr>
                <w:sz w:val="24"/>
                <w:szCs w:val="24"/>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667"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c>
          <w:tcPr>
            <w:tcW w:w="6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r w:rsidRPr="00494133">
              <w:rPr>
                <w:sz w:val="24"/>
                <w:szCs w:val="24"/>
              </w:rPr>
              <w:t>7.</w:t>
            </w:r>
          </w:p>
        </w:tc>
        <w:tc>
          <w:tcPr>
            <w:tcW w:w="3793"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Подпрограмма «Развитие туризма</w:t>
            </w:r>
          </w:p>
          <w:p w:rsidR="00494133" w:rsidRPr="00494133" w:rsidRDefault="00494133" w:rsidP="00694DD8">
            <w:pPr>
              <w:rPr>
                <w:sz w:val="24"/>
                <w:szCs w:val="24"/>
              </w:rPr>
            </w:pPr>
            <w:r w:rsidRPr="00494133">
              <w:rPr>
                <w:sz w:val="24"/>
                <w:szCs w:val="24"/>
              </w:rPr>
              <w:t>в Комсомольском муниципальном районе»</w:t>
            </w:r>
          </w:p>
        </w:tc>
        <w:tc>
          <w:tcPr>
            <w:tcW w:w="148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0,00</w:t>
            </w:r>
          </w:p>
        </w:tc>
        <w:tc>
          <w:tcPr>
            <w:tcW w:w="1667"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6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p>
        </w:tc>
        <w:tc>
          <w:tcPr>
            <w:tcW w:w="3793"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r w:rsidRPr="00494133">
              <w:rPr>
                <w:sz w:val="24"/>
                <w:szCs w:val="24"/>
              </w:rPr>
              <w:t>- местный бюджет</w:t>
            </w:r>
          </w:p>
        </w:tc>
        <w:tc>
          <w:tcPr>
            <w:tcW w:w="148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667"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c>
          <w:tcPr>
            <w:tcW w:w="6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p>
        </w:tc>
        <w:tc>
          <w:tcPr>
            <w:tcW w:w="3793"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r w:rsidRPr="00494133">
              <w:rPr>
                <w:sz w:val="24"/>
                <w:szCs w:val="24"/>
              </w:rPr>
              <w:t>- областной бюджет</w:t>
            </w:r>
          </w:p>
        </w:tc>
        <w:tc>
          <w:tcPr>
            <w:tcW w:w="148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667"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c>
          <w:tcPr>
            <w:tcW w:w="6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p>
        </w:tc>
        <w:tc>
          <w:tcPr>
            <w:tcW w:w="3793"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r w:rsidRPr="00494133">
              <w:rPr>
                <w:sz w:val="24"/>
                <w:szCs w:val="24"/>
              </w:rPr>
              <w:t>- федеральный бюджет</w:t>
            </w:r>
          </w:p>
        </w:tc>
        <w:tc>
          <w:tcPr>
            <w:tcW w:w="148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667"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c>
          <w:tcPr>
            <w:tcW w:w="6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p>
        </w:tc>
        <w:tc>
          <w:tcPr>
            <w:tcW w:w="3793"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r w:rsidRPr="00494133">
              <w:rPr>
                <w:sz w:val="24"/>
                <w:szCs w:val="24"/>
              </w:rPr>
              <w:t>- от физических и юридических лиц</w:t>
            </w:r>
          </w:p>
        </w:tc>
        <w:tc>
          <w:tcPr>
            <w:tcW w:w="148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667"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c>
          <w:tcPr>
            <w:tcW w:w="6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p>
        </w:tc>
        <w:tc>
          <w:tcPr>
            <w:tcW w:w="3793"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r w:rsidRPr="00494133">
              <w:rPr>
                <w:sz w:val="24"/>
                <w:szCs w:val="24"/>
              </w:rPr>
              <w:t>- внебюджетное финансирование</w:t>
            </w:r>
          </w:p>
        </w:tc>
        <w:tc>
          <w:tcPr>
            <w:tcW w:w="148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667"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c>
          <w:tcPr>
            <w:tcW w:w="6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p>
        </w:tc>
        <w:tc>
          <w:tcPr>
            <w:tcW w:w="3793"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r w:rsidRPr="00494133">
              <w:rPr>
                <w:sz w:val="24"/>
                <w:szCs w:val="24"/>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667"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c>
          <w:tcPr>
            <w:tcW w:w="6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r w:rsidRPr="00494133">
              <w:rPr>
                <w:sz w:val="24"/>
                <w:szCs w:val="24"/>
              </w:rPr>
              <w:t>8.</w:t>
            </w:r>
          </w:p>
        </w:tc>
        <w:tc>
          <w:tcPr>
            <w:tcW w:w="3793"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r w:rsidRPr="00494133">
              <w:rPr>
                <w:sz w:val="24"/>
                <w:szCs w:val="24"/>
              </w:rPr>
              <w:t xml:space="preserve">Подпрограмма  </w:t>
            </w:r>
            <w:r w:rsidRPr="00494133">
              <w:rPr>
                <w:b/>
                <w:sz w:val="24"/>
                <w:szCs w:val="24"/>
              </w:rPr>
              <w:t>«</w:t>
            </w:r>
            <w:r w:rsidRPr="00494133">
              <w:rPr>
                <w:sz w:val="24"/>
                <w:szCs w:val="24"/>
              </w:rPr>
              <w:t xml:space="preserve">Библиотечное обслуживание населения, комплектование и обеспечение сохранности библиотечных фондов библиотек поселения» </w:t>
            </w:r>
          </w:p>
        </w:tc>
        <w:tc>
          <w:tcPr>
            <w:tcW w:w="148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5726519,68</w:t>
            </w:r>
          </w:p>
        </w:tc>
        <w:tc>
          <w:tcPr>
            <w:tcW w:w="1559"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7092473,00</w:t>
            </w:r>
          </w:p>
        </w:tc>
        <w:tc>
          <w:tcPr>
            <w:tcW w:w="1667"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6204369,90</w:t>
            </w: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6142734,23</w:t>
            </w:r>
          </w:p>
        </w:tc>
      </w:tr>
      <w:tr w:rsidR="00494133" w:rsidRPr="00494133" w:rsidTr="00694DD8">
        <w:tc>
          <w:tcPr>
            <w:tcW w:w="6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p>
        </w:tc>
        <w:tc>
          <w:tcPr>
            <w:tcW w:w="3793"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r w:rsidRPr="00494133">
              <w:rPr>
                <w:sz w:val="24"/>
                <w:szCs w:val="24"/>
              </w:rPr>
              <w:t>бюджетные ассигнования</w:t>
            </w:r>
          </w:p>
        </w:tc>
        <w:tc>
          <w:tcPr>
            <w:tcW w:w="148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5726519,68</w:t>
            </w:r>
          </w:p>
        </w:tc>
        <w:tc>
          <w:tcPr>
            <w:tcW w:w="1559"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7092473,00</w:t>
            </w:r>
          </w:p>
        </w:tc>
        <w:tc>
          <w:tcPr>
            <w:tcW w:w="1667"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6204369,90</w:t>
            </w: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6142734,23</w:t>
            </w:r>
          </w:p>
        </w:tc>
      </w:tr>
      <w:tr w:rsidR="00494133" w:rsidRPr="00494133" w:rsidTr="00694DD8">
        <w:tc>
          <w:tcPr>
            <w:tcW w:w="6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p>
        </w:tc>
        <w:tc>
          <w:tcPr>
            <w:tcW w:w="3793"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r w:rsidRPr="00494133">
              <w:rPr>
                <w:sz w:val="24"/>
                <w:szCs w:val="24"/>
              </w:rPr>
              <w:t>- местный бюджет</w:t>
            </w:r>
          </w:p>
        </w:tc>
        <w:tc>
          <w:tcPr>
            <w:tcW w:w="148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5726519,68</w:t>
            </w:r>
          </w:p>
        </w:tc>
        <w:tc>
          <w:tcPr>
            <w:tcW w:w="1559"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7092473,00</w:t>
            </w:r>
          </w:p>
        </w:tc>
        <w:tc>
          <w:tcPr>
            <w:tcW w:w="1667"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6204369,90</w:t>
            </w: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6142734,23</w:t>
            </w:r>
          </w:p>
        </w:tc>
      </w:tr>
      <w:tr w:rsidR="00494133" w:rsidRPr="00494133" w:rsidTr="00694DD8">
        <w:tc>
          <w:tcPr>
            <w:tcW w:w="6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p>
        </w:tc>
        <w:tc>
          <w:tcPr>
            <w:tcW w:w="3793"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r w:rsidRPr="00494133">
              <w:rPr>
                <w:sz w:val="24"/>
                <w:szCs w:val="24"/>
              </w:rPr>
              <w:t>- областной бюджет</w:t>
            </w:r>
          </w:p>
        </w:tc>
        <w:tc>
          <w:tcPr>
            <w:tcW w:w="148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667"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c>
          <w:tcPr>
            <w:tcW w:w="6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p>
        </w:tc>
        <w:tc>
          <w:tcPr>
            <w:tcW w:w="3793"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r w:rsidRPr="00494133">
              <w:rPr>
                <w:sz w:val="24"/>
                <w:szCs w:val="24"/>
              </w:rPr>
              <w:t>- федеральный бюджет</w:t>
            </w:r>
          </w:p>
        </w:tc>
        <w:tc>
          <w:tcPr>
            <w:tcW w:w="148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667"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c>
          <w:tcPr>
            <w:tcW w:w="6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p>
        </w:tc>
        <w:tc>
          <w:tcPr>
            <w:tcW w:w="3793"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r w:rsidRPr="00494133">
              <w:rPr>
                <w:sz w:val="24"/>
                <w:szCs w:val="24"/>
              </w:rPr>
              <w:t>- от физических и юридических лиц</w:t>
            </w:r>
          </w:p>
        </w:tc>
        <w:tc>
          <w:tcPr>
            <w:tcW w:w="148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667"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c>
          <w:tcPr>
            <w:tcW w:w="6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p>
        </w:tc>
        <w:tc>
          <w:tcPr>
            <w:tcW w:w="3793"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r w:rsidRPr="00494133">
              <w:rPr>
                <w:sz w:val="24"/>
                <w:szCs w:val="24"/>
              </w:rPr>
              <w:t>внебюджетное финансирование</w:t>
            </w:r>
          </w:p>
        </w:tc>
        <w:tc>
          <w:tcPr>
            <w:tcW w:w="148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667"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c>
          <w:tcPr>
            <w:tcW w:w="6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p>
        </w:tc>
        <w:tc>
          <w:tcPr>
            <w:tcW w:w="3793"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r w:rsidRPr="00494133">
              <w:rPr>
                <w:sz w:val="24"/>
                <w:szCs w:val="24"/>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667"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c>
          <w:tcPr>
            <w:tcW w:w="6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p>
        </w:tc>
        <w:tc>
          <w:tcPr>
            <w:tcW w:w="3793"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r w:rsidRPr="00494133">
              <w:rPr>
                <w:sz w:val="24"/>
                <w:szCs w:val="24"/>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667"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rPr>
          <w:trHeight w:val="1581"/>
        </w:trPr>
        <w:tc>
          <w:tcPr>
            <w:tcW w:w="6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r w:rsidRPr="00494133">
              <w:rPr>
                <w:sz w:val="24"/>
                <w:szCs w:val="24"/>
              </w:rPr>
              <w:t>9.</w:t>
            </w:r>
          </w:p>
        </w:tc>
        <w:tc>
          <w:tcPr>
            <w:tcW w:w="3793"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r w:rsidRPr="00494133">
              <w:rPr>
                <w:sz w:val="24"/>
                <w:szCs w:val="24"/>
              </w:rPr>
              <w:t>Подпрограмма « Организация культурно-досугового обслуживания населения Комсомольского городского поселения»</w:t>
            </w:r>
          </w:p>
        </w:tc>
        <w:tc>
          <w:tcPr>
            <w:tcW w:w="148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13394158,50</w:t>
            </w:r>
          </w:p>
        </w:tc>
        <w:tc>
          <w:tcPr>
            <w:tcW w:w="1559"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15481509,70</w:t>
            </w:r>
          </w:p>
        </w:tc>
        <w:tc>
          <w:tcPr>
            <w:tcW w:w="1667"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14127759,00</w:t>
            </w: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13927759,00</w:t>
            </w:r>
          </w:p>
        </w:tc>
      </w:tr>
      <w:tr w:rsidR="00494133" w:rsidRPr="00494133" w:rsidTr="00694DD8">
        <w:tc>
          <w:tcPr>
            <w:tcW w:w="6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p>
        </w:tc>
        <w:tc>
          <w:tcPr>
            <w:tcW w:w="3793"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r w:rsidRPr="00494133">
              <w:rPr>
                <w:sz w:val="24"/>
                <w:szCs w:val="24"/>
              </w:rPr>
              <w:t>бюджетные ассигнования</w:t>
            </w:r>
          </w:p>
        </w:tc>
        <w:tc>
          <w:tcPr>
            <w:tcW w:w="148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13394158,50</w:t>
            </w:r>
          </w:p>
        </w:tc>
        <w:tc>
          <w:tcPr>
            <w:tcW w:w="1559"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15481509,70</w:t>
            </w:r>
          </w:p>
        </w:tc>
        <w:tc>
          <w:tcPr>
            <w:tcW w:w="1667"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14127759,00</w:t>
            </w: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13927759,00</w:t>
            </w:r>
          </w:p>
        </w:tc>
      </w:tr>
      <w:tr w:rsidR="00494133" w:rsidRPr="00494133" w:rsidTr="00694DD8">
        <w:tc>
          <w:tcPr>
            <w:tcW w:w="6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p>
        </w:tc>
        <w:tc>
          <w:tcPr>
            <w:tcW w:w="3793"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r w:rsidRPr="00494133">
              <w:rPr>
                <w:sz w:val="24"/>
                <w:szCs w:val="24"/>
              </w:rPr>
              <w:t>- местный бюджет</w:t>
            </w:r>
          </w:p>
        </w:tc>
        <w:tc>
          <w:tcPr>
            <w:tcW w:w="148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13394158,50</w:t>
            </w:r>
          </w:p>
        </w:tc>
        <w:tc>
          <w:tcPr>
            <w:tcW w:w="1559"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15481509,70</w:t>
            </w:r>
          </w:p>
        </w:tc>
        <w:tc>
          <w:tcPr>
            <w:tcW w:w="1667"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14127759,00</w:t>
            </w: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13927759,00</w:t>
            </w:r>
          </w:p>
        </w:tc>
      </w:tr>
      <w:tr w:rsidR="00494133" w:rsidRPr="00494133" w:rsidTr="00694DD8">
        <w:tc>
          <w:tcPr>
            <w:tcW w:w="6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p>
        </w:tc>
        <w:tc>
          <w:tcPr>
            <w:tcW w:w="3793"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r w:rsidRPr="00494133">
              <w:rPr>
                <w:sz w:val="24"/>
                <w:szCs w:val="24"/>
              </w:rPr>
              <w:t>- областной бюджет</w:t>
            </w:r>
          </w:p>
        </w:tc>
        <w:tc>
          <w:tcPr>
            <w:tcW w:w="148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667"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c>
          <w:tcPr>
            <w:tcW w:w="6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p>
        </w:tc>
        <w:tc>
          <w:tcPr>
            <w:tcW w:w="3793"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r w:rsidRPr="00494133">
              <w:rPr>
                <w:sz w:val="24"/>
                <w:szCs w:val="24"/>
              </w:rPr>
              <w:t>- федеральный бюджет</w:t>
            </w:r>
          </w:p>
        </w:tc>
        <w:tc>
          <w:tcPr>
            <w:tcW w:w="148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667"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c>
          <w:tcPr>
            <w:tcW w:w="6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p>
        </w:tc>
        <w:tc>
          <w:tcPr>
            <w:tcW w:w="3793"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r w:rsidRPr="00494133">
              <w:rPr>
                <w:sz w:val="24"/>
                <w:szCs w:val="24"/>
              </w:rPr>
              <w:t>- от физических и юридических лиц</w:t>
            </w:r>
          </w:p>
        </w:tc>
        <w:tc>
          <w:tcPr>
            <w:tcW w:w="148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667"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c>
          <w:tcPr>
            <w:tcW w:w="6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p>
        </w:tc>
        <w:tc>
          <w:tcPr>
            <w:tcW w:w="3793"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r w:rsidRPr="00494133">
              <w:rPr>
                <w:sz w:val="24"/>
                <w:szCs w:val="24"/>
              </w:rPr>
              <w:t>внебюджетное финансирование</w:t>
            </w:r>
          </w:p>
        </w:tc>
        <w:tc>
          <w:tcPr>
            <w:tcW w:w="148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667"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c>
          <w:tcPr>
            <w:tcW w:w="6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p>
        </w:tc>
        <w:tc>
          <w:tcPr>
            <w:tcW w:w="3793"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r w:rsidRPr="00494133">
              <w:rPr>
                <w:sz w:val="24"/>
                <w:szCs w:val="24"/>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667"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c>
          <w:tcPr>
            <w:tcW w:w="6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p>
        </w:tc>
        <w:tc>
          <w:tcPr>
            <w:tcW w:w="3793"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r w:rsidRPr="00494133">
              <w:rPr>
                <w:sz w:val="24"/>
                <w:szCs w:val="24"/>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667"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c>
          <w:tcPr>
            <w:tcW w:w="6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p>
        </w:tc>
        <w:tc>
          <w:tcPr>
            <w:tcW w:w="3793"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r w:rsidRPr="00494133">
              <w:rPr>
                <w:sz w:val="24"/>
                <w:szCs w:val="24"/>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667"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bl>
    <w:p w:rsidR="00494133" w:rsidRPr="00494133" w:rsidRDefault="00494133" w:rsidP="00494133">
      <w:pPr>
        <w:pStyle w:val="ae"/>
        <w:rPr>
          <w:rFonts w:ascii="Times New Roman" w:hAnsi="Times New Roman"/>
        </w:rPr>
      </w:pPr>
    </w:p>
    <w:p w:rsidR="00494133" w:rsidRPr="00494133" w:rsidRDefault="00494133" w:rsidP="00494133">
      <w:pPr>
        <w:pStyle w:val="ae"/>
        <w:rPr>
          <w:rFonts w:ascii="Times New Roman" w:hAnsi="Times New Roman"/>
        </w:rPr>
      </w:pPr>
    </w:p>
    <w:p w:rsidR="00494133" w:rsidRPr="00494133" w:rsidRDefault="00494133" w:rsidP="00494133">
      <w:pPr>
        <w:pStyle w:val="ae"/>
        <w:rPr>
          <w:rFonts w:ascii="Times New Roman" w:hAnsi="Times New Roman"/>
        </w:rPr>
      </w:pPr>
    </w:p>
    <w:p w:rsidR="00494133" w:rsidRPr="00494133" w:rsidRDefault="00494133" w:rsidP="00494133">
      <w:pPr>
        <w:pStyle w:val="ae"/>
        <w:rPr>
          <w:rFonts w:ascii="Times New Roman" w:hAnsi="Times New Roman"/>
        </w:rPr>
      </w:pPr>
    </w:p>
    <w:p w:rsidR="00494133" w:rsidRPr="00494133" w:rsidRDefault="00494133" w:rsidP="00494133">
      <w:pPr>
        <w:pStyle w:val="ae"/>
        <w:rPr>
          <w:rFonts w:ascii="Times New Roman" w:hAnsi="Times New Roman"/>
        </w:rPr>
      </w:pPr>
    </w:p>
    <w:p w:rsidR="00494133" w:rsidRPr="00494133" w:rsidRDefault="00494133" w:rsidP="00494133">
      <w:pPr>
        <w:pStyle w:val="ae"/>
        <w:rPr>
          <w:rFonts w:ascii="Times New Roman" w:hAnsi="Times New Roman"/>
        </w:rPr>
      </w:pPr>
    </w:p>
    <w:p w:rsidR="00494133" w:rsidRPr="00494133" w:rsidRDefault="00494133" w:rsidP="00494133">
      <w:pPr>
        <w:pStyle w:val="ae"/>
        <w:rPr>
          <w:rFonts w:ascii="Times New Roman" w:hAnsi="Times New Roman"/>
        </w:rPr>
      </w:pPr>
    </w:p>
    <w:p w:rsidR="00494133" w:rsidRPr="00494133" w:rsidRDefault="00494133" w:rsidP="00494133">
      <w:pPr>
        <w:pStyle w:val="ae"/>
        <w:rPr>
          <w:rFonts w:ascii="Times New Roman" w:hAnsi="Times New Roman"/>
        </w:rPr>
      </w:pPr>
    </w:p>
    <w:p w:rsidR="00494133" w:rsidRPr="00494133" w:rsidRDefault="00494133" w:rsidP="00494133">
      <w:pPr>
        <w:pStyle w:val="ae"/>
        <w:rPr>
          <w:rFonts w:ascii="Times New Roman" w:hAnsi="Times New Roman"/>
        </w:rPr>
      </w:pPr>
    </w:p>
    <w:p w:rsidR="00494133" w:rsidRPr="00494133" w:rsidRDefault="00494133" w:rsidP="00494133">
      <w:pPr>
        <w:pStyle w:val="ae"/>
        <w:rPr>
          <w:rFonts w:ascii="Times New Roman" w:hAnsi="Times New Roman"/>
        </w:rPr>
      </w:pPr>
    </w:p>
    <w:p w:rsidR="00494133" w:rsidRPr="00494133" w:rsidRDefault="00494133" w:rsidP="00494133">
      <w:pPr>
        <w:pStyle w:val="ae"/>
        <w:rPr>
          <w:rFonts w:ascii="Times New Roman" w:hAnsi="Times New Roman"/>
        </w:rPr>
      </w:pPr>
    </w:p>
    <w:p w:rsidR="00494133" w:rsidRPr="00494133" w:rsidRDefault="00494133" w:rsidP="00494133">
      <w:pPr>
        <w:pStyle w:val="ae"/>
        <w:rPr>
          <w:rFonts w:ascii="Times New Roman" w:hAnsi="Times New Roman"/>
        </w:rPr>
      </w:pPr>
    </w:p>
    <w:p w:rsidR="00494133" w:rsidRPr="00494133" w:rsidRDefault="00494133" w:rsidP="00494133">
      <w:pPr>
        <w:pStyle w:val="ae"/>
        <w:rPr>
          <w:rFonts w:ascii="Times New Roman" w:hAnsi="Times New Roman"/>
        </w:rPr>
      </w:pPr>
    </w:p>
    <w:p w:rsidR="00494133" w:rsidRPr="00494133" w:rsidRDefault="00494133" w:rsidP="00494133">
      <w:pPr>
        <w:pStyle w:val="ae"/>
        <w:rPr>
          <w:rFonts w:ascii="Times New Roman" w:hAnsi="Times New Roman"/>
        </w:rPr>
      </w:pPr>
    </w:p>
    <w:p w:rsidR="00494133" w:rsidRPr="00494133" w:rsidRDefault="00494133" w:rsidP="00494133">
      <w:pPr>
        <w:pStyle w:val="ae"/>
        <w:rPr>
          <w:rFonts w:ascii="Times New Roman" w:hAnsi="Times New Roman"/>
        </w:rPr>
      </w:pPr>
    </w:p>
    <w:p w:rsidR="00494133" w:rsidRPr="00494133" w:rsidRDefault="00494133" w:rsidP="00494133">
      <w:pPr>
        <w:pStyle w:val="ae"/>
        <w:rPr>
          <w:rFonts w:ascii="Times New Roman" w:hAnsi="Times New Roman"/>
        </w:rPr>
      </w:pPr>
    </w:p>
    <w:p w:rsidR="00494133" w:rsidRPr="00494133" w:rsidRDefault="00494133" w:rsidP="00494133">
      <w:pPr>
        <w:pStyle w:val="ae"/>
        <w:rPr>
          <w:rFonts w:ascii="Times New Roman" w:hAnsi="Times New Roman"/>
        </w:rPr>
      </w:pPr>
    </w:p>
    <w:p w:rsidR="00494133" w:rsidRPr="00494133" w:rsidRDefault="00494133" w:rsidP="00494133">
      <w:pPr>
        <w:pStyle w:val="ae"/>
        <w:rPr>
          <w:rFonts w:ascii="Times New Roman" w:hAnsi="Times New Roman"/>
        </w:rPr>
      </w:pPr>
    </w:p>
    <w:p w:rsidR="00494133" w:rsidRPr="00494133" w:rsidRDefault="00494133" w:rsidP="00494133">
      <w:pPr>
        <w:pStyle w:val="ae"/>
        <w:rPr>
          <w:rFonts w:ascii="Times New Roman" w:hAnsi="Times New Roman"/>
        </w:rPr>
      </w:pPr>
    </w:p>
    <w:p w:rsidR="00494133" w:rsidRPr="00494133" w:rsidRDefault="00494133" w:rsidP="00494133">
      <w:pPr>
        <w:pStyle w:val="ae"/>
        <w:rPr>
          <w:rFonts w:ascii="Times New Roman" w:hAnsi="Times New Roman"/>
        </w:rPr>
      </w:pPr>
    </w:p>
    <w:p w:rsidR="00494133" w:rsidRPr="00494133" w:rsidRDefault="00494133" w:rsidP="00494133">
      <w:pPr>
        <w:pStyle w:val="ae"/>
        <w:jc w:val="right"/>
        <w:rPr>
          <w:rFonts w:ascii="Times New Roman" w:hAnsi="Times New Roman"/>
        </w:rPr>
      </w:pPr>
      <w:r w:rsidRPr="00494133">
        <w:rPr>
          <w:rFonts w:ascii="Times New Roman" w:hAnsi="Times New Roman"/>
        </w:rPr>
        <w:t>Приложение 1</w:t>
      </w:r>
    </w:p>
    <w:p w:rsidR="00494133" w:rsidRPr="00494133" w:rsidRDefault="00494133" w:rsidP="00494133">
      <w:pPr>
        <w:pStyle w:val="ae"/>
        <w:jc w:val="right"/>
        <w:rPr>
          <w:rFonts w:ascii="Times New Roman" w:hAnsi="Times New Roman"/>
        </w:rPr>
      </w:pPr>
      <w:r w:rsidRPr="00494133">
        <w:rPr>
          <w:rFonts w:ascii="Times New Roman" w:hAnsi="Times New Roman"/>
        </w:rPr>
        <w:t>Муниципальной программы</w:t>
      </w:r>
    </w:p>
    <w:p w:rsidR="00494133" w:rsidRPr="00494133" w:rsidRDefault="00494133" w:rsidP="00494133">
      <w:pPr>
        <w:pStyle w:val="ae"/>
        <w:jc w:val="right"/>
        <w:rPr>
          <w:rFonts w:ascii="Times New Roman" w:hAnsi="Times New Roman"/>
        </w:rPr>
      </w:pPr>
      <w:r w:rsidRPr="00494133">
        <w:rPr>
          <w:rFonts w:ascii="Times New Roman" w:hAnsi="Times New Roman"/>
        </w:rPr>
        <w:t xml:space="preserve"> «Развитие культуры, спорта и молодежной политики</w:t>
      </w:r>
    </w:p>
    <w:p w:rsidR="00494133" w:rsidRPr="00494133" w:rsidRDefault="00494133" w:rsidP="00494133">
      <w:pPr>
        <w:pStyle w:val="ae"/>
        <w:jc w:val="right"/>
        <w:rPr>
          <w:rFonts w:ascii="Times New Roman" w:hAnsi="Times New Roman"/>
        </w:rPr>
      </w:pPr>
      <w:r w:rsidRPr="00494133">
        <w:rPr>
          <w:rFonts w:ascii="Times New Roman" w:hAnsi="Times New Roman"/>
        </w:rPr>
        <w:t xml:space="preserve"> Комсомольского муниципального района»</w:t>
      </w:r>
    </w:p>
    <w:p w:rsidR="00494133" w:rsidRPr="00494133" w:rsidRDefault="00494133" w:rsidP="00494133">
      <w:pPr>
        <w:contextualSpacing/>
        <w:jc w:val="right"/>
        <w:rPr>
          <w:b/>
          <w:bCs/>
          <w:sz w:val="24"/>
          <w:szCs w:val="24"/>
        </w:rPr>
      </w:pPr>
    </w:p>
    <w:p w:rsidR="00494133" w:rsidRPr="00494133" w:rsidRDefault="00494133" w:rsidP="00822FE6">
      <w:pPr>
        <w:numPr>
          <w:ilvl w:val="0"/>
          <w:numId w:val="1"/>
        </w:numPr>
        <w:contextualSpacing/>
        <w:jc w:val="center"/>
        <w:rPr>
          <w:b/>
          <w:bCs/>
          <w:sz w:val="24"/>
          <w:szCs w:val="24"/>
        </w:rPr>
      </w:pPr>
      <w:r w:rsidRPr="00494133">
        <w:rPr>
          <w:b/>
          <w:bCs/>
          <w:sz w:val="24"/>
          <w:szCs w:val="24"/>
        </w:rPr>
        <w:t xml:space="preserve">ПАСПОРТ  ПОДПРОГРАММЫ </w:t>
      </w:r>
    </w:p>
    <w:p w:rsidR="00494133" w:rsidRPr="00494133" w:rsidRDefault="00494133" w:rsidP="00494133">
      <w:pPr>
        <w:ind w:left="360"/>
        <w:contextualSpacing/>
        <w:jc w:val="center"/>
        <w:rPr>
          <w:b/>
          <w:bCs/>
          <w:sz w:val="24"/>
          <w:szCs w:val="24"/>
        </w:rPr>
      </w:pPr>
      <w:r w:rsidRPr="00494133">
        <w:rPr>
          <w:b/>
          <w:bCs/>
          <w:sz w:val="24"/>
          <w:szCs w:val="24"/>
        </w:rPr>
        <w:t>муниципальной программы Комсомольского муниципального района Ивановской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6"/>
        <w:gridCol w:w="6930"/>
      </w:tblGrid>
      <w:tr w:rsidR="00494133" w:rsidRPr="00494133" w:rsidTr="00694DD8">
        <w:tc>
          <w:tcPr>
            <w:tcW w:w="2356" w:type="dxa"/>
          </w:tcPr>
          <w:p w:rsidR="00494133" w:rsidRPr="00494133" w:rsidRDefault="00494133" w:rsidP="00694DD8">
            <w:pPr>
              <w:contextualSpacing/>
              <w:jc w:val="center"/>
              <w:rPr>
                <w:b/>
                <w:sz w:val="24"/>
                <w:szCs w:val="24"/>
              </w:rPr>
            </w:pPr>
            <w:r w:rsidRPr="00494133">
              <w:rPr>
                <w:b/>
                <w:sz w:val="24"/>
                <w:szCs w:val="24"/>
              </w:rPr>
              <w:t>Наименование подпрограммы</w:t>
            </w:r>
          </w:p>
        </w:tc>
        <w:tc>
          <w:tcPr>
            <w:tcW w:w="6930" w:type="dxa"/>
          </w:tcPr>
          <w:p w:rsidR="00494133" w:rsidRPr="00494133" w:rsidRDefault="00494133" w:rsidP="00694DD8">
            <w:pPr>
              <w:contextualSpacing/>
              <w:jc w:val="center"/>
              <w:rPr>
                <w:sz w:val="24"/>
                <w:szCs w:val="24"/>
              </w:rPr>
            </w:pPr>
            <w:r w:rsidRPr="00494133">
              <w:rPr>
                <w:sz w:val="24"/>
                <w:szCs w:val="24"/>
              </w:rPr>
              <w:t>Дополнительное образование детей в сфере культуры и искусства в Комсомольском муниципальном районе</w:t>
            </w:r>
          </w:p>
        </w:tc>
      </w:tr>
      <w:tr w:rsidR="00494133" w:rsidRPr="00494133" w:rsidTr="00694DD8">
        <w:tc>
          <w:tcPr>
            <w:tcW w:w="2356" w:type="dxa"/>
          </w:tcPr>
          <w:p w:rsidR="00494133" w:rsidRPr="00494133" w:rsidRDefault="00494133" w:rsidP="00694DD8">
            <w:pPr>
              <w:contextualSpacing/>
              <w:jc w:val="center"/>
              <w:rPr>
                <w:b/>
                <w:sz w:val="24"/>
                <w:szCs w:val="24"/>
              </w:rPr>
            </w:pPr>
            <w:r w:rsidRPr="00494133">
              <w:rPr>
                <w:b/>
                <w:sz w:val="24"/>
                <w:szCs w:val="24"/>
              </w:rPr>
              <w:t>Срок реализации подпрограммы</w:t>
            </w:r>
          </w:p>
        </w:tc>
        <w:tc>
          <w:tcPr>
            <w:tcW w:w="6930" w:type="dxa"/>
          </w:tcPr>
          <w:p w:rsidR="00494133" w:rsidRPr="00494133" w:rsidRDefault="00494133" w:rsidP="00694DD8">
            <w:pPr>
              <w:contextualSpacing/>
              <w:jc w:val="both"/>
              <w:rPr>
                <w:sz w:val="24"/>
                <w:szCs w:val="24"/>
              </w:rPr>
            </w:pPr>
            <w:r w:rsidRPr="00494133">
              <w:rPr>
                <w:sz w:val="24"/>
                <w:szCs w:val="24"/>
              </w:rPr>
              <w:t>Срок реализации подпрограммы 2020-2023 годы.</w:t>
            </w:r>
          </w:p>
          <w:p w:rsidR="00494133" w:rsidRPr="00494133" w:rsidRDefault="00494133" w:rsidP="00694DD8">
            <w:pPr>
              <w:pStyle w:val="afa"/>
              <w:spacing w:after="0"/>
              <w:ind w:left="0"/>
              <w:contextualSpacing/>
              <w:jc w:val="both"/>
              <w:rPr>
                <w:sz w:val="24"/>
                <w:szCs w:val="24"/>
              </w:rPr>
            </w:pPr>
            <w:r w:rsidRPr="00494133">
              <w:rPr>
                <w:sz w:val="24"/>
                <w:szCs w:val="24"/>
                <w:lang w:val="fr-FR"/>
              </w:rPr>
              <w:t>I</w:t>
            </w:r>
            <w:r w:rsidRPr="00494133">
              <w:rPr>
                <w:sz w:val="24"/>
                <w:szCs w:val="24"/>
              </w:rPr>
              <w:t xml:space="preserve"> этап –   2020 г.</w:t>
            </w:r>
          </w:p>
          <w:p w:rsidR="00494133" w:rsidRPr="00494133" w:rsidRDefault="00494133" w:rsidP="00694DD8">
            <w:pPr>
              <w:pStyle w:val="afa"/>
              <w:spacing w:after="0"/>
              <w:ind w:left="0"/>
              <w:contextualSpacing/>
              <w:jc w:val="both"/>
              <w:rPr>
                <w:sz w:val="24"/>
                <w:szCs w:val="24"/>
              </w:rPr>
            </w:pPr>
            <w:r w:rsidRPr="00494133">
              <w:rPr>
                <w:sz w:val="24"/>
                <w:szCs w:val="24"/>
                <w:lang w:val="fr-FR"/>
              </w:rPr>
              <w:t>II</w:t>
            </w:r>
            <w:r w:rsidRPr="00494133">
              <w:rPr>
                <w:sz w:val="24"/>
                <w:szCs w:val="24"/>
              </w:rPr>
              <w:t xml:space="preserve"> этап –  2021 г.</w:t>
            </w:r>
          </w:p>
          <w:p w:rsidR="00494133" w:rsidRPr="00494133" w:rsidRDefault="00494133" w:rsidP="00694DD8">
            <w:pPr>
              <w:contextualSpacing/>
              <w:jc w:val="both"/>
              <w:rPr>
                <w:sz w:val="24"/>
                <w:szCs w:val="24"/>
              </w:rPr>
            </w:pPr>
            <w:r w:rsidRPr="00494133">
              <w:rPr>
                <w:sz w:val="24"/>
                <w:szCs w:val="24"/>
                <w:lang w:val="fr-FR"/>
              </w:rPr>
              <w:t>III</w:t>
            </w:r>
            <w:r w:rsidRPr="00494133">
              <w:rPr>
                <w:sz w:val="24"/>
                <w:szCs w:val="24"/>
              </w:rPr>
              <w:t xml:space="preserve"> этап – 2022 г.</w:t>
            </w:r>
          </w:p>
          <w:p w:rsidR="00494133" w:rsidRPr="00494133" w:rsidRDefault="00494133" w:rsidP="00694DD8">
            <w:pPr>
              <w:contextualSpacing/>
              <w:jc w:val="both"/>
              <w:rPr>
                <w:sz w:val="24"/>
                <w:szCs w:val="24"/>
              </w:rPr>
            </w:pPr>
            <w:r w:rsidRPr="00494133">
              <w:rPr>
                <w:sz w:val="24"/>
                <w:szCs w:val="24"/>
                <w:lang w:val="fr-FR"/>
              </w:rPr>
              <w:t>I</w:t>
            </w:r>
            <w:r w:rsidRPr="00494133">
              <w:rPr>
                <w:sz w:val="24"/>
                <w:szCs w:val="24"/>
                <w:lang w:val="en-US"/>
              </w:rPr>
              <w:t>V</w:t>
            </w:r>
            <w:r w:rsidRPr="00494133">
              <w:rPr>
                <w:sz w:val="24"/>
                <w:szCs w:val="24"/>
              </w:rPr>
              <w:t xml:space="preserve"> этап – 2023 г.</w:t>
            </w:r>
          </w:p>
        </w:tc>
      </w:tr>
      <w:tr w:rsidR="00494133" w:rsidRPr="00494133" w:rsidTr="00694DD8">
        <w:tc>
          <w:tcPr>
            <w:tcW w:w="2356" w:type="dxa"/>
          </w:tcPr>
          <w:p w:rsidR="00494133" w:rsidRPr="00494133" w:rsidRDefault="00494133" w:rsidP="00694DD8">
            <w:pPr>
              <w:contextualSpacing/>
              <w:jc w:val="center"/>
              <w:rPr>
                <w:b/>
                <w:sz w:val="24"/>
                <w:szCs w:val="24"/>
              </w:rPr>
            </w:pPr>
            <w:r w:rsidRPr="00494133">
              <w:rPr>
                <w:b/>
                <w:sz w:val="24"/>
                <w:szCs w:val="24"/>
              </w:rPr>
              <w:t>Ответственный исполнитель подпрограммы</w:t>
            </w:r>
          </w:p>
        </w:tc>
        <w:tc>
          <w:tcPr>
            <w:tcW w:w="6930" w:type="dxa"/>
          </w:tcPr>
          <w:p w:rsidR="00494133" w:rsidRPr="00494133" w:rsidRDefault="00494133" w:rsidP="00694DD8">
            <w:pPr>
              <w:contextualSpacing/>
              <w:jc w:val="both"/>
              <w:rPr>
                <w:sz w:val="24"/>
                <w:szCs w:val="24"/>
              </w:rPr>
            </w:pPr>
            <w:r w:rsidRPr="00494133">
              <w:rPr>
                <w:sz w:val="24"/>
                <w:szCs w:val="24"/>
              </w:rPr>
              <w:t>Отдел по делам культуры, молодежи и спорта Администрации Комсомольского муниципального района Ивановской области</w:t>
            </w:r>
          </w:p>
        </w:tc>
      </w:tr>
      <w:tr w:rsidR="00494133" w:rsidRPr="00494133" w:rsidTr="00694DD8">
        <w:trPr>
          <w:trHeight w:val="782"/>
        </w:trPr>
        <w:tc>
          <w:tcPr>
            <w:tcW w:w="2356" w:type="dxa"/>
          </w:tcPr>
          <w:p w:rsidR="00494133" w:rsidRPr="00494133" w:rsidRDefault="00494133" w:rsidP="00694DD8">
            <w:pPr>
              <w:contextualSpacing/>
              <w:jc w:val="center"/>
              <w:rPr>
                <w:b/>
                <w:sz w:val="24"/>
                <w:szCs w:val="24"/>
              </w:rPr>
            </w:pPr>
            <w:r w:rsidRPr="00494133">
              <w:rPr>
                <w:b/>
                <w:sz w:val="24"/>
                <w:szCs w:val="24"/>
              </w:rPr>
              <w:t>Исполнители основных мероприятий</w:t>
            </w:r>
          </w:p>
          <w:p w:rsidR="00494133" w:rsidRPr="00494133" w:rsidRDefault="00494133" w:rsidP="00694DD8">
            <w:pPr>
              <w:contextualSpacing/>
              <w:jc w:val="center"/>
              <w:rPr>
                <w:b/>
                <w:sz w:val="24"/>
                <w:szCs w:val="24"/>
              </w:rPr>
            </w:pPr>
            <w:r w:rsidRPr="00494133">
              <w:rPr>
                <w:b/>
                <w:sz w:val="24"/>
                <w:szCs w:val="24"/>
              </w:rPr>
              <w:t>(мероприятий) подпрограммы</w:t>
            </w:r>
          </w:p>
        </w:tc>
        <w:tc>
          <w:tcPr>
            <w:tcW w:w="6930" w:type="dxa"/>
          </w:tcPr>
          <w:p w:rsidR="00494133" w:rsidRPr="00494133" w:rsidRDefault="00494133" w:rsidP="00694DD8">
            <w:pPr>
              <w:contextualSpacing/>
              <w:jc w:val="both"/>
              <w:rPr>
                <w:sz w:val="24"/>
                <w:szCs w:val="24"/>
              </w:rPr>
            </w:pPr>
            <w:r w:rsidRPr="00494133">
              <w:rPr>
                <w:sz w:val="24"/>
                <w:szCs w:val="24"/>
              </w:rPr>
              <w:t>Отдел по делам культуры, молодежи и спорта Администрации Комсомольского муниципального района Ивановской области ,</w:t>
            </w:r>
          </w:p>
          <w:p w:rsidR="00494133" w:rsidRPr="00494133" w:rsidRDefault="00494133" w:rsidP="00694DD8">
            <w:pPr>
              <w:contextualSpacing/>
              <w:jc w:val="both"/>
              <w:rPr>
                <w:sz w:val="24"/>
                <w:szCs w:val="24"/>
              </w:rPr>
            </w:pPr>
            <w:r w:rsidRPr="00494133">
              <w:rPr>
                <w:sz w:val="24"/>
                <w:szCs w:val="24"/>
              </w:rPr>
              <w:t>учреждения по организации обучения по программам дополнительного образования детей (Детские школы искусств)</w:t>
            </w:r>
          </w:p>
        </w:tc>
      </w:tr>
      <w:tr w:rsidR="00494133" w:rsidRPr="00494133" w:rsidTr="00694DD8">
        <w:tc>
          <w:tcPr>
            <w:tcW w:w="2356" w:type="dxa"/>
          </w:tcPr>
          <w:p w:rsidR="00494133" w:rsidRPr="00494133" w:rsidRDefault="00494133" w:rsidP="00694DD8">
            <w:pPr>
              <w:contextualSpacing/>
              <w:jc w:val="center"/>
              <w:rPr>
                <w:b/>
                <w:sz w:val="24"/>
                <w:szCs w:val="24"/>
              </w:rPr>
            </w:pPr>
            <w:r w:rsidRPr="00494133">
              <w:rPr>
                <w:b/>
                <w:sz w:val="24"/>
                <w:szCs w:val="24"/>
              </w:rPr>
              <w:t>Задачи Подпрограммы</w:t>
            </w:r>
          </w:p>
        </w:tc>
        <w:tc>
          <w:tcPr>
            <w:tcW w:w="6930" w:type="dxa"/>
          </w:tcPr>
          <w:p w:rsidR="00494133" w:rsidRPr="00494133" w:rsidRDefault="00494133" w:rsidP="00694DD8">
            <w:pPr>
              <w:contextualSpacing/>
              <w:jc w:val="both"/>
              <w:rPr>
                <w:sz w:val="24"/>
                <w:szCs w:val="24"/>
              </w:rPr>
            </w:pPr>
            <w:r w:rsidRPr="00494133">
              <w:rPr>
                <w:sz w:val="24"/>
                <w:szCs w:val="24"/>
              </w:rPr>
              <w:t>1. Выявление одарённых детей и подростков, их образование и творческое развитие.</w:t>
            </w:r>
          </w:p>
          <w:p w:rsidR="00494133" w:rsidRPr="00494133" w:rsidRDefault="00494133" w:rsidP="00694DD8">
            <w:pPr>
              <w:contextualSpacing/>
              <w:jc w:val="both"/>
              <w:rPr>
                <w:sz w:val="24"/>
                <w:szCs w:val="24"/>
              </w:rPr>
            </w:pPr>
            <w:r w:rsidRPr="00494133">
              <w:rPr>
                <w:sz w:val="24"/>
                <w:szCs w:val="24"/>
              </w:rPr>
              <w:t>2. Создание комфортных и безопасных условий для проведения образовательного процесса.</w:t>
            </w:r>
          </w:p>
          <w:p w:rsidR="00494133" w:rsidRPr="00494133" w:rsidRDefault="00494133" w:rsidP="00694DD8">
            <w:pPr>
              <w:contextualSpacing/>
              <w:jc w:val="both"/>
              <w:rPr>
                <w:sz w:val="24"/>
                <w:szCs w:val="24"/>
              </w:rPr>
            </w:pPr>
            <w:r w:rsidRPr="00494133">
              <w:rPr>
                <w:sz w:val="24"/>
                <w:szCs w:val="24"/>
              </w:rPr>
              <w:t>3. Совершенствование материально-технической базы и методического обеспечения ДШИ.</w:t>
            </w:r>
          </w:p>
          <w:p w:rsidR="00494133" w:rsidRPr="00494133" w:rsidRDefault="00494133" w:rsidP="00694DD8">
            <w:pPr>
              <w:contextualSpacing/>
              <w:jc w:val="both"/>
              <w:rPr>
                <w:sz w:val="24"/>
                <w:szCs w:val="24"/>
              </w:rPr>
            </w:pPr>
            <w:r w:rsidRPr="00494133">
              <w:rPr>
                <w:sz w:val="24"/>
                <w:szCs w:val="24"/>
              </w:rPr>
              <w:t>4. Обеспечение участия учащихся ДШИ во Всероссийских, региональных, зональных конкурсах, фестивалях, олимпиадах, выставках.</w:t>
            </w:r>
          </w:p>
        </w:tc>
      </w:tr>
      <w:tr w:rsidR="00494133" w:rsidRPr="00494133" w:rsidTr="00694DD8">
        <w:tc>
          <w:tcPr>
            <w:tcW w:w="2356" w:type="dxa"/>
          </w:tcPr>
          <w:p w:rsidR="00494133" w:rsidRPr="00494133" w:rsidRDefault="00494133" w:rsidP="00694DD8">
            <w:pPr>
              <w:contextualSpacing/>
              <w:jc w:val="center"/>
              <w:rPr>
                <w:b/>
                <w:sz w:val="24"/>
                <w:szCs w:val="24"/>
              </w:rPr>
            </w:pPr>
            <w:r w:rsidRPr="00494133">
              <w:rPr>
                <w:b/>
                <w:sz w:val="24"/>
                <w:szCs w:val="24"/>
              </w:rPr>
              <w:t>Объемы ресурсного обеспечения подпрограммы</w:t>
            </w:r>
          </w:p>
        </w:tc>
        <w:tc>
          <w:tcPr>
            <w:tcW w:w="6930" w:type="dxa"/>
          </w:tcPr>
          <w:p w:rsidR="00494133" w:rsidRPr="00494133" w:rsidRDefault="00494133" w:rsidP="00694DD8">
            <w:pPr>
              <w:contextualSpacing/>
              <w:jc w:val="both"/>
              <w:rPr>
                <w:sz w:val="24"/>
                <w:szCs w:val="24"/>
              </w:rPr>
            </w:pPr>
            <w:r w:rsidRPr="00494133">
              <w:rPr>
                <w:sz w:val="24"/>
                <w:szCs w:val="24"/>
              </w:rPr>
              <w:t>Общий объём бюджетных ассигнований:</w:t>
            </w:r>
          </w:p>
          <w:p w:rsidR="00494133" w:rsidRPr="00494133" w:rsidRDefault="00494133" w:rsidP="00694DD8">
            <w:pPr>
              <w:contextualSpacing/>
              <w:jc w:val="both"/>
              <w:rPr>
                <w:sz w:val="24"/>
                <w:szCs w:val="24"/>
              </w:rPr>
            </w:pPr>
            <w:r w:rsidRPr="00494133">
              <w:rPr>
                <w:sz w:val="24"/>
                <w:szCs w:val="24"/>
              </w:rPr>
              <w:t>В 2020 году – 11140336,32 руб.</w:t>
            </w:r>
          </w:p>
          <w:p w:rsidR="00494133" w:rsidRPr="00494133" w:rsidRDefault="00494133" w:rsidP="00694DD8">
            <w:pPr>
              <w:jc w:val="both"/>
              <w:rPr>
                <w:sz w:val="24"/>
                <w:szCs w:val="24"/>
              </w:rPr>
            </w:pPr>
            <w:r w:rsidRPr="00494133">
              <w:rPr>
                <w:sz w:val="24"/>
                <w:szCs w:val="24"/>
              </w:rPr>
              <w:t>В 2021 году – 10837905,00 руб.</w:t>
            </w:r>
          </w:p>
          <w:p w:rsidR="00494133" w:rsidRPr="00494133" w:rsidRDefault="00494133" w:rsidP="00694DD8">
            <w:pPr>
              <w:jc w:val="both"/>
              <w:rPr>
                <w:sz w:val="24"/>
                <w:szCs w:val="24"/>
              </w:rPr>
            </w:pPr>
            <w:r w:rsidRPr="00494133">
              <w:rPr>
                <w:sz w:val="24"/>
                <w:szCs w:val="24"/>
              </w:rPr>
              <w:t>В 2022 году – 6080708,57 руб.</w:t>
            </w:r>
          </w:p>
          <w:p w:rsidR="00494133" w:rsidRPr="00494133" w:rsidRDefault="00494133" w:rsidP="00694DD8">
            <w:pPr>
              <w:jc w:val="both"/>
              <w:rPr>
                <w:sz w:val="24"/>
                <w:szCs w:val="24"/>
              </w:rPr>
            </w:pPr>
            <w:r w:rsidRPr="00494133">
              <w:rPr>
                <w:sz w:val="24"/>
                <w:szCs w:val="24"/>
              </w:rPr>
              <w:t>В 2023 году – 5692447,23 руб.;</w:t>
            </w:r>
          </w:p>
          <w:p w:rsidR="00494133" w:rsidRPr="00494133" w:rsidRDefault="00494133" w:rsidP="00694DD8">
            <w:pPr>
              <w:jc w:val="both"/>
              <w:rPr>
                <w:sz w:val="24"/>
                <w:szCs w:val="24"/>
              </w:rPr>
            </w:pPr>
            <w:r w:rsidRPr="00494133">
              <w:rPr>
                <w:sz w:val="24"/>
                <w:szCs w:val="24"/>
              </w:rPr>
              <w:t>в том числе:</w:t>
            </w:r>
          </w:p>
          <w:p w:rsidR="00494133" w:rsidRPr="00494133" w:rsidRDefault="00494133" w:rsidP="00694DD8">
            <w:pPr>
              <w:jc w:val="both"/>
              <w:rPr>
                <w:sz w:val="24"/>
                <w:szCs w:val="24"/>
              </w:rPr>
            </w:pPr>
            <w:r w:rsidRPr="00494133">
              <w:rPr>
                <w:sz w:val="24"/>
                <w:szCs w:val="24"/>
              </w:rPr>
              <w:t>за счёт средств местного бюджета:</w:t>
            </w:r>
          </w:p>
          <w:p w:rsidR="00494133" w:rsidRPr="00494133" w:rsidRDefault="00494133" w:rsidP="00694DD8">
            <w:pPr>
              <w:contextualSpacing/>
              <w:jc w:val="both"/>
              <w:rPr>
                <w:sz w:val="24"/>
                <w:szCs w:val="24"/>
              </w:rPr>
            </w:pPr>
            <w:r w:rsidRPr="00494133">
              <w:rPr>
                <w:sz w:val="24"/>
                <w:szCs w:val="24"/>
              </w:rPr>
              <w:t>В 2020 году – 7174582,32 руб.</w:t>
            </w:r>
          </w:p>
          <w:p w:rsidR="00494133" w:rsidRPr="00494133" w:rsidRDefault="00494133" w:rsidP="00694DD8">
            <w:pPr>
              <w:jc w:val="both"/>
              <w:rPr>
                <w:sz w:val="24"/>
                <w:szCs w:val="24"/>
              </w:rPr>
            </w:pPr>
            <w:r w:rsidRPr="00494133">
              <w:rPr>
                <w:sz w:val="24"/>
                <w:szCs w:val="24"/>
              </w:rPr>
              <w:t>В 2021 году – 7746138,00 руб.</w:t>
            </w:r>
          </w:p>
          <w:p w:rsidR="00494133" w:rsidRPr="00494133" w:rsidRDefault="00494133" w:rsidP="00694DD8">
            <w:pPr>
              <w:jc w:val="both"/>
              <w:rPr>
                <w:sz w:val="24"/>
                <w:szCs w:val="24"/>
              </w:rPr>
            </w:pPr>
            <w:r w:rsidRPr="00494133">
              <w:rPr>
                <w:sz w:val="24"/>
                <w:szCs w:val="24"/>
              </w:rPr>
              <w:t>В 2022 году – 6080708,57руб.</w:t>
            </w:r>
          </w:p>
          <w:p w:rsidR="00494133" w:rsidRPr="00494133" w:rsidRDefault="00494133" w:rsidP="00694DD8">
            <w:pPr>
              <w:jc w:val="both"/>
              <w:rPr>
                <w:sz w:val="24"/>
                <w:szCs w:val="24"/>
              </w:rPr>
            </w:pPr>
            <w:r w:rsidRPr="00494133">
              <w:rPr>
                <w:sz w:val="24"/>
                <w:szCs w:val="24"/>
              </w:rPr>
              <w:t>В 2023 году – 5692447,23 руб.;</w:t>
            </w:r>
          </w:p>
          <w:p w:rsidR="00494133" w:rsidRPr="00494133" w:rsidRDefault="00494133" w:rsidP="00694DD8">
            <w:pPr>
              <w:jc w:val="both"/>
              <w:rPr>
                <w:sz w:val="24"/>
                <w:szCs w:val="24"/>
              </w:rPr>
            </w:pPr>
            <w:r w:rsidRPr="00494133">
              <w:rPr>
                <w:sz w:val="24"/>
                <w:szCs w:val="24"/>
              </w:rPr>
              <w:t>за счёт средств областного бюджета:</w:t>
            </w:r>
          </w:p>
          <w:p w:rsidR="00494133" w:rsidRPr="00494133" w:rsidRDefault="00494133" w:rsidP="00694DD8">
            <w:pPr>
              <w:contextualSpacing/>
              <w:jc w:val="both"/>
              <w:rPr>
                <w:sz w:val="24"/>
                <w:szCs w:val="24"/>
              </w:rPr>
            </w:pPr>
            <w:r w:rsidRPr="00494133">
              <w:rPr>
                <w:sz w:val="24"/>
                <w:szCs w:val="24"/>
              </w:rPr>
              <w:t>В 2020 году – 3965754,00 руб.</w:t>
            </w:r>
          </w:p>
          <w:p w:rsidR="00494133" w:rsidRPr="00494133" w:rsidRDefault="00494133" w:rsidP="00694DD8">
            <w:pPr>
              <w:jc w:val="both"/>
              <w:rPr>
                <w:sz w:val="24"/>
                <w:szCs w:val="24"/>
              </w:rPr>
            </w:pPr>
            <w:r w:rsidRPr="00494133">
              <w:rPr>
                <w:sz w:val="24"/>
                <w:szCs w:val="24"/>
              </w:rPr>
              <w:t>В 2021 году – 3091767,00 руб.</w:t>
            </w:r>
          </w:p>
          <w:p w:rsidR="00494133" w:rsidRPr="00494133" w:rsidRDefault="00494133" w:rsidP="00694DD8">
            <w:pPr>
              <w:jc w:val="both"/>
              <w:rPr>
                <w:sz w:val="24"/>
                <w:szCs w:val="24"/>
              </w:rPr>
            </w:pPr>
            <w:r w:rsidRPr="00494133">
              <w:rPr>
                <w:sz w:val="24"/>
                <w:szCs w:val="24"/>
              </w:rPr>
              <w:t>В 2022 году – 0,00 руб.</w:t>
            </w:r>
          </w:p>
          <w:p w:rsidR="00494133" w:rsidRPr="00494133" w:rsidRDefault="00494133" w:rsidP="00694DD8">
            <w:pPr>
              <w:jc w:val="both"/>
              <w:rPr>
                <w:sz w:val="24"/>
                <w:szCs w:val="24"/>
              </w:rPr>
            </w:pPr>
            <w:r w:rsidRPr="00494133">
              <w:rPr>
                <w:sz w:val="24"/>
                <w:szCs w:val="24"/>
              </w:rPr>
              <w:t>В 2023 году – 0,00 руб.;</w:t>
            </w:r>
          </w:p>
          <w:p w:rsidR="00494133" w:rsidRPr="00494133" w:rsidRDefault="00494133" w:rsidP="00694DD8">
            <w:pPr>
              <w:jc w:val="both"/>
              <w:rPr>
                <w:sz w:val="24"/>
                <w:szCs w:val="24"/>
              </w:rPr>
            </w:pPr>
            <w:r w:rsidRPr="00494133">
              <w:rPr>
                <w:sz w:val="24"/>
                <w:szCs w:val="24"/>
              </w:rPr>
              <w:t>за счёт средств федерального бюджета:</w:t>
            </w:r>
          </w:p>
          <w:p w:rsidR="00494133" w:rsidRPr="00494133" w:rsidRDefault="00494133" w:rsidP="00694DD8">
            <w:pPr>
              <w:contextualSpacing/>
              <w:jc w:val="both"/>
              <w:rPr>
                <w:sz w:val="24"/>
                <w:szCs w:val="24"/>
              </w:rPr>
            </w:pPr>
            <w:r w:rsidRPr="00494133">
              <w:rPr>
                <w:sz w:val="24"/>
                <w:szCs w:val="24"/>
              </w:rPr>
              <w:t>В 2020 году – 0,00 руб.</w:t>
            </w:r>
          </w:p>
          <w:p w:rsidR="00494133" w:rsidRPr="00494133" w:rsidRDefault="00494133" w:rsidP="00694DD8">
            <w:pPr>
              <w:jc w:val="both"/>
              <w:rPr>
                <w:sz w:val="24"/>
                <w:szCs w:val="24"/>
              </w:rPr>
            </w:pPr>
            <w:r w:rsidRPr="00494133">
              <w:rPr>
                <w:sz w:val="24"/>
                <w:szCs w:val="24"/>
              </w:rPr>
              <w:t>В 2021 году – 0,00 руб.</w:t>
            </w:r>
          </w:p>
          <w:p w:rsidR="00494133" w:rsidRPr="00494133" w:rsidRDefault="00494133" w:rsidP="00694DD8">
            <w:pPr>
              <w:jc w:val="both"/>
              <w:rPr>
                <w:sz w:val="24"/>
                <w:szCs w:val="24"/>
              </w:rPr>
            </w:pPr>
            <w:r w:rsidRPr="00494133">
              <w:rPr>
                <w:sz w:val="24"/>
                <w:szCs w:val="24"/>
              </w:rPr>
              <w:t>В 2022 году – 0,00 руб.</w:t>
            </w:r>
          </w:p>
          <w:p w:rsidR="00494133" w:rsidRPr="00494133" w:rsidRDefault="00494133" w:rsidP="00694DD8">
            <w:pPr>
              <w:jc w:val="both"/>
              <w:rPr>
                <w:sz w:val="24"/>
                <w:szCs w:val="24"/>
              </w:rPr>
            </w:pPr>
            <w:r w:rsidRPr="00494133">
              <w:rPr>
                <w:sz w:val="24"/>
                <w:szCs w:val="24"/>
              </w:rPr>
              <w:lastRenderedPageBreak/>
              <w:t>В 2023 году – 0,00 руб.;</w:t>
            </w:r>
          </w:p>
        </w:tc>
      </w:tr>
      <w:tr w:rsidR="00494133" w:rsidRPr="00494133" w:rsidTr="00694DD8">
        <w:tc>
          <w:tcPr>
            <w:tcW w:w="2356" w:type="dxa"/>
          </w:tcPr>
          <w:p w:rsidR="00494133" w:rsidRPr="00494133" w:rsidRDefault="00494133" w:rsidP="00694DD8">
            <w:pPr>
              <w:contextualSpacing/>
              <w:rPr>
                <w:b/>
                <w:sz w:val="24"/>
                <w:szCs w:val="24"/>
              </w:rPr>
            </w:pPr>
            <w:r w:rsidRPr="00494133">
              <w:rPr>
                <w:b/>
                <w:sz w:val="24"/>
                <w:szCs w:val="24"/>
              </w:rPr>
              <w:lastRenderedPageBreak/>
              <w:t>Ожидаемые результаты  реализации</w:t>
            </w:r>
            <w:r w:rsidRPr="00494133">
              <w:rPr>
                <w:b/>
                <w:sz w:val="24"/>
                <w:szCs w:val="24"/>
              </w:rPr>
              <w:br/>
              <w:t>подпрограммы</w:t>
            </w:r>
          </w:p>
        </w:tc>
        <w:tc>
          <w:tcPr>
            <w:tcW w:w="6930" w:type="dxa"/>
          </w:tcPr>
          <w:p w:rsidR="00494133" w:rsidRPr="00494133" w:rsidRDefault="00494133" w:rsidP="00694DD8">
            <w:pPr>
              <w:contextualSpacing/>
              <w:jc w:val="both"/>
              <w:rPr>
                <w:sz w:val="24"/>
                <w:szCs w:val="24"/>
              </w:rPr>
            </w:pPr>
            <w:r w:rsidRPr="00494133">
              <w:rPr>
                <w:iCs/>
                <w:sz w:val="24"/>
                <w:szCs w:val="24"/>
              </w:rPr>
              <w:t xml:space="preserve">Сохранение поступательного роста объёма и уровня качества дополнительного образования детей и подростков в области  культуры и искусства  в Комсомольском муниципальном районе, </w:t>
            </w:r>
            <w:r w:rsidRPr="00494133">
              <w:rPr>
                <w:sz w:val="24"/>
                <w:szCs w:val="24"/>
              </w:rPr>
              <w:t>обучение музыкальным и художественным дисциплинам, развитие и формирование целостной личности, её духовности, творческой интеллектуальности, художественно-эстетическое воспитание, выявление творчески одаренных детей и подростков.</w:t>
            </w:r>
          </w:p>
        </w:tc>
      </w:tr>
    </w:tbl>
    <w:p w:rsidR="00494133" w:rsidRPr="00494133" w:rsidRDefault="00494133" w:rsidP="00494133">
      <w:pPr>
        <w:contextualSpacing/>
        <w:jc w:val="center"/>
        <w:rPr>
          <w:b/>
          <w:sz w:val="24"/>
          <w:szCs w:val="24"/>
        </w:rPr>
      </w:pPr>
    </w:p>
    <w:p w:rsidR="00494133" w:rsidRPr="00494133" w:rsidRDefault="00494133" w:rsidP="00494133">
      <w:pPr>
        <w:contextualSpacing/>
        <w:jc w:val="center"/>
        <w:rPr>
          <w:b/>
          <w:sz w:val="24"/>
          <w:szCs w:val="24"/>
        </w:rPr>
      </w:pPr>
      <w:r w:rsidRPr="00494133">
        <w:rPr>
          <w:b/>
          <w:sz w:val="24"/>
          <w:szCs w:val="24"/>
        </w:rPr>
        <w:t>2. Характеристика основных мероприятий подпрограммы «Дополнительное образование детей в сфере культуры и искусства</w:t>
      </w:r>
      <w:r w:rsidRPr="00494133">
        <w:rPr>
          <w:sz w:val="24"/>
          <w:szCs w:val="24"/>
        </w:rPr>
        <w:t xml:space="preserve"> </w:t>
      </w:r>
      <w:r w:rsidRPr="00494133">
        <w:rPr>
          <w:b/>
          <w:sz w:val="24"/>
          <w:szCs w:val="24"/>
        </w:rPr>
        <w:t>в Комсомольском муниципальном районе »</w:t>
      </w:r>
    </w:p>
    <w:p w:rsidR="00494133" w:rsidRPr="00494133" w:rsidRDefault="00494133" w:rsidP="00494133">
      <w:pPr>
        <w:widowControl w:val="0"/>
        <w:autoSpaceDE w:val="0"/>
        <w:autoSpaceDN w:val="0"/>
        <w:adjustRightInd w:val="0"/>
        <w:ind w:firstLine="709"/>
        <w:contextualSpacing/>
        <w:jc w:val="both"/>
        <w:rPr>
          <w:sz w:val="24"/>
          <w:szCs w:val="24"/>
        </w:rPr>
      </w:pPr>
      <w:r w:rsidRPr="00494133">
        <w:rPr>
          <w:sz w:val="24"/>
          <w:szCs w:val="24"/>
        </w:rPr>
        <w:t>Подпрограмма «Дополнительное образование детей в сфере культуры и искусства Комсомольского муниципального района» (далее – Подпрограмма) направлена на создание правовой, организационной и финансово-экономической основы для развития дополнительного образования детей в Комсомольском муниципальном районе.</w:t>
      </w:r>
    </w:p>
    <w:p w:rsidR="00494133" w:rsidRPr="00494133" w:rsidRDefault="00494133" w:rsidP="00494133">
      <w:pPr>
        <w:autoSpaceDE w:val="0"/>
        <w:autoSpaceDN w:val="0"/>
        <w:adjustRightInd w:val="0"/>
        <w:ind w:firstLine="709"/>
        <w:contextualSpacing/>
        <w:jc w:val="both"/>
        <w:rPr>
          <w:rFonts w:eastAsia="Calibri"/>
          <w:sz w:val="24"/>
          <w:szCs w:val="24"/>
        </w:rPr>
      </w:pPr>
      <w:r w:rsidRPr="00494133">
        <w:rPr>
          <w:rFonts w:eastAsia="Calibri"/>
          <w:sz w:val="24"/>
          <w:szCs w:val="24"/>
        </w:rPr>
        <w:t>Подпрограмма является среднесрочным документом, состоящим из аналитического материала, системы мероприятий, который определяет цели и задачи сферы культуры, направленные на ее эффективное развитие в современных условиях.</w:t>
      </w:r>
    </w:p>
    <w:p w:rsidR="00494133" w:rsidRPr="00494133" w:rsidRDefault="00494133" w:rsidP="00494133">
      <w:pPr>
        <w:autoSpaceDE w:val="0"/>
        <w:autoSpaceDN w:val="0"/>
        <w:adjustRightInd w:val="0"/>
        <w:ind w:firstLine="567"/>
        <w:contextualSpacing/>
        <w:jc w:val="both"/>
        <w:rPr>
          <w:rFonts w:eastAsia="Calibri"/>
          <w:sz w:val="24"/>
          <w:szCs w:val="24"/>
        </w:rPr>
      </w:pPr>
      <w:r w:rsidRPr="00494133">
        <w:rPr>
          <w:rFonts w:eastAsia="Calibri"/>
          <w:sz w:val="24"/>
          <w:szCs w:val="24"/>
        </w:rPr>
        <w:t>Подпрограмма является основой и практическим инструментом для разработки планов и отдельных проектов муниципального учреждения культуры дополнительного образования детей, финансируемого из бюджета муниципального района. Она направлена на создание основ для динамичного развития сферы дополнительного образования детей в сфере культуры и искусства и консолидированного участия в этом органов исполнительной власти Комсомольского муниципального района.</w:t>
      </w:r>
    </w:p>
    <w:p w:rsidR="00494133" w:rsidRPr="00494133" w:rsidRDefault="00494133" w:rsidP="00494133">
      <w:pPr>
        <w:widowControl w:val="0"/>
        <w:contextualSpacing/>
        <w:jc w:val="both"/>
        <w:rPr>
          <w:sz w:val="24"/>
          <w:szCs w:val="24"/>
        </w:rPr>
      </w:pPr>
      <w:r w:rsidRPr="00494133">
        <w:rPr>
          <w:sz w:val="24"/>
          <w:szCs w:val="24"/>
        </w:rPr>
        <w:t xml:space="preserve">     Выполняя </w:t>
      </w:r>
      <w:r w:rsidRPr="00494133">
        <w:rPr>
          <w:spacing w:val="4"/>
          <w:sz w:val="24"/>
          <w:szCs w:val="24"/>
        </w:rPr>
        <w:t>план основных мероприятий по развитию отрасли культуры</w:t>
      </w:r>
      <w:r w:rsidRPr="00494133">
        <w:rPr>
          <w:sz w:val="24"/>
          <w:szCs w:val="24"/>
        </w:rPr>
        <w:t xml:space="preserve"> Комсомольского муниципального района </w:t>
      </w:r>
      <w:r w:rsidRPr="00494133">
        <w:rPr>
          <w:spacing w:val="2"/>
          <w:sz w:val="24"/>
          <w:szCs w:val="24"/>
        </w:rPr>
        <w:t>культурная политика Комсомольского муниципального района</w:t>
      </w:r>
      <w:r w:rsidRPr="00494133">
        <w:rPr>
          <w:sz w:val="24"/>
          <w:szCs w:val="24"/>
        </w:rPr>
        <w:t xml:space="preserve"> </w:t>
      </w:r>
      <w:r w:rsidRPr="00494133">
        <w:rPr>
          <w:spacing w:val="-6"/>
          <w:sz w:val="24"/>
          <w:szCs w:val="24"/>
        </w:rPr>
        <w:t>направлена на наиболее полное удовлетворение растущих и изменяющихся культурных запросов и нужд населения района по поддержке</w:t>
      </w:r>
      <w:r w:rsidRPr="00494133">
        <w:rPr>
          <w:sz w:val="24"/>
          <w:szCs w:val="24"/>
        </w:rPr>
        <w:t xml:space="preserve"> творческой деятельности, укреплению материально-технической базы учреждений дополнительного образования детей, повышения социальной комфортности в учреждениях дополнительного образования детей.</w:t>
      </w:r>
    </w:p>
    <w:p w:rsidR="00494133" w:rsidRPr="00494133" w:rsidRDefault="00494133" w:rsidP="00494133">
      <w:pPr>
        <w:ind w:firstLine="709"/>
        <w:contextualSpacing/>
        <w:jc w:val="both"/>
        <w:rPr>
          <w:sz w:val="24"/>
          <w:szCs w:val="24"/>
        </w:rPr>
      </w:pPr>
      <w:r w:rsidRPr="00494133">
        <w:rPr>
          <w:sz w:val="24"/>
          <w:szCs w:val="24"/>
        </w:rPr>
        <w:t>Согласно утверждённому Реестру муниципальных услуг Комсомольского муниципального района одной из услуг, оказываемых физическим и юридическим лицам Комсомольского муниципального района, является предоставление дополнительного образования в сфере культуры и искусства. Дополнительное образование в сфере культуры и искусства, являясь важнейшей и основополагающей частью системы художественного образования направлено на обучение музыкальным и художественным дисциплинам, развитие и формирование целостной личности, её духовности, творческой интеллектуальности, художественно-эстетическое воспитание, выявление творчески одаренных детей и подростков.</w:t>
      </w:r>
    </w:p>
    <w:p w:rsidR="00494133" w:rsidRPr="00494133" w:rsidRDefault="00494133" w:rsidP="00494133">
      <w:pPr>
        <w:ind w:firstLine="709"/>
        <w:contextualSpacing/>
        <w:jc w:val="both"/>
        <w:rPr>
          <w:sz w:val="24"/>
          <w:szCs w:val="24"/>
        </w:rPr>
      </w:pPr>
      <w:r w:rsidRPr="00494133">
        <w:rPr>
          <w:sz w:val="24"/>
          <w:szCs w:val="24"/>
        </w:rPr>
        <w:t>Отдел по делам культуры, молодежи и спорта Администрации Комсомольского муниципального района осуществляет контроль над организацией обучения детей в муниципальных образовательных учреждениях дополнительного образования детей – Детские школы искусств.</w:t>
      </w:r>
    </w:p>
    <w:p w:rsidR="00494133" w:rsidRPr="00494133" w:rsidRDefault="00494133" w:rsidP="00494133">
      <w:pPr>
        <w:ind w:firstLine="709"/>
        <w:contextualSpacing/>
        <w:jc w:val="both"/>
        <w:rPr>
          <w:sz w:val="24"/>
          <w:szCs w:val="24"/>
        </w:rPr>
      </w:pPr>
      <w:r w:rsidRPr="00494133">
        <w:rPr>
          <w:sz w:val="24"/>
          <w:szCs w:val="24"/>
        </w:rPr>
        <w:t>Услуга муниципальных учреждений дополнительного образования в области культуры и искусства является доступной для населения Комсомольского муниципального района. Приём в ДШИ проводится по заявлению родителей и при отсутствии противопоказаний по состоянию здоровья ребенка.</w:t>
      </w:r>
    </w:p>
    <w:p w:rsidR="00494133" w:rsidRPr="00494133" w:rsidRDefault="00494133" w:rsidP="00494133">
      <w:pPr>
        <w:ind w:firstLine="709"/>
        <w:contextualSpacing/>
        <w:jc w:val="both"/>
        <w:rPr>
          <w:sz w:val="24"/>
          <w:szCs w:val="24"/>
        </w:rPr>
      </w:pPr>
      <w:r w:rsidRPr="00494133">
        <w:rPr>
          <w:sz w:val="24"/>
          <w:szCs w:val="24"/>
        </w:rPr>
        <w:t xml:space="preserve">ДШИ работают в соответствии с учебными и рабочими планами, утвержденными на педагогических советах школ. Также в школах имеются авторские программные разработки, использование которых способствует эффективному развитию творческого потенциала учащихся. Результатом качественной подготовки учащихся являются участие и победы на зональных и областных олимпиадах по сольфеджио и музыкальной литературе, областных конкурсах по исполнительскому мастерству, областных и Всероссийских художественных </w:t>
      </w:r>
      <w:r w:rsidRPr="00494133">
        <w:rPr>
          <w:sz w:val="24"/>
          <w:szCs w:val="24"/>
        </w:rPr>
        <w:lastRenderedPageBreak/>
        <w:t xml:space="preserve">выставках. На базе ДШИ созданы вокальные, хореографические, хоровые детские коллективы, которые являются активными участниками районных культурно-массовых мероприятий. </w:t>
      </w:r>
    </w:p>
    <w:p w:rsidR="00494133" w:rsidRPr="00494133" w:rsidRDefault="00494133" w:rsidP="00494133">
      <w:pPr>
        <w:ind w:firstLine="709"/>
        <w:contextualSpacing/>
        <w:jc w:val="both"/>
        <w:rPr>
          <w:sz w:val="24"/>
          <w:szCs w:val="24"/>
        </w:rPr>
      </w:pPr>
      <w:r w:rsidRPr="00494133">
        <w:rPr>
          <w:sz w:val="24"/>
          <w:szCs w:val="24"/>
        </w:rPr>
        <w:t>В настоящее время плата за обучение в детских школах искусств не производится. Данная муниципальная услуга оказывается бесплатно.</w:t>
      </w:r>
    </w:p>
    <w:p w:rsidR="00494133" w:rsidRPr="00494133" w:rsidRDefault="00494133" w:rsidP="00494133">
      <w:pPr>
        <w:ind w:firstLine="709"/>
        <w:contextualSpacing/>
        <w:jc w:val="both"/>
        <w:rPr>
          <w:sz w:val="24"/>
          <w:szCs w:val="24"/>
        </w:rPr>
      </w:pPr>
      <w:r w:rsidRPr="00494133">
        <w:rPr>
          <w:sz w:val="24"/>
          <w:szCs w:val="24"/>
        </w:rPr>
        <w:t>Говоря о  достаточном уровне предоставления услуги учреждениями дополнительного образования Комсомольского муниципального района в сфере культуры, важно отметить, что ключевой проблемой остается неудовлетворительное состояние зданий.</w:t>
      </w:r>
    </w:p>
    <w:p w:rsidR="00494133" w:rsidRPr="00494133" w:rsidRDefault="00494133" w:rsidP="00494133">
      <w:pPr>
        <w:ind w:firstLine="709"/>
        <w:contextualSpacing/>
        <w:jc w:val="both"/>
        <w:rPr>
          <w:sz w:val="24"/>
          <w:szCs w:val="24"/>
        </w:rPr>
      </w:pPr>
      <w:r w:rsidRPr="00494133">
        <w:rPr>
          <w:iCs/>
          <w:sz w:val="24"/>
          <w:szCs w:val="24"/>
        </w:rPr>
        <w:t xml:space="preserve">Целью муниципальной подпрограммы «Дополнительное образование детей в сфере культуры и искусства в Комсомольском муниципальном районе»  является сохранение поступательного роста объёма и уровня качества дополнительного образования детей и подростков в области  культуры и искусства  в Комсомольском муниципальном районе, </w:t>
      </w:r>
      <w:r w:rsidRPr="00494133">
        <w:rPr>
          <w:sz w:val="24"/>
          <w:szCs w:val="24"/>
        </w:rPr>
        <w:t>обучение музыкальным и художественным дисциплинам, развитие и формирование целостной личности, её духовности, творческой интеллектуальности, художественно-эстетическое воспитание, выявление творчески одаренных детей и подростков.</w:t>
      </w:r>
    </w:p>
    <w:p w:rsidR="00494133" w:rsidRPr="00494133" w:rsidRDefault="00494133" w:rsidP="00494133">
      <w:pPr>
        <w:ind w:firstLine="851"/>
        <w:contextualSpacing/>
        <w:jc w:val="center"/>
        <w:rPr>
          <w:b/>
          <w:color w:val="FF0000"/>
          <w:sz w:val="24"/>
          <w:szCs w:val="24"/>
        </w:rPr>
      </w:pPr>
    </w:p>
    <w:p w:rsidR="00494133" w:rsidRPr="00494133" w:rsidRDefault="00494133" w:rsidP="00494133">
      <w:pPr>
        <w:ind w:firstLine="851"/>
        <w:contextualSpacing/>
        <w:jc w:val="center"/>
        <w:rPr>
          <w:b/>
          <w:sz w:val="24"/>
          <w:szCs w:val="24"/>
        </w:rPr>
      </w:pPr>
      <w:r w:rsidRPr="00494133">
        <w:rPr>
          <w:b/>
          <w:sz w:val="24"/>
          <w:szCs w:val="24"/>
        </w:rPr>
        <w:t>3. Целевые индикаторы (показатели) подпрограммы</w:t>
      </w:r>
    </w:p>
    <w:tbl>
      <w:tblPr>
        <w:tblW w:w="9659" w:type="dxa"/>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8"/>
        <w:gridCol w:w="1985"/>
        <w:gridCol w:w="1134"/>
        <w:gridCol w:w="1276"/>
        <w:gridCol w:w="1112"/>
        <w:gridCol w:w="1080"/>
        <w:gridCol w:w="1080"/>
        <w:gridCol w:w="1264"/>
      </w:tblGrid>
      <w:tr w:rsidR="00494133" w:rsidRPr="00494133" w:rsidTr="00694DD8">
        <w:trPr>
          <w:jc w:val="center"/>
        </w:trPr>
        <w:tc>
          <w:tcPr>
            <w:tcW w:w="728" w:type="dxa"/>
            <w:vMerge w:val="restart"/>
          </w:tcPr>
          <w:p w:rsidR="00494133" w:rsidRPr="00494133" w:rsidRDefault="00494133" w:rsidP="00694DD8">
            <w:pPr>
              <w:contextualSpacing/>
              <w:jc w:val="both"/>
              <w:rPr>
                <w:b/>
                <w:sz w:val="24"/>
                <w:szCs w:val="24"/>
              </w:rPr>
            </w:pPr>
            <w:r w:rsidRPr="00494133">
              <w:rPr>
                <w:b/>
                <w:sz w:val="24"/>
                <w:szCs w:val="24"/>
              </w:rPr>
              <w:t xml:space="preserve">№ </w:t>
            </w:r>
            <w:r w:rsidRPr="00494133">
              <w:rPr>
                <w:b/>
                <w:sz w:val="24"/>
                <w:szCs w:val="24"/>
                <w:lang w:val="en-US"/>
              </w:rPr>
              <w:t>п/п</w:t>
            </w:r>
          </w:p>
          <w:p w:rsidR="00494133" w:rsidRPr="00494133" w:rsidRDefault="00494133" w:rsidP="00694DD8">
            <w:pPr>
              <w:ind w:firstLine="851"/>
              <w:contextualSpacing/>
              <w:jc w:val="both"/>
              <w:rPr>
                <w:b/>
                <w:sz w:val="24"/>
                <w:szCs w:val="24"/>
              </w:rPr>
            </w:pPr>
          </w:p>
        </w:tc>
        <w:tc>
          <w:tcPr>
            <w:tcW w:w="1985" w:type="dxa"/>
            <w:vMerge w:val="restart"/>
          </w:tcPr>
          <w:p w:rsidR="00494133" w:rsidRPr="00494133" w:rsidRDefault="00494133" w:rsidP="00694DD8">
            <w:pPr>
              <w:contextualSpacing/>
              <w:jc w:val="both"/>
              <w:rPr>
                <w:b/>
                <w:sz w:val="24"/>
                <w:szCs w:val="24"/>
              </w:rPr>
            </w:pPr>
            <w:r w:rsidRPr="00494133">
              <w:rPr>
                <w:b/>
                <w:sz w:val="24"/>
                <w:szCs w:val="24"/>
              </w:rPr>
              <w:t>Наименование целевого индикатора (показателя)</w:t>
            </w:r>
          </w:p>
        </w:tc>
        <w:tc>
          <w:tcPr>
            <w:tcW w:w="1134" w:type="dxa"/>
            <w:vMerge w:val="restart"/>
          </w:tcPr>
          <w:p w:rsidR="00494133" w:rsidRPr="00494133" w:rsidRDefault="00494133" w:rsidP="00694DD8">
            <w:pPr>
              <w:contextualSpacing/>
              <w:jc w:val="both"/>
              <w:rPr>
                <w:b/>
                <w:sz w:val="24"/>
                <w:szCs w:val="24"/>
              </w:rPr>
            </w:pPr>
            <w:r w:rsidRPr="00494133">
              <w:rPr>
                <w:b/>
                <w:sz w:val="24"/>
                <w:szCs w:val="24"/>
              </w:rPr>
              <w:t>Ед. изм.</w:t>
            </w:r>
          </w:p>
          <w:p w:rsidR="00494133" w:rsidRPr="00494133" w:rsidRDefault="00494133" w:rsidP="00694DD8">
            <w:pPr>
              <w:ind w:firstLine="851"/>
              <w:contextualSpacing/>
              <w:jc w:val="both"/>
              <w:rPr>
                <w:b/>
                <w:sz w:val="24"/>
                <w:szCs w:val="24"/>
              </w:rPr>
            </w:pPr>
          </w:p>
        </w:tc>
        <w:tc>
          <w:tcPr>
            <w:tcW w:w="5812" w:type="dxa"/>
            <w:gridSpan w:val="5"/>
          </w:tcPr>
          <w:p w:rsidR="00494133" w:rsidRPr="00494133" w:rsidRDefault="00494133" w:rsidP="00694DD8">
            <w:pPr>
              <w:contextualSpacing/>
              <w:jc w:val="both"/>
              <w:rPr>
                <w:b/>
                <w:sz w:val="24"/>
                <w:szCs w:val="24"/>
              </w:rPr>
            </w:pPr>
            <w:r w:rsidRPr="00494133">
              <w:rPr>
                <w:b/>
                <w:sz w:val="24"/>
                <w:szCs w:val="24"/>
                <w:lang w:val="en-US"/>
              </w:rPr>
              <w:t>Значения</w:t>
            </w:r>
            <w:r w:rsidRPr="00494133">
              <w:rPr>
                <w:b/>
                <w:sz w:val="24"/>
                <w:szCs w:val="24"/>
              </w:rPr>
              <w:t xml:space="preserve"> целевых индикаторов (</w:t>
            </w:r>
            <w:r w:rsidRPr="00494133">
              <w:rPr>
                <w:b/>
                <w:sz w:val="24"/>
                <w:szCs w:val="24"/>
                <w:lang w:val="en-US"/>
              </w:rPr>
              <w:t>показателей</w:t>
            </w:r>
            <w:r w:rsidRPr="00494133">
              <w:rPr>
                <w:b/>
                <w:sz w:val="24"/>
                <w:szCs w:val="24"/>
              </w:rPr>
              <w:t>)</w:t>
            </w:r>
          </w:p>
        </w:tc>
      </w:tr>
      <w:tr w:rsidR="00494133" w:rsidRPr="00494133" w:rsidTr="00694DD8">
        <w:trPr>
          <w:trHeight w:val="876"/>
          <w:jc w:val="center"/>
        </w:trPr>
        <w:tc>
          <w:tcPr>
            <w:tcW w:w="728" w:type="dxa"/>
            <w:vMerge/>
          </w:tcPr>
          <w:p w:rsidR="00494133" w:rsidRPr="00494133" w:rsidRDefault="00494133" w:rsidP="00694DD8">
            <w:pPr>
              <w:ind w:firstLine="851"/>
              <w:contextualSpacing/>
              <w:jc w:val="both"/>
              <w:rPr>
                <w:b/>
                <w:sz w:val="24"/>
                <w:szCs w:val="24"/>
              </w:rPr>
            </w:pPr>
          </w:p>
        </w:tc>
        <w:tc>
          <w:tcPr>
            <w:tcW w:w="1985" w:type="dxa"/>
            <w:vMerge/>
          </w:tcPr>
          <w:p w:rsidR="00494133" w:rsidRPr="00494133" w:rsidRDefault="00494133" w:rsidP="00694DD8">
            <w:pPr>
              <w:ind w:firstLine="851"/>
              <w:contextualSpacing/>
              <w:jc w:val="both"/>
              <w:rPr>
                <w:b/>
                <w:sz w:val="24"/>
                <w:szCs w:val="24"/>
              </w:rPr>
            </w:pPr>
          </w:p>
        </w:tc>
        <w:tc>
          <w:tcPr>
            <w:tcW w:w="1134" w:type="dxa"/>
            <w:vMerge/>
          </w:tcPr>
          <w:p w:rsidR="00494133" w:rsidRPr="00494133" w:rsidRDefault="00494133" w:rsidP="00694DD8">
            <w:pPr>
              <w:ind w:firstLine="851"/>
              <w:contextualSpacing/>
              <w:jc w:val="both"/>
              <w:rPr>
                <w:b/>
                <w:sz w:val="24"/>
                <w:szCs w:val="24"/>
              </w:rPr>
            </w:pPr>
          </w:p>
        </w:tc>
        <w:tc>
          <w:tcPr>
            <w:tcW w:w="1276" w:type="dxa"/>
          </w:tcPr>
          <w:p w:rsidR="00494133" w:rsidRPr="00494133" w:rsidRDefault="00494133" w:rsidP="00694DD8">
            <w:pPr>
              <w:contextualSpacing/>
              <w:jc w:val="center"/>
              <w:rPr>
                <w:b/>
                <w:sz w:val="24"/>
                <w:szCs w:val="24"/>
              </w:rPr>
            </w:pPr>
          </w:p>
        </w:tc>
        <w:tc>
          <w:tcPr>
            <w:tcW w:w="1112" w:type="dxa"/>
          </w:tcPr>
          <w:p w:rsidR="00494133" w:rsidRPr="00494133" w:rsidRDefault="00494133" w:rsidP="00694DD8">
            <w:pPr>
              <w:contextualSpacing/>
              <w:jc w:val="center"/>
              <w:rPr>
                <w:b/>
                <w:sz w:val="24"/>
                <w:szCs w:val="24"/>
              </w:rPr>
            </w:pPr>
            <w:r w:rsidRPr="00494133">
              <w:rPr>
                <w:b/>
                <w:sz w:val="24"/>
                <w:szCs w:val="24"/>
              </w:rPr>
              <w:t>2020г</w:t>
            </w:r>
          </w:p>
        </w:tc>
        <w:tc>
          <w:tcPr>
            <w:tcW w:w="1080" w:type="dxa"/>
          </w:tcPr>
          <w:p w:rsidR="00494133" w:rsidRPr="00494133" w:rsidRDefault="00494133" w:rsidP="00694DD8">
            <w:pPr>
              <w:contextualSpacing/>
              <w:jc w:val="center"/>
              <w:rPr>
                <w:b/>
                <w:sz w:val="24"/>
                <w:szCs w:val="24"/>
              </w:rPr>
            </w:pPr>
            <w:r w:rsidRPr="00494133">
              <w:rPr>
                <w:b/>
                <w:sz w:val="24"/>
                <w:szCs w:val="24"/>
              </w:rPr>
              <w:t>2021г</w:t>
            </w:r>
          </w:p>
        </w:tc>
        <w:tc>
          <w:tcPr>
            <w:tcW w:w="1080" w:type="dxa"/>
          </w:tcPr>
          <w:p w:rsidR="00494133" w:rsidRPr="00494133" w:rsidRDefault="00494133" w:rsidP="00694DD8">
            <w:pPr>
              <w:contextualSpacing/>
              <w:jc w:val="center"/>
              <w:rPr>
                <w:b/>
                <w:sz w:val="24"/>
                <w:szCs w:val="24"/>
              </w:rPr>
            </w:pPr>
            <w:r w:rsidRPr="00494133">
              <w:rPr>
                <w:b/>
                <w:sz w:val="24"/>
                <w:szCs w:val="24"/>
              </w:rPr>
              <w:t>2022г</w:t>
            </w:r>
          </w:p>
        </w:tc>
        <w:tc>
          <w:tcPr>
            <w:tcW w:w="1264" w:type="dxa"/>
          </w:tcPr>
          <w:p w:rsidR="00494133" w:rsidRPr="00494133" w:rsidRDefault="00494133" w:rsidP="00694DD8">
            <w:pPr>
              <w:contextualSpacing/>
              <w:jc w:val="center"/>
              <w:rPr>
                <w:b/>
                <w:sz w:val="24"/>
                <w:szCs w:val="24"/>
              </w:rPr>
            </w:pPr>
            <w:r w:rsidRPr="00494133">
              <w:rPr>
                <w:b/>
                <w:sz w:val="24"/>
                <w:szCs w:val="24"/>
              </w:rPr>
              <w:t>2023г</w:t>
            </w:r>
          </w:p>
        </w:tc>
      </w:tr>
      <w:tr w:rsidR="00494133" w:rsidRPr="00494133" w:rsidTr="00694DD8">
        <w:trPr>
          <w:jc w:val="center"/>
        </w:trPr>
        <w:tc>
          <w:tcPr>
            <w:tcW w:w="728" w:type="dxa"/>
          </w:tcPr>
          <w:p w:rsidR="00494133" w:rsidRPr="00494133" w:rsidRDefault="00494133" w:rsidP="00694DD8">
            <w:pPr>
              <w:contextualSpacing/>
              <w:jc w:val="both"/>
              <w:rPr>
                <w:sz w:val="24"/>
                <w:szCs w:val="24"/>
              </w:rPr>
            </w:pPr>
            <w:r w:rsidRPr="00494133">
              <w:rPr>
                <w:sz w:val="24"/>
                <w:szCs w:val="24"/>
              </w:rPr>
              <w:t>1</w:t>
            </w:r>
          </w:p>
        </w:tc>
        <w:tc>
          <w:tcPr>
            <w:tcW w:w="1985" w:type="dxa"/>
          </w:tcPr>
          <w:p w:rsidR="00494133" w:rsidRPr="00494133" w:rsidRDefault="00494133" w:rsidP="00694DD8">
            <w:pPr>
              <w:contextualSpacing/>
              <w:jc w:val="both"/>
              <w:rPr>
                <w:sz w:val="24"/>
                <w:szCs w:val="24"/>
              </w:rPr>
            </w:pPr>
            <w:r w:rsidRPr="00494133">
              <w:rPr>
                <w:sz w:val="24"/>
                <w:szCs w:val="24"/>
              </w:rPr>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(детские школы искусств)</w:t>
            </w:r>
          </w:p>
        </w:tc>
        <w:tc>
          <w:tcPr>
            <w:tcW w:w="1134" w:type="dxa"/>
          </w:tcPr>
          <w:p w:rsidR="00494133" w:rsidRPr="00494133" w:rsidRDefault="00494133" w:rsidP="00694DD8">
            <w:pPr>
              <w:contextualSpacing/>
              <w:jc w:val="both"/>
              <w:rPr>
                <w:sz w:val="24"/>
                <w:szCs w:val="24"/>
              </w:rPr>
            </w:pPr>
          </w:p>
          <w:p w:rsidR="00494133" w:rsidRPr="00494133" w:rsidRDefault="00494133" w:rsidP="00694DD8">
            <w:pPr>
              <w:contextualSpacing/>
              <w:jc w:val="both"/>
              <w:rPr>
                <w:sz w:val="24"/>
                <w:szCs w:val="24"/>
              </w:rPr>
            </w:pPr>
          </w:p>
          <w:p w:rsidR="00494133" w:rsidRPr="00494133" w:rsidRDefault="00494133" w:rsidP="00694DD8">
            <w:pPr>
              <w:contextualSpacing/>
              <w:jc w:val="both"/>
              <w:rPr>
                <w:sz w:val="24"/>
                <w:szCs w:val="24"/>
              </w:rPr>
            </w:pPr>
            <w:r w:rsidRPr="00494133">
              <w:rPr>
                <w:sz w:val="24"/>
                <w:szCs w:val="24"/>
              </w:rPr>
              <w:t>руб.</w:t>
            </w:r>
          </w:p>
          <w:p w:rsidR="00494133" w:rsidRPr="00494133" w:rsidRDefault="00494133" w:rsidP="00694DD8">
            <w:pPr>
              <w:contextualSpacing/>
              <w:jc w:val="both"/>
              <w:rPr>
                <w:sz w:val="24"/>
                <w:szCs w:val="24"/>
              </w:rPr>
            </w:pPr>
          </w:p>
        </w:tc>
        <w:tc>
          <w:tcPr>
            <w:tcW w:w="1276" w:type="dxa"/>
          </w:tcPr>
          <w:p w:rsidR="00494133" w:rsidRPr="00494133" w:rsidRDefault="00494133" w:rsidP="00694DD8">
            <w:pPr>
              <w:contextualSpacing/>
              <w:jc w:val="center"/>
              <w:rPr>
                <w:sz w:val="24"/>
                <w:szCs w:val="24"/>
              </w:rPr>
            </w:pPr>
          </w:p>
        </w:tc>
        <w:tc>
          <w:tcPr>
            <w:tcW w:w="1112" w:type="dxa"/>
          </w:tcPr>
          <w:p w:rsidR="00494133" w:rsidRPr="00494133" w:rsidRDefault="00494133" w:rsidP="00694DD8">
            <w:pPr>
              <w:contextualSpacing/>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26192,30</w:t>
            </w:r>
          </w:p>
        </w:tc>
        <w:tc>
          <w:tcPr>
            <w:tcW w:w="1080" w:type="dxa"/>
          </w:tcPr>
          <w:p w:rsidR="00494133" w:rsidRPr="00494133" w:rsidRDefault="00494133" w:rsidP="00694DD8">
            <w:pPr>
              <w:contextualSpacing/>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23755,20</w:t>
            </w:r>
          </w:p>
        </w:tc>
        <w:tc>
          <w:tcPr>
            <w:tcW w:w="1080" w:type="dxa"/>
          </w:tcPr>
          <w:p w:rsidR="00494133" w:rsidRPr="00494133" w:rsidRDefault="00494133" w:rsidP="00694DD8">
            <w:pPr>
              <w:contextualSpacing/>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23755,20</w:t>
            </w:r>
          </w:p>
        </w:tc>
        <w:tc>
          <w:tcPr>
            <w:tcW w:w="1264" w:type="dxa"/>
          </w:tcPr>
          <w:p w:rsidR="00494133" w:rsidRPr="00494133" w:rsidRDefault="00494133" w:rsidP="00694DD8">
            <w:pPr>
              <w:contextualSpacing/>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23755,20</w:t>
            </w:r>
          </w:p>
        </w:tc>
      </w:tr>
      <w:tr w:rsidR="00494133" w:rsidRPr="00494133" w:rsidTr="00694DD8">
        <w:trPr>
          <w:jc w:val="center"/>
        </w:trPr>
        <w:tc>
          <w:tcPr>
            <w:tcW w:w="728" w:type="dxa"/>
          </w:tcPr>
          <w:p w:rsidR="00494133" w:rsidRPr="00494133" w:rsidRDefault="00494133" w:rsidP="00694DD8">
            <w:pPr>
              <w:contextualSpacing/>
              <w:jc w:val="both"/>
              <w:rPr>
                <w:sz w:val="24"/>
                <w:szCs w:val="24"/>
              </w:rPr>
            </w:pPr>
            <w:r w:rsidRPr="00494133">
              <w:rPr>
                <w:sz w:val="24"/>
                <w:szCs w:val="24"/>
              </w:rPr>
              <w:t>2</w:t>
            </w:r>
          </w:p>
        </w:tc>
        <w:tc>
          <w:tcPr>
            <w:tcW w:w="1985" w:type="dxa"/>
          </w:tcPr>
          <w:p w:rsidR="00494133" w:rsidRPr="00494133" w:rsidRDefault="00494133" w:rsidP="00694DD8">
            <w:pPr>
              <w:contextualSpacing/>
              <w:jc w:val="both"/>
              <w:rPr>
                <w:sz w:val="24"/>
                <w:szCs w:val="24"/>
              </w:rPr>
            </w:pPr>
            <w:r w:rsidRPr="00494133">
              <w:rPr>
                <w:sz w:val="24"/>
                <w:szCs w:val="24"/>
              </w:rPr>
              <w:t>Среднегодовое количество учащихся ДШИ</w:t>
            </w:r>
          </w:p>
        </w:tc>
        <w:tc>
          <w:tcPr>
            <w:tcW w:w="1134" w:type="dxa"/>
          </w:tcPr>
          <w:p w:rsidR="00494133" w:rsidRPr="00494133" w:rsidRDefault="00494133" w:rsidP="00694DD8">
            <w:pPr>
              <w:contextualSpacing/>
              <w:jc w:val="both"/>
              <w:rPr>
                <w:sz w:val="24"/>
                <w:szCs w:val="24"/>
              </w:rPr>
            </w:pPr>
            <w:r w:rsidRPr="00494133">
              <w:rPr>
                <w:sz w:val="24"/>
                <w:szCs w:val="24"/>
              </w:rPr>
              <w:t>чел.</w:t>
            </w:r>
          </w:p>
        </w:tc>
        <w:tc>
          <w:tcPr>
            <w:tcW w:w="1276" w:type="dxa"/>
          </w:tcPr>
          <w:p w:rsidR="00494133" w:rsidRPr="00494133" w:rsidRDefault="00494133" w:rsidP="00694DD8">
            <w:pPr>
              <w:contextualSpacing/>
              <w:jc w:val="center"/>
              <w:rPr>
                <w:sz w:val="24"/>
                <w:szCs w:val="24"/>
              </w:rPr>
            </w:pPr>
          </w:p>
        </w:tc>
        <w:tc>
          <w:tcPr>
            <w:tcW w:w="1112" w:type="dxa"/>
          </w:tcPr>
          <w:p w:rsidR="00494133" w:rsidRPr="00494133" w:rsidRDefault="00494133" w:rsidP="00694DD8">
            <w:pPr>
              <w:contextualSpacing/>
              <w:jc w:val="center"/>
              <w:rPr>
                <w:sz w:val="24"/>
                <w:szCs w:val="24"/>
              </w:rPr>
            </w:pPr>
            <w:r w:rsidRPr="00494133">
              <w:rPr>
                <w:sz w:val="24"/>
                <w:szCs w:val="24"/>
              </w:rPr>
              <w:t>321</w:t>
            </w:r>
          </w:p>
        </w:tc>
        <w:tc>
          <w:tcPr>
            <w:tcW w:w="1080" w:type="dxa"/>
          </w:tcPr>
          <w:p w:rsidR="00494133" w:rsidRPr="00494133" w:rsidRDefault="00494133" w:rsidP="00694DD8">
            <w:pPr>
              <w:contextualSpacing/>
              <w:jc w:val="center"/>
              <w:rPr>
                <w:sz w:val="24"/>
                <w:szCs w:val="24"/>
              </w:rPr>
            </w:pPr>
            <w:r w:rsidRPr="00494133">
              <w:rPr>
                <w:sz w:val="24"/>
                <w:szCs w:val="24"/>
              </w:rPr>
              <w:t>321</w:t>
            </w:r>
          </w:p>
        </w:tc>
        <w:tc>
          <w:tcPr>
            <w:tcW w:w="1080" w:type="dxa"/>
          </w:tcPr>
          <w:p w:rsidR="00494133" w:rsidRPr="00494133" w:rsidRDefault="00494133" w:rsidP="00694DD8">
            <w:pPr>
              <w:contextualSpacing/>
              <w:jc w:val="center"/>
              <w:rPr>
                <w:sz w:val="24"/>
                <w:szCs w:val="24"/>
              </w:rPr>
            </w:pPr>
            <w:r w:rsidRPr="00494133">
              <w:rPr>
                <w:sz w:val="24"/>
                <w:szCs w:val="24"/>
              </w:rPr>
              <w:t>321</w:t>
            </w:r>
          </w:p>
        </w:tc>
        <w:tc>
          <w:tcPr>
            <w:tcW w:w="1264" w:type="dxa"/>
          </w:tcPr>
          <w:p w:rsidR="00494133" w:rsidRPr="00494133" w:rsidRDefault="00494133" w:rsidP="00694DD8">
            <w:pPr>
              <w:contextualSpacing/>
              <w:jc w:val="center"/>
              <w:rPr>
                <w:sz w:val="24"/>
                <w:szCs w:val="24"/>
              </w:rPr>
            </w:pPr>
            <w:r w:rsidRPr="00494133">
              <w:rPr>
                <w:sz w:val="24"/>
                <w:szCs w:val="24"/>
              </w:rPr>
              <w:t>321</w:t>
            </w:r>
          </w:p>
        </w:tc>
      </w:tr>
      <w:tr w:rsidR="00494133" w:rsidRPr="00494133" w:rsidTr="00694DD8">
        <w:trPr>
          <w:jc w:val="center"/>
        </w:trPr>
        <w:tc>
          <w:tcPr>
            <w:tcW w:w="728" w:type="dxa"/>
          </w:tcPr>
          <w:p w:rsidR="00494133" w:rsidRPr="00494133" w:rsidRDefault="00494133" w:rsidP="00694DD8">
            <w:pPr>
              <w:contextualSpacing/>
              <w:jc w:val="both"/>
              <w:rPr>
                <w:sz w:val="24"/>
                <w:szCs w:val="24"/>
              </w:rPr>
            </w:pPr>
            <w:r w:rsidRPr="00494133">
              <w:rPr>
                <w:sz w:val="24"/>
                <w:szCs w:val="24"/>
              </w:rPr>
              <w:t>3</w:t>
            </w:r>
          </w:p>
        </w:tc>
        <w:tc>
          <w:tcPr>
            <w:tcW w:w="1985" w:type="dxa"/>
          </w:tcPr>
          <w:p w:rsidR="00494133" w:rsidRPr="00494133" w:rsidRDefault="00494133" w:rsidP="00694DD8">
            <w:pPr>
              <w:contextualSpacing/>
              <w:jc w:val="both"/>
              <w:rPr>
                <w:sz w:val="24"/>
                <w:szCs w:val="24"/>
              </w:rPr>
            </w:pPr>
            <w:r w:rsidRPr="00494133">
              <w:rPr>
                <w:sz w:val="24"/>
                <w:szCs w:val="24"/>
              </w:rPr>
              <w:t>Количество преподавателей ежегодно повышающих квалификацию.</w:t>
            </w:r>
          </w:p>
        </w:tc>
        <w:tc>
          <w:tcPr>
            <w:tcW w:w="1134" w:type="dxa"/>
          </w:tcPr>
          <w:p w:rsidR="00494133" w:rsidRPr="00494133" w:rsidRDefault="00494133" w:rsidP="00694DD8">
            <w:pPr>
              <w:contextualSpacing/>
              <w:jc w:val="both"/>
              <w:rPr>
                <w:sz w:val="24"/>
                <w:szCs w:val="24"/>
              </w:rPr>
            </w:pPr>
            <w:r w:rsidRPr="00494133">
              <w:rPr>
                <w:sz w:val="24"/>
                <w:szCs w:val="24"/>
              </w:rPr>
              <w:t>чел.</w:t>
            </w:r>
          </w:p>
        </w:tc>
        <w:tc>
          <w:tcPr>
            <w:tcW w:w="1276" w:type="dxa"/>
          </w:tcPr>
          <w:p w:rsidR="00494133" w:rsidRPr="00494133" w:rsidRDefault="00494133" w:rsidP="00694DD8">
            <w:pPr>
              <w:contextualSpacing/>
              <w:jc w:val="center"/>
              <w:rPr>
                <w:sz w:val="24"/>
                <w:szCs w:val="24"/>
              </w:rPr>
            </w:pPr>
          </w:p>
        </w:tc>
        <w:tc>
          <w:tcPr>
            <w:tcW w:w="1112" w:type="dxa"/>
          </w:tcPr>
          <w:p w:rsidR="00494133" w:rsidRPr="00494133" w:rsidRDefault="00494133" w:rsidP="00694DD8">
            <w:pPr>
              <w:contextualSpacing/>
              <w:jc w:val="center"/>
              <w:rPr>
                <w:sz w:val="24"/>
                <w:szCs w:val="24"/>
              </w:rPr>
            </w:pPr>
            <w:r w:rsidRPr="00494133">
              <w:rPr>
                <w:sz w:val="24"/>
                <w:szCs w:val="24"/>
              </w:rPr>
              <w:t>7</w:t>
            </w:r>
          </w:p>
        </w:tc>
        <w:tc>
          <w:tcPr>
            <w:tcW w:w="1080" w:type="dxa"/>
          </w:tcPr>
          <w:p w:rsidR="00494133" w:rsidRPr="00494133" w:rsidRDefault="00494133" w:rsidP="00694DD8">
            <w:pPr>
              <w:contextualSpacing/>
              <w:jc w:val="center"/>
              <w:rPr>
                <w:sz w:val="24"/>
                <w:szCs w:val="24"/>
              </w:rPr>
            </w:pPr>
            <w:r w:rsidRPr="00494133">
              <w:rPr>
                <w:sz w:val="24"/>
                <w:szCs w:val="24"/>
              </w:rPr>
              <w:t>7</w:t>
            </w:r>
          </w:p>
        </w:tc>
        <w:tc>
          <w:tcPr>
            <w:tcW w:w="1080" w:type="dxa"/>
          </w:tcPr>
          <w:p w:rsidR="00494133" w:rsidRPr="00494133" w:rsidRDefault="00494133" w:rsidP="00694DD8">
            <w:pPr>
              <w:contextualSpacing/>
              <w:jc w:val="center"/>
              <w:rPr>
                <w:sz w:val="24"/>
                <w:szCs w:val="24"/>
              </w:rPr>
            </w:pPr>
            <w:r w:rsidRPr="00494133">
              <w:rPr>
                <w:sz w:val="24"/>
                <w:szCs w:val="24"/>
              </w:rPr>
              <w:t>7</w:t>
            </w:r>
          </w:p>
        </w:tc>
        <w:tc>
          <w:tcPr>
            <w:tcW w:w="1264" w:type="dxa"/>
          </w:tcPr>
          <w:p w:rsidR="00494133" w:rsidRPr="00494133" w:rsidRDefault="00494133" w:rsidP="00694DD8">
            <w:pPr>
              <w:contextualSpacing/>
              <w:jc w:val="center"/>
              <w:rPr>
                <w:sz w:val="24"/>
                <w:szCs w:val="24"/>
              </w:rPr>
            </w:pPr>
            <w:r w:rsidRPr="00494133">
              <w:rPr>
                <w:sz w:val="24"/>
                <w:szCs w:val="24"/>
              </w:rPr>
              <w:t>7</w:t>
            </w:r>
          </w:p>
        </w:tc>
      </w:tr>
      <w:tr w:rsidR="00494133" w:rsidRPr="00494133" w:rsidTr="00694DD8">
        <w:trPr>
          <w:jc w:val="center"/>
        </w:trPr>
        <w:tc>
          <w:tcPr>
            <w:tcW w:w="728" w:type="dxa"/>
          </w:tcPr>
          <w:p w:rsidR="00494133" w:rsidRPr="00494133" w:rsidRDefault="00494133" w:rsidP="00694DD8">
            <w:pPr>
              <w:contextualSpacing/>
              <w:jc w:val="both"/>
              <w:rPr>
                <w:sz w:val="24"/>
                <w:szCs w:val="24"/>
              </w:rPr>
            </w:pPr>
            <w:r w:rsidRPr="00494133">
              <w:rPr>
                <w:sz w:val="24"/>
                <w:szCs w:val="24"/>
              </w:rPr>
              <w:t>4</w:t>
            </w:r>
          </w:p>
        </w:tc>
        <w:tc>
          <w:tcPr>
            <w:tcW w:w="1985" w:type="dxa"/>
          </w:tcPr>
          <w:p w:rsidR="00494133" w:rsidRPr="00494133" w:rsidRDefault="00494133" w:rsidP="00694DD8">
            <w:pPr>
              <w:contextualSpacing/>
              <w:jc w:val="both"/>
              <w:rPr>
                <w:sz w:val="24"/>
                <w:szCs w:val="24"/>
              </w:rPr>
            </w:pPr>
            <w:r w:rsidRPr="00494133">
              <w:rPr>
                <w:sz w:val="24"/>
                <w:szCs w:val="24"/>
              </w:rPr>
              <w:t>Доля отремонтированных площадей в учреждениях.</w:t>
            </w:r>
          </w:p>
        </w:tc>
        <w:tc>
          <w:tcPr>
            <w:tcW w:w="1134" w:type="dxa"/>
          </w:tcPr>
          <w:p w:rsidR="00494133" w:rsidRPr="00494133" w:rsidRDefault="00494133" w:rsidP="00694DD8">
            <w:pPr>
              <w:contextualSpacing/>
              <w:jc w:val="both"/>
              <w:rPr>
                <w:sz w:val="24"/>
                <w:szCs w:val="24"/>
              </w:rPr>
            </w:pPr>
            <w:r w:rsidRPr="00494133">
              <w:rPr>
                <w:sz w:val="24"/>
                <w:szCs w:val="24"/>
              </w:rPr>
              <w:t>%</w:t>
            </w:r>
          </w:p>
        </w:tc>
        <w:tc>
          <w:tcPr>
            <w:tcW w:w="1276" w:type="dxa"/>
          </w:tcPr>
          <w:p w:rsidR="00494133" w:rsidRPr="00494133" w:rsidRDefault="00494133" w:rsidP="00694DD8">
            <w:pPr>
              <w:contextualSpacing/>
              <w:jc w:val="center"/>
              <w:rPr>
                <w:sz w:val="24"/>
                <w:szCs w:val="24"/>
              </w:rPr>
            </w:pPr>
          </w:p>
        </w:tc>
        <w:tc>
          <w:tcPr>
            <w:tcW w:w="1112" w:type="dxa"/>
          </w:tcPr>
          <w:p w:rsidR="00494133" w:rsidRPr="00494133" w:rsidRDefault="00494133" w:rsidP="00694DD8">
            <w:pPr>
              <w:contextualSpacing/>
              <w:jc w:val="center"/>
              <w:rPr>
                <w:sz w:val="24"/>
                <w:szCs w:val="24"/>
              </w:rPr>
            </w:pPr>
            <w:r w:rsidRPr="00494133">
              <w:rPr>
                <w:sz w:val="24"/>
                <w:szCs w:val="24"/>
              </w:rPr>
              <w:t>70</w:t>
            </w:r>
          </w:p>
        </w:tc>
        <w:tc>
          <w:tcPr>
            <w:tcW w:w="1080" w:type="dxa"/>
          </w:tcPr>
          <w:p w:rsidR="00494133" w:rsidRPr="00494133" w:rsidRDefault="00494133" w:rsidP="00694DD8">
            <w:pPr>
              <w:contextualSpacing/>
              <w:jc w:val="center"/>
              <w:rPr>
                <w:sz w:val="24"/>
                <w:szCs w:val="24"/>
              </w:rPr>
            </w:pPr>
            <w:r w:rsidRPr="00494133">
              <w:rPr>
                <w:sz w:val="24"/>
                <w:szCs w:val="24"/>
              </w:rPr>
              <w:t>70</w:t>
            </w:r>
          </w:p>
        </w:tc>
        <w:tc>
          <w:tcPr>
            <w:tcW w:w="1080" w:type="dxa"/>
          </w:tcPr>
          <w:p w:rsidR="00494133" w:rsidRPr="00494133" w:rsidRDefault="00494133" w:rsidP="00694DD8">
            <w:pPr>
              <w:contextualSpacing/>
              <w:jc w:val="center"/>
              <w:rPr>
                <w:sz w:val="24"/>
                <w:szCs w:val="24"/>
              </w:rPr>
            </w:pPr>
            <w:r w:rsidRPr="00494133">
              <w:rPr>
                <w:sz w:val="24"/>
                <w:szCs w:val="24"/>
              </w:rPr>
              <w:t>70</w:t>
            </w:r>
          </w:p>
        </w:tc>
        <w:tc>
          <w:tcPr>
            <w:tcW w:w="1264" w:type="dxa"/>
          </w:tcPr>
          <w:p w:rsidR="00494133" w:rsidRPr="00494133" w:rsidRDefault="00494133" w:rsidP="00694DD8">
            <w:pPr>
              <w:contextualSpacing/>
              <w:jc w:val="center"/>
              <w:rPr>
                <w:sz w:val="24"/>
                <w:szCs w:val="24"/>
              </w:rPr>
            </w:pPr>
            <w:r w:rsidRPr="00494133">
              <w:rPr>
                <w:sz w:val="24"/>
                <w:szCs w:val="24"/>
              </w:rPr>
              <w:t>70</w:t>
            </w:r>
          </w:p>
        </w:tc>
      </w:tr>
      <w:tr w:rsidR="00494133" w:rsidRPr="00494133" w:rsidTr="00694DD8">
        <w:trPr>
          <w:jc w:val="center"/>
        </w:trPr>
        <w:tc>
          <w:tcPr>
            <w:tcW w:w="728" w:type="dxa"/>
          </w:tcPr>
          <w:p w:rsidR="00494133" w:rsidRPr="00494133" w:rsidRDefault="00494133" w:rsidP="00694DD8">
            <w:pPr>
              <w:contextualSpacing/>
              <w:jc w:val="both"/>
              <w:rPr>
                <w:sz w:val="24"/>
                <w:szCs w:val="24"/>
              </w:rPr>
            </w:pPr>
            <w:r w:rsidRPr="00494133">
              <w:rPr>
                <w:sz w:val="24"/>
                <w:szCs w:val="24"/>
              </w:rPr>
              <w:t>5</w:t>
            </w:r>
          </w:p>
        </w:tc>
        <w:tc>
          <w:tcPr>
            <w:tcW w:w="1985" w:type="dxa"/>
          </w:tcPr>
          <w:p w:rsidR="00494133" w:rsidRPr="00494133" w:rsidRDefault="00494133" w:rsidP="00694DD8">
            <w:pPr>
              <w:contextualSpacing/>
              <w:jc w:val="both"/>
              <w:rPr>
                <w:sz w:val="24"/>
                <w:szCs w:val="24"/>
              </w:rPr>
            </w:pPr>
            <w:r w:rsidRPr="00494133">
              <w:rPr>
                <w:sz w:val="24"/>
                <w:szCs w:val="24"/>
              </w:rPr>
              <w:t xml:space="preserve">Укомплектованность ДШИ оборудованием, инвентарём, музыкальными инструментами, сценическими костюмами, </w:t>
            </w:r>
            <w:r w:rsidRPr="00494133">
              <w:rPr>
                <w:sz w:val="24"/>
                <w:szCs w:val="24"/>
              </w:rPr>
              <w:lastRenderedPageBreak/>
              <w:t>методическими пособиями.</w:t>
            </w:r>
          </w:p>
        </w:tc>
        <w:tc>
          <w:tcPr>
            <w:tcW w:w="1134" w:type="dxa"/>
          </w:tcPr>
          <w:p w:rsidR="00494133" w:rsidRPr="00494133" w:rsidRDefault="00494133" w:rsidP="00694DD8">
            <w:pPr>
              <w:contextualSpacing/>
              <w:jc w:val="both"/>
              <w:rPr>
                <w:sz w:val="24"/>
                <w:szCs w:val="24"/>
                <w:lang w:val="en-US"/>
              </w:rPr>
            </w:pPr>
            <w:r w:rsidRPr="00494133">
              <w:rPr>
                <w:sz w:val="24"/>
                <w:szCs w:val="24"/>
                <w:lang w:val="en-US"/>
              </w:rPr>
              <w:lastRenderedPageBreak/>
              <w:t>%</w:t>
            </w:r>
          </w:p>
        </w:tc>
        <w:tc>
          <w:tcPr>
            <w:tcW w:w="1276" w:type="dxa"/>
          </w:tcPr>
          <w:p w:rsidR="00494133" w:rsidRPr="00494133" w:rsidRDefault="00494133" w:rsidP="00694DD8">
            <w:pPr>
              <w:contextualSpacing/>
              <w:jc w:val="center"/>
              <w:rPr>
                <w:sz w:val="24"/>
                <w:szCs w:val="24"/>
              </w:rPr>
            </w:pPr>
          </w:p>
        </w:tc>
        <w:tc>
          <w:tcPr>
            <w:tcW w:w="1112" w:type="dxa"/>
          </w:tcPr>
          <w:p w:rsidR="00494133" w:rsidRPr="00494133" w:rsidRDefault="00494133" w:rsidP="00694DD8">
            <w:pPr>
              <w:contextualSpacing/>
              <w:jc w:val="center"/>
              <w:rPr>
                <w:sz w:val="24"/>
                <w:szCs w:val="24"/>
              </w:rPr>
            </w:pPr>
            <w:r w:rsidRPr="00494133">
              <w:rPr>
                <w:sz w:val="24"/>
                <w:szCs w:val="24"/>
              </w:rPr>
              <w:t>100</w:t>
            </w:r>
          </w:p>
        </w:tc>
        <w:tc>
          <w:tcPr>
            <w:tcW w:w="1080" w:type="dxa"/>
          </w:tcPr>
          <w:p w:rsidR="00494133" w:rsidRPr="00494133" w:rsidRDefault="00494133" w:rsidP="00694DD8">
            <w:pPr>
              <w:contextualSpacing/>
              <w:jc w:val="center"/>
              <w:rPr>
                <w:sz w:val="24"/>
                <w:szCs w:val="24"/>
              </w:rPr>
            </w:pPr>
            <w:r w:rsidRPr="00494133">
              <w:rPr>
                <w:sz w:val="24"/>
                <w:szCs w:val="24"/>
              </w:rPr>
              <w:t>100</w:t>
            </w:r>
          </w:p>
        </w:tc>
        <w:tc>
          <w:tcPr>
            <w:tcW w:w="1080" w:type="dxa"/>
          </w:tcPr>
          <w:p w:rsidR="00494133" w:rsidRPr="00494133" w:rsidRDefault="00494133" w:rsidP="00694DD8">
            <w:pPr>
              <w:contextualSpacing/>
              <w:jc w:val="center"/>
              <w:rPr>
                <w:sz w:val="24"/>
                <w:szCs w:val="24"/>
              </w:rPr>
            </w:pPr>
            <w:r w:rsidRPr="00494133">
              <w:rPr>
                <w:sz w:val="24"/>
                <w:szCs w:val="24"/>
              </w:rPr>
              <w:t>100</w:t>
            </w:r>
          </w:p>
        </w:tc>
        <w:tc>
          <w:tcPr>
            <w:tcW w:w="1264" w:type="dxa"/>
          </w:tcPr>
          <w:p w:rsidR="00494133" w:rsidRPr="00494133" w:rsidRDefault="00494133" w:rsidP="00694DD8">
            <w:pPr>
              <w:contextualSpacing/>
              <w:jc w:val="center"/>
              <w:rPr>
                <w:sz w:val="24"/>
                <w:szCs w:val="24"/>
              </w:rPr>
            </w:pPr>
            <w:r w:rsidRPr="00494133">
              <w:rPr>
                <w:sz w:val="24"/>
                <w:szCs w:val="24"/>
              </w:rPr>
              <w:t>100</w:t>
            </w:r>
          </w:p>
        </w:tc>
      </w:tr>
      <w:tr w:rsidR="00494133" w:rsidRPr="00494133" w:rsidTr="00694DD8">
        <w:trPr>
          <w:jc w:val="center"/>
        </w:trPr>
        <w:tc>
          <w:tcPr>
            <w:tcW w:w="728" w:type="dxa"/>
          </w:tcPr>
          <w:p w:rsidR="00494133" w:rsidRPr="00494133" w:rsidRDefault="00494133" w:rsidP="00694DD8">
            <w:pPr>
              <w:contextualSpacing/>
              <w:jc w:val="both"/>
              <w:rPr>
                <w:sz w:val="24"/>
                <w:szCs w:val="24"/>
              </w:rPr>
            </w:pPr>
            <w:r w:rsidRPr="00494133">
              <w:rPr>
                <w:sz w:val="24"/>
                <w:szCs w:val="24"/>
              </w:rPr>
              <w:lastRenderedPageBreak/>
              <w:t>6</w:t>
            </w:r>
          </w:p>
        </w:tc>
        <w:tc>
          <w:tcPr>
            <w:tcW w:w="1985" w:type="dxa"/>
          </w:tcPr>
          <w:p w:rsidR="00494133" w:rsidRPr="00494133" w:rsidRDefault="00494133" w:rsidP="00694DD8">
            <w:pPr>
              <w:contextualSpacing/>
              <w:jc w:val="both"/>
              <w:rPr>
                <w:sz w:val="24"/>
                <w:szCs w:val="24"/>
              </w:rPr>
            </w:pPr>
            <w:r w:rsidRPr="00494133">
              <w:rPr>
                <w:sz w:val="24"/>
                <w:szCs w:val="24"/>
              </w:rPr>
              <w:t>Количество учащихся - участников Всероссийских, региональных, зональных конкурсов, фестивалей, олимпиад, выставок.</w:t>
            </w:r>
          </w:p>
        </w:tc>
        <w:tc>
          <w:tcPr>
            <w:tcW w:w="1134" w:type="dxa"/>
          </w:tcPr>
          <w:p w:rsidR="00494133" w:rsidRPr="00494133" w:rsidRDefault="00494133" w:rsidP="00694DD8">
            <w:pPr>
              <w:contextualSpacing/>
              <w:jc w:val="both"/>
              <w:rPr>
                <w:sz w:val="24"/>
                <w:szCs w:val="24"/>
              </w:rPr>
            </w:pPr>
            <w:r w:rsidRPr="00494133">
              <w:rPr>
                <w:sz w:val="24"/>
                <w:szCs w:val="24"/>
              </w:rPr>
              <w:t>чел.</w:t>
            </w:r>
          </w:p>
        </w:tc>
        <w:tc>
          <w:tcPr>
            <w:tcW w:w="1276" w:type="dxa"/>
          </w:tcPr>
          <w:p w:rsidR="00494133" w:rsidRPr="00494133" w:rsidRDefault="00494133" w:rsidP="00694DD8">
            <w:pPr>
              <w:contextualSpacing/>
              <w:jc w:val="center"/>
              <w:rPr>
                <w:sz w:val="24"/>
                <w:szCs w:val="24"/>
              </w:rPr>
            </w:pPr>
          </w:p>
        </w:tc>
        <w:tc>
          <w:tcPr>
            <w:tcW w:w="1112" w:type="dxa"/>
          </w:tcPr>
          <w:p w:rsidR="00494133" w:rsidRPr="00494133" w:rsidRDefault="00494133" w:rsidP="00694DD8">
            <w:pPr>
              <w:contextualSpacing/>
              <w:jc w:val="center"/>
              <w:rPr>
                <w:sz w:val="24"/>
                <w:szCs w:val="24"/>
              </w:rPr>
            </w:pPr>
            <w:r w:rsidRPr="00494133">
              <w:rPr>
                <w:sz w:val="24"/>
                <w:szCs w:val="24"/>
              </w:rPr>
              <w:t>70</w:t>
            </w:r>
          </w:p>
        </w:tc>
        <w:tc>
          <w:tcPr>
            <w:tcW w:w="1080" w:type="dxa"/>
          </w:tcPr>
          <w:p w:rsidR="00494133" w:rsidRPr="00494133" w:rsidRDefault="00494133" w:rsidP="00694DD8">
            <w:pPr>
              <w:contextualSpacing/>
              <w:jc w:val="center"/>
              <w:rPr>
                <w:sz w:val="24"/>
                <w:szCs w:val="24"/>
              </w:rPr>
            </w:pPr>
            <w:r w:rsidRPr="00494133">
              <w:rPr>
                <w:sz w:val="24"/>
                <w:szCs w:val="24"/>
              </w:rPr>
              <w:t>70</w:t>
            </w:r>
          </w:p>
        </w:tc>
        <w:tc>
          <w:tcPr>
            <w:tcW w:w="1080" w:type="dxa"/>
          </w:tcPr>
          <w:p w:rsidR="00494133" w:rsidRPr="00494133" w:rsidRDefault="00494133" w:rsidP="00694DD8">
            <w:pPr>
              <w:contextualSpacing/>
              <w:jc w:val="center"/>
              <w:rPr>
                <w:sz w:val="24"/>
                <w:szCs w:val="24"/>
              </w:rPr>
            </w:pPr>
            <w:r w:rsidRPr="00494133">
              <w:rPr>
                <w:sz w:val="24"/>
                <w:szCs w:val="24"/>
              </w:rPr>
              <w:t>70</w:t>
            </w:r>
          </w:p>
        </w:tc>
        <w:tc>
          <w:tcPr>
            <w:tcW w:w="1264" w:type="dxa"/>
          </w:tcPr>
          <w:p w:rsidR="00494133" w:rsidRPr="00494133" w:rsidRDefault="00494133" w:rsidP="00694DD8">
            <w:pPr>
              <w:contextualSpacing/>
              <w:jc w:val="center"/>
              <w:rPr>
                <w:sz w:val="24"/>
                <w:szCs w:val="24"/>
              </w:rPr>
            </w:pPr>
            <w:r w:rsidRPr="00494133">
              <w:rPr>
                <w:sz w:val="24"/>
                <w:szCs w:val="24"/>
              </w:rPr>
              <w:t>70</w:t>
            </w:r>
          </w:p>
        </w:tc>
      </w:tr>
    </w:tbl>
    <w:p w:rsidR="00494133" w:rsidRPr="00494133" w:rsidRDefault="00494133" w:rsidP="00494133">
      <w:pPr>
        <w:contextualSpacing/>
        <w:jc w:val="both"/>
        <w:rPr>
          <w:sz w:val="24"/>
          <w:szCs w:val="24"/>
        </w:rPr>
      </w:pPr>
      <w:r w:rsidRPr="00494133">
        <w:rPr>
          <w:sz w:val="24"/>
          <w:szCs w:val="24"/>
        </w:rPr>
        <w:t xml:space="preserve">      </w:t>
      </w:r>
      <w:r w:rsidRPr="00494133">
        <w:rPr>
          <w:iCs/>
          <w:sz w:val="24"/>
          <w:szCs w:val="24"/>
        </w:rPr>
        <w:t xml:space="preserve">Сохранение поступательного роста объёма и уровня качества дополнительного образования детей и подростков в области  культуры и искусства  в Комсомольском муниципальном районе, </w:t>
      </w:r>
      <w:r w:rsidRPr="00494133">
        <w:rPr>
          <w:sz w:val="24"/>
          <w:szCs w:val="24"/>
        </w:rPr>
        <w:t>обучение музыкальным и художественным дисциплинам, развитие и формирование целостной личности, её духовности, творческой интеллектуальности, художественно-эстетическое воспитание, выявление творчески одаренных детей и подростков. Увеличение количества участников всероссийских и региональных конкурсов и фестивалей. Все это является основной целью муниципальной подпрограммы «Дополнительное образование детей в сфере культуры и искусства в Комсомольском муниципальном районе». Главным результатом реализации подпрограммы  «Дополнительное образование детей в сфере культуры и искусства в Комсомольском муниципальном районе» будет достижение поставленных целей.</w:t>
      </w:r>
    </w:p>
    <w:p w:rsidR="00494133" w:rsidRPr="00494133" w:rsidRDefault="00494133" w:rsidP="00494133">
      <w:pPr>
        <w:contextualSpacing/>
        <w:rPr>
          <w:b/>
          <w:sz w:val="24"/>
          <w:szCs w:val="24"/>
        </w:rPr>
      </w:pPr>
    </w:p>
    <w:p w:rsidR="00494133" w:rsidRPr="00494133" w:rsidRDefault="00494133" w:rsidP="00494133">
      <w:pPr>
        <w:ind w:firstLine="851"/>
        <w:contextualSpacing/>
        <w:jc w:val="center"/>
        <w:rPr>
          <w:b/>
          <w:sz w:val="24"/>
          <w:szCs w:val="24"/>
        </w:rPr>
      </w:pPr>
      <w:r w:rsidRPr="00494133">
        <w:rPr>
          <w:b/>
          <w:sz w:val="24"/>
          <w:szCs w:val="24"/>
        </w:rPr>
        <w:t>Мероприятия реализации подпрограммы «Дополнительное образование детей в сфере культуры и искусства</w:t>
      </w:r>
      <w:r w:rsidRPr="00494133">
        <w:rPr>
          <w:sz w:val="24"/>
          <w:szCs w:val="24"/>
        </w:rPr>
        <w:t xml:space="preserve"> </w:t>
      </w:r>
      <w:r w:rsidRPr="00494133">
        <w:rPr>
          <w:b/>
          <w:sz w:val="24"/>
          <w:szCs w:val="24"/>
        </w:rPr>
        <w:t>в Комсомольском муниципальном районе</w:t>
      </w:r>
    </w:p>
    <w:tbl>
      <w:tblPr>
        <w:tblpPr w:leftFromText="180" w:rightFromText="180" w:vertAnchor="text" w:horzAnchor="margin" w:tblpXSpec="center" w:tblpY="893"/>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450"/>
        <w:gridCol w:w="3367"/>
        <w:gridCol w:w="1581"/>
        <w:gridCol w:w="2523"/>
      </w:tblGrid>
      <w:tr w:rsidR="00494133" w:rsidRPr="00494133" w:rsidTr="00694DD8">
        <w:tc>
          <w:tcPr>
            <w:tcW w:w="648" w:type="dxa"/>
            <w:vAlign w:val="center"/>
          </w:tcPr>
          <w:p w:rsidR="00494133" w:rsidRPr="00494133" w:rsidRDefault="00494133" w:rsidP="00694DD8">
            <w:pPr>
              <w:pStyle w:val="2a"/>
              <w:rPr>
                <w:sz w:val="24"/>
                <w:szCs w:val="24"/>
              </w:rPr>
            </w:pPr>
            <w:r w:rsidRPr="00494133">
              <w:rPr>
                <w:sz w:val="24"/>
                <w:szCs w:val="24"/>
              </w:rPr>
              <w:t>№</w:t>
            </w:r>
          </w:p>
        </w:tc>
        <w:tc>
          <w:tcPr>
            <w:tcW w:w="2450" w:type="dxa"/>
            <w:vAlign w:val="center"/>
          </w:tcPr>
          <w:p w:rsidR="00494133" w:rsidRPr="00494133" w:rsidRDefault="00494133" w:rsidP="00694DD8">
            <w:pPr>
              <w:pStyle w:val="2a"/>
              <w:rPr>
                <w:sz w:val="24"/>
                <w:szCs w:val="24"/>
              </w:rPr>
            </w:pPr>
            <w:r w:rsidRPr="00494133">
              <w:rPr>
                <w:sz w:val="24"/>
                <w:szCs w:val="24"/>
              </w:rPr>
              <w:t>Задачи и мероприятия программы</w:t>
            </w:r>
          </w:p>
        </w:tc>
        <w:tc>
          <w:tcPr>
            <w:tcW w:w="3367" w:type="dxa"/>
            <w:vAlign w:val="center"/>
          </w:tcPr>
          <w:p w:rsidR="00494133" w:rsidRPr="00494133" w:rsidRDefault="00494133" w:rsidP="00694DD8">
            <w:pPr>
              <w:pStyle w:val="2a"/>
              <w:rPr>
                <w:sz w:val="24"/>
                <w:szCs w:val="24"/>
              </w:rPr>
            </w:pPr>
            <w:r w:rsidRPr="00494133">
              <w:rPr>
                <w:sz w:val="24"/>
                <w:szCs w:val="24"/>
              </w:rPr>
              <w:t>Краткое описание содержания мероприятий программы</w:t>
            </w:r>
          </w:p>
        </w:tc>
        <w:tc>
          <w:tcPr>
            <w:tcW w:w="1581" w:type="dxa"/>
            <w:vAlign w:val="center"/>
          </w:tcPr>
          <w:p w:rsidR="00494133" w:rsidRPr="00494133" w:rsidRDefault="00494133" w:rsidP="00694DD8">
            <w:pPr>
              <w:pStyle w:val="2a"/>
              <w:rPr>
                <w:sz w:val="24"/>
                <w:szCs w:val="24"/>
              </w:rPr>
            </w:pPr>
            <w:r w:rsidRPr="00494133">
              <w:rPr>
                <w:sz w:val="24"/>
                <w:szCs w:val="24"/>
              </w:rPr>
              <w:t>Сроки реализации мероприятий программы</w:t>
            </w:r>
          </w:p>
        </w:tc>
        <w:tc>
          <w:tcPr>
            <w:tcW w:w="2523" w:type="dxa"/>
            <w:vAlign w:val="center"/>
          </w:tcPr>
          <w:p w:rsidR="00494133" w:rsidRPr="00494133" w:rsidRDefault="00494133" w:rsidP="00694DD8">
            <w:pPr>
              <w:pStyle w:val="2a"/>
              <w:rPr>
                <w:sz w:val="24"/>
                <w:szCs w:val="24"/>
              </w:rPr>
            </w:pPr>
            <w:r w:rsidRPr="00494133">
              <w:rPr>
                <w:sz w:val="24"/>
                <w:szCs w:val="24"/>
              </w:rPr>
              <w:t>Ответственные</w:t>
            </w:r>
          </w:p>
          <w:p w:rsidR="00494133" w:rsidRPr="00494133" w:rsidRDefault="00494133" w:rsidP="00694DD8">
            <w:pPr>
              <w:pStyle w:val="2a"/>
              <w:rPr>
                <w:sz w:val="24"/>
                <w:szCs w:val="24"/>
              </w:rPr>
            </w:pPr>
            <w:r w:rsidRPr="00494133">
              <w:rPr>
                <w:sz w:val="24"/>
                <w:szCs w:val="24"/>
              </w:rPr>
              <w:t>исполнители</w:t>
            </w:r>
          </w:p>
        </w:tc>
      </w:tr>
      <w:tr w:rsidR="00494133" w:rsidRPr="00494133" w:rsidTr="00694DD8">
        <w:trPr>
          <w:trHeight w:val="143"/>
        </w:trPr>
        <w:tc>
          <w:tcPr>
            <w:tcW w:w="648" w:type="dxa"/>
          </w:tcPr>
          <w:p w:rsidR="00494133" w:rsidRPr="00494133" w:rsidRDefault="00494133" w:rsidP="00694DD8">
            <w:pPr>
              <w:pStyle w:val="2a"/>
              <w:rPr>
                <w:sz w:val="24"/>
                <w:szCs w:val="24"/>
              </w:rPr>
            </w:pPr>
            <w:r w:rsidRPr="00494133">
              <w:rPr>
                <w:sz w:val="24"/>
                <w:szCs w:val="24"/>
              </w:rPr>
              <w:t>1</w:t>
            </w:r>
          </w:p>
        </w:tc>
        <w:tc>
          <w:tcPr>
            <w:tcW w:w="2450" w:type="dxa"/>
          </w:tcPr>
          <w:p w:rsidR="00494133" w:rsidRPr="00494133" w:rsidRDefault="00494133" w:rsidP="00694DD8">
            <w:pPr>
              <w:pStyle w:val="2a"/>
              <w:rPr>
                <w:sz w:val="24"/>
                <w:szCs w:val="24"/>
              </w:rPr>
            </w:pPr>
            <w:r w:rsidRPr="00494133">
              <w:rPr>
                <w:sz w:val="24"/>
                <w:szCs w:val="24"/>
              </w:rPr>
              <w:t>2</w:t>
            </w:r>
          </w:p>
        </w:tc>
        <w:tc>
          <w:tcPr>
            <w:tcW w:w="3367" w:type="dxa"/>
          </w:tcPr>
          <w:p w:rsidR="00494133" w:rsidRPr="00494133" w:rsidRDefault="00494133" w:rsidP="00694DD8">
            <w:pPr>
              <w:pStyle w:val="2a"/>
              <w:rPr>
                <w:sz w:val="24"/>
                <w:szCs w:val="24"/>
              </w:rPr>
            </w:pPr>
            <w:r w:rsidRPr="00494133">
              <w:rPr>
                <w:sz w:val="24"/>
                <w:szCs w:val="24"/>
              </w:rPr>
              <w:t>3</w:t>
            </w:r>
          </w:p>
        </w:tc>
        <w:tc>
          <w:tcPr>
            <w:tcW w:w="1581" w:type="dxa"/>
          </w:tcPr>
          <w:p w:rsidR="00494133" w:rsidRPr="00494133" w:rsidRDefault="00494133" w:rsidP="00694DD8">
            <w:pPr>
              <w:pStyle w:val="2a"/>
              <w:rPr>
                <w:sz w:val="24"/>
                <w:szCs w:val="24"/>
              </w:rPr>
            </w:pPr>
            <w:r w:rsidRPr="00494133">
              <w:rPr>
                <w:sz w:val="24"/>
                <w:szCs w:val="24"/>
              </w:rPr>
              <w:t>4</w:t>
            </w:r>
          </w:p>
        </w:tc>
        <w:tc>
          <w:tcPr>
            <w:tcW w:w="2523" w:type="dxa"/>
          </w:tcPr>
          <w:p w:rsidR="00494133" w:rsidRPr="00494133" w:rsidRDefault="00494133" w:rsidP="00694DD8">
            <w:pPr>
              <w:pStyle w:val="2a"/>
              <w:rPr>
                <w:sz w:val="24"/>
                <w:szCs w:val="24"/>
              </w:rPr>
            </w:pPr>
            <w:r w:rsidRPr="00494133">
              <w:rPr>
                <w:sz w:val="24"/>
                <w:szCs w:val="24"/>
              </w:rPr>
              <w:t>5</w:t>
            </w:r>
          </w:p>
        </w:tc>
      </w:tr>
      <w:tr w:rsidR="00494133" w:rsidRPr="00494133" w:rsidTr="00694DD8">
        <w:trPr>
          <w:trHeight w:val="714"/>
        </w:trPr>
        <w:tc>
          <w:tcPr>
            <w:tcW w:w="648" w:type="dxa"/>
          </w:tcPr>
          <w:p w:rsidR="00494133" w:rsidRPr="00494133" w:rsidRDefault="00494133" w:rsidP="00694DD8">
            <w:pPr>
              <w:pStyle w:val="2a"/>
              <w:rPr>
                <w:sz w:val="24"/>
                <w:szCs w:val="24"/>
              </w:rPr>
            </w:pPr>
          </w:p>
        </w:tc>
        <w:tc>
          <w:tcPr>
            <w:tcW w:w="9921" w:type="dxa"/>
            <w:gridSpan w:val="4"/>
          </w:tcPr>
          <w:p w:rsidR="00494133" w:rsidRPr="00494133" w:rsidRDefault="00494133" w:rsidP="00694DD8">
            <w:pPr>
              <w:pStyle w:val="2a"/>
              <w:rPr>
                <w:sz w:val="24"/>
                <w:szCs w:val="24"/>
              </w:rPr>
            </w:pPr>
            <w:r w:rsidRPr="00494133">
              <w:rPr>
                <w:sz w:val="24"/>
                <w:szCs w:val="24"/>
              </w:rPr>
              <w:t>Основное мероприятие "Обеспечение деятельности учреждений дополнительного образования в сфере культуры и искусства"</w:t>
            </w:r>
          </w:p>
        </w:tc>
      </w:tr>
      <w:tr w:rsidR="00494133" w:rsidRPr="00494133" w:rsidTr="00694DD8">
        <w:trPr>
          <w:trHeight w:val="1110"/>
        </w:trPr>
        <w:tc>
          <w:tcPr>
            <w:tcW w:w="648" w:type="dxa"/>
          </w:tcPr>
          <w:p w:rsidR="00494133" w:rsidRPr="00494133" w:rsidRDefault="00494133" w:rsidP="00694DD8">
            <w:pPr>
              <w:pStyle w:val="2a"/>
              <w:rPr>
                <w:sz w:val="24"/>
                <w:szCs w:val="24"/>
              </w:rPr>
            </w:pPr>
            <w:r w:rsidRPr="00494133">
              <w:rPr>
                <w:sz w:val="24"/>
                <w:szCs w:val="24"/>
              </w:rPr>
              <w:t>1.</w:t>
            </w:r>
          </w:p>
        </w:tc>
        <w:tc>
          <w:tcPr>
            <w:tcW w:w="9921" w:type="dxa"/>
            <w:gridSpan w:val="4"/>
          </w:tcPr>
          <w:p w:rsidR="00494133" w:rsidRPr="00494133" w:rsidRDefault="00494133" w:rsidP="00694DD8">
            <w:pPr>
              <w:pStyle w:val="2a"/>
              <w:rPr>
                <w:sz w:val="24"/>
                <w:szCs w:val="24"/>
              </w:rPr>
            </w:pPr>
            <w:r w:rsidRPr="00494133">
              <w:rPr>
                <w:sz w:val="24"/>
                <w:szCs w:val="24"/>
              </w:rPr>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r>
      <w:tr w:rsidR="00494133" w:rsidRPr="00494133" w:rsidTr="00694DD8">
        <w:trPr>
          <w:trHeight w:val="1110"/>
        </w:trPr>
        <w:tc>
          <w:tcPr>
            <w:tcW w:w="648" w:type="dxa"/>
          </w:tcPr>
          <w:p w:rsidR="00494133" w:rsidRPr="00494133" w:rsidRDefault="00494133" w:rsidP="00694DD8">
            <w:pPr>
              <w:pStyle w:val="2a"/>
              <w:rPr>
                <w:sz w:val="24"/>
                <w:szCs w:val="24"/>
              </w:rPr>
            </w:pPr>
            <w:r w:rsidRPr="00494133">
              <w:rPr>
                <w:sz w:val="24"/>
                <w:szCs w:val="24"/>
              </w:rPr>
              <w:t>1.1</w:t>
            </w:r>
          </w:p>
        </w:tc>
        <w:tc>
          <w:tcPr>
            <w:tcW w:w="2450" w:type="dxa"/>
          </w:tcPr>
          <w:p w:rsidR="00494133" w:rsidRPr="00494133" w:rsidRDefault="00494133" w:rsidP="00694DD8">
            <w:pPr>
              <w:jc w:val="both"/>
              <w:rPr>
                <w:sz w:val="24"/>
                <w:szCs w:val="24"/>
              </w:rPr>
            </w:pPr>
            <w:r w:rsidRPr="00494133">
              <w:rPr>
                <w:sz w:val="24"/>
                <w:szCs w:val="24"/>
              </w:rPr>
              <w:t>Материальное обеспечение сотрудников ДШИ</w:t>
            </w:r>
          </w:p>
        </w:tc>
        <w:tc>
          <w:tcPr>
            <w:tcW w:w="3367" w:type="dxa"/>
          </w:tcPr>
          <w:p w:rsidR="00494133" w:rsidRPr="00494133" w:rsidRDefault="00494133" w:rsidP="00694DD8">
            <w:pPr>
              <w:pStyle w:val="2a"/>
              <w:rPr>
                <w:sz w:val="24"/>
                <w:szCs w:val="24"/>
              </w:rPr>
            </w:pPr>
            <w:r w:rsidRPr="00494133">
              <w:rPr>
                <w:sz w:val="24"/>
                <w:szCs w:val="24"/>
              </w:rPr>
              <w:t>Ежемесячная выплата заработной платы сотрудникам согласно тарификации и штатному расписанию;</w:t>
            </w:r>
          </w:p>
          <w:p w:rsidR="00494133" w:rsidRPr="00494133" w:rsidRDefault="00494133" w:rsidP="00694DD8">
            <w:pPr>
              <w:pStyle w:val="2a"/>
              <w:rPr>
                <w:sz w:val="24"/>
                <w:szCs w:val="24"/>
              </w:rPr>
            </w:pPr>
            <w:r w:rsidRPr="00494133">
              <w:rPr>
                <w:sz w:val="24"/>
                <w:szCs w:val="24"/>
              </w:rPr>
              <w:t xml:space="preserve">оплата ежегодного оплачиваемого отпуска согласно приказам руководителя; </w:t>
            </w:r>
          </w:p>
          <w:p w:rsidR="00494133" w:rsidRPr="00494133" w:rsidRDefault="00494133" w:rsidP="00694DD8">
            <w:pPr>
              <w:pStyle w:val="2a"/>
              <w:rPr>
                <w:sz w:val="24"/>
                <w:szCs w:val="24"/>
              </w:rPr>
            </w:pPr>
            <w:r w:rsidRPr="00494133">
              <w:rPr>
                <w:sz w:val="24"/>
                <w:szCs w:val="24"/>
              </w:rPr>
              <w:t>выплаты компенсационного, стимулирующего характера для работников</w:t>
            </w:r>
          </w:p>
        </w:tc>
        <w:tc>
          <w:tcPr>
            <w:tcW w:w="1581" w:type="dxa"/>
          </w:tcPr>
          <w:p w:rsidR="00494133" w:rsidRPr="00494133" w:rsidRDefault="00494133" w:rsidP="00694DD8">
            <w:pPr>
              <w:pStyle w:val="2a"/>
              <w:rPr>
                <w:sz w:val="24"/>
                <w:szCs w:val="24"/>
              </w:rPr>
            </w:pPr>
            <w:r w:rsidRPr="00494133">
              <w:rPr>
                <w:sz w:val="24"/>
                <w:szCs w:val="24"/>
              </w:rPr>
              <w:t>2020г.- 2023г.</w:t>
            </w:r>
          </w:p>
        </w:tc>
        <w:tc>
          <w:tcPr>
            <w:tcW w:w="2523" w:type="dxa"/>
          </w:tcPr>
          <w:p w:rsidR="00494133" w:rsidRPr="00494133" w:rsidRDefault="00494133" w:rsidP="00694DD8">
            <w:pPr>
              <w:pStyle w:val="2a"/>
              <w:rPr>
                <w:sz w:val="24"/>
                <w:szCs w:val="24"/>
              </w:rPr>
            </w:pPr>
            <w:r w:rsidRPr="00494133">
              <w:rPr>
                <w:sz w:val="24"/>
                <w:szCs w:val="24"/>
              </w:rPr>
              <w:t>Отдел по делам культуры, молодежи и спорта, МКУ "Центр обслуживания учреждений культуры Комсомольского муниципального района Ивановской области" ,руководитель учреждения.</w:t>
            </w:r>
          </w:p>
        </w:tc>
      </w:tr>
      <w:tr w:rsidR="00494133" w:rsidRPr="00494133" w:rsidTr="00694DD8">
        <w:trPr>
          <w:trHeight w:val="688"/>
        </w:trPr>
        <w:tc>
          <w:tcPr>
            <w:tcW w:w="648" w:type="dxa"/>
          </w:tcPr>
          <w:p w:rsidR="00494133" w:rsidRPr="00494133" w:rsidRDefault="00494133" w:rsidP="00694DD8">
            <w:pPr>
              <w:pStyle w:val="2a"/>
              <w:rPr>
                <w:sz w:val="24"/>
                <w:szCs w:val="24"/>
              </w:rPr>
            </w:pPr>
            <w:r w:rsidRPr="00494133">
              <w:rPr>
                <w:sz w:val="24"/>
                <w:szCs w:val="24"/>
              </w:rPr>
              <w:t>2.</w:t>
            </w:r>
          </w:p>
        </w:tc>
        <w:tc>
          <w:tcPr>
            <w:tcW w:w="9921" w:type="dxa"/>
            <w:gridSpan w:val="4"/>
          </w:tcPr>
          <w:p w:rsidR="00494133" w:rsidRPr="00494133" w:rsidRDefault="00494133" w:rsidP="00694DD8">
            <w:pPr>
              <w:pStyle w:val="2a"/>
              <w:rPr>
                <w:sz w:val="24"/>
                <w:szCs w:val="24"/>
              </w:rPr>
            </w:pPr>
            <w:r w:rsidRPr="00494133">
              <w:rPr>
                <w:sz w:val="24"/>
                <w:szCs w:val="24"/>
              </w:rPr>
              <w:t>Оказание муниципальной услуги "Дополнительное образование детей в сфере культуры и искусства"  (Закупка товаров, работ и услуг для государственных (муниципальных) нужд)</w:t>
            </w:r>
          </w:p>
        </w:tc>
      </w:tr>
      <w:tr w:rsidR="00494133" w:rsidRPr="00494133" w:rsidTr="00694DD8">
        <w:trPr>
          <w:trHeight w:val="1254"/>
        </w:trPr>
        <w:tc>
          <w:tcPr>
            <w:tcW w:w="648" w:type="dxa"/>
          </w:tcPr>
          <w:p w:rsidR="00494133" w:rsidRPr="00494133" w:rsidRDefault="00494133" w:rsidP="00694DD8">
            <w:pPr>
              <w:pStyle w:val="2a"/>
              <w:rPr>
                <w:sz w:val="24"/>
                <w:szCs w:val="24"/>
              </w:rPr>
            </w:pPr>
            <w:r w:rsidRPr="00494133">
              <w:rPr>
                <w:sz w:val="24"/>
                <w:szCs w:val="24"/>
              </w:rPr>
              <w:lastRenderedPageBreak/>
              <w:t>2.1</w:t>
            </w:r>
          </w:p>
        </w:tc>
        <w:tc>
          <w:tcPr>
            <w:tcW w:w="2450" w:type="dxa"/>
          </w:tcPr>
          <w:p w:rsidR="00494133" w:rsidRPr="00494133" w:rsidRDefault="00494133" w:rsidP="00694DD8">
            <w:pPr>
              <w:jc w:val="both"/>
              <w:rPr>
                <w:sz w:val="24"/>
                <w:szCs w:val="24"/>
              </w:rPr>
            </w:pPr>
            <w:r w:rsidRPr="00494133">
              <w:rPr>
                <w:sz w:val="24"/>
                <w:szCs w:val="24"/>
              </w:rPr>
              <w:t>Обеспечение коммунальными услугами</w:t>
            </w:r>
          </w:p>
        </w:tc>
        <w:tc>
          <w:tcPr>
            <w:tcW w:w="3367" w:type="dxa"/>
          </w:tcPr>
          <w:p w:rsidR="00494133" w:rsidRPr="00494133" w:rsidRDefault="00494133" w:rsidP="00694DD8">
            <w:pPr>
              <w:pStyle w:val="2a"/>
              <w:rPr>
                <w:sz w:val="24"/>
                <w:szCs w:val="24"/>
              </w:rPr>
            </w:pPr>
            <w:r w:rsidRPr="00494133">
              <w:rPr>
                <w:sz w:val="24"/>
                <w:szCs w:val="24"/>
              </w:rPr>
              <w:t>Договора  на тепло- и электроэнергию, водоснабжение и водоотведение, природный газ, услуги по обращению с ТКО</w:t>
            </w:r>
          </w:p>
        </w:tc>
        <w:tc>
          <w:tcPr>
            <w:tcW w:w="1581" w:type="dxa"/>
          </w:tcPr>
          <w:p w:rsidR="00494133" w:rsidRPr="00494133" w:rsidRDefault="00494133" w:rsidP="00694DD8">
            <w:pPr>
              <w:pStyle w:val="2a"/>
              <w:rPr>
                <w:sz w:val="24"/>
                <w:szCs w:val="24"/>
              </w:rPr>
            </w:pPr>
            <w:r w:rsidRPr="00494133">
              <w:rPr>
                <w:sz w:val="24"/>
                <w:szCs w:val="24"/>
              </w:rPr>
              <w:t>2020г.- 2023г.</w:t>
            </w:r>
          </w:p>
        </w:tc>
        <w:tc>
          <w:tcPr>
            <w:tcW w:w="2523" w:type="dxa"/>
          </w:tcPr>
          <w:p w:rsidR="00494133" w:rsidRPr="00494133" w:rsidRDefault="00494133" w:rsidP="00694DD8">
            <w:pPr>
              <w:pStyle w:val="2a"/>
              <w:rPr>
                <w:sz w:val="24"/>
                <w:szCs w:val="24"/>
              </w:rPr>
            </w:pPr>
            <w:r w:rsidRPr="00494133">
              <w:rPr>
                <w:sz w:val="24"/>
                <w:szCs w:val="24"/>
              </w:rPr>
              <w:t>Учреждения, организация- поставщик услуг,</w:t>
            </w:r>
          </w:p>
          <w:p w:rsidR="00494133" w:rsidRPr="00494133" w:rsidRDefault="00494133" w:rsidP="00694DD8">
            <w:pPr>
              <w:pStyle w:val="2a"/>
              <w:rPr>
                <w:sz w:val="24"/>
                <w:szCs w:val="24"/>
              </w:rPr>
            </w:pPr>
            <w:r w:rsidRPr="00494133">
              <w:rPr>
                <w:sz w:val="24"/>
                <w:szCs w:val="24"/>
              </w:rPr>
              <w:t>руководитель учреждения</w:t>
            </w:r>
          </w:p>
        </w:tc>
      </w:tr>
      <w:tr w:rsidR="00494133" w:rsidRPr="00494133" w:rsidTr="00694DD8">
        <w:trPr>
          <w:trHeight w:val="1249"/>
        </w:trPr>
        <w:tc>
          <w:tcPr>
            <w:tcW w:w="648" w:type="dxa"/>
          </w:tcPr>
          <w:p w:rsidR="00494133" w:rsidRPr="00494133" w:rsidRDefault="00494133" w:rsidP="00694DD8">
            <w:pPr>
              <w:pStyle w:val="2a"/>
              <w:rPr>
                <w:sz w:val="24"/>
                <w:szCs w:val="24"/>
              </w:rPr>
            </w:pPr>
            <w:r w:rsidRPr="00494133">
              <w:rPr>
                <w:sz w:val="24"/>
                <w:szCs w:val="24"/>
              </w:rPr>
              <w:t>2.2</w:t>
            </w:r>
          </w:p>
        </w:tc>
        <w:tc>
          <w:tcPr>
            <w:tcW w:w="2450" w:type="dxa"/>
          </w:tcPr>
          <w:p w:rsidR="00494133" w:rsidRPr="00494133" w:rsidRDefault="00494133" w:rsidP="00694DD8">
            <w:pPr>
              <w:pStyle w:val="2a"/>
              <w:rPr>
                <w:sz w:val="24"/>
                <w:szCs w:val="24"/>
              </w:rPr>
            </w:pPr>
            <w:r w:rsidRPr="00494133">
              <w:rPr>
                <w:sz w:val="24"/>
                <w:szCs w:val="24"/>
              </w:rPr>
              <w:t>Обеспечение услугами связи</w:t>
            </w:r>
          </w:p>
        </w:tc>
        <w:tc>
          <w:tcPr>
            <w:tcW w:w="3367" w:type="dxa"/>
          </w:tcPr>
          <w:p w:rsidR="00494133" w:rsidRPr="00494133" w:rsidRDefault="00494133" w:rsidP="00694DD8">
            <w:pPr>
              <w:pStyle w:val="2a"/>
              <w:rPr>
                <w:sz w:val="24"/>
                <w:szCs w:val="24"/>
              </w:rPr>
            </w:pPr>
            <w:r w:rsidRPr="00494133">
              <w:rPr>
                <w:sz w:val="24"/>
                <w:szCs w:val="24"/>
              </w:rPr>
              <w:t xml:space="preserve">Договора на услуги связи, услуги сети Интернет и выполнение обязательств по ним. </w:t>
            </w:r>
          </w:p>
        </w:tc>
        <w:tc>
          <w:tcPr>
            <w:tcW w:w="1581" w:type="dxa"/>
          </w:tcPr>
          <w:p w:rsidR="00494133" w:rsidRPr="00494133" w:rsidRDefault="00494133" w:rsidP="00694DD8">
            <w:pPr>
              <w:pStyle w:val="2a"/>
              <w:rPr>
                <w:sz w:val="24"/>
                <w:szCs w:val="24"/>
              </w:rPr>
            </w:pPr>
            <w:r w:rsidRPr="00494133">
              <w:rPr>
                <w:sz w:val="24"/>
                <w:szCs w:val="24"/>
              </w:rPr>
              <w:t>2020г.- 2023г.</w:t>
            </w:r>
          </w:p>
        </w:tc>
        <w:tc>
          <w:tcPr>
            <w:tcW w:w="2523" w:type="dxa"/>
          </w:tcPr>
          <w:p w:rsidR="00494133" w:rsidRPr="00494133" w:rsidRDefault="00494133" w:rsidP="00694DD8">
            <w:pPr>
              <w:pStyle w:val="2a"/>
              <w:rPr>
                <w:sz w:val="24"/>
                <w:szCs w:val="24"/>
              </w:rPr>
            </w:pPr>
            <w:r w:rsidRPr="00494133">
              <w:rPr>
                <w:sz w:val="24"/>
                <w:szCs w:val="24"/>
              </w:rPr>
              <w:t>Учреждения. организация- поставщик услуг,</w:t>
            </w:r>
          </w:p>
          <w:p w:rsidR="00494133" w:rsidRPr="00494133" w:rsidRDefault="00494133" w:rsidP="00694DD8">
            <w:pPr>
              <w:pStyle w:val="2a"/>
              <w:rPr>
                <w:sz w:val="24"/>
                <w:szCs w:val="24"/>
              </w:rPr>
            </w:pPr>
            <w:r w:rsidRPr="00494133">
              <w:rPr>
                <w:sz w:val="24"/>
                <w:szCs w:val="24"/>
              </w:rPr>
              <w:t>руководитель учреждения</w:t>
            </w:r>
          </w:p>
        </w:tc>
      </w:tr>
      <w:tr w:rsidR="00494133" w:rsidRPr="00494133" w:rsidTr="00694DD8">
        <w:trPr>
          <w:trHeight w:val="1485"/>
        </w:trPr>
        <w:tc>
          <w:tcPr>
            <w:tcW w:w="648" w:type="dxa"/>
            <w:tcBorders>
              <w:bottom w:val="single" w:sz="4" w:space="0" w:color="auto"/>
            </w:tcBorders>
          </w:tcPr>
          <w:p w:rsidR="00494133" w:rsidRPr="00494133" w:rsidRDefault="00494133" w:rsidP="00694DD8">
            <w:pPr>
              <w:pStyle w:val="2a"/>
              <w:rPr>
                <w:sz w:val="24"/>
                <w:szCs w:val="24"/>
              </w:rPr>
            </w:pPr>
            <w:r w:rsidRPr="00494133">
              <w:rPr>
                <w:sz w:val="24"/>
                <w:szCs w:val="24"/>
              </w:rPr>
              <w:t>2.3</w:t>
            </w:r>
          </w:p>
        </w:tc>
        <w:tc>
          <w:tcPr>
            <w:tcW w:w="2450" w:type="dxa"/>
            <w:tcBorders>
              <w:bottom w:val="single" w:sz="4" w:space="0" w:color="auto"/>
            </w:tcBorders>
          </w:tcPr>
          <w:p w:rsidR="00494133" w:rsidRPr="00494133" w:rsidRDefault="00494133" w:rsidP="00694DD8">
            <w:pPr>
              <w:pStyle w:val="2a"/>
              <w:rPr>
                <w:sz w:val="24"/>
                <w:szCs w:val="24"/>
              </w:rPr>
            </w:pPr>
            <w:r w:rsidRPr="00494133">
              <w:rPr>
                <w:sz w:val="24"/>
                <w:szCs w:val="24"/>
              </w:rPr>
              <w:t xml:space="preserve">Обеспечение чистоты  и порядка в учреждениях </w:t>
            </w:r>
          </w:p>
        </w:tc>
        <w:tc>
          <w:tcPr>
            <w:tcW w:w="3367" w:type="dxa"/>
            <w:tcBorders>
              <w:bottom w:val="single" w:sz="4" w:space="0" w:color="auto"/>
            </w:tcBorders>
            <w:shd w:val="clear" w:color="auto" w:fill="auto"/>
          </w:tcPr>
          <w:p w:rsidR="00494133" w:rsidRPr="00494133" w:rsidRDefault="00494133" w:rsidP="00694DD8">
            <w:pPr>
              <w:pStyle w:val="2a"/>
              <w:rPr>
                <w:sz w:val="24"/>
                <w:szCs w:val="24"/>
              </w:rPr>
            </w:pPr>
            <w:r w:rsidRPr="00494133">
              <w:rPr>
                <w:sz w:val="24"/>
                <w:szCs w:val="24"/>
              </w:rPr>
              <w:t>Дератизация помещений. Обучение сотрудников техники безопасности, медицинский осмотр работников.</w:t>
            </w:r>
          </w:p>
          <w:p w:rsidR="00494133" w:rsidRPr="00494133" w:rsidRDefault="00494133" w:rsidP="00694DD8">
            <w:pPr>
              <w:pStyle w:val="2a"/>
              <w:rPr>
                <w:sz w:val="24"/>
                <w:szCs w:val="24"/>
              </w:rPr>
            </w:pPr>
            <w:r w:rsidRPr="00494133">
              <w:rPr>
                <w:sz w:val="24"/>
                <w:szCs w:val="24"/>
              </w:rPr>
              <w:t>Обслуживание АПС, ТСО, оплата услуг охраны, осуществление пропускного режима в зданиях школ,  оплата нештатных сотрудников по содержанию и ремонту здания, имущества, настройка музыкальных инструментов</w:t>
            </w:r>
          </w:p>
        </w:tc>
        <w:tc>
          <w:tcPr>
            <w:tcW w:w="1581" w:type="dxa"/>
          </w:tcPr>
          <w:p w:rsidR="00494133" w:rsidRPr="00494133" w:rsidRDefault="00494133" w:rsidP="00694DD8">
            <w:pPr>
              <w:pStyle w:val="2a"/>
              <w:rPr>
                <w:sz w:val="24"/>
                <w:szCs w:val="24"/>
              </w:rPr>
            </w:pPr>
            <w:r w:rsidRPr="00494133">
              <w:rPr>
                <w:sz w:val="24"/>
                <w:szCs w:val="24"/>
              </w:rPr>
              <w:t>2020г.- 2023г.</w:t>
            </w:r>
          </w:p>
        </w:tc>
        <w:tc>
          <w:tcPr>
            <w:tcW w:w="2523" w:type="dxa"/>
          </w:tcPr>
          <w:p w:rsidR="00494133" w:rsidRPr="00494133" w:rsidRDefault="00494133" w:rsidP="00694DD8">
            <w:pPr>
              <w:pStyle w:val="2a"/>
              <w:rPr>
                <w:sz w:val="24"/>
                <w:szCs w:val="24"/>
              </w:rPr>
            </w:pPr>
            <w:r w:rsidRPr="00494133">
              <w:rPr>
                <w:sz w:val="24"/>
                <w:szCs w:val="24"/>
              </w:rPr>
              <w:t>Учреждения, организация- поставщик услуг,</w:t>
            </w:r>
          </w:p>
          <w:p w:rsidR="00494133" w:rsidRPr="00494133" w:rsidRDefault="00494133" w:rsidP="00694DD8">
            <w:pPr>
              <w:pStyle w:val="2a"/>
              <w:rPr>
                <w:sz w:val="24"/>
                <w:szCs w:val="24"/>
              </w:rPr>
            </w:pPr>
            <w:r w:rsidRPr="00494133">
              <w:rPr>
                <w:sz w:val="24"/>
                <w:szCs w:val="24"/>
              </w:rPr>
              <w:t>руководитель учреждения</w:t>
            </w:r>
          </w:p>
        </w:tc>
      </w:tr>
      <w:tr w:rsidR="00494133" w:rsidRPr="00494133" w:rsidTr="00694DD8">
        <w:trPr>
          <w:trHeight w:val="3285"/>
        </w:trPr>
        <w:tc>
          <w:tcPr>
            <w:tcW w:w="648" w:type="dxa"/>
          </w:tcPr>
          <w:p w:rsidR="00494133" w:rsidRPr="00494133" w:rsidRDefault="00494133" w:rsidP="00694DD8">
            <w:pPr>
              <w:pStyle w:val="2a"/>
              <w:rPr>
                <w:sz w:val="24"/>
                <w:szCs w:val="24"/>
              </w:rPr>
            </w:pPr>
            <w:r w:rsidRPr="00494133">
              <w:rPr>
                <w:sz w:val="24"/>
                <w:szCs w:val="24"/>
              </w:rPr>
              <w:t>2.4</w:t>
            </w:r>
          </w:p>
        </w:tc>
        <w:tc>
          <w:tcPr>
            <w:tcW w:w="2450" w:type="dxa"/>
          </w:tcPr>
          <w:p w:rsidR="00494133" w:rsidRPr="00494133" w:rsidRDefault="00494133" w:rsidP="00694DD8">
            <w:pPr>
              <w:pStyle w:val="2a"/>
              <w:rPr>
                <w:sz w:val="24"/>
                <w:szCs w:val="24"/>
              </w:rPr>
            </w:pPr>
            <w:r w:rsidRPr="00494133">
              <w:rPr>
                <w:sz w:val="24"/>
                <w:szCs w:val="24"/>
              </w:rPr>
              <w:t>Пополнение материально- технической базы учреждений</w:t>
            </w:r>
          </w:p>
        </w:tc>
        <w:tc>
          <w:tcPr>
            <w:tcW w:w="3367" w:type="dxa"/>
          </w:tcPr>
          <w:p w:rsidR="00494133" w:rsidRPr="00494133" w:rsidRDefault="00494133" w:rsidP="00694DD8">
            <w:pPr>
              <w:pStyle w:val="2a"/>
              <w:rPr>
                <w:sz w:val="24"/>
                <w:szCs w:val="24"/>
              </w:rPr>
            </w:pPr>
            <w:r w:rsidRPr="00494133">
              <w:rPr>
                <w:sz w:val="24"/>
                <w:szCs w:val="24"/>
              </w:rPr>
              <w:t>Приобретение компьютеров для возможности заниматься компьютерной графикой;</w:t>
            </w:r>
          </w:p>
          <w:p w:rsidR="00494133" w:rsidRPr="00494133" w:rsidRDefault="00494133" w:rsidP="00694DD8">
            <w:pPr>
              <w:pStyle w:val="2a"/>
              <w:rPr>
                <w:sz w:val="24"/>
                <w:szCs w:val="24"/>
              </w:rPr>
            </w:pPr>
            <w:r w:rsidRPr="00494133">
              <w:rPr>
                <w:sz w:val="24"/>
                <w:szCs w:val="24"/>
              </w:rPr>
              <w:t>замена физически и морально устаревшей мебели;</w:t>
            </w:r>
          </w:p>
          <w:p w:rsidR="00494133" w:rsidRPr="00494133" w:rsidRDefault="00494133" w:rsidP="00694DD8">
            <w:pPr>
              <w:pStyle w:val="2a"/>
              <w:rPr>
                <w:sz w:val="24"/>
                <w:szCs w:val="24"/>
              </w:rPr>
            </w:pPr>
            <w:r w:rsidRPr="00494133">
              <w:rPr>
                <w:sz w:val="24"/>
                <w:szCs w:val="24"/>
              </w:rPr>
              <w:t>покупка музыкальных инструментов, звукоусиливающего и светового оборудования;</w:t>
            </w:r>
          </w:p>
          <w:p w:rsidR="00494133" w:rsidRPr="00494133" w:rsidRDefault="00494133" w:rsidP="00694DD8">
            <w:pPr>
              <w:pStyle w:val="2a"/>
              <w:rPr>
                <w:sz w:val="24"/>
                <w:szCs w:val="24"/>
              </w:rPr>
            </w:pPr>
            <w:r w:rsidRPr="00494133">
              <w:rPr>
                <w:sz w:val="24"/>
                <w:szCs w:val="24"/>
              </w:rPr>
              <w:t xml:space="preserve">пошив костюмов для вокального эстрадного коллектива, для младшего состава хора, хореографического коллектива. Оформление подписки на периодические издания;  приобретение методической литературы, программного обеспечения, </w:t>
            </w:r>
            <w:r w:rsidRPr="00494133">
              <w:rPr>
                <w:sz w:val="24"/>
                <w:szCs w:val="24"/>
                <w:lang w:val="en-US"/>
              </w:rPr>
              <w:t>CD</w:t>
            </w:r>
            <w:r w:rsidRPr="00494133">
              <w:rPr>
                <w:sz w:val="24"/>
                <w:szCs w:val="24"/>
              </w:rPr>
              <w:t xml:space="preserve"> дисков с музыкальными произведениями, лучшими образцами мировой художественной культуры, дидактического материала.    Приобретение хозяйственных товаров,   канцтоваров, кулерной воды для учащихся,строительных материалов, материалов для </w:t>
            </w:r>
            <w:r w:rsidRPr="00494133">
              <w:rPr>
                <w:sz w:val="24"/>
                <w:szCs w:val="24"/>
              </w:rPr>
              <w:lastRenderedPageBreak/>
              <w:t>художественного класса и занятий прикладным творчеством  и др. инвентаря. Обеспечение сотрудников учреждений  спецодеждой и индивидуальными средствами защиты в соответствии  с нормами; приобретение ГСМ и зап.частей для служебного авто, приобретение картриджей, тонера, обслуживание сайта учреждения</w:t>
            </w:r>
          </w:p>
        </w:tc>
        <w:tc>
          <w:tcPr>
            <w:tcW w:w="1581" w:type="dxa"/>
          </w:tcPr>
          <w:p w:rsidR="00494133" w:rsidRPr="00494133" w:rsidRDefault="00494133" w:rsidP="00694DD8">
            <w:pPr>
              <w:pStyle w:val="2a"/>
              <w:rPr>
                <w:sz w:val="24"/>
                <w:szCs w:val="24"/>
              </w:rPr>
            </w:pPr>
            <w:r w:rsidRPr="00494133">
              <w:rPr>
                <w:sz w:val="24"/>
                <w:szCs w:val="24"/>
              </w:rPr>
              <w:lastRenderedPageBreak/>
              <w:t>2020г.- 2023г.</w:t>
            </w:r>
          </w:p>
        </w:tc>
        <w:tc>
          <w:tcPr>
            <w:tcW w:w="2523" w:type="dxa"/>
          </w:tcPr>
          <w:p w:rsidR="00494133" w:rsidRPr="00494133" w:rsidRDefault="00494133" w:rsidP="00694DD8">
            <w:pPr>
              <w:pStyle w:val="2a"/>
              <w:rPr>
                <w:sz w:val="24"/>
                <w:szCs w:val="24"/>
              </w:rPr>
            </w:pPr>
            <w:r w:rsidRPr="00494133">
              <w:rPr>
                <w:sz w:val="24"/>
                <w:szCs w:val="24"/>
              </w:rPr>
              <w:t>Учреждения, организации- поставщики услуг,</w:t>
            </w:r>
          </w:p>
          <w:p w:rsidR="00494133" w:rsidRPr="00494133" w:rsidRDefault="00494133" w:rsidP="00694DD8">
            <w:pPr>
              <w:pStyle w:val="2a"/>
              <w:rPr>
                <w:sz w:val="24"/>
                <w:szCs w:val="24"/>
              </w:rPr>
            </w:pPr>
            <w:r w:rsidRPr="00494133">
              <w:rPr>
                <w:sz w:val="24"/>
                <w:szCs w:val="24"/>
              </w:rPr>
              <w:t>руководитель учреждения</w:t>
            </w:r>
          </w:p>
        </w:tc>
      </w:tr>
      <w:tr w:rsidR="00494133" w:rsidRPr="00494133" w:rsidTr="00694DD8">
        <w:trPr>
          <w:trHeight w:val="361"/>
        </w:trPr>
        <w:tc>
          <w:tcPr>
            <w:tcW w:w="648" w:type="dxa"/>
          </w:tcPr>
          <w:p w:rsidR="00494133" w:rsidRPr="00494133" w:rsidRDefault="00494133" w:rsidP="00694DD8">
            <w:pPr>
              <w:pStyle w:val="2a"/>
              <w:rPr>
                <w:sz w:val="24"/>
                <w:szCs w:val="24"/>
              </w:rPr>
            </w:pPr>
            <w:r w:rsidRPr="00494133">
              <w:rPr>
                <w:sz w:val="24"/>
                <w:szCs w:val="24"/>
              </w:rPr>
              <w:lastRenderedPageBreak/>
              <w:t>2.5</w:t>
            </w:r>
          </w:p>
        </w:tc>
        <w:tc>
          <w:tcPr>
            <w:tcW w:w="2450" w:type="dxa"/>
          </w:tcPr>
          <w:p w:rsidR="00494133" w:rsidRPr="00494133" w:rsidRDefault="00494133" w:rsidP="00694DD8">
            <w:pPr>
              <w:pStyle w:val="2a"/>
              <w:rPr>
                <w:sz w:val="24"/>
                <w:szCs w:val="24"/>
              </w:rPr>
            </w:pPr>
            <w:r w:rsidRPr="00494133">
              <w:rPr>
                <w:sz w:val="24"/>
                <w:szCs w:val="24"/>
              </w:rPr>
              <w:t>Мероприятие:</w:t>
            </w:r>
          </w:p>
          <w:p w:rsidR="00494133" w:rsidRPr="00494133" w:rsidRDefault="00494133" w:rsidP="00694DD8">
            <w:pPr>
              <w:pStyle w:val="2a"/>
              <w:rPr>
                <w:sz w:val="24"/>
                <w:szCs w:val="24"/>
              </w:rPr>
            </w:pPr>
            <w:r w:rsidRPr="00494133">
              <w:rPr>
                <w:sz w:val="24"/>
                <w:szCs w:val="24"/>
              </w:rPr>
              <w:t>материальное обеспечение участия учащихся в конкурсах, фестивалях, олимпиадах, выставках</w:t>
            </w:r>
          </w:p>
        </w:tc>
        <w:tc>
          <w:tcPr>
            <w:tcW w:w="3367" w:type="dxa"/>
          </w:tcPr>
          <w:p w:rsidR="00494133" w:rsidRPr="00494133" w:rsidRDefault="00494133" w:rsidP="00694DD8">
            <w:pPr>
              <w:pStyle w:val="2a"/>
              <w:rPr>
                <w:sz w:val="24"/>
                <w:szCs w:val="24"/>
              </w:rPr>
            </w:pPr>
            <w:r w:rsidRPr="00494133">
              <w:rPr>
                <w:sz w:val="24"/>
                <w:szCs w:val="24"/>
              </w:rPr>
              <w:t>Приобретение подарочной, сувенирной продукции для участников, транспортные услуги</w:t>
            </w:r>
          </w:p>
        </w:tc>
        <w:tc>
          <w:tcPr>
            <w:tcW w:w="1581" w:type="dxa"/>
          </w:tcPr>
          <w:p w:rsidR="00494133" w:rsidRPr="00494133" w:rsidRDefault="00494133" w:rsidP="00694DD8">
            <w:pPr>
              <w:pStyle w:val="2a"/>
              <w:rPr>
                <w:sz w:val="24"/>
                <w:szCs w:val="24"/>
              </w:rPr>
            </w:pPr>
            <w:r w:rsidRPr="00494133">
              <w:rPr>
                <w:sz w:val="24"/>
                <w:szCs w:val="24"/>
              </w:rPr>
              <w:t>2020г.- 2023г.</w:t>
            </w:r>
          </w:p>
        </w:tc>
        <w:tc>
          <w:tcPr>
            <w:tcW w:w="2523" w:type="dxa"/>
          </w:tcPr>
          <w:p w:rsidR="00494133" w:rsidRPr="00494133" w:rsidRDefault="00494133" w:rsidP="00694DD8">
            <w:pPr>
              <w:pStyle w:val="2a"/>
              <w:rPr>
                <w:sz w:val="24"/>
                <w:szCs w:val="24"/>
              </w:rPr>
            </w:pPr>
            <w:r w:rsidRPr="00494133">
              <w:rPr>
                <w:sz w:val="24"/>
                <w:szCs w:val="24"/>
              </w:rPr>
              <w:t>Учреждения, организации- поставщики услуг,</w:t>
            </w:r>
          </w:p>
          <w:p w:rsidR="00494133" w:rsidRPr="00494133" w:rsidRDefault="00494133" w:rsidP="00694DD8">
            <w:pPr>
              <w:pStyle w:val="2a"/>
              <w:rPr>
                <w:sz w:val="24"/>
                <w:szCs w:val="24"/>
              </w:rPr>
            </w:pPr>
            <w:r w:rsidRPr="00494133">
              <w:rPr>
                <w:sz w:val="24"/>
                <w:szCs w:val="24"/>
              </w:rPr>
              <w:t>руководитель учреждения</w:t>
            </w:r>
          </w:p>
        </w:tc>
      </w:tr>
      <w:tr w:rsidR="00494133" w:rsidRPr="00494133" w:rsidTr="00694DD8">
        <w:trPr>
          <w:trHeight w:val="361"/>
        </w:trPr>
        <w:tc>
          <w:tcPr>
            <w:tcW w:w="648" w:type="dxa"/>
          </w:tcPr>
          <w:p w:rsidR="00494133" w:rsidRPr="00494133" w:rsidRDefault="00494133" w:rsidP="00694DD8">
            <w:pPr>
              <w:pStyle w:val="2a"/>
              <w:rPr>
                <w:sz w:val="24"/>
                <w:szCs w:val="24"/>
              </w:rPr>
            </w:pPr>
            <w:r w:rsidRPr="00494133">
              <w:rPr>
                <w:sz w:val="24"/>
                <w:szCs w:val="24"/>
              </w:rPr>
              <w:t>2.6</w:t>
            </w:r>
          </w:p>
        </w:tc>
        <w:tc>
          <w:tcPr>
            <w:tcW w:w="2450" w:type="dxa"/>
          </w:tcPr>
          <w:p w:rsidR="00494133" w:rsidRPr="00494133" w:rsidRDefault="00494133" w:rsidP="00694DD8">
            <w:pPr>
              <w:pStyle w:val="2a"/>
              <w:rPr>
                <w:sz w:val="24"/>
                <w:szCs w:val="24"/>
              </w:rPr>
            </w:pPr>
            <w:r w:rsidRPr="00494133">
              <w:rPr>
                <w:sz w:val="24"/>
                <w:szCs w:val="24"/>
              </w:rPr>
              <w:t>Мероприятие:</w:t>
            </w:r>
          </w:p>
          <w:p w:rsidR="00494133" w:rsidRPr="00494133" w:rsidRDefault="00494133" w:rsidP="00694DD8">
            <w:pPr>
              <w:pStyle w:val="2a"/>
              <w:rPr>
                <w:sz w:val="24"/>
                <w:szCs w:val="24"/>
              </w:rPr>
            </w:pPr>
            <w:r w:rsidRPr="00494133">
              <w:rPr>
                <w:sz w:val="24"/>
                <w:szCs w:val="24"/>
              </w:rPr>
              <w:t>Создание комфортных и безопасных условий для проведения образовательного процесса</w:t>
            </w:r>
          </w:p>
        </w:tc>
        <w:tc>
          <w:tcPr>
            <w:tcW w:w="3367" w:type="dxa"/>
          </w:tcPr>
          <w:p w:rsidR="00494133" w:rsidRPr="00494133" w:rsidRDefault="00494133" w:rsidP="00694DD8">
            <w:pPr>
              <w:pStyle w:val="2a"/>
              <w:rPr>
                <w:sz w:val="24"/>
                <w:szCs w:val="24"/>
              </w:rPr>
            </w:pPr>
            <w:r w:rsidRPr="00494133">
              <w:rPr>
                <w:sz w:val="24"/>
                <w:szCs w:val="24"/>
              </w:rPr>
              <w:t>Ремонт зданий учреждений дополнительного образования, монтаж(демонтаж) оконных блоков здания</w:t>
            </w:r>
          </w:p>
        </w:tc>
        <w:tc>
          <w:tcPr>
            <w:tcW w:w="1581" w:type="dxa"/>
          </w:tcPr>
          <w:p w:rsidR="00494133" w:rsidRPr="00494133" w:rsidRDefault="00494133" w:rsidP="00694DD8">
            <w:pPr>
              <w:pStyle w:val="2a"/>
              <w:rPr>
                <w:sz w:val="24"/>
                <w:szCs w:val="24"/>
              </w:rPr>
            </w:pPr>
            <w:r w:rsidRPr="00494133">
              <w:rPr>
                <w:sz w:val="24"/>
                <w:szCs w:val="24"/>
              </w:rPr>
              <w:t>2020г.- 2023г.</w:t>
            </w:r>
          </w:p>
        </w:tc>
        <w:tc>
          <w:tcPr>
            <w:tcW w:w="2523" w:type="dxa"/>
          </w:tcPr>
          <w:p w:rsidR="00494133" w:rsidRPr="00494133" w:rsidRDefault="00494133" w:rsidP="00694DD8">
            <w:pPr>
              <w:pStyle w:val="2a"/>
              <w:rPr>
                <w:sz w:val="24"/>
                <w:szCs w:val="24"/>
              </w:rPr>
            </w:pPr>
            <w:r w:rsidRPr="00494133">
              <w:rPr>
                <w:sz w:val="24"/>
                <w:szCs w:val="24"/>
              </w:rPr>
              <w:t>Учреждения, организации- поставщики услуг,</w:t>
            </w:r>
          </w:p>
          <w:p w:rsidR="00494133" w:rsidRPr="00494133" w:rsidRDefault="00494133" w:rsidP="00694DD8">
            <w:pPr>
              <w:pStyle w:val="2a"/>
              <w:rPr>
                <w:sz w:val="24"/>
                <w:szCs w:val="24"/>
              </w:rPr>
            </w:pPr>
            <w:r w:rsidRPr="00494133">
              <w:rPr>
                <w:sz w:val="24"/>
                <w:szCs w:val="24"/>
              </w:rPr>
              <w:t>руководитель учреждения</w:t>
            </w:r>
          </w:p>
        </w:tc>
      </w:tr>
      <w:tr w:rsidR="00494133" w:rsidRPr="00494133" w:rsidTr="00694DD8">
        <w:trPr>
          <w:trHeight w:val="361"/>
        </w:trPr>
        <w:tc>
          <w:tcPr>
            <w:tcW w:w="648" w:type="dxa"/>
          </w:tcPr>
          <w:p w:rsidR="00494133" w:rsidRPr="00494133" w:rsidRDefault="00494133" w:rsidP="00694DD8">
            <w:pPr>
              <w:pStyle w:val="2a"/>
              <w:rPr>
                <w:sz w:val="24"/>
                <w:szCs w:val="24"/>
              </w:rPr>
            </w:pPr>
            <w:r w:rsidRPr="00494133">
              <w:rPr>
                <w:sz w:val="24"/>
                <w:szCs w:val="24"/>
              </w:rPr>
              <w:t>3.</w:t>
            </w:r>
          </w:p>
        </w:tc>
        <w:tc>
          <w:tcPr>
            <w:tcW w:w="9921" w:type="dxa"/>
            <w:gridSpan w:val="4"/>
          </w:tcPr>
          <w:p w:rsidR="00494133" w:rsidRPr="00494133" w:rsidRDefault="00494133" w:rsidP="00694DD8">
            <w:pPr>
              <w:pStyle w:val="2a"/>
              <w:rPr>
                <w:sz w:val="24"/>
                <w:szCs w:val="24"/>
              </w:rPr>
            </w:pPr>
            <w:r w:rsidRPr="00494133">
              <w:rPr>
                <w:sz w:val="24"/>
                <w:szCs w:val="24"/>
              </w:rPr>
              <w:t>Оказание муниципальной услуги "Дополнительное образование детей в сфере культуры и искусства"  (Иные бюджетные ассигнования)</w:t>
            </w:r>
          </w:p>
        </w:tc>
      </w:tr>
      <w:tr w:rsidR="00494133" w:rsidRPr="00494133" w:rsidTr="00694DD8">
        <w:trPr>
          <w:trHeight w:val="361"/>
        </w:trPr>
        <w:tc>
          <w:tcPr>
            <w:tcW w:w="648" w:type="dxa"/>
          </w:tcPr>
          <w:p w:rsidR="00494133" w:rsidRPr="00494133" w:rsidRDefault="00494133" w:rsidP="00694DD8">
            <w:pPr>
              <w:pStyle w:val="2a"/>
              <w:rPr>
                <w:sz w:val="24"/>
                <w:szCs w:val="24"/>
              </w:rPr>
            </w:pPr>
            <w:r w:rsidRPr="00494133">
              <w:rPr>
                <w:sz w:val="24"/>
                <w:szCs w:val="24"/>
              </w:rPr>
              <w:t>3.1</w:t>
            </w:r>
          </w:p>
        </w:tc>
        <w:tc>
          <w:tcPr>
            <w:tcW w:w="2450" w:type="dxa"/>
          </w:tcPr>
          <w:p w:rsidR="00494133" w:rsidRPr="00494133" w:rsidRDefault="00494133" w:rsidP="00694DD8">
            <w:pPr>
              <w:pStyle w:val="2a"/>
              <w:rPr>
                <w:sz w:val="24"/>
                <w:szCs w:val="24"/>
              </w:rPr>
            </w:pPr>
            <w:r w:rsidRPr="00494133">
              <w:rPr>
                <w:sz w:val="24"/>
                <w:szCs w:val="24"/>
              </w:rPr>
              <w:t>Мероприятие: содержание имущества</w:t>
            </w:r>
          </w:p>
        </w:tc>
        <w:tc>
          <w:tcPr>
            <w:tcW w:w="3367" w:type="dxa"/>
          </w:tcPr>
          <w:p w:rsidR="00494133" w:rsidRPr="00494133" w:rsidRDefault="00494133" w:rsidP="00694DD8">
            <w:pPr>
              <w:pStyle w:val="2a"/>
              <w:rPr>
                <w:sz w:val="24"/>
                <w:szCs w:val="24"/>
              </w:rPr>
            </w:pPr>
            <w:r w:rsidRPr="00494133">
              <w:rPr>
                <w:sz w:val="24"/>
                <w:szCs w:val="24"/>
              </w:rPr>
              <w:t>Уплата налогов, штрафов пеней, госпошлин</w:t>
            </w:r>
          </w:p>
          <w:p w:rsidR="00494133" w:rsidRPr="00494133" w:rsidRDefault="00494133" w:rsidP="00694DD8">
            <w:pPr>
              <w:pStyle w:val="2a"/>
              <w:rPr>
                <w:sz w:val="24"/>
                <w:szCs w:val="24"/>
              </w:rPr>
            </w:pPr>
          </w:p>
        </w:tc>
        <w:tc>
          <w:tcPr>
            <w:tcW w:w="1581" w:type="dxa"/>
          </w:tcPr>
          <w:p w:rsidR="00494133" w:rsidRPr="00494133" w:rsidRDefault="00494133" w:rsidP="00694DD8">
            <w:pPr>
              <w:pStyle w:val="2a"/>
              <w:rPr>
                <w:sz w:val="24"/>
                <w:szCs w:val="24"/>
              </w:rPr>
            </w:pPr>
            <w:r w:rsidRPr="00494133">
              <w:rPr>
                <w:sz w:val="24"/>
                <w:szCs w:val="24"/>
              </w:rPr>
              <w:t>2020г.- 2023г.</w:t>
            </w:r>
          </w:p>
        </w:tc>
        <w:tc>
          <w:tcPr>
            <w:tcW w:w="2523" w:type="dxa"/>
          </w:tcPr>
          <w:p w:rsidR="00494133" w:rsidRPr="00494133" w:rsidRDefault="00494133" w:rsidP="00694DD8">
            <w:pPr>
              <w:pStyle w:val="2a"/>
              <w:rPr>
                <w:sz w:val="24"/>
                <w:szCs w:val="24"/>
              </w:rPr>
            </w:pPr>
            <w:r w:rsidRPr="00494133">
              <w:rPr>
                <w:sz w:val="24"/>
                <w:szCs w:val="24"/>
              </w:rPr>
              <w:t>МКУ "Центр обслуживания учреждений культуры Комсомольского муниципального района Ивановской области",  организации- поставщики услуг, руководитель учреждения</w:t>
            </w:r>
          </w:p>
        </w:tc>
      </w:tr>
      <w:tr w:rsidR="00494133" w:rsidRPr="00494133" w:rsidTr="00694DD8">
        <w:trPr>
          <w:trHeight w:val="361"/>
        </w:trPr>
        <w:tc>
          <w:tcPr>
            <w:tcW w:w="648" w:type="dxa"/>
          </w:tcPr>
          <w:p w:rsidR="00494133" w:rsidRPr="00494133" w:rsidRDefault="00494133" w:rsidP="00694DD8">
            <w:pPr>
              <w:pStyle w:val="2a"/>
              <w:rPr>
                <w:sz w:val="24"/>
                <w:szCs w:val="24"/>
              </w:rPr>
            </w:pPr>
            <w:r w:rsidRPr="00494133">
              <w:rPr>
                <w:sz w:val="24"/>
                <w:szCs w:val="24"/>
              </w:rPr>
              <w:t>4.</w:t>
            </w:r>
          </w:p>
        </w:tc>
        <w:tc>
          <w:tcPr>
            <w:tcW w:w="9921" w:type="dxa"/>
            <w:gridSpan w:val="4"/>
          </w:tcPr>
          <w:p w:rsidR="00494133" w:rsidRPr="00494133" w:rsidRDefault="00494133" w:rsidP="00694DD8">
            <w:pPr>
              <w:pStyle w:val="2a"/>
              <w:rPr>
                <w:sz w:val="24"/>
                <w:szCs w:val="24"/>
              </w:rPr>
            </w:pPr>
            <w:r w:rsidRPr="00494133">
              <w:rPr>
                <w:sz w:val="24"/>
                <w:szCs w:val="24"/>
              </w:rPr>
              <w:t>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r>
      <w:tr w:rsidR="00494133" w:rsidRPr="00494133" w:rsidTr="00694DD8">
        <w:trPr>
          <w:trHeight w:val="361"/>
        </w:trPr>
        <w:tc>
          <w:tcPr>
            <w:tcW w:w="648" w:type="dxa"/>
          </w:tcPr>
          <w:p w:rsidR="00494133" w:rsidRPr="00494133" w:rsidRDefault="00494133" w:rsidP="00694DD8">
            <w:pPr>
              <w:pStyle w:val="2a"/>
              <w:rPr>
                <w:sz w:val="24"/>
                <w:szCs w:val="24"/>
              </w:rPr>
            </w:pPr>
            <w:r w:rsidRPr="00494133">
              <w:rPr>
                <w:sz w:val="24"/>
                <w:szCs w:val="24"/>
              </w:rPr>
              <w:t>4.1</w:t>
            </w:r>
          </w:p>
        </w:tc>
        <w:tc>
          <w:tcPr>
            <w:tcW w:w="2450" w:type="dxa"/>
          </w:tcPr>
          <w:p w:rsidR="00494133" w:rsidRPr="00494133" w:rsidRDefault="00494133" w:rsidP="00694DD8">
            <w:pPr>
              <w:jc w:val="both"/>
              <w:rPr>
                <w:sz w:val="24"/>
                <w:szCs w:val="24"/>
              </w:rPr>
            </w:pPr>
            <w:r w:rsidRPr="00494133">
              <w:rPr>
                <w:sz w:val="24"/>
                <w:szCs w:val="24"/>
              </w:rPr>
              <w:t>Материальное обеспечение сотрудников ДШИ</w:t>
            </w:r>
          </w:p>
        </w:tc>
        <w:tc>
          <w:tcPr>
            <w:tcW w:w="3367" w:type="dxa"/>
          </w:tcPr>
          <w:p w:rsidR="00494133" w:rsidRPr="00494133" w:rsidRDefault="00494133" w:rsidP="00694DD8">
            <w:pPr>
              <w:pStyle w:val="2a"/>
              <w:rPr>
                <w:sz w:val="24"/>
                <w:szCs w:val="24"/>
              </w:rPr>
            </w:pPr>
            <w:r w:rsidRPr="00494133">
              <w:rPr>
                <w:sz w:val="24"/>
                <w:szCs w:val="24"/>
              </w:rPr>
              <w:t>Выплаты стимулирующего характера педагогическим работникам из средств областного бюджета</w:t>
            </w:r>
          </w:p>
        </w:tc>
        <w:tc>
          <w:tcPr>
            <w:tcW w:w="1581" w:type="dxa"/>
          </w:tcPr>
          <w:p w:rsidR="00494133" w:rsidRPr="00494133" w:rsidRDefault="00494133" w:rsidP="00694DD8">
            <w:pPr>
              <w:pStyle w:val="2a"/>
              <w:rPr>
                <w:sz w:val="24"/>
                <w:szCs w:val="24"/>
              </w:rPr>
            </w:pPr>
            <w:r w:rsidRPr="00494133">
              <w:rPr>
                <w:sz w:val="24"/>
                <w:szCs w:val="24"/>
              </w:rPr>
              <w:t>2020г.- 2023г.</w:t>
            </w:r>
          </w:p>
        </w:tc>
        <w:tc>
          <w:tcPr>
            <w:tcW w:w="2523" w:type="dxa"/>
          </w:tcPr>
          <w:p w:rsidR="00494133" w:rsidRPr="00494133" w:rsidRDefault="00494133" w:rsidP="00694DD8">
            <w:pPr>
              <w:pStyle w:val="2a"/>
              <w:rPr>
                <w:sz w:val="24"/>
                <w:szCs w:val="24"/>
              </w:rPr>
            </w:pPr>
            <w:r w:rsidRPr="00494133">
              <w:rPr>
                <w:sz w:val="24"/>
                <w:szCs w:val="24"/>
              </w:rPr>
              <w:t xml:space="preserve">Отдел по делам культуры, молодежи и спорта, МКУ "Центр обслуживания учреждений культуры Комсомольского муниципального </w:t>
            </w:r>
            <w:r w:rsidRPr="00494133">
              <w:rPr>
                <w:sz w:val="24"/>
                <w:szCs w:val="24"/>
              </w:rPr>
              <w:lastRenderedPageBreak/>
              <w:t>района Ивановской области" ,руководитель учреждения.</w:t>
            </w:r>
          </w:p>
        </w:tc>
      </w:tr>
      <w:tr w:rsidR="00494133" w:rsidRPr="00494133" w:rsidTr="00694DD8">
        <w:trPr>
          <w:trHeight w:val="361"/>
        </w:trPr>
        <w:tc>
          <w:tcPr>
            <w:tcW w:w="648" w:type="dxa"/>
          </w:tcPr>
          <w:p w:rsidR="00494133" w:rsidRPr="00494133" w:rsidRDefault="00494133" w:rsidP="00694DD8">
            <w:pPr>
              <w:pStyle w:val="2a"/>
              <w:rPr>
                <w:sz w:val="24"/>
                <w:szCs w:val="24"/>
              </w:rPr>
            </w:pPr>
            <w:r w:rsidRPr="00494133">
              <w:rPr>
                <w:sz w:val="24"/>
                <w:szCs w:val="24"/>
              </w:rPr>
              <w:lastRenderedPageBreak/>
              <w:t>5.</w:t>
            </w:r>
          </w:p>
        </w:tc>
        <w:tc>
          <w:tcPr>
            <w:tcW w:w="9921" w:type="dxa"/>
            <w:gridSpan w:val="4"/>
          </w:tcPr>
          <w:p w:rsidR="00494133" w:rsidRPr="00494133" w:rsidRDefault="00494133" w:rsidP="00694DD8">
            <w:pPr>
              <w:pStyle w:val="2a"/>
              <w:rPr>
                <w:sz w:val="24"/>
                <w:szCs w:val="24"/>
              </w:rPr>
            </w:pPr>
            <w:r w:rsidRPr="00494133">
              <w:rPr>
                <w:sz w:val="24"/>
                <w:szCs w:val="24"/>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r>
      <w:tr w:rsidR="00494133" w:rsidRPr="00494133" w:rsidTr="00694DD8">
        <w:trPr>
          <w:trHeight w:val="361"/>
        </w:trPr>
        <w:tc>
          <w:tcPr>
            <w:tcW w:w="648" w:type="dxa"/>
          </w:tcPr>
          <w:p w:rsidR="00494133" w:rsidRPr="00494133" w:rsidRDefault="00494133" w:rsidP="00694DD8">
            <w:pPr>
              <w:pStyle w:val="2a"/>
              <w:rPr>
                <w:sz w:val="24"/>
                <w:szCs w:val="24"/>
              </w:rPr>
            </w:pPr>
            <w:r w:rsidRPr="00494133">
              <w:rPr>
                <w:sz w:val="24"/>
                <w:szCs w:val="24"/>
              </w:rPr>
              <w:t>5.1</w:t>
            </w:r>
          </w:p>
        </w:tc>
        <w:tc>
          <w:tcPr>
            <w:tcW w:w="2450" w:type="dxa"/>
          </w:tcPr>
          <w:p w:rsidR="00494133" w:rsidRPr="00494133" w:rsidRDefault="00494133" w:rsidP="00694DD8">
            <w:pPr>
              <w:jc w:val="both"/>
              <w:rPr>
                <w:sz w:val="24"/>
                <w:szCs w:val="24"/>
              </w:rPr>
            </w:pPr>
            <w:r w:rsidRPr="00494133">
              <w:rPr>
                <w:sz w:val="24"/>
                <w:szCs w:val="24"/>
              </w:rPr>
              <w:t>Материальное обеспечение сотрудников ДШИ</w:t>
            </w:r>
          </w:p>
        </w:tc>
        <w:tc>
          <w:tcPr>
            <w:tcW w:w="3367" w:type="dxa"/>
          </w:tcPr>
          <w:p w:rsidR="00494133" w:rsidRPr="00494133" w:rsidRDefault="00494133" w:rsidP="00694DD8">
            <w:pPr>
              <w:pStyle w:val="2a"/>
              <w:rPr>
                <w:sz w:val="24"/>
                <w:szCs w:val="24"/>
              </w:rPr>
            </w:pPr>
            <w:r w:rsidRPr="00494133">
              <w:rPr>
                <w:sz w:val="24"/>
                <w:szCs w:val="24"/>
              </w:rPr>
              <w:t>Выплаты стимулирующего характера педагогическим работникам из средств бюджета Комсомольского муниципального района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581" w:type="dxa"/>
          </w:tcPr>
          <w:p w:rsidR="00494133" w:rsidRPr="00494133" w:rsidRDefault="00494133" w:rsidP="00694DD8">
            <w:pPr>
              <w:pStyle w:val="2a"/>
              <w:rPr>
                <w:sz w:val="24"/>
                <w:szCs w:val="24"/>
              </w:rPr>
            </w:pPr>
            <w:r w:rsidRPr="00494133">
              <w:rPr>
                <w:sz w:val="24"/>
                <w:szCs w:val="24"/>
              </w:rPr>
              <w:t>2020г.- 2023г.</w:t>
            </w:r>
          </w:p>
        </w:tc>
        <w:tc>
          <w:tcPr>
            <w:tcW w:w="2523" w:type="dxa"/>
          </w:tcPr>
          <w:p w:rsidR="00494133" w:rsidRPr="00494133" w:rsidRDefault="00494133" w:rsidP="00694DD8">
            <w:pPr>
              <w:pStyle w:val="2a"/>
              <w:rPr>
                <w:sz w:val="24"/>
                <w:szCs w:val="24"/>
              </w:rPr>
            </w:pPr>
            <w:r w:rsidRPr="00494133">
              <w:rPr>
                <w:sz w:val="24"/>
                <w:szCs w:val="24"/>
              </w:rPr>
              <w:t>Отдел по делам культуры, молодежи и спорта, МКУ "Центр обслуживания учреждений культуры Комсомольского муниципального района Ивановской области" ,руководитель учреждения.</w:t>
            </w:r>
          </w:p>
        </w:tc>
      </w:tr>
    </w:tbl>
    <w:p w:rsidR="00494133" w:rsidRPr="00494133" w:rsidRDefault="00494133" w:rsidP="00494133">
      <w:pPr>
        <w:rPr>
          <w:b/>
          <w:sz w:val="24"/>
          <w:szCs w:val="24"/>
        </w:rPr>
        <w:sectPr w:rsidR="00494133" w:rsidRPr="00494133" w:rsidSect="00694DD8">
          <w:pgSz w:w="11906" w:h="16838"/>
          <w:pgMar w:top="567" w:right="397" w:bottom="567" w:left="1418" w:header="709" w:footer="709" w:gutter="0"/>
          <w:cols w:space="708"/>
          <w:docGrid w:linePitch="360"/>
        </w:sectPr>
      </w:pPr>
    </w:p>
    <w:p w:rsidR="00494133" w:rsidRPr="00494133" w:rsidRDefault="00494133" w:rsidP="00494133">
      <w:pPr>
        <w:jc w:val="center"/>
        <w:rPr>
          <w:b/>
          <w:sz w:val="24"/>
          <w:szCs w:val="24"/>
        </w:rPr>
      </w:pPr>
      <w:r w:rsidRPr="00494133">
        <w:rPr>
          <w:b/>
          <w:sz w:val="24"/>
          <w:szCs w:val="24"/>
        </w:rPr>
        <w:lastRenderedPageBreak/>
        <w:t>4. Ресурсное обеспечение подпрограммы</w:t>
      </w:r>
    </w:p>
    <w:p w:rsidR="00494133" w:rsidRPr="00494133" w:rsidRDefault="00494133" w:rsidP="00494133">
      <w:pPr>
        <w:ind w:firstLine="709"/>
        <w:jc w:val="center"/>
        <w:rPr>
          <w:b/>
          <w:sz w:val="24"/>
          <w:szCs w:val="24"/>
        </w:rPr>
      </w:pPr>
    </w:p>
    <w:tbl>
      <w:tblPr>
        <w:tblW w:w="10915" w:type="dxa"/>
        <w:tblInd w:w="-1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2978"/>
        <w:gridCol w:w="1795"/>
        <w:gridCol w:w="1465"/>
        <w:gridCol w:w="1418"/>
        <w:gridCol w:w="1275"/>
        <w:gridCol w:w="1276"/>
      </w:tblGrid>
      <w:tr w:rsidR="00494133" w:rsidRPr="00494133" w:rsidTr="00694DD8">
        <w:tc>
          <w:tcPr>
            <w:tcW w:w="708" w:type="dxa"/>
          </w:tcPr>
          <w:p w:rsidR="00494133" w:rsidRPr="00494133" w:rsidRDefault="00494133" w:rsidP="00694DD8">
            <w:pPr>
              <w:jc w:val="both"/>
              <w:rPr>
                <w:b/>
                <w:sz w:val="24"/>
                <w:szCs w:val="24"/>
              </w:rPr>
            </w:pPr>
            <w:r w:rsidRPr="00494133">
              <w:rPr>
                <w:b/>
                <w:sz w:val="24"/>
                <w:szCs w:val="24"/>
              </w:rPr>
              <w:t>№ п/п</w:t>
            </w:r>
          </w:p>
        </w:tc>
        <w:tc>
          <w:tcPr>
            <w:tcW w:w="2978" w:type="dxa"/>
          </w:tcPr>
          <w:p w:rsidR="00494133" w:rsidRPr="00494133" w:rsidRDefault="00494133" w:rsidP="00694DD8">
            <w:pPr>
              <w:jc w:val="both"/>
              <w:rPr>
                <w:b/>
                <w:sz w:val="24"/>
                <w:szCs w:val="24"/>
              </w:rPr>
            </w:pPr>
            <w:r w:rsidRPr="00494133">
              <w:rPr>
                <w:b/>
                <w:sz w:val="24"/>
                <w:szCs w:val="24"/>
              </w:rPr>
              <w:t>Наименование мероприятия/ Источник ресурсного обеспечения</w:t>
            </w:r>
          </w:p>
        </w:tc>
        <w:tc>
          <w:tcPr>
            <w:tcW w:w="1795" w:type="dxa"/>
          </w:tcPr>
          <w:p w:rsidR="00494133" w:rsidRPr="00494133" w:rsidRDefault="00494133" w:rsidP="00694DD8">
            <w:pPr>
              <w:keepNext/>
              <w:jc w:val="both"/>
              <w:rPr>
                <w:b/>
                <w:sz w:val="24"/>
                <w:szCs w:val="24"/>
              </w:rPr>
            </w:pPr>
            <w:r w:rsidRPr="00494133">
              <w:rPr>
                <w:b/>
                <w:sz w:val="24"/>
                <w:szCs w:val="24"/>
              </w:rPr>
              <w:t>Исполнитель</w:t>
            </w:r>
          </w:p>
        </w:tc>
        <w:tc>
          <w:tcPr>
            <w:tcW w:w="1465" w:type="dxa"/>
          </w:tcPr>
          <w:p w:rsidR="00494133" w:rsidRPr="00494133" w:rsidRDefault="00494133" w:rsidP="00694DD8">
            <w:pPr>
              <w:jc w:val="center"/>
              <w:rPr>
                <w:b/>
                <w:sz w:val="24"/>
                <w:szCs w:val="24"/>
              </w:rPr>
            </w:pPr>
            <w:r w:rsidRPr="00494133">
              <w:rPr>
                <w:b/>
                <w:sz w:val="24"/>
                <w:szCs w:val="24"/>
              </w:rPr>
              <w:t>2020г</w:t>
            </w:r>
          </w:p>
        </w:tc>
        <w:tc>
          <w:tcPr>
            <w:tcW w:w="1418" w:type="dxa"/>
          </w:tcPr>
          <w:p w:rsidR="00494133" w:rsidRPr="00494133" w:rsidRDefault="00494133" w:rsidP="00694DD8">
            <w:pPr>
              <w:jc w:val="center"/>
              <w:rPr>
                <w:b/>
                <w:sz w:val="24"/>
                <w:szCs w:val="24"/>
              </w:rPr>
            </w:pPr>
            <w:r w:rsidRPr="00494133">
              <w:rPr>
                <w:b/>
                <w:sz w:val="24"/>
                <w:szCs w:val="24"/>
              </w:rPr>
              <w:t>2021г</w:t>
            </w:r>
          </w:p>
        </w:tc>
        <w:tc>
          <w:tcPr>
            <w:tcW w:w="1275" w:type="dxa"/>
          </w:tcPr>
          <w:p w:rsidR="00494133" w:rsidRPr="00494133" w:rsidRDefault="00494133" w:rsidP="00694DD8">
            <w:pPr>
              <w:jc w:val="center"/>
              <w:rPr>
                <w:b/>
                <w:sz w:val="24"/>
                <w:szCs w:val="24"/>
              </w:rPr>
            </w:pPr>
            <w:r w:rsidRPr="00494133">
              <w:rPr>
                <w:b/>
                <w:sz w:val="24"/>
                <w:szCs w:val="24"/>
              </w:rPr>
              <w:t>2022г</w:t>
            </w:r>
          </w:p>
        </w:tc>
        <w:tc>
          <w:tcPr>
            <w:tcW w:w="1276" w:type="dxa"/>
          </w:tcPr>
          <w:p w:rsidR="00494133" w:rsidRPr="00494133" w:rsidRDefault="00494133" w:rsidP="00694DD8">
            <w:pPr>
              <w:jc w:val="center"/>
              <w:rPr>
                <w:b/>
                <w:sz w:val="24"/>
                <w:szCs w:val="24"/>
              </w:rPr>
            </w:pPr>
            <w:r w:rsidRPr="00494133">
              <w:rPr>
                <w:b/>
                <w:sz w:val="24"/>
                <w:szCs w:val="24"/>
              </w:rPr>
              <w:t>2023г</w:t>
            </w:r>
          </w:p>
        </w:tc>
      </w:tr>
      <w:tr w:rsidR="00494133" w:rsidRPr="00494133" w:rsidTr="00694DD8">
        <w:tc>
          <w:tcPr>
            <w:tcW w:w="5481" w:type="dxa"/>
            <w:gridSpan w:val="3"/>
          </w:tcPr>
          <w:p w:rsidR="00494133" w:rsidRPr="00494133" w:rsidRDefault="00494133" w:rsidP="00694DD8">
            <w:pPr>
              <w:rPr>
                <w:sz w:val="24"/>
                <w:szCs w:val="24"/>
              </w:rPr>
            </w:pPr>
            <w:r w:rsidRPr="00494133">
              <w:rPr>
                <w:sz w:val="24"/>
                <w:szCs w:val="24"/>
              </w:rPr>
              <w:t>Подпрограмма, всего</w:t>
            </w:r>
          </w:p>
        </w:tc>
        <w:tc>
          <w:tcPr>
            <w:tcW w:w="1465" w:type="dxa"/>
          </w:tcPr>
          <w:p w:rsidR="00494133" w:rsidRPr="00494133" w:rsidRDefault="00494133" w:rsidP="00694DD8">
            <w:pPr>
              <w:jc w:val="center"/>
              <w:rPr>
                <w:sz w:val="24"/>
                <w:szCs w:val="24"/>
              </w:rPr>
            </w:pPr>
            <w:r w:rsidRPr="00494133">
              <w:rPr>
                <w:sz w:val="24"/>
                <w:szCs w:val="24"/>
              </w:rPr>
              <w:t>11140336,32</w:t>
            </w:r>
          </w:p>
        </w:tc>
        <w:tc>
          <w:tcPr>
            <w:tcW w:w="1418" w:type="dxa"/>
          </w:tcPr>
          <w:p w:rsidR="00494133" w:rsidRPr="00494133" w:rsidRDefault="00494133" w:rsidP="00694DD8">
            <w:pPr>
              <w:jc w:val="center"/>
              <w:rPr>
                <w:sz w:val="24"/>
                <w:szCs w:val="24"/>
              </w:rPr>
            </w:pPr>
            <w:r w:rsidRPr="00494133">
              <w:rPr>
                <w:sz w:val="24"/>
                <w:szCs w:val="24"/>
              </w:rPr>
              <w:t>10837905,00</w:t>
            </w:r>
          </w:p>
        </w:tc>
        <w:tc>
          <w:tcPr>
            <w:tcW w:w="1275" w:type="dxa"/>
          </w:tcPr>
          <w:p w:rsidR="00494133" w:rsidRPr="00494133" w:rsidRDefault="00494133" w:rsidP="00694DD8">
            <w:pPr>
              <w:jc w:val="center"/>
              <w:rPr>
                <w:sz w:val="24"/>
                <w:szCs w:val="24"/>
              </w:rPr>
            </w:pPr>
            <w:r w:rsidRPr="00494133">
              <w:rPr>
                <w:sz w:val="24"/>
                <w:szCs w:val="24"/>
              </w:rPr>
              <w:t>6080708,57</w:t>
            </w:r>
          </w:p>
        </w:tc>
        <w:tc>
          <w:tcPr>
            <w:tcW w:w="1276" w:type="dxa"/>
          </w:tcPr>
          <w:p w:rsidR="00494133" w:rsidRPr="00494133" w:rsidRDefault="00494133" w:rsidP="00694DD8">
            <w:pPr>
              <w:jc w:val="center"/>
              <w:rPr>
                <w:sz w:val="24"/>
                <w:szCs w:val="24"/>
              </w:rPr>
            </w:pPr>
            <w:r w:rsidRPr="00494133">
              <w:rPr>
                <w:sz w:val="24"/>
                <w:szCs w:val="24"/>
              </w:rPr>
              <w:t>5692447,23</w:t>
            </w:r>
          </w:p>
        </w:tc>
      </w:tr>
      <w:tr w:rsidR="00494133" w:rsidRPr="00494133" w:rsidTr="00694DD8">
        <w:tc>
          <w:tcPr>
            <w:tcW w:w="5481" w:type="dxa"/>
            <w:gridSpan w:val="3"/>
          </w:tcPr>
          <w:p w:rsidR="00494133" w:rsidRPr="00494133" w:rsidRDefault="00494133" w:rsidP="00694DD8">
            <w:pPr>
              <w:rPr>
                <w:sz w:val="24"/>
                <w:szCs w:val="24"/>
              </w:rPr>
            </w:pPr>
            <w:r w:rsidRPr="00494133">
              <w:rPr>
                <w:sz w:val="24"/>
                <w:szCs w:val="24"/>
              </w:rPr>
              <w:t>бюджетные ассигнования</w:t>
            </w:r>
          </w:p>
        </w:tc>
        <w:tc>
          <w:tcPr>
            <w:tcW w:w="1465" w:type="dxa"/>
          </w:tcPr>
          <w:p w:rsidR="00494133" w:rsidRPr="00494133" w:rsidRDefault="00494133" w:rsidP="00694DD8">
            <w:pPr>
              <w:jc w:val="center"/>
              <w:rPr>
                <w:sz w:val="24"/>
                <w:szCs w:val="24"/>
              </w:rPr>
            </w:pPr>
            <w:r w:rsidRPr="00494133">
              <w:rPr>
                <w:sz w:val="24"/>
                <w:szCs w:val="24"/>
              </w:rPr>
              <w:t>11140336,32</w:t>
            </w:r>
          </w:p>
        </w:tc>
        <w:tc>
          <w:tcPr>
            <w:tcW w:w="1418" w:type="dxa"/>
          </w:tcPr>
          <w:p w:rsidR="00494133" w:rsidRPr="00494133" w:rsidRDefault="00494133" w:rsidP="00694DD8">
            <w:pPr>
              <w:jc w:val="center"/>
              <w:rPr>
                <w:sz w:val="24"/>
                <w:szCs w:val="24"/>
              </w:rPr>
            </w:pPr>
            <w:r w:rsidRPr="00494133">
              <w:rPr>
                <w:sz w:val="24"/>
                <w:szCs w:val="24"/>
              </w:rPr>
              <w:t>10837905,00</w:t>
            </w:r>
          </w:p>
        </w:tc>
        <w:tc>
          <w:tcPr>
            <w:tcW w:w="1275" w:type="dxa"/>
          </w:tcPr>
          <w:p w:rsidR="00494133" w:rsidRPr="00494133" w:rsidRDefault="00494133" w:rsidP="00694DD8">
            <w:pPr>
              <w:jc w:val="center"/>
              <w:rPr>
                <w:sz w:val="24"/>
                <w:szCs w:val="24"/>
              </w:rPr>
            </w:pPr>
            <w:r w:rsidRPr="00494133">
              <w:rPr>
                <w:sz w:val="24"/>
                <w:szCs w:val="24"/>
              </w:rPr>
              <w:t>6080708,57</w:t>
            </w:r>
          </w:p>
        </w:tc>
        <w:tc>
          <w:tcPr>
            <w:tcW w:w="1276" w:type="dxa"/>
          </w:tcPr>
          <w:p w:rsidR="00494133" w:rsidRPr="00494133" w:rsidRDefault="00494133" w:rsidP="00694DD8">
            <w:pPr>
              <w:jc w:val="center"/>
              <w:rPr>
                <w:sz w:val="24"/>
                <w:szCs w:val="24"/>
              </w:rPr>
            </w:pPr>
            <w:r w:rsidRPr="00494133">
              <w:rPr>
                <w:sz w:val="24"/>
                <w:szCs w:val="24"/>
              </w:rPr>
              <w:t>5692447,23</w:t>
            </w:r>
          </w:p>
        </w:tc>
      </w:tr>
      <w:tr w:rsidR="00494133" w:rsidRPr="00494133" w:rsidTr="00694DD8">
        <w:tc>
          <w:tcPr>
            <w:tcW w:w="5481" w:type="dxa"/>
            <w:gridSpan w:val="3"/>
          </w:tcPr>
          <w:p w:rsidR="00494133" w:rsidRPr="00494133" w:rsidRDefault="00494133" w:rsidP="00694DD8">
            <w:pPr>
              <w:rPr>
                <w:sz w:val="24"/>
                <w:szCs w:val="24"/>
              </w:rPr>
            </w:pPr>
            <w:r w:rsidRPr="00494133">
              <w:rPr>
                <w:sz w:val="24"/>
                <w:szCs w:val="24"/>
              </w:rPr>
              <w:t>- местный бюджет</w:t>
            </w:r>
          </w:p>
        </w:tc>
        <w:tc>
          <w:tcPr>
            <w:tcW w:w="1465" w:type="dxa"/>
          </w:tcPr>
          <w:p w:rsidR="00494133" w:rsidRPr="00494133" w:rsidRDefault="00494133" w:rsidP="00694DD8">
            <w:pPr>
              <w:jc w:val="center"/>
              <w:rPr>
                <w:sz w:val="24"/>
                <w:szCs w:val="24"/>
              </w:rPr>
            </w:pPr>
            <w:r w:rsidRPr="00494133">
              <w:rPr>
                <w:sz w:val="24"/>
                <w:szCs w:val="24"/>
              </w:rPr>
              <w:t>7174582,32</w:t>
            </w:r>
          </w:p>
        </w:tc>
        <w:tc>
          <w:tcPr>
            <w:tcW w:w="1418" w:type="dxa"/>
          </w:tcPr>
          <w:p w:rsidR="00494133" w:rsidRPr="00494133" w:rsidRDefault="00494133" w:rsidP="00694DD8">
            <w:pPr>
              <w:jc w:val="center"/>
              <w:rPr>
                <w:sz w:val="24"/>
                <w:szCs w:val="24"/>
              </w:rPr>
            </w:pPr>
            <w:r w:rsidRPr="00494133">
              <w:rPr>
                <w:sz w:val="24"/>
                <w:szCs w:val="24"/>
              </w:rPr>
              <w:t>7746138,00</w:t>
            </w:r>
          </w:p>
        </w:tc>
        <w:tc>
          <w:tcPr>
            <w:tcW w:w="1275" w:type="dxa"/>
          </w:tcPr>
          <w:p w:rsidR="00494133" w:rsidRPr="00494133" w:rsidRDefault="00494133" w:rsidP="00694DD8">
            <w:pPr>
              <w:jc w:val="center"/>
              <w:rPr>
                <w:sz w:val="24"/>
                <w:szCs w:val="24"/>
              </w:rPr>
            </w:pPr>
            <w:r w:rsidRPr="00494133">
              <w:rPr>
                <w:sz w:val="24"/>
                <w:szCs w:val="24"/>
              </w:rPr>
              <w:t>6080708,57</w:t>
            </w:r>
          </w:p>
        </w:tc>
        <w:tc>
          <w:tcPr>
            <w:tcW w:w="1276" w:type="dxa"/>
          </w:tcPr>
          <w:p w:rsidR="00494133" w:rsidRPr="00494133" w:rsidRDefault="00494133" w:rsidP="00694DD8">
            <w:pPr>
              <w:jc w:val="center"/>
              <w:rPr>
                <w:sz w:val="24"/>
                <w:szCs w:val="24"/>
              </w:rPr>
            </w:pPr>
            <w:r w:rsidRPr="00494133">
              <w:rPr>
                <w:sz w:val="24"/>
                <w:szCs w:val="24"/>
              </w:rPr>
              <w:t>5692447,23</w:t>
            </w:r>
          </w:p>
        </w:tc>
      </w:tr>
      <w:tr w:rsidR="00494133" w:rsidRPr="00494133" w:rsidTr="00694DD8">
        <w:tc>
          <w:tcPr>
            <w:tcW w:w="5481" w:type="dxa"/>
            <w:gridSpan w:val="3"/>
          </w:tcPr>
          <w:p w:rsidR="00494133" w:rsidRPr="00494133" w:rsidRDefault="00494133" w:rsidP="00694DD8">
            <w:pPr>
              <w:rPr>
                <w:sz w:val="24"/>
                <w:szCs w:val="24"/>
              </w:rPr>
            </w:pPr>
            <w:r w:rsidRPr="00494133">
              <w:rPr>
                <w:sz w:val="24"/>
                <w:szCs w:val="24"/>
              </w:rPr>
              <w:t>- областной бюджет</w:t>
            </w:r>
          </w:p>
        </w:tc>
        <w:tc>
          <w:tcPr>
            <w:tcW w:w="1465" w:type="dxa"/>
          </w:tcPr>
          <w:p w:rsidR="00494133" w:rsidRPr="00494133" w:rsidRDefault="00494133" w:rsidP="00694DD8">
            <w:pPr>
              <w:jc w:val="center"/>
              <w:rPr>
                <w:sz w:val="24"/>
                <w:szCs w:val="24"/>
              </w:rPr>
            </w:pPr>
            <w:r w:rsidRPr="00494133">
              <w:rPr>
                <w:sz w:val="24"/>
                <w:szCs w:val="24"/>
              </w:rPr>
              <w:t>3965754,00</w:t>
            </w:r>
          </w:p>
        </w:tc>
        <w:tc>
          <w:tcPr>
            <w:tcW w:w="1418" w:type="dxa"/>
          </w:tcPr>
          <w:p w:rsidR="00494133" w:rsidRPr="00494133" w:rsidRDefault="00494133" w:rsidP="00694DD8">
            <w:pPr>
              <w:jc w:val="center"/>
              <w:rPr>
                <w:sz w:val="24"/>
                <w:szCs w:val="24"/>
              </w:rPr>
            </w:pPr>
            <w:r w:rsidRPr="00494133">
              <w:rPr>
                <w:sz w:val="24"/>
                <w:szCs w:val="24"/>
              </w:rPr>
              <w:t>3091767,00</w:t>
            </w:r>
          </w:p>
        </w:tc>
        <w:tc>
          <w:tcPr>
            <w:tcW w:w="1275"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c>
          <w:tcPr>
            <w:tcW w:w="5481" w:type="dxa"/>
            <w:gridSpan w:val="3"/>
          </w:tcPr>
          <w:p w:rsidR="00494133" w:rsidRPr="00494133" w:rsidRDefault="00494133" w:rsidP="00694DD8">
            <w:pPr>
              <w:rPr>
                <w:sz w:val="24"/>
                <w:szCs w:val="24"/>
              </w:rPr>
            </w:pPr>
            <w:r w:rsidRPr="00494133">
              <w:rPr>
                <w:sz w:val="24"/>
                <w:szCs w:val="24"/>
              </w:rPr>
              <w:t>- федеральный бюджет</w:t>
            </w:r>
          </w:p>
        </w:tc>
        <w:tc>
          <w:tcPr>
            <w:tcW w:w="1465"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5"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c>
          <w:tcPr>
            <w:tcW w:w="5481" w:type="dxa"/>
            <w:gridSpan w:val="3"/>
          </w:tcPr>
          <w:p w:rsidR="00494133" w:rsidRPr="00494133" w:rsidRDefault="00494133" w:rsidP="00694DD8">
            <w:pPr>
              <w:rPr>
                <w:sz w:val="24"/>
                <w:szCs w:val="24"/>
              </w:rPr>
            </w:pPr>
            <w:r w:rsidRPr="00494133">
              <w:rPr>
                <w:sz w:val="24"/>
                <w:szCs w:val="24"/>
              </w:rPr>
              <w:t>- от юридических и физических лиц</w:t>
            </w:r>
          </w:p>
        </w:tc>
        <w:tc>
          <w:tcPr>
            <w:tcW w:w="1465"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5"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c>
          <w:tcPr>
            <w:tcW w:w="5481" w:type="dxa"/>
            <w:gridSpan w:val="3"/>
          </w:tcPr>
          <w:p w:rsidR="00494133" w:rsidRPr="00494133" w:rsidRDefault="00494133" w:rsidP="00694DD8">
            <w:pPr>
              <w:rPr>
                <w:sz w:val="24"/>
                <w:szCs w:val="24"/>
              </w:rPr>
            </w:pPr>
            <w:r w:rsidRPr="00494133">
              <w:rPr>
                <w:sz w:val="24"/>
                <w:szCs w:val="24"/>
              </w:rPr>
              <w:t>внебюджетное финансирование</w:t>
            </w:r>
          </w:p>
        </w:tc>
        <w:tc>
          <w:tcPr>
            <w:tcW w:w="1465"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5"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c>
          <w:tcPr>
            <w:tcW w:w="5481" w:type="dxa"/>
            <w:gridSpan w:val="3"/>
          </w:tcPr>
          <w:p w:rsidR="00494133" w:rsidRPr="00494133" w:rsidRDefault="00494133" w:rsidP="00694DD8">
            <w:pPr>
              <w:rPr>
                <w:sz w:val="24"/>
                <w:szCs w:val="24"/>
              </w:rPr>
            </w:pPr>
            <w:r w:rsidRPr="00494133">
              <w:rPr>
                <w:sz w:val="24"/>
                <w:szCs w:val="24"/>
              </w:rPr>
              <w:t>- «источник финансирования»</w:t>
            </w:r>
          </w:p>
        </w:tc>
        <w:tc>
          <w:tcPr>
            <w:tcW w:w="1465"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5"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c>
          <w:tcPr>
            <w:tcW w:w="5481" w:type="dxa"/>
            <w:gridSpan w:val="3"/>
          </w:tcPr>
          <w:p w:rsidR="00494133" w:rsidRPr="00494133" w:rsidRDefault="00494133" w:rsidP="00694DD8">
            <w:pPr>
              <w:rPr>
                <w:sz w:val="24"/>
                <w:szCs w:val="24"/>
              </w:rPr>
            </w:pPr>
            <w:r w:rsidRPr="00494133">
              <w:rPr>
                <w:sz w:val="24"/>
                <w:szCs w:val="24"/>
              </w:rPr>
              <w:t>- «источник финансирования»</w:t>
            </w:r>
          </w:p>
        </w:tc>
        <w:tc>
          <w:tcPr>
            <w:tcW w:w="1465"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5"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c>
          <w:tcPr>
            <w:tcW w:w="5481" w:type="dxa"/>
            <w:gridSpan w:val="3"/>
          </w:tcPr>
          <w:p w:rsidR="00494133" w:rsidRPr="00494133" w:rsidRDefault="00494133" w:rsidP="00694DD8">
            <w:pPr>
              <w:rPr>
                <w:sz w:val="24"/>
                <w:szCs w:val="24"/>
              </w:rPr>
            </w:pPr>
            <w:r w:rsidRPr="00494133">
              <w:rPr>
                <w:sz w:val="24"/>
                <w:szCs w:val="24"/>
              </w:rPr>
              <w:t>Основное мероприятие "Обеспечение деятельности учреждений дополнительного образования в сфере культуры и искусства"</w:t>
            </w:r>
          </w:p>
        </w:tc>
        <w:tc>
          <w:tcPr>
            <w:tcW w:w="1465" w:type="dxa"/>
          </w:tcPr>
          <w:p w:rsidR="00494133" w:rsidRPr="00494133" w:rsidRDefault="00494133" w:rsidP="00694DD8">
            <w:pPr>
              <w:rPr>
                <w:sz w:val="24"/>
                <w:szCs w:val="24"/>
              </w:rPr>
            </w:pPr>
            <w:r w:rsidRPr="00494133">
              <w:rPr>
                <w:sz w:val="24"/>
                <w:szCs w:val="24"/>
              </w:rPr>
              <w:t>11140336,32</w:t>
            </w:r>
          </w:p>
        </w:tc>
        <w:tc>
          <w:tcPr>
            <w:tcW w:w="1418" w:type="dxa"/>
          </w:tcPr>
          <w:p w:rsidR="00494133" w:rsidRPr="00494133" w:rsidRDefault="00494133" w:rsidP="00694DD8">
            <w:pPr>
              <w:jc w:val="center"/>
              <w:rPr>
                <w:sz w:val="24"/>
                <w:szCs w:val="24"/>
              </w:rPr>
            </w:pPr>
            <w:r w:rsidRPr="00494133">
              <w:rPr>
                <w:sz w:val="24"/>
                <w:szCs w:val="24"/>
              </w:rPr>
              <w:t>10837905,00</w:t>
            </w:r>
          </w:p>
        </w:tc>
        <w:tc>
          <w:tcPr>
            <w:tcW w:w="1275" w:type="dxa"/>
          </w:tcPr>
          <w:p w:rsidR="00494133" w:rsidRPr="00494133" w:rsidRDefault="00494133" w:rsidP="00694DD8">
            <w:pPr>
              <w:jc w:val="center"/>
              <w:rPr>
                <w:sz w:val="24"/>
                <w:szCs w:val="24"/>
              </w:rPr>
            </w:pPr>
            <w:r w:rsidRPr="00494133">
              <w:rPr>
                <w:sz w:val="24"/>
                <w:szCs w:val="24"/>
              </w:rPr>
              <w:t>6080708,57</w:t>
            </w:r>
          </w:p>
        </w:tc>
        <w:tc>
          <w:tcPr>
            <w:tcW w:w="1276" w:type="dxa"/>
          </w:tcPr>
          <w:p w:rsidR="00494133" w:rsidRPr="00494133" w:rsidRDefault="00494133" w:rsidP="00694DD8">
            <w:pPr>
              <w:jc w:val="center"/>
              <w:rPr>
                <w:sz w:val="24"/>
                <w:szCs w:val="24"/>
              </w:rPr>
            </w:pPr>
            <w:r w:rsidRPr="00494133">
              <w:rPr>
                <w:sz w:val="24"/>
                <w:szCs w:val="24"/>
              </w:rPr>
              <w:t>5692447,23</w:t>
            </w:r>
          </w:p>
        </w:tc>
      </w:tr>
      <w:tr w:rsidR="00494133" w:rsidRPr="00494133" w:rsidTr="00694DD8">
        <w:tc>
          <w:tcPr>
            <w:tcW w:w="5481" w:type="dxa"/>
            <w:gridSpan w:val="3"/>
          </w:tcPr>
          <w:p w:rsidR="00494133" w:rsidRPr="00494133" w:rsidRDefault="00494133" w:rsidP="00694DD8">
            <w:pPr>
              <w:rPr>
                <w:sz w:val="24"/>
                <w:szCs w:val="24"/>
              </w:rPr>
            </w:pPr>
            <w:r w:rsidRPr="00494133">
              <w:rPr>
                <w:sz w:val="24"/>
                <w:szCs w:val="24"/>
              </w:rPr>
              <w:t>1. 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5" w:type="dxa"/>
            <w:vAlign w:val="center"/>
          </w:tcPr>
          <w:p w:rsidR="00494133" w:rsidRPr="00494133" w:rsidRDefault="00494133" w:rsidP="00694DD8">
            <w:pPr>
              <w:rPr>
                <w:sz w:val="24"/>
                <w:szCs w:val="24"/>
              </w:rPr>
            </w:pPr>
          </w:p>
          <w:p w:rsidR="00494133" w:rsidRPr="00494133" w:rsidRDefault="00494133" w:rsidP="00694DD8">
            <w:pPr>
              <w:jc w:val="center"/>
              <w:rPr>
                <w:sz w:val="24"/>
                <w:szCs w:val="24"/>
              </w:rPr>
            </w:pPr>
            <w:r w:rsidRPr="00494133">
              <w:rPr>
                <w:sz w:val="24"/>
                <w:szCs w:val="24"/>
              </w:rPr>
              <w:t>5741494,72</w:t>
            </w:r>
          </w:p>
        </w:tc>
        <w:tc>
          <w:tcPr>
            <w:tcW w:w="1418" w:type="dxa"/>
            <w:vAlign w:val="center"/>
          </w:tcPr>
          <w:p w:rsidR="00494133" w:rsidRPr="00494133" w:rsidRDefault="00494133" w:rsidP="00694DD8">
            <w:pPr>
              <w:jc w:val="center"/>
              <w:rPr>
                <w:sz w:val="24"/>
                <w:szCs w:val="24"/>
              </w:rPr>
            </w:pPr>
            <w:r w:rsidRPr="00494133">
              <w:rPr>
                <w:sz w:val="24"/>
                <w:szCs w:val="24"/>
              </w:rPr>
              <w:t>5994536,00</w:t>
            </w:r>
          </w:p>
        </w:tc>
        <w:tc>
          <w:tcPr>
            <w:tcW w:w="1275" w:type="dxa"/>
            <w:vAlign w:val="center"/>
          </w:tcPr>
          <w:p w:rsidR="00494133" w:rsidRPr="00494133" w:rsidRDefault="00494133" w:rsidP="00694DD8">
            <w:pPr>
              <w:jc w:val="center"/>
              <w:rPr>
                <w:sz w:val="24"/>
                <w:szCs w:val="24"/>
              </w:rPr>
            </w:pPr>
            <w:r w:rsidRPr="00494133">
              <w:rPr>
                <w:sz w:val="24"/>
                <w:szCs w:val="24"/>
              </w:rPr>
              <w:t>5750708,57</w:t>
            </w:r>
          </w:p>
        </w:tc>
        <w:tc>
          <w:tcPr>
            <w:tcW w:w="1276" w:type="dxa"/>
            <w:vAlign w:val="center"/>
          </w:tcPr>
          <w:p w:rsidR="00494133" w:rsidRPr="00494133" w:rsidRDefault="00494133" w:rsidP="00694DD8">
            <w:pPr>
              <w:jc w:val="center"/>
              <w:rPr>
                <w:sz w:val="24"/>
                <w:szCs w:val="24"/>
              </w:rPr>
            </w:pPr>
            <w:r w:rsidRPr="00494133">
              <w:rPr>
                <w:sz w:val="24"/>
                <w:szCs w:val="24"/>
              </w:rPr>
              <w:t>5362447,23</w:t>
            </w:r>
          </w:p>
        </w:tc>
      </w:tr>
      <w:tr w:rsidR="00494133" w:rsidRPr="00494133" w:rsidTr="00694DD8">
        <w:tc>
          <w:tcPr>
            <w:tcW w:w="708" w:type="dxa"/>
            <w:vMerge w:val="restart"/>
          </w:tcPr>
          <w:p w:rsidR="00494133" w:rsidRPr="00494133" w:rsidRDefault="00494133" w:rsidP="00694DD8">
            <w:pPr>
              <w:jc w:val="both"/>
              <w:rPr>
                <w:sz w:val="24"/>
                <w:szCs w:val="24"/>
              </w:rPr>
            </w:pPr>
            <w:r w:rsidRPr="00494133">
              <w:rPr>
                <w:sz w:val="24"/>
                <w:szCs w:val="24"/>
              </w:rPr>
              <w:t>1.1</w:t>
            </w:r>
          </w:p>
        </w:tc>
        <w:tc>
          <w:tcPr>
            <w:tcW w:w="2978" w:type="dxa"/>
          </w:tcPr>
          <w:p w:rsidR="00494133" w:rsidRPr="00494133" w:rsidRDefault="00494133" w:rsidP="00694DD8">
            <w:pPr>
              <w:jc w:val="both"/>
              <w:rPr>
                <w:sz w:val="24"/>
                <w:szCs w:val="24"/>
              </w:rPr>
            </w:pPr>
            <w:r w:rsidRPr="00494133">
              <w:rPr>
                <w:sz w:val="24"/>
                <w:szCs w:val="24"/>
              </w:rPr>
              <w:t>Материальное обеспечение сотрудников ДШИ</w:t>
            </w:r>
          </w:p>
        </w:tc>
        <w:tc>
          <w:tcPr>
            <w:tcW w:w="1795" w:type="dxa"/>
            <w:vMerge w:val="restart"/>
          </w:tcPr>
          <w:p w:rsidR="00494133" w:rsidRPr="00494133" w:rsidRDefault="00494133" w:rsidP="00694DD8">
            <w:pPr>
              <w:jc w:val="both"/>
              <w:rPr>
                <w:sz w:val="24"/>
                <w:szCs w:val="24"/>
              </w:rPr>
            </w:pPr>
            <w:r w:rsidRPr="00494133">
              <w:rPr>
                <w:sz w:val="24"/>
                <w:szCs w:val="24"/>
              </w:rPr>
              <w:t>Отдел по делам культуры, молодёжи и спорта, руководитель учреждения</w:t>
            </w:r>
          </w:p>
        </w:tc>
        <w:tc>
          <w:tcPr>
            <w:tcW w:w="1465" w:type="dxa"/>
            <w:vAlign w:val="center"/>
          </w:tcPr>
          <w:p w:rsidR="00494133" w:rsidRPr="00494133" w:rsidRDefault="00494133" w:rsidP="00694DD8">
            <w:pPr>
              <w:jc w:val="center"/>
              <w:rPr>
                <w:sz w:val="24"/>
                <w:szCs w:val="24"/>
              </w:rPr>
            </w:pPr>
            <w:r w:rsidRPr="00494133">
              <w:rPr>
                <w:sz w:val="24"/>
                <w:szCs w:val="24"/>
              </w:rPr>
              <w:t>5741494,72</w:t>
            </w:r>
          </w:p>
        </w:tc>
        <w:tc>
          <w:tcPr>
            <w:tcW w:w="1418" w:type="dxa"/>
            <w:vAlign w:val="center"/>
          </w:tcPr>
          <w:p w:rsidR="00494133" w:rsidRPr="00494133" w:rsidRDefault="00494133" w:rsidP="00694DD8">
            <w:pPr>
              <w:jc w:val="center"/>
              <w:rPr>
                <w:sz w:val="24"/>
                <w:szCs w:val="24"/>
              </w:rPr>
            </w:pPr>
            <w:r w:rsidRPr="00494133">
              <w:rPr>
                <w:sz w:val="24"/>
                <w:szCs w:val="24"/>
              </w:rPr>
              <w:t>5994536,00</w:t>
            </w:r>
          </w:p>
        </w:tc>
        <w:tc>
          <w:tcPr>
            <w:tcW w:w="1275" w:type="dxa"/>
            <w:vAlign w:val="center"/>
          </w:tcPr>
          <w:p w:rsidR="00494133" w:rsidRPr="00494133" w:rsidRDefault="00494133" w:rsidP="00694DD8">
            <w:pPr>
              <w:jc w:val="center"/>
              <w:rPr>
                <w:sz w:val="24"/>
                <w:szCs w:val="24"/>
              </w:rPr>
            </w:pPr>
            <w:r w:rsidRPr="00494133">
              <w:rPr>
                <w:sz w:val="24"/>
                <w:szCs w:val="24"/>
              </w:rPr>
              <w:t>5750708,57</w:t>
            </w:r>
          </w:p>
        </w:tc>
        <w:tc>
          <w:tcPr>
            <w:tcW w:w="1276" w:type="dxa"/>
            <w:vAlign w:val="center"/>
          </w:tcPr>
          <w:p w:rsidR="00494133" w:rsidRPr="00494133" w:rsidRDefault="00494133" w:rsidP="00694DD8">
            <w:pPr>
              <w:jc w:val="center"/>
              <w:rPr>
                <w:sz w:val="24"/>
                <w:szCs w:val="24"/>
              </w:rPr>
            </w:pPr>
            <w:r w:rsidRPr="00494133">
              <w:rPr>
                <w:sz w:val="24"/>
                <w:szCs w:val="24"/>
              </w:rPr>
              <w:t>5362447,23</w:t>
            </w:r>
          </w:p>
        </w:tc>
      </w:tr>
      <w:tr w:rsidR="00494133" w:rsidRPr="00494133" w:rsidTr="00694DD8">
        <w:tc>
          <w:tcPr>
            <w:tcW w:w="708" w:type="dxa"/>
            <w:vMerge/>
          </w:tcPr>
          <w:p w:rsidR="00494133" w:rsidRPr="00494133" w:rsidRDefault="00494133" w:rsidP="00694DD8">
            <w:pPr>
              <w:jc w:val="both"/>
              <w:rPr>
                <w:sz w:val="24"/>
                <w:szCs w:val="24"/>
              </w:rPr>
            </w:pPr>
          </w:p>
        </w:tc>
        <w:tc>
          <w:tcPr>
            <w:tcW w:w="2978" w:type="dxa"/>
          </w:tcPr>
          <w:p w:rsidR="00494133" w:rsidRPr="00494133" w:rsidRDefault="00494133" w:rsidP="00694DD8">
            <w:pPr>
              <w:jc w:val="both"/>
              <w:rPr>
                <w:sz w:val="24"/>
                <w:szCs w:val="24"/>
              </w:rPr>
            </w:pPr>
            <w:r w:rsidRPr="00494133">
              <w:rPr>
                <w:sz w:val="24"/>
                <w:szCs w:val="24"/>
              </w:rPr>
              <w:t>бюджетные ассигнования</w:t>
            </w:r>
          </w:p>
        </w:tc>
        <w:tc>
          <w:tcPr>
            <w:tcW w:w="1795" w:type="dxa"/>
            <w:vMerge/>
          </w:tcPr>
          <w:p w:rsidR="00494133" w:rsidRPr="00494133" w:rsidRDefault="00494133" w:rsidP="00694DD8">
            <w:pPr>
              <w:jc w:val="both"/>
              <w:rPr>
                <w:sz w:val="24"/>
                <w:szCs w:val="24"/>
              </w:rPr>
            </w:pPr>
          </w:p>
        </w:tc>
        <w:tc>
          <w:tcPr>
            <w:tcW w:w="1465" w:type="dxa"/>
            <w:vAlign w:val="center"/>
          </w:tcPr>
          <w:p w:rsidR="00494133" w:rsidRPr="00494133" w:rsidRDefault="00494133" w:rsidP="00694DD8">
            <w:pPr>
              <w:jc w:val="center"/>
              <w:rPr>
                <w:sz w:val="24"/>
                <w:szCs w:val="24"/>
              </w:rPr>
            </w:pPr>
            <w:r w:rsidRPr="00494133">
              <w:rPr>
                <w:sz w:val="24"/>
                <w:szCs w:val="24"/>
              </w:rPr>
              <w:t>5741494,72</w:t>
            </w:r>
          </w:p>
        </w:tc>
        <w:tc>
          <w:tcPr>
            <w:tcW w:w="1418" w:type="dxa"/>
            <w:vAlign w:val="center"/>
          </w:tcPr>
          <w:p w:rsidR="00494133" w:rsidRPr="00494133" w:rsidRDefault="00494133" w:rsidP="00694DD8">
            <w:pPr>
              <w:jc w:val="center"/>
              <w:rPr>
                <w:sz w:val="24"/>
                <w:szCs w:val="24"/>
              </w:rPr>
            </w:pPr>
            <w:r w:rsidRPr="00494133">
              <w:rPr>
                <w:sz w:val="24"/>
                <w:szCs w:val="24"/>
              </w:rPr>
              <w:t>5994536,00</w:t>
            </w:r>
          </w:p>
        </w:tc>
        <w:tc>
          <w:tcPr>
            <w:tcW w:w="1275" w:type="dxa"/>
            <w:vAlign w:val="center"/>
          </w:tcPr>
          <w:p w:rsidR="00494133" w:rsidRPr="00494133" w:rsidRDefault="00494133" w:rsidP="00694DD8">
            <w:pPr>
              <w:jc w:val="center"/>
              <w:rPr>
                <w:sz w:val="24"/>
                <w:szCs w:val="24"/>
              </w:rPr>
            </w:pPr>
            <w:r w:rsidRPr="00494133">
              <w:rPr>
                <w:sz w:val="24"/>
                <w:szCs w:val="24"/>
              </w:rPr>
              <w:t>5750708,57</w:t>
            </w:r>
          </w:p>
        </w:tc>
        <w:tc>
          <w:tcPr>
            <w:tcW w:w="1276" w:type="dxa"/>
            <w:vAlign w:val="center"/>
          </w:tcPr>
          <w:p w:rsidR="00494133" w:rsidRPr="00494133" w:rsidRDefault="00494133" w:rsidP="00694DD8">
            <w:pPr>
              <w:jc w:val="center"/>
              <w:rPr>
                <w:sz w:val="24"/>
                <w:szCs w:val="24"/>
              </w:rPr>
            </w:pPr>
            <w:r w:rsidRPr="00494133">
              <w:rPr>
                <w:sz w:val="24"/>
                <w:szCs w:val="24"/>
              </w:rPr>
              <w:t>5362447,23</w:t>
            </w:r>
          </w:p>
        </w:tc>
      </w:tr>
      <w:tr w:rsidR="00494133" w:rsidRPr="00494133" w:rsidTr="00694DD8">
        <w:tc>
          <w:tcPr>
            <w:tcW w:w="708" w:type="dxa"/>
            <w:vMerge/>
          </w:tcPr>
          <w:p w:rsidR="00494133" w:rsidRPr="00494133" w:rsidRDefault="00494133" w:rsidP="00694DD8">
            <w:pPr>
              <w:jc w:val="both"/>
              <w:rPr>
                <w:sz w:val="24"/>
                <w:szCs w:val="24"/>
              </w:rPr>
            </w:pPr>
          </w:p>
        </w:tc>
        <w:tc>
          <w:tcPr>
            <w:tcW w:w="2978" w:type="dxa"/>
          </w:tcPr>
          <w:p w:rsidR="00494133" w:rsidRPr="00494133" w:rsidRDefault="00494133" w:rsidP="00694DD8">
            <w:pPr>
              <w:jc w:val="both"/>
              <w:rPr>
                <w:sz w:val="24"/>
                <w:szCs w:val="24"/>
              </w:rPr>
            </w:pPr>
            <w:r w:rsidRPr="00494133">
              <w:rPr>
                <w:sz w:val="24"/>
                <w:szCs w:val="24"/>
              </w:rPr>
              <w:t>- местный бюджет</w:t>
            </w:r>
          </w:p>
        </w:tc>
        <w:tc>
          <w:tcPr>
            <w:tcW w:w="1795" w:type="dxa"/>
            <w:vMerge/>
          </w:tcPr>
          <w:p w:rsidR="00494133" w:rsidRPr="00494133" w:rsidRDefault="00494133" w:rsidP="00694DD8">
            <w:pPr>
              <w:jc w:val="both"/>
              <w:rPr>
                <w:sz w:val="24"/>
                <w:szCs w:val="24"/>
              </w:rPr>
            </w:pPr>
          </w:p>
        </w:tc>
        <w:tc>
          <w:tcPr>
            <w:tcW w:w="1465" w:type="dxa"/>
            <w:vAlign w:val="center"/>
          </w:tcPr>
          <w:p w:rsidR="00494133" w:rsidRPr="00494133" w:rsidRDefault="00494133" w:rsidP="00694DD8">
            <w:pPr>
              <w:jc w:val="center"/>
              <w:rPr>
                <w:sz w:val="24"/>
                <w:szCs w:val="24"/>
              </w:rPr>
            </w:pPr>
            <w:r w:rsidRPr="00494133">
              <w:rPr>
                <w:sz w:val="24"/>
                <w:szCs w:val="24"/>
              </w:rPr>
              <w:t>5741494,72</w:t>
            </w:r>
          </w:p>
        </w:tc>
        <w:tc>
          <w:tcPr>
            <w:tcW w:w="1418" w:type="dxa"/>
            <w:vAlign w:val="center"/>
          </w:tcPr>
          <w:p w:rsidR="00494133" w:rsidRPr="00494133" w:rsidRDefault="00494133" w:rsidP="00694DD8">
            <w:pPr>
              <w:jc w:val="center"/>
              <w:rPr>
                <w:sz w:val="24"/>
                <w:szCs w:val="24"/>
              </w:rPr>
            </w:pPr>
            <w:r w:rsidRPr="00494133">
              <w:rPr>
                <w:sz w:val="24"/>
                <w:szCs w:val="24"/>
              </w:rPr>
              <w:t>5994536,00</w:t>
            </w:r>
          </w:p>
        </w:tc>
        <w:tc>
          <w:tcPr>
            <w:tcW w:w="1275" w:type="dxa"/>
            <w:vAlign w:val="center"/>
          </w:tcPr>
          <w:p w:rsidR="00494133" w:rsidRPr="00494133" w:rsidRDefault="00494133" w:rsidP="00694DD8">
            <w:pPr>
              <w:jc w:val="center"/>
              <w:rPr>
                <w:sz w:val="24"/>
                <w:szCs w:val="24"/>
              </w:rPr>
            </w:pPr>
            <w:r w:rsidRPr="00494133">
              <w:rPr>
                <w:sz w:val="24"/>
                <w:szCs w:val="24"/>
              </w:rPr>
              <w:t>5750708,57</w:t>
            </w:r>
          </w:p>
        </w:tc>
        <w:tc>
          <w:tcPr>
            <w:tcW w:w="1276" w:type="dxa"/>
            <w:vAlign w:val="center"/>
          </w:tcPr>
          <w:p w:rsidR="00494133" w:rsidRPr="00494133" w:rsidRDefault="00494133" w:rsidP="00694DD8">
            <w:pPr>
              <w:jc w:val="center"/>
              <w:rPr>
                <w:sz w:val="24"/>
                <w:szCs w:val="24"/>
              </w:rPr>
            </w:pPr>
            <w:r w:rsidRPr="00494133">
              <w:rPr>
                <w:sz w:val="24"/>
                <w:szCs w:val="24"/>
              </w:rPr>
              <w:t>5362447,23</w:t>
            </w:r>
          </w:p>
        </w:tc>
      </w:tr>
      <w:tr w:rsidR="00494133" w:rsidRPr="00494133" w:rsidTr="00694DD8">
        <w:tc>
          <w:tcPr>
            <w:tcW w:w="708" w:type="dxa"/>
            <w:vMerge/>
          </w:tcPr>
          <w:p w:rsidR="00494133" w:rsidRPr="00494133" w:rsidRDefault="00494133" w:rsidP="00694DD8">
            <w:pPr>
              <w:jc w:val="both"/>
              <w:rPr>
                <w:sz w:val="24"/>
                <w:szCs w:val="24"/>
              </w:rPr>
            </w:pPr>
          </w:p>
        </w:tc>
        <w:tc>
          <w:tcPr>
            <w:tcW w:w="2978" w:type="dxa"/>
          </w:tcPr>
          <w:p w:rsidR="00494133" w:rsidRPr="00494133" w:rsidRDefault="00494133" w:rsidP="00694DD8">
            <w:pPr>
              <w:jc w:val="both"/>
              <w:rPr>
                <w:sz w:val="24"/>
                <w:szCs w:val="24"/>
              </w:rPr>
            </w:pPr>
            <w:r w:rsidRPr="00494133">
              <w:rPr>
                <w:sz w:val="24"/>
                <w:szCs w:val="24"/>
              </w:rPr>
              <w:t>- областной бюджет</w:t>
            </w:r>
          </w:p>
        </w:tc>
        <w:tc>
          <w:tcPr>
            <w:tcW w:w="1795" w:type="dxa"/>
            <w:vMerge/>
          </w:tcPr>
          <w:p w:rsidR="00494133" w:rsidRPr="00494133" w:rsidRDefault="00494133" w:rsidP="00694DD8">
            <w:pPr>
              <w:jc w:val="both"/>
              <w:rPr>
                <w:sz w:val="24"/>
                <w:szCs w:val="24"/>
              </w:rPr>
            </w:pPr>
          </w:p>
        </w:tc>
        <w:tc>
          <w:tcPr>
            <w:tcW w:w="1465"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5"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c>
          <w:tcPr>
            <w:tcW w:w="708" w:type="dxa"/>
            <w:vMerge/>
          </w:tcPr>
          <w:p w:rsidR="00494133" w:rsidRPr="00494133" w:rsidRDefault="00494133" w:rsidP="00694DD8">
            <w:pPr>
              <w:jc w:val="both"/>
              <w:rPr>
                <w:sz w:val="24"/>
                <w:szCs w:val="24"/>
              </w:rPr>
            </w:pPr>
          </w:p>
        </w:tc>
        <w:tc>
          <w:tcPr>
            <w:tcW w:w="2978" w:type="dxa"/>
          </w:tcPr>
          <w:p w:rsidR="00494133" w:rsidRPr="00494133" w:rsidRDefault="00494133" w:rsidP="00694DD8">
            <w:pPr>
              <w:jc w:val="both"/>
              <w:rPr>
                <w:sz w:val="24"/>
                <w:szCs w:val="24"/>
              </w:rPr>
            </w:pPr>
            <w:r w:rsidRPr="00494133">
              <w:rPr>
                <w:sz w:val="24"/>
                <w:szCs w:val="24"/>
              </w:rPr>
              <w:t>- федеральный бюджет</w:t>
            </w:r>
          </w:p>
        </w:tc>
        <w:tc>
          <w:tcPr>
            <w:tcW w:w="1795" w:type="dxa"/>
            <w:vMerge/>
          </w:tcPr>
          <w:p w:rsidR="00494133" w:rsidRPr="00494133" w:rsidRDefault="00494133" w:rsidP="00694DD8">
            <w:pPr>
              <w:jc w:val="both"/>
              <w:rPr>
                <w:sz w:val="24"/>
                <w:szCs w:val="24"/>
              </w:rPr>
            </w:pPr>
          </w:p>
        </w:tc>
        <w:tc>
          <w:tcPr>
            <w:tcW w:w="1465"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5"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c>
          <w:tcPr>
            <w:tcW w:w="708" w:type="dxa"/>
            <w:vMerge/>
          </w:tcPr>
          <w:p w:rsidR="00494133" w:rsidRPr="00494133" w:rsidRDefault="00494133" w:rsidP="00694DD8">
            <w:pPr>
              <w:jc w:val="both"/>
              <w:rPr>
                <w:sz w:val="24"/>
                <w:szCs w:val="24"/>
              </w:rPr>
            </w:pPr>
          </w:p>
        </w:tc>
        <w:tc>
          <w:tcPr>
            <w:tcW w:w="2978" w:type="dxa"/>
          </w:tcPr>
          <w:p w:rsidR="00494133" w:rsidRPr="00494133" w:rsidRDefault="00494133" w:rsidP="00694DD8">
            <w:pPr>
              <w:jc w:val="both"/>
              <w:rPr>
                <w:sz w:val="24"/>
                <w:szCs w:val="24"/>
              </w:rPr>
            </w:pPr>
            <w:r w:rsidRPr="00494133">
              <w:rPr>
                <w:sz w:val="24"/>
                <w:szCs w:val="24"/>
              </w:rPr>
              <w:t>- от юридических и физических лиц</w:t>
            </w:r>
          </w:p>
        </w:tc>
        <w:tc>
          <w:tcPr>
            <w:tcW w:w="1795" w:type="dxa"/>
            <w:vMerge/>
          </w:tcPr>
          <w:p w:rsidR="00494133" w:rsidRPr="00494133" w:rsidRDefault="00494133" w:rsidP="00694DD8">
            <w:pPr>
              <w:jc w:val="both"/>
              <w:rPr>
                <w:sz w:val="24"/>
                <w:szCs w:val="24"/>
              </w:rPr>
            </w:pPr>
          </w:p>
        </w:tc>
        <w:tc>
          <w:tcPr>
            <w:tcW w:w="1465"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5"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c>
          <w:tcPr>
            <w:tcW w:w="708" w:type="dxa"/>
            <w:vMerge/>
          </w:tcPr>
          <w:p w:rsidR="00494133" w:rsidRPr="00494133" w:rsidRDefault="00494133" w:rsidP="00694DD8">
            <w:pPr>
              <w:jc w:val="both"/>
              <w:rPr>
                <w:sz w:val="24"/>
                <w:szCs w:val="24"/>
              </w:rPr>
            </w:pPr>
          </w:p>
        </w:tc>
        <w:tc>
          <w:tcPr>
            <w:tcW w:w="2978" w:type="dxa"/>
          </w:tcPr>
          <w:p w:rsidR="00494133" w:rsidRPr="00494133" w:rsidRDefault="00494133" w:rsidP="00694DD8">
            <w:pPr>
              <w:jc w:val="both"/>
              <w:rPr>
                <w:sz w:val="24"/>
                <w:szCs w:val="24"/>
              </w:rPr>
            </w:pPr>
            <w:r w:rsidRPr="00494133">
              <w:rPr>
                <w:sz w:val="24"/>
                <w:szCs w:val="24"/>
              </w:rPr>
              <w:t>внебюджетное финансирование</w:t>
            </w:r>
          </w:p>
        </w:tc>
        <w:tc>
          <w:tcPr>
            <w:tcW w:w="1795" w:type="dxa"/>
            <w:vMerge/>
          </w:tcPr>
          <w:p w:rsidR="00494133" w:rsidRPr="00494133" w:rsidRDefault="00494133" w:rsidP="00694DD8">
            <w:pPr>
              <w:jc w:val="both"/>
              <w:rPr>
                <w:sz w:val="24"/>
                <w:szCs w:val="24"/>
              </w:rPr>
            </w:pPr>
          </w:p>
        </w:tc>
        <w:tc>
          <w:tcPr>
            <w:tcW w:w="1465"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5"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c>
          <w:tcPr>
            <w:tcW w:w="708" w:type="dxa"/>
            <w:vMerge/>
          </w:tcPr>
          <w:p w:rsidR="00494133" w:rsidRPr="00494133" w:rsidRDefault="00494133" w:rsidP="00694DD8">
            <w:pPr>
              <w:jc w:val="both"/>
              <w:rPr>
                <w:sz w:val="24"/>
                <w:szCs w:val="24"/>
              </w:rPr>
            </w:pPr>
          </w:p>
        </w:tc>
        <w:tc>
          <w:tcPr>
            <w:tcW w:w="2978" w:type="dxa"/>
          </w:tcPr>
          <w:p w:rsidR="00494133" w:rsidRPr="00494133" w:rsidRDefault="00494133" w:rsidP="00694DD8">
            <w:pPr>
              <w:jc w:val="both"/>
              <w:rPr>
                <w:sz w:val="24"/>
                <w:szCs w:val="24"/>
              </w:rPr>
            </w:pPr>
            <w:r w:rsidRPr="00494133">
              <w:rPr>
                <w:sz w:val="24"/>
                <w:szCs w:val="24"/>
              </w:rPr>
              <w:t>-«источник финансирования»</w:t>
            </w:r>
          </w:p>
        </w:tc>
        <w:tc>
          <w:tcPr>
            <w:tcW w:w="1795" w:type="dxa"/>
            <w:vMerge/>
          </w:tcPr>
          <w:p w:rsidR="00494133" w:rsidRPr="00494133" w:rsidRDefault="00494133" w:rsidP="00694DD8">
            <w:pPr>
              <w:jc w:val="both"/>
              <w:rPr>
                <w:sz w:val="24"/>
                <w:szCs w:val="24"/>
              </w:rPr>
            </w:pPr>
          </w:p>
        </w:tc>
        <w:tc>
          <w:tcPr>
            <w:tcW w:w="1465"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5"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c>
          <w:tcPr>
            <w:tcW w:w="708" w:type="dxa"/>
            <w:vMerge/>
          </w:tcPr>
          <w:p w:rsidR="00494133" w:rsidRPr="00494133" w:rsidRDefault="00494133" w:rsidP="00694DD8">
            <w:pPr>
              <w:jc w:val="both"/>
              <w:rPr>
                <w:sz w:val="24"/>
                <w:szCs w:val="24"/>
              </w:rPr>
            </w:pPr>
          </w:p>
        </w:tc>
        <w:tc>
          <w:tcPr>
            <w:tcW w:w="2978" w:type="dxa"/>
          </w:tcPr>
          <w:p w:rsidR="00494133" w:rsidRPr="00494133" w:rsidRDefault="00494133" w:rsidP="00694DD8">
            <w:pPr>
              <w:jc w:val="both"/>
              <w:rPr>
                <w:sz w:val="24"/>
                <w:szCs w:val="24"/>
              </w:rPr>
            </w:pPr>
            <w:r w:rsidRPr="00494133">
              <w:rPr>
                <w:sz w:val="24"/>
                <w:szCs w:val="24"/>
              </w:rPr>
              <w:t>-«источник финансирования»</w:t>
            </w:r>
          </w:p>
        </w:tc>
        <w:tc>
          <w:tcPr>
            <w:tcW w:w="1795" w:type="dxa"/>
            <w:vMerge/>
          </w:tcPr>
          <w:p w:rsidR="00494133" w:rsidRPr="00494133" w:rsidRDefault="00494133" w:rsidP="00694DD8">
            <w:pPr>
              <w:jc w:val="both"/>
              <w:rPr>
                <w:sz w:val="24"/>
                <w:szCs w:val="24"/>
              </w:rPr>
            </w:pPr>
          </w:p>
        </w:tc>
        <w:tc>
          <w:tcPr>
            <w:tcW w:w="1465"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5"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c>
          <w:tcPr>
            <w:tcW w:w="708" w:type="dxa"/>
          </w:tcPr>
          <w:p w:rsidR="00494133" w:rsidRPr="00494133" w:rsidRDefault="00494133" w:rsidP="00694DD8">
            <w:pPr>
              <w:jc w:val="both"/>
              <w:rPr>
                <w:sz w:val="24"/>
                <w:szCs w:val="24"/>
              </w:rPr>
            </w:pPr>
            <w:r w:rsidRPr="00494133">
              <w:rPr>
                <w:sz w:val="24"/>
                <w:szCs w:val="24"/>
              </w:rPr>
              <w:t>2.</w:t>
            </w:r>
          </w:p>
        </w:tc>
        <w:tc>
          <w:tcPr>
            <w:tcW w:w="4773" w:type="dxa"/>
            <w:gridSpan w:val="2"/>
          </w:tcPr>
          <w:p w:rsidR="00494133" w:rsidRPr="00494133" w:rsidRDefault="00494133" w:rsidP="00694DD8">
            <w:pPr>
              <w:pStyle w:val="2a"/>
              <w:rPr>
                <w:sz w:val="24"/>
                <w:szCs w:val="24"/>
              </w:rPr>
            </w:pPr>
            <w:r w:rsidRPr="00494133">
              <w:rPr>
                <w:sz w:val="24"/>
                <w:szCs w:val="24"/>
              </w:rPr>
              <w:t>Оказание муниципальной услуги "Дополнительное образование детей в сфере культуры и искусства"  (Закупка товаров, работ и услуг для государственных (муниципальных) нужд)</w:t>
            </w:r>
          </w:p>
        </w:tc>
        <w:tc>
          <w:tcPr>
            <w:tcW w:w="1465" w:type="dxa"/>
            <w:vAlign w:val="center"/>
          </w:tcPr>
          <w:p w:rsidR="00494133" w:rsidRPr="00494133" w:rsidRDefault="00494133" w:rsidP="00694DD8">
            <w:pPr>
              <w:jc w:val="center"/>
              <w:rPr>
                <w:sz w:val="24"/>
                <w:szCs w:val="24"/>
              </w:rPr>
            </w:pPr>
            <w:r w:rsidRPr="00494133">
              <w:rPr>
                <w:sz w:val="24"/>
                <w:szCs w:val="24"/>
              </w:rPr>
              <w:t>1301298,04</w:t>
            </w:r>
          </w:p>
        </w:tc>
        <w:tc>
          <w:tcPr>
            <w:tcW w:w="1418" w:type="dxa"/>
            <w:vAlign w:val="center"/>
          </w:tcPr>
          <w:p w:rsidR="00494133" w:rsidRPr="00494133" w:rsidRDefault="00494133" w:rsidP="00694DD8">
            <w:pPr>
              <w:jc w:val="center"/>
              <w:rPr>
                <w:sz w:val="24"/>
                <w:szCs w:val="24"/>
              </w:rPr>
            </w:pPr>
            <w:r w:rsidRPr="00494133">
              <w:rPr>
                <w:sz w:val="24"/>
                <w:szCs w:val="24"/>
              </w:rPr>
              <w:t>1488877,00</w:t>
            </w:r>
          </w:p>
        </w:tc>
        <w:tc>
          <w:tcPr>
            <w:tcW w:w="1275" w:type="dxa"/>
            <w:vAlign w:val="center"/>
          </w:tcPr>
          <w:p w:rsidR="00494133" w:rsidRPr="00494133" w:rsidRDefault="00494133" w:rsidP="00694DD8">
            <w:pPr>
              <w:jc w:val="center"/>
              <w:rPr>
                <w:sz w:val="24"/>
                <w:szCs w:val="24"/>
              </w:rPr>
            </w:pPr>
            <w:r w:rsidRPr="00494133">
              <w:rPr>
                <w:sz w:val="24"/>
                <w:szCs w:val="24"/>
              </w:rPr>
              <w:t>330000,00</w:t>
            </w:r>
          </w:p>
        </w:tc>
        <w:tc>
          <w:tcPr>
            <w:tcW w:w="1276" w:type="dxa"/>
            <w:vAlign w:val="center"/>
          </w:tcPr>
          <w:p w:rsidR="00494133" w:rsidRPr="00494133" w:rsidRDefault="00494133" w:rsidP="00694DD8">
            <w:pPr>
              <w:jc w:val="center"/>
              <w:rPr>
                <w:sz w:val="24"/>
                <w:szCs w:val="24"/>
              </w:rPr>
            </w:pPr>
            <w:r w:rsidRPr="00494133">
              <w:rPr>
                <w:sz w:val="24"/>
                <w:szCs w:val="24"/>
              </w:rPr>
              <w:t>330000,00</w:t>
            </w:r>
          </w:p>
        </w:tc>
      </w:tr>
      <w:tr w:rsidR="00494133" w:rsidRPr="00494133" w:rsidTr="00694DD8">
        <w:tc>
          <w:tcPr>
            <w:tcW w:w="708" w:type="dxa"/>
            <w:vMerge w:val="restart"/>
          </w:tcPr>
          <w:p w:rsidR="00494133" w:rsidRPr="00494133" w:rsidRDefault="00494133" w:rsidP="00694DD8">
            <w:pPr>
              <w:jc w:val="both"/>
              <w:rPr>
                <w:sz w:val="24"/>
                <w:szCs w:val="24"/>
              </w:rPr>
            </w:pPr>
            <w:r w:rsidRPr="00494133">
              <w:rPr>
                <w:sz w:val="24"/>
                <w:szCs w:val="24"/>
              </w:rPr>
              <w:t>2.1</w:t>
            </w: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tc>
        <w:tc>
          <w:tcPr>
            <w:tcW w:w="2978" w:type="dxa"/>
          </w:tcPr>
          <w:p w:rsidR="00494133" w:rsidRPr="00494133" w:rsidRDefault="00494133" w:rsidP="00694DD8">
            <w:pPr>
              <w:jc w:val="both"/>
              <w:rPr>
                <w:sz w:val="24"/>
                <w:szCs w:val="24"/>
                <w:lang w:val="en-US"/>
              </w:rPr>
            </w:pPr>
            <w:r w:rsidRPr="00494133">
              <w:rPr>
                <w:sz w:val="24"/>
                <w:szCs w:val="24"/>
              </w:rPr>
              <w:lastRenderedPageBreak/>
              <w:t>Обеспечение коммунальными услугами</w:t>
            </w:r>
          </w:p>
        </w:tc>
        <w:tc>
          <w:tcPr>
            <w:tcW w:w="1795" w:type="dxa"/>
            <w:vMerge w:val="restart"/>
          </w:tcPr>
          <w:p w:rsidR="00494133" w:rsidRPr="00494133" w:rsidRDefault="00494133" w:rsidP="00694DD8">
            <w:pPr>
              <w:jc w:val="both"/>
              <w:rPr>
                <w:sz w:val="24"/>
                <w:szCs w:val="24"/>
              </w:rPr>
            </w:pPr>
            <w:r w:rsidRPr="00494133">
              <w:rPr>
                <w:sz w:val="24"/>
                <w:szCs w:val="24"/>
              </w:rPr>
              <w:t xml:space="preserve">Учреждения, организация- поставщик </w:t>
            </w:r>
            <w:r w:rsidRPr="00494133">
              <w:rPr>
                <w:sz w:val="24"/>
                <w:szCs w:val="24"/>
              </w:rPr>
              <w:lastRenderedPageBreak/>
              <w:t>услуг</w:t>
            </w:r>
          </w:p>
        </w:tc>
        <w:tc>
          <w:tcPr>
            <w:tcW w:w="1465"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664104,73</w:t>
            </w:r>
          </w:p>
        </w:tc>
        <w:tc>
          <w:tcPr>
            <w:tcW w:w="1418"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733027,00</w:t>
            </w:r>
          </w:p>
        </w:tc>
        <w:tc>
          <w:tcPr>
            <w:tcW w:w="1275"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c>
          <w:tcPr>
            <w:tcW w:w="1276"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r>
      <w:tr w:rsidR="00494133" w:rsidRPr="00494133" w:rsidTr="00694DD8">
        <w:tc>
          <w:tcPr>
            <w:tcW w:w="708" w:type="dxa"/>
            <w:vMerge/>
          </w:tcPr>
          <w:p w:rsidR="00494133" w:rsidRPr="00494133" w:rsidRDefault="00494133" w:rsidP="00694DD8">
            <w:pPr>
              <w:jc w:val="both"/>
              <w:rPr>
                <w:sz w:val="24"/>
                <w:szCs w:val="24"/>
              </w:rPr>
            </w:pPr>
          </w:p>
        </w:tc>
        <w:tc>
          <w:tcPr>
            <w:tcW w:w="2978" w:type="dxa"/>
          </w:tcPr>
          <w:p w:rsidR="00494133" w:rsidRPr="00494133" w:rsidRDefault="00494133" w:rsidP="00694DD8">
            <w:pPr>
              <w:jc w:val="both"/>
              <w:rPr>
                <w:sz w:val="24"/>
                <w:szCs w:val="24"/>
              </w:rPr>
            </w:pPr>
            <w:r w:rsidRPr="00494133">
              <w:rPr>
                <w:sz w:val="24"/>
                <w:szCs w:val="24"/>
              </w:rPr>
              <w:t>бюджетные ассигнования</w:t>
            </w:r>
          </w:p>
        </w:tc>
        <w:tc>
          <w:tcPr>
            <w:tcW w:w="1795" w:type="dxa"/>
            <w:vMerge/>
          </w:tcPr>
          <w:p w:rsidR="00494133" w:rsidRPr="00494133" w:rsidRDefault="00494133" w:rsidP="00694DD8">
            <w:pPr>
              <w:jc w:val="both"/>
              <w:rPr>
                <w:sz w:val="24"/>
                <w:szCs w:val="24"/>
              </w:rPr>
            </w:pPr>
          </w:p>
        </w:tc>
        <w:tc>
          <w:tcPr>
            <w:tcW w:w="1465"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lastRenderedPageBreak/>
              <w:t>664104,73</w:t>
            </w:r>
          </w:p>
        </w:tc>
        <w:tc>
          <w:tcPr>
            <w:tcW w:w="1418"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lastRenderedPageBreak/>
              <w:t>733027,00</w:t>
            </w:r>
          </w:p>
        </w:tc>
        <w:tc>
          <w:tcPr>
            <w:tcW w:w="1275"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lastRenderedPageBreak/>
              <w:t>-</w:t>
            </w:r>
          </w:p>
        </w:tc>
        <w:tc>
          <w:tcPr>
            <w:tcW w:w="1276"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lastRenderedPageBreak/>
              <w:t>-</w:t>
            </w:r>
          </w:p>
        </w:tc>
      </w:tr>
      <w:tr w:rsidR="00494133" w:rsidRPr="00494133" w:rsidTr="00694DD8">
        <w:tc>
          <w:tcPr>
            <w:tcW w:w="708" w:type="dxa"/>
            <w:vMerge/>
          </w:tcPr>
          <w:p w:rsidR="00494133" w:rsidRPr="00494133" w:rsidRDefault="00494133" w:rsidP="00694DD8">
            <w:pPr>
              <w:jc w:val="both"/>
              <w:rPr>
                <w:sz w:val="24"/>
                <w:szCs w:val="24"/>
              </w:rPr>
            </w:pPr>
          </w:p>
        </w:tc>
        <w:tc>
          <w:tcPr>
            <w:tcW w:w="2978" w:type="dxa"/>
          </w:tcPr>
          <w:p w:rsidR="00494133" w:rsidRPr="00494133" w:rsidRDefault="00494133" w:rsidP="00694DD8">
            <w:pPr>
              <w:jc w:val="both"/>
              <w:rPr>
                <w:sz w:val="24"/>
                <w:szCs w:val="24"/>
              </w:rPr>
            </w:pPr>
            <w:r w:rsidRPr="00494133">
              <w:rPr>
                <w:sz w:val="24"/>
                <w:szCs w:val="24"/>
              </w:rPr>
              <w:t>- местный бюджет</w:t>
            </w:r>
          </w:p>
        </w:tc>
        <w:tc>
          <w:tcPr>
            <w:tcW w:w="1795" w:type="dxa"/>
            <w:vMerge/>
          </w:tcPr>
          <w:p w:rsidR="00494133" w:rsidRPr="00494133" w:rsidRDefault="00494133" w:rsidP="00694DD8">
            <w:pPr>
              <w:jc w:val="both"/>
              <w:rPr>
                <w:sz w:val="24"/>
                <w:szCs w:val="24"/>
              </w:rPr>
            </w:pPr>
          </w:p>
        </w:tc>
        <w:tc>
          <w:tcPr>
            <w:tcW w:w="1465" w:type="dxa"/>
          </w:tcPr>
          <w:p w:rsidR="00494133" w:rsidRPr="00494133" w:rsidRDefault="00494133" w:rsidP="00694DD8">
            <w:pPr>
              <w:jc w:val="center"/>
              <w:rPr>
                <w:sz w:val="24"/>
                <w:szCs w:val="24"/>
              </w:rPr>
            </w:pPr>
            <w:r w:rsidRPr="00494133">
              <w:rPr>
                <w:sz w:val="24"/>
                <w:szCs w:val="24"/>
              </w:rPr>
              <w:t>664104,73</w:t>
            </w:r>
          </w:p>
        </w:tc>
        <w:tc>
          <w:tcPr>
            <w:tcW w:w="1418" w:type="dxa"/>
          </w:tcPr>
          <w:p w:rsidR="00494133" w:rsidRPr="00494133" w:rsidRDefault="00494133" w:rsidP="00694DD8">
            <w:pPr>
              <w:jc w:val="center"/>
              <w:rPr>
                <w:sz w:val="24"/>
                <w:szCs w:val="24"/>
              </w:rPr>
            </w:pPr>
            <w:r w:rsidRPr="00494133">
              <w:rPr>
                <w:sz w:val="24"/>
                <w:szCs w:val="24"/>
              </w:rPr>
              <w:t>733027,00</w:t>
            </w:r>
          </w:p>
        </w:tc>
        <w:tc>
          <w:tcPr>
            <w:tcW w:w="1275" w:type="dxa"/>
          </w:tcPr>
          <w:p w:rsidR="00494133" w:rsidRPr="00494133" w:rsidRDefault="00494133" w:rsidP="00694DD8">
            <w:pPr>
              <w:jc w:val="center"/>
              <w:rPr>
                <w:sz w:val="24"/>
                <w:szCs w:val="24"/>
              </w:rPr>
            </w:pPr>
            <w:r w:rsidRPr="00494133">
              <w:rPr>
                <w:sz w:val="24"/>
                <w:szCs w:val="24"/>
              </w:rPr>
              <w:t>-</w:t>
            </w:r>
          </w:p>
        </w:tc>
        <w:tc>
          <w:tcPr>
            <w:tcW w:w="1276" w:type="dxa"/>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708" w:type="dxa"/>
            <w:vMerge/>
          </w:tcPr>
          <w:p w:rsidR="00494133" w:rsidRPr="00494133" w:rsidRDefault="00494133" w:rsidP="00694DD8">
            <w:pPr>
              <w:jc w:val="both"/>
              <w:rPr>
                <w:sz w:val="24"/>
                <w:szCs w:val="24"/>
              </w:rPr>
            </w:pPr>
          </w:p>
        </w:tc>
        <w:tc>
          <w:tcPr>
            <w:tcW w:w="2978" w:type="dxa"/>
          </w:tcPr>
          <w:p w:rsidR="00494133" w:rsidRPr="00494133" w:rsidRDefault="00494133" w:rsidP="00694DD8">
            <w:pPr>
              <w:jc w:val="both"/>
              <w:rPr>
                <w:sz w:val="24"/>
                <w:szCs w:val="24"/>
              </w:rPr>
            </w:pPr>
            <w:r w:rsidRPr="00494133">
              <w:rPr>
                <w:sz w:val="24"/>
                <w:szCs w:val="24"/>
              </w:rPr>
              <w:t>- областной бюджет</w:t>
            </w:r>
          </w:p>
        </w:tc>
        <w:tc>
          <w:tcPr>
            <w:tcW w:w="1795" w:type="dxa"/>
            <w:vMerge/>
          </w:tcPr>
          <w:p w:rsidR="00494133" w:rsidRPr="00494133" w:rsidRDefault="00494133" w:rsidP="00694DD8">
            <w:pPr>
              <w:jc w:val="both"/>
              <w:rPr>
                <w:sz w:val="24"/>
                <w:szCs w:val="24"/>
              </w:rPr>
            </w:pPr>
          </w:p>
        </w:tc>
        <w:tc>
          <w:tcPr>
            <w:tcW w:w="1465"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5"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c>
          <w:tcPr>
            <w:tcW w:w="708" w:type="dxa"/>
            <w:vMerge/>
          </w:tcPr>
          <w:p w:rsidR="00494133" w:rsidRPr="00494133" w:rsidRDefault="00494133" w:rsidP="00694DD8">
            <w:pPr>
              <w:jc w:val="both"/>
              <w:rPr>
                <w:sz w:val="24"/>
                <w:szCs w:val="24"/>
              </w:rPr>
            </w:pPr>
          </w:p>
        </w:tc>
        <w:tc>
          <w:tcPr>
            <w:tcW w:w="2978" w:type="dxa"/>
          </w:tcPr>
          <w:p w:rsidR="00494133" w:rsidRPr="00494133" w:rsidRDefault="00494133" w:rsidP="00694DD8">
            <w:pPr>
              <w:jc w:val="both"/>
              <w:rPr>
                <w:sz w:val="24"/>
                <w:szCs w:val="24"/>
              </w:rPr>
            </w:pPr>
            <w:r w:rsidRPr="00494133">
              <w:rPr>
                <w:sz w:val="24"/>
                <w:szCs w:val="24"/>
              </w:rPr>
              <w:t>-бюджеты государственных внебюджетных фондов</w:t>
            </w:r>
          </w:p>
        </w:tc>
        <w:tc>
          <w:tcPr>
            <w:tcW w:w="1795" w:type="dxa"/>
            <w:vMerge/>
          </w:tcPr>
          <w:p w:rsidR="00494133" w:rsidRPr="00494133" w:rsidRDefault="00494133" w:rsidP="00694DD8">
            <w:pPr>
              <w:jc w:val="both"/>
              <w:rPr>
                <w:sz w:val="24"/>
                <w:szCs w:val="24"/>
              </w:rPr>
            </w:pPr>
          </w:p>
        </w:tc>
        <w:tc>
          <w:tcPr>
            <w:tcW w:w="1465"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5"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c>
          <w:tcPr>
            <w:tcW w:w="708" w:type="dxa"/>
            <w:vMerge/>
          </w:tcPr>
          <w:p w:rsidR="00494133" w:rsidRPr="00494133" w:rsidRDefault="00494133" w:rsidP="00694DD8">
            <w:pPr>
              <w:jc w:val="both"/>
              <w:rPr>
                <w:sz w:val="24"/>
                <w:szCs w:val="24"/>
              </w:rPr>
            </w:pPr>
          </w:p>
        </w:tc>
        <w:tc>
          <w:tcPr>
            <w:tcW w:w="2978" w:type="dxa"/>
          </w:tcPr>
          <w:p w:rsidR="00494133" w:rsidRPr="00494133" w:rsidRDefault="00494133" w:rsidP="00694DD8">
            <w:pPr>
              <w:jc w:val="both"/>
              <w:rPr>
                <w:sz w:val="24"/>
                <w:szCs w:val="24"/>
              </w:rPr>
            </w:pPr>
            <w:r w:rsidRPr="00494133">
              <w:rPr>
                <w:sz w:val="24"/>
                <w:szCs w:val="24"/>
              </w:rPr>
              <w:t>- от юридических и физических лиц</w:t>
            </w:r>
          </w:p>
        </w:tc>
        <w:tc>
          <w:tcPr>
            <w:tcW w:w="1795" w:type="dxa"/>
            <w:vMerge/>
          </w:tcPr>
          <w:p w:rsidR="00494133" w:rsidRPr="00494133" w:rsidRDefault="00494133" w:rsidP="00694DD8">
            <w:pPr>
              <w:jc w:val="both"/>
              <w:rPr>
                <w:sz w:val="24"/>
                <w:szCs w:val="24"/>
              </w:rPr>
            </w:pPr>
          </w:p>
        </w:tc>
        <w:tc>
          <w:tcPr>
            <w:tcW w:w="1465"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5"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c>
          <w:tcPr>
            <w:tcW w:w="708" w:type="dxa"/>
            <w:vMerge/>
          </w:tcPr>
          <w:p w:rsidR="00494133" w:rsidRPr="00494133" w:rsidRDefault="00494133" w:rsidP="00694DD8">
            <w:pPr>
              <w:jc w:val="both"/>
              <w:rPr>
                <w:sz w:val="24"/>
                <w:szCs w:val="24"/>
              </w:rPr>
            </w:pPr>
          </w:p>
        </w:tc>
        <w:tc>
          <w:tcPr>
            <w:tcW w:w="2978" w:type="dxa"/>
          </w:tcPr>
          <w:p w:rsidR="00494133" w:rsidRPr="00494133" w:rsidRDefault="00494133" w:rsidP="00694DD8">
            <w:pPr>
              <w:jc w:val="both"/>
              <w:rPr>
                <w:sz w:val="24"/>
                <w:szCs w:val="24"/>
              </w:rPr>
            </w:pPr>
            <w:r w:rsidRPr="00494133">
              <w:rPr>
                <w:sz w:val="24"/>
                <w:szCs w:val="24"/>
              </w:rPr>
              <w:t>внебюджетное финансирование</w:t>
            </w:r>
          </w:p>
        </w:tc>
        <w:tc>
          <w:tcPr>
            <w:tcW w:w="1795" w:type="dxa"/>
            <w:vMerge/>
          </w:tcPr>
          <w:p w:rsidR="00494133" w:rsidRPr="00494133" w:rsidRDefault="00494133" w:rsidP="00694DD8">
            <w:pPr>
              <w:jc w:val="both"/>
              <w:rPr>
                <w:sz w:val="24"/>
                <w:szCs w:val="24"/>
              </w:rPr>
            </w:pPr>
          </w:p>
        </w:tc>
        <w:tc>
          <w:tcPr>
            <w:tcW w:w="1465"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5"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c>
          <w:tcPr>
            <w:tcW w:w="708" w:type="dxa"/>
            <w:vMerge/>
          </w:tcPr>
          <w:p w:rsidR="00494133" w:rsidRPr="00494133" w:rsidRDefault="00494133" w:rsidP="00694DD8">
            <w:pPr>
              <w:jc w:val="both"/>
              <w:rPr>
                <w:sz w:val="24"/>
                <w:szCs w:val="24"/>
              </w:rPr>
            </w:pPr>
          </w:p>
        </w:tc>
        <w:tc>
          <w:tcPr>
            <w:tcW w:w="2978" w:type="dxa"/>
          </w:tcPr>
          <w:p w:rsidR="00494133" w:rsidRPr="00494133" w:rsidRDefault="00494133" w:rsidP="00694DD8">
            <w:pPr>
              <w:jc w:val="both"/>
              <w:rPr>
                <w:sz w:val="24"/>
                <w:szCs w:val="24"/>
              </w:rPr>
            </w:pPr>
            <w:r w:rsidRPr="00494133">
              <w:rPr>
                <w:sz w:val="24"/>
                <w:szCs w:val="24"/>
              </w:rPr>
              <w:t>- «источник финансирования»</w:t>
            </w:r>
          </w:p>
        </w:tc>
        <w:tc>
          <w:tcPr>
            <w:tcW w:w="1795" w:type="dxa"/>
            <w:vMerge/>
          </w:tcPr>
          <w:p w:rsidR="00494133" w:rsidRPr="00494133" w:rsidRDefault="00494133" w:rsidP="00694DD8">
            <w:pPr>
              <w:jc w:val="both"/>
              <w:rPr>
                <w:sz w:val="24"/>
                <w:szCs w:val="24"/>
              </w:rPr>
            </w:pPr>
          </w:p>
        </w:tc>
        <w:tc>
          <w:tcPr>
            <w:tcW w:w="1465"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5"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c>
          <w:tcPr>
            <w:tcW w:w="708" w:type="dxa"/>
            <w:vMerge/>
          </w:tcPr>
          <w:p w:rsidR="00494133" w:rsidRPr="00494133" w:rsidRDefault="00494133" w:rsidP="00694DD8">
            <w:pPr>
              <w:jc w:val="both"/>
              <w:rPr>
                <w:sz w:val="24"/>
                <w:szCs w:val="24"/>
              </w:rPr>
            </w:pPr>
          </w:p>
        </w:tc>
        <w:tc>
          <w:tcPr>
            <w:tcW w:w="2978" w:type="dxa"/>
          </w:tcPr>
          <w:p w:rsidR="00494133" w:rsidRPr="00494133" w:rsidRDefault="00494133" w:rsidP="00694DD8">
            <w:pPr>
              <w:jc w:val="both"/>
              <w:rPr>
                <w:sz w:val="24"/>
                <w:szCs w:val="24"/>
              </w:rPr>
            </w:pPr>
            <w:r w:rsidRPr="00494133">
              <w:rPr>
                <w:sz w:val="24"/>
                <w:szCs w:val="24"/>
              </w:rPr>
              <w:t>- «источник финансирования»</w:t>
            </w:r>
          </w:p>
        </w:tc>
        <w:tc>
          <w:tcPr>
            <w:tcW w:w="1795" w:type="dxa"/>
            <w:vMerge/>
          </w:tcPr>
          <w:p w:rsidR="00494133" w:rsidRPr="00494133" w:rsidRDefault="00494133" w:rsidP="00694DD8">
            <w:pPr>
              <w:jc w:val="both"/>
              <w:rPr>
                <w:sz w:val="24"/>
                <w:szCs w:val="24"/>
              </w:rPr>
            </w:pPr>
          </w:p>
        </w:tc>
        <w:tc>
          <w:tcPr>
            <w:tcW w:w="1465"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5"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c>
          <w:tcPr>
            <w:tcW w:w="708" w:type="dxa"/>
            <w:vMerge w:val="restart"/>
          </w:tcPr>
          <w:p w:rsidR="00494133" w:rsidRPr="00494133" w:rsidRDefault="00494133" w:rsidP="00694DD8">
            <w:pPr>
              <w:jc w:val="both"/>
              <w:rPr>
                <w:sz w:val="24"/>
                <w:szCs w:val="24"/>
              </w:rPr>
            </w:pPr>
            <w:r w:rsidRPr="00494133">
              <w:rPr>
                <w:sz w:val="24"/>
                <w:szCs w:val="24"/>
              </w:rPr>
              <w:t>2.2</w:t>
            </w: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Обеспечение услугами связи</w:t>
            </w:r>
          </w:p>
        </w:tc>
        <w:tc>
          <w:tcPr>
            <w:tcW w:w="1795" w:type="dxa"/>
            <w:vMerge w:val="restart"/>
          </w:tcPr>
          <w:p w:rsidR="00494133" w:rsidRPr="00494133" w:rsidRDefault="00494133" w:rsidP="00694DD8">
            <w:pPr>
              <w:jc w:val="both"/>
              <w:rPr>
                <w:sz w:val="24"/>
                <w:szCs w:val="24"/>
              </w:rPr>
            </w:pPr>
            <w:r w:rsidRPr="00494133">
              <w:rPr>
                <w:sz w:val="24"/>
                <w:szCs w:val="24"/>
              </w:rPr>
              <w:t>Отдел по делам культуры, молодёжи и спорта, руководитель учреждения</w:t>
            </w:r>
          </w:p>
        </w:tc>
        <w:tc>
          <w:tcPr>
            <w:tcW w:w="1465"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25912,25</w:t>
            </w: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25300,00</w:t>
            </w:r>
          </w:p>
        </w:tc>
        <w:tc>
          <w:tcPr>
            <w:tcW w:w="12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r>
      <w:tr w:rsidR="00494133" w:rsidRPr="00494133" w:rsidTr="00694DD8">
        <w:tc>
          <w:tcPr>
            <w:tcW w:w="708" w:type="dxa"/>
            <w:vMerge/>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бюджетные ассигнования</w:t>
            </w:r>
          </w:p>
        </w:tc>
        <w:tc>
          <w:tcPr>
            <w:tcW w:w="1795" w:type="dxa"/>
            <w:vMerge/>
          </w:tcPr>
          <w:p w:rsidR="00494133" w:rsidRPr="00494133" w:rsidRDefault="00494133" w:rsidP="00694DD8">
            <w:pPr>
              <w:jc w:val="both"/>
              <w:rPr>
                <w:sz w:val="24"/>
                <w:szCs w:val="24"/>
              </w:rPr>
            </w:pPr>
          </w:p>
        </w:tc>
        <w:tc>
          <w:tcPr>
            <w:tcW w:w="1465"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25912,25</w:t>
            </w: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25300,00</w:t>
            </w:r>
          </w:p>
        </w:tc>
        <w:tc>
          <w:tcPr>
            <w:tcW w:w="12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r>
      <w:tr w:rsidR="00494133" w:rsidRPr="00494133" w:rsidTr="00694DD8">
        <w:tc>
          <w:tcPr>
            <w:tcW w:w="708" w:type="dxa"/>
            <w:vMerge/>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 местный бюджет</w:t>
            </w:r>
          </w:p>
        </w:tc>
        <w:tc>
          <w:tcPr>
            <w:tcW w:w="1795" w:type="dxa"/>
            <w:vMerge/>
          </w:tcPr>
          <w:p w:rsidR="00494133" w:rsidRPr="00494133" w:rsidRDefault="00494133" w:rsidP="00694DD8">
            <w:pPr>
              <w:jc w:val="both"/>
              <w:rPr>
                <w:sz w:val="24"/>
                <w:szCs w:val="24"/>
              </w:rPr>
            </w:pPr>
          </w:p>
        </w:tc>
        <w:tc>
          <w:tcPr>
            <w:tcW w:w="1465" w:type="dxa"/>
          </w:tcPr>
          <w:p w:rsidR="00494133" w:rsidRPr="00494133" w:rsidRDefault="00494133" w:rsidP="00694DD8">
            <w:pPr>
              <w:jc w:val="center"/>
              <w:rPr>
                <w:sz w:val="24"/>
                <w:szCs w:val="24"/>
              </w:rPr>
            </w:pPr>
            <w:r w:rsidRPr="00494133">
              <w:rPr>
                <w:sz w:val="24"/>
                <w:szCs w:val="24"/>
              </w:rPr>
              <w:t>25912,25</w:t>
            </w: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25300,00</w:t>
            </w:r>
          </w:p>
        </w:tc>
        <w:tc>
          <w:tcPr>
            <w:tcW w:w="12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708" w:type="dxa"/>
            <w:vMerge/>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 областной бюджет</w:t>
            </w:r>
          </w:p>
        </w:tc>
        <w:tc>
          <w:tcPr>
            <w:tcW w:w="1795" w:type="dxa"/>
            <w:vMerge/>
          </w:tcPr>
          <w:p w:rsidR="00494133" w:rsidRPr="00494133" w:rsidRDefault="00494133" w:rsidP="00694DD8">
            <w:pPr>
              <w:jc w:val="both"/>
              <w:rPr>
                <w:sz w:val="24"/>
                <w:szCs w:val="24"/>
              </w:rPr>
            </w:pPr>
          </w:p>
        </w:tc>
        <w:tc>
          <w:tcPr>
            <w:tcW w:w="1465" w:type="dxa"/>
          </w:tcPr>
          <w:p w:rsidR="00494133" w:rsidRPr="00494133" w:rsidRDefault="00494133" w:rsidP="00694DD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c>
          <w:tcPr>
            <w:tcW w:w="708" w:type="dxa"/>
            <w:vMerge/>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 бюджеты государственных внебюджетных фондов</w:t>
            </w:r>
          </w:p>
        </w:tc>
        <w:tc>
          <w:tcPr>
            <w:tcW w:w="1795" w:type="dxa"/>
            <w:vMerge/>
          </w:tcPr>
          <w:p w:rsidR="00494133" w:rsidRPr="00494133" w:rsidRDefault="00494133" w:rsidP="00694DD8">
            <w:pPr>
              <w:jc w:val="both"/>
              <w:rPr>
                <w:sz w:val="24"/>
                <w:szCs w:val="24"/>
              </w:rPr>
            </w:pPr>
          </w:p>
        </w:tc>
        <w:tc>
          <w:tcPr>
            <w:tcW w:w="1465" w:type="dxa"/>
          </w:tcPr>
          <w:p w:rsidR="00494133" w:rsidRPr="00494133" w:rsidRDefault="00494133" w:rsidP="00694DD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c>
          <w:tcPr>
            <w:tcW w:w="708" w:type="dxa"/>
            <w:vMerge/>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 от юридических и физических лиц</w:t>
            </w:r>
          </w:p>
        </w:tc>
        <w:tc>
          <w:tcPr>
            <w:tcW w:w="1795" w:type="dxa"/>
            <w:vMerge/>
          </w:tcPr>
          <w:p w:rsidR="00494133" w:rsidRPr="00494133" w:rsidRDefault="00494133" w:rsidP="00694DD8">
            <w:pPr>
              <w:jc w:val="both"/>
              <w:rPr>
                <w:sz w:val="24"/>
                <w:szCs w:val="24"/>
              </w:rPr>
            </w:pPr>
          </w:p>
        </w:tc>
        <w:tc>
          <w:tcPr>
            <w:tcW w:w="1465" w:type="dxa"/>
          </w:tcPr>
          <w:p w:rsidR="00494133" w:rsidRPr="00494133" w:rsidRDefault="00494133" w:rsidP="00694DD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c>
          <w:tcPr>
            <w:tcW w:w="708" w:type="dxa"/>
            <w:vMerge/>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внебюджетное финансирование</w:t>
            </w:r>
          </w:p>
        </w:tc>
        <w:tc>
          <w:tcPr>
            <w:tcW w:w="1795" w:type="dxa"/>
            <w:vMerge/>
          </w:tcPr>
          <w:p w:rsidR="00494133" w:rsidRPr="00494133" w:rsidRDefault="00494133" w:rsidP="00694DD8">
            <w:pPr>
              <w:jc w:val="both"/>
              <w:rPr>
                <w:sz w:val="24"/>
                <w:szCs w:val="24"/>
              </w:rPr>
            </w:pPr>
          </w:p>
        </w:tc>
        <w:tc>
          <w:tcPr>
            <w:tcW w:w="1465" w:type="dxa"/>
          </w:tcPr>
          <w:p w:rsidR="00494133" w:rsidRPr="00494133" w:rsidRDefault="00494133" w:rsidP="00694DD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c>
          <w:tcPr>
            <w:tcW w:w="708" w:type="dxa"/>
            <w:vMerge/>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-«источник финансирования»</w:t>
            </w:r>
          </w:p>
        </w:tc>
        <w:tc>
          <w:tcPr>
            <w:tcW w:w="1795" w:type="dxa"/>
            <w:vMerge/>
          </w:tcPr>
          <w:p w:rsidR="00494133" w:rsidRPr="00494133" w:rsidRDefault="00494133" w:rsidP="00694DD8">
            <w:pPr>
              <w:jc w:val="both"/>
              <w:rPr>
                <w:sz w:val="24"/>
                <w:szCs w:val="24"/>
              </w:rPr>
            </w:pPr>
          </w:p>
        </w:tc>
        <w:tc>
          <w:tcPr>
            <w:tcW w:w="1465" w:type="dxa"/>
          </w:tcPr>
          <w:p w:rsidR="00494133" w:rsidRPr="00494133" w:rsidRDefault="00494133" w:rsidP="00694DD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c>
          <w:tcPr>
            <w:tcW w:w="708" w:type="dxa"/>
            <w:vMerge/>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-«источник финансирования»</w:t>
            </w:r>
          </w:p>
        </w:tc>
        <w:tc>
          <w:tcPr>
            <w:tcW w:w="1795" w:type="dxa"/>
            <w:vMerge/>
          </w:tcPr>
          <w:p w:rsidR="00494133" w:rsidRPr="00494133" w:rsidRDefault="00494133" w:rsidP="00694DD8">
            <w:pPr>
              <w:jc w:val="both"/>
              <w:rPr>
                <w:sz w:val="24"/>
                <w:szCs w:val="24"/>
              </w:rPr>
            </w:pPr>
          </w:p>
        </w:tc>
        <w:tc>
          <w:tcPr>
            <w:tcW w:w="1465" w:type="dxa"/>
          </w:tcPr>
          <w:p w:rsidR="00494133" w:rsidRPr="00494133" w:rsidRDefault="00494133" w:rsidP="00694DD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c>
          <w:tcPr>
            <w:tcW w:w="708" w:type="dxa"/>
            <w:vMerge w:val="restart"/>
          </w:tcPr>
          <w:p w:rsidR="00494133" w:rsidRPr="00494133" w:rsidRDefault="00494133" w:rsidP="00694DD8">
            <w:pPr>
              <w:jc w:val="both"/>
              <w:rPr>
                <w:color w:val="FF0000"/>
                <w:sz w:val="24"/>
                <w:szCs w:val="24"/>
              </w:rPr>
            </w:pPr>
            <w:r w:rsidRPr="00494133">
              <w:rPr>
                <w:color w:val="FF0000"/>
                <w:sz w:val="24"/>
                <w:szCs w:val="24"/>
              </w:rPr>
              <w:t>2.3</w:t>
            </w: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Обеспечение чистоты  и порядка в учреждениях</w:t>
            </w:r>
          </w:p>
        </w:tc>
        <w:tc>
          <w:tcPr>
            <w:tcW w:w="1795" w:type="dxa"/>
            <w:vMerge w:val="restart"/>
          </w:tcPr>
          <w:p w:rsidR="00494133" w:rsidRPr="00494133" w:rsidRDefault="00494133" w:rsidP="00694DD8">
            <w:pPr>
              <w:jc w:val="both"/>
              <w:rPr>
                <w:sz w:val="24"/>
                <w:szCs w:val="24"/>
              </w:rPr>
            </w:pPr>
            <w:r w:rsidRPr="00494133">
              <w:rPr>
                <w:sz w:val="24"/>
                <w:szCs w:val="24"/>
              </w:rPr>
              <w:t>руководитель учреждения</w:t>
            </w:r>
          </w:p>
        </w:tc>
        <w:tc>
          <w:tcPr>
            <w:tcW w:w="1465" w:type="dxa"/>
            <w:vAlign w:val="center"/>
          </w:tcPr>
          <w:p w:rsidR="00494133" w:rsidRPr="00494133" w:rsidRDefault="00494133" w:rsidP="00694DD8">
            <w:pPr>
              <w:jc w:val="center"/>
              <w:rPr>
                <w:sz w:val="24"/>
                <w:szCs w:val="24"/>
              </w:rPr>
            </w:pPr>
            <w:r w:rsidRPr="00494133">
              <w:rPr>
                <w:sz w:val="24"/>
                <w:szCs w:val="24"/>
              </w:rPr>
              <w:t>319236,57</w:t>
            </w:r>
          </w:p>
        </w:tc>
        <w:tc>
          <w:tcPr>
            <w:tcW w:w="1418"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118580,00</w:t>
            </w:r>
          </w:p>
        </w:tc>
        <w:tc>
          <w:tcPr>
            <w:tcW w:w="1275"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102030,00</w:t>
            </w:r>
          </w:p>
        </w:tc>
        <w:tc>
          <w:tcPr>
            <w:tcW w:w="1276"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102030,00</w:t>
            </w:r>
          </w:p>
        </w:tc>
      </w:tr>
      <w:tr w:rsidR="00494133" w:rsidRPr="00494133" w:rsidTr="00694DD8">
        <w:trPr>
          <w:trHeight w:val="707"/>
        </w:trPr>
        <w:tc>
          <w:tcPr>
            <w:tcW w:w="708" w:type="dxa"/>
            <w:vMerge/>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бюджетные ассигнования</w:t>
            </w:r>
          </w:p>
        </w:tc>
        <w:tc>
          <w:tcPr>
            <w:tcW w:w="1795" w:type="dxa"/>
            <w:vMerge/>
          </w:tcPr>
          <w:p w:rsidR="00494133" w:rsidRPr="00494133" w:rsidRDefault="00494133" w:rsidP="00694DD8">
            <w:pPr>
              <w:jc w:val="both"/>
              <w:rPr>
                <w:sz w:val="24"/>
                <w:szCs w:val="24"/>
              </w:rPr>
            </w:pPr>
          </w:p>
        </w:tc>
        <w:tc>
          <w:tcPr>
            <w:tcW w:w="1465" w:type="dxa"/>
            <w:vAlign w:val="center"/>
          </w:tcPr>
          <w:p w:rsidR="00494133" w:rsidRPr="00494133" w:rsidRDefault="00494133" w:rsidP="00694DD8">
            <w:pPr>
              <w:jc w:val="center"/>
              <w:rPr>
                <w:sz w:val="24"/>
                <w:szCs w:val="24"/>
              </w:rPr>
            </w:pPr>
            <w:r w:rsidRPr="00494133">
              <w:rPr>
                <w:sz w:val="24"/>
                <w:szCs w:val="24"/>
              </w:rPr>
              <w:t>319236,57</w:t>
            </w:r>
          </w:p>
        </w:tc>
        <w:tc>
          <w:tcPr>
            <w:tcW w:w="1418"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118580,00</w:t>
            </w:r>
          </w:p>
        </w:tc>
        <w:tc>
          <w:tcPr>
            <w:tcW w:w="1275"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102030,00</w:t>
            </w:r>
          </w:p>
        </w:tc>
        <w:tc>
          <w:tcPr>
            <w:tcW w:w="1276"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102030,00</w:t>
            </w:r>
          </w:p>
        </w:tc>
      </w:tr>
      <w:tr w:rsidR="00494133" w:rsidRPr="00494133" w:rsidTr="00694DD8">
        <w:tc>
          <w:tcPr>
            <w:tcW w:w="708" w:type="dxa"/>
            <w:vMerge/>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 местный бюджет</w:t>
            </w:r>
          </w:p>
        </w:tc>
        <w:tc>
          <w:tcPr>
            <w:tcW w:w="1795" w:type="dxa"/>
            <w:vMerge/>
          </w:tcPr>
          <w:p w:rsidR="00494133" w:rsidRPr="00494133" w:rsidRDefault="00494133" w:rsidP="00694DD8">
            <w:pPr>
              <w:jc w:val="both"/>
              <w:rPr>
                <w:sz w:val="24"/>
                <w:szCs w:val="24"/>
              </w:rPr>
            </w:pPr>
          </w:p>
        </w:tc>
        <w:tc>
          <w:tcPr>
            <w:tcW w:w="1465" w:type="dxa"/>
            <w:vAlign w:val="center"/>
          </w:tcPr>
          <w:p w:rsidR="00494133" w:rsidRPr="00494133" w:rsidRDefault="00494133" w:rsidP="00694DD8">
            <w:pPr>
              <w:jc w:val="center"/>
              <w:rPr>
                <w:sz w:val="24"/>
                <w:szCs w:val="24"/>
              </w:rPr>
            </w:pPr>
            <w:r w:rsidRPr="00494133">
              <w:rPr>
                <w:sz w:val="24"/>
                <w:szCs w:val="24"/>
              </w:rPr>
              <w:t>319236,57</w:t>
            </w:r>
          </w:p>
        </w:tc>
        <w:tc>
          <w:tcPr>
            <w:tcW w:w="1418"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118580,00</w:t>
            </w:r>
          </w:p>
        </w:tc>
        <w:tc>
          <w:tcPr>
            <w:tcW w:w="1275"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102030,00</w:t>
            </w:r>
          </w:p>
        </w:tc>
        <w:tc>
          <w:tcPr>
            <w:tcW w:w="1276"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102030,00</w:t>
            </w:r>
          </w:p>
        </w:tc>
      </w:tr>
      <w:tr w:rsidR="00494133" w:rsidRPr="00494133" w:rsidTr="00694DD8">
        <w:tc>
          <w:tcPr>
            <w:tcW w:w="708" w:type="dxa"/>
            <w:vMerge/>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 областной бюджет</w:t>
            </w:r>
          </w:p>
        </w:tc>
        <w:tc>
          <w:tcPr>
            <w:tcW w:w="1795" w:type="dxa"/>
            <w:vMerge/>
          </w:tcPr>
          <w:p w:rsidR="00494133" w:rsidRPr="00494133" w:rsidRDefault="00494133" w:rsidP="00694DD8">
            <w:pPr>
              <w:jc w:val="both"/>
              <w:rPr>
                <w:sz w:val="24"/>
                <w:szCs w:val="24"/>
              </w:rPr>
            </w:pPr>
          </w:p>
        </w:tc>
        <w:tc>
          <w:tcPr>
            <w:tcW w:w="1465" w:type="dxa"/>
          </w:tcPr>
          <w:p w:rsidR="00494133" w:rsidRPr="00494133" w:rsidRDefault="00494133" w:rsidP="00694DD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c>
          <w:tcPr>
            <w:tcW w:w="708" w:type="dxa"/>
            <w:vMerge/>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 бюджеты государственных внебюджетных фондов</w:t>
            </w:r>
          </w:p>
        </w:tc>
        <w:tc>
          <w:tcPr>
            <w:tcW w:w="1795" w:type="dxa"/>
            <w:vMerge/>
          </w:tcPr>
          <w:p w:rsidR="00494133" w:rsidRPr="00494133" w:rsidRDefault="00494133" w:rsidP="00694DD8">
            <w:pPr>
              <w:jc w:val="both"/>
              <w:rPr>
                <w:sz w:val="24"/>
                <w:szCs w:val="24"/>
              </w:rPr>
            </w:pPr>
          </w:p>
        </w:tc>
        <w:tc>
          <w:tcPr>
            <w:tcW w:w="1465" w:type="dxa"/>
          </w:tcPr>
          <w:p w:rsidR="00494133" w:rsidRPr="00494133" w:rsidRDefault="00494133" w:rsidP="00694DD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c>
          <w:tcPr>
            <w:tcW w:w="708" w:type="dxa"/>
            <w:vMerge/>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 от юридических и физических лиц</w:t>
            </w:r>
          </w:p>
        </w:tc>
        <w:tc>
          <w:tcPr>
            <w:tcW w:w="1795" w:type="dxa"/>
            <w:vMerge/>
          </w:tcPr>
          <w:p w:rsidR="00494133" w:rsidRPr="00494133" w:rsidRDefault="00494133" w:rsidP="00694DD8">
            <w:pPr>
              <w:jc w:val="both"/>
              <w:rPr>
                <w:sz w:val="24"/>
                <w:szCs w:val="24"/>
              </w:rPr>
            </w:pPr>
          </w:p>
        </w:tc>
        <w:tc>
          <w:tcPr>
            <w:tcW w:w="1465" w:type="dxa"/>
          </w:tcPr>
          <w:p w:rsidR="00494133" w:rsidRPr="00494133" w:rsidRDefault="00494133" w:rsidP="00694DD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c>
          <w:tcPr>
            <w:tcW w:w="708" w:type="dxa"/>
            <w:vMerge/>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внебюджетное финансирование</w:t>
            </w:r>
          </w:p>
        </w:tc>
        <w:tc>
          <w:tcPr>
            <w:tcW w:w="1795" w:type="dxa"/>
            <w:vMerge/>
          </w:tcPr>
          <w:p w:rsidR="00494133" w:rsidRPr="00494133" w:rsidRDefault="00494133" w:rsidP="00694DD8">
            <w:pPr>
              <w:jc w:val="both"/>
              <w:rPr>
                <w:sz w:val="24"/>
                <w:szCs w:val="24"/>
              </w:rPr>
            </w:pPr>
          </w:p>
        </w:tc>
        <w:tc>
          <w:tcPr>
            <w:tcW w:w="1465" w:type="dxa"/>
          </w:tcPr>
          <w:p w:rsidR="00494133" w:rsidRPr="00494133" w:rsidRDefault="00494133" w:rsidP="00694DD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c>
          <w:tcPr>
            <w:tcW w:w="708" w:type="dxa"/>
            <w:vMerge/>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-«источник финансирования»</w:t>
            </w:r>
          </w:p>
        </w:tc>
        <w:tc>
          <w:tcPr>
            <w:tcW w:w="1795" w:type="dxa"/>
            <w:vMerge/>
          </w:tcPr>
          <w:p w:rsidR="00494133" w:rsidRPr="00494133" w:rsidRDefault="00494133" w:rsidP="00694DD8">
            <w:pPr>
              <w:jc w:val="both"/>
              <w:rPr>
                <w:sz w:val="24"/>
                <w:szCs w:val="24"/>
              </w:rPr>
            </w:pPr>
          </w:p>
        </w:tc>
        <w:tc>
          <w:tcPr>
            <w:tcW w:w="1465" w:type="dxa"/>
          </w:tcPr>
          <w:p w:rsidR="00494133" w:rsidRPr="00494133" w:rsidRDefault="00494133" w:rsidP="00694DD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c>
          <w:tcPr>
            <w:tcW w:w="708" w:type="dxa"/>
            <w:vMerge/>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-«источник финансирования»</w:t>
            </w:r>
          </w:p>
        </w:tc>
        <w:tc>
          <w:tcPr>
            <w:tcW w:w="1795" w:type="dxa"/>
            <w:vMerge/>
          </w:tcPr>
          <w:p w:rsidR="00494133" w:rsidRPr="00494133" w:rsidRDefault="00494133" w:rsidP="00694DD8">
            <w:pPr>
              <w:jc w:val="both"/>
              <w:rPr>
                <w:sz w:val="24"/>
                <w:szCs w:val="24"/>
              </w:rPr>
            </w:pPr>
          </w:p>
        </w:tc>
        <w:tc>
          <w:tcPr>
            <w:tcW w:w="1465" w:type="dxa"/>
          </w:tcPr>
          <w:p w:rsidR="00494133" w:rsidRPr="00494133" w:rsidRDefault="00494133" w:rsidP="00694DD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c>
          <w:tcPr>
            <w:tcW w:w="708" w:type="dxa"/>
            <w:vMerge w:val="restart"/>
          </w:tcPr>
          <w:p w:rsidR="00494133" w:rsidRPr="00494133" w:rsidRDefault="00494133" w:rsidP="00694DD8">
            <w:pPr>
              <w:jc w:val="both"/>
              <w:rPr>
                <w:sz w:val="24"/>
                <w:szCs w:val="24"/>
              </w:rPr>
            </w:pPr>
            <w:r w:rsidRPr="00494133">
              <w:rPr>
                <w:sz w:val="24"/>
                <w:szCs w:val="24"/>
              </w:rPr>
              <w:t>2.4</w:t>
            </w:r>
          </w:p>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Пополнение материально- технической базы учреждений</w:t>
            </w:r>
          </w:p>
        </w:tc>
        <w:tc>
          <w:tcPr>
            <w:tcW w:w="1795" w:type="dxa"/>
            <w:vMerge w:val="restart"/>
          </w:tcPr>
          <w:p w:rsidR="00494133" w:rsidRPr="00494133" w:rsidRDefault="00494133" w:rsidP="00694DD8">
            <w:pPr>
              <w:jc w:val="both"/>
              <w:rPr>
                <w:sz w:val="24"/>
                <w:szCs w:val="24"/>
              </w:rPr>
            </w:pPr>
            <w:r w:rsidRPr="00494133">
              <w:rPr>
                <w:sz w:val="24"/>
                <w:szCs w:val="24"/>
              </w:rPr>
              <w:t xml:space="preserve">Отдел по делам культуры, молодёжи и спорта, </w:t>
            </w:r>
            <w:r w:rsidRPr="00494133">
              <w:rPr>
                <w:sz w:val="24"/>
                <w:szCs w:val="24"/>
              </w:rPr>
              <w:lastRenderedPageBreak/>
              <w:t>руководитель учреждения</w:t>
            </w:r>
          </w:p>
        </w:tc>
        <w:tc>
          <w:tcPr>
            <w:tcW w:w="1465" w:type="dxa"/>
            <w:vAlign w:val="center"/>
          </w:tcPr>
          <w:p w:rsidR="00494133" w:rsidRPr="00494133" w:rsidRDefault="00494133" w:rsidP="00694DD8">
            <w:pPr>
              <w:jc w:val="center"/>
              <w:rPr>
                <w:sz w:val="24"/>
                <w:szCs w:val="24"/>
              </w:rPr>
            </w:pPr>
            <w:r w:rsidRPr="00494133">
              <w:rPr>
                <w:sz w:val="24"/>
                <w:szCs w:val="24"/>
              </w:rPr>
              <w:lastRenderedPageBreak/>
              <w:t>127484,49</w:t>
            </w:r>
          </w:p>
        </w:tc>
        <w:tc>
          <w:tcPr>
            <w:tcW w:w="1418"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137000,00</w:t>
            </w:r>
          </w:p>
        </w:tc>
        <w:tc>
          <w:tcPr>
            <w:tcW w:w="1275"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137000,00</w:t>
            </w:r>
          </w:p>
        </w:tc>
        <w:tc>
          <w:tcPr>
            <w:tcW w:w="1276"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137000,00</w:t>
            </w:r>
          </w:p>
        </w:tc>
      </w:tr>
      <w:tr w:rsidR="00494133" w:rsidRPr="00494133" w:rsidTr="00694DD8">
        <w:tc>
          <w:tcPr>
            <w:tcW w:w="708" w:type="dxa"/>
            <w:vMerge/>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бюджетные ассигнования</w:t>
            </w:r>
          </w:p>
        </w:tc>
        <w:tc>
          <w:tcPr>
            <w:tcW w:w="1795" w:type="dxa"/>
            <w:vMerge/>
          </w:tcPr>
          <w:p w:rsidR="00494133" w:rsidRPr="00494133" w:rsidRDefault="00494133" w:rsidP="00694DD8">
            <w:pPr>
              <w:jc w:val="both"/>
              <w:rPr>
                <w:sz w:val="24"/>
                <w:szCs w:val="24"/>
              </w:rPr>
            </w:pPr>
          </w:p>
        </w:tc>
        <w:tc>
          <w:tcPr>
            <w:tcW w:w="1465" w:type="dxa"/>
            <w:vAlign w:val="center"/>
          </w:tcPr>
          <w:p w:rsidR="00494133" w:rsidRPr="00494133" w:rsidRDefault="00494133" w:rsidP="00694DD8">
            <w:pPr>
              <w:jc w:val="center"/>
              <w:rPr>
                <w:sz w:val="24"/>
                <w:szCs w:val="24"/>
              </w:rPr>
            </w:pPr>
            <w:r w:rsidRPr="00494133">
              <w:rPr>
                <w:sz w:val="24"/>
                <w:szCs w:val="24"/>
              </w:rPr>
              <w:t>127484,49</w:t>
            </w:r>
          </w:p>
        </w:tc>
        <w:tc>
          <w:tcPr>
            <w:tcW w:w="1418"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137000,00</w:t>
            </w:r>
          </w:p>
        </w:tc>
        <w:tc>
          <w:tcPr>
            <w:tcW w:w="1275"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137000,00</w:t>
            </w:r>
          </w:p>
        </w:tc>
        <w:tc>
          <w:tcPr>
            <w:tcW w:w="1276"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137000,00</w:t>
            </w:r>
          </w:p>
        </w:tc>
      </w:tr>
      <w:tr w:rsidR="00494133" w:rsidRPr="00494133" w:rsidTr="00694DD8">
        <w:tc>
          <w:tcPr>
            <w:tcW w:w="708" w:type="dxa"/>
            <w:vMerge/>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 местный бюджет</w:t>
            </w:r>
          </w:p>
        </w:tc>
        <w:tc>
          <w:tcPr>
            <w:tcW w:w="1795" w:type="dxa"/>
            <w:vMerge/>
          </w:tcPr>
          <w:p w:rsidR="00494133" w:rsidRPr="00494133" w:rsidRDefault="00494133" w:rsidP="00694DD8">
            <w:pPr>
              <w:jc w:val="both"/>
              <w:rPr>
                <w:sz w:val="24"/>
                <w:szCs w:val="24"/>
              </w:rPr>
            </w:pPr>
          </w:p>
        </w:tc>
        <w:tc>
          <w:tcPr>
            <w:tcW w:w="1465" w:type="dxa"/>
            <w:vAlign w:val="center"/>
          </w:tcPr>
          <w:p w:rsidR="00494133" w:rsidRPr="00494133" w:rsidRDefault="00494133" w:rsidP="00694DD8">
            <w:pPr>
              <w:jc w:val="center"/>
              <w:rPr>
                <w:sz w:val="24"/>
                <w:szCs w:val="24"/>
              </w:rPr>
            </w:pPr>
            <w:r w:rsidRPr="00494133">
              <w:rPr>
                <w:sz w:val="24"/>
                <w:szCs w:val="24"/>
              </w:rPr>
              <w:t>127484,49</w:t>
            </w:r>
          </w:p>
        </w:tc>
        <w:tc>
          <w:tcPr>
            <w:tcW w:w="1418"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137000,00</w:t>
            </w:r>
          </w:p>
        </w:tc>
        <w:tc>
          <w:tcPr>
            <w:tcW w:w="1275"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137000,00</w:t>
            </w:r>
          </w:p>
        </w:tc>
        <w:tc>
          <w:tcPr>
            <w:tcW w:w="1276"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137000,00</w:t>
            </w:r>
          </w:p>
        </w:tc>
      </w:tr>
      <w:tr w:rsidR="00494133" w:rsidRPr="00494133" w:rsidTr="00694DD8">
        <w:tc>
          <w:tcPr>
            <w:tcW w:w="708" w:type="dxa"/>
            <w:vMerge/>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 областной бюджет</w:t>
            </w:r>
          </w:p>
        </w:tc>
        <w:tc>
          <w:tcPr>
            <w:tcW w:w="1795" w:type="dxa"/>
            <w:vMerge/>
          </w:tcPr>
          <w:p w:rsidR="00494133" w:rsidRPr="00494133" w:rsidRDefault="00494133" w:rsidP="00694DD8">
            <w:pPr>
              <w:jc w:val="both"/>
              <w:rPr>
                <w:sz w:val="24"/>
                <w:szCs w:val="24"/>
              </w:rPr>
            </w:pPr>
          </w:p>
        </w:tc>
        <w:tc>
          <w:tcPr>
            <w:tcW w:w="1465" w:type="dxa"/>
          </w:tcPr>
          <w:p w:rsidR="00494133" w:rsidRPr="00494133" w:rsidRDefault="00494133" w:rsidP="00694DD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r>
      <w:tr w:rsidR="00494133" w:rsidRPr="00494133" w:rsidTr="00694DD8">
        <w:tc>
          <w:tcPr>
            <w:tcW w:w="708" w:type="dxa"/>
            <w:vMerge/>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 бюджеты государственных внебюджетных фондов</w:t>
            </w:r>
          </w:p>
        </w:tc>
        <w:tc>
          <w:tcPr>
            <w:tcW w:w="1795" w:type="dxa"/>
            <w:vMerge/>
          </w:tcPr>
          <w:p w:rsidR="00494133" w:rsidRPr="00494133" w:rsidRDefault="00494133" w:rsidP="00694DD8">
            <w:pPr>
              <w:jc w:val="both"/>
              <w:rPr>
                <w:sz w:val="24"/>
                <w:szCs w:val="24"/>
              </w:rPr>
            </w:pPr>
          </w:p>
        </w:tc>
        <w:tc>
          <w:tcPr>
            <w:tcW w:w="1465" w:type="dxa"/>
          </w:tcPr>
          <w:p w:rsidR="00494133" w:rsidRPr="00494133" w:rsidRDefault="00494133" w:rsidP="00694DD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r>
      <w:tr w:rsidR="00494133" w:rsidRPr="00494133" w:rsidTr="00694DD8">
        <w:tc>
          <w:tcPr>
            <w:tcW w:w="708" w:type="dxa"/>
            <w:vMerge/>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 от юридических и физических лиц</w:t>
            </w:r>
          </w:p>
        </w:tc>
        <w:tc>
          <w:tcPr>
            <w:tcW w:w="1795" w:type="dxa"/>
            <w:vMerge/>
          </w:tcPr>
          <w:p w:rsidR="00494133" w:rsidRPr="00494133" w:rsidRDefault="00494133" w:rsidP="00694DD8">
            <w:pPr>
              <w:jc w:val="both"/>
              <w:rPr>
                <w:sz w:val="24"/>
                <w:szCs w:val="24"/>
              </w:rPr>
            </w:pPr>
          </w:p>
        </w:tc>
        <w:tc>
          <w:tcPr>
            <w:tcW w:w="1465" w:type="dxa"/>
          </w:tcPr>
          <w:p w:rsidR="00494133" w:rsidRPr="00494133" w:rsidRDefault="00494133" w:rsidP="00694DD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r>
      <w:tr w:rsidR="00494133" w:rsidRPr="00494133" w:rsidTr="00694DD8">
        <w:tc>
          <w:tcPr>
            <w:tcW w:w="708" w:type="dxa"/>
            <w:vMerge/>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внебюджетное финансирование</w:t>
            </w:r>
          </w:p>
        </w:tc>
        <w:tc>
          <w:tcPr>
            <w:tcW w:w="1795" w:type="dxa"/>
            <w:vMerge/>
          </w:tcPr>
          <w:p w:rsidR="00494133" w:rsidRPr="00494133" w:rsidRDefault="00494133" w:rsidP="00694DD8">
            <w:pPr>
              <w:jc w:val="both"/>
              <w:rPr>
                <w:sz w:val="24"/>
                <w:szCs w:val="24"/>
              </w:rPr>
            </w:pPr>
          </w:p>
        </w:tc>
        <w:tc>
          <w:tcPr>
            <w:tcW w:w="1465" w:type="dxa"/>
          </w:tcPr>
          <w:p w:rsidR="00494133" w:rsidRPr="00494133" w:rsidRDefault="00494133" w:rsidP="00694DD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r>
      <w:tr w:rsidR="00494133" w:rsidRPr="00494133" w:rsidTr="00694DD8">
        <w:tc>
          <w:tcPr>
            <w:tcW w:w="708" w:type="dxa"/>
            <w:vMerge/>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-«источник финансирования»</w:t>
            </w:r>
          </w:p>
        </w:tc>
        <w:tc>
          <w:tcPr>
            <w:tcW w:w="1795" w:type="dxa"/>
            <w:vMerge/>
          </w:tcPr>
          <w:p w:rsidR="00494133" w:rsidRPr="00494133" w:rsidRDefault="00494133" w:rsidP="00694DD8">
            <w:pPr>
              <w:jc w:val="both"/>
              <w:rPr>
                <w:sz w:val="24"/>
                <w:szCs w:val="24"/>
              </w:rPr>
            </w:pPr>
          </w:p>
        </w:tc>
        <w:tc>
          <w:tcPr>
            <w:tcW w:w="1465" w:type="dxa"/>
          </w:tcPr>
          <w:p w:rsidR="00494133" w:rsidRPr="00494133" w:rsidRDefault="00494133" w:rsidP="00694DD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r>
      <w:tr w:rsidR="00494133" w:rsidRPr="00494133" w:rsidTr="00694DD8">
        <w:tc>
          <w:tcPr>
            <w:tcW w:w="708" w:type="dxa"/>
            <w:vMerge/>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-«источник финансирования»</w:t>
            </w:r>
          </w:p>
        </w:tc>
        <w:tc>
          <w:tcPr>
            <w:tcW w:w="1795" w:type="dxa"/>
            <w:vMerge/>
          </w:tcPr>
          <w:p w:rsidR="00494133" w:rsidRPr="00494133" w:rsidRDefault="00494133" w:rsidP="00694DD8">
            <w:pPr>
              <w:jc w:val="both"/>
              <w:rPr>
                <w:sz w:val="24"/>
                <w:szCs w:val="24"/>
              </w:rPr>
            </w:pPr>
          </w:p>
        </w:tc>
        <w:tc>
          <w:tcPr>
            <w:tcW w:w="1465" w:type="dxa"/>
          </w:tcPr>
          <w:p w:rsidR="00494133" w:rsidRPr="00494133" w:rsidRDefault="00494133" w:rsidP="00694DD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r>
      <w:tr w:rsidR="00494133" w:rsidRPr="00494133" w:rsidTr="00694DD8">
        <w:tc>
          <w:tcPr>
            <w:tcW w:w="708" w:type="dxa"/>
          </w:tcPr>
          <w:p w:rsidR="00494133" w:rsidRPr="00494133" w:rsidRDefault="00494133" w:rsidP="00694DD8">
            <w:pPr>
              <w:jc w:val="both"/>
              <w:rPr>
                <w:sz w:val="24"/>
                <w:szCs w:val="24"/>
              </w:rPr>
            </w:pPr>
            <w:r w:rsidRPr="00494133">
              <w:rPr>
                <w:sz w:val="24"/>
                <w:szCs w:val="24"/>
              </w:rPr>
              <w:t>2.5</w:t>
            </w: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Материальное обеспечение участия учащихся в конкурсах, фестивалях, олимпиадах, выставках</w:t>
            </w:r>
          </w:p>
        </w:tc>
        <w:tc>
          <w:tcPr>
            <w:tcW w:w="1795" w:type="dxa"/>
          </w:tcPr>
          <w:p w:rsidR="00494133" w:rsidRPr="00494133" w:rsidRDefault="00494133" w:rsidP="00694DD8">
            <w:pPr>
              <w:jc w:val="both"/>
              <w:rPr>
                <w:sz w:val="24"/>
                <w:szCs w:val="24"/>
              </w:rPr>
            </w:pPr>
            <w:r w:rsidRPr="00494133">
              <w:rPr>
                <w:sz w:val="24"/>
                <w:szCs w:val="24"/>
              </w:rPr>
              <w:t>Отдел по делам культуры, молодёжи и спорта, руководитель учреждения</w:t>
            </w:r>
          </w:p>
        </w:tc>
        <w:tc>
          <w:tcPr>
            <w:tcW w:w="1465" w:type="dxa"/>
            <w:vAlign w:val="center"/>
          </w:tcPr>
          <w:p w:rsidR="00494133" w:rsidRPr="00494133" w:rsidRDefault="00494133" w:rsidP="00694DD8">
            <w:pPr>
              <w:jc w:val="center"/>
              <w:rPr>
                <w:sz w:val="24"/>
                <w:szCs w:val="24"/>
              </w:rPr>
            </w:pPr>
            <w:r w:rsidRPr="00494133">
              <w:rPr>
                <w:sz w:val="24"/>
                <w:szCs w:val="24"/>
              </w:rPr>
              <w:t>14560,00</w:t>
            </w:r>
          </w:p>
        </w:tc>
        <w:tc>
          <w:tcPr>
            <w:tcW w:w="1418"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30000,00</w:t>
            </w:r>
          </w:p>
        </w:tc>
        <w:tc>
          <w:tcPr>
            <w:tcW w:w="1275"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30000,00</w:t>
            </w:r>
          </w:p>
        </w:tc>
        <w:tc>
          <w:tcPr>
            <w:tcW w:w="1276"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30000,00</w:t>
            </w:r>
          </w:p>
        </w:tc>
      </w:tr>
      <w:tr w:rsidR="00494133" w:rsidRPr="00494133" w:rsidTr="00694DD8">
        <w:tc>
          <w:tcPr>
            <w:tcW w:w="708" w:type="dxa"/>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бюджетные ассигнования</w:t>
            </w:r>
          </w:p>
        </w:tc>
        <w:tc>
          <w:tcPr>
            <w:tcW w:w="1795" w:type="dxa"/>
          </w:tcPr>
          <w:p w:rsidR="00494133" w:rsidRPr="00494133" w:rsidRDefault="00494133" w:rsidP="00694DD8">
            <w:pPr>
              <w:jc w:val="both"/>
              <w:rPr>
                <w:sz w:val="24"/>
                <w:szCs w:val="24"/>
              </w:rPr>
            </w:pPr>
          </w:p>
        </w:tc>
        <w:tc>
          <w:tcPr>
            <w:tcW w:w="1465" w:type="dxa"/>
            <w:vAlign w:val="center"/>
          </w:tcPr>
          <w:p w:rsidR="00494133" w:rsidRPr="00494133" w:rsidRDefault="00494133" w:rsidP="00694DD8">
            <w:pPr>
              <w:jc w:val="center"/>
              <w:rPr>
                <w:sz w:val="24"/>
                <w:szCs w:val="24"/>
              </w:rPr>
            </w:pPr>
            <w:r w:rsidRPr="00494133">
              <w:rPr>
                <w:sz w:val="24"/>
                <w:szCs w:val="24"/>
              </w:rPr>
              <w:t>14560,00</w:t>
            </w:r>
          </w:p>
        </w:tc>
        <w:tc>
          <w:tcPr>
            <w:tcW w:w="1418"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30000,00</w:t>
            </w:r>
          </w:p>
        </w:tc>
        <w:tc>
          <w:tcPr>
            <w:tcW w:w="1275"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30000,00</w:t>
            </w:r>
          </w:p>
        </w:tc>
        <w:tc>
          <w:tcPr>
            <w:tcW w:w="1276"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30000,00</w:t>
            </w:r>
          </w:p>
        </w:tc>
      </w:tr>
      <w:tr w:rsidR="00494133" w:rsidRPr="00494133" w:rsidTr="00694DD8">
        <w:tc>
          <w:tcPr>
            <w:tcW w:w="708" w:type="dxa"/>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 местный бюджет</w:t>
            </w:r>
          </w:p>
        </w:tc>
        <w:tc>
          <w:tcPr>
            <w:tcW w:w="1795" w:type="dxa"/>
          </w:tcPr>
          <w:p w:rsidR="00494133" w:rsidRPr="00494133" w:rsidRDefault="00494133" w:rsidP="00694DD8">
            <w:pPr>
              <w:jc w:val="both"/>
              <w:rPr>
                <w:sz w:val="24"/>
                <w:szCs w:val="24"/>
              </w:rPr>
            </w:pPr>
          </w:p>
        </w:tc>
        <w:tc>
          <w:tcPr>
            <w:tcW w:w="1465" w:type="dxa"/>
            <w:vAlign w:val="center"/>
          </w:tcPr>
          <w:p w:rsidR="00494133" w:rsidRPr="00494133" w:rsidRDefault="00494133" w:rsidP="00694DD8">
            <w:pPr>
              <w:jc w:val="center"/>
              <w:rPr>
                <w:sz w:val="24"/>
                <w:szCs w:val="24"/>
              </w:rPr>
            </w:pPr>
            <w:r w:rsidRPr="00494133">
              <w:rPr>
                <w:sz w:val="24"/>
                <w:szCs w:val="24"/>
              </w:rPr>
              <w:t>14560,00</w:t>
            </w:r>
          </w:p>
        </w:tc>
        <w:tc>
          <w:tcPr>
            <w:tcW w:w="1418"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30000,00</w:t>
            </w:r>
          </w:p>
        </w:tc>
        <w:tc>
          <w:tcPr>
            <w:tcW w:w="1275"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30000,00</w:t>
            </w:r>
          </w:p>
        </w:tc>
        <w:tc>
          <w:tcPr>
            <w:tcW w:w="1276"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30000,00</w:t>
            </w:r>
          </w:p>
        </w:tc>
      </w:tr>
      <w:tr w:rsidR="00494133" w:rsidRPr="00494133" w:rsidTr="00694DD8">
        <w:tc>
          <w:tcPr>
            <w:tcW w:w="708" w:type="dxa"/>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 областной бюджет</w:t>
            </w:r>
          </w:p>
        </w:tc>
        <w:tc>
          <w:tcPr>
            <w:tcW w:w="1795" w:type="dxa"/>
          </w:tcPr>
          <w:p w:rsidR="00494133" w:rsidRPr="00494133" w:rsidRDefault="00494133" w:rsidP="00694DD8">
            <w:pPr>
              <w:jc w:val="both"/>
              <w:rPr>
                <w:sz w:val="24"/>
                <w:szCs w:val="24"/>
              </w:rPr>
            </w:pPr>
          </w:p>
        </w:tc>
        <w:tc>
          <w:tcPr>
            <w:tcW w:w="1465" w:type="dxa"/>
          </w:tcPr>
          <w:p w:rsidR="00494133" w:rsidRPr="00494133" w:rsidRDefault="00494133" w:rsidP="00694DD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r>
      <w:tr w:rsidR="00494133" w:rsidRPr="00494133" w:rsidTr="00694DD8">
        <w:tc>
          <w:tcPr>
            <w:tcW w:w="708" w:type="dxa"/>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 бюджеты государственных внебюджетных фондов</w:t>
            </w:r>
          </w:p>
        </w:tc>
        <w:tc>
          <w:tcPr>
            <w:tcW w:w="1795" w:type="dxa"/>
          </w:tcPr>
          <w:p w:rsidR="00494133" w:rsidRPr="00494133" w:rsidRDefault="00494133" w:rsidP="00694DD8">
            <w:pPr>
              <w:jc w:val="both"/>
              <w:rPr>
                <w:sz w:val="24"/>
                <w:szCs w:val="24"/>
              </w:rPr>
            </w:pPr>
          </w:p>
        </w:tc>
        <w:tc>
          <w:tcPr>
            <w:tcW w:w="1465" w:type="dxa"/>
          </w:tcPr>
          <w:p w:rsidR="00494133" w:rsidRPr="00494133" w:rsidRDefault="00494133" w:rsidP="00694DD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r>
      <w:tr w:rsidR="00494133" w:rsidRPr="00494133" w:rsidTr="00694DD8">
        <w:tc>
          <w:tcPr>
            <w:tcW w:w="708" w:type="dxa"/>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 от юридических и физических лиц</w:t>
            </w:r>
          </w:p>
        </w:tc>
        <w:tc>
          <w:tcPr>
            <w:tcW w:w="1795" w:type="dxa"/>
          </w:tcPr>
          <w:p w:rsidR="00494133" w:rsidRPr="00494133" w:rsidRDefault="00494133" w:rsidP="00694DD8">
            <w:pPr>
              <w:jc w:val="both"/>
              <w:rPr>
                <w:sz w:val="24"/>
                <w:szCs w:val="24"/>
              </w:rPr>
            </w:pPr>
          </w:p>
        </w:tc>
        <w:tc>
          <w:tcPr>
            <w:tcW w:w="1465" w:type="dxa"/>
          </w:tcPr>
          <w:p w:rsidR="00494133" w:rsidRPr="00494133" w:rsidRDefault="00494133" w:rsidP="00694DD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r>
      <w:tr w:rsidR="00494133" w:rsidRPr="00494133" w:rsidTr="00694DD8">
        <w:tc>
          <w:tcPr>
            <w:tcW w:w="708" w:type="dxa"/>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внебюджетное финансирование</w:t>
            </w:r>
          </w:p>
        </w:tc>
        <w:tc>
          <w:tcPr>
            <w:tcW w:w="1795" w:type="dxa"/>
          </w:tcPr>
          <w:p w:rsidR="00494133" w:rsidRPr="00494133" w:rsidRDefault="00494133" w:rsidP="00694DD8">
            <w:pPr>
              <w:jc w:val="both"/>
              <w:rPr>
                <w:sz w:val="24"/>
                <w:szCs w:val="24"/>
              </w:rPr>
            </w:pPr>
          </w:p>
        </w:tc>
        <w:tc>
          <w:tcPr>
            <w:tcW w:w="1465" w:type="dxa"/>
          </w:tcPr>
          <w:p w:rsidR="00494133" w:rsidRPr="00494133" w:rsidRDefault="00494133" w:rsidP="00694DD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r>
      <w:tr w:rsidR="00494133" w:rsidRPr="00494133" w:rsidTr="00694DD8">
        <w:tc>
          <w:tcPr>
            <w:tcW w:w="708" w:type="dxa"/>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-«источник финансирования»</w:t>
            </w:r>
          </w:p>
        </w:tc>
        <w:tc>
          <w:tcPr>
            <w:tcW w:w="1795" w:type="dxa"/>
          </w:tcPr>
          <w:p w:rsidR="00494133" w:rsidRPr="00494133" w:rsidRDefault="00494133" w:rsidP="00694DD8">
            <w:pPr>
              <w:jc w:val="both"/>
              <w:rPr>
                <w:sz w:val="24"/>
                <w:szCs w:val="24"/>
              </w:rPr>
            </w:pPr>
          </w:p>
        </w:tc>
        <w:tc>
          <w:tcPr>
            <w:tcW w:w="1465" w:type="dxa"/>
          </w:tcPr>
          <w:p w:rsidR="00494133" w:rsidRPr="00494133" w:rsidRDefault="00494133" w:rsidP="00694DD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r>
      <w:tr w:rsidR="00494133" w:rsidRPr="00494133" w:rsidTr="00694DD8">
        <w:tc>
          <w:tcPr>
            <w:tcW w:w="708" w:type="dxa"/>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-«источник финансирования»</w:t>
            </w:r>
          </w:p>
        </w:tc>
        <w:tc>
          <w:tcPr>
            <w:tcW w:w="1795" w:type="dxa"/>
          </w:tcPr>
          <w:p w:rsidR="00494133" w:rsidRPr="00494133" w:rsidRDefault="00494133" w:rsidP="00694DD8">
            <w:pPr>
              <w:jc w:val="both"/>
              <w:rPr>
                <w:sz w:val="24"/>
                <w:szCs w:val="24"/>
              </w:rPr>
            </w:pPr>
          </w:p>
        </w:tc>
        <w:tc>
          <w:tcPr>
            <w:tcW w:w="1465" w:type="dxa"/>
          </w:tcPr>
          <w:p w:rsidR="00494133" w:rsidRPr="00494133" w:rsidRDefault="00494133" w:rsidP="00694DD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r>
      <w:tr w:rsidR="00494133" w:rsidRPr="00494133" w:rsidTr="00694DD8">
        <w:tc>
          <w:tcPr>
            <w:tcW w:w="708" w:type="dxa"/>
          </w:tcPr>
          <w:p w:rsidR="00494133" w:rsidRPr="00494133" w:rsidRDefault="00494133" w:rsidP="00694DD8">
            <w:pPr>
              <w:jc w:val="both"/>
              <w:rPr>
                <w:sz w:val="24"/>
                <w:szCs w:val="24"/>
              </w:rPr>
            </w:pPr>
            <w:r w:rsidRPr="00494133">
              <w:rPr>
                <w:sz w:val="24"/>
                <w:szCs w:val="24"/>
              </w:rPr>
              <w:t>2.6</w:t>
            </w: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Создание комфортных и безопасных условий для проведения образовательного процесса</w:t>
            </w:r>
          </w:p>
        </w:tc>
        <w:tc>
          <w:tcPr>
            <w:tcW w:w="1795" w:type="dxa"/>
          </w:tcPr>
          <w:p w:rsidR="00494133" w:rsidRPr="00494133" w:rsidRDefault="00494133" w:rsidP="00694DD8">
            <w:pPr>
              <w:jc w:val="both"/>
              <w:rPr>
                <w:sz w:val="24"/>
                <w:szCs w:val="24"/>
              </w:rPr>
            </w:pPr>
            <w:r w:rsidRPr="00494133">
              <w:rPr>
                <w:sz w:val="24"/>
                <w:szCs w:val="24"/>
              </w:rPr>
              <w:t>Отдел по делам культуры, молодёжи и спорта, руководитель учреждения</w:t>
            </w:r>
          </w:p>
        </w:tc>
        <w:tc>
          <w:tcPr>
            <w:tcW w:w="1465" w:type="dxa"/>
            <w:vAlign w:val="center"/>
          </w:tcPr>
          <w:p w:rsidR="00494133" w:rsidRPr="00494133" w:rsidRDefault="00494133" w:rsidP="00694DD8">
            <w:pPr>
              <w:jc w:val="center"/>
              <w:rPr>
                <w:sz w:val="24"/>
                <w:szCs w:val="24"/>
              </w:rPr>
            </w:pPr>
            <w:r w:rsidRPr="00494133">
              <w:rPr>
                <w:sz w:val="24"/>
                <w:szCs w:val="24"/>
              </w:rPr>
              <w:t>150000,00</w:t>
            </w:r>
          </w:p>
        </w:tc>
        <w:tc>
          <w:tcPr>
            <w:tcW w:w="1418"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444970,00</w:t>
            </w:r>
          </w:p>
        </w:tc>
        <w:tc>
          <w:tcPr>
            <w:tcW w:w="1275"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60970,00</w:t>
            </w:r>
          </w:p>
        </w:tc>
        <w:tc>
          <w:tcPr>
            <w:tcW w:w="1276"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60970,00</w:t>
            </w:r>
          </w:p>
        </w:tc>
      </w:tr>
      <w:tr w:rsidR="00494133" w:rsidRPr="00494133" w:rsidTr="00694DD8">
        <w:tc>
          <w:tcPr>
            <w:tcW w:w="708" w:type="dxa"/>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бюджетные ассигнования</w:t>
            </w:r>
          </w:p>
        </w:tc>
        <w:tc>
          <w:tcPr>
            <w:tcW w:w="1795" w:type="dxa"/>
          </w:tcPr>
          <w:p w:rsidR="00494133" w:rsidRPr="00494133" w:rsidRDefault="00494133" w:rsidP="00694DD8">
            <w:pPr>
              <w:jc w:val="both"/>
              <w:rPr>
                <w:sz w:val="24"/>
                <w:szCs w:val="24"/>
              </w:rPr>
            </w:pPr>
          </w:p>
        </w:tc>
        <w:tc>
          <w:tcPr>
            <w:tcW w:w="1465" w:type="dxa"/>
            <w:vAlign w:val="center"/>
          </w:tcPr>
          <w:p w:rsidR="00494133" w:rsidRPr="00494133" w:rsidRDefault="00494133" w:rsidP="00694DD8">
            <w:pPr>
              <w:jc w:val="center"/>
              <w:rPr>
                <w:sz w:val="24"/>
                <w:szCs w:val="24"/>
              </w:rPr>
            </w:pPr>
            <w:r w:rsidRPr="00494133">
              <w:rPr>
                <w:sz w:val="24"/>
                <w:szCs w:val="24"/>
              </w:rPr>
              <w:t>150000,00</w:t>
            </w:r>
          </w:p>
        </w:tc>
        <w:tc>
          <w:tcPr>
            <w:tcW w:w="1418"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444970,00</w:t>
            </w:r>
          </w:p>
        </w:tc>
        <w:tc>
          <w:tcPr>
            <w:tcW w:w="1275"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60970,00</w:t>
            </w:r>
          </w:p>
        </w:tc>
        <w:tc>
          <w:tcPr>
            <w:tcW w:w="1276"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60970,00</w:t>
            </w:r>
          </w:p>
        </w:tc>
      </w:tr>
      <w:tr w:rsidR="00494133" w:rsidRPr="00494133" w:rsidTr="00694DD8">
        <w:tc>
          <w:tcPr>
            <w:tcW w:w="708" w:type="dxa"/>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 местный бюджет</w:t>
            </w:r>
          </w:p>
        </w:tc>
        <w:tc>
          <w:tcPr>
            <w:tcW w:w="1795" w:type="dxa"/>
          </w:tcPr>
          <w:p w:rsidR="00494133" w:rsidRPr="00494133" w:rsidRDefault="00494133" w:rsidP="00694DD8">
            <w:pPr>
              <w:jc w:val="both"/>
              <w:rPr>
                <w:sz w:val="24"/>
                <w:szCs w:val="24"/>
              </w:rPr>
            </w:pPr>
          </w:p>
        </w:tc>
        <w:tc>
          <w:tcPr>
            <w:tcW w:w="1465" w:type="dxa"/>
            <w:vAlign w:val="center"/>
          </w:tcPr>
          <w:p w:rsidR="00494133" w:rsidRPr="00494133" w:rsidRDefault="00494133" w:rsidP="00694DD8">
            <w:pPr>
              <w:jc w:val="center"/>
              <w:rPr>
                <w:sz w:val="24"/>
                <w:szCs w:val="24"/>
              </w:rPr>
            </w:pPr>
            <w:r w:rsidRPr="00494133">
              <w:rPr>
                <w:sz w:val="24"/>
                <w:szCs w:val="24"/>
              </w:rPr>
              <w:t>150000,00</w:t>
            </w:r>
          </w:p>
        </w:tc>
        <w:tc>
          <w:tcPr>
            <w:tcW w:w="1418"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444970,00</w:t>
            </w:r>
          </w:p>
        </w:tc>
        <w:tc>
          <w:tcPr>
            <w:tcW w:w="1275"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60970,00</w:t>
            </w:r>
          </w:p>
        </w:tc>
        <w:tc>
          <w:tcPr>
            <w:tcW w:w="1276"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60970,00</w:t>
            </w:r>
          </w:p>
        </w:tc>
      </w:tr>
      <w:tr w:rsidR="00494133" w:rsidRPr="00494133" w:rsidTr="00694DD8">
        <w:tc>
          <w:tcPr>
            <w:tcW w:w="708" w:type="dxa"/>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 областной бюджет</w:t>
            </w:r>
          </w:p>
        </w:tc>
        <w:tc>
          <w:tcPr>
            <w:tcW w:w="1795" w:type="dxa"/>
          </w:tcPr>
          <w:p w:rsidR="00494133" w:rsidRPr="00494133" w:rsidRDefault="00494133" w:rsidP="00694DD8">
            <w:pPr>
              <w:jc w:val="both"/>
              <w:rPr>
                <w:sz w:val="24"/>
                <w:szCs w:val="24"/>
              </w:rPr>
            </w:pPr>
          </w:p>
        </w:tc>
        <w:tc>
          <w:tcPr>
            <w:tcW w:w="1465" w:type="dxa"/>
          </w:tcPr>
          <w:p w:rsidR="00494133" w:rsidRPr="00494133" w:rsidRDefault="00494133" w:rsidP="00694DD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c>
          <w:tcPr>
            <w:tcW w:w="708" w:type="dxa"/>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 бюджеты государственных внебюджетных фондов</w:t>
            </w:r>
          </w:p>
        </w:tc>
        <w:tc>
          <w:tcPr>
            <w:tcW w:w="1795" w:type="dxa"/>
          </w:tcPr>
          <w:p w:rsidR="00494133" w:rsidRPr="00494133" w:rsidRDefault="00494133" w:rsidP="00694DD8">
            <w:pPr>
              <w:jc w:val="both"/>
              <w:rPr>
                <w:sz w:val="24"/>
                <w:szCs w:val="24"/>
              </w:rPr>
            </w:pPr>
          </w:p>
        </w:tc>
        <w:tc>
          <w:tcPr>
            <w:tcW w:w="1465" w:type="dxa"/>
          </w:tcPr>
          <w:p w:rsidR="00494133" w:rsidRPr="00494133" w:rsidRDefault="00494133" w:rsidP="00694DD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r>
      <w:tr w:rsidR="00494133" w:rsidRPr="00494133" w:rsidTr="00694DD8">
        <w:tc>
          <w:tcPr>
            <w:tcW w:w="708" w:type="dxa"/>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 от юридических и физических лиц</w:t>
            </w:r>
          </w:p>
        </w:tc>
        <w:tc>
          <w:tcPr>
            <w:tcW w:w="1795" w:type="dxa"/>
          </w:tcPr>
          <w:p w:rsidR="00494133" w:rsidRPr="00494133" w:rsidRDefault="00494133" w:rsidP="00694DD8">
            <w:pPr>
              <w:jc w:val="both"/>
              <w:rPr>
                <w:sz w:val="24"/>
                <w:szCs w:val="24"/>
              </w:rPr>
            </w:pPr>
          </w:p>
        </w:tc>
        <w:tc>
          <w:tcPr>
            <w:tcW w:w="1465" w:type="dxa"/>
          </w:tcPr>
          <w:p w:rsidR="00494133" w:rsidRPr="00494133" w:rsidRDefault="00494133" w:rsidP="00694DD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r>
      <w:tr w:rsidR="00494133" w:rsidRPr="00494133" w:rsidTr="00694DD8">
        <w:tc>
          <w:tcPr>
            <w:tcW w:w="708" w:type="dxa"/>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внебюджетное финансирование</w:t>
            </w:r>
          </w:p>
        </w:tc>
        <w:tc>
          <w:tcPr>
            <w:tcW w:w="1795" w:type="dxa"/>
          </w:tcPr>
          <w:p w:rsidR="00494133" w:rsidRPr="00494133" w:rsidRDefault="00494133" w:rsidP="00694DD8">
            <w:pPr>
              <w:jc w:val="both"/>
              <w:rPr>
                <w:sz w:val="24"/>
                <w:szCs w:val="24"/>
              </w:rPr>
            </w:pPr>
          </w:p>
        </w:tc>
        <w:tc>
          <w:tcPr>
            <w:tcW w:w="1465" w:type="dxa"/>
          </w:tcPr>
          <w:p w:rsidR="00494133" w:rsidRPr="00494133" w:rsidRDefault="00494133" w:rsidP="00694DD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r>
      <w:tr w:rsidR="00494133" w:rsidRPr="00494133" w:rsidTr="00694DD8">
        <w:tc>
          <w:tcPr>
            <w:tcW w:w="708" w:type="dxa"/>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-«источник финансирования»</w:t>
            </w:r>
          </w:p>
        </w:tc>
        <w:tc>
          <w:tcPr>
            <w:tcW w:w="1795" w:type="dxa"/>
          </w:tcPr>
          <w:p w:rsidR="00494133" w:rsidRPr="00494133" w:rsidRDefault="00494133" w:rsidP="00694DD8">
            <w:pPr>
              <w:jc w:val="both"/>
              <w:rPr>
                <w:sz w:val="24"/>
                <w:szCs w:val="24"/>
              </w:rPr>
            </w:pPr>
          </w:p>
        </w:tc>
        <w:tc>
          <w:tcPr>
            <w:tcW w:w="1465" w:type="dxa"/>
          </w:tcPr>
          <w:p w:rsidR="00494133" w:rsidRPr="00494133" w:rsidRDefault="00494133" w:rsidP="00694DD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r>
      <w:tr w:rsidR="00494133" w:rsidRPr="00494133" w:rsidTr="00694DD8">
        <w:tc>
          <w:tcPr>
            <w:tcW w:w="708" w:type="dxa"/>
          </w:tcPr>
          <w:p w:rsidR="00494133" w:rsidRPr="00494133" w:rsidRDefault="00494133" w:rsidP="00694DD8">
            <w:pPr>
              <w:jc w:val="both"/>
              <w:rPr>
                <w:sz w:val="24"/>
                <w:szCs w:val="24"/>
              </w:rPr>
            </w:pPr>
            <w:r w:rsidRPr="00494133">
              <w:rPr>
                <w:sz w:val="24"/>
                <w:szCs w:val="24"/>
              </w:rPr>
              <w:t>3.</w:t>
            </w:r>
          </w:p>
        </w:tc>
        <w:tc>
          <w:tcPr>
            <w:tcW w:w="4773" w:type="dxa"/>
            <w:gridSpan w:val="2"/>
            <w:tcBorders>
              <w:top w:val="single" w:sz="4" w:space="0" w:color="auto"/>
              <w:left w:val="single" w:sz="4" w:space="0" w:color="auto"/>
              <w:bottom w:val="single" w:sz="4" w:space="0" w:color="auto"/>
            </w:tcBorders>
          </w:tcPr>
          <w:p w:rsidR="00494133" w:rsidRPr="00494133" w:rsidRDefault="00494133" w:rsidP="00694DD8">
            <w:pPr>
              <w:jc w:val="both"/>
              <w:rPr>
                <w:sz w:val="24"/>
                <w:szCs w:val="24"/>
              </w:rPr>
            </w:pPr>
            <w:r w:rsidRPr="00494133">
              <w:rPr>
                <w:sz w:val="24"/>
                <w:szCs w:val="24"/>
              </w:rPr>
              <w:t xml:space="preserve">Оказание муниципальной услуги </w:t>
            </w:r>
            <w:r w:rsidRPr="00494133">
              <w:rPr>
                <w:sz w:val="24"/>
                <w:szCs w:val="24"/>
              </w:rPr>
              <w:lastRenderedPageBreak/>
              <w:t>"Дополнительное образование детей в сфере культуры и искусства"  (Иные бюджетные ассигнования)</w:t>
            </w:r>
          </w:p>
        </w:tc>
        <w:tc>
          <w:tcPr>
            <w:tcW w:w="1465"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91730,56</w:t>
            </w: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100000,00</w:t>
            </w:r>
          </w:p>
        </w:tc>
        <w:tc>
          <w:tcPr>
            <w:tcW w:w="12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r>
      <w:tr w:rsidR="00494133" w:rsidRPr="00494133" w:rsidTr="00694DD8">
        <w:tc>
          <w:tcPr>
            <w:tcW w:w="708" w:type="dxa"/>
            <w:vMerge w:val="restart"/>
          </w:tcPr>
          <w:p w:rsidR="00494133" w:rsidRPr="00494133" w:rsidRDefault="00494133" w:rsidP="00694DD8">
            <w:pPr>
              <w:jc w:val="both"/>
              <w:rPr>
                <w:sz w:val="24"/>
                <w:szCs w:val="24"/>
              </w:rPr>
            </w:pPr>
            <w:r w:rsidRPr="00494133">
              <w:rPr>
                <w:sz w:val="24"/>
                <w:szCs w:val="24"/>
              </w:rPr>
              <w:lastRenderedPageBreak/>
              <w:t>3.1</w:t>
            </w: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Содержание имущества</w:t>
            </w:r>
          </w:p>
        </w:tc>
        <w:tc>
          <w:tcPr>
            <w:tcW w:w="1795" w:type="dxa"/>
            <w:vMerge w:val="restart"/>
          </w:tcPr>
          <w:p w:rsidR="00494133" w:rsidRPr="00494133" w:rsidRDefault="00494133" w:rsidP="00694DD8">
            <w:pPr>
              <w:jc w:val="both"/>
              <w:rPr>
                <w:sz w:val="24"/>
                <w:szCs w:val="24"/>
              </w:rPr>
            </w:pPr>
            <w:r w:rsidRPr="00494133">
              <w:rPr>
                <w:sz w:val="24"/>
                <w:szCs w:val="24"/>
              </w:rPr>
              <w:t>Отдел по делам культуры, молодёжи и спорта, руководитель учреждения</w:t>
            </w:r>
          </w:p>
        </w:tc>
        <w:tc>
          <w:tcPr>
            <w:tcW w:w="1465"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91730,56</w:t>
            </w: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100000,00</w:t>
            </w:r>
          </w:p>
        </w:tc>
        <w:tc>
          <w:tcPr>
            <w:tcW w:w="12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r>
      <w:tr w:rsidR="00494133" w:rsidRPr="00494133" w:rsidTr="00694DD8">
        <w:tc>
          <w:tcPr>
            <w:tcW w:w="708" w:type="dxa"/>
            <w:vMerge/>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бюджетные ассигнования</w:t>
            </w:r>
          </w:p>
        </w:tc>
        <w:tc>
          <w:tcPr>
            <w:tcW w:w="1795" w:type="dxa"/>
            <w:vMerge/>
          </w:tcPr>
          <w:p w:rsidR="00494133" w:rsidRPr="00494133" w:rsidRDefault="00494133" w:rsidP="00694DD8">
            <w:pPr>
              <w:jc w:val="both"/>
              <w:rPr>
                <w:sz w:val="24"/>
                <w:szCs w:val="24"/>
              </w:rPr>
            </w:pPr>
          </w:p>
        </w:tc>
        <w:tc>
          <w:tcPr>
            <w:tcW w:w="1465"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91730,56</w:t>
            </w: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100000,00</w:t>
            </w:r>
          </w:p>
        </w:tc>
        <w:tc>
          <w:tcPr>
            <w:tcW w:w="12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r>
      <w:tr w:rsidR="00494133" w:rsidRPr="00494133" w:rsidTr="00694DD8">
        <w:tc>
          <w:tcPr>
            <w:tcW w:w="708" w:type="dxa"/>
            <w:vMerge/>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 местный бюджет</w:t>
            </w:r>
          </w:p>
        </w:tc>
        <w:tc>
          <w:tcPr>
            <w:tcW w:w="1795" w:type="dxa"/>
            <w:vMerge/>
          </w:tcPr>
          <w:p w:rsidR="00494133" w:rsidRPr="00494133" w:rsidRDefault="00494133" w:rsidP="00694DD8">
            <w:pPr>
              <w:jc w:val="both"/>
              <w:rPr>
                <w:sz w:val="24"/>
                <w:szCs w:val="24"/>
              </w:rPr>
            </w:pPr>
          </w:p>
        </w:tc>
        <w:tc>
          <w:tcPr>
            <w:tcW w:w="1465" w:type="dxa"/>
          </w:tcPr>
          <w:p w:rsidR="00494133" w:rsidRPr="00494133" w:rsidRDefault="00494133" w:rsidP="00694DD8">
            <w:pPr>
              <w:jc w:val="center"/>
              <w:rPr>
                <w:sz w:val="24"/>
                <w:szCs w:val="24"/>
              </w:rPr>
            </w:pPr>
            <w:r w:rsidRPr="00494133">
              <w:rPr>
                <w:sz w:val="24"/>
                <w:szCs w:val="24"/>
              </w:rPr>
              <w:t>91730,56</w:t>
            </w: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100000,00</w:t>
            </w:r>
          </w:p>
        </w:tc>
        <w:tc>
          <w:tcPr>
            <w:tcW w:w="12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708" w:type="dxa"/>
            <w:vMerge/>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 областной бюджет</w:t>
            </w:r>
          </w:p>
        </w:tc>
        <w:tc>
          <w:tcPr>
            <w:tcW w:w="1795" w:type="dxa"/>
            <w:vMerge/>
          </w:tcPr>
          <w:p w:rsidR="00494133" w:rsidRPr="00494133" w:rsidRDefault="00494133" w:rsidP="00694DD8">
            <w:pPr>
              <w:jc w:val="both"/>
              <w:rPr>
                <w:sz w:val="24"/>
                <w:szCs w:val="24"/>
              </w:rPr>
            </w:pPr>
          </w:p>
        </w:tc>
        <w:tc>
          <w:tcPr>
            <w:tcW w:w="1465" w:type="dxa"/>
          </w:tcPr>
          <w:p w:rsidR="00494133" w:rsidRPr="00494133" w:rsidRDefault="00494133" w:rsidP="00694DD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r>
      <w:tr w:rsidR="00494133" w:rsidRPr="00494133" w:rsidTr="00694DD8">
        <w:tc>
          <w:tcPr>
            <w:tcW w:w="708" w:type="dxa"/>
            <w:vMerge/>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 бюджеты государственных внебюджетных фондов</w:t>
            </w:r>
          </w:p>
        </w:tc>
        <w:tc>
          <w:tcPr>
            <w:tcW w:w="1795" w:type="dxa"/>
            <w:vMerge/>
          </w:tcPr>
          <w:p w:rsidR="00494133" w:rsidRPr="00494133" w:rsidRDefault="00494133" w:rsidP="00694DD8">
            <w:pPr>
              <w:jc w:val="both"/>
              <w:rPr>
                <w:sz w:val="24"/>
                <w:szCs w:val="24"/>
              </w:rPr>
            </w:pPr>
          </w:p>
        </w:tc>
        <w:tc>
          <w:tcPr>
            <w:tcW w:w="1465" w:type="dxa"/>
          </w:tcPr>
          <w:p w:rsidR="00494133" w:rsidRPr="00494133" w:rsidRDefault="00494133" w:rsidP="00694DD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r>
      <w:tr w:rsidR="00494133" w:rsidRPr="00494133" w:rsidTr="00694DD8">
        <w:tc>
          <w:tcPr>
            <w:tcW w:w="708" w:type="dxa"/>
            <w:vMerge/>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 от юридических и физических лиц</w:t>
            </w:r>
          </w:p>
        </w:tc>
        <w:tc>
          <w:tcPr>
            <w:tcW w:w="1795" w:type="dxa"/>
            <w:vMerge/>
          </w:tcPr>
          <w:p w:rsidR="00494133" w:rsidRPr="00494133" w:rsidRDefault="00494133" w:rsidP="00694DD8">
            <w:pPr>
              <w:jc w:val="both"/>
              <w:rPr>
                <w:sz w:val="24"/>
                <w:szCs w:val="24"/>
              </w:rPr>
            </w:pPr>
          </w:p>
        </w:tc>
        <w:tc>
          <w:tcPr>
            <w:tcW w:w="1465" w:type="dxa"/>
          </w:tcPr>
          <w:p w:rsidR="00494133" w:rsidRPr="00494133" w:rsidRDefault="00494133" w:rsidP="00694DD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r>
      <w:tr w:rsidR="00494133" w:rsidRPr="00494133" w:rsidTr="00694DD8">
        <w:tc>
          <w:tcPr>
            <w:tcW w:w="708" w:type="dxa"/>
            <w:vMerge/>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внебюджетное финансирование</w:t>
            </w:r>
          </w:p>
        </w:tc>
        <w:tc>
          <w:tcPr>
            <w:tcW w:w="1795" w:type="dxa"/>
            <w:vMerge/>
          </w:tcPr>
          <w:p w:rsidR="00494133" w:rsidRPr="00494133" w:rsidRDefault="00494133" w:rsidP="00694DD8">
            <w:pPr>
              <w:jc w:val="both"/>
              <w:rPr>
                <w:sz w:val="24"/>
                <w:szCs w:val="24"/>
              </w:rPr>
            </w:pPr>
          </w:p>
        </w:tc>
        <w:tc>
          <w:tcPr>
            <w:tcW w:w="1465" w:type="dxa"/>
          </w:tcPr>
          <w:p w:rsidR="00494133" w:rsidRPr="00494133" w:rsidRDefault="00494133" w:rsidP="00694DD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r>
      <w:tr w:rsidR="00494133" w:rsidRPr="00494133" w:rsidTr="00694DD8">
        <w:tc>
          <w:tcPr>
            <w:tcW w:w="708" w:type="dxa"/>
            <w:vMerge/>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-«источник финансирования»</w:t>
            </w:r>
          </w:p>
        </w:tc>
        <w:tc>
          <w:tcPr>
            <w:tcW w:w="1795" w:type="dxa"/>
            <w:vMerge/>
          </w:tcPr>
          <w:p w:rsidR="00494133" w:rsidRPr="00494133" w:rsidRDefault="00494133" w:rsidP="00694DD8">
            <w:pPr>
              <w:jc w:val="both"/>
              <w:rPr>
                <w:sz w:val="24"/>
                <w:szCs w:val="24"/>
              </w:rPr>
            </w:pPr>
          </w:p>
        </w:tc>
        <w:tc>
          <w:tcPr>
            <w:tcW w:w="1465" w:type="dxa"/>
          </w:tcPr>
          <w:p w:rsidR="00494133" w:rsidRPr="00494133" w:rsidRDefault="00494133" w:rsidP="00694DD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r>
      <w:tr w:rsidR="00494133" w:rsidRPr="00494133" w:rsidTr="00694DD8">
        <w:tc>
          <w:tcPr>
            <w:tcW w:w="708" w:type="dxa"/>
          </w:tcPr>
          <w:p w:rsidR="00494133" w:rsidRPr="00494133" w:rsidRDefault="00494133" w:rsidP="00694DD8">
            <w:pPr>
              <w:jc w:val="both"/>
              <w:rPr>
                <w:sz w:val="24"/>
                <w:szCs w:val="24"/>
              </w:rPr>
            </w:pPr>
            <w:r w:rsidRPr="00494133">
              <w:rPr>
                <w:sz w:val="24"/>
                <w:szCs w:val="24"/>
              </w:rPr>
              <w:t>4.</w:t>
            </w:r>
          </w:p>
        </w:tc>
        <w:tc>
          <w:tcPr>
            <w:tcW w:w="4773" w:type="dxa"/>
            <w:gridSpan w:val="2"/>
            <w:tcBorders>
              <w:top w:val="single" w:sz="4" w:space="0" w:color="auto"/>
              <w:left w:val="single" w:sz="4" w:space="0" w:color="auto"/>
              <w:bottom w:val="single" w:sz="4" w:space="0" w:color="auto"/>
            </w:tcBorders>
          </w:tcPr>
          <w:p w:rsidR="00494133" w:rsidRPr="00494133" w:rsidRDefault="00494133" w:rsidP="00694DD8">
            <w:pPr>
              <w:jc w:val="both"/>
              <w:rPr>
                <w:sz w:val="24"/>
                <w:szCs w:val="24"/>
              </w:rPr>
            </w:pPr>
            <w:r w:rsidRPr="00494133">
              <w:rPr>
                <w:sz w:val="24"/>
                <w:szCs w:val="24"/>
              </w:rPr>
              <w:t>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5" w:type="dxa"/>
            <w:vAlign w:val="center"/>
          </w:tcPr>
          <w:p w:rsidR="00494133" w:rsidRPr="00494133" w:rsidRDefault="00494133" w:rsidP="00694DD8">
            <w:pPr>
              <w:jc w:val="center"/>
              <w:rPr>
                <w:sz w:val="24"/>
                <w:szCs w:val="24"/>
              </w:rPr>
            </w:pPr>
            <w:r w:rsidRPr="00494133">
              <w:rPr>
                <w:sz w:val="24"/>
                <w:szCs w:val="24"/>
              </w:rPr>
              <w:t>3965754,00</w:t>
            </w:r>
          </w:p>
        </w:tc>
        <w:tc>
          <w:tcPr>
            <w:tcW w:w="1418"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3091767,00</w:t>
            </w:r>
          </w:p>
        </w:tc>
        <w:tc>
          <w:tcPr>
            <w:tcW w:w="1275"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708" w:type="dxa"/>
          </w:tcPr>
          <w:p w:rsidR="00494133" w:rsidRPr="00494133" w:rsidRDefault="00494133" w:rsidP="00694DD8">
            <w:pPr>
              <w:jc w:val="both"/>
              <w:rPr>
                <w:sz w:val="24"/>
                <w:szCs w:val="24"/>
              </w:rPr>
            </w:pPr>
            <w:r w:rsidRPr="00494133">
              <w:rPr>
                <w:sz w:val="24"/>
                <w:szCs w:val="24"/>
              </w:rPr>
              <w:t>4.1</w:t>
            </w: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Материальное обеспечение сотрудников (выплаты стимулирующего характера педагогическим работникам из средств областного бюджета на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w:t>
            </w:r>
          </w:p>
        </w:tc>
        <w:tc>
          <w:tcPr>
            <w:tcW w:w="1795" w:type="dxa"/>
            <w:vMerge w:val="restart"/>
          </w:tcPr>
          <w:p w:rsidR="00494133" w:rsidRPr="00494133" w:rsidRDefault="00494133" w:rsidP="00694DD8">
            <w:pPr>
              <w:jc w:val="both"/>
              <w:rPr>
                <w:sz w:val="24"/>
                <w:szCs w:val="24"/>
              </w:rPr>
            </w:pPr>
            <w:r w:rsidRPr="00494133">
              <w:rPr>
                <w:sz w:val="24"/>
                <w:szCs w:val="24"/>
              </w:rPr>
              <w:t>Отдел по делам культуры, молодёжи и спорта, руководитель учреждения</w:t>
            </w:r>
          </w:p>
        </w:tc>
        <w:tc>
          <w:tcPr>
            <w:tcW w:w="1465" w:type="dxa"/>
            <w:vAlign w:val="center"/>
          </w:tcPr>
          <w:p w:rsidR="00494133" w:rsidRPr="00494133" w:rsidRDefault="00494133" w:rsidP="00694DD8">
            <w:pPr>
              <w:jc w:val="center"/>
              <w:rPr>
                <w:sz w:val="24"/>
                <w:szCs w:val="24"/>
              </w:rPr>
            </w:pPr>
            <w:r w:rsidRPr="00494133">
              <w:rPr>
                <w:sz w:val="24"/>
                <w:szCs w:val="24"/>
              </w:rPr>
              <w:t>3965754,00</w:t>
            </w:r>
          </w:p>
        </w:tc>
        <w:tc>
          <w:tcPr>
            <w:tcW w:w="1418"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3091767,00</w:t>
            </w:r>
          </w:p>
        </w:tc>
        <w:tc>
          <w:tcPr>
            <w:tcW w:w="1275"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708" w:type="dxa"/>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бюджетные ассигнования</w:t>
            </w:r>
          </w:p>
        </w:tc>
        <w:tc>
          <w:tcPr>
            <w:tcW w:w="1795" w:type="dxa"/>
            <w:vMerge/>
          </w:tcPr>
          <w:p w:rsidR="00494133" w:rsidRPr="00494133" w:rsidRDefault="00494133" w:rsidP="00694DD8">
            <w:pPr>
              <w:jc w:val="both"/>
              <w:rPr>
                <w:sz w:val="24"/>
                <w:szCs w:val="24"/>
              </w:rPr>
            </w:pPr>
          </w:p>
        </w:tc>
        <w:tc>
          <w:tcPr>
            <w:tcW w:w="1465" w:type="dxa"/>
            <w:vAlign w:val="center"/>
          </w:tcPr>
          <w:p w:rsidR="00494133" w:rsidRPr="00494133" w:rsidRDefault="00494133" w:rsidP="00694DD8">
            <w:pPr>
              <w:jc w:val="center"/>
              <w:rPr>
                <w:sz w:val="24"/>
                <w:szCs w:val="24"/>
              </w:rPr>
            </w:pPr>
            <w:r w:rsidRPr="00494133">
              <w:rPr>
                <w:sz w:val="24"/>
                <w:szCs w:val="24"/>
              </w:rPr>
              <w:t>3965754,00</w:t>
            </w:r>
          </w:p>
        </w:tc>
        <w:tc>
          <w:tcPr>
            <w:tcW w:w="1418"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3091767,00</w:t>
            </w:r>
          </w:p>
        </w:tc>
        <w:tc>
          <w:tcPr>
            <w:tcW w:w="1275"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708" w:type="dxa"/>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 местный бюджет</w:t>
            </w:r>
          </w:p>
        </w:tc>
        <w:tc>
          <w:tcPr>
            <w:tcW w:w="1795" w:type="dxa"/>
            <w:vMerge/>
          </w:tcPr>
          <w:p w:rsidR="00494133" w:rsidRPr="00494133" w:rsidRDefault="00494133" w:rsidP="00694DD8">
            <w:pPr>
              <w:jc w:val="both"/>
              <w:rPr>
                <w:sz w:val="24"/>
                <w:szCs w:val="24"/>
              </w:rPr>
            </w:pPr>
          </w:p>
        </w:tc>
        <w:tc>
          <w:tcPr>
            <w:tcW w:w="1465" w:type="dxa"/>
            <w:vAlign w:val="center"/>
          </w:tcPr>
          <w:p w:rsidR="00494133" w:rsidRPr="00494133" w:rsidRDefault="00494133" w:rsidP="00694DD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708" w:type="dxa"/>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 областной бюджет</w:t>
            </w:r>
          </w:p>
        </w:tc>
        <w:tc>
          <w:tcPr>
            <w:tcW w:w="1795" w:type="dxa"/>
            <w:vMerge/>
          </w:tcPr>
          <w:p w:rsidR="00494133" w:rsidRPr="00494133" w:rsidRDefault="00494133" w:rsidP="00694DD8">
            <w:pPr>
              <w:jc w:val="both"/>
              <w:rPr>
                <w:sz w:val="24"/>
                <w:szCs w:val="24"/>
              </w:rPr>
            </w:pPr>
          </w:p>
        </w:tc>
        <w:tc>
          <w:tcPr>
            <w:tcW w:w="1465" w:type="dxa"/>
            <w:vAlign w:val="center"/>
          </w:tcPr>
          <w:p w:rsidR="00494133" w:rsidRPr="00494133" w:rsidRDefault="00494133" w:rsidP="00694DD8">
            <w:pPr>
              <w:jc w:val="center"/>
              <w:rPr>
                <w:sz w:val="24"/>
                <w:szCs w:val="24"/>
              </w:rPr>
            </w:pPr>
            <w:r w:rsidRPr="00494133">
              <w:rPr>
                <w:sz w:val="24"/>
                <w:szCs w:val="24"/>
              </w:rPr>
              <w:t>3965754,00</w:t>
            </w:r>
          </w:p>
        </w:tc>
        <w:tc>
          <w:tcPr>
            <w:tcW w:w="1418"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3091767,00</w:t>
            </w:r>
          </w:p>
        </w:tc>
        <w:tc>
          <w:tcPr>
            <w:tcW w:w="1275"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708" w:type="dxa"/>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 xml:space="preserve">- бюджеты </w:t>
            </w:r>
            <w:r w:rsidRPr="00494133">
              <w:rPr>
                <w:sz w:val="24"/>
                <w:szCs w:val="24"/>
              </w:rPr>
              <w:lastRenderedPageBreak/>
              <w:t>государственных внебюджетных фондов</w:t>
            </w:r>
          </w:p>
        </w:tc>
        <w:tc>
          <w:tcPr>
            <w:tcW w:w="1795" w:type="dxa"/>
            <w:vMerge/>
          </w:tcPr>
          <w:p w:rsidR="00494133" w:rsidRPr="00494133" w:rsidRDefault="00494133" w:rsidP="00694DD8">
            <w:pPr>
              <w:jc w:val="both"/>
              <w:rPr>
                <w:sz w:val="24"/>
                <w:szCs w:val="24"/>
              </w:rPr>
            </w:pPr>
          </w:p>
        </w:tc>
        <w:tc>
          <w:tcPr>
            <w:tcW w:w="1465" w:type="dxa"/>
          </w:tcPr>
          <w:p w:rsidR="00494133" w:rsidRPr="00494133" w:rsidRDefault="00494133" w:rsidP="00694DD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c>
          <w:tcPr>
            <w:tcW w:w="708" w:type="dxa"/>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 от юридических и физических лиц</w:t>
            </w:r>
          </w:p>
        </w:tc>
        <w:tc>
          <w:tcPr>
            <w:tcW w:w="1795" w:type="dxa"/>
            <w:vMerge/>
          </w:tcPr>
          <w:p w:rsidR="00494133" w:rsidRPr="00494133" w:rsidRDefault="00494133" w:rsidP="00694DD8">
            <w:pPr>
              <w:jc w:val="both"/>
              <w:rPr>
                <w:sz w:val="24"/>
                <w:szCs w:val="24"/>
              </w:rPr>
            </w:pPr>
          </w:p>
        </w:tc>
        <w:tc>
          <w:tcPr>
            <w:tcW w:w="1465" w:type="dxa"/>
          </w:tcPr>
          <w:p w:rsidR="00494133" w:rsidRPr="00494133" w:rsidRDefault="00494133" w:rsidP="00694DD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c>
          <w:tcPr>
            <w:tcW w:w="708" w:type="dxa"/>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внебюджетное финансирование</w:t>
            </w:r>
          </w:p>
        </w:tc>
        <w:tc>
          <w:tcPr>
            <w:tcW w:w="1795" w:type="dxa"/>
            <w:vMerge/>
          </w:tcPr>
          <w:p w:rsidR="00494133" w:rsidRPr="00494133" w:rsidRDefault="00494133" w:rsidP="00694DD8">
            <w:pPr>
              <w:jc w:val="both"/>
              <w:rPr>
                <w:sz w:val="24"/>
                <w:szCs w:val="24"/>
              </w:rPr>
            </w:pPr>
          </w:p>
        </w:tc>
        <w:tc>
          <w:tcPr>
            <w:tcW w:w="1465" w:type="dxa"/>
          </w:tcPr>
          <w:p w:rsidR="00494133" w:rsidRPr="00494133" w:rsidRDefault="00494133" w:rsidP="00694DD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c>
          <w:tcPr>
            <w:tcW w:w="708" w:type="dxa"/>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-«источник финансирования»</w:t>
            </w:r>
          </w:p>
        </w:tc>
        <w:tc>
          <w:tcPr>
            <w:tcW w:w="1795" w:type="dxa"/>
            <w:vMerge/>
          </w:tcPr>
          <w:p w:rsidR="00494133" w:rsidRPr="00494133" w:rsidRDefault="00494133" w:rsidP="00694DD8">
            <w:pPr>
              <w:jc w:val="both"/>
              <w:rPr>
                <w:sz w:val="24"/>
                <w:szCs w:val="24"/>
              </w:rPr>
            </w:pPr>
          </w:p>
        </w:tc>
        <w:tc>
          <w:tcPr>
            <w:tcW w:w="1465" w:type="dxa"/>
          </w:tcPr>
          <w:p w:rsidR="00494133" w:rsidRPr="00494133" w:rsidRDefault="00494133" w:rsidP="00694DD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c>
          <w:tcPr>
            <w:tcW w:w="708" w:type="dxa"/>
          </w:tcPr>
          <w:p w:rsidR="00494133" w:rsidRPr="00494133" w:rsidRDefault="00494133" w:rsidP="00694DD8">
            <w:pPr>
              <w:jc w:val="both"/>
              <w:rPr>
                <w:sz w:val="24"/>
                <w:szCs w:val="24"/>
              </w:rPr>
            </w:pPr>
            <w:r w:rsidRPr="00494133">
              <w:rPr>
                <w:sz w:val="24"/>
                <w:szCs w:val="24"/>
              </w:rPr>
              <w:t>5.</w:t>
            </w:r>
          </w:p>
        </w:tc>
        <w:tc>
          <w:tcPr>
            <w:tcW w:w="4773" w:type="dxa"/>
            <w:gridSpan w:val="2"/>
            <w:tcBorders>
              <w:top w:val="single" w:sz="4" w:space="0" w:color="auto"/>
              <w:left w:val="single" w:sz="4" w:space="0" w:color="auto"/>
              <w:bottom w:val="single" w:sz="4" w:space="0" w:color="auto"/>
            </w:tcBorders>
          </w:tcPr>
          <w:p w:rsidR="00494133" w:rsidRPr="00494133" w:rsidRDefault="00494133" w:rsidP="00694DD8">
            <w:pPr>
              <w:jc w:val="both"/>
              <w:rPr>
                <w:sz w:val="24"/>
                <w:szCs w:val="24"/>
              </w:rPr>
            </w:pPr>
            <w:r w:rsidRPr="00494133">
              <w:rPr>
                <w:sz w:val="24"/>
                <w:szCs w:val="24"/>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5" w:type="dxa"/>
            <w:vAlign w:val="center"/>
          </w:tcPr>
          <w:p w:rsidR="00494133" w:rsidRPr="00494133" w:rsidRDefault="00494133" w:rsidP="00694DD8">
            <w:pPr>
              <w:jc w:val="center"/>
              <w:rPr>
                <w:sz w:val="24"/>
                <w:szCs w:val="24"/>
              </w:rPr>
            </w:pPr>
            <w:r w:rsidRPr="00494133">
              <w:rPr>
                <w:sz w:val="24"/>
                <w:szCs w:val="24"/>
              </w:rPr>
              <w:t>40059,00</w:t>
            </w:r>
          </w:p>
        </w:tc>
        <w:tc>
          <w:tcPr>
            <w:tcW w:w="1418"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162725,00</w:t>
            </w:r>
          </w:p>
        </w:tc>
        <w:tc>
          <w:tcPr>
            <w:tcW w:w="1275"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rPr>
                <w:sz w:val="24"/>
                <w:szCs w:val="24"/>
              </w:rPr>
            </w:pPr>
          </w:p>
          <w:p w:rsidR="00494133" w:rsidRPr="00494133" w:rsidRDefault="00494133" w:rsidP="00694DD8">
            <w:pPr>
              <w:jc w:val="center"/>
              <w:rPr>
                <w:sz w:val="24"/>
                <w:szCs w:val="24"/>
              </w:rPr>
            </w:pPr>
            <w:r w:rsidRPr="00494133">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r>
      <w:tr w:rsidR="00494133" w:rsidRPr="00494133" w:rsidTr="00694DD8">
        <w:tc>
          <w:tcPr>
            <w:tcW w:w="708" w:type="dxa"/>
          </w:tcPr>
          <w:p w:rsidR="00494133" w:rsidRPr="00494133" w:rsidRDefault="00494133" w:rsidP="00694DD8">
            <w:pPr>
              <w:jc w:val="both"/>
              <w:rPr>
                <w:sz w:val="24"/>
                <w:szCs w:val="24"/>
              </w:rPr>
            </w:pPr>
            <w:r w:rsidRPr="00494133">
              <w:rPr>
                <w:sz w:val="24"/>
                <w:szCs w:val="24"/>
              </w:rPr>
              <w:t>5.1</w:t>
            </w: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Материальное обеспечение сотрудников(выплаты стимулирующего характера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795" w:type="dxa"/>
          </w:tcPr>
          <w:p w:rsidR="00494133" w:rsidRPr="00494133" w:rsidRDefault="00494133" w:rsidP="00694DD8">
            <w:pPr>
              <w:jc w:val="both"/>
              <w:rPr>
                <w:sz w:val="24"/>
                <w:szCs w:val="24"/>
              </w:rPr>
            </w:pPr>
            <w:r w:rsidRPr="00494133">
              <w:rPr>
                <w:sz w:val="24"/>
                <w:szCs w:val="24"/>
              </w:rPr>
              <w:t>Отдел по делам культуры, молодёжи и спорта, руководитель учреждения</w:t>
            </w:r>
          </w:p>
        </w:tc>
        <w:tc>
          <w:tcPr>
            <w:tcW w:w="1465"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40059,00</w:t>
            </w: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p w:rsidR="00494133" w:rsidRPr="00494133" w:rsidRDefault="00494133" w:rsidP="00694DD8">
            <w:pPr>
              <w:rPr>
                <w:sz w:val="24"/>
                <w:szCs w:val="24"/>
              </w:rPr>
            </w:pPr>
          </w:p>
          <w:p w:rsidR="00494133" w:rsidRPr="00494133" w:rsidRDefault="00494133" w:rsidP="00694DD8">
            <w:pPr>
              <w:jc w:val="center"/>
              <w:rPr>
                <w:sz w:val="24"/>
                <w:szCs w:val="24"/>
              </w:rPr>
            </w:pPr>
            <w:r w:rsidRPr="00494133">
              <w:rPr>
                <w:sz w:val="24"/>
                <w:szCs w:val="24"/>
              </w:rPr>
              <w:t>162725,00</w:t>
            </w:r>
          </w:p>
        </w:tc>
        <w:tc>
          <w:tcPr>
            <w:tcW w:w="12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r>
      <w:tr w:rsidR="00494133" w:rsidRPr="00494133" w:rsidTr="00694DD8">
        <w:tc>
          <w:tcPr>
            <w:tcW w:w="708" w:type="dxa"/>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бюджетные ассигнования</w:t>
            </w:r>
          </w:p>
        </w:tc>
        <w:tc>
          <w:tcPr>
            <w:tcW w:w="1795" w:type="dxa"/>
          </w:tcPr>
          <w:p w:rsidR="00494133" w:rsidRPr="00494133" w:rsidRDefault="00494133" w:rsidP="00694DD8">
            <w:pPr>
              <w:jc w:val="both"/>
              <w:rPr>
                <w:sz w:val="24"/>
                <w:szCs w:val="24"/>
              </w:rPr>
            </w:pPr>
          </w:p>
        </w:tc>
        <w:tc>
          <w:tcPr>
            <w:tcW w:w="1465" w:type="dxa"/>
            <w:vAlign w:val="center"/>
          </w:tcPr>
          <w:p w:rsidR="00494133" w:rsidRPr="00494133" w:rsidRDefault="00494133" w:rsidP="00694DD8">
            <w:pPr>
              <w:jc w:val="center"/>
              <w:rPr>
                <w:sz w:val="24"/>
                <w:szCs w:val="24"/>
              </w:rPr>
            </w:pPr>
            <w:r w:rsidRPr="00494133">
              <w:rPr>
                <w:sz w:val="24"/>
                <w:szCs w:val="24"/>
              </w:rPr>
              <w:t>40059,00</w:t>
            </w:r>
          </w:p>
        </w:tc>
        <w:tc>
          <w:tcPr>
            <w:tcW w:w="1418"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162725,00</w:t>
            </w:r>
          </w:p>
        </w:tc>
        <w:tc>
          <w:tcPr>
            <w:tcW w:w="1275"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r>
      <w:tr w:rsidR="00494133" w:rsidRPr="00494133" w:rsidTr="00694DD8">
        <w:tc>
          <w:tcPr>
            <w:tcW w:w="708" w:type="dxa"/>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 местный бюджет</w:t>
            </w:r>
          </w:p>
        </w:tc>
        <w:tc>
          <w:tcPr>
            <w:tcW w:w="1795" w:type="dxa"/>
          </w:tcPr>
          <w:p w:rsidR="00494133" w:rsidRPr="00494133" w:rsidRDefault="00494133" w:rsidP="00694DD8">
            <w:pPr>
              <w:jc w:val="both"/>
              <w:rPr>
                <w:sz w:val="24"/>
                <w:szCs w:val="24"/>
              </w:rPr>
            </w:pPr>
          </w:p>
        </w:tc>
        <w:tc>
          <w:tcPr>
            <w:tcW w:w="1465" w:type="dxa"/>
            <w:vAlign w:val="center"/>
          </w:tcPr>
          <w:p w:rsidR="00494133" w:rsidRPr="00494133" w:rsidRDefault="00494133" w:rsidP="00694DD8">
            <w:pPr>
              <w:jc w:val="center"/>
              <w:rPr>
                <w:sz w:val="24"/>
                <w:szCs w:val="24"/>
              </w:rPr>
            </w:pPr>
            <w:r w:rsidRPr="00494133">
              <w:rPr>
                <w:sz w:val="24"/>
                <w:szCs w:val="24"/>
              </w:rPr>
              <w:t>40059,00</w:t>
            </w:r>
          </w:p>
        </w:tc>
        <w:tc>
          <w:tcPr>
            <w:tcW w:w="1418"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162725,00</w:t>
            </w:r>
          </w:p>
        </w:tc>
        <w:tc>
          <w:tcPr>
            <w:tcW w:w="1275"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708" w:type="dxa"/>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 областной бюджет</w:t>
            </w:r>
          </w:p>
        </w:tc>
        <w:tc>
          <w:tcPr>
            <w:tcW w:w="1795" w:type="dxa"/>
          </w:tcPr>
          <w:p w:rsidR="00494133" w:rsidRPr="00494133" w:rsidRDefault="00494133" w:rsidP="00694DD8">
            <w:pPr>
              <w:jc w:val="both"/>
              <w:rPr>
                <w:sz w:val="24"/>
                <w:szCs w:val="24"/>
              </w:rPr>
            </w:pPr>
          </w:p>
        </w:tc>
        <w:tc>
          <w:tcPr>
            <w:tcW w:w="1465" w:type="dxa"/>
          </w:tcPr>
          <w:p w:rsidR="00494133" w:rsidRPr="00494133" w:rsidRDefault="00494133" w:rsidP="00694DD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c>
          <w:tcPr>
            <w:tcW w:w="708" w:type="dxa"/>
          </w:tcPr>
          <w:p w:rsidR="00494133" w:rsidRPr="00494133" w:rsidRDefault="00494133" w:rsidP="00694DD8">
            <w:pPr>
              <w:jc w:val="both"/>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 бюджеты государственных внебюджетныхфондов</w:t>
            </w:r>
          </w:p>
        </w:tc>
        <w:tc>
          <w:tcPr>
            <w:tcW w:w="1795" w:type="dxa"/>
          </w:tcPr>
          <w:p w:rsidR="00494133" w:rsidRPr="00494133" w:rsidRDefault="00494133" w:rsidP="00694DD8">
            <w:pPr>
              <w:jc w:val="both"/>
              <w:rPr>
                <w:sz w:val="24"/>
                <w:szCs w:val="24"/>
              </w:rPr>
            </w:pPr>
          </w:p>
        </w:tc>
        <w:tc>
          <w:tcPr>
            <w:tcW w:w="1465" w:type="dxa"/>
          </w:tcPr>
          <w:p w:rsidR="00494133" w:rsidRPr="00494133" w:rsidRDefault="00494133" w:rsidP="00694DD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bl>
    <w:p w:rsidR="00494133" w:rsidRPr="00494133" w:rsidRDefault="00494133" w:rsidP="00494133">
      <w:pPr>
        <w:spacing w:line="360" w:lineRule="auto"/>
        <w:contextualSpacing/>
        <w:rPr>
          <w:b/>
          <w:sz w:val="24"/>
          <w:szCs w:val="24"/>
        </w:rPr>
        <w:sectPr w:rsidR="00494133" w:rsidRPr="00494133" w:rsidSect="00694DD8">
          <w:pgSz w:w="11906" w:h="16838"/>
          <w:pgMar w:top="567" w:right="397" w:bottom="567" w:left="2325" w:header="709" w:footer="709" w:gutter="0"/>
          <w:cols w:space="708"/>
          <w:docGrid w:linePitch="360"/>
        </w:sectPr>
      </w:pPr>
    </w:p>
    <w:p w:rsidR="00494133" w:rsidRPr="00494133" w:rsidRDefault="00494133" w:rsidP="00494133">
      <w:pPr>
        <w:pStyle w:val="ae"/>
        <w:jc w:val="right"/>
        <w:rPr>
          <w:rFonts w:ascii="Times New Roman" w:hAnsi="Times New Roman"/>
        </w:rPr>
      </w:pPr>
      <w:r w:rsidRPr="00494133">
        <w:rPr>
          <w:rFonts w:ascii="Times New Roman" w:hAnsi="Times New Roman"/>
        </w:rPr>
        <w:lastRenderedPageBreak/>
        <w:t>Приложение 2</w:t>
      </w:r>
    </w:p>
    <w:p w:rsidR="00494133" w:rsidRPr="00494133" w:rsidRDefault="00494133" w:rsidP="00494133">
      <w:pPr>
        <w:pStyle w:val="ae"/>
        <w:jc w:val="right"/>
        <w:rPr>
          <w:rFonts w:ascii="Times New Roman" w:hAnsi="Times New Roman"/>
        </w:rPr>
      </w:pPr>
      <w:r w:rsidRPr="00494133">
        <w:rPr>
          <w:rFonts w:ascii="Times New Roman" w:hAnsi="Times New Roman"/>
        </w:rPr>
        <w:t>Муниципальной программы</w:t>
      </w:r>
    </w:p>
    <w:p w:rsidR="00494133" w:rsidRPr="00494133" w:rsidRDefault="00494133" w:rsidP="00494133">
      <w:pPr>
        <w:pStyle w:val="ae"/>
        <w:jc w:val="right"/>
        <w:rPr>
          <w:rFonts w:ascii="Times New Roman" w:hAnsi="Times New Roman"/>
        </w:rPr>
      </w:pPr>
      <w:r w:rsidRPr="00494133">
        <w:rPr>
          <w:rFonts w:ascii="Times New Roman" w:hAnsi="Times New Roman"/>
        </w:rPr>
        <w:t xml:space="preserve"> «Развитие культуры, спорта и молодежной политики</w:t>
      </w:r>
    </w:p>
    <w:p w:rsidR="00494133" w:rsidRPr="00494133" w:rsidRDefault="00494133" w:rsidP="00494133">
      <w:pPr>
        <w:pStyle w:val="ae"/>
        <w:jc w:val="right"/>
        <w:rPr>
          <w:rFonts w:ascii="Times New Roman" w:hAnsi="Times New Roman"/>
        </w:rPr>
      </w:pPr>
      <w:r w:rsidRPr="00494133">
        <w:rPr>
          <w:rFonts w:ascii="Times New Roman" w:hAnsi="Times New Roman"/>
        </w:rPr>
        <w:t xml:space="preserve"> Комсомольского муниципального района»</w:t>
      </w:r>
    </w:p>
    <w:p w:rsidR="00494133" w:rsidRPr="00494133" w:rsidRDefault="00494133" w:rsidP="00494133">
      <w:pPr>
        <w:spacing w:line="360" w:lineRule="auto"/>
        <w:jc w:val="center"/>
        <w:rPr>
          <w:b/>
          <w:sz w:val="24"/>
          <w:szCs w:val="24"/>
        </w:rPr>
      </w:pPr>
    </w:p>
    <w:p w:rsidR="00494133" w:rsidRPr="00494133" w:rsidRDefault="00494133" w:rsidP="00494133">
      <w:pPr>
        <w:ind w:left="360"/>
        <w:contextualSpacing/>
        <w:jc w:val="center"/>
        <w:rPr>
          <w:b/>
          <w:bCs/>
          <w:sz w:val="24"/>
          <w:szCs w:val="24"/>
        </w:rPr>
      </w:pPr>
      <w:r w:rsidRPr="00494133">
        <w:rPr>
          <w:b/>
          <w:sz w:val="24"/>
          <w:szCs w:val="24"/>
        </w:rPr>
        <w:t xml:space="preserve">1. </w:t>
      </w:r>
      <w:r w:rsidRPr="00494133">
        <w:rPr>
          <w:b/>
          <w:bCs/>
          <w:sz w:val="24"/>
          <w:szCs w:val="24"/>
        </w:rPr>
        <w:t>ПАСПОРТ  ПОДПРОГРАММЫ</w:t>
      </w:r>
    </w:p>
    <w:p w:rsidR="00494133" w:rsidRPr="00494133" w:rsidRDefault="00494133" w:rsidP="00494133">
      <w:pPr>
        <w:ind w:left="360"/>
        <w:contextualSpacing/>
        <w:jc w:val="center"/>
        <w:rPr>
          <w:b/>
          <w:bCs/>
          <w:sz w:val="24"/>
          <w:szCs w:val="24"/>
        </w:rPr>
      </w:pPr>
      <w:r w:rsidRPr="00494133">
        <w:rPr>
          <w:b/>
          <w:bCs/>
          <w:sz w:val="24"/>
          <w:szCs w:val="24"/>
        </w:rPr>
        <w:t>муниципальной программы Комсомольского муниципального района Ивановской области</w:t>
      </w:r>
    </w:p>
    <w:tbl>
      <w:tblPr>
        <w:tblW w:w="96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2"/>
        <w:gridCol w:w="6348"/>
      </w:tblGrid>
      <w:tr w:rsidR="00494133" w:rsidRPr="00494133" w:rsidTr="00694DD8">
        <w:tc>
          <w:tcPr>
            <w:tcW w:w="2520" w:type="dxa"/>
          </w:tcPr>
          <w:p w:rsidR="00494133" w:rsidRPr="00494133" w:rsidRDefault="00494133" w:rsidP="00694DD8">
            <w:pPr>
              <w:jc w:val="center"/>
              <w:rPr>
                <w:b/>
                <w:sz w:val="24"/>
                <w:szCs w:val="24"/>
              </w:rPr>
            </w:pPr>
            <w:r w:rsidRPr="00494133">
              <w:rPr>
                <w:b/>
                <w:sz w:val="24"/>
                <w:szCs w:val="24"/>
              </w:rPr>
              <w:t>Наименование подпрограммы</w:t>
            </w:r>
          </w:p>
        </w:tc>
        <w:tc>
          <w:tcPr>
            <w:tcW w:w="7120" w:type="dxa"/>
          </w:tcPr>
          <w:p w:rsidR="00494133" w:rsidRPr="00494133" w:rsidRDefault="00494133" w:rsidP="00694DD8">
            <w:pPr>
              <w:spacing w:line="360" w:lineRule="auto"/>
              <w:rPr>
                <w:sz w:val="24"/>
                <w:szCs w:val="24"/>
              </w:rPr>
            </w:pPr>
            <w:r w:rsidRPr="00494133">
              <w:rPr>
                <w:sz w:val="24"/>
                <w:szCs w:val="24"/>
              </w:rPr>
              <w:t>Реализация молодежной политики на территории Комсомольского муниципального  района</w:t>
            </w:r>
          </w:p>
        </w:tc>
      </w:tr>
      <w:tr w:rsidR="00494133" w:rsidRPr="00494133" w:rsidTr="00694DD8">
        <w:tc>
          <w:tcPr>
            <w:tcW w:w="2520" w:type="dxa"/>
          </w:tcPr>
          <w:p w:rsidR="00494133" w:rsidRPr="00494133" w:rsidRDefault="00494133" w:rsidP="00694DD8">
            <w:pPr>
              <w:jc w:val="center"/>
              <w:rPr>
                <w:b/>
                <w:sz w:val="24"/>
                <w:szCs w:val="24"/>
              </w:rPr>
            </w:pPr>
            <w:r w:rsidRPr="00494133">
              <w:rPr>
                <w:b/>
                <w:sz w:val="24"/>
                <w:szCs w:val="24"/>
              </w:rPr>
              <w:t>Срок реализации подпрограммы</w:t>
            </w:r>
          </w:p>
        </w:tc>
        <w:tc>
          <w:tcPr>
            <w:tcW w:w="7120" w:type="dxa"/>
          </w:tcPr>
          <w:p w:rsidR="00494133" w:rsidRPr="00494133" w:rsidRDefault="00494133" w:rsidP="00694DD8">
            <w:pPr>
              <w:jc w:val="both"/>
              <w:rPr>
                <w:sz w:val="24"/>
                <w:szCs w:val="24"/>
              </w:rPr>
            </w:pPr>
            <w:r w:rsidRPr="00494133">
              <w:rPr>
                <w:sz w:val="24"/>
                <w:szCs w:val="24"/>
              </w:rPr>
              <w:t>Срок реализации подпрограммы 2020 - 2023 годы.</w:t>
            </w:r>
          </w:p>
          <w:p w:rsidR="00494133" w:rsidRPr="00494133" w:rsidRDefault="00494133" w:rsidP="00694DD8">
            <w:pPr>
              <w:pStyle w:val="afa"/>
              <w:spacing w:after="0"/>
              <w:ind w:left="0"/>
              <w:contextualSpacing/>
              <w:jc w:val="both"/>
              <w:rPr>
                <w:sz w:val="24"/>
                <w:szCs w:val="24"/>
              </w:rPr>
            </w:pPr>
            <w:r w:rsidRPr="00494133">
              <w:rPr>
                <w:sz w:val="24"/>
                <w:szCs w:val="24"/>
                <w:lang w:val="fr-FR"/>
              </w:rPr>
              <w:t>I</w:t>
            </w:r>
            <w:r w:rsidRPr="00494133">
              <w:rPr>
                <w:sz w:val="24"/>
                <w:szCs w:val="24"/>
              </w:rPr>
              <w:t xml:space="preserve"> этап –   2020 г.</w:t>
            </w:r>
          </w:p>
          <w:p w:rsidR="00494133" w:rsidRPr="00494133" w:rsidRDefault="00494133" w:rsidP="00694DD8">
            <w:pPr>
              <w:pStyle w:val="afa"/>
              <w:spacing w:after="0"/>
              <w:ind w:left="0"/>
              <w:contextualSpacing/>
              <w:jc w:val="both"/>
              <w:rPr>
                <w:sz w:val="24"/>
                <w:szCs w:val="24"/>
              </w:rPr>
            </w:pPr>
            <w:r w:rsidRPr="00494133">
              <w:rPr>
                <w:sz w:val="24"/>
                <w:szCs w:val="24"/>
                <w:lang w:val="fr-FR"/>
              </w:rPr>
              <w:t>II</w:t>
            </w:r>
            <w:r w:rsidRPr="00494133">
              <w:rPr>
                <w:sz w:val="24"/>
                <w:szCs w:val="24"/>
              </w:rPr>
              <w:t xml:space="preserve"> этап –  2021 г.</w:t>
            </w:r>
          </w:p>
          <w:p w:rsidR="00494133" w:rsidRPr="00494133" w:rsidRDefault="00494133" w:rsidP="00694DD8">
            <w:pPr>
              <w:contextualSpacing/>
              <w:jc w:val="both"/>
              <w:rPr>
                <w:sz w:val="24"/>
                <w:szCs w:val="24"/>
              </w:rPr>
            </w:pPr>
            <w:r w:rsidRPr="00494133">
              <w:rPr>
                <w:sz w:val="24"/>
                <w:szCs w:val="24"/>
                <w:lang w:val="fr-FR"/>
              </w:rPr>
              <w:t>III</w:t>
            </w:r>
            <w:r w:rsidRPr="00494133">
              <w:rPr>
                <w:sz w:val="24"/>
                <w:szCs w:val="24"/>
              </w:rPr>
              <w:t xml:space="preserve"> этап – 2022 г.</w:t>
            </w:r>
          </w:p>
          <w:p w:rsidR="00494133" w:rsidRPr="00494133" w:rsidRDefault="00494133" w:rsidP="00694DD8">
            <w:pPr>
              <w:jc w:val="both"/>
              <w:rPr>
                <w:sz w:val="24"/>
                <w:szCs w:val="24"/>
              </w:rPr>
            </w:pPr>
            <w:r w:rsidRPr="00494133">
              <w:rPr>
                <w:sz w:val="24"/>
                <w:szCs w:val="24"/>
                <w:lang w:val="fr-FR"/>
              </w:rPr>
              <w:t>I</w:t>
            </w:r>
            <w:r w:rsidRPr="00494133">
              <w:rPr>
                <w:sz w:val="24"/>
                <w:szCs w:val="24"/>
                <w:lang w:val="en-US"/>
              </w:rPr>
              <w:t>V</w:t>
            </w:r>
            <w:r w:rsidRPr="00494133">
              <w:rPr>
                <w:sz w:val="24"/>
                <w:szCs w:val="24"/>
              </w:rPr>
              <w:t xml:space="preserve"> этап – 2023 г.</w:t>
            </w:r>
          </w:p>
        </w:tc>
      </w:tr>
      <w:tr w:rsidR="00494133" w:rsidRPr="00494133" w:rsidTr="00694DD8">
        <w:tc>
          <w:tcPr>
            <w:tcW w:w="2520" w:type="dxa"/>
          </w:tcPr>
          <w:p w:rsidR="00494133" w:rsidRPr="00494133" w:rsidRDefault="00494133" w:rsidP="00694DD8">
            <w:pPr>
              <w:contextualSpacing/>
              <w:jc w:val="center"/>
              <w:rPr>
                <w:b/>
                <w:sz w:val="24"/>
                <w:szCs w:val="24"/>
              </w:rPr>
            </w:pPr>
            <w:r w:rsidRPr="00494133">
              <w:rPr>
                <w:b/>
                <w:sz w:val="24"/>
                <w:szCs w:val="24"/>
              </w:rPr>
              <w:t>Ответственный исполнитель подпрограммы</w:t>
            </w:r>
          </w:p>
        </w:tc>
        <w:tc>
          <w:tcPr>
            <w:tcW w:w="7120" w:type="dxa"/>
          </w:tcPr>
          <w:p w:rsidR="00494133" w:rsidRPr="00494133" w:rsidRDefault="00494133" w:rsidP="00694DD8">
            <w:pPr>
              <w:contextualSpacing/>
              <w:jc w:val="both"/>
              <w:rPr>
                <w:sz w:val="24"/>
                <w:szCs w:val="24"/>
              </w:rPr>
            </w:pPr>
            <w:r w:rsidRPr="00494133">
              <w:rPr>
                <w:sz w:val="24"/>
                <w:szCs w:val="24"/>
              </w:rPr>
              <w:t>Отдел по делам культуры, молодежи и спорта Администрации Комсомольского муниципального района Ивановской области</w:t>
            </w:r>
          </w:p>
        </w:tc>
      </w:tr>
      <w:tr w:rsidR="00494133" w:rsidRPr="00494133" w:rsidTr="00694DD8">
        <w:tc>
          <w:tcPr>
            <w:tcW w:w="2520" w:type="dxa"/>
          </w:tcPr>
          <w:p w:rsidR="00494133" w:rsidRPr="00494133" w:rsidRDefault="00494133" w:rsidP="00694DD8">
            <w:pPr>
              <w:jc w:val="center"/>
              <w:rPr>
                <w:b/>
                <w:sz w:val="24"/>
                <w:szCs w:val="24"/>
              </w:rPr>
            </w:pPr>
            <w:r w:rsidRPr="00494133">
              <w:rPr>
                <w:b/>
                <w:sz w:val="24"/>
                <w:szCs w:val="24"/>
              </w:rPr>
              <w:t>Исполнители основных (мероприятий)мероприятий подпрограммы</w:t>
            </w:r>
          </w:p>
        </w:tc>
        <w:tc>
          <w:tcPr>
            <w:tcW w:w="7120" w:type="dxa"/>
          </w:tcPr>
          <w:p w:rsidR="00494133" w:rsidRPr="00494133" w:rsidRDefault="00494133" w:rsidP="00694DD8">
            <w:pPr>
              <w:jc w:val="both"/>
              <w:rPr>
                <w:sz w:val="24"/>
                <w:szCs w:val="24"/>
              </w:rPr>
            </w:pPr>
            <w:r w:rsidRPr="00494133">
              <w:rPr>
                <w:sz w:val="24"/>
                <w:szCs w:val="24"/>
              </w:rPr>
              <w:t xml:space="preserve">Отдел по делам культуры, молодежи и спорта Администрации Комсомольского муниципального района Ивановской области, Муниципальное казённое учреждение «Городской Дом культуры»                                                              </w:t>
            </w:r>
          </w:p>
        </w:tc>
      </w:tr>
      <w:tr w:rsidR="00494133" w:rsidRPr="00494133" w:rsidTr="00694DD8">
        <w:trPr>
          <w:trHeight w:val="1068"/>
        </w:trPr>
        <w:tc>
          <w:tcPr>
            <w:tcW w:w="2520" w:type="dxa"/>
          </w:tcPr>
          <w:p w:rsidR="00494133" w:rsidRPr="00494133" w:rsidRDefault="00494133" w:rsidP="00694DD8">
            <w:pPr>
              <w:jc w:val="center"/>
              <w:rPr>
                <w:b/>
                <w:sz w:val="24"/>
                <w:szCs w:val="24"/>
              </w:rPr>
            </w:pPr>
            <w:r w:rsidRPr="00494133">
              <w:rPr>
                <w:b/>
                <w:sz w:val="24"/>
                <w:szCs w:val="24"/>
              </w:rPr>
              <w:t>Задачи подпрограммы</w:t>
            </w:r>
          </w:p>
        </w:tc>
        <w:tc>
          <w:tcPr>
            <w:tcW w:w="7120" w:type="dxa"/>
          </w:tcPr>
          <w:p w:rsidR="00494133" w:rsidRPr="00494133" w:rsidRDefault="00494133" w:rsidP="00694DD8">
            <w:pPr>
              <w:pStyle w:val="ConsPlusCell"/>
              <w:jc w:val="both"/>
              <w:rPr>
                <w:rFonts w:ascii="Times New Roman" w:hAnsi="Times New Roman" w:cs="Times New Roman"/>
                <w:sz w:val="24"/>
                <w:szCs w:val="24"/>
              </w:rPr>
            </w:pPr>
            <w:r w:rsidRPr="00494133">
              <w:rPr>
                <w:rFonts w:ascii="Times New Roman" w:hAnsi="Times New Roman" w:cs="Times New Roman"/>
                <w:sz w:val="24"/>
                <w:szCs w:val="24"/>
              </w:rPr>
              <w:t xml:space="preserve">- Обеспечение развития инновационной и  творческой деятельности в молодежной среде, профилактики  асоциальных  явлении, пропаганды здорового образа  жизни, гражданско-патриотического воспитания  и  формирования  семейных и духовных ценностей; </w:t>
            </w:r>
          </w:p>
          <w:p w:rsidR="00494133" w:rsidRPr="00494133" w:rsidRDefault="00494133" w:rsidP="00694DD8">
            <w:pPr>
              <w:pStyle w:val="ConsPlusCell"/>
              <w:jc w:val="both"/>
              <w:rPr>
                <w:rFonts w:ascii="Times New Roman" w:hAnsi="Times New Roman" w:cs="Times New Roman"/>
                <w:sz w:val="24"/>
                <w:szCs w:val="24"/>
              </w:rPr>
            </w:pPr>
            <w:r w:rsidRPr="00494133">
              <w:rPr>
                <w:rFonts w:ascii="Times New Roman" w:hAnsi="Times New Roman" w:cs="Times New Roman"/>
                <w:sz w:val="24"/>
                <w:szCs w:val="24"/>
              </w:rPr>
              <w:t>- Содействие развитию трудовой занятости и профориентации            молодежи, развитию массовых видов детского и молодежного спорта, развитию системы молодежного, детского, семейного отдыха и оздоровления.</w:t>
            </w:r>
          </w:p>
          <w:p w:rsidR="00494133" w:rsidRPr="00494133" w:rsidRDefault="00494133" w:rsidP="00694DD8">
            <w:pPr>
              <w:ind w:left="491" w:hanging="491"/>
              <w:jc w:val="both"/>
              <w:rPr>
                <w:sz w:val="24"/>
                <w:szCs w:val="24"/>
              </w:rPr>
            </w:pPr>
            <w:r w:rsidRPr="00494133">
              <w:rPr>
                <w:sz w:val="24"/>
                <w:szCs w:val="24"/>
              </w:rPr>
              <w:t>- Формирование системы поддержки обладающей лидерскими навыками инициативной и талантливой молодежи;</w:t>
            </w:r>
          </w:p>
          <w:p w:rsidR="00494133" w:rsidRPr="00494133" w:rsidRDefault="00494133" w:rsidP="00694DD8">
            <w:pPr>
              <w:jc w:val="both"/>
              <w:rPr>
                <w:sz w:val="24"/>
                <w:szCs w:val="24"/>
              </w:rPr>
            </w:pPr>
            <w:r w:rsidRPr="00494133">
              <w:rPr>
                <w:sz w:val="24"/>
                <w:szCs w:val="24"/>
              </w:rPr>
              <w:t>- Развитие межмуниципального сотрудничества молодежи в                       Комсомольском районе</w:t>
            </w:r>
          </w:p>
        </w:tc>
      </w:tr>
      <w:tr w:rsidR="00494133" w:rsidRPr="00494133" w:rsidTr="00694DD8">
        <w:trPr>
          <w:trHeight w:val="1639"/>
        </w:trPr>
        <w:tc>
          <w:tcPr>
            <w:tcW w:w="2520" w:type="dxa"/>
          </w:tcPr>
          <w:p w:rsidR="00494133" w:rsidRPr="00494133" w:rsidRDefault="00494133" w:rsidP="00694DD8">
            <w:pPr>
              <w:rPr>
                <w:b/>
                <w:sz w:val="24"/>
                <w:szCs w:val="24"/>
              </w:rPr>
            </w:pPr>
            <w:r w:rsidRPr="00494133">
              <w:rPr>
                <w:b/>
                <w:sz w:val="24"/>
                <w:szCs w:val="24"/>
              </w:rPr>
              <w:t>Объемы ресурсного обеспечения подпрограммы</w:t>
            </w:r>
          </w:p>
        </w:tc>
        <w:tc>
          <w:tcPr>
            <w:tcW w:w="7120" w:type="dxa"/>
          </w:tcPr>
          <w:p w:rsidR="00494133" w:rsidRPr="00494133" w:rsidRDefault="00494133" w:rsidP="00694DD8">
            <w:pPr>
              <w:jc w:val="both"/>
              <w:rPr>
                <w:sz w:val="24"/>
                <w:szCs w:val="24"/>
              </w:rPr>
            </w:pPr>
            <w:r w:rsidRPr="00494133">
              <w:rPr>
                <w:sz w:val="24"/>
                <w:szCs w:val="24"/>
              </w:rPr>
              <w:t>Общий объём бюджетных ассигнований:</w:t>
            </w:r>
          </w:p>
          <w:p w:rsidR="00494133" w:rsidRPr="00494133" w:rsidRDefault="00494133" w:rsidP="00694DD8">
            <w:pPr>
              <w:jc w:val="both"/>
              <w:rPr>
                <w:sz w:val="24"/>
                <w:szCs w:val="24"/>
              </w:rPr>
            </w:pPr>
            <w:r w:rsidRPr="00494133">
              <w:rPr>
                <w:sz w:val="24"/>
                <w:szCs w:val="24"/>
              </w:rPr>
              <w:t>2020 год – 0,00 руб.</w:t>
            </w:r>
          </w:p>
          <w:p w:rsidR="00494133" w:rsidRPr="00494133" w:rsidRDefault="00494133" w:rsidP="00694DD8">
            <w:pPr>
              <w:jc w:val="both"/>
              <w:rPr>
                <w:sz w:val="24"/>
                <w:szCs w:val="24"/>
              </w:rPr>
            </w:pPr>
            <w:r w:rsidRPr="00494133">
              <w:rPr>
                <w:sz w:val="24"/>
                <w:szCs w:val="24"/>
              </w:rPr>
              <w:t>2021 год – 742923,00 руб.</w:t>
            </w:r>
          </w:p>
          <w:p w:rsidR="00494133" w:rsidRPr="00494133" w:rsidRDefault="00494133" w:rsidP="00694DD8">
            <w:pPr>
              <w:jc w:val="both"/>
              <w:rPr>
                <w:sz w:val="24"/>
                <w:szCs w:val="24"/>
              </w:rPr>
            </w:pPr>
            <w:r w:rsidRPr="00494133">
              <w:rPr>
                <w:sz w:val="24"/>
                <w:szCs w:val="24"/>
              </w:rPr>
              <w:t>2022 год – 462600,00 руб.</w:t>
            </w:r>
          </w:p>
          <w:p w:rsidR="00494133" w:rsidRPr="00494133" w:rsidRDefault="00494133" w:rsidP="00694DD8">
            <w:pPr>
              <w:jc w:val="both"/>
              <w:rPr>
                <w:sz w:val="24"/>
                <w:szCs w:val="24"/>
              </w:rPr>
            </w:pPr>
            <w:r w:rsidRPr="00494133">
              <w:rPr>
                <w:sz w:val="24"/>
                <w:szCs w:val="24"/>
              </w:rPr>
              <w:t>2023 год -  462600,00 руб.</w:t>
            </w:r>
          </w:p>
        </w:tc>
      </w:tr>
      <w:tr w:rsidR="00494133" w:rsidRPr="00494133" w:rsidTr="00694DD8">
        <w:trPr>
          <w:trHeight w:val="1639"/>
        </w:trPr>
        <w:tc>
          <w:tcPr>
            <w:tcW w:w="2520" w:type="dxa"/>
          </w:tcPr>
          <w:p w:rsidR="00494133" w:rsidRPr="00494133" w:rsidRDefault="00494133" w:rsidP="00694DD8">
            <w:pPr>
              <w:jc w:val="center"/>
              <w:rPr>
                <w:b/>
                <w:sz w:val="24"/>
                <w:szCs w:val="24"/>
              </w:rPr>
            </w:pPr>
            <w:r w:rsidRPr="00494133">
              <w:rPr>
                <w:b/>
                <w:sz w:val="24"/>
                <w:szCs w:val="24"/>
              </w:rPr>
              <w:t>Ожидаемые результаты  реализации</w:t>
            </w:r>
            <w:r w:rsidRPr="00494133">
              <w:rPr>
                <w:b/>
                <w:sz w:val="24"/>
                <w:szCs w:val="24"/>
              </w:rPr>
              <w:br/>
              <w:t>подпрограммы</w:t>
            </w:r>
          </w:p>
        </w:tc>
        <w:tc>
          <w:tcPr>
            <w:tcW w:w="7120" w:type="dxa"/>
          </w:tcPr>
          <w:p w:rsidR="00494133" w:rsidRPr="00494133" w:rsidRDefault="00494133" w:rsidP="00694DD8">
            <w:pPr>
              <w:spacing w:line="360" w:lineRule="auto"/>
              <w:jc w:val="both"/>
              <w:rPr>
                <w:sz w:val="24"/>
                <w:szCs w:val="24"/>
              </w:rPr>
            </w:pPr>
            <w:r w:rsidRPr="00494133">
              <w:rPr>
                <w:sz w:val="24"/>
                <w:szCs w:val="24"/>
              </w:rPr>
              <w:t>К 2023 году планируется достигнуть следующих результатов при реализации подпрограммы «Реализация молодежной политики на территории Комсомольского муниципального  района».</w:t>
            </w:r>
          </w:p>
          <w:p w:rsidR="00494133" w:rsidRPr="00494133" w:rsidRDefault="00494133" w:rsidP="00694DD8">
            <w:pPr>
              <w:widowControl w:val="0"/>
              <w:autoSpaceDE w:val="0"/>
              <w:autoSpaceDN w:val="0"/>
              <w:adjustRightInd w:val="0"/>
              <w:jc w:val="both"/>
              <w:rPr>
                <w:sz w:val="24"/>
                <w:szCs w:val="24"/>
              </w:rPr>
            </w:pPr>
            <w:r w:rsidRPr="00494133">
              <w:rPr>
                <w:sz w:val="24"/>
                <w:szCs w:val="24"/>
              </w:rPr>
              <w:t>- охват молодежи, получающей социальные услуги в рамках реализации молодежной политике - 9000 человек;</w:t>
            </w:r>
          </w:p>
          <w:p w:rsidR="00494133" w:rsidRPr="00494133" w:rsidRDefault="00494133" w:rsidP="00694DD8">
            <w:pPr>
              <w:widowControl w:val="0"/>
              <w:autoSpaceDE w:val="0"/>
              <w:autoSpaceDN w:val="0"/>
              <w:adjustRightInd w:val="0"/>
              <w:jc w:val="both"/>
              <w:rPr>
                <w:sz w:val="24"/>
                <w:szCs w:val="24"/>
              </w:rPr>
            </w:pPr>
            <w:r w:rsidRPr="00494133">
              <w:rPr>
                <w:sz w:val="24"/>
                <w:szCs w:val="24"/>
              </w:rPr>
              <w:t>- доля молодежи, вовлеченной в деятельность молодежных общественных объединений, от общего числа молодежи - 12,0%;</w:t>
            </w:r>
          </w:p>
          <w:p w:rsidR="00494133" w:rsidRPr="00494133" w:rsidRDefault="00494133" w:rsidP="00694DD8">
            <w:pPr>
              <w:widowControl w:val="0"/>
              <w:autoSpaceDE w:val="0"/>
              <w:autoSpaceDN w:val="0"/>
              <w:adjustRightInd w:val="0"/>
              <w:jc w:val="both"/>
              <w:rPr>
                <w:sz w:val="24"/>
                <w:szCs w:val="24"/>
              </w:rPr>
            </w:pPr>
            <w:r w:rsidRPr="00494133">
              <w:rPr>
                <w:sz w:val="24"/>
                <w:szCs w:val="24"/>
              </w:rPr>
              <w:lastRenderedPageBreak/>
              <w:t>- доля молодежи, вовлеченной в волонтерскую (добровольческую) деятельность, от общего числа молодежи - 10,0%;</w:t>
            </w:r>
          </w:p>
          <w:p w:rsidR="00494133" w:rsidRPr="00494133" w:rsidRDefault="00494133" w:rsidP="00694DD8">
            <w:pPr>
              <w:widowControl w:val="0"/>
              <w:autoSpaceDE w:val="0"/>
              <w:autoSpaceDN w:val="0"/>
              <w:adjustRightInd w:val="0"/>
              <w:jc w:val="both"/>
              <w:rPr>
                <w:sz w:val="24"/>
                <w:szCs w:val="24"/>
              </w:rPr>
            </w:pPr>
            <w:r w:rsidRPr="00494133">
              <w:rPr>
                <w:sz w:val="24"/>
                <w:szCs w:val="24"/>
              </w:rPr>
              <w:t>- доля молодых людей, участвующих в программах и проектах в сфере поддержки талантливой молодежи, от общего числа молодежи – 15,0%;</w:t>
            </w:r>
          </w:p>
          <w:p w:rsidR="00494133" w:rsidRPr="00494133" w:rsidRDefault="00494133" w:rsidP="00694DD8">
            <w:pPr>
              <w:widowControl w:val="0"/>
              <w:autoSpaceDE w:val="0"/>
              <w:autoSpaceDN w:val="0"/>
              <w:adjustRightInd w:val="0"/>
              <w:jc w:val="both"/>
              <w:rPr>
                <w:sz w:val="24"/>
                <w:szCs w:val="24"/>
              </w:rPr>
            </w:pPr>
            <w:r w:rsidRPr="00494133">
              <w:rPr>
                <w:sz w:val="24"/>
                <w:szCs w:val="24"/>
              </w:rPr>
              <w:t>- доля молодых людей, вовлеченных в деятельность структур, реализующих молодежную политику, от общего числа молодежи – 50,0%;</w:t>
            </w:r>
          </w:p>
          <w:p w:rsidR="00494133" w:rsidRPr="00494133" w:rsidRDefault="00494133" w:rsidP="00694DD8">
            <w:pPr>
              <w:widowControl w:val="0"/>
              <w:autoSpaceDE w:val="0"/>
              <w:autoSpaceDN w:val="0"/>
              <w:adjustRightInd w:val="0"/>
              <w:jc w:val="both"/>
              <w:rPr>
                <w:sz w:val="24"/>
                <w:szCs w:val="24"/>
              </w:rPr>
            </w:pPr>
            <w:r w:rsidRPr="00494133">
              <w:rPr>
                <w:sz w:val="24"/>
                <w:szCs w:val="24"/>
              </w:rPr>
              <w:t>- доля молодых людей, вовлеченных в деятельность военно-патриотических клубов – 30%.</w:t>
            </w:r>
          </w:p>
          <w:p w:rsidR="00494133" w:rsidRPr="00494133" w:rsidRDefault="00494133" w:rsidP="00694DD8">
            <w:pPr>
              <w:pStyle w:val="ConsPlusCell"/>
              <w:jc w:val="both"/>
              <w:rPr>
                <w:rFonts w:ascii="Times New Roman" w:hAnsi="Times New Roman" w:cs="Times New Roman"/>
                <w:sz w:val="24"/>
                <w:szCs w:val="24"/>
              </w:rPr>
            </w:pPr>
          </w:p>
        </w:tc>
      </w:tr>
    </w:tbl>
    <w:p w:rsidR="00494133" w:rsidRPr="00494133" w:rsidRDefault="00494133" w:rsidP="00494133">
      <w:pPr>
        <w:spacing w:line="360" w:lineRule="auto"/>
        <w:jc w:val="right"/>
        <w:rPr>
          <w:sz w:val="24"/>
          <w:szCs w:val="24"/>
        </w:rPr>
      </w:pPr>
    </w:p>
    <w:p w:rsidR="00494133" w:rsidRPr="00494133" w:rsidRDefault="00494133" w:rsidP="00494133">
      <w:pPr>
        <w:jc w:val="center"/>
        <w:rPr>
          <w:b/>
          <w:sz w:val="24"/>
          <w:szCs w:val="24"/>
        </w:rPr>
      </w:pPr>
      <w:r w:rsidRPr="00494133">
        <w:rPr>
          <w:b/>
          <w:sz w:val="24"/>
          <w:szCs w:val="24"/>
        </w:rPr>
        <w:t>2. Характеристика основных мероприятий подпрограммы</w:t>
      </w:r>
    </w:p>
    <w:p w:rsidR="00494133" w:rsidRPr="00494133" w:rsidRDefault="00494133" w:rsidP="00494133">
      <w:pPr>
        <w:jc w:val="both"/>
        <w:rPr>
          <w:sz w:val="24"/>
          <w:szCs w:val="24"/>
        </w:rPr>
      </w:pPr>
      <w:r w:rsidRPr="00494133">
        <w:rPr>
          <w:sz w:val="24"/>
          <w:szCs w:val="24"/>
        </w:rPr>
        <w:t>В сфере организации мероприятий по работе с молодежью на территории Комсомольского муниципального района наблюдается увеличение значение показателей, характеризующих объем и доступность данной муниципальной услуги. Данное обстоятельство обусловлено  принятием распоряжения Правительства  Российской Федерации  от 18.12.2006 года № 1760–р, которым была утверждена Стратегия государственной молодежной политики в Российской  Федерации, определившая обновленный перечень приоритетных направлений государственной молодежной политики, подкрепленных конкретными проектами.</w:t>
      </w:r>
    </w:p>
    <w:p w:rsidR="00494133" w:rsidRPr="00494133" w:rsidRDefault="00494133" w:rsidP="00494133">
      <w:pPr>
        <w:ind w:firstLine="567"/>
        <w:jc w:val="both"/>
        <w:rPr>
          <w:sz w:val="24"/>
          <w:szCs w:val="24"/>
        </w:rPr>
      </w:pPr>
      <w:r w:rsidRPr="00494133">
        <w:rPr>
          <w:sz w:val="24"/>
          <w:szCs w:val="24"/>
        </w:rPr>
        <w:t>Совокупность указанных факторов определила расширение числа молодежных мероприятий и их участников. Поскольку в настоящий момент не все направления государственной молодежной политики реализуются на территории Комсомольского муниципального района в полной мере, развитие направлений с малыми и нулевыми исходными показателями влечет за собой увеличение количества мероприятий и их участников, а также расширение охвата молодежи.</w:t>
      </w:r>
    </w:p>
    <w:p w:rsidR="00494133" w:rsidRPr="00494133" w:rsidRDefault="00494133" w:rsidP="00494133">
      <w:pPr>
        <w:ind w:firstLine="567"/>
        <w:jc w:val="both"/>
        <w:rPr>
          <w:sz w:val="24"/>
          <w:szCs w:val="24"/>
        </w:rPr>
      </w:pPr>
      <w:r w:rsidRPr="00494133">
        <w:rPr>
          <w:sz w:val="24"/>
          <w:szCs w:val="24"/>
        </w:rPr>
        <w:t>В связи с формированием инновационного потенциала и повышения причастности молодежи к социально-экономическим процессам, направленным на развитие муниципалитета и региона, необходимо увеличение объема оказания муниципальной услуги по содействию предпринимательской деятельности молодежи и поддержке талантливой молодежи.</w:t>
      </w:r>
    </w:p>
    <w:p w:rsidR="00494133" w:rsidRPr="00494133" w:rsidRDefault="00494133" w:rsidP="00494133">
      <w:pPr>
        <w:ind w:firstLine="567"/>
        <w:jc w:val="both"/>
        <w:rPr>
          <w:sz w:val="24"/>
          <w:szCs w:val="24"/>
        </w:rPr>
      </w:pPr>
      <w:r w:rsidRPr="00494133">
        <w:rPr>
          <w:sz w:val="24"/>
          <w:szCs w:val="24"/>
        </w:rPr>
        <w:t>Также увеличение числа участников мероприятий программы определяется оказанием содействия созданию временных рабочих мест в форме трудовой деятельности в молодежных трудовых отрядах и увеличением объема финансирования на эти средства, направленные  на обеспечение содействия занятости молодежи.</w:t>
      </w:r>
    </w:p>
    <w:p w:rsidR="00494133" w:rsidRPr="00494133" w:rsidRDefault="00494133" w:rsidP="00494133">
      <w:pPr>
        <w:ind w:firstLine="567"/>
        <w:jc w:val="both"/>
        <w:rPr>
          <w:sz w:val="24"/>
          <w:szCs w:val="24"/>
        </w:rPr>
      </w:pPr>
    </w:p>
    <w:p w:rsidR="00494133" w:rsidRPr="00494133" w:rsidRDefault="00494133" w:rsidP="00494133">
      <w:pPr>
        <w:jc w:val="center"/>
        <w:rPr>
          <w:b/>
          <w:sz w:val="24"/>
          <w:szCs w:val="24"/>
        </w:rPr>
      </w:pPr>
      <w:r w:rsidRPr="00494133">
        <w:rPr>
          <w:b/>
          <w:sz w:val="24"/>
          <w:szCs w:val="24"/>
        </w:rPr>
        <w:t>Объем оказания муниципальной услуги</w:t>
      </w:r>
    </w:p>
    <w:p w:rsidR="00494133" w:rsidRPr="00494133" w:rsidRDefault="00494133" w:rsidP="00494133">
      <w:pPr>
        <w:jc w:val="center"/>
        <w:rPr>
          <w:b/>
          <w:sz w:val="24"/>
          <w:szCs w:val="24"/>
        </w:rPr>
      </w:pPr>
    </w:p>
    <w:p w:rsidR="00494133" w:rsidRPr="00494133" w:rsidRDefault="00494133" w:rsidP="00494133">
      <w:pPr>
        <w:ind w:firstLine="567"/>
        <w:jc w:val="both"/>
        <w:rPr>
          <w:sz w:val="24"/>
          <w:szCs w:val="24"/>
        </w:rPr>
      </w:pPr>
      <w:r w:rsidRPr="00494133">
        <w:rPr>
          <w:sz w:val="24"/>
          <w:szCs w:val="24"/>
        </w:rPr>
        <w:t xml:space="preserve">Муниципальная услуга оказывается гражданам Российской Федерации в возрасте от 14 до 30 лет, проживающим на территории Комсомольского муниципального района Ивановской области. Потребителями услуги могут быть также некоммерческие организации, деятельность которых не противоречит действующему законодательству и направлена на указанную категорию населения Комсомольского муниципального района. Оказание муниципальной услуги осуществляется в форме культурно-массовых мероприятий, конкурсов, мер, направленных на обеспечение оказания муниципальной услуги (мониторинги, семинары, информационное обеспечение, семинары, издание методических материалов и т. п.), а также реализации мер адресной поддержки и поощрения указанной  категории населения Комсомольского муниципального района либо физических  лиц, чья деятельность не противоречит действующему законодательству и направлена на указанную категорию населения Комсомольского муниципального района, регулируемых нормативно-правовыми актами Комсомольского муниципального района. За последние 3 года  увеличился объем проводимых мероприятий и число их участников. Во многом это связано с повышением интереса подростков и молодежи к проведению мероприятий молодежной политики.  Наиболее значимыми  стали  такие направления молодежной политики, как гражданско-патриотическое </w:t>
      </w:r>
      <w:r w:rsidRPr="00494133">
        <w:rPr>
          <w:sz w:val="24"/>
          <w:szCs w:val="24"/>
        </w:rPr>
        <w:lastRenderedPageBreak/>
        <w:t>и духовно-нравственное воспитание, трудовое воспитание, интеллектуальное, творческое. Для проведения районных, областных мероприятий задействовались педагоги, учащиеся, студенты.</w:t>
      </w:r>
    </w:p>
    <w:p w:rsidR="00494133" w:rsidRPr="00494133" w:rsidRDefault="00494133" w:rsidP="00494133">
      <w:pPr>
        <w:ind w:firstLine="567"/>
        <w:jc w:val="both"/>
        <w:rPr>
          <w:sz w:val="24"/>
          <w:szCs w:val="24"/>
        </w:rPr>
      </w:pPr>
    </w:p>
    <w:p w:rsidR="00494133" w:rsidRPr="00494133" w:rsidRDefault="00494133" w:rsidP="00494133">
      <w:pPr>
        <w:ind w:firstLine="567"/>
        <w:jc w:val="both"/>
        <w:rPr>
          <w:sz w:val="24"/>
          <w:szCs w:val="24"/>
        </w:rPr>
      </w:pPr>
    </w:p>
    <w:p w:rsidR="00494133" w:rsidRPr="00494133" w:rsidRDefault="00494133" w:rsidP="00494133">
      <w:pPr>
        <w:ind w:firstLine="567"/>
        <w:jc w:val="both"/>
        <w:rPr>
          <w:sz w:val="24"/>
          <w:szCs w:val="24"/>
        </w:rPr>
      </w:pPr>
    </w:p>
    <w:p w:rsidR="00494133" w:rsidRPr="00494133" w:rsidRDefault="00494133" w:rsidP="00494133">
      <w:pPr>
        <w:ind w:firstLine="567"/>
        <w:jc w:val="both"/>
        <w:rPr>
          <w:sz w:val="24"/>
          <w:szCs w:val="24"/>
        </w:rPr>
      </w:pPr>
    </w:p>
    <w:p w:rsidR="00494133" w:rsidRPr="00494133" w:rsidRDefault="00494133" w:rsidP="00494133">
      <w:pPr>
        <w:ind w:firstLine="567"/>
        <w:jc w:val="both"/>
        <w:rPr>
          <w:sz w:val="24"/>
          <w:szCs w:val="24"/>
        </w:rPr>
      </w:pPr>
    </w:p>
    <w:p w:rsidR="00494133" w:rsidRPr="00494133" w:rsidRDefault="00494133" w:rsidP="00494133">
      <w:pPr>
        <w:jc w:val="center"/>
        <w:rPr>
          <w:b/>
          <w:sz w:val="24"/>
          <w:szCs w:val="24"/>
        </w:rPr>
      </w:pPr>
      <w:r w:rsidRPr="00494133">
        <w:rPr>
          <w:b/>
          <w:sz w:val="24"/>
          <w:szCs w:val="24"/>
        </w:rPr>
        <w:t>3. Целевые индикаторы (показатели) подпрограммы</w:t>
      </w:r>
    </w:p>
    <w:p w:rsidR="00494133" w:rsidRPr="00494133" w:rsidRDefault="00494133" w:rsidP="00494133">
      <w:pPr>
        <w:jc w:val="both"/>
        <w:rPr>
          <w:sz w:val="24"/>
          <w:szCs w:val="24"/>
        </w:rPr>
      </w:pPr>
    </w:p>
    <w:tbl>
      <w:tblPr>
        <w:tblW w:w="850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4"/>
        <w:gridCol w:w="3050"/>
        <w:gridCol w:w="992"/>
        <w:gridCol w:w="992"/>
        <w:gridCol w:w="992"/>
        <w:gridCol w:w="982"/>
        <w:gridCol w:w="1003"/>
      </w:tblGrid>
      <w:tr w:rsidR="00494133" w:rsidRPr="00494133" w:rsidTr="00694DD8">
        <w:tc>
          <w:tcPr>
            <w:tcW w:w="494" w:type="dxa"/>
          </w:tcPr>
          <w:p w:rsidR="00494133" w:rsidRPr="00494133" w:rsidRDefault="00494133" w:rsidP="00694DD8">
            <w:pPr>
              <w:jc w:val="center"/>
              <w:rPr>
                <w:b/>
                <w:sz w:val="24"/>
                <w:szCs w:val="24"/>
              </w:rPr>
            </w:pPr>
            <w:r w:rsidRPr="00494133">
              <w:rPr>
                <w:b/>
                <w:sz w:val="24"/>
                <w:szCs w:val="24"/>
              </w:rPr>
              <w:t>№</w:t>
            </w:r>
          </w:p>
        </w:tc>
        <w:tc>
          <w:tcPr>
            <w:tcW w:w="3050" w:type="dxa"/>
          </w:tcPr>
          <w:p w:rsidR="00494133" w:rsidRPr="00494133" w:rsidRDefault="00494133" w:rsidP="00694DD8">
            <w:pPr>
              <w:jc w:val="center"/>
              <w:rPr>
                <w:b/>
                <w:sz w:val="24"/>
                <w:szCs w:val="24"/>
              </w:rPr>
            </w:pPr>
            <w:r w:rsidRPr="00494133">
              <w:rPr>
                <w:b/>
                <w:sz w:val="24"/>
                <w:szCs w:val="24"/>
              </w:rPr>
              <w:t>Наименование показателя</w:t>
            </w:r>
          </w:p>
        </w:tc>
        <w:tc>
          <w:tcPr>
            <w:tcW w:w="992" w:type="dxa"/>
          </w:tcPr>
          <w:p w:rsidR="00494133" w:rsidRPr="00494133" w:rsidRDefault="00494133" w:rsidP="00694DD8">
            <w:pPr>
              <w:jc w:val="center"/>
              <w:rPr>
                <w:b/>
                <w:sz w:val="24"/>
                <w:szCs w:val="24"/>
              </w:rPr>
            </w:pPr>
            <w:r w:rsidRPr="00494133">
              <w:rPr>
                <w:b/>
                <w:sz w:val="24"/>
                <w:szCs w:val="24"/>
              </w:rPr>
              <w:t>Единица измерения</w:t>
            </w:r>
          </w:p>
        </w:tc>
        <w:tc>
          <w:tcPr>
            <w:tcW w:w="992" w:type="dxa"/>
          </w:tcPr>
          <w:p w:rsidR="00494133" w:rsidRPr="00494133" w:rsidRDefault="00494133" w:rsidP="00694DD8">
            <w:pPr>
              <w:jc w:val="center"/>
              <w:rPr>
                <w:b/>
                <w:sz w:val="24"/>
                <w:szCs w:val="24"/>
              </w:rPr>
            </w:pPr>
            <w:r w:rsidRPr="00494133">
              <w:rPr>
                <w:b/>
                <w:sz w:val="24"/>
                <w:szCs w:val="24"/>
              </w:rPr>
              <w:t>2020г</w:t>
            </w:r>
          </w:p>
        </w:tc>
        <w:tc>
          <w:tcPr>
            <w:tcW w:w="992" w:type="dxa"/>
          </w:tcPr>
          <w:p w:rsidR="00494133" w:rsidRPr="00494133" w:rsidRDefault="00494133" w:rsidP="00694DD8">
            <w:pPr>
              <w:jc w:val="center"/>
              <w:rPr>
                <w:b/>
                <w:sz w:val="24"/>
                <w:szCs w:val="24"/>
              </w:rPr>
            </w:pPr>
            <w:r w:rsidRPr="00494133">
              <w:rPr>
                <w:b/>
                <w:sz w:val="24"/>
                <w:szCs w:val="24"/>
              </w:rPr>
              <w:t>2021г</w:t>
            </w:r>
          </w:p>
        </w:tc>
        <w:tc>
          <w:tcPr>
            <w:tcW w:w="982" w:type="dxa"/>
          </w:tcPr>
          <w:p w:rsidR="00494133" w:rsidRPr="00494133" w:rsidRDefault="00494133" w:rsidP="00694DD8">
            <w:pPr>
              <w:jc w:val="center"/>
              <w:rPr>
                <w:b/>
                <w:sz w:val="24"/>
                <w:szCs w:val="24"/>
              </w:rPr>
            </w:pPr>
            <w:r w:rsidRPr="00494133">
              <w:rPr>
                <w:b/>
                <w:sz w:val="24"/>
                <w:szCs w:val="24"/>
              </w:rPr>
              <w:t>2022г</w:t>
            </w:r>
          </w:p>
        </w:tc>
        <w:tc>
          <w:tcPr>
            <w:tcW w:w="1003" w:type="dxa"/>
          </w:tcPr>
          <w:p w:rsidR="00494133" w:rsidRPr="00494133" w:rsidRDefault="00494133" w:rsidP="00694DD8">
            <w:pPr>
              <w:jc w:val="center"/>
              <w:rPr>
                <w:b/>
                <w:sz w:val="24"/>
                <w:szCs w:val="24"/>
              </w:rPr>
            </w:pPr>
            <w:r w:rsidRPr="00494133">
              <w:rPr>
                <w:b/>
                <w:sz w:val="24"/>
                <w:szCs w:val="24"/>
              </w:rPr>
              <w:t>2023г</w:t>
            </w:r>
          </w:p>
        </w:tc>
      </w:tr>
      <w:tr w:rsidR="00494133" w:rsidRPr="00494133" w:rsidTr="00694DD8">
        <w:tc>
          <w:tcPr>
            <w:tcW w:w="494" w:type="dxa"/>
          </w:tcPr>
          <w:p w:rsidR="00494133" w:rsidRPr="00494133" w:rsidRDefault="00494133" w:rsidP="00694DD8">
            <w:pPr>
              <w:jc w:val="center"/>
              <w:rPr>
                <w:b/>
                <w:sz w:val="24"/>
                <w:szCs w:val="24"/>
              </w:rPr>
            </w:pPr>
            <w:r w:rsidRPr="00494133">
              <w:rPr>
                <w:b/>
                <w:sz w:val="24"/>
                <w:szCs w:val="24"/>
              </w:rPr>
              <w:t>1</w:t>
            </w:r>
          </w:p>
        </w:tc>
        <w:tc>
          <w:tcPr>
            <w:tcW w:w="3050" w:type="dxa"/>
          </w:tcPr>
          <w:p w:rsidR="00494133" w:rsidRPr="00494133" w:rsidRDefault="00494133" w:rsidP="00694DD8">
            <w:pPr>
              <w:widowControl w:val="0"/>
              <w:autoSpaceDE w:val="0"/>
              <w:autoSpaceDN w:val="0"/>
              <w:adjustRightInd w:val="0"/>
              <w:jc w:val="both"/>
              <w:rPr>
                <w:sz w:val="24"/>
                <w:szCs w:val="24"/>
              </w:rPr>
            </w:pPr>
            <w:r w:rsidRPr="00494133">
              <w:rPr>
                <w:sz w:val="24"/>
                <w:szCs w:val="24"/>
              </w:rPr>
              <w:t>Количество молодежи, вовлеченной в деятельность молодежных общественных объединений.</w:t>
            </w:r>
          </w:p>
          <w:p w:rsidR="00494133" w:rsidRPr="00494133" w:rsidRDefault="00494133" w:rsidP="00694DD8">
            <w:pPr>
              <w:widowControl w:val="0"/>
              <w:autoSpaceDE w:val="0"/>
              <w:autoSpaceDN w:val="0"/>
              <w:adjustRightInd w:val="0"/>
              <w:jc w:val="both"/>
              <w:rPr>
                <w:sz w:val="24"/>
                <w:szCs w:val="24"/>
              </w:rPr>
            </w:pPr>
          </w:p>
        </w:tc>
        <w:tc>
          <w:tcPr>
            <w:tcW w:w="992"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чел.</w:t>
            </w:r>
          </w:p>
        </w:tc>
        <w:tc>
          <w:tcPr>
            <w:tcW w:w="992"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600</w:t>
            </w:r>
          </w:p>
        </w:tc>
        <w:tc>
          <w:tcPr>
            <w:tcW w:w="992"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600</w:t>
            </w:r>
          </w:p>
        </w:tc>
        <w:tc>
          <w:tcPr>
            <w:tcW w:w="982"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600</w:t>
            </w:r>
          </w:p>
        </w:tc>
        <w:tc>
          <w:tcPr>
            <w:tcW w:w="1003"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600</w:t>
            </w:r>
          </w:p>
        </w:tc>
      </w:tr>
      <w:tr w:rsidR="00494133" w:rsidRPr="00494133" w:rsidTr="00694DD8">
        <w:tc>
          <w:tcPr>
            <w:tcW w:w="494" w:type="dxa"/>
          </w:tcPr>
          <w:p w:rsidR="00494133" w:rsidRPr="00494133" w:rsidRDefault="00494133" w:rsidP="00694DD8">
            <w:pPr>
              <w:jc w:val="center"/>
              <w:rPr>
                <w:sz w:val="24"/>
                <w:szCs w:val="24"/>
              </w:rPr>
            </w:pPr>
            <w:r w:rsidRPr="00494133">
              <w:rPr>
                <w:sz w:val="24"/>
                <w:szCs w:val="24"/>
              </w:rPr>
              <w:t>2</w:t>
            </w:r>
          </w:p>
        </w:tc>
        <w:tc>
          <w:tcPr>
            <w:tcW w:w="3050" w:type="dxa"/>
          </w:tcPr>
          <w:p w:rsidR="00494133" w:rsidRPr="00494133" w:rsidRDefault="00494133" w:rsidP="00694DD8">
            <w:pPr>
              <w:widowControl w:val="0"/>
              <w:autoSpaceDE w:val="0"/>
              <w:autoSpaceDN w:val="0"/>
              <w:adjustRightInd w:val="0"/>
              <w:jc w:val="both"/>
              <w:rPr>
                <w:sz w:val="24"/>
                <w:szCs w:val="24"/>
              </w:rPr>
            </w:pPr>
            <w:r w:rsidRPr="00494133">
              <w:rPr>
                <w:sz w:val="24"/>
                <w:szCs w:val="24"/>
              </w:rPr>
              <w:t>Количество молодых людей, принимающих участие в добровольческой деятельности.</w:t>
            </w:r>
          </w:p>
        </w:tc>
        <w:tc>
          <w:tcPr>
            <w:tcW w:w="992"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чел.</w:t>
            </w:r>
          </w:p>
        </w:tc>
        <w:tc>
          <w:tcPr>
            <w:tcW w:w="992"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450</w:t>
            </w:r>
          </w:p>
        </w:tc>
        <w:tc>
          <w:tcPr>
            <w:tcW w:w="992"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450</w:t>
            </w:r>
          </w:p>
        </w:tc>
        <w:tc>
          <w:tcPr>
            <w:tcW w:w="982"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450</w:t>
            </w:r>
          </w:p>
        </w:tc>
        <w:tc>
          <w:tcPr>
            <w:tcW w:w="1003"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450</w:t>
            </w:r>
          </w:p>
        </w:tc>
      </w:tr>
      <w:tr w:rsidR="00494133" w:rsidRPr="00494133" w:rsidTr="00694DD8">
        <w:tc>
          <w:tcPr>
            <w:tcW w:w="494" w:type="dxa"/>
          </w:tcPr>
          <w:p w:rsidR="00494133" w:rsidRPr="00494133" w:rsidRDefault="00494133" w:rsidP="00694DD8">
            <w:pPr>
              <w:jc w:val="center"/>
              <w:rPr>
                <w:sz w:val="24"/>
                <w:szCs w:val="24"/>
              </w:rPr>
            </w:pPr>
            <w:r w:rsidRPr="00494133">
              <w:rPr>
                <w:sz w:val="24"/>
                <w:szCs w:val="24"/>
              </w:rPr>
              <w:t>3</w:t>
            </w:r>
          </w:p>
        </w:tc>
        <w:tc>
          <w:tcPr>
            <w:tcW w:w="3050" w:type="dxa"/>
          </w:tcPr>
          <w:p w:rsidR="00494133" w:rsidRPr="00494133" w:rsidRDefault="00494133" w:rsidP="00694DD8">
            <w:pPr>
              <w:jc w:val="both"/>
              <w:rPr>
                <w:sz w:val="24"/>
                <w:szCs w:val="24"/>
              </w:rPr>
            </w:pPr>
            <w:r w:rsidRPr="00494133">
              <w:rPr>
                <w:sz w:val="24"/>
                <w:szCs w:val="24"/>
              </w:rPr>
              <w:t xml:space="preserve">Количество молодых людей, вовлеченных в деятельность военно-патриотических клубов </w:t>
            </w:r>
          </w:p>
        </w:tc>
        <w:tc>
          <w:tcPr>
            <w:tcW w:w="992"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чел.</w:t>
            </w:r>
          </w:p>
        </w:tc>
        <w:tc>
          <w:tcPr>
            <w:tcW w:w="992"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400</w:t>
            </w:r>
          </w:p>
        </w:tc>
        <w:tc>
          <w:tcPr>
            <w:tcW w:w="992"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400</w:t>
            </w:r>
          </w:p>
        </w:tc>
        <w:tc>
          <w:tcPr>
            <w:tcW w:w="982"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400</w:t>
            </w:r>
          </w:p>
        </w:tc>
        <w:tc>
          <w:tcPr>
            <w:tcW w:w="1003"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400</w:t>
            </w:r>
          </w:p>
        </w:tc>
      </w:tr>
      <w:tr w:rsidR="00494133" w:rsidRPr="00494133" w:rsidTr="00694DD8">
        <w:tc>
          <w:tcPr>
            <w:tcW w:w="494" w:type="dxa"/>
          </w:tcPr>
          <w:p w:rsidR="00494133" w:rsidRPr="00494133" w:rsidRDefault="00494133" w:rsidP="00694DD8">
            <w:pPr>
              <w:jc w:val="center"/>
              <w:rPr>
                <w:sz w:val="24"/>
                <w:szCs w:val="24"/>
              </w:rPr>
            </w:pPr>
            <w:r w:rsidRPr="00494133">
              <w:rPr>
                <w:sz w:val="24"/>
                <w:szCs w:val="24"/>
              </w:rPr>
              <w:t>4</w:t>
            </w:r>
          </w:p>
        </w:tc>
        <w:tc>
          <w:tcPr>
            <w:tcW w:w="3050" w:type="dxa"/>
          </w:tcPr>
          <w:p w:rsidR="00494133" w:rsidRPr="00494133" w:rsidRDefault="00494133" w:rsidP="00694DD8">
            <w:pPr>
              <w:jc w:val="both"/>
              <w:rPr>
                <w:sz w:val="24"/>
                <w:szCs w:val="24"/>
              </w:rPr>
            </w:pPr>
            <w:r w:rsidRPr="00494133">
              <w:rPr>
                <w:sz w:val="24"/>
                <w:szCs w:val="24"/>
              </w:rPr>
              <w:t>Участники региональных мероприятий</w:t>
            </w:r>
          </w:p>
        </w:tc>
        <w:tc>
          <w:tcPr>
            <w:tcW w:w="992" w:type="dxa"/>
          </w:tcPr>
          <w:p w:rsidR="00494133" w:rsidRPr="00494133" w:rsidRDefault="00494133" w:rsidP="00694DD8">
            <w:pPr>
              <w:jc w:val="center"/>
              <w:rPr>
                <w:sz w:val="24"/>
                <w:szCs w:val="24"/>
              </w:rPr>
            </w:pPr>
            <w:r w:rsidRPr="00494133">
              <w:rPr>
                <w:sz w:val="24"/>
                <w:szCs w:val="24"/>
              </w:rPr>
              <w:t>чел.</w:t>
            </w:r>
          </w:p>
        </w:tc>
        <w:tc>
          <w:tcPr>
            <w:tcW w:w="992" w:type="dxa"/>
          </w:tcPr>
          <w:p w:rsidR="00494133" w:rsidRPr="00494133" w:rsidRDefault="00494133" w:rsidP="00694DD8">
            <w:pPr>
              <w:jc w:val="center"/>
              <w:rPr>
                <w:sz w:val="24"/>
                <w:szCs w:val="24"/>
              </w:rPr>
            </w:pPr>
            <w:r w:rsidRPr="00494133">
              <w:rPr>
                <w:sz w:val="24"/>
                <w:szCs w:val="24"/>
              </w:rPr>
              <w:t>700</w:t>
            </w:r>
          </w:p>
        </w:tc>
        <w:tc>
          <w:tcPr>
            <w:tcW w:w="992" w:type="dxa"/>
          </w:tcPr>
          <w:p w:rsidR="00494133" w:rsidRPr="00494133" w:rsidRDefault="00494133" w:rsidP="00694DD8">
            <w:pPr>
              <w:jc w:val="center"/>
              <w:rPr>
                <w:sz w:val="24"/>
                <w:szCs w:val="24"/>
              </w:rPr>
            </w:pPr>
            <w:r w:rsidRPr="00494133">
              <w:rPr>
                <w:sz w:val="24"/>
                <w:szCs w:val="24"/>
              </w:rPr>
              <w:t>700</w:t>
            </w:r>
          </w:p>
        </w:tc>
        <w:tc>
          <w:tcPr>
            <w:tcW w:w="982" w:type="dxa"/>
          </w:tcPr>
          <w:p w:rsidR="00494133" w:rsidRPr="00494133" w:rsidRDefault="00494133" w:rsidP="00694DD8">
            <w:pPr>
              <w:jc w:val="center"/>
              <w:rPr>
                <w:sz w:val="24"/>
                <w:szCs w:val="24"/>
              </w:rPr>
            </w:pPr>
            <w:r w:rsidRPr="00494133">
              <w:rPr>
                <w:sz w:val="24"/>
                <w:szCs w:val="24"/>
              </w:rPr>
              <w:t>700</w:t>
            </w:r>
          </w:p>
        </w:tc>
        <w:tc>
          <w:tcPr>
            <w:tcW w:w="1003" w:type="dxa"/>
          </w:tcPr>
          <w:p w:rsidR="00494133" w:rsidRPr="00494133" w:rsidRDefault="00494133" w:rsidP="00694DD8">
            <w:pPr>
              <w:jc w:val="center"/>
              <w:rPr>
                <w:sz w:val="24"/>
                <w:szCs w:val="24"/>
              </w:rPr>
            </w:pPr>
            <w:r w:rsidRPr="00494133">
              <w:rPr>
                <w:sz w:val="24"/>
                <w:szCs w:val="24"/>
              </w:rPr>
              <w:t>700</w:t>
            </w:r>
          </w:p>
        </w:tc>
      </w:tr>
      <w:tr w:rsidR="00494133" w:rsidRPr="00494133" w:rsidTr="00694DD8">
        <w:tc>
          <w:tcPr>
            <w:tcW w:w="494" w:type="dxa"/>
          </w:tcPr>
          <w:p w:rsidR="00494133" w:rsidRPr="00494133" w:rsidRDefault="00494133" w:rsidP="00694DD8">
            <w:pPr>
              <w:jc w:val="center"/>
              <w:rPr>
                <w:sz w:val="24"/>
                <w:szCs w:val="24"/>
              </w:rPr>
            </w:pPr>
            <w:r w:rsidRPr="00494133">
              <w:rPr>
                <w:sz w:val="24"/>
                <w:szCs w:val="24"/>
              </w:rPr>
              <w:t>5</w:t>
            </w:r>
          </w:p>
        </w:tc>
        <w:tc>
          <w:tcPr>
            <w:tcW w:w="3050" w:type="dxa"/>
          </w:tcPr>
          <w:p w:rsidR="00494133" w:rsidRPr="00494133" w:rsidRDefault="00494133" w:rsidP="00694DD8">
            <w:pPr>
              <w:jc w:val="both"/>
              <w:rPr>
                <w:sz w:val="24"/>
                <w:szCs w:val="24"/>
              </w:rPr>
            </w:pPr>
            <w:r w:rsidRPr="00494133">
              <w:rPr>
                <w:sz w:val="24"/>
                <w:szCs w:val="24"/>
              </w:rPr>
              <w:t>Численность подростков и молодых людей, охваченных временной трудовой занятостью</w:t>
            </w:r>
          </w:p>
        </w:tc>
        <w:tc>
          <w:tcPr>
            <w:tcW w:w="992" w:type="dxa"/>
          </w:tcPr>
          <w:p w:rsidR="00494133" w:rsidRPr="00494133" w:rsidRDefault="00494133" w:rsidP="00694DD8">
            <w:pPr>
              <w:jc w:val="center"/>
              <w:rPr>
                <w:sz w:val="24"/>
                <w:szCs w:val="24"/>
              </w:rPr>
            </w:pPr>
            <w:r w:rsidRPr="00494133">
              <w:rPr>
                <w:sz w:val="24"/>
                <w:szCs w:val="24"/>
              </w:rPr>
              <w:t>чел.</w:t>
            </w:r>
          </w:p>
        </w:tc>
        <w:tc>
          <w:tcPr>
            <w:tcW w:w="992" w:type="dxa"/>
          </w:tcPr>
          <w:p w:rsidR="00494133" w:rsidRPr="00494133" w:rsidRDefault="00494133" w:rsidP="00694DD8">
            <w:pPr>
              <w:jc w:val="center"/>
              <w:rPr>
                <w:sz w:val="24"/>
                <w:szCs w:val="24"/>
              </w:rPr>
            </w:pPr>
            <w:r w:rsidRPr="00494133">
              <w:rPr>
                <w:sz w:val="24"/>
                <w:szCs w:val="24"/>
              </w:rPr>
              <w:t>0</w:t>
            </w:r>
          </w:p>
        </w:tc>
        <w:tc>
          <w:tcPr>
            <w:tcW w:w="992" w:type="dxa"/>
          </w:tcPr>
          <w:p w:rsidR="00494133" w:rsidRPr="00494133" w:rsidRDefault="00494133" w:rsidP="00694DD8">
            <w:pPr>
              <w:jc w:val="center"/>
              <w:rPr>
                <w:sz w:val="24"/>
                <w:szCs w:val="24"/>
              </w:rPr>
            </w:pPr>
            <w:r w:rsidRPr="00494133">
              <w:rPr>
                <w:sz w:val="24"/>
                <w:szCs w:val="24"/>
              </w:rPr>
              <w:t>132</w:t>
            </w:r>
          </w:p>
        </w:tc>
        <w:tc>
          <w:tcPr>
            <w:tcW w:w="982" w:type="dxa"/>
          </w:tcPr>
          <w:p w:rsidR="00494133" w:rsidRPr="00494133" w:rsidRDefault="00494133" w:rsidP="00694DD8">
            <w:pPr>
              <w:jc w:val="center"/>
              <w:rPr>
                <w:sz w:val="24"/>
                <w:szCs w:val="24"/>
              </w:rPr>
            </w:pPr>
            <w:r w:rsidRPr="00494133">
              <w:rPr>
                <w:sz w:val="24"/>
                <w:szCs w:val="24"/>
              </w:rPr>
              <w:t>87</w:t>
            </w:r>
          </w:p>
        </w:tc>
        <w:tc>
          <w:tcPr>
            <w:tcW w:w="1003" w:type="dxa"/>
          </w:tcPr>
          <w:p w:rsidR="00494133" w:rsidRPr="00494133" w:rsidRDefault="00494133" w:rsidP="00694DD8">
            <w:pPr>
              <w:jc w:val="center"/>
              <w:rPr>
                <w:sz w:val="24"/>
                <w:szCs w:val="24"/>
              </w:rPr>
            </w:pPr>
            <w:r w:rsidRPr="00494133">
              <w:rPr>
                <w:sz w:val="24"/>
                <w:szCs w:val="24"/>
              </w:rPr>
              <w:t>87</w:t>
            </w:r>
          </w:p>
        </w:tc>
      </w:tr>
    </w:tbl>
    <w:p w:rsidR="00494133" w:rsidRPr="00494133" w:rsidRDefault="00494133" w:rsidP="00494133">
      <w:pPr>
        <w:rPr>
          <w:sz w:val="24"/>
          <w:szCs w:val="24"/>
        </w:rPr>
      </w:pPr>
    </w:p>
    <w:p w:rsidR="00494133" w:rsidRPr="00494133" w:rsidRDefault="00494133" w:rsidP="00494133">
      <w:pPr>
        <w:jc w:val="center"/>
        <w:rPr>
          <w:b/>
          <w:sz w:val="24"/>
          <w:szCs w:val="24"/>
        </w:rPr>
      </w:pPr>
      <w:r w:rsidRPr="00494133">
        <w:rPr>
          <w:b/>
          <w:sz w:val="24"/>
          <w:szCs w:val="24"/>
        </w:rPr>
        <w:t>Доступность муниципальной услуги</w:t>
      </w:r>
    </w:p>
    <w:p w:rsidR="00494133" w:rsidRPr="00494133" w:rsidRDefault="00494133" w:rsidP="00494133">
      <w:pPr>
        <w:ind w:firstLine="567"/>
        <w:jc w:val="both"/>
        <w:rPr>
          <w:sz w:val="24"/>
          <w:szCs w:val="24"/>
        </w:rPr>
      </w:pPr>
      <w:r w:rsidRPr="00494133">
        <w:rPr>
          <w:sz w:val="24"/>
          <w:szCs w:val="24"/>
        </w:rPr>
        <w:t>Услуга в сфере досуга широко доступна подросткам и молодежи в Комсомольском муниципальном районе. Услуга предоставляется молодым людям, обратившимся в отдел по делам культуры, молодежи и спорта, желающим участвовать в реализации молодежной политики. График проведения мероприятий по работе с молодежью</w:t>
      </w:r>
      <w:r w:rsidRPr="00494133">
        <w:rPr>
          <w:color w:val="FF0000"/>
          <w:sz w:val="24"/>
          <w:szCs w:val="24"/>
        </w:rPr>
        <w:t xml:space="preserve"> </w:t>
      </w:r>
      <w:r w:rsidRPr="00494133">
        <w:rPr>
          <w:sz w:val="24"/>
          <w:szCs w:val="24"/>
        </w:rPr>
        <w:t>согласован с заинтересованными службами города и района, что позволяет молодежи принимать активное  участие в мероприятиях.</w:t>
      </w:r>
    </w:p>
    <w:p w:rsidR="00494133" w:rsidRPr="00494133" w:rsidRDefault="00494133" w:rsidP="00494133">
      <w:pPr>
        <w:ind w:firstLine="567"/>
        <w:jc w:val="both"/>
        <w:rPr>
          <w:color w:val="FF0000"/>
          <w:sz w:val="24"/>
          <w:szCs w:val="24"/>
        </w:rPr>
      </w:pPr>
      <w:r w:rsidRPr="00494133">
        <w:rPr>
          <w:sz w:val="24"/>
          <w:szCs w:val="24"/>
        </w:rPr>
        <w:t>Любой руководитель объединения, педагог, молодой человек может обратиться в отдел по делам культуры, молодежи и спорта за разъяснениями по участию в районных и региональных мероприятиях по работе с молодежью и получить практическую помощь по любому интересующему их вопросу.</w:t>
      </w:r>
    </w:p>
    <w:p w:rsidR="00494133" w:rsidRPr="00494133" w:rsidRDefault="00494133" w:rsidP="00494133">
      <w:pPr>
        <w:jc w:val="center"/>
        <w:rPr>
          <w:b/>
          <w:sz w:val="24"/>
          <w:szCs w:val="24"/>
        </w:rPr>
      </w:pPr>
    </w:p>
    <w:p w:rsidR="00494133" w:rsidRPr="00494133" w:rsidRDefault="00494133" w:rsidP="00494133">
      <w:pPr>
        <w:jc w:val="center"/>
        <w:rPr>
          <w:b/>
          <w:sz w:val="24"/>
          <w:szCs w:val="24"/>
        </w:rPr>
      </w:pPr>
    </w:p>
    <w:p w:rsidR="00494133" w:rsidRPr="00494133" w:rsidRDefault="00494133" w:rsidP="00494133">
      <w:pPr>
        <w:jc w:val="center"/>
        <w:rPr>
          <w:b/>
          <w:sz w:val="24"/>
          <w:szCs w:val="24"/>
        </w:rPr>
      </w:pPr>
    </w:p>
    <w:p w:rsidR="00494133" w:rsidRPr="00494133" w:rsidRDefault="00494133" w:rsidP="00494133">
      <w:pPr>
        <w:jc w:val="center"/>
        <w:rPr>
          <w:b/>
          <w:sz w:val="24"/>
          <w:szCs w:val="24"/>
        </w:rPr>
      </w:pPr>
    </w:p>
    <w:p w:rsidR="00494133" w:rsidRPr="00494133" w:rsidRDefault="00494133" w:rsidP="00494133">
      <w:pPr>
        <w:jc w:val="center"/>
        <w:rPr>
          <w:b/>
          <w:sz w:val="24"/>
          <w:szCs w:val="24"/>
        </w:rPr>
      </w:pPr>
      <w:r w:rsidRPr="00494133">
        <w:rPr>
          <w:b/>
          <w:sz w:val="24"/>
          <w:szCs w:val="24"/>
        </w:rPr>
        <w:t>Качество оказания муниципальной  услуги</w:t>
      </w:r>
    </w:p>
    <w:p w:rsidR="00494133" w:rsidRPr="00494133" w:rsidRDefault="00494133" w:rsidP="00494133">
      <w:pPr>
        <w:ind w:firstLine="567"/>
        <w:jc w:val="both"/>
        <w:rPr>
          <w:sz w:val="24"/>
          <w:szCs w:val="24"/>
        </w:rPr>
      </w:pPr>
      <w:r w:rsidRPr="00494133">
        <w:rPr>
          <w:sz w:val="24"/>
          <w:szCs w:val="24"/>
        </w:rPr>
        <w:t xml:space="preserve">Качество предоставляемых услуг в сфере молодежной политики находится на достаточно высоком уровне и территориально доступно  всем желающим в ее получении гражданам и организациям. Подготовку участников в конкурсах готовят грамотные руководители объединений, педагоги. Важным показателем является победы молодежи Комсомольского муниципального района в районных и областных конкурсах, проектах, фестивалях, слетах, </w:t>
      </w:r>
      <w:r w:rsidRPr="00494133">
        <w:rPr>
          <w:sz w:val="24"/>
          <w:szCs w:val="24"/>
        </w:rPr>
        <w:lastRenderedPageBreak/>
        <w:t>форумах, акциях: «Увлечение», «Поезд победы», «Молодежь родному краю», «День призывника», «Юный патриот», «Олимп», «Кто если не мы?» и др.</w:t>
      </w:r>
    </w:p>
    <w:p w:rsidR="00494133" w:rsidRPr="00494133" w:rsidRDefault="00494133" w:rsidP="00494133">
      <w:pPr>
        <w:rPr>
          <w:b/>
          <w:sz w:val="24"/>
          <w:szCs w:val="24"/>
        </w:rPr>
      </w:pPr>
    </w:p>
    <w:p w:rsidR="00494133" w:rsidRPr="00494133" w:rsidRDefault="00494133" w:rsidP="00494133">
      <w:pPr>
        <w:jc w:val="center"/>
        <w:rPr>
          <w:b/>
          <w:sz w:val="24"/>
          <w:szCs w:val="24"/>
        </w:rPr>
      </w:pPr>
      <w:r w:rsidRPr="00494133">
        <w:rPr>
          <w:b/>
          <w:sz w:val="24"/>
          <w:szCs w:val="24"/>
        </w:rPr>
        <w:t>Цена муниципальной услуги</w:t>
      </w:r>
    </w:p>
    <w:p w:rsidR="00494133" w:rsidRPr="00494133" w:rsidRDefault="00494133" w:rsidP="00494133">
      <w:pPr>
        <w:ind w:firstLine="567"/>
        <w:jc w:val="both"/>
        <w:rPr>
          <w:sz w:val="24"/>
          <w:szCs w:val="24"/>
        </w:rPr>
      </w:pPr>
      <w:r w:rsidRPr="00494133">
        <w:rPr>
          <w:sz w:val="24"/>
          <w:szCs w:val="24"/>
        </w:rPr>
        <w:t xml:space="preserve">Оказание муниципальной услуги является бесплатным. Оказание услуги может осуществляться  также и  </w:t>
      </w:r>
      <w:r w:rsidRPr="00494133">
        <w:rPr>
          <w:color w:val="FF0000"/>
          <w:sz w:val="24"/>
          <w:szCs w:val="24"/>
        </w:rPr>
        <w:t xml:space="preserve"> </w:t>
      </w:r>
      <w:r w:rsidRPr="00494133">
        <w:rPr>
          <w:sz w:val="24"/>
          <w:szCs w:val="24"/>
        </w:rPr>
        <w:t xml:space="preserve">на конкурсной основе в зависимости от содержания и порядка организации мероприятия, определенным положением либо традицией </w:t>
      </w:r>
      <w:r w:rsidRPr="00494133">
        <w:rPr>
          <w:color w:val="FF0000"/>
          <w:sz w:val="24"/>
          <w:szCs w:val="24"/>
        </w:rPr>
        <w:t xml:space="preserve"> </w:t>
      </w:r>
      <w:r w:rsidRPr="00494133">
        <w:rPr>
          <w:sz w:val="24"/>
          <w:szCs w:val="24"/>
        </w:rPr>
        <w:t xml:space="preserve">его проведения. Участие в мероприятии может осуществляться  на основании заявки, поданной потенциальным участником, либо уполномоченным органом, а также носить беззаявочный характер (например, зрители культурно-массовых мероприятий). </w:t>
      </w:r>
    </w:p>
    <w:p w:rsidR="00494133" w:rsidRPr="00494133" w:rsidRDefault="00494133" w:rsidP="00494133">
      <w:pPr>
        <w:spacing w:line="360" w:lineRule="auto"/>
        <w:jc w:val="center"/>
        <w:rPr>
          <w:b/>
          <w:sz w:val="24"/>
          <w:szCs w:val="24"/>
        </w:rPr>
      </w:pPr>
    </w:p>
    <w:p w:rsidR="00494133" w:rsidRPr="00494133" w:rsidRDefault="00494133" w:rsidP="00494133">
      <w:pPr>
        <w:spacing w:line="360" w:lineRule="auto"/>
        <w:jc w:val="center"/>
        <w:rPr>
          <w:b/>
          <w:sz w:val="24"/>
          <w:szCs w:val="24"/>
        </w:rPr>
      </w:pPr>
      <w:r w:rsidRPr="00494133">
        <w:rPr>
          <w:b/>
          <w:sz w:val="24"/>
          <w:szCs w:val="24"/>
        </w:rPr>
        <w:t>Описание проблем, на решение которых направлена подпрограмма</w:t>
      </w:r>
    </w:p>
    <w:p w:rsidR="00494133" w:rsidRPr="00494133" w:rsidRDefault="00494133" w:rsidP="00494133">
      <w:pPr>
        <w:spacing w:line="360" w:lineRule="auto"/>
        <w:jc w:val="center"/>
        <w:rPr>
          <w:b/>
          <w:sz w:val="24"/>
          <w:szCs w:val="24"/>
        </w:rPr>
      </w:pPr>
      <w:r w:rsidRPr="00494133">
        <w:rPr>
          <w:b/>
          <w:sz w:val="24"/>
          <w:szCs w:val="24"/>
        </w:rPr>
        <w:t xml:space="preserve">«Реализация молодежной политики на территории  </w:t>
      </w:r>
    </w:p>
    <w:p w:rsidR="00494133" w:rsidRPr="00494133" w:rsidRDefault="00494133" w:rsidP="00494133">
      <w:pPr>
        <w:spacing w:line="360" w:lineRule="auto"/>
        <w:jc w:val="center"/>
        <w:rPr>
          <w:b/>
          <w:sz w:val="24"/>
          <w:szCs w:val="24"/>
        </w:rPr>
      </w:pPr>
      <w:r w:rsidRPr="00494133">
        <w:rPr>
          <w:b/>
          <w:sz w:val="24"/>
          <w:szCs w:val="24"/>
        </w:rPr>
        <w:t>Комсомольского муниципального  района»</w:t>
      </w:r>
    </w:p>
    <w:p w:rsidR="00494133" w:rsidRPr="00494133" w:rsidRDefault="00494133" w:rsidP="00494133">
      <w:pPr>
        <w:ind w:firstLine="567"/>
        <w:jc w:val="both"/>
        <w:rPr>
          <w:b/>
          <w:sz w:val="24"/>
          <w:szCs w:val="24"/>
        </w:rPr>
      </w:pPr>
      <w:r w:rsidRPr="00494133">
        <w:rPr>
          <w:sz w:val="24"/>
          <w:szCs w:val="24"/>
        </w:rPr>
        <w:t xml:space="preserve">В случае  сокращения бюджетных ассигнований на реализацию подпрограммы «Реализация молодежной политики на территории Комсомольского муниципального района» в первую очередь пострадает объем и доступность услуги, поскольку станет необходимым сокращение числа проводимых мероприятий, следовательно, число активных участников и посетителей мероприятий, что может повлечь за собой рост обращений граждан  с жалобами на неудовлетворенность в оказании муниципальной услуги. </w:t>
      </w:r>
    </w:p>
    <w:p w:rsidR="00494133" w:rsidRPr="00494133" w:rsidRDefault="00494133" w:rsidP="00494133">
      <w:pPr>
        <w:rPr>
          <w:b/>
          <w:sz w:val="24"/>
          <w:szCs w:val="24"/>
        </w:rPr>
      </w:pPr>
    </w:p>
    <w:p w:rsidR="00494133" w:rsidRPr="00494133" w:rsidRDefault="00494133" w:rsidP="00494133">
      <w:pPr>
        <w:jc w:val="center"/>
        <w:rPr>
          <w:b/>
          <w:sz w:val="24"/>
          <w:szCs w:val="24"/>
        </w:rPr>
      </w:pPr>
      <w:r w:rsidRPr="00494133">
        <w:rPr>
          <w:b/>
          <w:sz w:val="24"/>
          <w:szCs w:val="24"/>
        </w:rPr>
        <w:t xml:space="preserve"> Цель подпрограммы</w:t>
      </w:r>
    </w:p>
    <w:p w:rsidR="00494133" w:rsidRPr="00494133" w:rsidRDefault="00494133" w:rsidP="00494133">
      <w:pPr>
        <w:ind w:firstLine="567"/>
        <w:jc w:val="both"/>
        <w:rPr>
          <w:b/>
          <w:sz w:val="24"/>
          <w:szCs w:val="24"/>
        </w:rPr>
      </w:pPr>
    </w:p>
    <w:p w:rsidR="00494133" w:rsidRPr="00494133" w:rsidRDefault="00494133" w:rsidP="00494133">
      <w:pPr>
        <w:ind w:firstLine="567"/>
        <w:jc w:val="both"/>
        <w:rPr>
          <w:sz w:val="24"/>
          <w:szCs w:val="24"/>
        </w:rPr>
      </w:pPr>
      <w:r w:rsidRPr="00494133">
        <w:rPr>
          <w:sz w:val="24"/>
          <w:szCs w:val="24"/>
        </w:rPr>
        <w:t>Целью подпрограммы  «Реализация молодежной политики на территории Комсомольского муниципального района»  является создание условий для успешной социализации и эффективной самореализации молодежи, развитие потенциала молодежи и его использование в интересах района</w:t>
      </w:r>
    </w:p>
    <w:p w:rsidR="00494133" w:rsidRPr="00494133" w:rsidRDefault="00494133" w:rsidP="00494133">
      <w:pPr>
        <w:ind w:firstLine="567"/>
        <w:jc w:val="both"/>
        <w:rPr>
          <w:sz w:val="24"/>
          <w:szCs w:val="24"/>
        </w:rPr>
      </w:pPr>
    </w:p>
    <w:p w:rsidR="00494133" w:rsidRPr="00494133" w:rsidRDefault="00494133" w:rsidP="00494133">
      <w:pPr>
        <w:rPr>
          <w:b/>
          <w:sz w:val="24"/>
          <w:szCs w:val="24"/>
        </w:rPr>
      </w:pPr>
    </w:p>
    <w:p w:rsidR="00494133" w:rsidRPr="00494133" w:rsidRDefault="00494133" w:rsidP="00494133">
      <w:pPr>
        <w:rPr>
          <w:b/>
          <w:sz w:val="24"/>
          <w:szCs w:val="24"/>
        </w:rPr>
      </w:pPr>
    </w:p>
    <w:p w:rsidR="00494133" w:rsidRPr="00494133" w:rsidRDefault="00494133" w:rsidP="00494133">
      <w:pPr>
        <w:rPr>
          <w:b/>
          <w:sz w:val="24"/>
          <w:szCs w:val="24"/>
        </w:rPr>
      </w:pPr>
    </w:p>
    <w:p w:rsidR="00494133" w:rsidRPr="00494133" w:rsidRDefault="00494133" w:rsidP="00494133">
      <w:pPr>
        <w:rPr>
          <w:b/>
          <w:sz w:val="24"/>
          <w:szCs w:val="24"/>
        </w:rPr>
      </w:pPr>
    </w:p>
    <w:p w:rsidR="00494133" w:rsidRPr="00494133" w:rsidRDefault="00494133" w:rsidP="00494133">
      <w:pPr>
        <w:rPr>
          <w:b/>
          <w:sz w:val="24"/>
          <w:szCs w:val="24"/>
        </w:rPr>
      </w:pPr>
    </w:p>
    <w:p w:rsidR="00494133" w:rsidRPr="00494133" w:rsidRDefault="00494133" w:rsidP="00494133">
      <w:pPr>
        <w:rPr>
          <w:b/>
          <w:sz w:val="24"/>
          <w:szCs w:val="24"/>
        </w:rPr>
      </w:pPr>
    </w:p>
    <w:p w:rsidR="00494133" w:rsidRPr="00494133" w:rsidRDefault="00494133" w:rsidP="00494133">
      <w:pPr>
        <w:jc w:val="center"/>
        <w:rPr>
          <w:b/>
          <w:sz w:val="24"/>
          <w:szCs w:val="24"/>
        </w:rPr>
      </w:pPr>
    </w:p>
    <w:p w:rsidR="00494133" w:rsidRPr="00494133" w:rsidRDefault="00494133" w:rsidP="00494133">
      <w:pPr>
        <w:jc w:val="center"/>
        <w:rPr>
          <w:b/>
          <w:sz w:val="24"/>
          <w:szCs w:val="24"/>
        </w:rPr>
      </w:pPr>
    </w:p>
    <w:p w:rsidR="00494133" w:rsidRPr="00494133" w:rsidRDefault="00494133" w:rsidP="00494133">
      <w:pPr>
        <w:jc w:val="center"/>
        <w:rPr>
          <w:b/>
          <w:sz w:val="24"/>
          <w:szCs w:val="24"/>
        </w:rPr>
      </w:pPr>
      <w:r w:rsidRPr="00494133">
        <w:rPr>
          <w:b/>
          <w:sz w:val="24"/>
          <w:szCs w:val="24"/>
        </w:rPr>
        <w:t>4. Ресурсное обеспечение  подпрограммы</w:t>
      </w:r>
    </w:p>
    <w:p w:rsidR="00494133" w:rsidRPr="00494133" w:rsidRDefault="00494133" w:rsidP="00494133">
      <w:pPr>
        <w:ind w:firstLine="709"/>
        <w:jc w:val="center"/>
        <w:rPr>
          <w:b/>
          <w:sz w:val="24"/>
          <w:szCs w:val="24"/>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80"/>
        <w:gridCol w:w="2520"/>
        <w:gridCol w:w="1980"/>
        <w:gridCol w:w="1350"/>
        <w:gridCol w:w="1418"/>
        <w:gridCol w:w="1417"/>
        <w:gridCol w:w="1276"/>
      </w:tblGrid>
      <w:tr w:rsidR="00494133" w:rsidRPr="00494133" w:rsidTr="00694DD8">
        <w:tc>
          <w:tcPr>
            <w:tcW w:w="540" w:type="dxa"/>
          </w:tcPr>
          <w:p w:rsidR="00494133" w:rsidRPr="00494133" w:rsidRDefault="00494133" w:rsidP="00694DD8">
            <w:pPr>
              <w:jc w:val="center"/>
              <w:rPr>
                <w:b/>
                <w:sz w:val="24"/>
                <w:szCs w:val="24"/>
              </w:rPr>
            </w:pPr>
            <w:r w:rsidRPr="00494133">
              <w:rPr>
                <w:b/>
                <w:sz w:val="24"/>
                <w:szCs w:val="24"/>
              </w:rPr>
              <w:t>№ п/п</w:t>
            </w:r>
          </w:p>
        </w:tc>
        <w:tc>
          <w:tcPr>
            <w:tcW w:w="2700" w:type="dxa"/>
            <w:gridSpan w:val="2"/>
          </w:tcPr>
          <w:p w:rsidR="00494133" w:rsidRPr="00494133" w:rsidRDefault="00494133" w:rsidP="00694DD8">
            <w:pPr>
              <w:jc w:val="center"/>
              <w:rPr>
                <w:b/>
                <w:sz w:val="24"/>
                <w:szCs w:val="24"/>
              </w:rPr>
            </w:pPr>
            <w:r w:rsidRPr="00494133">
              <w:rPr>
                <w:b/>
                <w:sz w:val="24"/>
                <w:szCs w:val="24"/>
              </w:rPr>
              <w:t>Наименование мероприятия/ Источник ресурсного обеспечения</w:t>
            </w:r>
          </w:p>
        </w:tc>
        <w:tc>
          <w:tcPr>
            <w:tcW w:w="1980" w:type="dxa"/>
          </w:tcPr>
          <w:p w:rsidR="00494133" w:rsidRPr="00494133" w:rsidRDefault="00494133" w:rsidP="00694DD8">
            <w:pPr>
              <w:keepNext/>
              <w:jc w:val="center"/>
              <w:rPr>
                <w:b/>
                <w:sz w:val="24"/>
                <w:szCs w:val="24"/>
              </w:rPr>
            </w:pPr>
            <w:r w:rsidRPr="00494133">
              <w:rPr>
                <w:b/>
                <w:sz w:val="24"/>
                <w:szCs w:val="24"/>
              </w:rPr>
              <w:t>Исполнитель</w:t>
            </w:r>
          </w:p>
        </w:tc>
        <w:tc>
          <w:tcPr>
            <w:tcW w:w="1350" w:type="dxa"/>
          </w:tcPr>
          <w:p w:rsidR="00494133" w:rsidRPr="00494133" w:rsidRDefault="00494133" w:rsidP="00694DD8">
            <w:pPr>
              <w:jc w:val="center"/>
              <w:rPr>
                <w:b/>
                <w:sz w:val="24"/>
                <w:szCs w:val="24"/>
              </w:rPr>
            </w:pPr>
            <w:r w:rsidRPr="00494133">
              <w:rPr>
                <w:b/>
                <w:sz w:val="24"/>
                <w:szCs w:val="24"/>
              </w:rPr>
              <w:t xml:space="preserve">год </w:t>
            </w:r>
          </w:p>
          <w:p w:rsidR="00494133" w:rsidRPr="00494133" w:rsidRDefault="00494133" w:rsidP="00694DD8">
            <w:pPr>
              <w:jc w:val="center"/>
              <w:rPr>
                <w:b/>
                <w:sz w:val="24"/>
                <w:szCs w:val="24"/>
              </w:rPr>
            </w:pPr>
            <w:r w:rsidRPr="00494133">
              <w:rPr>
                <w:b/>
                <w:sz w:val="24"/>
                <w:szCs w:val="24"/>
              </w:rPr>
              <w:t xml:space="preserve">2020 </w:t>
            </w:r>
          </w:p>
        </w:tc>
        <w:tc>
          <w:tcPr>
            <w:tcW w:w="1418" w:type="dxa"/>
          </w:tcPr>
          <w:p w:rsidR="00494133" w:rsidRPr="00494133" w:rsidRDefault="00494133" w:rsidP="00694DD8">
            <w:pPr>
              <w:jc w:val="center"/>
              <w:rPr>
                <w:b/>
                <w:sz w:val="24"/>
                <w:szCs w:val="24"/>
              </w:rPr>
            </w:pPr>
            <w:r w:rsidRPr="00494133">
              <w:rPr>
                <w:b/>
                <w:sz w:val="24"/>
                <w:szCs w:val="24"/>
              </w:rPr>
              <w:t>год</w:t>
            </w:r>
          </w:p>
          <w:p w:rsidR="00494133" w:rsidRPr="00494133" w:rsidRDefault="00494133" w:rsidP="00694DD8">
            <w:pPr>
              <w:jc w:val="center"/>
              <w:rPr>
                <w:b/>
                <w:sz w:val="24"/>
                <w:szCs w:val="24"/>
              </w:rPr>
            </w:pPr>
            <w:r w:rsidRPr="00494133">
              <w:rPr>
                <w:b/>
                <w:sz w:val="24"/>
                <w:szCs w:val="24"/>
              </w:rPr>
              <w:t>2021</w:t>
            </w:r>
          </w:p>
        </w:tc>
        <w:tc>
          <w:tcPr>
            <w:tcW w:w="1417" w:type="dxa"/>
          </w:tcPr>
          <w:p w:rsidR="00494133" w:rsidRPr="00494133" w:rsidRDefault="00494133" w:rsidP="00694DD8">
            <w:pPr>
              <w:jc w:val="center"/>
              <w:rPr>
                <w:b/>
                <w:sz w:val="24"/>
                <w:szCs w:val="24"/>
              </w:rPr>
            </w:pPr>
            <w:r w:rsidRPr="00494133">
              <w:rPr>
                <w:b/>
                <w:sz w:val="24"/>
                <w:szCs w:val="24"/>
              </w:rPr>
              <w:t>год</w:t>
            </w:r>
          </w:p>
          <w:p w:rsidR="00494133" w:rsidRPr="00494133" w:rsidRDefault="00494133" w:rsidP="00694DD8">
            <w:pPr>
              <w:jc w:val="center"/>
              <w:rPr>
                <w:b/>
                <w:sz w:val="24"/>
                <w:szCs w:val="24"/>
              </w:rPr>
            </w:pPr>
            <w:r w:rsidRPr="00494133">
              <w:rPr>
                <w:b/>
                <w:sz w:val="24"/>
                <w:szCs w:val="24"/>
              </w:rPr>
              <w:t>2022</w:t>
            </w:r>
          </w:p>
        </w:tc>
        <w:tc>
          <w:tcPr>
            <w:tcW w:w="1276" w:type="dxa"/>
          </w:tcPr>
          <w:p w:rsidR="00494133" w:rsidRPr="00494133" w:rsidRDefault="00494133" w:rsidP="00694DD8">
            <w:pPr>
              <w:jc w:val="center"/>
              <w:rPr>
                <w:b/>
                <w:sz w:val="24"/>
                <w:szCs w:val="24"/>
              </w:rPr>
            </w:pPr>
            <w:r w:rsidRPr="00494133">
              <w:rPr>
                <w:b/>
                <w:sz w:val="24"/>
                <w:szCs w:val="24"/>
              </w:rPr>
              <w:t>год</w:t>
            </w:r>
          </w:p>
          <w:p w:rsidR="00494133" w:rsidRPr="00494133" w:rsidRDefault="00494133" w:rsidP="00694DD8">
            <w:pPr>
              <w:jc w:val="center"/>
              <w:rPr>
                <w:b/>
                <w:sz w:val="24"/>
                <w:szCs w:val="24"/>
              </w:rPr>
            </w:pPr>
            <w:r w:rsidRPr="00494133">
              <w:rPr>
                <w:b/>
                <w:sz w:val="24"/>
                <w:szCs w:val="24"/>
              </w:rPr>
              <w:t>2023</w:t>
            </w:r>
          </w:p>
        </w:tc>
      </w:tr>
      <w:tr w:rsidR="00494133" w:rsidRPr="00494133" w:rsidTr="00694DD8">
        <w:tc>
          <w:tcPr>
            <w:tcW w:w="5220" w:type="dxa"/>
            <w:gridSpan w:val="4"/>
          </w:tcPr>
          <w:p w:rsidR="00494133" w:rsidRPr="00494133" w:rsidRDefault="00494133" w:rsidP="00694DD8">
            <w:pPr>
              <w:jc w:val="center"/>
              <w:rPr>
                <w:sz w:val="24"/>
                <w:szCs w:val="24"/>
              </w:rPr>
            </w:pPr>
            <w:r w:rsidRPr="00494133">
              <w:rPr>
                <w:sz w:val="24"/>
                <w:szCs w:val="24"/>
              </w:rPr>
              <w:t>Основное мероприятие "Реализация молодежной политики"</w:t>
            </w:r>
          </w:p>
        </w:tc>
        <w:tc>
          <w:tcPr>
            <w:tcW w:w="1350" w:type="dxa"/>
          </w:tcPr>
          <w:p w:rsidR="00494133" w:rsidRPr="00494133" w:rsidRDefault="00494133" w:rsidP="00694DD8">
            <w:pPr>
              <w:jc w:val="center"/>
              <w:rPr>
                <w:sz w:val="24"/>
                <w:szCs w:val="24"/>
              </w:rPr>
            </w:pPr>
            <w:r w:rsidRPr="00494133">
              <w:rPr>
                <w:sz w:val="24"/>
                <w:szCs w:val="24"/>
              </w:rPr>
              <w:t>0,00</w:t>
            </w:r>
          </w:p>
        </w:tc>
        <w:tc>
          <w:tcPr>
            <w:tcW w:w="1418" w:type="dxa"/>
          </w:tcPr>
          <w:p w:rsidR="00494133" w:rsidRPr="00494133" w:rsidRDefault="00494133" w:rsidP="00694DD8">
            <w:pPr>
              <w:jc w:val="center"/>
              <w:rPr>
                <w:sz w:val="24"/>
                <w:szCs w:val="24"/>
              </w:rPr>
            </w:pPr>
            <w:r w:rsidRPr="00494133">
              <w:rPr>
                <w:sz w:val="24"/>
                <w:szCs w:val="24"/>
              </w:rPr>
              <w:t>742923,00</w:t>
            </w:r>
          </w:p>
        </w:tc>
        <w:tc>
          <w:tcPr>
            <w:tcW w:w="1417" w:type="dxa"/>
          </w:tcPr>
          <w:p w:rsidR="00494133" w:rsidRPr="00494133" w:rsidRDefault="00494133" w:rsidP="00694DD8">
            <w:pPr>
              <w:jc w:val="center"/>
              <w:rPr>
                <w:sz w:val="24"/>
                <w:szCs w:val="24"/>
              </w:rPr>
            </w:pPr>
            <w:r w:rsidRPr="00494133">
              <w:rPr>
                <w:sz w:val="24"/>
                <w:szCs w:val="24"/>
              </w:rPr>
              <w:t>462600,00</w:t>
            </w:r>
          </w:p>
        </w:tc>
        <w:tc>
          <w:tcPr>
            <w:tcW w:w="1276" w:type="dxa"/>
          </w:tcPr>
          <w:p w:rsidR="00494133" w:rsidRPr="00494133" w:rsidRDefault="00494133" w:rsidP="00694DD8">
            <w:pPr>
              <w:jc w:val="center"/>
              <w:rPr>
                <w:sz w:val="24"/>
                <w:szCs w:val="24"/>
              </w:rPr>
            </w:pPr>
            <w:r w:rsidRPr="00494133">
              <w:rPr>
                <w:sz w:val="24"/>
                <w:szCs w:val="24"/>
              </w:rPr>
              <w:t>462600,00</w:t>
            </w:r>
          </w:p>
        </w:tc>
      </w:tr>
      <w:tr w:rsidR="00494133" w:rsidRPr="00494133" w:rsidTr="00694DD8">
        <w:tc>
          <w:tcPr>
            <w:tcW w:w="5220" w:type="dxa"/>
            <w:gridSpan w:val="4"/>
          </w:tcPr>
          <w:p w:rsidR="00494133" w:rsidRPr="00494133" w:rsidRDefault="00494133" w:rsidP="00694DD8">
            <w:pPr>
              <w:jc w:val="center"/>
              <w:rPr>
                <w:sz w:val="24"/>
                <w:szCs w:val="24"/>
              </w:rPr>
            </w:pPr>
            <w:r w:rsidRPr="00494133">
              <w:rPr>
                <w:sz w:val="24"/>
                <w:szCs w:val="24"/>
              </w:rPr>
              <w:t>Подпрограмма, всего</w:t>
            </w:r>
          </w:p>
        </w:tc>
        <w:tc>
          <w:tcPr>
            <w:tcW w:w="1350" w:type="dxa"/>
          </w:tcPr>
          <w:p w:rsidR="00494133" w:rsidRPr="00494133" w:rsidRDefault="00494133" w:rsidP="00694DD8">
            <w:pPr>
              <w:jc w:val="center"/>
              <w:rPr>
                <w:sz w:val="24"/>
                <w:szCs w:val="24"/>
              </w:rPr>
            </w:pPr>
            <w:r w:rsidRPr="00494133">
              <w:rPr>
                <w:sz w:val="24"/>
                <w:szCs w:val="24"/>
              </w:rPr>
              <w:t>0,00</w:t>
            </w:r>
          </w:p>
        </w:tc>
        <w:tc>
          <w:tcPr>
            <w:tcW w:w="1418" w:type="dxa"/>
          </w:tcPr>
          <w:p w:rsidR="00494133" w:rsidRPr="00494133" w:rsidRDefault="00494133" w:rsidP="00694DD8">
            <w:pPr>
              <w:jc w:val="center"/>
              <w:rPr>
                <w:sz w:val="24"/>
                <w:szCs w:val="24"/>
              </w:rPr>
            </w:pPr>
            <w:r w:rsidRPr="00494133">
              <w:rPr>
                <w:sz w:val="24"/>
                <w:szCs w:val="24"/>
              </w:rPr>
              <w:t>742923,00</w:t>
            </w:r>
          </w:p>
        </w:tc>
        <w:tc>
          <w:tcPr>
            <w:tcW w:w="1417" w:type="dxa"/>
          </w:tcPr>
          <w:p w:rsidR="00494133" w:rsidRPr="00494133" w:rsidRDefault="00494133" w:rsidP="00694DD8">
            <w:pPr>
              <w:jc w:val="center"/>
              <w:rPr>
                <w:sz w:val="24"/>
                <w:szCs w:val="24"/>
              </w:rPr>
            </w:pPr>
            <w:r w:rsidRPr="00494133">
              <w:rPr>
                <w:sz w:val="24"/>
                <w:szCs w:val="24"/>
              </w:rPr>
              <w:t>462600,00</w:t>
            </w:r>
          </w:p>
        </w:tc>
        <w:tc>
          <w:tcPr>
            <w:tcW w:w="1276" w:type="dxa"/>
          </w:tcPr>
          <w:p w:rsidR="00494133" w:rsidRPr="00494133" w:rsidRDefault="00494133" w:rsidP="00694DD8">
            <w:pPr>
              <w:jc w:val="center"/>
              <w:rPr>
                <w:sz w:val="24"/>
                <w:szCs w:val="24"/>
              </w:rPr>
            </w:pPr>
            <w:r w:rsidRPr="00494133">
              <w:rPr>
                <w:sz w:val="24"/>
                <w:szCs w:val="24"/>
              </w:rPr>
              <w:t>462600,00</w:t>
            </w:r>
          </w:p>
        </w:tc>
      </w:tr>
      <w:tr w:rsidR="00494133" w:rsidRPr="00494133" w:rsidTr="00694DD8">
        <w:tc>
          <w:tcPr>
            <w:tcW w:w="5220" w:type="dxa"/>
            <w:gridSpan w:val="4"/>
          </w:tcPr>
          <w:p w:rsidR="00494133" w:rsidRPr="00494133" w:rsidRDefault="00494133" w:rsidP="00694DD8">
            <w:pPr>
              <w:jc w:val="center"/>
              <w:rPr>
                <w:sz w:val="24"/>
                <w:szCs w:val="24"/>
              </w:rPr>
            </w:pPr>
            <w:r w:rsidRPr="00494133">
              <w:rPr>
                <w:sz w:val="24"/>
                <w:szCs w:val="24"/>
              </w:rPr>
              <w:t>бюджетные ассигнования</w:t>
            </w:r>
          </w:p>
        </w:tc>
        <w:tc>
          <w:tcPr>
            <w:tcW w:w="1350" w:type="dxa"/>
          </w:tcPr>
          <w:p w:rsidR="00494133" w:rsidRPr="00494133" w:rsidRDefault="00494133" w:rsidP="00694DD8">
            <w:pPr>
              <w:jc w:val="center"/>
              <w:rPr>
                <w:sz w:val="24"/>
                <w:szCs w:val="24"/>
              </w:rPr>
            </w:pPr>
            <w:r w:rsidRPr="00494133">
              <w:rPr>
                <w:sz w:val="24"/>
                <w:szCs w:val="24"/>
              </w:rPr>
              <w:t>0,00</w:t>
            </w:r>
          </w:p>
        </w:tc>
        <w:tc>
          <w:tcPr>
            <w:tcW w:w="1418" w:type="dxa"/>
          </w:tcPr>
          <w:p w:rsidR="00494133" w:rsidRPr="00494133" w:rsidRDefault="00494133" w:rsidP="00694DD8">
            <w:pPr>
              <w:jc w:val="center"/>
              <w:rPr>
                <w:sz w:val="24"/>
                <w:szCs w:val="24"/>
              </w:rPr>
            </w:pPr>
            <w:r w:rsidRPr="00494133">
              <w:rPr>
                <w:sz w:val="24"/>
                <w:szCs w:val="24"/>
              </w:rPr>
              <w:t>742923,00</w:t>
            </w:r>
          </w:p>
        </w:tc>
        <w:tc>
          <w:tcPr>
            <w:tcW w:w="1417" w:type="dxa"/>
          </w:tcPr>
          <w:p w:rsidR="00494133" w:rsidRPr="00494133" w:rsidRDefault="00494133" w:rsidP="00694DD8">
            <w:pPr>
              <w:jc w:val="center"/>
              <w:rPr>
                <w:sz w:val="24"/>
                <w:szCs w:val="24"/>
              </w:rPr>
            </w:pPr>
            <w:r w:rsidRPr="00494133">
              <w:rPr>
                <w:sz w:val="24"/>
                <w:szCs w:val="24"/>
              </w:rPr>
              <w:t>462600,00</w:t>
            </w:r>
          </w:p>
        </w:tc>
        <w:tc>
          <w:tcPr>
            <w:tcW w:w="1276" w:type="dxa"/>
          </w:tcPr>
          <w:p w:rsidR="00494133" w:rsidRPr="00494133" w:rsidRDefault="00494133" w:rsidP="00694DD8">
            <w:pPr>
              <w:jc w:val="center"/>
              <w:rPr>
                <w:sz w:val="24"/>
                <w:szCs w:val="24"/>
              </w:rPr>
            </w:pPr>
            <w:r w:rsidRPr="00494133">
              <w:rPr>
                <w:sz w:val="24"/>
                <w:szCs w:val="24"/>
              </w:rPr>
              <w:t>462600,00</w:t>
            </w:r>
          </w:p>
        </w:tc>
      </w:tr>
      <w:tr w:rsidR="00494133" w:rsidRPr="00494133" w:rsidTr="00694DD8">
        <w:tc>
          <w:tcPr>
            <w:tcW w:w="5220" w:type="dxa"/>
            <w:gridSpan w:val="4"/>
          </w:tcPr>
          <w:p w:rsidR="00494133" w:rsidRPr="00494133" w:rsidRDefault="00494133" w:rsidP="00694DD8">
            <w:pPr>
              <w:jc w:val="center"/>
              <w:rPr>
                <w:sz w:val="24"/>
                <w:szCs w:val="24"/>
              </w:rPr>
            </w:pPr>
            <w:r w:rsidRPr="00494133">
              <w:rPr>
                <w:sz w:val="24"/>
                <w:szCs w:val="24"/>
              </w:rPr>
              <w:t>- местный бюджет</w:t>
            </w:r>
          </w:p>
        </w:tc>
        <w:tc>
          <w:tcPr>
            <w:tcW w:w="1350" w:type="dxa"/>
          </w:tcPr>
          <w:p w:rsidR="00494133" w:rsidRPr="00494133" w:rsidRDefault="00494133" w:rsidP="00694DD8">
            <w:pPr>
              <w:jc w:val="center"/>
              <w:rPr>
                <w:sz w:val="24"/>
                <w:szCs w:val="24"/>
              </w:rPr>
            </w:pPr>
            <w:r w:rsidRPr="00494133">
              <w:rPr>
                <w:sz w:val="24"/>
                <w:szCs w:val="24"/>
              </w:rPr>
              <w:t>0,00</w:t>
            </w:r>
          </w:p>
        </w:tc>
        <w:tc>
          <w:tcPr>
            <w:tcW w:w="1418" w:type="dxa"/>
          </w:tcPr>
          <w:p w:rsidR="00494133" w:rsidRPr="00494133" w:rsidRDefault="00494133" w:rsidP="00694DD8">
            <w:pPr>
              <w:jc w:val="center"/>
              <w:rPr>
                <w:sz w:val="24"/>
                <w:szCs w:val="24"/>
              </w:rPr>
            </w:pPr>
            <w:r w:rsidRPr="00494133">
              <w:rPr>
                <w:sz w:val="24"/>
                <w:szCs w:val="24"/>
              </w:rPr>
              <w:t>742923,00</w:t>
            </w:r>
          </w:p>
        </w:tc>
        <w:tc>
          <w:tcPr>
            <w:tcW w:w="1417" w:type="dxa"/>
          </w:tcPr>
          <w:p w:rsidR="00494133" w:rsidRPr="00494133" w:rsidRDefault="00494133" w:rsidP="00694DD8">
            <w:pPr>
              <w:jc w:val="center"/>
              <w:rPr>
                <w:sz w:val="24"/>
                <w:szCs w:val="24"/>
              </w:rPr>
            </w:pPr>
            <w:r w:rsidRPr="00494133">
              <w:rPr>
                <w:sz w:val="24"/>
                <w:szCs w:val="24"/>
              </w:rPr>
              <w:t>462600,00</w:t>
            </w:r>
          </w:p>
        </w:tc>
        <w:tc>
          <w:tcPr>
            <w:tcW w:w="1276" w:type="dxa"/>
          </w:tcPr>
          <w:p w:rsidR="00494133" w:rsidRPr="00494133" w:rsidRDefault="00494133" w:rsidP="00694DD8">
            <w:pPr>
              <w:jc w:val="center"/>
              <w:rPr>
                <w:sz w:val="24"/>
                <w:szCs w:val="24"/>
              </w:rPr>
            </w:pPr>
            <w:r w:rsidRPr="00494133">
              <w:rPr>
                <w:sz w:val="24"/>
                <w:szCs w:val="24"/>
              </w:rPr>
              <w:t>462600,00</w:t>
            </w:r>
          </w:p>
        </w:tc>
      </w:tr>
      <w:tr w:rsidR="00494133" w:rsidRPr="00494133" w:rsidTr="00694DD8">
        <w:tc>
          <w:tcPr>
            <w:tcW w:w="5220" w:type="dxa"/>
            <w:gridSpan w:val="4"/>
          </w:tcPr>
          <w:p w:rsidR="00494133" w:rsidRPr="00494133" w:rsidRDefault="00494133" w:rsidP="00694DD8">
            <w:pPr>
              <w:jc w:val="center"/>
              <w:rPr>
                <w:sz w:val="24"/>
                <w:szCs w:val="24"/>
              </w:rPr>
            </w:pPr>
            <w:r w:rsidRPr="00494133">
              <w:rPr>
                <w:sz w:val="24"/>
                <w:szCs w:val="24"/>
              </w:rPr>
              <w:t>- областной бюджет</w:t>
            </w:r>
          </w:p>
        </w:tc>
        <w:tc>
          <w:tcPr>
            <w:tcW w:w="1350"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417"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c>
          <w:tcPr>
            <w:tcW w:w="5220" w:type="dxa"/>
            <w:gridSpan w:val="4"/>
          </w:tcPr>
          <w:p w:rsidR="00494133" w:rsidRPr="00494133" w:rsidRDefault="00494133" w:rsidP="00694DD8">
            <w:pPr>
              <w:jc w:val="center"/>
              <w:rPr>
                <w:sz w:val="24"/>
                <w:szCs w:val="24"/>
              </w:rPr>
            </w:pPr>
            <w:r w:rsidRPr="00494133">
              <w:rPr>
                <w:sz w:val="24"/>
                <w:szCs w:val="24"/>
              </w:rPr>
              <w:t>- бюджеты государственных внебюджетных фондов</w:t>
            </w:r>
          </w:p>
        </w:tc>
        <w:tc>
          <w:tcPr>
            <w:tcW w:w="1350"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417"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c>
          <w:tcPr>
            <w:tcW w:w="5220" w:type="dxa"/>
            <w:gridSpan w:val="4"/>
          </w:tcPr>
          <w:p w:rsidR="00494133" w:rsidRPr="00494133" w:rsidRDefault="00494133" w:rsidP="00694DD8">
            <w:pPr>
              <w:jc w:val="center"/>
              <w:rPr>
                <w:sz w:val="24"/>
                <w:szCs w:val="24"/>
              </w:rPr>
            </w:pPr>
            <w:r w:rsidRPr="00494133">
              <w:rPr>
                <w:sz w:val="24"/>
                <w:szCs w:val="24"/>
              </w:rPr>
              <w:t>- от юридических и физических лиц</w:t>
            </w:r>
          </w:p>
        </w:tc>
        <w:tc>
          <w:tcPr>
            <w:tcW w:w="1350"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417"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c>
          <w:tcPr>
            <w:tcW w:w="5220" w:type="dxa"/>
            <w:gridSpan w:val="4"/>
          </w:tcPr>
          <w:p w:rsidR="00494133" w:rsidRPr="00494133" w:rsidRDefault="00494133" w:rsidP="00694DD8">
            <w:pPr>
              <w:jc w:val="center"/>
              <w:rPr>
                <w:sz w:val="24"/>
                <w:szCs w:val="24"/>
              </w:rPr>
            </w:pPr>
            <w:r w:rsidRPr="00494133">
              <w:rPr>
                <w:sz w:val="24"/>
                <w:szCs w:val="24"/>
              </w:rPr>
              <w:t>внебюджетное финансирование</w:t>
            </w:r>
          </w:p>
        </w:tc>
        <w:tc>
          <w:tcPr>
            <w:tcW w:w="1350"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417"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c>
          <w:tcPr>
            <w:tcW w:w="5220" w:type="dxa"/>
            <w:gridSpan w:val="4"/>
          </w:tcPr>
          <w:p w:rsidR="00494133" w:rsidRPr="00494133" w:rsidRDefault="00494133" w:rsidP="00694DD8">
            <w:pPr>
              <w:jc w:val="center"/>
              <w:rPr>
                <w:sz w:val="24"/>
                <w:szCs w:val="24"/>
              </w:rPr>
            </w:pPr>
            <w:r w:rsidRPr="00494133">
              <w:rPr>
                <w:sz w:val="24"/>
                <w:szCs w:val="24"/>
              </w:rPr>
              <w:t>- «источник финансирования»</w:t>
            </w:r>
          </w:p>
        </w:tc>
        <w:tc>
          <w:tcPr>
            <w:tcW w:w="1350"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417"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c>
          <w:tcPr>
            <w:tcW w:w="5220" w:type="dxa"/>
            <w:gridSpan w:val="4"/>
          </w:tcPr>
          <w:p w:rsidR="00494133" w:rsidRPr="00494133" w:rsidRDefault="00494133" w:rsidP="00694DD8">
            <w:pPr>
              <w:jc w:val="center"/>
              <w:rPr>
                <w:sz w:val="24"/>
                <w:szCs w:val="24"/>
              </w:rPr>
            </w:pPr>
            <w:r w:rsidRPr="00494133">
              <w:rPr>
                <w:sz w:val="24"/>
                <w:szCs w:val="24"/>
              </w:rPr>
              <w:lastRenderedPageBreak/>
              <w:t>- «источник финансирования»</w:t>
            </w:r>
          </w:p>
        </w:tc>
        <w:tc>
          <w:tcPr>
            <w:tcW w:w="1350"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417"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c>
          <w:tcPr>
            <w:tcW w:w="720" w:type="dxa"/>
            <w:gridSpan w:val="2"/>
          </w:tcPr>
          <w:p w:rsidR="00494133" w:rsidRPr="00494133" w:rsidRDefault="00494133" w:rsidP="00694DD8">
            <w:pPr>
              <w:jc w:val="center"/>
              <w:rPr>
                <w:sz w:val="24"/>
                <w:szCs w:val="24"/>
              </w:rPr>
            </w:pPr>
            <w:r w:rsidRPr="00494133">
              <w:rPr>
                <w:sz w:val="24"/>
                <w:szCs w:val="24"/>
              </w:rPr>
              <w:t>1.</w:t>
            </w:r>
          </w:p>
        </w:tc>
        <w:tc>
          <w:tcPr>
            <w:tcW w:w="4500" w:type="dxa"/>
            <w:gridSpan w:val="2"/>
          </w:tcPr>
          <w:p w:rsidR="00494133" w:rsidRPr="00494133" w:rsidRDefault="00494133" w:rsidP="00694DD8">
            <w:pPr>
              <w:jc w:val="center"/>
              <w:rPr>
                <w:sz w:val="24"/>
                <w:szCs w:val="24"/>
              </w:rPr>
            </w:pPr>
            <w:r w:rsidRPr="00494133">
              <w:rPr>
                <w:sz w:val="24"/>
                <w:szCs w:val="24"/>
              </w:rPr>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418" w:type="dxa"/>
          </w:tcPr>
          <w:p w:rsidR="00494133" w:rsidRPr="00494133" w:rsidRDefault="00494133" w:rsidP="00694DD8">
            <w:pPr>
              <w:jc w:val="cente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jc w:val="center"/>
              <w:rPr>
                <w:sz w:val="24"/>
                <w:szCs w:val="24"/>
              </w:rPr>
            </w:pPr>
            <w:r w:rsidRPr="00494133">
              <w:rPr>
                <w:sz w:val="24"/>
                <w:szCs w:val="24"/>
              </w:rPr>
              <w:t>260323,00</w:t>
            </w:r>
          </w:p>
        </w:tc>
        <w:tc>
          <w:tcPr>
            <w:tcW w:w="141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276"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r>
      <w:tr w:rsidR="00494133" w:rsidRPr="00494133" w:rsidTr="00694DD8">
        <w:tc>
          <w:tcPr>
            <w:tcW w:w="720" w:type="dxa"/>
            <w:gridSpan w:val="2"/>
          </w:tcPr>
          <w:p w:rsidR="00494133" w:rsidRPr="00494133" w:rsidRDefault="00494133" w:rsidP="00694DD8">
            <w:pPr>
              <w:jc w:val="center"/>
              <w:rPr>
                <w:sz w:val="24"/>
                <w:szCs w:val="24"/>
              </w:rPr>
            </w:pPr>
            <w:r w:rsidRPr="00494133">
              <w:rPr>
                <w:sz w:val="24"/>
                <w:szCs w:val="24"/>
              </w:rPr>
              <w:t>1.1</w:t>
            </w:r>
          </w:p>
        </w:tc>
        <w:tc>
          <w:tcPr>
            <w:tcW w:w="2520" w:type="dxa"/>
          </w:tcPr>
          <w:p w:rsidR="00494133" w:rsidRPr="00494133" w:rsidRDefault="00494133" w:rsidP="00694DD8">
            <w:pPr>
              <w:rPr>
                <w:sz w:val="24"/>
                <w:szCs w:val="24"/>
              </w:rPr>
            </w:pPr>
            <w:r w:rsidRPr="00494133">
              <w:rPr>
                <w:sz w:val="24"/>
                <w:szCs w:val="24"/>
              </w:rPr>
              <w:t>Работа по патриотическому</w:t>
            </w:r>
          </w:p>
          <w:p w:rsidR="00494133" w:rsidRPr="00494133" w:rsidRDefault="00494133" w:rsidP="00694DD8">
            <w:pPr>
              <w:rPr>
                <w:sz w:val="24"/>
                <w:szCs w:val="24"/>
              </w:rPr>
            </w:pPr>
            <w:r w:rsidRPr="00494133">
              <w:rPr>
                <w:sz w:val="24"/>
                <w:szCs w:val="24"/>
              </w:rPr>
              <w:t>воспитанию (организация временной занятости детей и подростков  Комсомольского муниципального района в летний период – оплата труда, страховые взносы)</w:t>
            </w:r>
          </w:p>
        </w:tc>
        <w:tc>
          <w:tcPr>
            <w:tcW w:w="1980" w:type="dxa"/>
            <w:vMerge w:val="restart"/>
          </w:tcPr>
          <w:p w:rsidR="00494133" w:rsidRPr="00494133" w:rsidRDefault="00494133" w:rsidP="00694DD8">
            <w:pPr>
              <w:jc w:val="center"/>
              <w:rPr>
                <w:sz w:val="24"/>
                <w:szCs w:val="24"/>
              </w:rPr>
            </w:pPr>
            <w:r w:rsidRPr="00494133">
              <w:rPr>
                <w:sz w:val="24"/>
                <w:szCs w:val="24"/>
              </w:rPr>
              <w:t>Исполнитель:</w:t>
            </w:r>
          </w:p>
          <w:p w:rsidR="00494133" w:rsidRPr="00494133" w:rsidRDefault="00494133" w:rsidP="00694DD8">
            <w:pPr>
              <w:jc w:val="center"/>
              <w:rPr>
                <w:sz w:val="24"/>
                <w:szCs w:val="24"/>
              </w:rPr>
            </w:pPr>
            <w:r w:rsidRPr="00494133">
              <w:rPr>
                <w:sz w:val="24"/>
                <w:szCs w:val="24"/>
              </w:rPr>
              <w:t>Отдел по делам культуры, молодежи и спорта, МКУ ГДК</w:t>
            </w:r>
          </w:p>
        </w:tc>
        <w:tc>
          <w:tcPr>
            <w:tcW w:w="135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418" w:type="dxa"/>
          </w:tcPr>
          <w:p w:rsidR="00494133" w:rsidRPr="00494133" w:rsidRDefault="00494133" w:rsidP="00694DD8">
            <w:pPr>
              <w:jc w:val="cente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jc w:val="center"/>
              <w:rPr>
                <w:sz w:val="24"/>
                <w:szCs w:val="24"/>
              </w:rPr>
            </w:pPr>
            <w:r w:rsidRPr="00494133">
              <w:rPr>
                <w:sz w:val="24"/>
                <w:szCs w:val="24"/>
              </w:rPr>
              <w:t>260323,00</w:t>
            </w:r>
          </w:p>
          <w:p w:rsidR="00494133" w:rsidRPr="00494133" w:rsidRDefault="00494133" w:rsidP="00694DD8">
            <w:pPr>
              <w:jc w:val="center"/>
              <w:rPr>
                <w:sz w:val="24"/>
                <w:szCs w:val="24"/>
              </w:rPr>
            </w:pPr>
          </w:p>
        </w:tc>
        <w:tc>
          <w:tcPr>
            <w:tcW w:w="141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276"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r>
      <w:tr w:rsidR="00494133" w:rsidRPr="00494133" w:rsidTr="00694DD8">
        <w:tc>
          <w:tcPr>
            <w:tcW w:w="720" w:type="dxa"/>
            <w:gridSpan w:val="2"/>
          </w:tcPr>
          <w:p w:rsidR="00494133" w:rsidRPr="00494133" w:rsidRDefault="00494133" w:rsidP="00694DD8">
            <w:pPr>
              <w:jc w:val="center"/>
              <w:rPr>
                <w:sz w:val="24"/>
                <w:szCs w:val="24"/>
              </w:rPr>
            </w:pPr>
          </w:p>
        </w:tc>
        <w:tc>
          <w:tcPr>
            <w:tcW w:w="2520" w:type="dxa"/>
          </w:tcPr>
          <w:p w:rsidR="00494133" w:rsidRPr="00494133" w:rsidRDefault="00494133" w:rsidP="00694DD8">
            <w:pPr>
              <w:jc w:val="center"/>
              <w:rPr>
                <w:sz w:val="24"/>
                <w:szCs w:val="24"/>
              </w:rPr>
            </w:pPr>
            <w:r w:rsidRPr="00494133">
              <w:rPr>
                <w:sz w:val="24"/>
                <w:szCs w:val="24"/>
              </w:rPr>
              <w:t>бюджетные ассигнования</w:t>
            </w:r>
          </w:p>
        </w:tc>
        <w:tc>
          <w:tcPr>
            <w:tcW w:w="1980" w:type="dxa"/>
            <w:vMerge/>
          </w:tcPr>
          <w:p w:rsidR="00494133" w:rsidRPr="00494133" w:rsidRDefault="00494133" w:rsidP="00694DD8">
            <w:pPr>
              <w:jc w:val="center"/>
              <w:rPr>
                <w:sz w:val="24"/>
                <w:szCs w:val="24"/>
              </w:rPr>
            </w:pPr>
          </w:p>
        </w:tc>
        <w:tc>
          <w:tcPr>
            <w:tcW w:w="1350" w:type="dxa"/>
          </w:tcPr>
          <w:p w:rsidR="00494133" w:rsidRPr="00494133" w:rsidRDefault="00494133" w:rsidP="00694DD8">
            <w:pPr>
              <w:jc w:val="center"/>
              <w:rPr>
                <w:sz w:val="24"/>
                <w:szCs w:val="24"/>
              </w:rPr>
            </w:pPr>
            <w:r w:rsidRPr="00494133">
              <w:rPr>
                <w:sz w:val="24"/>
                <w:szCs w:val="24"/>
              </w:rPr>
              <w:t>0,00</w:t>
            </w:r>
          </w:p>
        </w:tc>
        <w:tc>
          <w:tcPr>
            <w:tcW w:w="1418" w:type="dxa"/>
          </w:tcPr>
          <w:p w:rsidR="00494133" w:rsidRPr="00494133" w:rsidRDefault="00494133" w:rsidP="00694DD8">
            <w:pPr>
              <w:jc w:val="center"/>
              <w:rPr>
                <w:sz w:val="24"/>
                <w:szCs w:val="24"/>
              </w:rPr>
            </w:pPr>
            <w:r w:rsidRPr="00494133">
              <w:rPr>
                <w:sz w:val="24"/>
                <w:szCs w:val="24"/>
              </w:rPr>
              <w:t>260323,00</w:t>
            </w:r>
          </w:p>
        </w:tc>
        <w:tc>
          <w:tcPr>
            <w:tcW w:w="1417" w:type="dxa"/>
          </w:tcPr>
          <w:p w:rsidR="00494133" w:rsidRPr="00494133" w:rsidRDefault="00494133" w:rsidP="00694DD8">
            <w:pPr>
              <w:jc w:val="center"/>
              <w:rPr>
                <w:sz w:val="24"/>
                <w:szCs w:val="24"/>
              </w:rPr>
            </w:pPr>
            <w:r w:rsidRPr="00494133">
              <w:rPr>
                <w:sz w:val="24"/>
                <w:szCs w:val="24"/>
              </w:rPr>
              <w:t>0,00</w:t>
            </w:r>
          </w:p>
        </w:tc>
        <w:tc>
          <w:tcPr>
            <w:tcW w:w="1276"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720" w:type="dxa"/>
            <w:gridSpan w:val="2"/>
          </w:tcPr>
          <w:p w:rsidR="00494133" w:rsidRPr="00494133" w:rsidRDefault="00494133" w:rsidP="00694DD8">
            <w:pPr>
              <w:jc w:val="center"/>
              <w:rPr>
                <w:sz w:val="24"/>
                <w:szCs w:val="24"/>
              </w:rPr>
            </w:pPr>
          </w:p>
        </w:tc>
        <w:tc>
          <w:tcPr>
            <w:tcW w:w="2520" w:type="dxa"/>
          </w:tcPr>
          <w:p w:rsidR="00494133" w:rsidRPr="00494133" w:rsidRDefault="00494133" w:rsidP="00694DD8">
            <w:pPr>
              <w:jc w:val="center"/>
              <w:rPr>
                <w:sz w:val="24"/>
                <w:szCs w:val="24"/>
              </w:rPr>
            </w:pPr>
            <w:r w:rsidRPr="00494133">
              <w:rPr>
                <w:sz w:val="24"/>
                <w:szCs w:val="24"/>
              </w:rPr>
              <w:t>- местный бюджет</w:t>
            </w:r>
          </w:p>
        </w:tc>
        <w:tc>
          <w:tcPr>
            <w:tcW w:w="1980" w:type="dxa"/>
            <w:vMerge/>
          </w:tcPr>
          <w:p w:rsidR="00494133" w:rsidRPr="00494133" w:rsidRDefault="00494133" w:rsidP="00694DD8">
            <w:pPr>
              <w:jc w:val="center"/>
              <w:rPr>
                <w:sz w:val="24"/>
                <w:szCs w:val="24"/>
              </w:rPr>
            </w:pPr>
          </w:p>
        </w:tc>
        <w:tc>
          <w:tcPr>
            <w:tcW w:w="1350" w:type="dxa"/>
          </w:tcPr>
          <w:p w:rsidR="00494133" w:rsidRPr="00494133" w:rsidRDefault="00494133" w:rsidP="00694DD8">
            <w:pPr>
              <w:jc w:val="center"/>
              <w:rPr>
                <w:sz w:val="24"/>
                <w:szCs w:val="24"/>
              </w:rPr>
            </w:pPr>
            <w:r w:rsidRPr="00494133">
              <w:rPr>
                <w:sz w:val="24"/>
                <w:szCs w:val="24"/>
              </w:rPr>
              <w:t>0,00</w:t>
            </w:r>
          </w:p>
        </w:tc>
        <w:tc>
          <w:tcPr>
            <w:tcW w:w="1418" w:type="dxa"/>
          </w:tcPr>
          <w:p w:rsidR="00494133" w:rsidRPr="00494133" w:rsidRDefault="00494133" w:rsidP="00694DD8">
            <w:pPr>
              <w:jc w:val="center"/>
              <w:rPr>
                <w:sz w:val="24"/>
                <w:szCs w:val="24"/>
              </w:rPr>
            </w:pPr>
            <w:r w:rsidRPr="00494133">
              <w:rPr>
                <w:sz w:val="24"/>
                <w:szCs w:val="24"/>
              </w:rPr>
              <w:t>260323,00</w:t>
            </w:r>
          </w:p>
        </w:tc>
        <w:tc>
          <w:tcPr>
            <w:tcW w:w="1417" w:type="dxa"/>
          </w:tcPr>
          <w:p w:rsidR="00494133" w:rsidRPr="00494133" w:rsidRDefault="00494133" w:rsidP="00694DD8">
            <w:pPr>
              <w:jc w:val="center"/>
              <w:rPr>
                <w:sz w:val="24"/>
                <w:szCs w:val="24"/>
              </w:rPr>
            </w:pPr>
            <w:r w:rsidRPr="00494133">
              <w:rPr>
                <w:sz w:val="24"/>
                <w:szCs w:val="24"/>
              </w:rPr>
              <w:t>0,00</w:t>
            </w:r>
          </w:p>
        </w:tc>
        <w:tc>
          <w:tcPr>
            <w:tcW w:w="1276"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720" w:type="dxa"/>
            <w:gridSpan w:val="2"/>
          </w:tcPr>
          <w:p w:rsidR="00494133" w:rsidRPr="00494133" w:rsidRDefault="00494133" w:rsidP="00694DD8">
            <w:pPr>
              <w:jc w:val="center"/>
              <w:rPr>
                <w:sz w:val="24"/>
                <w:szCs w:val="24"/>
              </w:rPr>
            </w:pPr>
          </w:p>
        </w:tc>
        <w:tc>
          <w:tcPr>
            <w:tcW w:w="2520" w:type="dxa"/>
          </w:tcPr>
          <w:p w:rsidR="00494133" w:rsidRPr="00494133" w:rsidRDefault="00494133" w:rsidP="00694DD8">
            <w:pPr>
              <w:jc w:val="center"/>
              <w:rPr>
                <w:sz w:val="24"/>
                <w:szCs w:val="24"/>
              </w:rPr>
            </w:pPr>
            <w:r w:rsidRPr="00494133">
              <w:rPr>
                <w:sz w:val="24"/>
                <w:szCs w:val="24"/>
              </w:rPr>
              <w:t>- областной бюджет</w:t>
            </w:r>
          </w:p>
        </w:tc>
        <w:tc>
          <w:tcPr>
            <w:tcW w:w="1980" w:type="dxa"/>
            <w:vMerge/>
          </w:tcPr>
          <w:p w:rsidR="00494133" w:rsidRPr="00494133" w:rsidRDefault="00494133" w:rsidP="00694DD8">
            <w:pPr>
              <w:jc w:val="center"/>
              <w:rPr>
                <w:sz w:val="24"/>
                <w:szCs w:val="24"/>
              </w:rPr>
            </w:pPr>
          </w:p>
        </w:tc>
        <w:tc>
          <w:tcPr>
            <w:tcW w:w="1350"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417"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c>
          <w:tcPr>
            <w:tcW w:w="720" w:type="dxa"/>
            <w:gridSpan w:val="2"/>
          </w:tcPr>
          <w:p w:rsidR="00494133" w:rsidRPr="00494133" w:rsidRDefault="00494133" w:rsidP="00694DD8">
            <w:pPr>
              <w:jc w:val="center"/>
              <w:rPr>
                <w:sz w:val="24"/>
                <w:szCs w:val="24"/>
              </w:rPr>
            </w:pPr>
          </w:p>
        </w:tc>
        <w:tc>
          <w:tcPr>
            <w:tcW w:w="2520" w:type="dxa"/>
          </w:tcPr>
          <w:p w:rsidR="00494133" w:rsidRPr="00494133" w:rsidRDefault="00494133" w:rsidP="00694DD8">
            <w:pPr>
              <w:jc w:val="center"/>
              <w:rPr>
                <w:sz w:val="24"/>
                <w:szCs w:val="24"/>
              </w:rPr>
            </w:pPr>
            <w:r w:rsidRPr="00494133">
              <w:rPr>
                <w:sz w:val="24"/>
                <w:szCs w:val="24"/>
              </w:rPr>
              <w:t>- бюджеты государственных внебюджетных фондов</w:t>
            </w:r>
          </w:p>
        </w:tc>
        <w:tc>
          <w:tcPr>
            <w:tcW w:w="1980" w:type="dxa"/>
            <w:vMerge/>
          </w:tcPr>
          <w:p w:rsidR="00494133" w:rsidRPr="00494133" w:rsidRDefault="00494133" w:rsidP="00694DD8">
            <w:pPr>
              <w:jc w:val="center"/>
              <w:rPr>
                <w:sz w:val="24"/>
                <w:szCs w:val="24"/>
              </w:rPr>
            </w:pPr>
          </w:p>
        </w:tc>
        <w:tc>
          <w:tcPr>
            <w:tcW w:w="1350"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417"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c>
          <w:tcPr>
            <w:tcW w:w="720" w:type="dxa"/>
            <w:gridSpan w:val="2"/>
          </w:tcPr>
          <w:p w:rsidR="00494133" w:rsidRPr="00494133" w:rsidRDefault="00494133" w:rsidP="00694DD8">
            <w:pPr>
              <w:jc w:val="center"/>
              <w:rPr>
                <w:sz w:val="24"/>
                <w:szCs w:val="24"/>
              </w:rPr>
            </w:pPr>
          </w:p>
        </w:tc>
        <w:tc>
          <w:tcPr>
            <w:tcW w:w="2520" w:type="dxa"/>
          </w:tcPr>
          <w:p w:rsidR="00494133" w:rsidRPr="00494133" w:rsidRDefault="00494133" w:rsidP="00694DD8">
            <w:pPr>
              <w:jc w:val="center"/>
              <w:rPr>
                <w:sz w:val="24"/>
                <w:szCs w:val="24"/>
              </w:rPr>
            </w:pPr>
            <w:r w:rsidRPr="00494133">
              <w:rPr>
                <w:sz w:val="24"/>
                <w:szCs w:val="24"/>
              </w:rPr>
              <w:t>- от юридических и физических лиц</w:t>
            </w:r>
          </w:p>
        </w:tc>
        <w:tc>
          <w:tcPr>
            <w:tcW w:w="1980" w:type="dxa"/>
            <w:vMerge/>
          </w:tcPr>
          <w:p w:rsidR="00494133" w:rsidRPr="00494133" w:rsidRDefault="00494133" w:rsidP="00694DD8">
            <w:pPr>
              <w:jc w:val="center"/>
              <w:rPr>
                <w:sz w:val="24"/>
                <w:szCs w:val="24"/>
              </w:rPr>
            </w:pPr>
          </w:p>
        </w:tc>
        <w:tc>
          <w:tcPr>
            <w:tcW w:w="1350"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417"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c>
          <w:tcPr>
            <w:tcW w:w="720" w:type="dxa"/>
            <w:gridSpan w:val="2"/>
          </w:tcPr>
          <w:p w:rsidR="00494133" w:rsidRPr="00494133" w:rsidRDefault="00494133" w:rsidP="00694DD8">
            <w:pPr>
              <w:jc w:val="center"/>
              <w:rPr>
                <w:sz w:val="24"/>
                <w:szCs w:val="24"/>
              </w:rPr>
            </w:pPr>
          </w:p>
        </w:tc>
        <w:tc>
          <w:tcPr>
            <w:tcW w:w="2520" w:type="dxa"/>
          </w:tcPr>
          <w:p w:rsidR="00494133" w:rsidRPr="00494133" w:rsidRDefault="00494133" w:rsidP="00694DD8">
            <w:pPr>
              <w:jc w:val="center"/>
              <w:rPr>
                <w:sz w:val="24"/>
                <w:szCs w:val="24"/>
              </w:rPr>
            </w:pPr>
            <w:r w:rsidRPr="00494133">
              <w:rPr>
                <w:sz w:val="24"/>
                <w:szCs w:val="24"/>
              </w:rPr>
              <w:t>внебюджетное финансирование</w:t>
            </w:r>
          </w:p>
        </w:tc>
        <w:tc>
          <w:tcPr>
            <w:tcW w:w="1980" w:type="dxa"/>
            <w:vMerge/>
          </w:tcPr>
          <w:p w:rsidR="00494133" w:rsidRPr="00494133" w:rsidRDefault="00494133" w:rsidP="00694DD8">
            <w:pPr>
              <w:jc w:val="center"/>
              <w:rPr>
                <w:sz w:val="24"/>
                <w:szCs w:val="24"/>
              </w:rPr>
            </w:pPr>
          </w:p>
        </w:tc>
        <w:tc>
          <w:tcPr>
            <w:tcW w:w="1350"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417"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c>
          <w:tcPr>
            <w:tcW w:w="720" w:type="dxa"/>
            <w:gridSpan w:val="2"/>
          </w:tcPr>
          <w:p w:rsidR="00494133" w:rsidRPr="00494133" w:rsidRDefault="00494133" w:rsidP="00694DD8">
            <w:pPr>
              <w:jc w:val="center"/>
              <w:rPr>
                <w:sz w:val="24"/>
                <w:szCs w:val="24"/>
              </w:rPr>
            </w:pPr>
          </w:p>
        </w:tc>
        <w:tc>
          <w:tcPr>
            <w:tcW w:w="2520" w:type="dxa"/>
          </w:tcPr>
          <w:p w:rsidR="00494133" w:rsidRPr="00494133" w:rsidRDefault="00494133" w:rsidP="00694DD8">
            <w:pPr>
              <w:jc w:val="center"/>
              <w:rPr>
                <w:sz w:val="24"/>
                <w:szCs w:val="24"/>
              </w:rPr>
            </w:pPr>
            <w:r w:rsidRPr="00494133">
              <w:rPr>
                <w:sz w:val="24"/>
                <w:szCs w:val="24"/>
              </w:rPr>
              <w:t>-«источник финансирования»</w:t>
            </w:r>
          </w:p>
        </w:tc>
        <w:tc>
          <w:tcPr>
            <w:tcW w:w="1980" w:type="dxa"/>
            <w:vMerge/>
          </w:tcPr>
          <w:p w:rsidR="00494133" w:rsidRPr="00494133" w:rsidRDefault="00494133" w:rsidP="00694DD8">
            <w:pPr>
              <w:jc w:val="center"/>
              <w:rPr>
                <w:sz w:val="24"/>
                <w:szCs w:val="24"/>
              </w:rPr>
            </w:pPr>
          </w:p>
        </w:tc>
        <w:tc>
          <w:tcPr>
            <w:tcW w:w="1350"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417"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c>
          <w:tcPr>
            <w:tcW w:w="720" w:type="dxa"/>
            <w:gridSpan w:val="2"/>
          </w:tcPr>
          <w:p w:rsidR="00494133" w:rsidRPr="00494133" w:rsidRDefault="00494133" w:rsidP="00694DD8">
            <w:pPr>
              <w:jc w:val="center"/>
              <w:rPr>
                <w:sz w:val="24"/>
                <w:szCs w:val="24"/>
              </w:rPr>
            </w:pPr>
          </w:p>
        </w:tc>
        <w:tc>
          <w:tcPr>
            <w:tcW w:w="2520" w:type="dxa"/>
          </w:tcPr>
          <w:p w:rsidR="00494133" w:rsidRPr="00494133" w:rsidRDefault="00494133" w:rsidP="00694DD8">
            <w:pPr>
              <w:jc w:val="center"/>
              <w:rPr>
                <w:sz w:val="24"/>
                <w:szCs w:val="24"/>
              </w:rPr>
            </w:pPr>
            <w:r w:rsidRPr="00494133">
              <w:rPr>
                <w:sz w:val="24"/>
                <w:szCs w:val="24"/>
              </w:rPr>
              <w:t>-«источник финансирования»</w:t>
            </w:r>
          </w:p>
          <w:p w:rsidR="00494133" w:rsidRPr="00494133" w:rsidRDefault="00494133" w:rsidP="00694DD8">
            <w:pPr>
              <w:jc w:val="center"/>
              <w:rPr>
                <w:sz w:val="24"/>
                <w:szCs w:val="24"/>
              </w:rPr>
            </w:pPr>
          </w:p>
        </w:tc>
        <w:tc>
          <w:tcPr>
            <w:tcW w:w="1980" w:type="dxa"/>
            <w:vMerge/>
          </w:tcPr>
          <w:p w:rsidR="00494133" w:rsidRPr="00494133" w:rsidRDefault="00494133" w:rsidP="00694DD8">
            <w:pPr>
              <w:jc w:val="center"/>
              <w:rPr>
                <w:sz w:val="24"/>
                <w:szCs w:val="24"/>
              </w:rPr>
            </w:pPr>
          </w:p>
        </w:tc>
        <w:tc>
          <w:tcPr>
            <w:tcW w:w="1350"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417"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c>
          <w:tcPr>
            <w:tcW w:w="720" w:type="dxa"/>
            <w:gridSpan w:val="2"/>
          </w:tcPr>
          <w:p w:rsidR="00494133" w:rsidRPr="00494133" w:rsidRDefault="00494133" w:rsidP="00694DD8">
            <w:pPr>
              <w:jc w:val="center"/>
              <w:rPr>
                <w:sz w:val="24"/>
                <w:szCs w:val="24"/>
              </w:rPr>
            </w:pPr>
            <w:r w:rsidRPr="00494133">
              <w:rPr>
                <w:sz w:val="24"/>
                <w:szCs w:val="24"/>
              </w:rPr>
              <w:t>2.</w:t>
            </w:r>
          </w:p>
        </w:tc>
        <w:tc>
          <w:tcPr>
            <w:tcW w:w="4500" w:type="dxa"/>
            <w:gridSpan w:val="2"/>
          </w:tcPr>
          <w:p w:rsidR="00494133" w:rsidRPr="00494133" w:rsidRDefault="00494133" w:rsidP="00694DD8">
            <w:pPr>
              <w:jc w:val="center"/>
              <w:rPr>
                <w:sz w:val="24"/>
                <w:szCs w:val="24"/>
              </w:rPr>
            </w:pPr>
            <w:r w:rsidRPr="00494133">
              <w:rPr>
                <w:sz w:val="24"/>
                <w:szCs w:val="24"/>
              </w:rPr>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(Закупка товаров, работ и услуг для государственных (муниципальных) нужд)</w:t>
            </w:r>
          </w:p>
        </w:tc>
        <w:tc>
          <w:tcPr>
            <w:tcW w:w="1350" w:type="dxa"/>
          </w:tcPr>
          <w:p w:rsidR="00494133" w:rsidRPr="00494133" w:rsidRDefault="00494133" w:rsidP="00694DD8">
            <w:pPr>
              <w:jc w:val="cente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jc w:val="center"/>
              <w:rPr>
                <w:sz w:val="24"/>
                <w:szCs w:val="24"/>
              </w:rPr>
            </w:pPr>
            <w:r w:rsidRPr="00494133">
              <w:rPr>
                <w:sz w:val="24"/>
                <w:szCs w:val="24"/>
              </w:rPr>
              <w:t>0,00</w:t>
            </w:r>
          </w:p>
        </w:tc>
        <w:tc>
          <w:tcPr>
            <w:tcW w:w="1418" w:type="dxa"/>
          </w:tcPr>
          <w:p w:rsidR="00494133" w:rsidRPr="00494133" w:rsidRDefault="00494133" w:rsidP="00694DD8">
            <w:pPr>
              <w:jc w:val="cente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jc w:val="center"/>
              <w:rPr>
                <w:sz w:val="24"/>
                <w:szCs w:val="24"/>
              </w:rPr>
            </w:pPr>
            <w:r w:rsidRPr="00494133">
              <w:rPr>
                <w:sz w:val="24"/>
                <w:szCs w:val="24"/>
              </w:rPr>
              <w:t>0,00</w:t>
            </w:r>
          </w:p>
        </w:tc>
        <w:tc>
          <w:tcPr>
            <w:tcW w:w="141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276" w:type="dxa"/>
          </w:tcPr>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jc w:val="center"/>
              <w:rPr>
                <w:sz w:val="24"/>
                <w:szCs w:val="24"/>
              </w:rPr>
            </w:pPr>
            <w:r w:rsidRPr="00494133">
              <w:rPr>
                <w:sz w:val="24"/>
                <w:szCs w:val="24"/>
              </w:rPr>
              <w:t>0,00</w:t>
            </w:r>
          </w:p>
        </w:tc>
      </w:tr>
      <w:tr w:rsidR="00494133" w:rsidRPr="00494133" w:rsidTr="00694DD8">
        <w:tc>
          <w:tcPr>
            <w:tcW w:w="720" w:type="dxa"/>
            <w:gridSpan w:val="2"/>
            <w:vMerge w:val="restart"/>
          </w:tcPr>
          <w:p w:rsidR="00494133" w:rsidRPr="00494133" w:rsidRDefault="00494133" w:rsidP="00694DD8">
            <w:pPr>
              <w:jc w:val="center"/>
              <w:rPr>
                <w:sz w:val="24"/>
                <w:szCs w:val="24"/>
              </w:rPr>
            </w:pPr>
            <w:r w:rsidRPr="00494133">
              <w:rPr>
                <w:sz w:val="24"/>
                <w:szCs w:val="24"/>
              </w:rPr>
              <w:t>2.1</w:t>
            </w:r>
          </w:p>
        </w:tc>
        <w:tc>
          <w:tcPr>
            <w:tcW w:w="2520" w:type="dxa"/>
          </w:tcPr>
          <w:p w:rsidR="00494133" w:rsidRPr="00494133" w:rsidRDefault="00494133" w:rsidP="00694DD8">
            <w:pPr>
              <w:jc w:val="center"/>
              <w:rPr>
                <w:sz w:val="24"/>
                <w:szCs w:val="24"/>
              </w:rPr>
            </w:pPr>
            <w:r w:rsidRPr="00494133">
              <w:rPr>
                <w:sz w:val="24"/>
                <w:szCs w:val="24"/>
              </w:rPr>
              <w:t>Мероприятия:</w:t>
            </w:r>
          </w:p>
          <w:p w:rsidR="00494133" w:rsidRPr="00494133" w:rsidRDefault="00494133" w:rsidP="00694DD8">
            <w:pPr>
              <w:jc w:val="center"/>
              <w:rPr>
                <w:sz w:val="24"/>
                <w:szCs w:val="24"/>
              </w:rPr>
            </w:pPr>
            <w:r w:rsidRPr="00494133">
              <w:rPr>
                <w:sz w:val="24"/>
                <w:szCs w:val="24"/>
              </w:rPr>
              <w:t>Организация,</w:t>
            </w:r>
          </w:p>
          <w:p w:rsidR="00494133" w:rsidRPr="00494133" w:rsidRDefault="00494133" w:rsidP="00694DD8">
            <w:pPr>
              <w:jc w:val="center"/>
              <w:rPr>
                <w:sz w:val="24"/>
                <w:szCs w:val="24"/>
              </w:rPr>
            </w:pPr>
            <w:r w:rsidRPr="00494133">
              <w:rPr>
                <w:sz w:val="24"/>
                <w:szCs w:val="24"/>
              </w:rPr>
              <w:t>проведение районных и городских конкурсов, праздников,</w:t>
            </w:r>
          </w:p>
          <w:p w:rsidR="00494133" w:rsidRPr="00494133" w:rsidRDefault="00494133" w:rsidP="00694DD8">
            <w:pPr>
              <w:jc w:val="center"/>
              <w:rPr>
                <w:sz w:val="24"/>
                <w:szCs w:val="24"/>
              </w:rPr>
            </w:pPr>
            <w:r w:rsidRPr="00494133">
              <w:rPr>
                <w:sz w:val="24"/>
                <w:szCs w:val="24"/>
              </w:rPr>
              <w:lastRenderedPageBreak/>
              <w:t xml:space="preserve">работа </w:t>
            </w:r>
          </w:p>
          <w:p w:rsidR="00494133" w:rsidRPr="00494133" w:rsidRDefault="00494133" w:rsidP="00694DD8">
            <w:pPr>
              <w:jc w:val="center"/>
              <w:rPr>
                <w:sz w:val="24"/>
                <w:szCs w:val="24"/>
              </w:rPr>
            </w:pPr>
            <w:r w:rsidRPr="00494133">
              <w:rPr>
                <w:sz w:val="24"/>
                <w:szCs w:val="24"/>
              </w:rPr>
              <w:t>по патриотическому</w:t>
            </w:r>
          </w:p>
          <w:p w:rsidR="00494133" w:rsidRPr="00494133" w:rsidRDefault="00494133" w:rsidP="00694DD8">
            <w:pPr>
              <w:jc w:val="center"/>
              <w:rPr>
                <w:sz w:val="24"/>
                <w:szCs w:val="24"/>
              </w:rPr>
            </w:pPr>
            <w:r w:rsidRPr="00494133">
              <w:rPr>
                <w:sz w:val="24"/>
                <w:szCs w:val="24"/>
              </w:rPr>
              <w:t>воспитанию</w:t>
            </w:r>
          </w:p>
        </w:tc>
        <w:tc>
          <w:tcPr>
            <w:tcW w:w="1980" w:type="dxa"/>
            <w:vMerge w:val="restart"/>
          </w:tcPr>
          <w:p w:rsidR="00494133" w:rsidRPr="00494133" w:rsidRDefault="00494133" w:rsidP="00694DD8">
            <w:pPr>
              <w:jc w:val="center"/>
              <w:rPr>
                <w:sz w:val="24"/>
                <w:szCs w:val="24"/>
              </w:rPr>
            </w:pPr>
            <w:r w:rsidRPr="00494133">
              <w:rPr>
                <w:sz w:val="24"/>
                <w:szCs w:val="24"/>
              </w:rPr>
              <w:lastRenderedPageBreak/>
              <w:t>Исполнитель:</w:t>
            </w:r>
          </w:p>
          <w:p w:rsidR="00494133" w:rsidRPr="00494133" w:rsidRDefault="00494133" w:rsidP="00694DD8">
            <w:pPr>
              <w:jc w:val="center"/>
              <w:rPr>
                <w:sz w:val="24"/>
                <w:szCs w:val="24"/>
              </w:rPr>
            </w:pPr>
            <w:r w:rsidRPr="00494133">
              <w:rPr>
                <w:sz w:val="24"/>
                <w:szCs w:val="24"/>
              </w:rPr>
              <w:t>Отдел по делам культуры, молодежи и спорта, МКУ ГДК</w:t>
            </w:r>
          </w:p>
        </w:tc>
        <w:tc>
          <w:tcPr>
            <w:tcW w:w="1350"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417" w:type="dxa"/>
          </w:tcPr>
          <w:p w:rsidR="00494133" w:rsidRPr="00494133" w:rsidRDefault="00494133" w:rsidP="00694DD8">
            <w:pPr>
              <w:jc w:val="center"/>
              <w:rPr>
                <w:sz w:val="24"/>
                <w:szCs w:val="24"/>
              </w:rPr>
            </w:pPr>
          </w:p>
        </w:tc>
        <w:tc>
          <w:tcPr>
            <w:tcW w:w="1276" w:type="dxa"/>
          </w:tcPr>
          <w:p w:rsidR="00494133" w:rsidRPr="00494133" w:rsidRDefault="00494133" w:rsidP="00694DD8">
            <w:pPr>
              <w:rPr>
                <w:sz w:val="24"/>
                <w:szCs w:val="24"/>
              </w:rPr>
            </w:pPr>
          </w:p>
        </w:tc>
      </w:tr>
      <w:tr w:rsidR="00494133" w:rsidRPr="00494133" w:rsidTr="00694DD8">
        <w:tc>
          <w:tcPr>
            <w:tcW w:w="720" w:type="dxa"/>
            <w:gridSpan w:val="2"/>
            <w:vMerge/>
          </w:tcPr>
          <w:p w:rsidR="00494133" w:rsidRPr="00494133" w:rsidRDefault="00494133" w:rsidP="00694DD8">
            <w:pPr>
              <w:jc w:val="center"/>
              <w:rPr>
                <w:sz w:val="24"/>
                <w:szCs w:val="24"/>
              </w:rPr>
            </w:pPr>
          </w:p>
        </w:tc>
        <w:tc>
          <w:tcPr>
            <w:tcW w:w="2520" w:type="dxa"/>
          </w:tcPr>
          <w:p w:rsidR="00494133" w:rsidRPr="00494133" w:rsidRDefault="00494133" w:rsidP="00694DD8">
            <w:pPr>
              <w:jc w:val="center"/>
              <w:rPr>
                <w:sz w:val="24"/>
                <w:szCs w:val="24"/>
              </w:rPr>
            </w:pPr>
            <w:r w:rsidRPr="00494133">
              <w:rPr>
                <w:sz w:val="24"/>
                <w:szCs w:val="24"/>
              </w:rPr>
              <w:t>бюджетные ассигнования</w:t>
            </w:r>
          </w:p>
        </w:tc>
        <w:tc>
          <w:tcPr>
            <w:tcW w:w="1980" w:type="dxa"/>
            <w:vMerge/>
          </w:tcPr>
          <w:p w:rsidR="00494133" w:rsidRPr="00494133" w:rsidRDefault="00494133" w:rsidP="00694DD8">
            <w:pPr>
              <w:jc w:val="center"/>
              <w:rPr>
                <w:sz w:val="24"/>
                <w:szCs w:val="24"/>
              </w:rPr>
            </w:pPr>
          </w:p>
        </w:tc>
        <w:tc>
          <w:tcPr>
            <w:tcW w:w="1350"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c>
          <w:tcPr>
            <w:tcW w:w="1417" w:type="dxa"/>
            <w:vAlign w:val="center"/>
          </w:tcPr>
          <w:p w:rsidR="00494133" w:rsidRPr="00494133" w:rsidRDefault="00494133" w:rsidP="00694DD8">
            <w:pPr>
              <w:jc w:val="center"/>
              <w:rPr>
                <w:sz w:val="24"/>
                <w:szCs w:val="24"/>
              </w:rPr>
            </w:pPr>
          </w:p>
        </w:tc>
        <w:tc>
          <w:tcPr>
            <w:tcW w:w="1276" w:type="dxa"/>
            <w:vAlign w:val="center"/>
          </w:tcPr>
          <w:p w:rsidR="00494133" w:rsidRPr="00494133" w:rsidRDefault="00494133" w:rsidP="00694DD8">
            <w:pPr>
              <w:jc w:val="center"/>
              <w:rPr>
                <w:sz w:val="24"/>
                <w:szCs w:val="24"/>
              </w:rPr>
            </w:pPr>
          </w:p>
        </w:tc>
      </w:tr>
      <w:tr w:rsidR="00494133" w:rsidRPr="00494133" w:rsidTr="00694DD8">
        <w:tc>
          <w:tcPr>
            <w:tcW w:w="720" w:type="dxa"/>
            <w:gridSpan w:val="2"/>
            <w:vMerge/>
          </w:tcPr>
          <w:p w:rsidR="00494133" w:rsidRPr="00494133" w:rsidRDefault="00494133" w:rsidP="00694DD8">
            <w:pPr>
              <w:jc w:val="center"/>
              <w:rPr>
                <w:sz w:val="24"/>
                <w:szCs w:val="24"/>
              </w:rPr>
            </w:pPr>
          </w:p>
        </w:tc>
        <w:tc>
          <w:tcPr>
            <w:tcW w:w="2520" w:type="dxa"/>
          </w:tcPr>
          <w:p w:rsidR="00494133" w:rsidRPr="00494133" w:rsidRDefault="00494133" w:rsidP="00694DD8">
            <w:pPr>
              <w:jc w:val="center"/>
              <w:rPr>
                <w:sz w:val="24"/>
                <w:szCs w:val="24"/>
              </w:rPr>
            </w:pPr>
            <w:r w:rsidRPr="00494133">
              <w:rPr>
                <w:sz w:val="24"/>
                <w:szCs w:val="24"/>
              </w:rPr>
              <w:t>- местный бюджет</w:t>
            </w:r>
          </w:p>
        </w:tc>
        <w:tc>
          <w:tcPr>
            <w:tcW w:w="1980" w:type="dxa"/>
            <w:vMerge/>
          </w:tcPr>
          <w:p w:rsidR="00494133" w:rsidRPr="00494133" w:rsidRDefault="00494133" w:rsidP="00694DD8">
            <w:pPr>
              <w:jc w:val="center"/>
              <w:rPr>
                <w:sz w:val="24"/>
                <w:szCs w:val="24"/>
              </w:rPr>
            </w:pPr>
          </w:p>
        </w:tc>
        <w:tc>
          <w:tcPr>
            <w:tcW w:w="1350"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c>
          <w:tcPr>
            <w:tcW w:w="1417" w:type="dxa"/>
            <w:vAlign w:val="center"/>
          </w:tcPr>
          <w:p w:rsidR="00494133" w:rsidRPr="00494133" w:rsidRDefault="00494133" w:rsidP="00694DD8">
            <w:pPr>
              <w:jc w:val="center"/>
              <w:rPr>
                <w:sz w:val="24"/>
                <w:szCs w:val="24"/>
              </w:rPr>
            </w:pPr>
          </w:p>
        </w:tc>
        <w:tc>
          <w:tcPr>
            <w:tcW w:w="1276" w:type="dxa"/>
            <w:vAlign w:val="center"/>
          </w:tcPr>
          <w:p w:rsidR="00494133" w:rsidRPr="00494133" w:rsidRDefault="00494133" w:rsidP="00694DD8">
            <w:pPr>
              <w:jc w:val="center"/>
              <w:rPr>
                <w:sz w:val="24"/>
                <w:szCs w:val="24"/>
              </w:rPr>
            </w:pPr>
          </w:p>
        </w:tc>
      </w:tr>
      <w:tr w:rsidR="00494133" w:rsidRPr="00494133" w:rsidTr="00694DD8">
        <w:tc>
          <w:tcPr>
            <w:tcW w:w="720" w:type="dxa"/>
            <w:gridSpan w:val="2"/>
            <w:vMerge/>
          </w:tcPr>
          <w:p w:rsidR="00494133" w:rsidRPr="00494133" w:rsidRDefault="00494133" w:rsidP="00694DD8">
            <w:pPr>
              <w:jc w:val="center"/>
              <w:rPr>
                <w:sz w:val="24"/>
                <w:szCs w:val="24"/>
              </w:rPr>
            </w:pPr>
          </w:p>
        </w:tc>
        <w:tc>
          <w:tcPr>
            <w:tcW w:w="2520" w:type="dxa"/>
          </w:tcPr>
          <w:p w:rsidR="00494133" w:rsidRPr="00494133" w:rsidRDefault="00494133" w:rsidP="00694DD8">
            <w:pPr>
              <w:jc w:val="center"/>
              <w:rPr>
                <w:sz w:val="24"/>
                <w:szCs w:val="24"/>
              </w:rPr>
            </w:pPr>
            <w:r w:rsidRPr="00494133">
              <w:rPr>
                <w:sz w:val="24"/>
                <w:szCs w:val="24"/>
              </w:rPr>
              <w:t>- областной бюджет</w:t>
            </w:r>
          </w:p>
        </w:tc>
        <w:tc>
          <w:tcPr>
            <w:tcW w:w="1980" w:type="dxa"/>
            <w:vMerge/>
          </w:tcPr>
          <w:p w:rsidR="00494133" w:rsidRPr="00494133" w:rsidRDefault="00494133" w:rsidP="00694DD8">
            <w:pPr>
              <w:jc w:val="center"/>
              <w:rPr>
                <w:sz w:val="24"/>
                <w:szCs w:val="24"/>
              </w:rPr>
            </w:pPr>
          </w:p>
        </w:tc>
        <w:tc>
          <w:tcPr>
            <w:tcW w:w="1350"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417"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c>
          <w:tcPr>
            <w:tcW w:w="720" w:type="dxa"/>
            <w:gridSpan w:val="2"/>
            <w:vMerge/>
          </w:tcPr>
          <w:p w:rsidR="00494133" w:rsidRPr="00494133" w:rsidRDefault="00494133" w:rsidP="00694DD8">
            <w:pPr>
              <w:jc w:val="center"/>
              <w:rPr>
                <w:sz w:val="24"/>
                <w:szCs w:val="24"/>
              </w:rPr>
            </w:pPr>
          </w:p>
        </w:tc>
        <w:tc>
          <w:tcPr>
            <w:tcW w:w="2520" w:type="dxa"/>
          </w:tcPr>
          <w:p w:rsidR="00494133" w:rsidRPr="00494133" w:rsidRDefault="00494133" w:rsidP="00694DD8">
            <w:pPr>
              <w:jc w:val="center"/>
              <w:rPr>
                <w:sz w:val="24"/>
                <w:szCs w:val="24"/>
              </w:rPr>
            </w:pPr>
            <w:r w:rsidRPr="00494133">
              <w:rPr>
                <w:sz w:val="24"/>
                <w:szCs w:val="24"/>
              </w:rPr>
              <w:t>- бюджеты государственных внебюджетных фондов</w:t>
            </w:r>
          </w:p>
        </w:tc>
        <w:tc>
          <w:tcPr>
            <w:tcW w:w="1980" w:type="dxa"/>
            <w:vMerge/>
          </w:tcPr>
          <w:p w:rsidR="00494133" w:rsidRPr="00494133" w:rsidRDefault="00494133" w:rsidP="00694DD8">
            <w:pPr>
              <w:jc w:val="center"/>
              <w:rPr>
                <w:sz w:val="24"/>
                <w:szCs w:val="24"/>
              </w:rPr>
            </w:pPr>
          </w:p>
        </w:tc>
        <w:tc>
          <w:tcPr>
            <w:tcW w:w="1350"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417"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c>
          <w:tcPr>
            <w:tcW w:w="720" w:type="dxa"/>
            <w:gridSpan w:val="2"/>
            <w:vMerge/>
          </w:tcPr>
          <w:p w:rsidR="00494133" w:rsidRPr="00494133" w:rsidRDefault="00494133" w:rsidP="00694DD8">
            <w:pPr>
              <w:jc w:val="center"/>
              <w:rPr>
                <w:sz w:val="24"/>
                <w:szCs w:val="24"/>
              </w:rPr>
            </w:pPr>
          </w:p>
        </w:tc>
        <w:tc>
          <w:tcPr>
            <w:tcW w:w="2520" w:type="dxa"/>
          </w:tcPr>
          <w:p w:rsidR="00494133" w:rsidRPr="00494133" w:rsidRDefault="00494133" w:rsidP="00694DD8">
            <w:pPr>
              <w:jc w:val="center"/>
              <w:rPr>
                <w:sz w:val="24"/>
                <w:szCs w:val="24"/>
              </w:rPr>
            </w:pPr>
            <w:r w:rsidRPr="00494133">
              <w:rPr>
                <w:sz w:val="24"/>
                <w:szCs w:val="24"/>
              </w:rPr>
              <w:t>- от юридических и физических лиц</w:t>
            </w:r>
          </w:p>
        </w:tc>
        <w:tc>
          <w:tcPr>
            <w:tcW w:w="1980" w:type="dxa"/>
            <w:vMerge/>
          </w:tcPr>
          <w:p w:rsidR="00494133" w:rsidRPr="00494133" w:rsidRDefault="00494133" w:rsidP="00694DD8">
            <w:pPr>
              <w:jc w:val="center"/>
              <w:rPr>
                <w:sz w:val="24"/>
                <w:szCs w:val="24"/>
              </w:rPr>
            </w:pPr>
          </w:p>
        </w:tc>
        <w:tc>
          <w:tcPr>
            <w:tcW w:w="1350"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417"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c>
          <w:tcPr>
            <w:tcW w:w="720" w:type="dxa"/>
            <w:gridSpan w:val="2"/>
            <w:vMerge/>
          </w:tcPr>
          <w:p w:rsidR="00494133" w:rsidRPr="00494133" w:rsidRDefault="00494133" w:rsidP="00694DD8">
            <w:pPr>
              <w:jc w:val="center"/>
              <w:rPr>
                <w:sz w:val="24"/>
                <w:szCs w:val="24"/>
              </w:rPr>
            </w:pPr>
          </w:p>
        </w:tc>
        <w:tc>
          <w:tcPr>
            <w:tcW w:w="2520" w:type="dxa"/>
          </w:tcPr>
          <w:p w:rsidR="00494133" w:rsidRPr="00494133" w:rsidRDefault="00494133" w:rsidP="00694DD8">
            <w:pPr>
              <w:jc w:val="center"/>
              <w:rPr>
                <w:sz w:val="24"/>
                <w:szCs w:val="24"/>
              </w:rPr>
            </w:pPr>
            <w:r w:rsidRPr="00494133">
              <w:rPr>
                <w:sz w:val="24"/>
                <w:szCs w:val="24"/>
              </w:rPr>
              <w:t>внебюджетное финансирование</w:t>
            </w:r>
          </w:p>
        </w:tc>
        <w:tc>
          <w:tcPr>
            <w:tcW w:w="1980" w:type="dxa"/>
            <w:vMerge/>
          </w:tcPr>
          <w:p w:rsidR="00494133" w:rsidRPr="00494133" w:rsidRDefault="00494133" w:rsidP="00694DD8">
            <w:pPr>
              <w:jc w:val="center"/>
              <w:rPr>
                <w:sz w:val="24"/>
                <w:szCs w:val="24"/>
              </w:rPr>
            </w:pPr>
          </w:p>
        </w:tc>
        <w:tc>
          <w:tcPr>
            <w:tcW w:w="1350"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417"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c>
          <w:tcPr>
            <w:tcW w:w="720" w:type="dxa"/>
            <w:gridSpan w:val="2"/>
            <w:vMerge/>
          </w:tcPr>
          <w:p w:rsidR="00494133" w:rsidRPr="00494133" w:rsidRDefault="00494133" w:rsidP="00694DD8">
            <w:pPr>
              <w:jc w:val="center"/>
              <w:rPr>
                <w:sz w:val="24"/>
                <w:szCs w:val="24"/>
              </w:rPr>
            </w:pPr>
          </w:p>
        </w:tc>
        <w:tc>
          <w:tcPr>
            <w:tcW w:w="2520" w:type="dxa"/>
          </w:tcPr>
          <w:p w:rsidR="00494133" w:rsidRPr="00494133" w:rsidRDefault="00494133" w:rsidP="00694DD8">
            <w:pPr>
              <w:jc w:val="center"/>
              <w:rPr>
                <w:sz w:val="24"/>
                <w:szCs w:val="24"/>
              </w:rPr>
            </w:pPr>
            <w:r w:rsidRPr="00494133">
              <w:rPr>
                <w:sz w:val="24"/>
                <w:szCs w:val="24"/>
              </w:rPr>
              <w:t>-«источник финансирования»</w:t>
            </w:r>
          </w:p>
        </w:tc>
        <w:tc>
          <w:tcPr>
            <w:tcW w:w="1980" w:type="dxa"/>
            <w:vMerge/>
          </w:tcPr>
          <w:p w:rsidR="00494133" w:rsidRPr="00494133" w:rsidRDefault="00494133" w:rsidP="00694DD8">
            <w:pPr>
              <w:jc w:val="center"/>
              <w:rPr>
                <w:sz w:val="24"/>
                <w:szCs w:val="24"/>
              </w:rPr>
            </w:pPr>
          </w:p>
        </w:tc>
        <w:tc>
          <w:tcPr>
            <w:tcW w:w="1350"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417"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c>
          <w:tcPr>
            <w:tcW w:w="720" w:type="dxa"/>
            <w:gridSpan w:val="2"/>
            <w:vMerge/>
          </w:tcPr>
          <w:p w:rsidR="00494133" w:rsidRPr="00494133" w:rsidRDefault="00494133" w:rsidP="00694DD8">
            <w:pPr>
              <w:jc w:val="center"/>
              <w:rPr>
                <w:sz w:val="24"/>
                <w:szCs w:val="24"/>
              </w:rPr>
            </w:pPr>
          </w:p>
        </w:tc>
        <w:tc>
          <w:tcPr>
            <w:tcW w:w="2520" w:type="dxa"/>
          </w:tcPr>
          <w:p w:rsidR="00494133" w:rsidRPr="00494133" w:rsidRDefault="00494133" w:rsidP="00694DD8">
            <w:pPr>
              <w:jc w:val="center"/>
              <w:rPr>
                <w:sz w:val="24"/>
                <w:szCs w:val="24"/>
              </w:rPr>
            </w:pPr>
            <w:r w:rsidRPr="00494133">
              <w:rPr>
                <w:sz w:val="24"/>
                <w:szCs w:val="24"/>
              </w:rPr>
              <w:t>-«источник финансирования»</w:t>
            </w:r>
          </w:p>
          <w:p w:rsidR="00494133" w:rsidRPr="00494133" w:rsidRDefault="00494133" w:rsidP="00694DD8">
            <w:pPr>
              <w:jc w:val="center"/>
              <w:rPr>
                <w:sz w:val="24"/>
                <w:szCs w:val="24"/>
              </w:rPr>
            </w:pPr>
          </w:p>
        </w:tc>
        <w:tc>
          <w:tcPr>
            <w:tcW w:w="1980" w:type="dxa"/>
            <w:vMerge/>
          </w:tcPr>
          <w:p w:rsidR="00494133" w:rsidRPr="00494133" w:rsidRDefault="00494133" w:rsidP="00694DD8">
            <w:pPr>
              <w:jc w:val="center"/>
              <w:rPr>
                <w:sz w:val="24"/>
                <w:szCs w:val="24"/>
              </w:rPr>
            </w:pPr>
          </w:p>
        </w:tc>
        <w:tc>
          <w:tcPr>
            <w:tcW w:w="1350"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417"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c>
          <w:tcPr>
            <w:tcW w:w="720" w:type="dxa"/>
            <w:gridSpan w:val="2"/>
            <w:vMerge w:val="restart"/>
          </w:tcPr>
          <w:p w:rsidR="00494133" w:rsidRPr="00494133" w:rsidRDefault="00494133" w:rsidP="00694DD8">
            <w:pPr>
              <w:jc w:val="center"/>
              <w:rPr>
                <w:sz w:val="24"/>
                <w:szCs w:val="24"/>
              </w:rPr>
            </w:pPr>
            <w:r w:rsidRPr="00494133">
              <w:rPr>
                <w:sz w:val="24"/>
                <w:szCs w:val="24"/>
              </w:rPr>
              <w:t>2.2</w:t>
            </w:r>
          </w:p>
        </w:tc>
        <w:tc>
          <w:tcPr>
            <w:tcW w:w="2520" w:type="dxa"/>
          </w:tcPr>
          <w:p w:rsidR="00494133" w:rsidRPr="00494133" w:rsidRDefault="00494133" w:rsidP="00694DD8">
            <w:pPr>
              <w:rPr>
                <w:sz w:val="24"/>
                <w:szCs w:val="24"/>
              </w:rPr>
            </w:pPr>
            <w:r w:rsidRPr="00494133">
              <w:rPr>
                <w:sz w:val="24"/>
                <w:szCs w:val="24"/>
              </w:rPr>
              <w:t>Оплата концертной программы</w:t>
            </w:r>
          </w:p>
        </w:tc>
        <w:tc>
          <w:tcPr>
            <w:tcW w:w="1980" w:type="dxa"/>
            <w:vMerge w:val="restart"/>
          </w:tcPr>
          <w:p w:rsidR="00494133" w:rsidRPr="00494133" w:rsidRDefault="00494133" w:rsidP="00694DD8">
            <w:pPr>
              <w:jc w:val="center"/>
              <w:rPr>
                <w:sz w:val="24"/>
                <w:szCs w:val="24"/>
              </w:rPr>
            </w:pPr>
            <w:r w:rsidRPr="00494133">
              <w:rPr>
                <w:sz w:val="24"/>
                <w:szCs w:val="24"/>
              </w:rPr>
              <w:t>Исполнитель:</w:t>
            </w:r>
          </w:p>
          <w:p w:rsidR="00494133" w:rsidRPr="00494133" w:rsidRDefault="00494133" w:rsidP="00694DD8">
            <w:pPr>
              <w:jc w:val="center"/>
              <w:rPr>
                <w:sz w:val="24"/>
                <w:szCs w:val="24"/>
              </w:rPr>
            </w:pPr>
            <w:r w:rsidRPr="00494133">
              <w:rPr>
                <w:sz w:val="24"/>
                <w:szCs w:val="24"/>
              </w:rPr>
              <w:t>Отдел по делам культуры, молодежи и спорта</w:t>
            </w:r>
          </w:p>
        </w:tc>
        <w:tc>
          <w:tcPr>
            <w:tcW w:w="1350"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417"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c>
          <w:tcPr>
            <w:tcW w:w="720" w:type="dxa"/>
            <w:gridSpan w:val="2"/>
            <w:vMerge/>
          </w:tcPr>
          <w:p w:rsidR="00494133" w:rsidRPr="00494133" w:rsidRDefault="00494133" w:rsidP="00694DD8">
            <w:pPr>
              <w:jc w:val="center"/>
              <w:rPr>
                <w:sz w:val="24"/>
                <w:szCs w:val="24"/>
              </w:rPr>
            </w:pPr>
          </w:p>
        </w:tc>
        <w:tc>
          <w:tcPr>
            <w:tcW w:w="2520" w:type="dxa"/>
          </w:tcPr>
          <w:p w:rsidR="00494133" w:rsidRPr="00494133" w:rsidRDefault="00494133" w:rsidP="00694DD8">
            <w:pPr>
              <w:jc w:val="center"/>
              <w:rPr>
                <w:sz w:val="24"/>
                <w:szCs w:val="24"/>
              </w:rPr>
            </w:pPr>
            <w:r w:rsidRPr="00494133">
              <w:rPr>
                <w:sz w:val="24"/>
                <w:szCs w:val="24"/>
              </w:rPr>
              <w:t>бюджетные ассигнования</w:t>
            </w:r>
          </w:p>
        </w:tc>
        <w:tc>
          <w:tcPr>
            <w:tcW w:w="1980" w:type="dxa"/>
            <w:vMerge/>
          </w:tcPr>
          <w:p w:rsidR="00494133" w:rsidRPr="00494133" w:rsidRDefault="00494133" w:rsidP="00694DD8">
            <w:pPr>
              <w:jc w:val="center"/>
              <w:rPr>
                <w:sz w:val="24"/>
                <w:szCs w:val="24"/>
              </w:rPr>
            </w:pPr>
          </w:p>
        </w:tc>
        <w:tc>
          <w:tcPr>
            <w:tcW w:w="1350"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417"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c>
          <w:tcPr>
            <w:tcW w:w="720" w:type="dxa"/>
            <w:gridSpan w:val="2"/>
            <w:vMerge/>
          </w:tcPr>
          <w:p w:rsidR="00494133" w:rsidRPr="00494133" w:rsidRDefault="00494133" w:rsidP="00694DD8">
            <w:pPr>
              <w:jc w:val="center"/>
              <w:rPr>
                <w:sz w:val="24"/>
                <w:szCs w:val="24"/>
              </w:rPr>
            </w:pPr>
          </w:p>
        </w:tc>
        <w:tc>
          <w:tcPr>
            <w:tcW w:w="2520" w:type="dxa"/>
          </w:tcPr>
          <w:p w:rsidR="00494133" w:rsidRPr="00494133" w:rsidRDefault="00494133" w:rsidP="00694DD8">
            <w:pPr>
              <w:jc w:val="center"/>
              <w:rPr>
                <w:sz w:val="24"/>
                <w:szCs w:val="24"/>
              </w:rPr>
            </w:pPr>
            <w:r w:rsidRPr="00494133">
              <w:rPr>
                <w:sz w:val="24"/>
                <w:szCs w:val="24"/>
              </w:rPr>
              <w:t>- местный бюджет</w:t>
            </w:r>
          </w:p>
        </w:tc>
        <w:tc>
          <w:tcPr>
            <w:tcW w:w="1980" w:type="dxa"/>
            <w:vMerge/>
          </w:tcPr>
          <w:p w:rsidR="00494133" w:rsidRPr="00494133" w:rsidRDefault="00494133" w:rsidP="00694DD8">
            <w:pPr>
              <w:jc w:val="center"/>
              <w:rPr>
                <w:sz w:val="24"/>
                <w:szCs w:val="24"/>
              </w:rPr>
            </w:pPr>
          </w:p>
        </w:tc>
        <w:tc>
          <w:tcPr>
            <w:tcW w:w="1350"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417"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rPr>
          <w:trHeight w:val="507"/>
        </w:trPr>
        <w:tc>
          <w:tcPr>
            <w:tcW w:w="720" w:type="dxa"/>
            <w:gridSpan w:val="2"/>
            <w:vMerge/>
          </w:tcPr>
          <w:p w:rsidR="00494133" w:rsidRPr="00494133" w:rsidRDefault="00494133" w:rsidP="00694DD8">
            <w:pPr>
              <w:jc w:val="center"/>
              <w:rPr>
                <w:sz w:val="24"/>
                <w:szCs w:val="24"/>
              </w:rPr>
            </w:pPr>
          </w:p>
        </w:tc>
        <w:tc>
          <w:tcPr>
            <w:tcW w:w="2520" w:type="dxa"/>
          </w:tcPr>
          <w:p w:rsidR="00494133" w:rsidRPr="00494133" w:rsidRDefault="00494133" w:rsidP="00694DD8">
            <w:pPr>
              <w:ind w:left="-804" w:firstLine="804"/>
              <w:jc w:val="center"/>
              <w:rPr>
                <w:sz w:val="24"/>
                <w:szCs w:val="24"/>
              </w:rPr>
            </w:pPr>
            <w:r w:rsidRPr="00494133">
              <w:rPr>
                <w:sz w:val="24"/>
                <w:szCs w:val="24"/>
              </w:rPr>
              <w:t>- областной бюджет</w:t>
            </w:r>
          </w:p>
        </w:tc>
        <w:tc>
          <w:tcPr>
            <w:tcW w:w="1980" w:type="dxa"/>
            <w:vMerge/>
          </w:tcPr>
          <w:p w:rsidR="00494133" w:rsidRPr="00494133" w:rsidRDefault="00494133" w:rsidP="00694DD8">
            <w:pPr>
              <w:jc w:val="center"/>
              <w:rPr>
                <w:sz w:val="24"/>
                <w:szCs w:val="24"/>
              </w:rPr>
            </w:pPr>
          </w:p>
        </w:tc>
        <w:tc>
          <w:tcPr>
            <w:tcW w:w="1350"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417"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c>
          <w:tcPr>
            <w:tcW w:w="720" w:type="dxa"/>
            <w:gridSpan w:val="2"/>
            <w:vMerge/>
          </w:tcPr>
          <w:p w:rsidR="00494133" w:rsidRPr="00494133" w:rsidRDefault="00494133" w:rsidP="00694DD8">
            <w:pPr>
              <w:jc w:val="center"/>
              <w:rPr>
                <w:sz w:val="24"/>
                <w:szCs w:val="24"/>
              </w:rPr>
            </w:pPr>
          </w:p>
        </w:tc>
        <w:tc>
          <w:tcPr>
            <w:tcW w:w="2520" w:type="dxa"/>
          </w:tcPr>
          <w:p w:rsidR="00494133" w:rsidRPr="00494133" w:rsidRDefault="00494133" w:rsidP="00694DD8">
            <w:pPr>
              <w:jc w:val="center"/>
              <w:rPr>
                <w:sz w:val="24"/>
                <w:szCs w:val="24"/>
              </w:rPr>
            </w:pPr>
            <w:r w:rsidRPr="00494133">
              <w:rPr>
                <w:sz w:val="24"/>
                <w:szCs w:val="24"/>
              </w:rPr>
              <w:t>-бюджеты государственных внебюджетных фондов</w:t>
            </w:r>
          </w:p>
        </w:tc>
        <w:tc>
          <w:tcPr>
            <w:tcW w:w="1980" w:type="dxa"/>
            <w:vMerge/>
          </w:tcPr>
          <w:p w:rsidR="00494133" w:rsidRPr="00494133" w:rsidRDefault="00494133" w:rsidP="00694DD8">
            <w:pPr>
              <w:jc w:val="center"/>
              <w:rPr>
                <w:sz w:val="24"/>
                <w:szCs w:val="24"/>
              </w:rPr>
            </w:pPr>
          </w:p>
        </w:tc>
        <w:tc>
          <w:tcPr>
            <w:tcW w:w="1350"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417"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c>
          <w:tcPr>
            <w:tcW w:w="720" w:type="dxa"/>
            <w:gridSpan w:val="2"/>
            <w:vMerge/>
          </w:tcPr>
          <w:p w:rsidR="00494133" w:rsidRPr="00494133" w:rsidRDefault="00494133" w:rsidP="00694DD8">
            <w:pPr>
              <w:jc w:val="center"/>
              <w:rPr>
                <w:sz w:val="24"/>
                <w:szCs w:val="24"/>
              </w:rPr>
            </w:pPr>
          </w:p>
        </w:tc>
        <w:tc>
          <w:tcPr>
            <w:tcW w:w="2520" w:type="dxa"/>
          </w:tcPr>
          <w:p w:rsidR="00494133" w:rsidRPr="00494133" w:rsidRDefault="00494133" w:rsidP="00694DD8">
            <w:pPr>
              <w:jc w:val="center"/>
              <w:rPr>
                <w:sz w:val="24"/>
                <w:szCs w:val="24"/>
              </w:rPr>
            </w:pPr>
            <w:r w:rsidRPr="00494133">
              <w:rPr>
                <w:sz w:val="24"/>
                <w:szCs w:val="24"/>
              </w:rPr>
              <w:t>- от юридических и физических лиц</w:t>
            </w:r>
          </w:p>
        </w:tc>
        <w:tc>
          <w:tcPr>
            <w:tcW w:w="1980" w:type="dxa"/>
            <w:vMerge/>
          </w:tcPr>
          <w:p w:rsidR="00494133" w:rsidRPr="00494133" w:rsidRDefault="00494133" w:rsidP="00694DD8">
            <w:pPr>
              <w:jc w:val="center"/>
              <w:rPr>
                <w:sz w:val="24"/>
                <w:szCs w:val="24"/>
              </w:rPr>
            </w:pPr>
          </w:p>
        </w:tc>
        <w:tc>
          <w:tcPr>
            <w:tcW w:w="1350"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417"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c>
          <w:tcPr>
            <w:tcW w:w="720" w:type="dxa"/>
            <w:gridSpan w:val="2"/>
            <w:vMerge/>
          </w:tcPr>
          <w:p w:rsidR="00494133" w:rsidRPr="00494133" w:rsidRDefault="00494133" w:rsidP="00694DD8">
            <w:pPr>
              <w:jc w:val="center"/>
              <w:rPr>
                <w:sz w:val="24"/>
                <w:szCs w:val="24"/>
              </w:rPr>
            </w:pPr>
          </w:p>
        </w:tc>
        <w:tc>
          <w:tcPr>
            <w:tcW w:w="2520" w:type="dxa"/>
          </w:tcPr>
          <w:p w:rsidR="00494133" w:rsidRPr="00494133" w:rsidRDefault="00494133" w:rsidP="00694DD8">
            <w:pPr>
              <w:jc w:val="center"/>
              <w:rPr>
                <w:sz w:val="24"/>
                <w:szCs w:val="24"/>
              </w:rPr>
            </w:pPr>
            <w:r w:rsidRPr="00494133">
              <w:rPr>
                <w:sz w:val="24"/>
                <w:szCs w:val="24"/>
              </w:rPr>
              <w:t>внебюджетное финансирование</w:t>
            </w:r>
          </w:p>
        </w:tc>
        <w:tc>
          <w:tcPr>
            <w:tcW w:w="1980" w:type="dxa"/>
            <w:vMerge/>
          </w:tcPr>
          <w:p w:rsidR="00494133" w:rsidRPr="00494133" w:rsidRDefault="00494133" w:rsidP="00694DD8">
            <w:pPr>
              <w:jc w:val="center"/>
              <w:rPr>
                <w:sz w:val="24"/>
                <w:szCs w:val="24"/>
              </w:rPr>
            </w:pPr>
          </w:p>
        </w:tc>
        <w:tc>
          <w:tcPr>
            <w:tcW w:w="1350"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417"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rPr>
          <w:trHeight w:val="406"/>
        </w:trPr>
        <w:tc>
          <w:tcPr>
            <w:tcW w:w="720" w:type="dxa"/>
            <w:gridSpan w:val="2"/>
            <w:vMerge/>
          </w:tcPr>
          <w:p w:rsidR="00494133" w:rsidRPr="00494133" w:rsidRDefault="00494133" w:rsidP="00694DD8">
            <w:pPr>
              <w:jc w:val="center"/>
              <w:rPr>
                <w:sz w:val="24"/>
                <w:szCs w:val="24"/>
              </w:rPr>
            </w:pPr>
          </w:p>
        </w:tc>
        <w:tc>
          <w:tcPr>
            <w:tcW w:w="2520" w:type="dxa"/>
          </w:tcPr>
          <w:p w:rsidR="00494133" w:rsidRPr="00494133" w:rsidRDefault="00494133" w:rsidP="00694DD8">
            <w:pPr>
              <w:jc w:val="center"/>
              <w:rPr>
                <w:sz w:val="24"/>
                <w:szCs w:val="24"/>
              </w:rPr>
            </w:pPr>
            <w:r w:rsidRPr="00494133">
              <w:rPr>
                <w:sz w:val="24"/>
                <w:szCs w:val="24"/>
              </w:rPr>
              <w:t>- «источник финансирования»</w:t>
            </w:r>
          </w:p>
        </w:tc>
        <w:tc>
          <w:tcPr>
            <w:tcW w:w="1980" w:type="dxa"/>
            <w:vMerge/>
          </w:tcPr>
          <w:p w:rsidR="00494133" w:rsidRPr="00494133" w:rsidRDefault="00494133" w:rsidP="00694DD8">
            <w:pPr>
              <w:jc w:val="center"/>
              <w:rPr>
                <w:sz w:val="24"/>
                <w:szCs w:val="24"/>
              </w:rPr>
            </w:pPr>
          </w:p>
        </w:tc>
        <w:tc>
          <w:tcPr>
            <w:tcW w:w="1350"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417"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rPr>
          <w:trHeight w:val="661"/>
        </w:trPr>
        <w:tc>
          <w:tcPr>
            <w:tcW w:w="720" w:type="dxa"/>
            <w:gridSpan w:val="2"/>
            <w:vMerge/>
          </w:tcPr>
          <w:p w:rsidR="00494133" w:rsidRPr="00494133" w:rsidRDefault="00494133" w:rsidP="00694DD8">
            <w:pPr>
              <w:jc w:val="center"/>
              <w:rPr>
                <w:sz w:val="24"/>
                <w:szCs w:val="24"/>
              </w:rPr>
            </w:pPr>
          </w:p>
        </w:tc>
        <w:tc>
          <w:tcPr>
            <w:tcW w:w="2520" w:type="dxa"/>
          </w:tcPr>
          <w:p w:rsidR="00494133" w:rsidRPr="00494133" w:rsidRDefault="00494133" w:rsidP="00694DD8">
            <w:pPr>
              <w:jc w:val="center"/>
              <w:rPr>
                <w:sz w:val="24"/>
                <w:szCs w:val="24"/>
              </w:rPr>
            </w:pPr>
            <w:r w:rsidRPr="00494133">
              <w:rPr>
                <w:sz w:val="24"/>
                <w:szCs w:val="24"/>
              </w:rPr>
              <w:t>- «источник финансирования»</w:t>
            </w:r>
          </w:p>
        </w:tc>
        <w:tc>
          <w:tcPr>
            <w:tcW w:w="1980" w:type="dxa"/>
            <w:vMerge/>
          </w:tcPr>
          <w:p w:rsidR="00494133" w:rsidRPr="00494133" w:rsidRDefault="00494133" w:rsidP="00694DD8">
            <w:pPr>
              <w:jc w:val="center"/>
              <w:rPr>
                <w:sz w:val="24"/>
                <w:szCs w:val="24"/>
              </w:rPr>
            </w:pPr>
          </w:p>
        </w:tc>
        <w:tc>
          <w:tcPr>
            <w:tcW w:w="1350"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417"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rPr>
          <w:trHeight w:val="661"/>
        </w:trPr>
        <w:tc>
          <w:tcPr>
            <w:tcW w:w="720" w:type="dxa"/>
            <w:gridSpan w:val="2"/>
            <w:vMerge w:val="restart"/>
          </w:tcPr>
          <w:p w:rsidR="00494133" w:rsidRPr="00494133" w:rsidRDefault="00494133" w:rsidP="00694DD8">
            <w:pPr>
              <w:jc w:val="center"/>
              <w:rPr>
                <w:sz w:val="24"/>
                <w:szCs w:val="24"/>
              </w:rPr>
            </w:pPr>
            <w:r w:rsidRPr="00494133">
              <w:rPr>
                <w:sz w:val="24"/>
                <w:szCs w:val="24"/>
              </w:rPr>
              <w:t>2.3</w:t>
            </w:r>
          </w:p>
        </w:tc>
        <w:tc>
          <w:tcPr>
            <w:tcW w:w="2520" w:type="dxa"/>
          </w:tcPr>
          <w:p w:rsidR="00494133" w:rsidRPr="00494133" w:rsidRDefault="00494133" w:rsidP="00694DD8">
            <w:pPr>
              <w:jc w:val="center"/>
              <w:rPr>
                <w:sz w:val="24"/>
                <w:szCs w:val="24"/>
              </w:rPr>
            </w:pPr>
            <w:r w:rsidRPr="00494133">
              <w:rPr>
                <w:sz w:val="24"/>
                <w:szCs w:val="24"/>
              </w:rPr>
              <w:t xml:space="preserve">Оформление мероприятий, приобретение расходного материала  для организации временной занятости детей и подростков  в летний период </w:t>
            </w:r>
          </w:p>
        </w:tc>
        <w:tc>
          <w:tcPr>
            <w:tcW w:w="1980" w:type="dxa"/>
            <w:vMerge w:val="restart"/>
          </w:tcPr>
          <w:p w:rsidR="00494133" w:rsidRPr="00494133" w:rsidRDefault="00494133" w:rsidP="00694DD8">
            <w:pPr>
              <w:jc w:val="center"/>
              <w:rPr>
                <w:sz w:val="24"/>
                <w:szCs w:val="24"/>
              </w:rPr>
            </w:pPr>
            <w:r w:rsidRPr="00494133">
              <w:rPr>
                <w:sz w:val="24"/>
                <w:szCs w:val="24"/>
              </w:rPr>
              <w:t>Исполнитель:</w:t>
            </w:r>
          </w:p>
          <w:p w:rsidR="00494133" w:rsidRPr="00494133" w:rsidRDefault="00494133" w:rsidP="00694DD8">
            <w:pPr>
              <w:jc w:val="center"/>
              <w:rPr>
                <w:sz w:val="24"/>
                <w:szCs w:val="24"/>
              </w:rPr>
            </w:pPr>
            <w:r w:rsidRPr="00494133">
              <w:rPr>
                <w:sz w:val="24"/>
                <w:szCs w:val="24"/>
              </w:rPr>
              <w:t>Отдел по делам культуры, молодежи и спорта, МКУ ГДК</w:t>
            </w:r>
          </w:p>
        </w:tc>
        <w:tc>
          <w:tcPr>
            <w:tcW w:w="1350" w:type="dxa"/>
          </w:tcPr>
          <w:p w:rsidR="00494133" w:rsidRPr="00494133" w:rsidRDefault="00494133" w:rsidP="00694DD8">
            <w:pPr>
              <w:jc w:val="cente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jc w:val="center"/>
              <w:rPr>
                <w:sz w:val="24"/>
                <w:szCs w:val="24"/>
              </w:rPr>
            </w:pPr>
            <w:r w:rsidRPr="00494133">
              <w:rPr>
                <w:sz w:val="24"/>
                <w:szCs w:val="24"/>
              </w:rPr>
              <w:t>0,00</w:t>
            </w:r>
          </w:p>
        </w:tc>
        <w:tc>
          <w:tcPr>
            <w:tcW w:w="1418" w:type="dxa"/>
          </w:tcPr>
          <w:p w:rsidR="00494133" w:rsidRPr="00494133" w:rsidRDefault="00494133" w:rsidP="00694DD8">
            <w:pPr>
              <w:jc w:val="cente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jc w:val="center"/>
              <w:rPr>
                <w:sz w:val="24"/>
                <w:szCs w:val="24"/>
              </w:rPr>
            </w:pPr>
            <w:r w:rsidRPr="00494133">
              <w:rPr>
                <w:sz w:val="24"/>
                <w:szCs w:val="24"/>
              </w:rPr>
              <w:t>0,00</w:t>
            </w:r>
          </w:p>
        </w:tc>
        <w:tc>
          <w:tcPr>
            <w:tcW w:w="141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276"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r>
      <w:tr w:rsidR="00494133" w:rsidRPr="00494133" w:rsidTr="00694DD8">
        <w:trPr>
          <w:trHeight w:val="661"/>
        </w:trPr>
        <w:tc>
          <w:tcPr>
            <w:tcW w:w="720" w:type="dxa"/>
            <w:gridSpan w:val="2"/>
            <w:vMerge/>
          </w:tcPr>
          <w:p w:rsidR="00494133" w:rsidRPr="00494133" w:rsidRDefault="00494133" w:rsidP="00694DD8">
            <w:pPr>
              <w:jc w:val="center"/>
              <w:rPr>
                <w:sz w:val="24"/>
                <w:szCs w:val="24"/>
              </w:rPr>
            </w:pPr>
          </w:p>
        </w:tc>
        <w:tc>
          <w:tcPr>
            <w:tcW w:w="2520" w:type="dxa"/>
            <w:tcBorders>
              <w:top w:val="single" w:sz="4" w:space="0" w:color="auto"/>
              <w:bottom w:val="single" w:sz="4" w:space="0" w:color="auto"/>
            </w:tcBorders>
          </w:tcPr>
          <w:p w:rsidR="00494133" w:rsidRPr="00494133" w:rsidRDefault="00494133" w:rsidP="00694DD8">
            <w:pPr>
              <w:jc w:val="center"/>
              <w:rPr>
                <w:sz w:val="24"/>
                <w:szCs w:val="24"/>
              </w:rPr>
            </w:pPr>
            <w:r w:rsidRPr="00494133">
              <w:rPr>
                <w:sz w:val="24"/>
                <w:szCs w:val="24"/>
              </w:rPr>
              <w:t>бюджетные ассигнования</w:t>
            </w:r>
          </w:p>
        </w:tc>
        <w:tc>
          <w:tcPr>
            <w:tcW w:w="1980" w:type="dxa"/>
            <w:vMerge/>
          </w:tcPr>
          <w:p w:rsidR="00494133" w:rsidRPr="00494133" w:rsidRDefault="00494133" w:rsidP="00694DD8">
            <w:pPr>
              <w:jc w:val="center"/>
              <w:rPr>
                <w:sz w:val="24"/>
                <w:szCs w:val="24"/>
              </w:rPr>
            </w:pPr>
          </w:p>
        </w:tc>
        <w:tc>
          <w:tcPr>
            <w:tcW w:w="1350" w:type="dxa"/>
          </w:tcPr>
          <w:p w:rsidR="00494133" w:rsidRPr="00494133" w:rsidRDefault="00494133" w:rsidP="00694DD8">
            <w:pPr>
              <w:jc w:val="center"/>
              <w:rPr>
                <w:sz w:val="24"/>
                <w:szCs w:val="24"/>
              </w:rPr>
            </w:pPr>
            <w:r w:rsidRPr="00494133">
              <w:rPr>
                <w:sz w:val="24"/>
                <w:szCs w:val="24"/>
              </w:rPr>
              <w:t>0,00</w:t>
            </w:r>
          </w:p>
        </w:tc>
        <w:tc>
          <w:tcPr>
            <w:tcW w:w="1418" w:type="dxa"/>
            <w:tcBorders>
              <w:top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0,00</w:t>
            </w:r>
          </w:p>
        </w:tc>
      </w:tr>
      <w:tr w:rsidR="00494133" w:rsidRPr="00494133" w:rsidTr="00694DD8">
        <w:trPr>
          <w:trHeight w:val="661"/>
        </w:trPr>
        <w:tc>
          <w:tcPr>
            <w:tcW w:w="720" w:type="dxa"/>
            <w:gridSpan w:val="2"/>
            <w:vMerge/>
          </w:tcPr>
          <w:p w:rsidR="00494133" w:rsidRPr="00494133" w:rsidRDefault="00494133" w:rsidP="00694DD8">
            <w:pPr>
              <w:jc w:val="center"/>
              <w:rPr>
                <w:sz w:val="24"/>
                <w:szCs w:val="24"/>
              </w:rPr>
            </w:pPr>
          </w:p>
        </w:tc>
        <w:tc>
          <w:tcPr>
            <w:tcW w:w="2520" w:type="dxa"/>
            <w:tcBorders>
              <w:top w:val="single" w:sz="4" w:space="0" w:color="auto"/>
              <w:bottom w:val="single" w:sz="4" w:space="0" w:color="auto"/>
            </w:tcBorders>
          </w:tcPr>
          <w:p w:rsidR="00494133" w:rsidRPr="00494133" w:rsidRDefault="00494133" w:rsidP="00694DD8">
            <w:pPr>
              <w:jc w:val="center"/>
              <w:rPr>
                <w:sz w:val="24"/>
                <w:szCs w:val="24"/>
              </w:rPr>
            </w:pPr>
            <w:r w:rsidRPr="00494133">
              <w:rPr>
                <w:sz w:val="24"/>
                <w:szCs w:val="24"/>
              </w:rPr>
              <w:t>- местный бюджет</w:t>
            </w:r>
          </w:p>
        </w:tc>
        <w:tc>
          <w:tcPr>
            <w:tcW w:w="1980" w:type="dxa"/>
            <w:vMerge/>
          </w:tcPr>
          <w:p w:rsidR="00494133" w:rsidRPr="00494133" w:rsidRDefault="00494133" w:rsidP="00694DD8">
            <w:pPr>
              <w:jc w:val="center"/>
              <w:rPr>
                <w:sz w:val="24"/>
                <w:szCs w:val="24"/>
              </w:rPr>
            </w:pPr>
          </w:p>
        </w:tc>
        <w:tc>
          <w:tcPr>
            <w:tcW w:w="1350" w:type="dxa"/>
          </w:tcPr>
          <w:p w:rsidR="00494133" w:rsidRPr="00494133" w:rsidRDefault="00494133" w:rsidP="00694DD8">
            <w:pPr>
              <w:jc w:val="center"/>
              <w:rPr>
                <w:sz w:val="24"/>
                <w:szCs w:val="24"/>
              </w:rPr>
            </w:pPr>
            <w:r w:rsidRPr="00494133">
              <w:rPr>
                <w:sz w:val="24"/>
                <w:szCs w:val="24"/>
              </w:rPr>
              <w:t>0,00</w:t>
            </w:r>
          </w:p>
        </w:tc>
        <w:tc>
          <w:tcPr>
            <w:tcW w:w="1418" w:type="dxa"/>
            <w:tcBorders>
              <w:top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0,00</w:t>
            </w:r>
          </w:p>
        </w:tc>
      </w:tr>
      <w:tr w:rsidR="00494133" w:rsidRPr="00494133" w:rsidTr="00694DD8">
        <w:trPr>
          <w:trHeight w:val="479"/>
        </w:trPr>
        <w:tc>
          <w:tcPr>
            <w:tcW w:w="720" w:type="dxa"/>
            <w:gridSpan w:val="2"/>
            <w:vMerge/>
          </w:tcPr>
          <w:p w:rsidR="00494133" w:rsidRPr="00494133" w:rsidRDefault="00494133" w:rsidP="00694DD8">
            <w:pPr>
              <w:jc w:val="center"/>
              <w:rPr>
                <w:sz w:val="24"/>
                <w:szCs w:val="24"/>
              </w:rPr>
            </w:pPr>
          </w:p>
        </w:tc>
        <w:tc>
          <w:tcPr>
            <w:tcW w:w="2520" w:type="dxa"/>
            <w:tcBorders>
              <w:top w:val="single" w:sz="4" w:space="0" w:color="auto"/>
              <w:bottom w:val="single" w:sz="4" w:space="0" w:color="auto"/>
            </w:tcBorders>
          </w:tcPr>
          <w:p w:rsidR="00494133" w:rsidRPr="00494133" w:rsidRDefault="00494133" w:rsidP="00694DD8">
            <w:pPr>
              <w:jc w:val="center"/>
              <w:rPr>
                <w:sz w:val="24"/>
                <w:szCs w:val="24"/>
              </w:rPr>
            </w:pPr>
            <w:r w:rsidRPr="00494133">
              <w:rPr>
                <w:sz w:val="24"/>
                <w:szCs w:val="24"/>
              </w:rPr>
              <w:t>- областной бюджет</w:t>
            </w:r>
          </w:p>
        </w:tc>
        <w:tc>
          <w:tcPr>
            <w:tcW w:w="1980" w:type="dxa"/>
            <w:vMerge/>
          </w:tcPr>
          <w:p w:rsidR="00494133" w:rsidRPr="00494133" w:rsidRDefault="00494133" w:rsidP="00694DD8">
            <w:pPr>
              <w:jc w:val="center"/>
              <w:rPr>
                <w:sz w:val="24"/>
                <w:szCs w:val="24"/>
              </w:rPr>
            </w:pPr>
          </w:p>
        </w:tc>
        <w:tc>
          <w:tcPr>
            <w:tcW w:w="1350" w:type="dxa"/>
          </w:tcPr>
          <w:p w:rsidR="00494133" w:rsidRPr="00494133" w:rsidRDefault="00494133" w:rsidP="00694DD8">
            <w:pPr>
              <w:jc w:val="center"/>
              <w:rPr>
                <w:sz w:val="24"/>
                <w:szCs w:val="24"/>
              </w:rPr>
            </w:pPr>
          </w:p>
        </w:tc>
        <w:tc>
          <w:tcPr>
            <w:tcW w:w="1418" w:type="dxa"/>
            <w:tcBorders>
              <w:top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rPr>
          <w:trHeight w:val="661"/>
        </w:trPr>
        <w:tc>
          <w:tcPr>
            <w:tcW w:w="720" w:type="dxa"/>
            <w:gridSpan w:val="2"/>
            <w:vMerge/>
          </w:tcPr>
          <w:p w:rsidR="00494133" w:rsidRPr="00494133" w:rsidRDefault="00494133" w:rsidP="00694DD8">
            <w:pPr>
              <w:jc w:val="center"/>
              <w:rPr>
                <w:sz w:val="24"/>
                <w:szCs w:val="24"/>
              </w:rPr>
            </w:pPr>
          </w:p>
        </w:tc>
        <w:tc>
          <w:tcPr>
            <w:tcW w:w="2520" w:type="dxa"/>
            <w:tcBorders>
              <w:top w:val="single" w:sz="4" w:space="0" w:color="auto"/>
              <w:bottom w:val="single" w:sz="4" w:space="0" w:color="auto"/>
            </w:tcBorders>
          </w:tcPr>
          <w:p w:rsidR="00494133" w:rsidRPr="00494133" w:rsidRDefault="00494133" w:rsidP="00694DD8">
            <w:pPr>
              <w:jc w:val="center"/>
              <w:rPr>
                <w:sz w:val="24"/>
                <w:szCs w:val="24"/>
              </w:rPr>
            </w:pPr>
            <w:r w:rsidRPr="00494133">
              <w:rPr>
                <w:sz w:val="24"/>
                <w:szCs w:val="24"/>
              </w:rPr>
              <w:t>-бюджеты государственных внебюджетных фондов</w:t>
            </w:r>
          </w:p>
        </w:tc>
        <w:tc>
          <w:tcPr>
            <w:tcW w:w="1980" w:type="dxa"/>
            <w:vMerge/>
          </w:tcPr>
          <w:p w:rsidR="00494133" w:rsidRPr="00494133" w:rsidRDefault="00494133" w:rsidP="00694DD8">
            <w:pPr>
              <w:jc w:val="center"/>
              <w:rPr>
                <w:sz w:val="24"/>
                <w:szCs w:val="24"/>
              </w:rPr>
            </w:pPr>
          </w:p>
        </w:tc>
        <w:tc>
          <w:tcPr>
            <w:tcW w:w="1350" w:type="dxa"/>
          </w:tcPr>
          <w:p w:rsidR="00494133" w:rsidRPr="00494133" w:rsidRDefault="00494133" w:rsidP="00694DD8">
            <w:pPr>
              <w:jc w:val="center"/>
              <w:rPr>
                <w:sz w:val="24"/>
                <w:szCs w:val="24"/>
              </w:rPr>
            </w:pPr>
          </w:p>
        </w:tc>
        <w:tc>
          <w:tcPr>
            <w:tcW w:w="1418" w:type="dxa"/>
            <w:tcBorders>
              <w:top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rPr>
          <w:trHeight w:val="661"/>
        </w:trPr>
        <w:tc>
          <w:tcPr>
            <w:tcW w:w="720" w:type="dxa"/>
            <w:gridSpan w:val="2"/>
            <w:vMerge/>
          </w:tcPr>
          <w:p w:rsidR="00494133" w:rsidRPr="00494133" w:rsidRDefault="00494133" w:rsidP="00694DD8">
            <w:pPr>
              <w:jc w:val="center"/>
              <w:rPr>
                <w:sz w:val="24"/>
                <w:szCs w:val="24"/>
              </w:rPr>
            </w:pPr>
          </w:p>
        </w:tc>
        <w:tc>
          <w:tcPr>
            <w:tcW w:w="2520" w:type="dxa"/>
            <w:tcBorders>
              <w:top w:val="single" w:sz="4" w:space="0" w:color="auto"/>
              <w:bottom w:val="single" w:sz="4" w:space="0" w:color="auto"/>
            </w:tcBorders>
          </w:tcPr>
          <w:p w:rsidR="00494133" w:rsidRPr="00494133" w:rsidRDefault="00494133" w:rsidP="00694DD8">
            <w:pPr>
              <w:jc w:val="center"/>
              <w:rPr>
                <w:sz w:val="24"/>
                <w:szCs w:val="24"/>
              </w:rPr>
            </w:pPr>
            <w:r w:rsidRPr="00494133">
              <w:rPr>
                <w:sz w:val="24"/>
                <w:szCs w:val="24"/>
              </w:rPr>
              <w:t>- от юридических и физических лиц</w:t>
            </w:r>
          </w:p>
        </w:tc>
        <w:tc>
          <w:tcPr>
            <w:tcW w:w="1980" w:type="dxa"/>
            <w:vMerge/>
          </w:tcPr>
          <w:p w:rsidR="00494133" w:rsidRPr="00494133" w:rsidRDefault="00494133" w:rsidP="00694DD8">
            <w:pPr>
              <w:jc w:val="center"/>
              <w:rPr>
                <w:sz w:val="24"/>
                <w:szCs w:val="24"/>
              </w:rPr>
            </w:pPr>
          </w:p>
        </w:tc>
        <w:tc>
          <w:tcPr>
            <w:tcW w:w="1350" w:type="dxa"/>
          </w:tcPr>
          <w:p w:rsidR="00494133" w:rsidRPr="00494133" w:rsidRDefault="00494133" w:rsidP="00694DD8">
            <w:pPr>
              <w:jc w:val="center"/>
              <w:rPr>
                <w:sz w:val="24"/>
                <w:szCs w:val="24"/>
              </w:rPr>
            </w:pPr>
          </w:p>
        </w:tc>
        <w:tc>
          <w:tcPr>
            <w:tcW w:w="1418" w:type="dxa"/>
            <w:tcBorders>
              <w:top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rPr>
          <w:trHeight w:val="661"/>
        </w:trPr>
        <w:tc>
          <w:tcPr>
            <w:tcW w:w="720" w:type="dxa"/>
            <w:gridSpan w:val="2"/>
            <w:vMerge/>
          </w:tcPr>
          <w:p w:rsidR="00494133" w:rsidRPr="00494133" w:rsidRDefault="00494133" w:rsidP="00694DD8">
            <w:pPr>
              <w:jc w:val="center"/>
              <w:rPr>
                <w:sz w:val="24"/>
                <w:szCs w:val="24"/>
              </w:rPr>
            </w:pPr>
          </w:p>
        </w:tc>
        <w:tc>
          <w:tcPr>
            <w:tcW w:w="2520" w:type="dxa"/>
            <w:tcBorders>
              <w:top w:val="single" w:sz="4" w:space="0" w:color="auto"/>
              <w:bottom w:val="single" w:sz="4" w:space="0" w:color="auto"/>
            </w:tcBorders>
          </w:tcPr>
          <w:p w:rsidR="00494133" w:rsidRPr="00494133" w:rsidRDefault="00494133" w:rsidP="00694DD8">
            <w:pPr>
              <w:jc w:val="center"/>
              <w:rPr>
                <w:sz w:val="24"/>
                <w:szCs w:val="24"/>
              </w:rPr>
            </w:pPr>
            <w:r w:rsidRPr="00494133">
              <w:rPr>
                <w:sz w:val="24"/>
                <w:szCs w:val="24"/>
              </w:rPr>
              <w:t>внебюджетное финансирование</w:t>
            </w:r>
          </w:p>
        </w:tc>
        <w:tc>
          <w:tcPr>
            <w:tcW w:w="1980" w:type="dxa"/>
            <w:vMerge/>
          </w:tcPr>
          <w:p w:rsidR="00494133" w:rsidRPr="00494133" w:rsidRDefault="00494133" w:rsidP="00694DD8">
            <w:pPr>
              <w:jc w:val="center"/>
              <w:rPr>
                <w:sz w:val="24"/>
                <w:szCs w:val="24"/>
              </w:rPr>
            </w:pPr>
          </w:p>
        </w:tc>
        <w:tc>
          <w:tcPr>
            <w:tcW w:w="1350" w:type="dxa"/>
          </w:tcPr>
          <w:p w:rsidR="00494133" w:rsidRPr="00494133" w:rsidRDefault="00494133" w:rsidP="00694DD8">
            <w:pPr>
              <w:jc w:val="center"/>
              <w:rPr>
                <w:sz w:val="24"/>
                <w:szCs w:val="24"/>
              </w:rPr>
            </w:pPr>
          </w:p>
        </w:tc>
        <w:tc>
          <w:tcPr>
            <w:tcW w:w="1418" w:type="dxa"/>
            <w:tcBorders>
              <w:top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rPr>
          <w:trHeight w:val="578"/>
        </w:trPr>
        <w:tc>
          <w:tcPr>
            <w:tcW w:w="720" w:type="dxa"/>
            <w:gridSpan w:val="2"/>
            <w:vMerge/>
          </w:tcPr>
          <w:p w:rsidR="00494133" w:rsidRPr="00494133" w:rsidRDefault="00494133" w:rsidP="00694DD8">
            <w:pPr>
              <w:jc w:val="center"/>
              <w:rPr>
                <w:sz w:val="24"/>
                <w:szCs w:val="24"/>
              </w:rPr>
            </w:pPr>
          </w:p>
        </w:tc>
        <w:tc>
          <w:tcPr>
            <w:tcW w:w="2520" w:type="dxa"/>
            <w:tcBorders>
              <w:top w:val="single" w:sz="4" w:space="0" w:color="auto"/>
              <w:bottom w:val="single" w:sz="4" w:space="0" w:color="auto"/>
            </w:tcBorders>
          </w:tcPr>
          <w:p w:rsidR="00494133" w:rsidRPr="00494133" w:rsidRDefault="00494133" w:rsidP="00694DD8">
            <w:pPr>
              <w:jc w:val="center"/>
              <w:rPr>
                <w:sz w:val="24"/>
                <w:szCs w:val="24"/>
              </w:rPr>
            </w:pPr>
            <w:r w:rsidRPr="00494133">
              <w:rPr>
                <w:sz w:val="24"/>
                <w:szCs w:val="24"/>
              </w:rPr>
              <w:t>- «источник финансирования»</w:t>
            </w:r>
          </w:p>
        </w:tc>
        <w:tc>
          <w:tcPr>
            <w:tcW w:w="1980" w:type="dxa"/>
            <w:vMerge/>
          </w:tcPr>
          <w:p w:rsidR="00494133" w:rsidRPr="00494133" w:rsidRDefault="00494133" w:rsidP="00694DD8">
            <w:pPr>
              <w:jc w:val="center"/>
              <w:rPr>
                <w:sz w:val="24"/>
                <w:szCs w:val="24"/>
              </w:rPr>
            </w:pPr>
          </w:p>
        </w:tc>
        <w:tc>
          <w:tcPr>
            <w:tcW w:w="1350" w:type="dxa"/>
          </w:tcPr>
          <w:p w:rsidR="00494133" w:rsidRPr="00494133" w:rsidRDefault="00494133" w:rsidP="00694DD8">
            <w:pPr>
              <w:jc w:val="center"/>
              <w:rPr>
                <w:sz w:val="24"/>
                <w:szCs w:val="24"/>
              </w:rPr>
            </w:pPr>
          </w:p>
        </w:tc>
        <w:tc>
          <w:tcPr>
            <w:tcW w:w="1418" w:type="dxa"/>
            <w:tcBorders>
              <w:top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c>
          <w:tcPr>
            <w:tcW w:w="720" w:type="dxa"/>
            <w:gridSpan w:val="2"/>
          </w:tcPr>
          <w:p w:rsidR="00494133" w:rsidRPr="00494133" w:rsidRDefault="00494133" w:rsidP="00694DD8">
            <w:pPr>
              <w:jc w:val="center"/>
              <w:rPr>
                <w:sz w:val="24"/>
                <w:szCs w:val="24"/>
              </w:rPr>
            </w:pPr>
            <w:r w:rsidRPr="00494133">
              <w:rPr>
                <w:sz w:val="24"/>
                <w:szCs w:val="24"/>
              </w:rPr>
              <w:t>3.</w:t>
            </w:r>
          </w:p>
        </w:tc>
        <w:tc>
          <w:tcPr>
            <w:tcW w:w="4500" w:type="dxa"/>
            <w:gridSpan w:val="2"/>
          </w:tcPr>
          <w:p w:rsidR="00494133" w:rsidRPr="00494133" w:rsidRDefault="00494133" w:rsidP="00694DD8">
            <w:pPr>
              <w:jc w:val="center"/>
              <w:rPr>
                <w:sz w:val="24"/>
                <w:szCs w:val="24"/>
              </w:rPr>
            </w:pPr>
            <w:r w:rsidRPr="00494133">
              <w:rPr>
                <w:sz w:val="24"/>
                <w:szCs w:val="24"/>
              </w:rPr>
              <w:t>Расходы на временную летнюю занятость подростков в трудовом отряде ( МКУ ГДК)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350" w:type="dxa"/>
          </w:tcPr>
          <w:p w:rsidR="00494133" w:rsidRPr="00494133" w:rsidRDefault="00494133" w:rsidP="00694DD8">
            <w:pPr>
              <w:jc w:val="center"/>
              <w:rPr>
                <w:sz w:val="24"/>
                <w:szCs w:val="24"/>
              </w:rPr>
            </w:pPr>
            <w:r w:rsidRPr="00494133">
              <w:rPr>
                <w:sz w:val="24"/>
                <w:szCs w:val="24"/>
              </w:rPr>
              <w:t>0,00</w:t>
            </w: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r w:rsidRPr="00494133">
              <w:rPr>
                <w:sz w:val="24"/>
                <w:szCs w:val="24"/>
              </w:rPr>
              <w:t>452600,00</w:t>
            </w:r>
          </w:p>
        </w:tc>
        <w:tc>
          <w:tcPr>
            <w:tcW w:w="1417" w:type="dxa"/>
          </w:tcPr>
          <w:p w:rsidR="00494133" w:rsidRPr="00494133" w:rsidRDefault="00494133" w:rsidP="00694DD8">
            <w:pPr>
              <w:jc w:val="center"/>
              <w:rPr>
                <w:sz w:val="24"/>
                <w:szCs w:val="24"/>
              </w:rPr>
            </w:pPr>
            <w:r w:rsidRPr="00494133">
              <w:rPr>
                <w:sz w:val="24"/>
                <w:szCs w:val="24"/>
              </w:rPr>
              <w:t>452600,00</w:t>
            </w:r>
          </w:p>
        </w:tc>
        <w:tc>
          <w:tcPr>
            <w:tcW w:w="1276" w:type="dxa"/>
          </w:tcPr>
          <w:p w:rsidR="00494133" w:rsidRPr="00494133" w:rsidRDefault="00494133" w:rsidP="00694DD8">
            <w:pPr>
              <w:jc w:val="center"/>
              <w:rPr>
                <w:sz w:val="24"/>
                <w:szCs w:val="24"/>
              </w:rPr>
            </w:pPr>
            <w:r w:rsidRPr="00494133">
              <w:rPr>
                <w:sz w:val="24"/>
                <w:szCs w:val="24"/>
              </w:rPr>
              <w:t>452600,00</w:t>
            </w:r>
          </w:p>
        </w:tc>
      </w:tr>
      <w:tr w:rsidR="00494133" w:rsidRPr="00494133" w:rsidTr="00694DD8">
        <w:tc>
          <w:tcPr>
            <w:tcW w:w="720" w:type="dxa"/>
            <w:gridSpan w:val="2"/>
          </w:tcPr>
          <w:p w:rsidR="00494133" w:rsidRPr="00494133" w:rsidRDefault="00494133" w:rsidP="00694DD8">
            <w:pPr>
              <w:jc w:val="center"/>
              <w:rPr>
                <w:sz w:val="24"/>
                <w:szCs w:val="24"/>
              </w:rPr>
            </w:pPr>
            <w:r w:rsidRPr="00494133">
              <w:rPr>
                <w:sz w:val="24"/>
                <w:szCs w:val="24"/>
              </w:rPr>
              <w:t>3.1</w:t>
            </w:r>
          </w:p>
        </w:tc>
        <w:tc>
          <w:tcPr>
            <w:tcW w:w="2520" w:type="dxa"/>
          </w:tcPr>
          <w:p w:rsidR="00494133" w:rsidRPr="00494133" w:rsidRDefault="00494133" w:rsidP="00694DD8">
            <w:pPr>
              <w:rPr>
                <w:sz w:val="24"/>
                <w:szCs w:val="24"/>
              </w:rPr>
            </w:pPr>
            <w:r w:rsidRPr="00494133">
              <w:rPr>
                <w:sz w:val="24"/>
                <w:szCs w:val="24"/>
              </w:rPr>
              <w:t>Работа по патриотическому</w:t>
            </w:r>
          </w:p>
          <w:p w:rsidR="00494133" w:rsidRPr="00494133" w:rsidRDefault="00494133" w:rsidP="00694DD8">
            <w:pPr>
              <w:rPr>
                <w:sz w:val="24"/>
                <w:szCs w:val="24"/>
              </w:rPr>
            </w:pPr>
            <w:r w:rsidRPr="00494133">
              <w:rPr>
                <w:sz w:val="24"/>
                <w:szCs w:val="24"/>
              </w:rPr>
              <w:t>воспитанию (организация временной занятости детей и подростков города Комсомольска в летний период – оплата труда, страховые взносы)</w:t>
            </w:r>
          </w:p>
        </w:tc>
        <w:tc>
          <w:tcPr>
            <w:tcW w:w="1980" w:type="dxa"/>
            <w:vMerge w:val="restart"/>
          </w:tcPr>
          <w:p w:rsidR="00494133" w:rsidRPr="00494133" w:rsidRDefault="00494133" w:rsidP="00694DD8">
            <w:pPr>
              <w:jc w:val="center"/>
              <w:rPr>
                <w:sz w:val="24"/>
                <w:szCs w:val="24"/>
              </w:rPr>
            </w:pPr>
            <w:r w:rsidRPr="00494133">
              <w:rPr>
                <w:sz w:val="24"/>
                <w:szCs w:val="24"/>
              </w:rPr>
              <w:t>Исполнитель:</w:t>
            </w:r>
          </w:p>
          <w:p w:rsidR="00494133" w:rsidRPr="00494133" w:rsidRDefault="00494133" w:rsidP="00694DD8">
            <w:pPr>
              <w:jc w:val="center"/>
              <w:rPr>
                <w:sz w:val="24"/>
                <w:szCs w:val="24"/>
              </w:rPr>
            </w:pPr>
            <w:r w:rsidRPr="00494133">
              <w:rPr>
                <w:sz w:val="24"/>
                <w:szCs w:val="24"/>
              </w:rPr>
              <w:t>Отдел по делам культуры, молодежи и спорта, МКУ ГДК</w:t>
            </w:r>
          </w:p>
        </w:tc>
        <w:tc>
          <w:tcPr>
            <w:tcW w:w="1350" w:type="dxa"/>
          </w:tcPr>
          <w:p w:rsidR="00494133" w:rsidRPr="00494133" w:rsidRDefault="00494133" w:rsidP="00694DD8">
            <w:pPr>
              <w:jc w:val="center"/>
              <w:rPr>
                <w:sz w:val="24"/>
                <w:szCs w:val="24"/>
              </w:rPr>
            </w:pPr>
            <w:r w:rsidRPr="00494133">
              <w:rPr>
                <w:sz w:val="24"/>
                <w:szCs w:val="24"/>
              </w:rPr>
              <w:t>0,00</w:t>
            </w:r>
          </w:p>
        </w:tc>
        <w:tc>
          <w:tcPr>
            <w:tcW w:w="1418" w:type="dxa"/>
          </w:tcPr>
          <w:p w:rsidR="00494133" w:rsidRPr="00494133" w:rsidRDefault="00494133" w:rsidP="00694DD8">
            <w:pPr>
              <w:jc w:val="center"/>
              <w:rPr>
                <w:sz w:val="24"/>
                <w:szCs w:val="24"/>
              </w:rPr>
            </w:pPr>
            <w:r w:rsidRPr="00494133">
              <w:rPr>
                <w:sz w:val="24"/>
                <w:szCs w:val="24"/>
              </w:rPr>
              <w:t>452600,00</w:t>
            </w:r>
          </w:p>
        </w:tc>
        <w:tc>
          <w:tcPr>
            <w:tcW w:w="1417" w:type="dxa"/>
          </w:tcPr>
          <w:p w:rsidR="00494133" w:rsidRPr="00494133" w:rsidRDefault="00494133" w:rsidP="00694DD8">
            <w:pPr>
              <w:jc w:val="center"/>
              <w:rPr>
                <w:sz w:val="24"/>
                <w:szCs w:val="24"/>
              </w:rPr>
            </w:pPr>
            <w:r w:rsidRPr="00494133">
              <w:rPr>
                <w:sz w:val="24"/>
                <w:szCs w:val="24"/>
              </w:rPr>
              <w:t>452600,00</w:t>
            </w:r>
          </w:p>
        </w:tc>
        <w:tc>
          <w:tcPr>
            <w:tcW w:w="1276" w:type="dxa"/>
          </w:tcPr>
          <w:p w:rsidR="00494133" w:rsidRPr="00494133" w:rsidRDefault="00494133" w:rsidP="00694DD8">
            <w:pPr>
              <w:jc w:val="center"/>
              <w:rPr>
                <w:sz w:val="24"/>
                <w:szCs w:val="24"/>
              </w:rPr>
            </w:pPr>
            <w:r w:rsidRPr="00494133">
              <w:rPr>
                <w:sz w:val="24"/>
                <w:szCs w:val="24"/>
              </w:rPr>
              <w:t>452600,00</w:t>
            </w:r>
          </w:p>
        </w:tc>
      </w:tr>
      <w:tr w:rsidR="00494133" w:rsidRPr="00494133" w:rsidTr="00694DD8">
        <w:tc>
          <w:tcPr>
            <w:tcW w:w="720" w:type="dxa"/>
            <w:gridSpan w:val="2"/>
          </w:tcPr>
          <w:p w:rsidR="00494133" w:rsidRPr="00494133" w:rsidRDefault="00494133" w:rsidP="00694DD8">
            <w:pPr>
              <w:jc w:val="center"/>
              <w:rPr>
                <w:sz w:val="24"/>
                <w:szCs w:val="24"/>
              </w:rPr>
            </w:pPr>
          </w:p>
        </w:tc>
        <w:tc>
          <w:tcPr>
            <w:tcW w:w="2520" w:type="dxa"/>
          </w:tcPr>
          <w:p w:rsidR="00494133" w:rsidRPr="00494133" w:rsidRDefault="00494133" w:rsidP="00694DD8">
            <w:pPr>
              <w:jc w:val="center"/>
              <w:rPr>
                <w:sz w:val="24"/>
                <w:szCs w:val="24"/>
              </w:rPr>
            </w:pPr>
            <w:r w:rsidRPr="00494133">
              <w:rPr>
                <w:sz w:val="24"/>
                <w:szCs w:val="24"/>
              </w:rPr>
              <w:t>бюджетные ассигнования</w:t>
            </w:r>
          </w:p>
        </w:tc>
        <w:tc>
          <w:tcPr>
            <w:tcW w:w="1980" w:type="dxa"/>
            <w:vMerge/>
          </w:tcPr>
          <w:p w:rsidR="00494133" w:rsidRPr="00494133" w:rsidRDefault="00494133" w:rsidP="00694DD8">
            <w:pPr>
              <w:jc w:val="center"/>
              <w:rPr>
                <w:sz w:val="24"/>
                <w:szCs w:val="24"/>
              </w:rPr>
            </w:pPr>
          </w:p>
        </w:tc>
        <w:tc>
          <w:tcPr>
            <w:tcW w:w="1350" w:type="dxa"/>
          </w:tcPr>
          <w:p w:rsidR="00494133" w:rsidRPr="00494133" w:rsidRDefault="00494133" w:rsidP="00694DD8">
            <w:pPr>
              <w:jc w:val="center"/>
              <w:rPr>
                <w:sz w:val="24"/>
                <w:szCs w:val="24"/>
              </w:rPr>
            </w:pPr>
            <w:r w:rsidRPr="00494133">
              <w:rPr>
                <w:sz w:val="24"/>
                <w:szCs w:val="24"/>
              </w:rPr>
              <w:t>0,00</w:t>
            </w:r>
          </w:p>
        </w:tc>
        <w:tc>
          <w:tcPr>
            <w:tcW w:w="1418" w:type="dxa"/>
          </w:tcPr>
          <w:p w:rsidR="00494133" w:rsidRPr="00494133" w:rsidRDefault="00494133" w:rsidP="00694DD8">
            <w:pPr>
              <w:jc w:val="center"/>
              <w:rPr>
                <w:sz w:val="24"/>
                <w:szCs w:val="24"/>
              </w:rPr>
            </w:pPr>
            <w:r w:rsidRPr="00494133">
              <w:rPr>
                <w:sz w:val="24"/>
                <w:szCs w:val="24"/>
              </w:rPr>
              <w:t>452600,00</w:t>
            </w:r>
          </w:p>
        </w:tc>
        <w:tc>
          <w:tcPr>
            <w:tcW w:w="1417" w:type="dxa"/>
          </w:tcPr>
          <w:p w:rsidR="00494133" w:rsidRPr="00494133" w:rsidRDefault="00494133" w:rsidP="00694DD8">
            <w:pPr>
              <w:jc w:val="center"/>
              <w:rPr>
                <w:sz w:val="24"/>
                <w:szCs w:val="24"/>
              </w:rPr>
            </w:pPr>
            <w:r w:rsidRPr="00494133">
              <w:rPr>
                <w:sz w:val="24"/>
                <w:szCs w:val="24"/>
              </w:rPr>
              <w:t>452600,00</w:t>
            </w:r>
          </w:p>
        </w:tc>
        <w:tc>
          <w:tcPr>
            <w:tcW w:w="1276" w:type="dxa"/>
          </w:tcPr>
          <w:p w:rsidR="00494133" w:rsidRPr="00494133" w:rsidRDefault="00494133" w:rsidP="00694DD8">
            <w:pPr>
              <w:jc w:val="center"/>
              <w:rPr>
                <w:sz w:val="24"/>
                <w:szCs w:val="24"/>
              </w:rPr>
            </w:pPr>
            <w:r w:rsidRPr="00494133">
              <w:rPr>
                <w:sz w:val="24"/>
                <w:szCs w:val="24"/>
              </w:rPr>
              <w:t>452600,00</w:t>
            </w:r>
          </w:p>
        </w:tc>
      </w:tr>
      <w:tr w:rsidR="00494133" w:rsidRPr="00494133" w:rsidTr="00694DD8">
        <w:tc>
          <w:tcPr>
            <w:tcW w:w="720" w:type="dxa"/>
            <w:gridSpan w:val="2"/>
          </w:tcPr>
          <w:p w:rsidR="00494133" w:rsidRPr="00494133" w:rsidRDefault="00494133" w:rsidP="00694DD8">
            <w:pPr>
              <w:jc w:val="center"/>
              <w:rPr>
                <w:sz w:val="24"/>
                <w:szCs w:val="24"/>
              </w:rPr>
            </w:pPr>
          </w:p>
        </w:tc>
        <w:tc>
          <w:tcPr>
            <w:tcW w:w="2520" w:type="dxa"/>
          </w:tcPr>
          <w:p w:rsidR="00494133" w:rsidRPr="00494133" w:rsidRDefault="00494133" w:rsidP="00694DD8">
            <w:pPr>
              <w:jc w:val="center"/>
              <w:rPr>
                <w:sz w:val="24"/>
                <w:szCs w:val="24"/>
              </w:rPr>
            </w:pPr>
            <w:r w:rsidRPr="00494133">
              <w:rPr>
                <w:sz w:val="24"/>
                <w:szCs w:val="24"/>
              </w:rPr>
              <w:t>- местный бюджет</w:t>
            </w:r>
          </w:p>
        </w:tc>
        <w:tc>
          <w:tcPr>
            <w:tcW w:w="1980" w:type="dxa"/>
            <w:vMerge/>
          </w:tcPr>
          <w:p w:rsidR="00494133" w:rsidRPr="00494133" w:rsidRDefault="00494133" w:rsidP="00694DD8">
            <w:pPr>
              <w:jc w:val="center"/>
              <w:rPr>
                <w:sz w:val="24"/>
                <w:szCs w:val="24"/>
              </w:rPr>
            </w:pPr>
          </w:p>
        </w:tc>
        <w:tc>
          <w:tcPr>
            <w:tcW w:w="1350" w:type="dxa"/>
          </w:tcPr>
          <w:p w:rsidR="00494133" w:rsidRPr="00494133" w:rsidRDefault="00494133" w:rsidP="00694DD8">
            <w:pPr>
              <w:jc w:val="center"/>
              <w:rPr>
                <w:sz w:val="24"/>
                <w:szCs w:val="24"/>
              </w:rPr>
            </w:pPr>
            <w:r w:rsidRPr="00494133">
              <w:rPr>
                <w:sz w:val="24"/>
                <w:szCs w:val="24"/>
              </w:rPr>
              <w:t>0,00</w:t>
            </w:r>
          </w:p>
        </w:tc>
        <w:tc>
          <w:tcPr>
            <w:tcW w:w="1418" w:type="dxa"/>
          </w:tcPr>
          <w:p w:rsidR="00494133" w:rsidRPr="00494133" w:rsidRDefault="00494133" w:rsidP="00694DD8">
            <w:pPr>
              <w:jc w:val="center"/>
              <w:rPr>
                <w:sz w:val="24"/>
                <w:szCs w:val="24"/>
              </w:rPr>
            </w:pPr>
            <w:r w:rsidRPr="00494133">
              <w:rPr>
                <w:sz w:val="24"/>
                <w:szCs w:val="24"/>
              </w:rPr>
              <w:t>452600,00</w:t>
            </w:r>
          </w:p>
        </w:tc>
        <w:tc>
          <w:tcPr>
            <w:tcW w:w="1417" w:type="dxa"/>
          </w:tcPr>
          <w:p w:rsidR="00494133" w:rsidRPr="00494133" w:rsidRDefault="00494133" w:rsidP="00694DD8">
            <w:pPr>
              <w:jc w:val="center"/>
              <w:rPr>
                <w:sz w:val="24"/>
                <w:szCs w:val="24"/>
              </w:rPr>
            </w:pPr>
            <w:r w:rsidRPr="00494133">
              <w:rPr>
                <w:sz w:val="24"/>
                <w:szCs w:val="24"/>
              </w:rPr>
              <w:t>452600,00</w:t>
            </w:r>
          </w:p>
        </w:tc>
        <w:tc>
          <w:tcPr>
            <w:tcW w:w="1276" w:type="dxa"/>
          </w:tcPr>
          <w:p w:rsidR="00494133" w:rsidRPr="00494133" w:rsidRDefault="00494133" w:rsidP="00694DD8">
            <w:pPr>
              <w:jc w:val="center"/>
              <w:rPr>
                <w:sz w:val="24"/>
                <w:szCs w:val="24"/>
              </w:rPr>
            </w:pPr>
            <w:r w:rsidRPr="00494133">
              <w:rPr>
                <w:sz w:val="24"/>
                <w:szCs w:val="24"/>
              </w:rPr>
              <w:t>452600,00</w:t>
            </w:r>
          </w:p>
        </w:tc>
      </w:tr>
      <w:tr w:rsidR="00494133" w:rsidRPr="00494133" w:rsidTr="00694DD8">
        <w:tc>
          <w:tcPr>
            <w:tcW w:w="720" w:type="dxa"/>
            <w:gridSpan w:val="2"/>
          </w:tcPr>
          <w:p w:rsidR="00494133" w:rsidRPr="00494133" w:rsidRDefault="00494133" w:rsidP="00694DD8">
            <w:pPr>
              <w:jc w:val="center"/>
              <w:rPr>
                <w:sz w:val="24"/>
                <w:szCs w:val="24"/>
              </w:rPr>
            </w:pPr>
          </w:p>
        </w:tc>
        <w:tc>
          <w:tcPr>
            <w:tcW w:w="2520" w:type="dxa"/>
          </w:tcPr>
          <w:p w:rsidR="00494133" w:rsidRPr="00494133" w:rsidRDefault="00494133" w:rsidP="00694DD8">
            <w:pPr>
              <w:jc w:val="center"/>
              <w:rPr>
                <w:sz w:val="24"/>
                <w:szCs w:val="24"/>
              </w:rPr>
            </w:pPr>
            <w:r w:rsidRPr="00494133">
              <w:rPr>
                <w:sz w:val="24"/>
                <w:szCs w:val="24"/>
              </w:rPr>
              <w:t>- областной бюджет</w:t>
            </w:r>
          </w:p>
        </w:tc>
        <w:tc>
          <w:tcPr>
            <w:tcW w:w="1980" w:type="dxa"/>
            <w:vMerge/>
          </w:tcPr>
          <w:p w:rsidR="00494133" w:rsidRPr="00494133" w:rsidRDefault="00494133" w:rsidP="00694DD8">
            <w:pPr>
              <w:jc w:val="center"/>
              <w:rPr>
                <w:sz w:val="24"/>
                <w:szCs w:val="24"/>
              </w:rPr>
            </w:pPr>
          </w:p>
        </w:tc>
        <w:tc>
          <w:tcPr>
            <w:tcW w:w="1350"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417"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c>
          <w:tcPr>
            <w:tcW w:w="720" w:type="dxa"/>
            <w:gridSpan w:val="2"/>
          </w:tcPr>
          <w:p w:rsidR="00494133" w:rsidRPr="00494133" w:rsidRDefault="00494133" w:rsidP="00694DD8">
            <w:pPr>
              <w:jc w:val="center"/>
              <w:rPr>
                <w:sz w:val="24"/>
                <w:szCs w:val="24"/>
              </w:rPr>
            </w:pPr>
          </w:p>
        </w:tc>
        <w:tc>
          <w:tcPr>
            <w:tcW w:w="2520" w:type="dxa"/>
          </w:tcPr>
          <w:p w:rsidR="00494133" w:rsidRPr="00494133" w:rsidRDefault="00494133" w:rsidP="00694DD8">
            <w:pPr>
              <w:jc w:val="center"/>
              <w:rPr>
                <w:sz w:val="24"/>
                <w:szCs w:val="24"/>
              </w:rPr>
            </w:pPr>
            <w:r w:rsidRPr="00494133">
              <w:rPr>
                <w:sz w:val="24"/>
                <w:szCs w:val="24"/>
              </w:rPr>
              <w:t>- бюджеты государственных внебюджетных фондов</w:t>
            </w:r>
          </w:p>
        </w:tc>
        <w:tc>
          <w:tcPr>
            <w:tcW w:w="1980" w:type="dxa"/>
            <w:vMerge/>
          </w:tcPr>
          <w:p w:rsidR="00494133" w:rsidRPr="00494133" w:rsidRDefault="00494133" w:rsidP="00694DD8">
            <w:pPr>
              <w:jc w:val="center"/>
              <w:rPr>
                <w:sz w:val="24"/>
                <w:szCs w:val="24"/>
              </w:rPr>
            </w:pPr>
          </w:p>
        </w:tc>
        <w:tc>
          <w:tcPr>
            <w:tcW w:w="1350"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417"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c>
          <w:tcPr>
            <w:tcW w:w="720" w:type="dxa"/>
            <w:gridSpan w:val="2"/>
          </w:tcPr>
          <w:p w:rsidR="00494133" w:rsidRPr="00494133" w:rsidRDefault="00494133" w:rsidP="00694DD8">
            <w:pPr>
              <w:jc w:val="center"/>
              <w:rPr>
                <w:sz w:val="24"/>
                <w:szCs w:val="24"/>
              </w:rPr>
            </w:pPr>
          </w:p>
        </w:tc>
        <w:tc>
          <w:tcPr>
            <w:tcW w:w="2520" w:type="dxa"/>
          </w:tcPr>
          <w:p w:rsidR="00494133" w:rsidRPr="00494133" w:rsidRDefault="00494133" w:rsidP="00694DD8">
            <w:pPr>
              <w:jc w:val="center"/>
              <w:rPr>
                <w:sz w:val="24"/>
                <w:szCs w:val="24"/>
              </w:rPr>
            </w:pPr>
            <w:r w:rsidRPr="00494133">
              <w:rPr>
                <w:sz w:val="24"/>
                <w:szCs w:val="24"/>
              </w:rPr>
              <w:t>- от юридических и физических лиц</w:t>
            </w:r>
          </w:p>
        </w:tc>
        <w:tc>
          <w:tcPr>
            <w:tcW w:w="1980" w:type="dxa"/>
            <w:vMerge/>
          </w:tcPr>
          <w:p w:rsidR="00494133" w:rsidRPr="00494133" w:rsidRDefault="00494133" w:rsidP="00694DD8">
            <w:pPr>
              <w:jc w:val="center"/>
              <w:rPr>
                <w:sz w:val="24"/>
                <w:szCs w:val="24"/>
              </w:rPr>
            </w:pPr>
          </w:p>
        </w:tc>
        <w:tc>
          <w:tcPr>
            <w:tcW w:w="1350"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417"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c>
          <w:tcPr>
            <w:tcW w:w="720" w:type="dxa"/>
            <w:gridSpan w:val="2"/>
          </w:tcPr>
          <w:p w:rsidR="00494133" w:rsidRPr="00494133" w:rsidRDefault="00494133" w:rsidP="00694DD8">
            <w:pPr>
              <w:jc w:val="center"/>
              <w:rPr>
                <w:sz w:val="24"/>
                <w:szCs w:val="24"/>
              </w:rPr>
            </w:pPr>
          </w:p>
        </w:tc>
        <w:tc>
          <w:tcPr>
            <w:tcW w:w="2520" w:type="dxa"/>
          </w:tcPr>
          <w:p w:rsidR="00494133" w:rsidRPr="00494133" w:rsidRDefault="00494133" w:rsidP="00694DD8">
            <w:pPr>
              <w:jc w:val="center"/>
              <w:rPr>
                <w:sz w:val="24"/>
                <w:szCs w:val="24"/>
              </w:rPr>
            </w:pPr>
            <w:r w:rsidRPr="00494133">
              <w:rPr>
                <w:sz w:val="24"/>
                <w:szCs w:val="24"/>
              </w:rPr>
              <w:t>внебюджетное финансирование</w:t>
            </w:r>
          </w:p>
        </w:tc>
        <w:tc>
          <w:tcPr>
            <w:tcW w:w="1980" w:type="dxa"/>
            <w:vMerge/>
          </w:tcPr>
          <w:p w:rsidR="00494133" w:rsidRPr="00494133" w:rsidRDefault="00494133" w:rsidP="00694DD8">
            <w:pPr>
              <w:jc w:val="center"/>
              <w:rPr>
                <w:sz w:val="24"/>
                <w:szCs w:val="24"/>
              </w:rPr>
            </w:pPr>
          </w:p>
        </w:tc>
        <w:tc>
          <w:tcPr>
            <w:tcW w:w="1350"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417"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c>
          <w:tcPr>
            <w:tcW w:w="720" w:type="dxa"/>
            <w:gridSpan w:val="2"/>
          </w:tcPr>
          <w:p w:rsidR="00494133" w:rsidRPr="00494133" w:rsidRDefault="00494133" w:rsidP="00694DD8">
            <w:pPr>
              <w:jc w:val="center"/>
              <w:rPr>
                <w:sz w:val="24"/>
                <w:szCs w:val="24"/>
              </w:rPr>
            </w:pPr>
          </w:p>
        </w:tc>
        <w:tc>
          <w:tcPr>
            <w:tcW w:w="2520" w:type="dxa"/>
          </w:tcPr>
          <w:p w:rsidR="00494133" w:rsidRPr="00494133" w:rsidRDefault="00494133" w:rsidP="00694DD8">
            <w:pPr>
              <w:jc w:val="center"/>
              <w:rPr>
                <w:sz w:val="24"/>
                <w:szCs w:val="24"/>
              </w:rPr>
            </w:pPr>
            <w:r w:rsidRPr="00494133">
              <w:rPr>
                <w:sz w:val="24"/>
                <w:szCs w:val="24"/>
              </w:rPr>
              <w:t>-«источник финансирования»</w:t>
            </w:r>
          </w:p>
        </w:tc>
        <w:tc>
          <w:tcPr>
            <w:tcW w:w="1980" w:type="dxa"/>
            <w:vMerge/>
          </w:tcPr>
          <w:p w:rsidR="00494133" w:rsidRPr="00494133" w:rsidRDefault="00494133" w:rsidP="00694DD8">
            <w:pPr>
              <w:jc w:val="center"/>
              <w:rPr>
                <w:sz w:val="24"/>
                <w:szCs w:val="24"/>
              </w:rPr>
            </w:pPr>
          </w:p>
        </w:tc>
        <w:tc>
          <w:tcPr>
            <w:tcW w:w="1350"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417"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c>
          <w:tcPr>
            <w:tcW w:w="720" w:type="dxa"/>
            <w:gridSpan w:val="2"/>
          </w:tcPr>
          <w:p w:rsidR="00494133" w:rsidRPr="00494133" w:rsidRDefault="00494133" w:rsidP="00694DD8">
            <w:pPr>
              <w:jc w:val="center"/>
              <w:rPr>
                <w:sz w:val="24"/>
                <w:szCs w:val="24"/>
              </w:rPr>
            </w:pPr>
          </w:p>
        </w:tc>
        <w:tc>
          <w:tcPr>
            <w:tcW w:w="2520" w:type="dxa"/>
          </w:tcPr>
          <w:p w:rsidR="00494133" w:rsidRPr="00494133" w:rsidRDefault="00494133" w:rsidP="00694DD8">
            <w:pPr>
              <w:jc w:val="center"/>
              <w:rPr>
                <w:sz w:val="24"/>
                <w:szCs w:val="24"/>
              </w:rPr>
            </w:pPr>
            <w:r w:rsidRPr="00494133">
              <w:rPr>
                <w:sz w:val="24"/>
                <w:szCs w:val="24"/>
              </w:rPr>
              <w:t>-«источник финансирования»</w:t>
            </w:r>
          </w:p>
          <w:p w:rsidR="00494133" w:rsidRPr="00494133" w:rsidRDefault="00494133" w:rsidP="00694DD8">
            <w:pPr>
              <w:jc w:val="center"/>
              <w:rPr>
                <w:sz w:val="24"/>
                <w:szCs w:val="24"/>
              </w:rPr>
            </w:pPr>
          </w:p>
        </w:tc>
        <w:tc>
          <w:tcPr>
            <w:tcW w:w="1980" w:type="dxa"/>
            <w:vMerge/>
          </w:tcPr>
          <w:p w:rsidR="00494133" w:rsidRPr="00494133" w:rsidRDefault="00494133" w:rsidP="00694DD8">
            <w:pPr>
              <w:jc w:val="center"/>
              <w:rPr>
                <w:sz w:val="24"/>
                <w:szCs w:val="24"/>
              </w:rPr>
            </w:pPr>
          </w:p>
        </w:tc>
        <w:tc>
          <w:tcPr>
            <w:tcW w:w="1350"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417"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r>
      <w:tr w:rsidR="00494133" w:rsidRPr="00494133" w:rsidTr="00694DD8">
        <w:tc>
          <w:tcPr>
            <w:tcW w:w="720" w:type="dxa"/>
            <w:gridSpan w:val="2"/>
          </w:tcPr>
          <w:p w:rsidR="00494133" w:rsidRPr="00494133" w:rsidRDefault="00494133" w:rsidP="00694DD8">
            <w:pPr>
              <w:jc w:val="center"/>
              <w:rPr>
                <w:sz w:val="24"/>
                <w:szCs w:val="24"/>
              </w:rPr>
            </w:pPr>
            <w:r w:rsidRPr="00494133">
              <w:rPr>
                <w:sz w:val="24"/>
                <w:szCs w:val="24"/>
              </w:rPr>
              <w:t>4.</w:t>
            </w:r>
          </w:p>
        </w:tc>
        <w:tc>
          <w:tcPr>
            <w:tcW w:w="4500" w:type="dxa"/>
            <w:gridSpan w:val="2"/>
          </w:tcPr>
          <w:p w:rsidR="00494133" w:rsidRPr="00494133" w:rsidRDefault="00494133" w:rsidP="00694DD8">
            <w:pPr>
              <w:jc w:val="center"/>
              <w:rPr>
                <w:sz w:val="24"/>
                <w:szCs w:val="24"/>
              </w:rPr>
            </w:pPr>
            <w:r w:rsidRPr="00494133">
              <w:rPr>
                <w:sz w:val="24"/>
                <w:szCs w:val="24"/>
              </w:rPr>
              <w:t>Расходы на временную летнюю занятость подростков в трудовом отряде ( МКУ ГДК) (Закупка товаров, работ и услуг для обеспечения государственных (муниципальных) нужд)</w:t>
            </w:r>
          </w:p>
        </w:tc>
        <w:tc>
          <w:tcPr>
            <w:tcW w:w="135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418" w:type="dxa"/>
          </w:tcPr>
          <w:p w:rsidR="00494133" w:rsidRPr="00494133" w:rsidRDefault="00494133" w:rsidP="00694DD8">
            <w:pPr>
              <w:jc w:val="cente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jc w:val="center"/>
              <w:rPr>
                <w:sz w:val="24"/>
                <w:szCs w:val="24"/>
              </w:rPr>
            </w:pPr>
            <w:r w:rsidRPr="00494133">
              <w:rPr>
                <w:sz w:val="24"/>
                <w:szCs w:val="24"/>
              </w:rPr>
              <w:t>30000,00</w:t>
            </w:r>
          </w:p>
        </w:tc>
        <w:tc>
          <w:tcPr>
            <w:tcW w:w="141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10000,00</w:t>
            </w:r>
          </w:p>
        </w:tc>
        <w:tc>
          <w:tcPr>
            <w:tcW w:w="1276"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10000,00</w:t>
            </w:r>
          </w:p>
        </w:tc>
      </w:tr>
      <w:tr w:rsidR="00494133" w:rsidRPr="00494133" w:rsidTr="00694DD8">
        <w:trPr>
          <w:trHeight w:val="661"/>
        </w:trPr>
        <w:tc>
          <w:tcPr>
            <w:tcW w:w="720" w:type="dxa"/>
            <w:gridSpan w:val="2"/>
            <w:vMerge w:val="restart"/>
          </w:tcPr>
          <w:p w:rsidR="00494133" w:rsidRPr="00494133" w:rsidRDefault="00494133" w:rsidP="00694DD8">
            <w:pPr>
              <w:jc w:val="center"/>
              <w:rPr>
                <w:sz w:val="24"/>
                <w:szCs w:val="24"/>
              </w:rPr>
            </w:pPr>
            <w:r w:rsidRPr="00494133">
              <w:rPr>
                <w:sz w:val="24"/>
                <w:szCs w:val="24"/>
              </w:rPr>
              <w:lastRenderedPageBreak/>
              <w:t>4.1</w:t>
            </w:r>
          </w:p>
        </w:tc>
        <w:tc>
          <w:tcPr>
            <w:tcW w:w="2520" w:type="dxa"/>
          </w:tcPr>
          <w:p w:rsidR="00494133" w:rsidRPr="00494133" w:rsidRDefault="00494133" w:rsidP="00694DD8">
            <w:pPr>
              <w:jc w:val="center"/>
              <w:rPr>
                <w:sz w:val="24"/>
                <w:szCs w:val="24"/>
              </w:rPr>
            </w:pPr>
            <w:r w:rsidRPr="00494133">
              <w:rPr>
                <w:sz w:val="24"/>
                <w:szCs w:val="24"/>
              </w:rPr>
              <w:t xml:space="preserve">Приобретение расходного материала  для организации временной занятости детей и подростков  в летний период </w:t>
            </w:r>
          </w:p>
        </w:tc>
        <w:tc>
          <w:tcPr>
            <w:tcW w:w="1980" w:type="dxa"/>
            <w:vMerge w:val="restart"/>
          </w:tcPr>
          <w:p w:rsidR="00494133" w:rsidRPr="00494133" w:rsidRDefault="00494133" w:rsidP="00694DD8">
            <w:pPr>
              <w:jc w:val="center"/>
              <w:rPr>
                <w:sz w:val="24"/>
                <w:szCs w:val="24"/>
              </w:rPr>
            </w:pPr>
            <w:r w:rsidRPr="00494133">
              <w:rPr>
                <w:sz w:val="24"/>
                <w:szCs w:val="24"/>
              </w:rPr>
              <w:t>Исполнитель:</w:t>
            </w:r>
          </w:p>
          <w:p w:rsidR="00494133" w:rsidRPr="00494133" w:rsidRDefault="00494133" w:rsidP="00694DD8">
            <w:pPr>
              <w:jc w:val="center"/>
              <w:rPr>
                <w:sz w:val="24"/>
                <w:szCs w:val="24"/>
              </w:rPr>
            </w:pPr>
            <w:r w:rsidRPr="00494133">
              <w:rPr>
                <w:sz w:val="24"/>
                <w:szCs w:val="24"/>
              </w:rPr>
              <w:t>Отдел по делам культуры, молодежи и спорта, МКУ ГДК</w:t>
            </w:r>
          </w:p>
        </w:tc>
        <w:tc>
          <w:tcPr>
            <w:tcW w:w="135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418" w:type="dxa"/>
          </w:tcPr>
          <w:p w:rsidR="00494133" w:rsidRPr="00494133" w:rsidRDefault="00494133" w:rsidP="00694DD8">
            <w:pPr>
              <w:jc w:val="cente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jc w:val="center"/>
              <w:rPr>
                <w:sz w:val="24"/>
                <w:szCs w:val="24"/>
              </w:rPr>
            </w:pPr>
            <w:r w:rsidRPr="00494133">
              <w:rPr>
                <w:sz w:val="24"/>
                <w:szCs w:val="24"/>
              </w:rPr>
              <w:t>30000,00</w:t>
            </w:r>
          </w:p>
        </w:tc>
        <w:tc>
          <w:tcPr>
            <w:tcW w:w="141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10000,00</w:t>
            </w:r>
          </w:p>
        </w:tc>
        <w:tc>
          <w:tcPr>
            <w:tcW w:w="1276"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10000,00</w:t>
            </w:r>
          </w:p>
        </w:tc>
      </w:tr>
      <w:tr w:rsidR="00494133" w:rsidRPr="00494133" w:rsidTr="00694DD8">
        <w:trPr>
          <w:trHeight w:val="661"/>
        </w:trPr>
        <w:tc>
          <w:tcPr>
            <w:tcW w:w="720" w:type="dxa"/>
            <w:gridSpan w:val="2"/>
            <w:vMerge/>
          </w:tcPr>
          <w:p w:rsidR="00494133" w:rsidRPr="00494133" w:rsidRDefault="00494133" w:rsidP="00694DD8">
            <w:pPr>
              <w:jc w:val="center"/>
              <w:rPr>
                <w:sz w:val="24"/>
                <w:szCs w:val="24"/>
              </w:rPr>
            </w:pPr>
          </w:p>
        </w:tc>
        <w:tc>
          <w:tcPr>
            <w:tcW w:w="2520" w:type="dxa"/>
            <w:tcBorders>
              <w:top w:val="single" w:sz="4" w:space="0" w:color="auto"/>
              <w:bottom w:val="single" w:sz="4" w:space="0" w:color="auto"/>
            </w:tcBorders>
          </w:tcPr>
          <w:p w:rsidR="00494133" w:rsidRPr="00494133" w:rsidRDefault="00494133" w:rsidP="00694DD8">
            <w:pPr>
              <w:jc w:val="center"/>
              <w:rPr>
                <w:sz w:val="24"/>
                <w:szCs w:val="24"/>
              </w:rPr>
            </w:pPr>
            <w:r w:rsidRPr="00494133">
              <w:rPr>
                <w:sz w:val="24"/>
                <w:szCs w:val="24"/>
              </w:rPr>
              <w:t>бюджетные ассигнования</w:t>
            </w:r>
          </w:p>
        </w:tc>
        <w:tc>
          <w:tcPr>
            <w:tcW w:w="1980" w:type="dxa"/>
            <w:vMerge/>
          </w:tcPr>
          <w:p w:rsidR="00494133" w:rsidRPr="00494133" w:rsidRDefault="00494133" w:rsidP="00694DD8">
            <w:pPr>
              <w:jc w:val="center"/>
              <w:rPr>
                <w:sz w:val="24"/>
                <w:szCs w:val="24"/>
              </w:rPr>
            </w:pPr>
          </w:p>
        </w:tc>
        <w:tc>
          <w:tcPr>
            <w:tcW w:w="1350" w:type="dxa"/>
          </w:tcPr>
          <w:p w:rsidR="00494133" w:rsidRPr="00494133" w:rsidRDefault="00494133" w:rsidP="00694DD8">
            <w:pPr>
              <w:jc w:val="center"/>
              <w:rPr>
                <w:sz w:val="24"/>
                <w:szCs w:val="24"/>
              </w:rPr>
            </w:pPr>
            <w:r w:rsidRPr="00494133">
              <w:rPr>
                <w:sz w:val="24"/>
                <w:szCs w:val="24"/>
              </w:rPr>
              <w:t>0,00</w:t>
            </w:r>
          </w:p>
        </w:tc>
        <w:tc>
          <w:tcPr>
            <w:tcW w:w="1418" w:type="dxa"/>
            <w:tcBorders>
              <w:top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30000,00</w:t>
            </w:r>
          </w:p>
        </w:tc>
        <w:tc>
          <w:tcPr>
            <w:tcW w:w="1417"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10000,00</w:t>
            </w: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10000,00</w:t>
            </w:r>
          </w:p>
        </w:tc>
      </w:tr>
      <w:tr w:rsidR="00494133" w:rsidRPr="00494133" w:rsidTr="00694DD8">
        <w:trPr>
          <w:trHeight w:val="661"/>
        </w:trPr>
        <w:tc>
          <w:tcPr>
            <w:tcW w:w="720" w:type="dxa"/>
            <w:gridSpan w:val="2"/>
            <w:vMerge/>
          </w:tcPr>
          <w:p w:rsidR="00494133" w:rsidRPr="00494133" w:rsidRDefault="00494133" w:rsidP="00694DD8">
            <w:pPr>
              <w:jc w:val="center"/>
              <w:rPr>
                <w:sz w:val="24"/>
                <w:szCs w:val="24"/>
              </w:rPr>
            </w:pPr>
          </w:p>
        </w:tc>
        <w:tc>
          <w:tcPr>
            <w:tcW w:w="2520" w:type="dxa"/>
            <w:tcBorders>
              <w:top w:val="single" w:sz="4" w:space="0" w:color="auto"/>
              <w:bottom w:val="single" w:sz="4" w:space="0" w:color="auto"/>
            </w:tcBorders>
          </w:tcPr>
          <w:p w:rsidR="00494133" w:rsidRPr="00494133" w:rsidRDefault="00494133" w:rsidP="00694DD8">
            <w:pPr>
              <w:jc w:val="center"/>
              <w:rPr>
                <w:sz w:val="24"/>
                <w:szCs w:val="24"/>
              </w:rPr>
            </w:pPr>
            <w:r w:rsidRPr="00494133">
              <w:rPr>
                <w:sz w:val="24"/>
                <w:szCs w:val="24"/>
              </w:rPr>
              <w:t>- местный бюджет</w:t>
            </w:r>
          </w:p>
        </w:tc>
        <w:tc>
          <w:tcPr>
            <w:tcW w:w="1980" w:type="dxa"/>
            <w:vMerge/>
          </w:tcPr>
          <w:p w:rsidR="00494133" w:rsidRPr="00494133" w:rsidRDefault="00494133" w:rsidP="00694DD8">
            <w:pPr>
              <w:jc w:val="center"/>
              <w:rPr>
                <w:sz w:val="24"/>
                <w:szCs w:val="24"/>
              </w:rPr>
            </w:pPr>
          </w:p>
        </w:tc>
        <w:tc>
          <w:tcPr>
            <w:tcW w:w="1350" w:type="dxa"/>
          </w:tcPr>
          <w:p w:rsidR="00494133" w:rsidRPr="00494133" w:rsidRDefault="00494133" w:rsidP="00694DD8">
            <w:pPr>
              <w:jc w:val="center"/>
              <w:rPr>
                <w:sz w:val="24"/>
                <w:szCs w:val="24"/>
              </w:rPr>
            </w:pPr>
          </w:p>
        </w:tc>
        <w:tc>
          <w:tcPr>
            <w:tcW w:w="1418" w:type="dxa"/>
            <w:tcBorders>
              <w:top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rPr>
          <w:trHeight w:val="479"/>
        </w:trPr>
        <w:tc>
          <w:tcPr>
            <w:tcW w:w="720" w:type="dxa"/>
            <w:gridSpan w:val="2"/>
            <w:vMerge/>
          </w:tcPr>
          <w:p w:rsidR="00494133" w:rsidRPr="00494133" w:rsidRDefault="00494133" w:rsidP="00694DD8">
            <w:pPr>
              <w:jc w:val="center"/>
              <w:rPr>
                <w:sz w:val="24"/>
                <w:szCs w:val="24"/>
              </w:rPr>
            </w:pPr>
          </w:p>
        </w:tc>
        <w:tc>
          <w:tcPr>
            <w:tcW w:w="2520" w:type="dxa"/>
            <w:tcBorders>
              <w:top w:val="single" w:sz="4" w:space="0" w:color="auto"/>
              <w:bottom w:val="single" w:sz="4" w:space="0" w:color="auto"/>
            </w:tcBorders>
          </w:tcPr>
          <w:p w:rsidR="00494133" w:rsidRPr="00494133" w:rsidRDefault="00494133" w:rsidP="00694DD8">
            <w:pPr>
              <w:jc w:val="center"/>
              <w:rPr>
                <w:sz w:val="24"/>
                <w:szCs w:val="24"/>
              </w:rPr>
            </w:pPr>
            <w:r w:rsidRPr="00494133">
              <w:rPr>
                <w:sz w:val="24"/>
                <w:szCs w:val="24"/>
              </w:rPr>
              <w:t>- областной бюджет</w:t>
            </w:r>
          </w:p>
        </w:tc>
        <w:tc>
          <w:tcPr>
            <w:tcW w:w="1980" w:type="dxa"/>
            <w:vMerge/>
          </w:tcPr>
          <w:p w:rsidR="00494133" w:rsidRPr="00494133" w:rsidRDefault="00494133" w:rsidP="00694DD8">
            <w:pPr>
              <w:jc w:val="center"/>
              <w:rPr>
                <w:sz w:val="24"/>
                <w:szCs w:val="24"/>
              </w:rPr>
            </w:pPr>
          </w:p>
        </w:tc>
        <w:tc>
          <w:tcPr>
            <w:tcW w:w="1350" w:type="dxa"/>
          </w:tcPr>
          <w:p w:rsidR="00494133" w:rsidRPr="00494133" w:rsidRDefault="00494133" w:rsidP="00694DD8">
            <w:pPr>
              <w:jc w:val="center"/>
              <w:rPr>
                <w:sz w:val="24"/>
                <w:szCs w:val="24"/>
              </w:rPr>
            </w:pPr>
          </w:p>
        </w:tc>
        <w:tc>
          <w:tcPr>
            <w:tcW w:w="1418" w:type="dxa"/>
            <w:tcBorders>
              <w:top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rPr>
          <w:trHeight w:val="661"/>
        </w:trPr>
        <w:tc>
          <w:tcPr>
            <w:tcW w:w="720" w:type="dxa"/>
            <w:gridSpan w:val="2"/>
            <w:vMerge/>
          </w:tcPr>
          <w:p w:rsidR="00494133" w:rsidRPr="00494133" w:rsidRDefault="00494133" w:rsidP="00694DD8">
            <w:pPr>
              <w:jc w:val="center"/>
              <w:rPr>
                <w:sz w:val="24"/>
                <w:szCs w:val="24"/>
              </w:rPr>
            </w:pPr>
          </w:p>
        </w:tc>
        <w:tc>
          <w:tcPr>
            <w:tcW w:w="2520" w:type="dxa"/>
            <w:tcBorders>
              <w:top w:val="single" w:sz="4" w:space="0" w:color="auto"/>
              <w:bottom w:val="single" w:sz="4" w:space="0" w:color="auto"/>
            </w:tcBorders>
          </w:tcPr>
          <w:p w:rsidR="00494133" w:rsidRPr="00494133" w:rsidRDefault="00494133" w:rsidP="00694DD8">
            <w:pPr>
              <w:jc w:val="center"/>
              <w:rPr>
                <w:sz w:val="24"/>
                <w:szCs w:val="24"/>
              </w:rPr>
            </w:pPr>
            <w:r w:rsidRPr="00494133">
              <w:rPr>
                <w:sz w:val="24"/>
                <w:szCs w:val="24"/>
              </w:rPr>
              <w:t>-бюджеты государственных внебюджетных фондов</w:t>
            </w:r>
          </w:p>
        </w:tc>
        <w:tc>
          <w:tcPr>
            <w:tcW w:w="1980" w:type="dxa"/>
            <w:vMerge/>
          </w:tcPr>
          <w:p w:rsidR="00494133" w:rsidRPr="00494133" w:rsidRDefault="00494133" w:rsidP="00694DD8">
            <w:pPr>
              <w:jc w:val="center"/>
              <w:rPr>
                <w:sz w:val="24"/>
                <w:szCs w:val="24"/>
              </w:rPr>
            </w:pPr>
          </w:p>
        </w:tc>
        <w:tc>
          <w:tcPr>
            <w:tcW w:w="1350" w:type="dxa"/>
          </w:tcPr>
          <w:p w:rsidR="00494133" w:rsidRPr="00494133" w:rsidRDefault="00494133" w:rsidP="00694DD8">
            <w:pPr>
              <w:jc w:val="center"/>
              <w:rPr>
                <w:sz w:val="24"/>
                <w:szCs w:val="24"/>
              </w:rPr>
            </w:pPr>
          </w:p>
        </w:tc>
        <w:tc>
          <w:tcPr>
            <w:tcW w:w="1418" w:type="dxa"/>
            <w:tcBorders>
              <w:top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rPr>
          <w:trHeight w:val="661"/>
        </w:trPr>
        <w:tc>
          <w:tcPr>
            <w:tcW w:w="720" w:type="dxa"/>
            <w:gridSpan w:val="2"/>
            <w:vMerge/>
          </w:tcPr>
          <w:p w:rsidR="00494133" w:rsidRPr="00494133" w:rsidRDefault="00494133" w:rsidP="00694DD8">
            <w:pPr>
              <w:jc w:val="center"/>
              <w:rPr>
                <w:sz w:val="24"/>
                <w:szCs w:val="24"/>
              </w:rPr>
            </w:pPr>
          </w:p>
        </w:tc>
        <w:tc>
          <w:tcPr>
            <w:tcW w:w="2520" w:type="dxa"/>
            <w:tcBorders>
              <w:top w:val="single" w:sz="4" w:space="0" w:color="auto"/>
              <w:bottom w:val="single" w:sz="4" w:space="0" w:color="auto"/>
            </w:tcBorders>
          </w:tcPr>
          <w:p w:rsidR="00494133" w:rsidRPr="00494133" w:rsidRDefault="00494133" w:rsidP="00694DD8">
            <w:pPr>
              <w:jc w:val="center"/>
              <w:rPr>
                <w:sz w:val="24"/>
                <w:szCs w:val="24"/>
              </w:rPr>
            </w:pPr>
            <w:r w:rsidRPr="00494133">
              <w:rPr>
                <w:sz w:val="24"/>
                <w:szCs w:val="24"/>
              </w:rPr>
              <w:t>- от юридических и физических лиц</w:t>
            </w:r>
          </w:p>
        </w:tc>
        <w:tc>
          <w:tcPr>
            <w:tcW w:w="1980" w:type="dxa"/>
            <w:vMerge/>
          </w:tcPr>
          <w:p w:rsidR="00494133" w:rsidRPr="00494133" w:rsidRDefault="00494133" w:rsidP="00694DD8">
            <w:pPr>
              <w:jc w:val="center"/>
              <w:rPr>
                <w:sz w:val="24"/>
                <w:szCs w:val="24"/>
              </w:rPr>
            </w:pPr>
          </w:p>
        </w:tc>
        <w:tc>
          <w:tcPr>
            <w:tcW w:w="1350" w:type="dxa"/>
          </w:tcPr>
          <w:p w:rsidR="00494133" w:rsidRPr="00494133" w:rsidRDefault="00494133" w:rsidP="00694DD8">
            <w:pPr>
              <w:jc w:val="center"/>
              <w:rPr>
                <w:sz w:val="24"/>
                <w:szCs w:val="24"/>
              </w:rPr>
            </w:pPr>
          </w:p>
        </w:tc>
        <w:tc>
          <w:tcPr>
            <w:tcW w:w="1418" w:type="dxa"/>
            <w:tcBorders>
              <w:top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rPr>
          <w:trHeight w:val="661"/>
        </w:trPr>
        <w:tc>
          <w:tcPr>
            <w:tcW w:w="720" w:type="dxa"/>
            <w:gridSpan w:val="2"/>
            <w:vMerge/>
          </w:tcPr>
          <w:p w:rsidR="00494133" w:rsidRPr="00494133" w:rsidRDefault="00494133" w:rsidP="00694DD8">
            <w:pPr>
              <w:jc w:val="center"/>
              <w:rPr>
                <w:sz w:val="24"/>
                <w:szCs w:val="24"/>
              </w:rPr>
            </w:pPr>
          </w:p>
        </w:tc>
        <w:tc>
          <w:tcPr>
            <w:tcW w:w="2520" w:type="dxa"/>
            <w:tcBorders>
              <w:top w:val="single" w:sz="4" w:space="0" w:color="auto"/>
              <w:bottom w:val="single" w:sz="4" w:space="0" w:color="auto"/>
            </w:tcBorders>
          </w:tcPr>
          <w:p w:rsidR="00494133" w:rsidRPr="00494133" w:rsidRDefault="00494133" w:rsidP="00694DD8">
            <w:pPr>
              <w:jc w:val="center"/>
              <w:rPr>
                <w:sz w:val="24"/>
                <w:szCs w:val="24"/>
              </w:rPr>
            </w:pPr>
            <w:r w:rsidRPr="00494133">
              <w:rPr>
                <w:sz w:val="24"/>
                <w:szCs w:val="24"/>
              </w:rPr>
              <w:t>внебюджетное финансирование</w:t>
            </w:r>
          </w:p>
        </w:tc>
        <w:tc>
          <w:tcPr>
            <w:tcW w:w="1980" w:type="dxa"/>
            <w:vMerge/>
          </w:tcPr>
          <w:p w:rsidR="00494133" w:rsidRPr="00494133" w:rsidRDefault="00494133" w:rsidP="00694DD8">
            <w:pPr>
              <w:jc w:val="center"/>
              <w:rPr>
                <w:sz w:val="24"/>
                <w:szCs w:val="24"/>
              </w:rPr>
            </w:pPr>
          </w:p>
        </w:tc>
        <w:tc>
          <w:tcPr>
            <w:tcW w:w="1350" w:type="dxa"/>
          </w:tcPr>
          <w:p w:rsidR="00494133" w:rsidRPr="00494133" w:rsidRDefault="00494133" w:rsidP="00694DD8">
            <w:pPr>
              <w:jc w:val="center"/>
              <w:rPr>
                <w:sz w:val="24"/>
                <w:szCs w:val="24"/>
              </w:rPr>
            </w:pPr>
          </w:p>
        </w:tc>
        <w:tc>
          <w:tcPr>
            <w:tcW w:w="1418" w:type="dxa"/>
            <w:tcBorders>
              <w:top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rPr>
          <w:trHeight w:val="578"/>
        </w:trPr>
        <w:tc>
          <w:tcPr>
            <w:tcW w:w="720" w:type="dxa"/>
            <w:gridSpan w:val="2"/>
            <w:vMerge/>
          </w:tcPr>
          <w:p w:rsidR="00494133" w:rsidRPr="00494133" w:rsidRDefault="00494133" w:rsidP="00694DD8">
            <w:pPr>
              <w:jc w:val="center"/>
              <w:rPr>
                <w:sz w:val="24"/>
                <w:szCs w:val="24"/>
              </w:rPr>
            </w:pPr>
          </w:p>
        </w:tc>
        <w:tc>
          <w:tcPr>
            <w:tcW w:w="2520" w:type="dxa"/>
            <w:tcBorders>
              <w:top w:val="single" w:sz="4" w:space="0" w:color="auto"/>
              <w:bottom w:val="single" w:sz="4" w:space="0" w:color="auto"/>
            </w:tcBorders>
          </w:tcPr>
          <w:p w:rsidR="00494133" w:rsidRPr="00494133" w:rsidRDefault="00494133" w:rsidP="00694DD8">
            <w:pPr>
              <w:jc w:val="center"/>
              <w:rPr>
                <w:sz w:val="24"/>
                <w:szCs w:val="24"/>
              </w:rPr>
            </w:pPr>
            <w:r w:rsidRPr="00494133">
              <w:rPr>
                <w:sz w:val="24"/>
                <w:szCs w:val="24"/>
              </w:rPr>
              <w:t>- «источник финансирования»</w:t>
            </w:r>
          </w:p>
        </w:tc>
        <w:tc>
          <w:tcPr>
            <w:tcW w:w="1980" w:type="dxa"/>
            <w:vMerge/>
          </w:tcPr>
          <w:p w:rsidR="00494133" w:rsidRPr="00494133" w:rsidRDefault="00494133" w:rsidP="00694DD8">
            <w:pPr>
              <w:jc w:val="center"/>
              <w:rPr>
                <w:sz w:val="24"/>
                <w:szCs w:val="24"/>
              </w:rPr>
            </w:pPr>
          </w:p>
        </w:tc>
        <w:tc>
          <w:tcPr>
            <w:tcW w:w="1350" w:type="dxa"/>
          </w:tcPr>
          <w:p w:rsidR="00494133" w:rsidRPr="00494133" w:rsidRDefault="00494133" w:rsidP="00694DD8">
            <w:pPr>
              <w:jc w:val="center"/>
              <w:rPr>
                <w:sz w:val="24"/>
                <w:szCs w:val="24"/>
              </w:rPr>
            </w:pPr>
          </w:p>
        </w:tc>
        <w:tc>
          <w:tcPr>
            <w:tcW w:w="1418" w:type="dxa"/>
            <w:tcBorders>
              <w:top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bl>
    <w:p w:rsidR="00494133" w:rsidRPr="00494133" w:rsidRDefault="00494133" w:rsidP="00494133">
      <w:pPr>
        <w:rPr>
          <w:sz w:val="24"/>
          <w:szCs w:val="24"/>
        </w:rPr>
        <w:sectPr w:rsidR="00494133" w:rsidRPr="00494133" w:rsidSect="00694DD8">
          <w:footerReference w:type="even" r:id="rId11"/>
          <w:footerReference w:type="default" r:id="rId12"/>
          <w:pgSz w:w="11906" w:h="16838"/>
          <w:pgMar w:top="567" w:right="284" w:bottom="567" w:left="1758" w:header="709" w:footer="709" w:gutter="0"/>
          <w:cols w:space="720"/>
          <w:docGrid w:linePitch="326"/>
        </w:sectPr>
      </w:pPr>
    </w:p>
    <w:p w:rsidR="00494133" w:rsidRPr="00494133" w:rsidRDefault="00494133" w:rsidP="00494133">
      <w:pPr>
        <w:pStyle w:val="ae"/>
        <w:jc w:val="right"/>
        <w:rPr>
          <w:rFonts w:ascii="Times New Roman" w:hAnsi="Times New Roman"/>
        </w:rPr>
      </w:pPr>
      <w:r w:rsidRPr="00494133">
        <w:rPr>
          <w:rFonts w:ascii="Times New Roman" w:hAnsi="Times New Roman"/>
        </w:rPr>
        <w:lastRenderedPageBreak/>
        <w:t>Приложение 3</w:t>
      </w:r>
    </w:p>
    <w:p w:rsidR="00494133" w:rsidRPr="00494133" w:rsidRDefault="00494133" w:rsidP="00494133">
      <w:pPr>
        <w:pStyle w:val="ae"/>
        <w:jc w:val="right"/>
        <w:rPr>
          <w:rFonts w:ascii="Times New Roman" w:hAnsi="Times New Roman"/>
        </w:rPr>
      </w:pPr>
      <w:r w:rsidRPr="00494133">
        <w:rPr>
          <w:rFonts w:ascii="Times New Roman" w:hAnsi="Times New Roman"/>
        </w:rPr>
        <w:t>Муниципальной программы</w:t>
      </w:r>
    </w:p>
    <w:p w:rsidR="00494133" w:rsidRPr="00494133" w:rsidRDefault="00494133" w:rsidP="00494133">
      <w:pPr>
        <w:pStyle w:val="ae"/>
        <w:jc w:val="right"/>
        <w:rPr>
          <w:rFonts w:ascii="Times New Roman" w:hAnsi="Times New Roman"/>
        </w:rPr>
      </w:pPr>
      <w:r w:rsidRPr="00494133">
        <w:rPr>
          <w:rFonts w:ascii="Times New Roman" w:hAnsi="Times New Roman"/>
        </w:rPr>
        <w:t xml:space="preserve"> «Развитие культуры, спорта и молодежной политики</w:t>
      </w:r>
    </w:p>
    <w:p w:rsidR="00494133" w:rsidRPr="00494133" w:rsidRDefault="00494133" w:rsidP="00494133">
      <w:pPr>
        <w:pStyle w:val="ae"/>
        <w:jc w:val="right"/>
        <w:rPr>
          <w:rFonts w:ascii="Times New Roman" w:hAnsi="Times New Roman"/>
        </w:rPr>
      </w:pPr>
      <w:r w:rsidRPr="00494133">
        <w:rPr>
          <w:rFonts w:ascii="Times New Roman" w:hAnsi="Times New Roman"/>
        </w:rPr>
        <w:t xml:space="preserve"> Комсомольского муниципального района»</w:t>
      </w:r>
    </w:p>
    <w:p w:rsidR="00494133" w:rsidRPr="00494133" w:rsidRDefault="00494133" w:rsidP="00494133">
      <w:pPr>
        <w:pStyle w:val="ConsPlusTitle"/>
        <w:contextualSpacing/>
        <w:jc w:val="center"/>
        <w:rPr>
          <w:rFonts w:ascii="Times New Roman" w:hAnsi="Times New Roman" w:cs="Times New Roman"/>
          <w:sz w:val="24"/>
          <w:szCs w:val="24"/>
        </w:rPr>
      </w:pPr>
    </w:p>
    <w:p w:rsidR="00494133" w:rsidRPr="00494133" w:rsidRDefault="00494133" w:rsidP="00822FE6">
      <w:pPr>
        <w:numPr>
          <w:ilvl w:val="0"/>
          <w:numId w:val="3"/>
        </w:numPr>
        <w:contextualSpacing/>
        <w:jc w:val="center"/>
        <w:rPr>
          <w:b/>
          <w:bCs/>
          <w:sz w:val="24"/>
          <w:szCs w:val="24"/>
        </w:rPr>
      </w:pPr>
      <w:r w:rsidRPr="00494133">
        <w:rPr>
          <w:b/>
          <w:bCs/>
          <w:sz w:val="24"/>
          <w:szCs w:val="24"/>
        </w:rPr>
        <w:t>ПАСПОРТ  ПОДПРОГРАММЫ</w:t>
      </w:r>
    </w:p>
    <w:p w:rsidR="00494133" w:rsidRPr="00494133" w:rsidRDefault="00494133" w:rsidP="00494133">
      <w:pPr>
        <w:ind w:left="360"/>
        <w:contextualSpacing/>
        <w:jc w:val="center"/>
        <w:rPr>
          <w:b/>
          <w:bCs/>
          <w:sz w:val="24"/>
          <w:szCs w:val="24"/>
        </w:rPr>
      </w:pPr>
      <w:r w:rsidRPr="00494133">
        <w:rPr>
          <w:b/>
          <w:bCs/>
          <w:sz w:val="24"/>
          <w:szCs w:val="24"/>
        </w:rPr>
        <w:t>муниципальной программы Комсомольского муниципального района Ивановской области</w:t>
      </w:r>
    </w:p>
    <w:p w:rsidR="00494133" w:rsidRPr="00494133" w:rsidRDefault="00494133" w:rsidP="00494133">
      <w:pPr>
        <w:pStyle w:val="ConsPlusTitle"/>
        <w:contextualSpacing/>
        <w:jc w:val="center"/>
        <w:rPr>
          <w:rFonts w:ascii="Times New Roman" w:hAnsi="Times New Roman" w:cs="Times New Roman"/>
          <w:b w:val="0"/>
          <w:sz w:val="24"/>
          <w:szCs w:val="24"/>
        </w:rPr>
      </w:pPr>
    </w:p>
    <w:tbl>
      <w:tblPr>
        <w:tblW w:w="9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2"/>
        <w:gridCol w:w="5736"/>
      </w:tblGrid>
      <w:tr w:rsidR="00494133" w:rsidRPr="00494133" w:rsidTr="00694DD8">
        <w:trPr>
          <w:trHeight w:val="150"/>
        </w:trPr>
        <w:tc>
          <w:tcPr>
            <w:tcW w:w="2225" w:type="dxa"/>
          </w:tcPr>
          <w:p w:rsidR="00494133" w:rsidRPr="00494133" w:rsidRDefault="00494133" w:rsidP="00694DD8">
            <w:pPr>
              <w:contextualSpacing/>
              <w:jc w:val="center"/>
              <w:rPr>
                <w:b/>
                <w:sz w:val="24"/>
                <w:szCs w:val="24"/>
              </w:rPr>
            </w:pPr>
            <w:r w:rsidRPr="00494133">
              <w:rPr>
                <w:b/>
                <w:sz w:val="24"/>
                <w:szCs w:val="24"/>
              </w:rPr>
              <w:t>Наименование подпрограммы</w:t>
            </w:r>
          </w:p>
        </w:tc>
        <w:tc>
          <w:tcPr>
            <w:tcW w:w="6803" w:type="dxa"/>
          </w:tcPr>
          <w:p w:rsidR="00494133" w:rsidRPr="00494133" w:rsidRDefault="00494133" w:rsidP="00694DD8">
            <w:pPr>
              <w:contextualSpacing/>
              <w:rPr>
                <w:b/>
                <w:sz w:val="24"/>
                <w:szCs w:val="24"/>
              </w:rPr>
            </w:pPr>
            <w:r w:rsidRPr="00494133">
              <w:rPr>
                <w:sz w:val="24"/>
                <w:szCs w:val="24"/>
              </w:rPr>
              <w:t>Развитие физической культуры и спорта в Комсомольском муниципальном районе</w:t>
            </w:r>
          </w:p>
        </w:tc>
      </w:tr>
      <w:tr w:rsidR="00494133" w:rsidRPr="00494133" w:rsidTr="00694DD8">
        <w:trPr>
          <w:trHeight w:val="150"/>
        </w:trPr>
        <w:tc>
          <w:tcPr>
            <w:tcW w:w="2225" w:type="dxa"/>
          </w:tcPr>
          <w:p w:rsidR="00494133" w:rsidRPr="00494133" w:rsidRDefault="00494133" w:rsidP="00694DD8">
            <w:pPr>
              <w:contextualSpacing/>
              <w:jc w:val="center"/>
              <w:rPr>
                <w:b/>
                <w:sz w:val="24"/>
                <w:szCs w:val="24"/>
              </w:rPr>
            </w:pPr>
            <w:r w:rsidRPr="00494133">
              <w:rPr>
                <w:b/>
                <w:sz w:val="24"/>
                <w:szCs w:val="24"/>
              </w:rPr>
              <w:t>Срок реализации подпрограммы</w:t>
            </w:r>
          </w:p>
        </w:tc>
        <w:tc>
          <w:tcPr>
            <w:tcW w:w="6803" w:type="dxa"/>
          </w:tcPr>
          <w:p w:rsidR="00494133" w:rsidRPr="00494133" w:rsidRDefault="00494133" w:rsidP="00694DD8">
            <w:pPr>
              <w:contextualSpacing/>
              <w:jc w:val="both"/>
              <w:rPr>
                <w:sz w:val="24"/>
                <w:szCs w:val="24"/>
              </w:rPr>
            </w:pPr>
            <w:r w:rsidRPr="00494133">
              <w:rPr>
                <w:sz w:val="24"/>
                <w:szCs w:val="24"/>
              </w:rPr>
              <w:t>Срок реализации подпрограммы 2020-2023 годы.</w:t>
            </w:r>
          </w:p>
          <w:p w:rsidR="00494133" w:rsidRPr="00494133" w:rsidRDefault="00494133" w:rsidP="00694DD8">
            <w:pPr>
              <w:pStyle w:val="afa"/>
              <w:spacing w:after="0"/>
              <w:ind w:left="0"/>
              <w:contextualSpacing/>
              <w:jc w:val="both"/>
              <w:rPr>
                <w:sz w:val="24"/>
                <w:szCs w:val="24"/>
              </w:rPr>
            </w:pPr>
            <w:r w:rsidRPr="00494133">
              <w:rPr>
                <w:sz w:val="24"/>
                <w:szCs w:val="24"/>
                <w:lang w:val="fr-FR"/>
              </w:rPr>
              <w:t>I</w:t>
            </w:r>
            <w:r w:rsidRPr="00494133">
              <w:rPr>
                <w:sz w:val="24"/>
                <w:szCs w:val="24"/>
              </w:rPr>
              <w:t xml:space="preserve"> этап –   2020 г.</w:t>
            </w:r>
          </w:p>
          <w:p w:rsidR="00494133" w:rsidRPr="00494133" w:rsidRDefault="00494133" w:rsidP="00694DD8">
            <w:pPr>
              <w:pStyle w:val="afa"/>
              <w:spacing w:after="0"/>
              <w:ind w:left="0"/>
              <w:contextualSpacing/>
              <w:jc w:val="both"/>
              <w:rPr>
                <w:sz w:val="24"/>
                <w:szCs w:val="24"/>
              </w:rPr>
            </w:pPr>
            <w:r w:rsidRPr="00494133">
              <w:rPr>
                <w:sz w:val="24"/>
                <w:szCs w:val="24"/>
                <w:lang w:val="fr-FR"/>
              </w:rPr>
              <w:t>II</w:t>
            </w:r>
            <w:r w:rsidRPr="00494133">
              <w:rPr>
                <w:sz w:val="24"/>
                <w:szCs w:val="24"/>
              </w:rPr>
              <w:t xml:space="preserve"> этап –  2021 г.</w:t>
            </w:r>
          </w:p>
          <w:p w:rsidR="00494133" w:rsidRPr="00494133" w:rsidRDefault="00494133" w:rsidP="00694DD8">
            <w:pPr>
              <w:contextualSpacing/>
              <w:jc w:val="both"/>
              <w:rPr>
                <w:sz w:val="24"/>
                <w:szCs w:val="24"/>
              </w:rPr>
            </w:pPr>
            <w:r w:rsidRPr="00494133">
              <w:rPr>
                <w:sz w:val="24"/>
                <w:szCs w:val="24"/>
                <w:lang w:val="fr-FR"/>
              </w:rPr>
              <w:t>III</w:t>
            </w:r>
            <w:r w:rsidRPr="00494133">
              <w:rPr>
                <w:sz w:val="24"/>
                <w:szCs w:val="24"/>
              </w:rPr>
              <w:t xml:space="preserve"> этап – 2022 г.</w:t>
            </w:r>
          </w:p>
          <w:p w:rsidR="00494133" w:rsidRPr="00494133" w:rsidRDefault="00494133" w:rsidP="00694DD8">
            <w:pPr>
              <w:contextualSpacing/>
              <w:jc w:val="both"/>
              <w:rPr>
                <w:sz w:val="24"/>
                <w:szCs w:val="24"/>
              </w:rPr>
            </w:pPr>
            <w:r w:rsidRPr="00494133">
              <w:rPr>
                <w:sz w:val="24"/>
                <w:szCs w:val="24"/>
                <w:lang w:val="fr-FR"/>
              </w:rPr>
              <w:t>I</w:t>
            </w:r>
            <w:r w:rsidRPr="00494133">
              <w:rPr>
                <w:sz w:val="24"/>
                <w:szCs w:val="24"/>
                <w:lang w:val="en-US"/>
              </w:rPr>
              <w:t>V</w:t>
            </w:r>
            <w:r w:rsidRPr="00494133">
              <w:rPr>
                <w:sz w:val="24"/>
                <w:szCs w:val="24"/>
              </w:rPr>
              <w:t xml:space="preserve"> этап – 2023 г.</w:t>
            </w:r>
          </w:p>
        </w:tc>
      </w:tr>
      <w:tr w:rsidR="00494133" w:rsidRPr="00494133" w:rsidTr="00694DD8">
        <w:trPr>
          <w:trHeight w:val="150"/>
        </w:trPr>
        <w:tc>
          <w:tcPr>
            <w:tcW w:w="2225" w:type="dxa"/>
          </w:tcPr>
          <w:p w:rsidR="00494133" w:rsidRPr="00494133" w:rsidRDefault="00494133" w:rsidP="00694DD8">
            <w:pPr>
              <w:contextualSpacing/>
              <w:jc w:val="center"/>
              <w:rPr>
                <w:b/>
                <w:sz w:val="24"/>
                <w:szCs w:val="24"/>
              </w:rPr>
            </w:pPr>
            <w:r w:rsidRPr="00494133">
              <w:rPr>
                <w:b/>
                <w:sz w:val="24"/>
                <w:szCs w:val="24"/>
              </w:rPr>
              <w:t>Ответственный исполнитель подпрограммы</w:t>
            </w:r>
          </w:p>
        </w:tc>
        <w:tc>
          <w:tcPr>
            <w:tcW w:w="6803" w:type="dxa"/>
          </w:tcPr>
          <w:p w:rsidR="00494133" w:rsidRPr="00494133" w:rsidRDefault="00494133" w:rsidP="00694DD8">
            <w:pPr>
              <w:contextualSpacing/>
              <w:jc w:val="both"/>
              <w:rPr>
                <w:sz w:val="24"/>
                <w:szCs w:val="24"/>
              </w:rPr>
            </w:pPr>
            <w:r w:rsidRPr="00494133">
              <w:rPr>
                <w:sz w:val="24"/>
                <w:szCs w:val="24"/>
              </w:rPr>
              <w:t xml:space="preserve">Отдел по делам культуры, молодежи и спорта Администрации Комсомольского муниципального района Ивановской области </w:t>
            </w:r>
          </w:p>
        </w:tc>
      </w:tr>
      <w:tr w:rsidR="00494133" w:rsidRPr="00494133" w:rsidTr="00694DD8">
        <w:trPr>
          <w:trHeight w:val="150"/>
        </w:trPr>
        <w:tc>
          <w:tcPr>
            <w:tcW w:w="2225" w:type="dxa"/>
          </w:tcPr>
          <w:p w:rsidR="00494133" w:rsidRPr="00494133" w:rsidRDefault="00494133" w:rsidP="00694DD8">
            <w:pPr>
              <w:jc w:val="center"/>
              <w:rPr>
                <w:b/>
                <w:sz w:val="24"/>
                <w:szCs w:val="24"/>
              </w:rPr>
            </w:pPr>
            <w:r w:rsidRPr="00494133">
              <w:rPr>
                <w:b/>
                <w:sz w:val="24"/>
                <w:szCs w:val="24"/>
              </w:rPr>
              <w:t>Исполнители основных мероприятий(мероприятий)  подпрограммы</w:t>
            </w:r>
          </w:p>
        </w:tc>
        <w:tc>
          <w:tcPr>
            <w:tcW w:w="6803" w:type="dxa"/>
          </w:tcPr>
          <w:p w:rsidR="00494133" w:rsidRPr="00494133" w:rsidRDefault="00494133" w:rsidP="00694DD8">
            <w:pPr>
              <w:spacing w:line="360" w:lineRule="auto"/>
              <w:jc w:val="both"/>
              <w:rPr>
                <w:sz w:val="24"/>
                <w:szCs w:val="24"/>
              </w:rPr>
            </w:pPr>
            <w:r w:rsidRPr="00494133">
              <w:rPr>
                <w:sz w:val="24"/>
                <w:szCs w:val="24"/>
              </w:rPr>
              <w:t>Отдел по делам культуры, молодежи и спорта Администрации Комсомольского муниципального района Ивановской области</w:t>
            </w:r>
          </w:p>
        </w:tc>
      </w:tr>
      <w:tr w:rsidR="00494133" w:rsidRPr="00494133" w:rsidTr="00694DD8">
        <w:trPr>
          <w:trHeight w:val="150"/>
        </w:trPr>
        <w:tc>
          <w:tcPr>
            <w:tcW w:w="2225" w:type="dxa"/>
          </w:tcPr>
          <w:p w:rsidR="00494133" w:rsidRPr="00494133" w:rsidRDefault="00494133" w:rsidP="00694DD8">
            <w:pPr>
              <w:jc w:val="center"/>
              <w:rPr>
                <w:b/>
                <w:sz w:val="24"/>
                <w:szCs w:val="24"/>
              </w:rPr>
            </w:pPr>
            <w:r w:rsidRPr="00494133">
              <w:rPr>
                <w:b/>
                <w:sz w:val="24"/>
                <w:szCs w:val="24"/>
              </w:rPr>
              <w:t>Задачи подпрограммы</w:t>
            </w:r>
          </w:p>
        </w:tc>
        <w:tc>
          <w:tcPr>
            <w:tcW w:w="6803" w:type="dxa"/>
          </w:tcPr>
          <w:p w:rsidR="00494133" w:rsidRPr="00494133" w:rsidRDefault="00494133" w:rsidP="00694DD8">
            <w:pPr>
              <w:spacing w:line="360" w:lineRule="auto"/>
              <w:jc w:val="both"/>
              <w:rPr>
                <w:sz w:val="24"/>
                <w:szCs w:val="24"/>
              </w:rPr>
            </w:pPr>
            <w:r w:rsidRPr="00494133">
              <w:rPr>
                <w:sz w:val="24"/>
                <w:szCs w:val="24"/>
              </w:rPr>
              <w:t xml:space="preserve">Создание условий для укрепления здоровья населения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 Повышение уровня и качества услуг в сфере физической культуры и спорта в Комсомольском муниципальном районе, реализация комплексных мер по обеспечению системы подготовки спортивных сборных команд Комсомольского муниципального района и создание условий для подготовки резерва в спортивные сборные команды. </w:t>
            </w:r>
          </w:p>
        </w:tc>
      </w:tr>
      <w:tr w:rsidR="00494133" w:rsidRPr="00494133" w:rsidTr="00694DD8">
        <w:trPr>
          <w:trHeight w:val="857"/>
        </w:trPr>
        <w:tc>
          <w:tcPr>
            <w:tcW w:w="2225" w:type="dxa"/>
          </w:tcPr>
          <w:p w:rsidR="00494133" w:rsidRPr="00494133" w:rsidRDefault="00494133" w:rsidP="00694DD8">
            <w:pPr>
              <w:jc w:val="center"/>
              <w:rPr>
                <w:b/>
                <w:sz w:val="24"/>
                <w:szCs w:val="24"/>
              </w:rPr>
            </w:pPr>
            <w:r w:rsidRPr="00494133">
              <w:rPr>
                <w:b/>
                <w:sz w:val="24"/>
                <w:szCs w:val="24"/>
              </w:rPr>
              <w:t>Объемы ресурсного обеспечения подпрограммы</w:t>
            </w:r>
          </w:p>
        </w:tc>
        <w:tc>
          <w:tcPr>
            <w:tcW w:w="6803" w:type="dxa"/>
          </w:tcPr>
          <w:p w:rsidR="00494133" w:rsidRPr="00494133" w:rsidRDefault="00494133" w:rsidP="00694DD8">
            <w:pPr>
              <w:jc w:val="both"/>
              <w:rPr>
                <w:sz w:val="24"/>
                <w:szCs w:val="24"/>
              </w:rPr>
            </w:pPr>
            <w:r w:rsidRPr="00494133">
              <w:rPr>
                <w:sz w:val="24"/>
                <w:szCs w:val="24"/>
              </w:rPr>
              <w:t>Общий объём бюджетных ассигнований:</w:t>
            </w:r>
          </w:p>
          <w:p w:rsidR="00494133" w:rsidRPr="00494133" w:rsidRDefault="00494133" w:rsidP="00694DD8">
            <w:pPr>
              <w:jc w:val="both"/>
              <w:rPr>
                <w:sz w:val="24"/>
                <w:szCs w:val="24"/>
              </w:rPr>
            </w:pPr>
            <w:r w:rsidRPr="00494133">
              <w:rPr>
                <w:sz w:val="24"/>
                <w:szCs w:val="24"/>
              </w:rPr>
              <w:t>2020 год – 595466,45 руб.</w:t>
            </w:r>
          </w:p>
          <w:p w:rsidR="00494133" w:rsidRPr="00494133" w:rsidRDefault="00494133" w:rsidP="00694DD8">
            <w:pPr>
              <w:jc w:val="both"/>
              <w:rPr>
                <w:sz w:val="24"/>
                <w:szCs w:val="24"/>
              </w:rPr>
            </w:pPr>
            <w:r w:rsidRPr="00494133">
              <w:rPr>
                <w:sz w:val="24"/>
                <w:szCs w:val="24"/>
              </w:rPr>
              <w:t>2021 год – 0,00 руб.</w:t>
            </w:r>
          </w:p>
          <w:p w:rsidR="00494133" w:rsidRPr="00494133" w:rsidRDefault="00494133" w:rsidP="00694DD8">
            <w:pPr>
              <w:jc w:val="both"/>
              <w:rPr>
                <w:sz w:val="24"/>
                <w:szCs w:val="24"/>
              </w:rPr>
            </w:pPr>
            <w:r w:rsidRPr="00494133">
              <w:rPr>
                <w:sz w:val="24"/>
                <w:szCs w:val="24"/>
              </w:rPr>
              <w:t>2022 год – 0,00 руб.</w:t>
            </w:r>
          </w:p>
          <w:p w:rsidR="00494133" w:rsidRPr="00494133" w:rsidRDefault="00494133" w:rsidP="00694DD8">
            <w:pPr>
              <w:jc w:val="both"/>
              <w:rPr>
                <w:sz w:val="24"/>
                <w:szCs w:val="24"/>
              </w:rPr>
            </w:pPr>
            <w:r w:rsidRPr="00494133">
              <w:rPr>
                <w:sz w:val="24"/>
                <w:szCs w:val="24"/>
              </w:rPr>
              <w:t>2023 год – 0,00 руб.</w:t>
            </w:r>
          </w:p>
        </w:tc>
      </w:tr>
      <w:tr w:rsidR="00494133" w:rsidRPr="00494133" w:rsidTr="00694DD8">
        <w:trPr>
          <w:trHeight w:val="857"/>
        </w:trPr>
        <w:tc>
          <w:tcPr>
            <w:tcW w:w="2225" w:type="dxa"/>
          </w:tcPr>
          <w:p w:rsidR="00494133" w:rsidRPr="00494133" w:rsidRDefault="00494133" w:rsidP="00694DD8">
            <w:pPr>
              <w:jc w:val="center"/>
              <w:rPr>
                <w:b/>
                <w:sz w:val="24"/>
                <w:szCs w:val="24"/>
              </w:rPr>
            </w:pPr>
            <w:r w:rsidRPr="00494133">
              <w:rPr>
                <w:b/>
                <w:sz w:val="24"/>
                <w:szCs w:val="24"/>
              </w:rPr>
              <w:t>Ожидаемые результаты  реализации</w:t>
            </w:r>
            <w:r w:rsidRPr="00494133">
              <w:rPr>
                <w:b/>
                <w:sz w:val="24"/>
                <w:szCs w:val="24"/>
              </w:rPr>
              <w:br/>
              <w:t>подпрограммы</w:t>
            </w:r>
          </w:p>
        </w:tc>
        <w:tc>
          <w:tcPr>
            <w:tcW w:w="6803" w:type="dxa"/>
          </w:tcPr>
          <w:p w:rsidR="00494133" w:rsidRPr="00494133" w:rsidRDefault="00494133" w:rsidP="00694DD8">
            <w:pPr>
              <w:spacing w:before="100" w:beforeAutospacing="1" w:after="100" w:afterAutospacing="1"/>
              <w:rPr>
                <w:sz w:val="24"/>
                <w:szCs w:val="24"/>
              </w:rPr>
            </w:pPr>
            <w:r w:rsidRPr="00494133">
              <w:rPr>
                <w:sz w:val="24"/>
                <w:szCs w:val="24"/>
              </w:rPr>
              <w:t>- удельный вес населения систематически занимающегося физкультурой и спортом:</w:t>
            </w:r>
          </w:p>
          <w:p w:rsidR="00494133" w:rsidRPr="00494133" w:rsidRDefault="00494133" w:rsidP="00694DD8">
            <w:pPr>
              <w:spacing w:before="100" w:beforeAutospacing="1" w:after="100" w:afterAutospacing="1"/>
              <w:rPr>
                <w:sz w:val="24"/>
                <w:szCs w:val="24"/>
              </w:rPr>
            </w:pPr>
            <w:r w:rsidRPr="00494133">
              <w:rPr>
                <w:sz w:val="24"/>
                <w:szCs w:val="24"/>
              </w:rPr>
              <w:br/>
              <w:t>2020 г. -   45,2  %;                           </w:t>
            </w:r>
            <w:r w:rsidRPr="00494133">
              <w:rPr>
                <w:sz w:val="24"/>
                <w:szCs w:val="24"/>
              </w:rPr>
              <w:br/>
              <w:t>2021 г. -   45,2  %;</w:t>
            </w:r>
          </w:p>
          <w:p w:rsidR="00494133" w:rsidRPr="00494133" w:rsidRDefault="00494133" w:rsidP="00694DD8">
            <w:pPr>
              <w:rPr>
                <w:sz w:val="24"/>
                <w:szCs w:val="24"/>
              </w:rPr>
            </w:pPr>
            <w:r w:rsidRPr="00494133">
              <w:rPr>
                <w:sz w:val="24"/>
                <w:szCs w:val="24"/>
              </w:rPr>
              <w:t>2022 г. – 45,2  %;</w:t>
            </w:r>
          </w:p>
          <w:p w:rsidR="00494133" w:rsidRPr="00494133" w:rsidRDefault="00494133" w:rsidP="00694DD8">
            <w:pPr>
              <w:rPr>
                <w:sz w:val="24"/>
                <w:szCs w:val="24"/>
              </w:rPr>
            </w:pPr>
            <w:r w:rsidRPr="00494133">
              <w:rPr>
                <w:sz w:val="24"/>
                <w:szCs w:val="24"/>
              </w:rPr>
              <w:lastRenderedPageBreak/>
              <w:t>2023 г. – 45,2  %;</w:t>
            </w:r>
          </w:p>
          <w:p w:rsidR="00494133" w:rsidRPr="00494133" w:rsidRDefault="00494133" w:rsidP="00694DD8">
            <w:pPr>
              <w:rPr>
                <w:color w:val="FF0000"/>
                <w:sz w:val="24"/>
                <w:szCs w:val="24"/>
              </w:rPr>
            </w:pPr>
          </w:p>
          <w:p w:rsidR="00494133" w:rsidRPr="00494133" w:rsidRDefault="00494133" w:rsidP="00694DD8">
            <w:pPr>
              <w:rPr>
                <w:sz w:val="24"/>
                <w:szCs w:val="24"/>
              </w:rPr>
            </w:pPr>
            <w:r w:rsidRPr="00494133">
              <w:rPr>
                <w:sz w:val="24"/>
                <w:szCs w:val="24"/>
              </w:rPr>
              <w:t>- обеспеченность спортивных сооружений спортивным инвентарем и оборудованием:                                     </w:t>
            </w:r>
            <w:r w:rsidRPr="00494133">
              <w:rPr>
                <w:sz w:val="24"/>
                <w:szCs w:val="24"/>
              </w:rPr>
              <w:br/>
              <w:t>2020 г. -   75%.;</w:t>
            </w:r>
          </w:p>
          <w:p w:rsidR="00494133" w:rsidRPr="00494133" w:rsidRDefault="00494133" w:rsidP="00694DD8">
            <w:pPr>
              <w:rPr>
                <w:sz w:val="24"/>
                <w:szCs w:val="24"/>
              </w:rPr>
            </w:pPr>
            <w:r w:rsidRPr="00494133">
              <w:rPr>
                <w:sz w:val="24"/>
                <w:szCs w:val="24"/>
              </w:rPr>
              <w:t>2021 г. -   75%;</w:t>
            </w:r>
          </w:p>
          <w:p w:rsidR="00494133" w:rsidRPr="00494133" w:rsidRDefault="00494133" w:rsidP="00694DD8">
            <w:pPr>
              <w:rPr>
                <w:sz w:val="24"/>
                <w:szCs w:val="24"/>
              </w:rPr>
            </w:pPr>
            <w:r w:rsidRPr="00494133">
              <w:rPr>
                <w:sz w:val="24"/>
                <w:szCs w:val="24"/>
              </w:rPr>
              <w:t>2022 г.  – 75% ; </w:t>
            </w:r>
          </w:p>
          <w:p w:rsidR="00494133" w:rsidRPr="00494133" w:rsidRDefault="00494133" w:rsidP="00694DD8">
            <w:pPr>
              <w:rPr>
                <w:sz w:val="24"/>
                <w:szCs w:val="24"/>
              </w:rPr>
            </w:pPr>
            <w:r w:rsidRPr="00494133">
              <w:rPr>
                <w:sz w:val="24"/>
                <w:szCs w:val="24"/>
              </w:rPr>
              <w:t>2023 г.  – 75% ; </w:t>
            </w:r>
          </w:p>
          <w:p w:rsidR="00494133" w:rsidRPr="00494133" w:rsidRDefault="00494133" w:rsidP="00694DD8">
            <w:pPr>
              <w:rPr>
                <w:color w:val="FF0000"/>
                <w:sz w:val="24"/>
                <w:szCs w:val="24"/>
              </w:rPr>
            </w:pPr>
          </w:p>
          <w:p w:rsidR="00494133" w:rsidRPr="00494133" w:rsidRDefault="00494133" w:rsidP="00694DD8">
            <w:pPr>
              <w:rPr>
                <w:sz w:val="24"/>
                <w:szCs w:val="24"/>
              </w:rPr>
            </w:pPr>
            <w:r w:rsidRPr="00494133">
              <w:rPr>
                <w:sz w:val="24"/>
                <w:szCs w:val="24"/>
              </w:rPr>
              <w:t>- количество спортсменов-разрядников:     </w:t>
            </w:r>
            <w:r w:rsidRPr="00494133">
              <w:rPr>
                <w:sz w:val="24"/>
                <w:szCs w:val="24"/>
              </w:rPr>
              <w:br/>
              <w:t>2020 г. – 635;</w:t>
            </w:r>
          </w:p>
          <w:p w:rsidR="00494133" w:rsidRPr="00494133" w:rsidRDefault="00494133" w:rsidP="00694DD8">
            <w:pPr>
              <w:rPr>
                <w:sz w:val="24"/>
                <w:szCs w:val="24"/>
              </w:rPr>
            </w:pPr>
            <w:r w:rsidRPr="00494133">
              <w:rPr>
                <w:sz w:val="24"/>
                <w:szCs w:val="24"/>
              </w:rPr>
              <w:t>2021 г. – 635;</w:t>
            </w:r>
          </w:p>
          <w:p w:rsidR="00494133" w:rsidRPr="00494133" w:rsidRDefault="00494133" w:rsidP="00694DD8">
            <w:pPr>
              <w:rPr>
                <w:sz w:val="24"/>
                <w:szCs w:val="24"/>
              </w:rPr>
            </w:pPr>
            <w:r w:rsidRPr="00494133">
              <w:rPr>
                <w:sz w:val="24"/>
                <w:szCs w:val="24"/>
              </w:rPr>
              <w:t>2022 г. – 635;</w:t>
            </w:r>
          </w:p>
          <w:p w:rsidR="00494133" w:rsidRPr="00494133" w:rsidRDefault="00494133" w:rsidP="00694DD8">
            <w:pPr>
              <w:rPr>
                <w:sz w:val="24"/>
                <w:szCs w:val="24"/>
              </w:rPr>
            </w:pPr>
            <w:r w:rsidRPr="00494133">
              <w:rPr>
                <w:sz w:val="24"/>
                <w:szCs w:val="24"/>
              </w:rPr>
              <w:t>2023 г. – 635;</w:t>
            </w:r>
          </w:p>
          <w:p w:rsidR="00494133" w:rsidRPr="00494133" w:rsidRDefault="00494133" w:rsidP="00694DD8">
            <w:pPr>
              <w:spacing w:before="100" w:beforeAutospacing="1" w:after="100" w:afterAutospacing="1"/>
              <w:rPr>
                <w:sz w:val="24"/>
                <w:szCs w:val="24"/>
              </w:rPr>
            </w:pPr>
            <w:r w:rsidRPr="00494133">
              <w:rPr>
                <w:sz w:val="24"/>
                <w:szCs w:val="24"/>
              </w:rPr>
              <w:t>- количество районных спортивных мероприятий:</w:t>
            </w:r>
          </w:p>
          <w:p w:rsidR="00494133" w:rsidRPr="00494133" w:rsidRDefault="00494133" w:rsidP="00694DD8">
            <w:pPr>
              <w:rPr>
                <w:sz w:val="24"/>
                <w:szCs w:val="24"/>
              </w:rPr>
            </w:pPr>
            <w:r w:rsidRPr="00494133">
              <w:rPr>
                <w:sz w:val="24"/>
                <w:szCs w:val="24"/>
              </w:rPr>
              <w:t>2020 г. – 75;</w:t>
            </w:r>
          </w:p>
          <w:p w:rsidR="00494133" w:rsidRPr="00494133" w:rsidRDefault="00494133" w:rsidP="00694DD8">
            <w:pPr>
              <w:rPr>
                <w:sz w:val="24"/>
                <w:szCs w:val="24"/>
              </w:rPr>
            </w:pPr>
            <w:r w:rsidRPr="00494133">
              <w:rPr>
                <w:sz w:val="24"/>
                <w:szCs w:val="24"/>
              </w:rPr>
              <w:t>2021 г. – 75;</w:t>
            </w:r>
          </w:p>
          <w:p w:rsidR="00494133" w:rsidRPr="00494133" w:rsidRDefault="00494133" w:rsidP="00694DD8">
            <w:pPr>
              <w:rPr>
                <w:sz w:val="24"/>
                <w:szCs w:val="24"/>
              </w:rPr>
            </w:pPr>
            <w:r w:rsidRPr="00494133">
              <w:rPr>
                <w:sz w:val="24"/>
                <w:szCs w:val="24"/>
              </w:rPr>
              <w:t>2022 г. – 75;</w:t>
            </w:r>
          </w:p>
          <w:p w:rsidR="00494133" w:rsidRPr="00494133" w:rsidRDefault="00494133" w:rsidP="00694DD8">
            <w:pPr>
              <w:rPr>
                <w:sz w:val="24"/>
                <w:szCs w:val="24"/>
              </w:rPr>
            </w:pPr>
            <w:r w:rsidRPr="00494133">
              <w:rPr>
                <w:sz w:val="24"/>
                <w:szCs w:val="24"/>
              </w:rPr>
              <w:t>2023 г. – 75;</w:t>
            </w:r>
          </w:p>
          <w:p w:rsidR="00494133" w:rsidRPr="00494133" w:rsidRDefault="00494133" w:rsidP="00694DD8">
            <w:pPr>
              <w:rPr>
                <w:sz w:val="24"/>
                <w:szCs w:val="24"/>
              </w:rPr>
            </w:pPr>
          </w:p>
          <w:p w:rsidR="00494133" w:rsidRPr="00494133" w:rsidRDefault="00494133" w:rsidP="00694DD8">
            <w:pPr>
              <w:rPr>
                <w:sz w:val="24"/>
                <w:szCs w:val="24"/>
              </w:rPr>
            </w:pPr>
            <w:r w:rsidRPr="00494133">
              <w:rPr>
                <w:sz w:val="24"/>
                <w:szCs w:val="24"/>
              </w:rPr>
              <w:t>- количество выездов на областные соревнования</w:t>
            </w:r>
          </w:p>
          <w:p w:rsidR="00494133" w:rsidRPr="00494133" w:rsidRDefault="00494133" w:rsidP="00694DD8">
            <w:pPr>
              <w:rPr>
                <w:sz w:val="24"/>
                <w:szCs w:val="24"/>
              </w:rPr>
            </w:pPr>
            <w:r w:rsidRPr="00494133">
              <w:rPr>
                <w:sz w:val="24"/>
                <w:szCs w:val="24"/>
              </w:rPr>
              <w:t>2020 г. – 57;</w:t>
            </w:r>
          </w:p>
          <w:p w:rsidR="00494133" w:rsidRPr="00494133" w:rsidRDefault="00494133" w:rsidP="00694DD8">
            <w:pPr>
              <w:rPr>
                <w:sz w:val="24"/>
                <w:szCs w:val="24"/>
              </w:rPr>
            </w:pPr>
            <w:r w:rsidRPr="00494133">
              <w:rPr>
                <w:sz w:val="24"/>
                <w:szCs w:val="24"/>
              </w:rPr>
              <w:t>2021 г. – 57;</w:t>
            </w:r>
          </w:p>
          <w:p w:rsidR="00494133" w:rsidRPr="00494133" w:rsidRDefault="00494133" w:rsidP="00694DD8">
            <w:pPr>
              <w:rPr>
                <w:sz w:val="24"/>
                <w:szCs w:val="24"/>
              </w:rPr>
            </w:pPr>
            <w:r w:rsidRPr="00494133">
              <w:rPr>
                <w:sz w:val="24"/>
                <w:szCs w:val="24"/>
              </w:rPr>
              <w:t>2022 г. – 57;</w:t>
            </w:r>
          </w:p>
          <w:p w:rsidR="00494133" w:rsidRPr="00494133" w:rsidRDefault="00494133" w:rsidP="00694DD8">
            <w:pPr>
              <w:rPr>
                <w:color w:val="FF0000"/>
                <w:sz w:val="24"/>
                <w:szCs w:val="24"/>
              </w:rPr>
            </w:pPr>
            <w:r w:rsidRPr="00494133">
              <w:rPr>
                <w:sz w:val="24"/>
                <w:szCs w:val="24"/>
              </w:rPr>
              <w:t>2023 г. – 57.</w:t>
            </w:r>
          </w:p>
        </w:tc>
      </w:tr>
    </w:tbl>
    <w:p w:rsidR="00494133" w:rsidRPr="00494133" w:rsidRDefault="00494133" w:rsidP="00494133">
      <w:pPr>
        <w:widowControl w:val="0"/>
        <w:spacing w:line="360" w:lineRule="auto"/>
        <w:rPr>
          <w:b/>
          <w:sz w:val="24"/>
          <w:szCs w:val="24"/>
        </w:rPr>
      </w:pPr>
    </w:p>
    <w:p w:rsidR="00494133" w:rsidRPr="00494133" w:rsidRDefault="00494133" w:rsidP="00494133">
      <w:pPr>
        <w:widowControl w:val="0"/>
        <w:spacing w:line="360" w:lineRule="auto"/>
        <w:jc w:val="center"/>
        <w:rPr>
          <w:b/>
          <w:sz w:val="24"/>
          <w:szCs w:val="24"/>
        </w:rPr>
      </w:pPr>
      <w:r w:rsidRPr="00494133">
        <w:rPr>
          <w:b/>
          <w:sz w:val="24"/>
          <w:szCs w:val="24"/>
        </w:rPr>
        <w:t>2. Характеристика основных мероприятий подпрограммы  «Развитие физической культуры и спорта в Комсомольском муниципальном районе».</w:t>
      </w:r>
    </w:p>
    <w:p w:rsidR="00494133" w:rsidRPr="00494133" w:rsidRDefault="00494133" w:rsidP="00494133">
      <w:pPr>
        <w:widowControl w:val="0"/>
        <w:spacing w:line="360" w:lineRule="auto"/>
        <w:ind w:firstLine="851"/>
        <w:jc w:val="both"/>
        <w:rPr>
          <w:sz w:val="24"/>
          <w:szCs w:val="24"/>
        </w:rPr>
      </w:pPr>
      <w:r w:rsidRPr="00494133">
        <w:rPr>
          <w:sz w:val="24"/>
          <w:szCs w:val="24"/>
        </w:rPr>
        <w:t>Муниципальная подпрограмма является среднесрочным документом, состоящим из аналитического материала, системы мероприятий, который определяет цели и задачи сферы физической культуры и спорта, направленные на ее эффективное развитие в современных условиях.</w:t>
      </w:r>
    </w:p>
    <w:p w:rsidR="00494133" w:rsidRPr="00494133" w:rsidRDefault="00494133" w:rsidP="00494133">
      <w:pPr>
        <w:widowControl w:val="0"/>
        <w:spacing w:line="360" w:lineRule="auto"/>
        <w:ind w:firstLine="851"/>
        <w:jc w:val="both"/>
        <w:rPr>
          <w:sz w:val="24"/>
          <w:szCs w:val="24"/>
        </w:rPr>
      </w:pPr>
      <w:r w:rsidRPr="00494133">
        <w:rPr>
          <w:sz w:val="24"/>
          <w:szCs w:val="24"/>
        </w:rPr>
        <w:t>Подпрограмма направлена на осуществление развития сферы физической культуры, в сторону увеличения массовой доли населения, регулярно занимающейся физической культурой и спортом и технологического совершенствования, повышения роли физической культуры и спорта в воспитании, повышения уровня гражданственности, патриотизма и неприятия вредных привычек жителей Комсомольского муниципального района, особенно детей школьного возраста.</w:t>
      </w:r>
    </w:p>
    <w:p w:rsidR="00494133" w:rsidRPr="00494133" w:rsidRDefault="00494133" w:rsidP="00494133">
      <w:pPr>
        <w:widowControl w:val="0"/>
        <w:spacing w:line="360" w:lineRule="auto"/>
        <w:ind w:firstLine="851"/>
        <w:jc w:val="both"/>
        <w:rPr>
          <w:sz w:val="24"/>
          <w:szCs w:val="24"/>
        </w:rPr>
      </w:pPr>
      <w:r w:rsidRPr="00494133">
        <w:rPr>
          <w:sz w:val="24"/>
          <w:szCs w:val="24"/>
        </w:rPr>
        <w:t>Подпрограмма «Развитие физической культуры и спорта в Комсомольском муниципальном районе» формирует систему мер, направленных на проведение в муниципальном образовании Комсомольский муниципальный район мероприятий, направленных на формирование здорового образа жизни, отрицания вредных привычек, приобщения к физической культуре и спорту.</w:t>
      </w:r>
    </w:p>
    <w:p w:rsidR="00494133" w:rsidRPr="00494133" w:rsidRDefault="00494133" w:rsidP="00494133">
      <w:pPr>
        <w:widowControl w:val="0"/>
        <w:spacing w:line="360" w:lineRule="auto"/>
        <w:ind w:firstLine="851"/>
        <w:jc w:val="both"/>
        <w:rPr>
          <w:sz w:val="24"/>
          <w:szCs w:val="24"/>
        </w:rPr>
      </w:pPr>
      <w:r w:rsidRPr="00494133">
        <w:rPr>
          <w:sz w:val="24"/>
          <w:szCs w:val="24"/>
        </w:rPr>
        <w:t xml:space="preserve">В муниципальном образовании Комсомольский муниципальный район в последние годы увеличилось число строительства новых плоскостных площадок по месту жительства и на стадионе «Энергия», улучшились условия для занятия футболом, баскетболом, вырос интерес к занятиям </w:t>
      </w:r>
      <w:r w:rsidRPr="00494133">
        <w:rPr>
          <w:sz w:val="24"/>
          <w:szCs w:val="24"/>
        </w:rPr>
        <w:lastRenderedPageBreak/>
        <w:t>спортом.</w:t>
      </w:r>
    </w:p>
    <w:p w:rsidR="00494133" w:rsidRPr="00494133" w:rsidRDefault="00494133" w:rsidP="00494133">
      <w:pPr>
        <w:widowControl w:val="0"/>
        <w:spacing w:line="360" w:lineRule="auto"/>
        <w:ind w:firstLine="851"/>
        <w:jc w:val="both"/>
        <w:rPr>
          <w:sz w:val="24"/>
          <w:szCs w:val="24"/>
        </w:rPr>
      </w:pPr>
      <w:r w:rsidRPr="00494133">
        <w:rPr>
          <w:sz w:val="24"/>
          <w:szCs w:val="24"/>
        </w:rPr>
        <w:t>Организация и проведение эффективных мер по восстановлению и развитию спортивной инфраструктуры в Комсомольском муниципальном районе требует больших вложений и большого внимания со стороны исполнительной власти Комсомольского муниципального района, в том числе по формированию навыка здорового образа жизни, новых ценностных ориентиров подрастающего поколения, включающих высокий уровень гражданственности, патриотизма и неприятия вредных привычек. Одним из шагов является продолжения совершенствования спортивной инфраструктуры, в  том числе с привлечением тренеров, улучшения материально-технического оснащения спортивных сооружений.</w:t>
      </w:r>
    </w:p>
    <w:p w:rsidR="00494133" w:rsidRPr="00494133" w:rsidRDefault="00494133" w:rsidP="00494133">
      <w:pPr>
        <w:widowControl w:val="0"/>
        <w:spacing w:line="360" w:lineRule="auto"/>
        <w:ind w:firstLine="851"/>
        <w:jc w:val="both"/>
        <w:rPr>
          <w:sz w:val="24"/>
          <w:szCs w:val="24"/>
        </w:rPr>
      </w:pPr>
      <w:r w:rsidRPr="00494133">
        <w:rPr>
          <w:sz w:val="24"/>
          <w:szCs w:val="24"/>
        </w:rPr>
        <w:t>Перечень мероприятий Подпрограммы реализуется в течение трех лет 2021-2023 годы. Подпрограмма отражает основные приоритеты развития отрасли на период 2020 - 2023 годов, представляет комплекс взаимосвязанных мероприятий и направлена на решение тактических задач.</w:t>
      </w:r>
    </w:p>
    <w:p w:rsidR="00494133" w:rsidRPr="00494133" w:rsidRDefault="00494133" w:rsidP="00494133">
      <w:pPr>
        <w:widowControl w:val="0"/>
        <w:spacing w:line="360" w:lineRule="auto"/>
        <w:jc w:val="center"/>
        <w:rPr>
          <w:b/>
          <w:sz w:val="24"/>
          <w:szCs w:val="24"/>
        </w:rPr>
      </w:pPr>
      <w:r w:rsidRPr="00494133">
        <w:rPr>
          <w:b/>
          <w:sz w:val="24"/>
          <w:szCs w:val="24"/>
        </w:rPr>
        <w:t>Мероприятия подпрограммы.</w:t>
      </w:r>
    </w:p>
    <w:p w:rsidR="00494133" w:rsidRPr="00494133" w:rsidRDefault="00494133" w:rsidP="00494133">
      <w:pPr>
        <w:widowControl w:val="0"/>
        <w:spacing w:line="360" w:lineRule="auto"/>
        <w:ind w:firstLine="851"/>
        <w:jc w:val="both"/>
        <w:rPr>
          <w:sz w:val="24"/>
          <w:szCs w:val="24"/>
        </w:rPr>
      </w:pPr>
      <w:r w:rsidRPr="00494133">
        <w:rPr>
          <w:sz w:val="24"/>
          <w:szCs w:val="24"/>
        </w:rPr>
        <w:t>Достижение цели и решение задач подпрограммы осуществляются путем скоординированного выполнения комплекса взаимоувязанных по срокам ресурсов, исполнителям и результатам мероприятий c учетом анализа проблем, стоящих перед сферой физической  культуры и спорта Комсомольского муниципального района, в соответствии с направлениями обозначенными в концепции подпрограммы «Развитие физической культуры и спорта в Комсомольском муниципальном районе». Основным мероприятием подпрограммы является "Организация и проведение спортивно-массовых мероприятий для развития физкультуры и спорта". Объемы финансирования направлены на реализацию подпрограммы по следующим мероприятиям:</w:t>
      </w:r>
    </w:p>
    <w:p w:rsidR="00494133" w:rsidRPr="00494133" w:rsidRDefault="00494133" w:rsidP="00494133">
      <w:pPr>
        <w:widowControl w:val="0"/>
        <w:spacing w:line="360" w:lineRule="auto"/>
        <w:ind w:firstLine="851"/>
        <w:jc w:val="both"/>
        <w:rPr>
          <w:sz w:val="24"/>
          <w:szCs w:val="24"/>
        </w:rPr>
      </w:pPr>
      <w:r w:rsidRPr="00494133">
        <w:rPr>
          <w:sz w:val="24"/>
          <w:szCs w:val="24"/>
        </w:rPr>
        <w:t xml:space="preserve">- организация и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p w:rsidR="00494133" w:rsidRPr="00494133" w:rsidRDefault="00494133" w:rsidP="00494133">
      <w:pPr>
        <w:widowControl w:val="0"/>
        <w:spacing w:line="360" w:lineRule="auto"/>
        <w:ind w:firstLine="851"/>
        <w:jc w:val="both"/>
        <w:rPr>
          <w:sz w:val="24"/>
          <w:szCs w:val="24"/>
        </w:rPr>
      </w:pPr>
      <w:r w:rsidRPr="00494133">
        <w:rPr>
          <w:sz w:val="24"/>
          <w:szCs w:val="24"/>
        </w:rPr>
        <w:t>(выплаты участникам спортивных соревнований на питание);</w:t>
      </w:r>
    </w:p>
    <w:p w:rsidR="00494133" w:rsidRPr="00494133" w:rsidRDefault="00494133" w:rsidP="00494133">
      <w:pPr>
        <w:widowControl w:val="0"/>
        <w:spacing w:line="360" w:lineRule="auto"/>
        <w:ind w:firstLine="851"/>
        <w:jc w:val="both"/>
        <w:rPr>
          <w:sz w:val="24"/>
          <w:szCs w:val="24"/>
        </w:rPr>
      </w:pPr>
      <w:r w:rsidRPr="00494133">
        <w:rPr>
          <w:sz w:val="24"/>
          <w:szCs w:val="24"/>
        </w:rPr>
        <w:t>- 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государственных (муниципальных) нужд) (проведение Дней здоровья для рабочей молодежи, школьников, дошкольников и ветеранов; проведение турниров по волейболу, футболу и баскетболу, тяжелой атлетике и другим популярным видам спорта; приобретение спортивного оборудования, спортивного инвентаря, приобретение грамот, дипломов, сувенирной , подарочной продукции участникам) ;</w:t>
      </w:r>
    </w:p>
    <w:p w:rsidR="00494133" w:rsidRPr="00494133" w:rsidRDefault="00494133" w:rsidP="00494133">
      <w:pPr>
        <w:widowControl w:val="0"/>
        <w:spacing w:line="360" w:lineRule="auto"/>
        <w:ind w:firstLine="851"/>
        <w:jc w:val="both"/>
        <w:rPr>
          <w:sz w:val="24"/>
          <w:szCs w:val="24"/>
        </w:rPr>
      </w:pPr>
      <w:r w:rsidRPr="00494133">
        <w:rPr>
          <w:sz w:val="24"/>
          <w:szCs w:val="24"/>
        </w:rPr>
        <w:t>- 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 (оплата ежегодного заявочного целевого взноса для участия в Спартакиаде органов местного самоуправления Ивановской области)</w:t>
      </w:r>
    </w:p>
    <w:p w:rsidR="00494133" w:rsidRPr="00494133" w:rsidRDefault="00494133" w:rsidP="00494133">
      <w:pPr>
        <w:widowControl w:val="0"/>
        <w:spacing w:line="360" w:lineRule="auto"/>
        <w:ind w:firstLine="851"/>
        <w:jc w:val="both"/>
        <w:rPr>
          <w:sz w:val="24"/>
          <w:szCs w:val="24"/>
        </w:rPr>
      </w:pPr>
      <w:r w:rsidRPr="00494133">
        <w:rPr>
          <w:sz w:val="24"/>
          <w:szCs w:val="24"/>
        </w:rPr>
        <w:lastRenderedPageBreak/>
        <w:t>- монтаж спортивно-технологического оборудования для создания малых спортивных площадок в рамках регионального проекта «Спорт – норма жизни»</w:t>
      </w:r>
    </w:p>
    <w:p w:rsidR="00494133" w:rsidRPr="00494133" w:rsidRDefault="00494133" w:rsidP="00494133">
      <w:pPr>
        <w:widowControl w:val="0"/>
        <w:spacing w:line="360" w:lineRule="auto"/>
        <w:ind w:firstLine="851"/>
        <w:jc w:val="both"/>
        <w:rPr>
          <w:sz w:val="24"/>
          <w:szCs w:val="24"/>
        </w:rPr>
      </w:pPr>
      <w:r w:rsidRPr="00494133">
        <w:rPr>
          <w:sz w:val="24"/>
          <w:szCs w:val="24"/>
        </w:rPr>
        <w:t>- благоустройство земельного участка для создания спортивной площадки в рамках проекта «Спорт – норма жизни»</w:t>
      </w:r>
    </w:p>
    <w:p w:rsidR="00494133" w:rsidRPr="00494133" w:rsidRDefault="00494133" w:rsidP="00494133">
      <w:pPr>
        <w:widowControl w:val="0"/>
        <w:spacing w:line="360" w:lineRule="auto"/>
        <w:ind w:firstLine="851"/>
        <w:jc w:val="both"/>
        <w:rPr>
          <w:sz w:val="24"/>
          <w:szCs w:val="24"/>
        </w:rPr>
      </w:pPr>
      <w:r w:rsidRPr="00494133">
        <w:rPr>
          <w:sz w:val="24"/>
          <w:szCs w:val="24"/>
        </w:rPr>
        <w:t>Объёмы бюджетного финансирования Подпрограммы подлежат ежегодному уточнению в соответствии с реальными возможностями бюджета муниципального образования Комсомольский муниципальный район и с учетом фактического исполнения мероприятий Подпрограммы.</w:t>
      </w:r>
    </w:p>
    <w:p w:rsidR="00494133" w:rsidRPr="00494133" w:rsidRDefault="00494133" w:rsidP="00494133">
      <w:pPr>
        <w:widowControl w:val="0"/>
        <w:spacing w:line="360" w:lineRule="auto"/>
        <w:ind w:firstLine="851"/>
        <w:jc w:val="center"/>
        <w:rPr>
          <w:b/>
          <w:sz w:val="24"/>
          <w:szCs w:val="24"/>
        </w:rPr>
      </w:pPr>
      <w:r w:rsidRPr="00494133">
        <w:rPr>
          <w:b/>
          <w:sz w:val="24"/>
          <w:szCs w:val="24"/>
        </w:rPr>
        <w:t>Ожидаемые результаты реализации Подпрограммы.</w:t>
      </w:r>
    </w:p>
    <w:p w:rsidR="00494133" w:rsidRPr="00494133" w:rsidRDefault="00494133" w:rsidP="00494133">
      <w:pPr>
        <w:spacing w:line="360" w:lineRule="auto"/>
        <w:ind w:firstLine="709"/>
        <w:jc w:val="both"/>
        <w:rPr>
          <w:sz w:val="24"/>
          <w:szCs w:val="24"/>
        </w:rPr>
      </w:pPr>
      <w:r w:rsidRPr="00494133">
        <w:rPr>
          <w:sz w:val="24"/>
          <w:szCs w:val="24"/>
        </w:rPr>
        <w:t>В ходе реализации Подпрограммы «Развитие физической культуры и спорта в Комсомольском муниципальном районе» ожидается достижение следующих результатов:</w:t>
      </w:r>
    </w:p>
    <w:p w:rsidR="00494133" w:rsidRPr="00494133" w:rsidRDefault="00494133" w:rsidP="00494133">
      <w:pPr>
        <w:spacing w:line="360" w:lineRule="auto"/>
        <w:ind w:firstLine="709"/>
        <w:jc w:val="center"/>
        <w:rPr>
          <w:b/>
          <w:sz w:val="24"/>
          <w:szCs w:val="24"/>
        </w:rPr>
      </w:pPr>
      <w:r w:rsidRPr="00494133">
        <w:rPr>
          <w:b/>
          <w:sz w:val="24"/>
          <w:szCs w:val="24"/>
        </w:rPr>
        <w:t>3. Целевые индикаторы (показатели)  подпрограммы</w:t>
      </w:r>
    </w:p>
    <w:tbl>
      <w:tblPr>
        <w:tblW w:w="9149" w:type="dxa"/>
        <w:jc w:val="center"/>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1984"/>
        <w:gridCol w:w="993"/>
        <w:gridCol w:w="1253"/>
        <w:gridCol w:w="1260"/>
        <w:gridCol w:w="1080"/>
        <w:gridCol w:w="1080"/>
        <w:gridCol w:w="1034"/>
      </w:tblGrid>
      <w:tr w:rsidR="00494133" w:rsidRPr="00494133" w:rsidTr="00694DD8">
        <w:trPr>
          <w:jc w:val="center"/>
        </w:trPr>
        <w:tc>
          <w:tcPr>
            <w:tcW w:w="465" w:type="dxa"/>
            <w:vMerge w:val="restart"/>
          </w:tcPr>
          <w:p w:rsidR="00494133" w:rsidRPr="00494133" w:rsidRDefault="00494133" w:rsidP="00694DD8">
            <w:pPr>
              <w:spacing w:line="360" w:lineRule="auto"/>
              <w:jc w:val="both"/>
              <w:rPr>
                <w:b/>
                <w:sz w:val="24"/>
                <w:szCs w:val="24"/>
              </w:rPr>
            </w:pPr>
            <w:r w:rsidRPr="00494133">
              <w:rPr>
                <w:b/>
                <w:sz w:val="24"/>
                <w:szCs w:val="24"/>
              </w:rPr>
              <w:t>№</w:t>
            </w:r>
            <w:r w:rsidRPr="00494133">
              <w:rPr>
                <w:b/>
                <w:sz w:val="24"/>
                <w:szCs w:val="24"/>
                <w:lang w:val="en-US"/>
              </w:rPr>
              <w:t xml:space="preserve"> п/п</w:t>
            </w:r>
          </w:p>
          <w:p w:rsidR="00494133" w:rsidRPr="00494133" w:rsidRDefault="00494133" w:rsidP="00694DD8">
            <w:pPr>
              <w:spacing w:line="360" w:lineRule="auto"/>
              <w:jc w:val="both"/>
              <w:rPr>
                <w:b/>
                <w:sz w:val="24"/>
                <w:szCs w:val="24"/>
              </w:rPr>
            </w:pPr>
          </w:p>
        </w:tc>
        <w:tc>
          <w:tcPr>
            <w:tcW w:w="1984" w:type="dxa"/>
            <w:vMerge w:val="restart"/>
          </w:tcPr>
          <w:p w:rsidR="00494133" w:rsidRPr="00494133" w:rsidRDefault="00494133" w:rsidP="00694DD8">
            <w:pPr>
              <w:spacing w:line="360" w:lineRule="auto"/>
              <w:jc w:val="both"/>
              <w:rPr>
                <w:b/>
                <w:sz w:val="24"/>
                <w:szCs w:val="24"/>
              </w:rPr>
            </w:pPr>
            <w:r w:rsidRPr="00494133">
              <w:rPr>
                <w:b/>
                <w:sz w:val="24"/>
                <w:szCs w:val="24"/>
              </w:rPr>
              <w:t>Наименование целевого индикатора (показателя)</w:t>
            </w:r>
          </w:p>
        </w:tc>
        <w:tc>
          <w:tcPr>
            <w:tcW w:w="993" w:type="dxa"/>
            <w:vMerge w:val="restart"/>
          </w:tcPr>
          <w:p w:rsidR="00494133" w:rsidRPr="00494133" w:rsidRDefault="00494133" w:rsidP="00694DD8">
            <w:pPr>
              <w:spacing w:line="360" w:lineRule="auto"/>
              <w:jc w:val="both"/>
              <w:rPr>
                <w:b/>
                <w:sz w:val="24"/>
                <w:szCs w:val="24"/>
              </w:rPr>
            </w:pPr>
            <w:r w:rsidRPr="00494133">
              <w:rPr>
                <w:b/>
                <w:sz w:val="24"/>
                <w:szCs w:val="24"/>
              </w:rPr>
              <w:t>Ед. изм.</w:t>
            </w:r>
          </w:p>
          <w:p w:rsidR="00494133" w:rsidRPr="00494133" w:rsidRDefault="00494133" w:rsidP="00694DD8">
            <w:pPr>
              <w:spacing w:line="360" w:lineRule="auto"/>
              <w:jc w:val="both"/>
              <w:rPr>
                <w:b/>
                <w:sz w:val="24"/>
                <w:szCs w:val="24"/>
              </w:rPr>
            </w:pPr>
          </w:p>
        </w:tc>
        <w:tc>
          <w:tcPr>
            <w:tcW w:w="5707" w:type="dxa"/>
            <w:gridSpan w:val="5"/>
          </w:tcPr>
          <w:p w:rsidR="00494133" w:rsidRPr="00494133" w:rsidRDefault="00494133" w:rsidP="00694DD8">
            <w:pPr>
              <w:spacing w:line="360" w:lineRule="auto"/>
              <w:jc w:val="center"/>
              <w:rPr>
                <w:b/>
                <w:sz w:val="24"/>
                <w:szCs w:val="24"/>
              </w:rPr>
            </w:pPr>
            <w:r w:rsidRPr="00494133">
              <w:rPr>
                <w:b/>
                <w:sz w:val="24"/>
                <w:szCs w:val="24"/>
                <w:lang w:val="en-US"/>
              </w:rPr>
              <w:t>Значения</w:t>
            </w:r>
            <w:r w:rsidRPr="00494133">
              <w:rPr>
                <w:b/>
                <w:sz w:val="24"/>
                <w:szCs w:val="24"/>
              </w:rPr>
              <w:t xml:space="preserve"> целевых индикаторов (</w:t>
            </w:r>
            <w:r w:rsidRPr="00494133">
              <w:rPr>
                <w:b/>
                <w:sz w:val="24"/>
                <w:szCs w:val="24"/>
                <w:lang w:val="en-US"/>
              </w:rPr>
              <w:t>показателей</w:t>
            </w:r>
            <w:r w:rsidRPr="00494133">
              <w:rPr>
                <w:b/>
                <w:sz w:val="24"/>
                <w:szCs w:val="24"/>
              </w:rPr>
              <w:t>)</w:t>
            </w:r>
          </w:p>
        </w:tc>
      </w:tr>
      <w:tr w:rsidR="00494133" w:rsidRPr="00494133" w:rsidTr="00694DD8">
        <w:trPr>
          <w:trHeight w:val="954"/>
          <w:jc w:val="center"/>
        </w:trPr>
        <w:tc>
          <w:tcPr>
            <w:tcW w:w="465" w:type="dxa"/>
            <w:vMerge/>
          </w:tcPr>
          <w:p w:rsidR="00494133" w:rsidRPr="00494133" w:rsidRDefault="00494133" w:rsidP="00694DD8">
            <w:pPr>
              <w:spacing w:line="360" w:lineRule="auto"/>
              <w:jc w:val="both"/>
              <w:rPr>
                <w:b/>
                <w:sz w:val="24"/>
                <w:szCs w:val="24"/>
              </w:rPr>
            </w:pPr>
          </w:p>
        </w:tc>
        <w:tc>
          <w:tcPr>
            <w:tcW w:w="1984" w:type="dxa"/>
            <w:vMerge/>
          </w:tcPr>
          <w:p w:rsidR="00494133" w:rsidRPr="00494133" w:rsidRDefault="00494133" w:rsidP="00694DD8">
            <w:pPr>
              <w:spacing w:line="360" w:lineRule="auto"/>
              <w:jc w:val="both"/>
              <w:rPr>
                <w:b/>
                <w:sz w:val="24"/>
                <w:szCs w:val="24"/>
              </w:rPr>
            </w:pPr>
          </w:p>
        </w:tc>
        <w:tc>
          <w:tcPr>
            <w:tcW w:w="993" w:type="dxa"/>
            <w:vMerge/>
          </w:tcPr>
          <w:p w:rsidR="00494133" w:rsidRPr="00494133" w:rsidRDefault="00494133" w:rsidP="00694DD8">
            <w:pPr>
              <w:spacing w:line="360" w:lineRule="auto"/>
              <w:jc w:val="both"/>
              <w:rPr>
                <w:b/>
                <w:sz w:val="24"/>
                <w:szCs w:val="24"/>
              </w:rPr>
            </w:pPr>
          </w:p>
        </w:tc>
        <w:tc>
          <w:tcPr>
            <w:tcW w:w="1253" w:type="dxa"/>
          </w:tcPr>
          <w:p w:rsidR="00494133" w:rsidRPr="00494133" w:rsidRDefault="00494133" w:rsidP="00694DD8">
            <w:pPr>
              <w:spacing w:line="360" w:lineRule="auto"/>
              <w:jc w:val="both"/>
              <w:rPr>
                <w:b/>
                <w:sz w:val="24"/>
                <w:szCs w:val="24"/>
              </w:rPr>
            </w:pPr>
          </w:p>
        </w:tc>
        <w:tc>
          <w:tcPr>
            <w:tcW w:w="1260" w:type="dxa"/>
          </w:tcPr>
          <w:p w:rsidR="00494133" w:rsidRPr="00494133" w:rsidRDefault="00494133" w:rsidP="00694DD8">
            <w:pPr>
              <w:spacing w:line="360" w:lineRule="auto"/>
              <w:jc w:val="center"/>
              <w:rPr>
                <w:b/>
                <w:sz w:val="24"/>
                <w:szCs w:val="24"/>
              </w:rPr>
            </w:pPr>
            <w:r w:rsidRPr="00494133">
              <w:rPr>
                <w:b/>
                <w:sz w:val="24"/>
                <w:szCs w:val="24"/>
              </w:rPr>
              <w:t>2020г</w:t>
            </w:r>
          </w:p>
        </w:tc>
        <w:tc>
          <w:tcPr>
            <w:tcW w:w="1080" w:type="dxa"/>
          </w:tcPr>
          <w:p w:rsidR="00494133" w:rsidRPr="00494133" w:rsidRDefault="00494133" w:rsidP="00694DD8">
            <w:pPr>
              <w:spacing w:line="360" w:lineRule="auto"/>
              <w:jc w:val="both"/>
              <w:rPr>
                <w:b/>
                <w:sz w:val="24"/>
                <w:szCs w:val="24"/>
              </w:rPr>
            </w:pPr>
            <w:r w:rsidRPr="00494133">
              <w:rPr>
                <w:b/>
                <w:sz w:val="24"/>
                <w:szCs w:val="24"/>
              </w:rPr>
              <w:t>2021г</w:t>
            </w:r>
          </w:p>
        </w:tc>
        <w:tc>
          <w:tcPr>
            <w:tcW w:w="1080" w:type="dxa"/>
          </w:tcPr>
          <w:p w:rsidR="00494133" w:rsidRPr="00494133" w:rsidRDefault="00494133" w:rsidP="00694DD8">
            <w:pPr>
              <w:spacing w:line="360" w:lineRule="auto"/>
              <w:jc w:val="both"/>
              <w:rPr>
                <w:b/>
                <w:sz w:val="24"/>
                <w:szCs w:val="24"/>
              </w:rPr>
            </w:pPr>
            <w:r w:rsidRPr="00494133">
              <w:rPr>
                <w:b/>
                <w:sz w:val="24"/>
                <w:szCs w:val="24"/>
              </w:rPr>
              <w:t>2022г</w:t>
            </w:r>
          </w:p>
        </w:tc>
        <w:tc>
          <w:tcPr>
            <w:tcW w:w="1034" w:type="dxa"/>
          </w:tcPr>
          <w:p w:rsidR="00494133" w:rsidRPr="00494133" w:rsidRDefault="00494133" w:rsidP="00694DD8">
            <w:pPr>
              <w:spacing w:line="360" w:lineRule="auto"/>
              <w:jc w:val="both"/>
              <w:rPr>
                <w:b/>
                <w:sz w:val="24"/>
                <w:szCs w:val="24"/>
              </w:rPr>
            </w:pPr>
            <w:r w:rsidRPr="00494133">
              <w:rPr>
                <w:b/>
                <w:sz w:val="24"/>
                <w:szCs w:val="24"/>
              </w:rPr>
              <w:t>2023г</w:t>
            </w:r>
          </w:p>
        </w:tc>
      </w:tr>
      <w:tr w:rsidR="00494133" w:rsidRPr="00494133" w:rsidTr="00694DD8">
        <w:trPr>
          <w:jc w:val="center"/>
        </w:trPr>
        <w:tc>
          <w:tcPr>
            <w:tcW w:w="465" w:type="dxa"/>
          </w:tcPr>
          <w:p w:rsidR="00494133" w:rsidRPr="00494133" w:rsidRDefault="00494133" w:rsidP="00694DD8">
            <w:pPr>
              <w:spacing w:line="360" w:lineRule="auto"/>
              <w:rPr>
                <w:sz w:val="24"/>
                <w:szCs w:val="24"/>
              </w:rPr>
            </w:pPr>
            <w:r w:rsidRPr="00494133">
              <w:rPr>
                <w:sz w:val="24"/>
                <w:szCs w:val="24"/>
              </w:rPr>
              <w:t>1</w:t>
            </w:r>
          </w:p>
        </w:tc>
        <w:tc>
          <w:tcPr>
            <w:tcW w:w="1984" w:type="dxa"/>
          </w:tcPr>
          <w:p w:rsidR="00494133" w:rsidRPr="00494133" w:rsidRDefault="00494133" w:rsidP="00694DD8">
            <w:pPr>
              <w:spacing w:line="360" w:lineRule="auto"/>
              <w:rPr>
                <w:sz w:val="24"/>
                <w:szCs w:val="24"/>
              </w:rPr>
            </w:pPr>
            <w:r w:rsidRPr="00494133">
              <w:rPr>
                <w:sz w:val="24"/>
                <w:szCs w:val="24"/>
              </w:rPr>
              <w:t>Обеспеченность спортивных сооружений спортивным инвентарем и оборудованием</w:t>
            </w:r>
          </w:p>
        </w:tc>
        <w:tc>
          <w:tcPr>
            <w:tcW w:w="993" w:type="dxa"/>
          </w:tcPr>
          <w:p w:rsidR="00494133" w:rsidRPr="00494133" w:rsidRDefault="00494133" w:rsidP="00694DD8">
            <w:pPr>
              <w:spacing w:line="360" w:lineRule="auto"/>
              <w:jc w:val="center"/>
              <w:rPr>
                <w:sz w:val="24"/>
                <w:szCs w:val="24"/>
              </w:rPr>
            </w:pPr>
            <w:r w:rsidRPr="00494133">
              <w:rPr>
                <w:sz w:val="24"/>
                <w:szCs w:val="24"/>
              </w:rPr>
              <w:t>%</w:t>
            </w:r>
          </w:p>
        </w:tc>
        <w:tc>
          <w:tcPr>
            <w:tcW w:w="1253" w:type="dxa"/>
          </w:tcPr>
          <w:p w:rsidR="00494133" w:rsidRPr="00494133" w:rsidRDefault="00494133" w:rsidP="00694DD8">
            <w:pPr>
              <w:spacing w:line="360" w:lineRule="auto"/>
              <w:jc w:val="center"/>
              <w:rPr>
                <w:sz w:val="24"/>
                <w:szCs w:val="24"/>
              </w:rPr>
            </w:pPr>
          </w:p>
        </w:tc>
        <w:tc>
          <w:tcPr>
            <w:tcW w:w="1260" w:type="dxa"/>
          </w:tcPr>
          <w:p w:rsidR="00494133" w:rsidRPr="00494133" w:rsidRDefault="00494133" w:rsidP="00694DD8">
            <w:pPr>
              <w:spacing w:line="360" w:lineRule="auto"/>
              <w:jc w:val="center"/>
              <w:rPr>
                <w:sz w:val="24"/>
                <w:szCs w:val="24"/>
              </w:rPr>
            </w:pPr>
            <w:r w:rsidRPr="00494133">
              <w:rPr>
                <w:sz w:val="24"/>
                <w:szCs w:val="24"/>
              </w:rPr>
              <w:t>75</w:t>
            </w:r>
          </w:p>
        </w:tc>
        <w:tc>
          <w:tcPr>
            <w:tcW w:w="1080" w:type="dxa"/>
          </w:tcPr>
          <w:p w:rsidR="00494133" w:rsidRPr="00494133" w:rsidRDefault="00494133" w:rsidP="00694DD8">
            <w:pPr>
              <w:spacing w:line="360" w:lineRule="auto"/>
              <w:jc w:val="center"/>
              <w:rPr>
                <w:sz w:val="24"/>
                <w:szCs w:val="24"/>
              </w:rPr>
            </w:pPr>
            <w:r w:rsidRPr="00494133">
              <w:rPr>
                <w:sz w:val="24"/>
                <w:szCs w:val="24"/>
              </w:rPr>
              <w:t>75</w:t>
            </w:r>
          </w:p>
        </w:tc>
        <w:tc>
          <w:tcPr>
            <w:tcW w:w="1080" w:type="dxa"/>
          </w:tcPr>
          <w:p w:rsidR="00494133" w:rsidRPr="00494133" w:rsidRDefault="00494133" w:rsidP="00694DD8">
            <w:pPr>
              <w:spacing w:line="360" w:lineRule="auto"/>
              <w:jc w:val="center"/>
              <w:rPr>
                <w:sz w:val="24"/>
                <w:szCs w:val="24"/>
              </w:rPr>
            </w:pPr>
            <w:r w:rsidRPr="00494133">
              <w:rPr>
                <w:sz w:val="24"/>
                <w:szCs w:val="24"/>
              </w:rPr>
              <w:t>75</w:t>
            </w:r>
          </w:p>
        </w:tc>
        <w:tc>
          <w:tcPr>
            <w:tcW w:w="1034" w:type="dxa"/>
          </w:tcPr>
          <w:p w:rsidR="00494133" w:rsidRPr="00494133" w:rsidRDefault="00494133" w:rsidP="00694DD8">
            <w:pPr>
              <w:spacing w:line="360" w:lineRule="auto"/>
              <w:jc w:val="center"/>
              <w:rPr>
                <w:sz w:val="24"/>
                <w:szCs w:val="24"/>
              </w:rPr>
            </w:pPr>
            <w:r w:rsidRPr="00494133">
              <w:rPr>
                <w:sz w:val="24"/>
                <w:szCs w:val="24"/>
              </w:rPr>
              <w:t>75</w:t>
            </w:r>
          </w:p>
        </w:tc>
      </w:tr>
      <w:tr w:rsidR="00494133" w:rsidRPr="00494133" w:rsidTr="00694DD8">
        <w:trPr>
          <w:jc w:val="center"/>
        </w:trPr>
        <w:tc>
          <w:tcPr>
            <w:tcW w:w="465" w:type="dxa"/>
          </w:tcPr>
          <w:p w:rsidR="00494133" w:rsidRPr="00494133" w:rsidRDefault="00494133" w:rsidP="00694DD8">
            <w:pPr>
              <w:spacing w:line="360" w:lineRule="auto"/>
              <w:rPr>
                <w:sz w:val="24"/>
                <w:szCs w:val="24"/>
              </w:rPr>
            </w:pPr>
            <w:r w:rsidRPr="00494133">
              <w:rPr>
                <w:sz w:val="24"/>
                <w:szCs w:val="24"/>
              </w:rPr>
              <w:t>2</w:t>
            </w:r>
          </w:p>
        </w:tc>
        <w:tc>
          <w:tcPr>
            <w:tcW w:w="1984" w:type="dxa"/>
          </w:tcPr>
          <w:p w:rsidR="00494133" w:rsidRPr="00494133" w:rsidRDefault="00494133" w:rsidP="00694DD8">
            <w:pPr>
              <w:spacing w:line="360" w:lineRule="auto"/>
              <w:rPr>
                <w:sz w:val="24"/>
                <w:szCs w:val="24"/>
              </w:rPr>
            </w:pPr>
            <w:r w:rsidRPr="00494133">
              <w:rPr>
                <w:sz w:val="24"/>
                <w:szCs w:val="24"/>
              </w:rPr>
              <w:t>Количество спортсменов разрядников</w:t>
            </w:r>
          </w:p>
        </w:tc>
        <w:tc>
          <w:tcPr>
            <w:tcW w:w="993" w:type="dxa"/>
          </w:tcPr>
          <w:p w:rsidR="00494133" w:rsidRPr="00494133" w:rsidRDefault="00494133" w:rsidP="00694DD8">
            <w:pPr>
              <w:spacing w:line="360" w:lineRule="auto"/>
              <w:rPr>
                <w:sz w:val="24"/>
                <w:szCs w:val="24"/>
              </w:rPr>
            </w:pPr>
            <w:r w:rsidRPr="00494133">
              <w:rPr>
                <w:sz w:val="24"/>
                <w:szCs w:val="24"/>
              </w:rPr>
              <w:t>ед.</w:t>
            </w:r>
          </w:p>
        </w:tc>
        <w:tc>
          <w:tcPr>
            <w:tcW w:w="1253" w:type="dxa"/>
          </w:tcPr>
          <w:p w:rsidR="00494133" w:rsidRPr="00494133" w:rsidRDefault="00494133" w:rsidP="00694DD8">
            <w:pPr>
              <w:spacing w:line="360" w:lineRule="auto"/>
              <w:jc w:val="center"/>
              <w:rPr>
                <w:sz w:val="24"/>
                <w:szCs w:val="24"/>
              </w:rPr>
            </w:pPr>
          </w:p>
        </w:tc>
        <w:tc>
          <w:tcPr>
            <w:tcW w:w="1260" w:type="dxa"/>
          </w:tcPr>
          <w:p w:rsidR="00494133" w:rsidRPr="00494133" w:rsidRDefault="00494133" w:rsidP="00694DD8">
            <w:pPr>
              <w:spacing w:line="360" w:lineRule="auto"/>
              <w:jc w:val="center"/>
              <w:rPr>
                <w:sz w:val="24"/>
                <w:szCs w:val="24"/>
              </w:rPr>
            </w:pPr>
            <w:r w:rsidRPr="00494133">
              <w:rPr>
                <w:sz w:val="24"/>
                <w:szCs w:val="24"/>
              </w:rPr>
              <w:t>635</w:t>
            </w:r>
          </w:p>
        </w:tc>
        <w:tc>
          <w:tcPr>
            <w:tcW w:w="1080" w:type="dxa"/>
          </w:tcPr>
          <w:p w:rsidR="00494133" w:rsidRPr="00494133" w:rsidRDefault="00494133" w:rsidP="00694DD8">
            <w:pPr>
              <w:spacing w:line="360" w:lineRule="auto"/>
              <w:jc w:val="center"/>
              <w:rPr>
                <w:sz w:val="24"/>
                <w:szCs w:val="24"/>
              </w:rPr>
            </w:pPr>
            <w:r w:rsidRPr="00494133">
              <w:rPr>
                <w:sz w:val="24"/>
                <w:szCs w:val="24"/>
              </w:rPr>
              <w:t>635</w:t>
            </w:r>
          </w:p>
        </w:tc>
        <w:tc>
          <w:tcPr>
            <w:tcW w:w="1080" w:type="dxa"/>
          </w:tcPr>
          <w:p w:rsidR="00494133" w:rsidRPr="00494133" w:rsidRDefault="00494133" w:rsidP="00694DD8">
            <w:pPr>
              <w:spacing w:line="360" w:lineRule="auto"/>
              <w:jc w:val="center"/>
              <w:rPr>
                <w:sz w:val="24"/>
                <w:szCs w:val="24"/>
              </w:rPr>
            </w:pPr>
            <w:r w:rsidRPr="00494133">
              <w:rPr>
                <w:sz w:val="24"/>
                <w:szCs w:val="24"/>
              </w:rPr>
              <w:t>635</w:t>
            </w:r>
          </w:p>
        </w:tc>
        <w:tc>
          <w:tcPr>
            <w:tcW w:w="1034" w:type="dxa"/>
          </w:tcPr>
          <w:p w:rsidR="00494133" w:rsidRPr="00494133" w:rsidRDefault="00494133" w:rsidP="00694DD8">
            <w:pPr>
              <w:spacing w:line="360" w:lineRule="auto"/>
              <w:jc w:val="center"/>
              <w:rPr>
                <w:sz w:val="24"/>
                <w:szCs w:val="24"/>
              </w:rPr>
            </w:pPr>
            <w:r w:rsidRPr="00494133">
              <w:rPr>
                <w:sz w:val="24"/>
                <w:szCs w:val="24"/>
              </w:rPr>
              <w:t>635</w:t>
            </w:r>
          </w:p>
        </w:tc>
      </w:tr>
      <w:tr w:rsidR="00494133" w:rsidRPr="00494133" w:rsidTr="00694DD8">
        <w:trPr>
          <w:jc w:val="center"/>
        </w:trPr>
        <w:tc>
          <w:tcPr>
            <w:tcW w:w="465" w:type="dxa"/>
          </w:tcPr>
          <w:p w:rsidR="00494133" w:rsidRPr="00494133" w:rsidRDefault="00494133" w:rsidP="00694DD8">
            <w:pPr>
              <w:spacing w:line="360" w:lineRule="auto"/>
              <w:rPr>
                <w:sz w:val="24"/>
                <w:szCs w:val="24"/>
              </w:rPr>
            </w:pPr>
            <w:r w:rsidRPr="00494133">
              <w:rPr>
                <w:sz w:val="24"/>
                <w:szCs w:val="24"/>
              </w:rPr>
              <w:t>3</w:t>
            </w:r>
          </w:p>
        </w:tc>
        <w:tc>
          <w:tcPr>
            <w:tcW w:w="1984" w:type="dxa"/>
          </w:tcPr>
          <w:p w:rsidR="00494133" w:rsidRPr="00494133" w:rsidRDefault="00494133" w:rsidP="00694DD8">
            <w:pPr>
              <w:spacing w:line="360" w:lineRule="auto"/>
              <w:rPr>
                <w:sz w:val="24"/>
                <w:szCs w:val="24"/>
              </w:rPr>
            </w:pPr>
            <w:r w:rsidRPr="00494133">
              <w:rPr>
                <w:sz w:val="24"/>
                <w:szCs w:val="24"/>
              </w:rPr>
              <w:t>Количество районных спортивных мероприятий</w:t>
            </w:r>
          </w:p>
        </w:tc>
        <w:tc>
          <w:tcPr>
            <w:tcW w:w="993" w:type="dxa"/>
          </w:tcPr>
          <w:p w:rsidR="00494133" w:rsidRPr="00494133" w:rsidRDefault="00494133" w:rsidP="00694DD8">
            <w:pPr>
              <w:spacing w:line="360" w:lineRule="auto"/>
              <w:rPr>
                <w:sz w:val="24"/>
                <w:szCs w:val="24"/>
              </w:rPr>
            </w:pPr>
            <w:r w:rsidRPr="00494133">
              <w:rPr>
                <w:sz w:val="24"/>
                <w:szCs w:val="24"/>
              </w:rPr>
              <w:t>ед.</w:t>
            </w:r>
          </w:p>
        </w:tc>
        <w:tc>
          <w:tcPr>
            <w:tcW w:w="1253" w:type="dxa"/>
          </w:tcPr>
          <w:p w:rsidR="00494133" w:rsidRPr="00494133" w:rsidRDefault="00494133" w:rsidP="00694DD8">
            <w:pPr>
              <w:spacing w:line="360" w:lineRule="auto"/>
              <w:jc w:val="center"/>
              <w:rPr>
                <w:sz w:val="24"/>
                <w:szCs w:val="24"/>
              </w:rPr>
            </w:pPr>
          </w:p>
        </w:tc>
        <w:tc>
          <w:tcPr>
            <w:tcW w:w="1260" w:type="dxa"/>
          </w:tcPr>
          <w:p w:rsidR="00494133" w:rsidRPr="00494133" w:rsidRDefault="00494133" w:rsidP="00694DD8">
            <w:pPr>
              <w:spacing w:line="360" w:lineRule="auto"/>
              <w:jc w:val="center"/>
              <w:rPr>
                <w:sz w:val="24"/>
                <w:szCs w:val="24"/>
              </w:rPr>
            </w:pPr>
            <w:r w:rsidRPr="00494133">
              <w:rPr>
                <w:sz w:val="24"/>
                <w:szCs w:val="24"/>
              </w:rPr>
              <w:t>75</w:t>
            </w:r>
          </w:p>
        </w:tc>
        <w:tc>
          <w:tcPr>
            <w:tcW w:w="1080" w:type="dxa"/>
          </w:tcPr>
          <w:p w:rsidR="00494133" w:rsidRPr="00494133" w:rsidRDefault="00494133" w:rsidP="00694DD8">
            <w:pPr>
              <w:spacing w:line="360" w:lineRule="auto"/>
              <w:jc w:val="center"/>
              <w:rPr>
                <w:sz w:val="24"/>
                <w:szCs w:val="24"/>
              </w:rPr>
            </w:pPr>
            <w:r w:rsidRPr="00494133">
              <w:rPr>
                <w:sz w:val="24"/>
                <w:szCs w:val="24"/>
              </w:rPr>
              <w:t>75</w:t>
            </w:r>
          </w:p>
        </w:tc>
        <w:tc>
          <w:tcPr>
            <w:tcW w:w="1080" w:type="dxa"/>
          </w:tcPr>
          <w:p w:rsidR="00494133" w:rsidRPr="00494133" w:rsidRDefault="00494133" w:rsidP="00694DD8">
            <w:pPr>
              <w:spacing w:line="360" w:lineRule="auto"/>
              <w:jc w:val="center"/>
              <w:rPr>
                <w:sz w:val="24"/>
                <w:szCs w:val="24"/>
              </w:rPr>
            </w:pPr>
            <w:r w:rsidRPr="00494133">
              <w:rPr>
                <w:sz w:val="24"/>
                <w:szCs w:val="24"/>
              </w:rPr>
              <w:t>75</w:t>
            </w:r>
          </w:p>
        </w:tc>
        <w:tc>
          <w:tcPr>
            <w:tcW w:w="1034" w:type="dxa"/>
          </w:tcPr>
          <w:p w:rsidR="00494133" w:rsidRPr="00494133" w:rsidRDefault="00494133" w:rsidP="00694DD8">
            <w:pPr>
              <w:spacing w:line="360" w:lineRule="auto"/>
              <w:jc w:val="center"/>
              <w:rPr>
                <w:sz w:val="24"/>
                <w:szCs w:val="24"/>
              </w:rPr>
            </w:pPr>
            <w:r w:rsidRPr="00494133">
              <w:rPr>
                <w:sz w:val="24"/>
                <w:szCs w:val="24"/>
              </w:rPr>
              <w:t>75</w:t>
            </w:r>
          </w:p>
        </w:tc>
      </w:tr>
      <w:tr w:rsidR="00494133" w:rsidRPr="00494133" w:rsidTr="00694DD8">
        <w:trPr>
          <w:jc w:val="center"/>
        </w:trPr>
        <w:tc>
          <w:tcPr>
            <w:tcW w:w="465" w:type="dxa"/>
          </w:tcPr>
          <w:p w:rsidR="00494133" w:rsidRPr="00494133" w:rsidRDefault="00494133" w:rsidP="00694DD8">
            <w:pPr>
              <w:spacing w:line="360" w:lineRule="auto"/>
              <w:rPr>
                <w:sz w:val="24"/>
                <w:szCs w:val="24"/>
              </w:rPr>
            </w:pPr>
            <w:r w:rsidRPr="00494133">
              <w:rPr>
                <w:sz w:val="24"/>
                <w:szCs w:val="24"/>
              </w:rPr>
              <w:t>4</w:t>
            </w:r>
          </w:p>
        </w:tc>
        <w:tc>
          <w:tcPr>
            <w:tcW w:w="1984" w:type="dxa"/>
          </w:tcPr>
          <w:p w:rsidR="00494133" w:rsidRPr="00494133" w:rsidRDefault="00494133" w:rsidP="00694DD8">
            <w:pPr>
              <w:spacing w:line="360" w:lineRule="auto"/>
              <w:rPr>
                <w:sz w:val="24"/>
                <w:szCs w:val="24"/>
              </w:rPr>
            </w:pPr>
            <w:r w:rsidRPr="00494133">
              <w:rPr>
                <w:sz w:val="24"/>
                <w:szCs w:val="24"/>
              </w:rPr>
              <w:t>Количество выездов на областные соревнования</w:t>
            </w:r>
          </w:p>
        </w:tc>
        <w:tc>
          <w:tcPr>
            <w:tcW w:w="993" w:type="dxa"/>
          </w:tcPr>
          <w:p w:rsidR="00494133" w:rsidRPr="00494133" w:rsidRDefault="00494133" w:rsidP="00694DD8">
            <w:pPr>
              <w:spacing w:line="360" w:lineRule="auto"/>
              <w:rPr>
                <w:sz w:val="24"/>
                <w:szCs w:val="24"/>
              </w:rPr>
            </w:pPr>
            <w:r w:rsidRPr="00494133">
              <w:rPr>
                <w:sz w:val="24"/>
                <w:szCs w:val="24"/>
              </w:rPr>
              <w:t>ед.</w:t>
            </w:r>
          </w:p>
        </w:tc>
        <w:tc>
          <w:tcPr>
            <w:tcW w:w="1253" w:type="dxa"/>
          </w:tcPr>
          <w:p w:rsidR="00494133" w:rsidRPr="00494133" w:rsidRDefault="00494133" w:rsidP="00694DD8">
            <w:pPr>
              <w:spacing w:line="360" w:lineRule="auto"/>
              <w:jc w:val="center"/>
              <w:rPr>
                <w:sz w:val="24"/>
                <w:szCs w:val="24"/>
              </w:rPr>
            </w:pPr>
          </w:p>
        </w:tc>
        <w:tc>
          <w:tcPr>
            <w:tcW w:w="1260" w:type="dxa"/>
          </w:tcPr>
          <w:p w:rsidR="00494133" w:rsidRPr="00494133" w:rsidRDefault="00494133" w:rsidP="00694DD8">
            <w:pPr>
              <w:spacing w:line="360" w:lineRule="auto"/>
              <w:jc w:val="center"/>
              <w:rPr>
                <w:sz w:val="24"/>
                <w:szCs w:val="24"/>
              </w:rPr>
            </w:pPr>
            <w:r w:rsidRPr="00494133">
              <w:rPr>
                <w:sz w:val="24"/>
                <w:szCs w:val="24"/>
              </w:rPr>
              <w:t>57</w:t>
            </w:r>
          </w:p>
        </w:tc>
        <w:tc>
          <w:tcPr>
            <w:tcW w:w="1080" w:type="dxa"/>
          </w:tcPr>
          <w:p w:rsidR="00494133" w:rsidRPr="00494133" w:rsidRDefault="00494133" w:rsidP="00694DD8">
            <w:pPr>
              <w:spacing w:line="360" w:lineRule="auto"/>
              <w:jc w:val="center"/>
              <w:rPr>
                <w:sz w:val="24"/>
                <w:szCs w:val="24"/>
              </w:rPr>
            </w:pPr>
            <w:r w:rsidRPr="00494133">
              <w:rPr>
                <w:sz w:val="24"/>
                <w:szCs w:val="24"/>
              </w:rPr>
              <w:t>57</w:t>
            </w:r>
          </w:p>
        </w:tc>
        <w:tc>
          <w:tcPr>
            <w:tcW w:w="1080" w:type="dxa"/>
          </w:tcPr>
          <w:p w:rsidR="00494133" w:rsidRPr="00494133" w:rsidRDefault="00494133" w:rsidP="00694DD8">
            <w:pPr>
              <w:spacing w:line="360" w:lineRule="auto"/>
              <w:jc w:val="center"/>
              <w:rPr>
                <w:sz w:val="24"/>
                <w:szCs w:val="24"/>
              </w:rPr>
            </w:pPr>
            <w:r w:rsidRPr="00494133">
              <w:rPr>
                <w:sz w:val="24"/>
                <w:szCs w:val="24"/>
              </w:rPr>
              <w:t>57</w:t>
            </w:r>
          </w:p>
        </w:tc>
        <w:tc>
          <w:tcPr>
            <w:tcW w:w="1034" w:type="dxa"/>
          </w:tcPr>
          <w:p w:rsidR="00494133" w:rsidRPr="00494133" w:rsidRDefault="00494133" w:rsidP="00694DD8">
            <w:pPr>
              <w:spacing w:line="360" w:lineRule="auto"/>
              <w:jc w:val="center"/>
              <w:rPr>
                <w:sz w:val="24"/>
                <w:szCs w:val="24"/>
              </w:rPr>
            </w:pPr>
            <w:r w:rsidRPr="00494133">
              <w:rPr>
                <w:sz w:val="24"/>
                <w:szCs w:val="24"/>
              </w:rPr>
              <w:t>57</w:t>
            </w:r>
          </w:p>
        </w:tc>
      </w:tr>
    </w:tbl>
    <w:p w:rsidR="00494133" w:rsidRPr="00494133" w:rsidRDefault="00494133" w:rsidP="00494133">
      <w:pPr>
        <w:widowControl w:val="0"/>
        <w:spacing w:line="360" w:lineRule="auto"/>
        <w:ind w:firstLine="851"/>
        <w:jc w:val="both"/>
        <w:rPr>
          <w:sz w:val="24"/>
          <w:szCs w:val="24"/>
        </w:rPr>
      </w:pPr>
    </w:p>
    <w:p w:rsidR="00494133" w:rsidRPr="00494133" w:rsidRDefault="00494133" w:rsidP="00494133">
      <w:pPr>
        <w:widowControl w:val="0"/>
        <w:spacing w:line="360" w:lineRule="auto"/>
        <w:ind w:firstLine="851"/>
        <w:jc w:val="both"/>
        <w:rPr>
          <w:sz w:val="24"/>
          <w:szCs w:val="24"/>
        </w:rPr>
      </w:pPr>
      <w:r w:rsidRPr="00494133">
        <w:rPr>
          <w:sz w:val="24"/>
          <w:szCs w:val="24"/>
        </w:rPr>
        <w:t xml:space="preserve">Главным результатом реализации Подпрограммы «Развитие физической культуры и спорта в Комсомольском муниципальном районе» будет достижение поставленных целей. Наряду с этим во время действия Подпрограммы прогнозируются привлечение внебюджетных средств, для дальнейшего формирования и улучшения спортивных плоскостных сооружений и спортивных </w:t>
      </w:r>
      <w:r w:rsidRPr="00494133">
        <w:rPr>
          <w:sz w:val="24"/>
          <w:szCs w:val="24"/>
        </w:rPr>
        <w:lastRenderedPageBreak/>
        <w:t>площадок.</w:t>
      </w:r>
    </w:p>
    <w:p w:rsidR="00494133" w:rsidRPr="00494133" w:rsidRDefault="00494133" w:rsidP="00494133">
      <w:pPr>
        <w:ind w:firstLine="709"/>
        <w:jc w:val="center"/>
        <w:rPr>
          <w:b/>
          <w:sz w:val="24"/>
          <w:szCs w:val="24"/>
        </w:rPr>
      </w:pPr>
      <w:r w:rsidRPr="00494133">
        <w:rPr>
          <w:b/>
          <w:sz w:val="24"/>
          <w:szCs w:val="24"/>
        </w:rPr>
        <w:t>4. Ресурсное обеспечение  подпрограммы</w:t>
      </w:r>
    </w:p>
    <w:p w:rsidR="00494133" w:rsidRPr="00494133" w:rsidRDefault="00494133" w:rsidP="00494133">
      <w:pPr>
        <w:ind w:firstLine="709"/>
        <w:jc w:val="center"/>
        <w:rPr>
          <w:b/>
          <w:sz w:val="24"/>
          <w:szCs w:val="24"/>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3110"/>
        <w:gridCol w:w="1984"/>
        <w:gridCol w:w="1418"/>
        <w:gridCol w:w="1372"/>
        <w:gridCol w:w="1080"/>
        <w:gridCol w:w="1092"/>
      </w:tblGrid>
      <w:tr w:rsidR="00494133" w:rsidRPr="00494133" w:rsidTr="00694DD8">
        <w:tc>
          <w:tcPr>
            <w:tcW w:w="576" w:type="dxa"/>
          </w:tcPr>
          <w:p w:rsidR="00494133" w:rsidRPr="00494133" w:rsidRDefault="00494133" w:rsidP="00694DD8">
            <w:pPr>
              <w:jc w:val="both"/>
              <w:rPr>
                <w:b/>
                <w:sz w:val="24"/>
                <w:szCs w:val="24"/>
              </w:rPr>
            </w:pPr>
            <w:r w:rsidRPr="00494133">
              <w:rPr>
                <w:b/>
                <w:sz w:val="24"/>
                <w:szCs w:val="24"/>
              </w:rPr>
              <w:t>№ п/п</w:t>
            </w:r>
          </w:p>
        </w:tc>
        <w:tc>
          <w:tcPr>
            <w:tcW w:w="3110" w:type="dxa"/>
          </w:tcPr>
          <w:p w:rsidR="00494133" w:rsidRPr="00494133" w:rsidRDefault="00494133" w:rsidP="00694DD8">
            <w:pPr>
              <w:jc w:val="both"/>
              <w:rPr>
                <w:b/>
                <w:sz w:val="24"/>
                <w:szCs w:val="24"/>
              </w:rPr>
            </w:pPr>
            <w:r w:rsidRPr="00494133">
              <w:rPr>
                <w:b/>
                <w:sz w:val="24"/>
                <w:szCs w:val="24"/>
              </w:rPr>
              <w:t>Наименование мероприятия/ Источник ресурсного обеспечения</w:t>
            </w:r>
          </w:p>
        </w:tc>
        <w:tc>
          <w:tcPr>
            <w:tcW w:w="1984" w:type="dxa"/>
          </w:tcPr>
          <w:p w:rsidR="00494133" w:rsidRPr="00494133" w:rsidRDefault="00494133" w:rsidP="00694DD8">
            <w:pPr>
              <w:keepNext/>
              <w:jc w:val="both"/>
              <w:rPr>
                <w:b/>
                <w:sz w:val="24"/>
                <w:szCs w:val="24"/>
              </w:rPr>
            </w:pPr>
            <w:r w:rsidRPr="00494133">
              <w:rPr>
                <w:b/>
                <w:sz w:val="24"/>
                <w:szCs w:val="24"/>
              </w:rPr>
              <w:t>Исполнитель</w:t>
            </w:r>
          </w:p>
        </w:tc>
        <w:tc>
          <w:tcPr>
            <w:tcW w:w="1418" w:type="dxa"/>
          </w:tcPr>
          <w:p w:rsidR="00494133" w:rsidRPr="00494133" w:rsidRDefault="00494133" w:rsidP="00694DD8">
            <w:pPr>
              <w:jc w:val="center"/>
              <w:rPr>
                <w:b/>
                <w:sz w:val="24"/>
                <w:szCs w:val="24"/>
              </w:rPr>
            </w:pPr>
            <w:r w:rsidRPr="00494133">
              <w:rPr>
                <w:b/>
                <w:sz w:val="24"/>
                <w:szCs w:val="24"/>
              </w:rPr>
              <w:t>2020г</w:t>
            </w:r>
          </w:p>
        </w:tc>
        <w:tc>
          <w:tcPr>
            <w:tcW w:w="1372" w:type="dxa"/>
          </w:tcPr>
          <w:p w:rsidR="00494133" w:rsidRPr="00494133" w:rsidRDefault="00494133" w:rsidP="00694DD8">
            <w:pPr>
              <w:jc w:val="center"/>
              <w:rPr>
                <w:b/>
                <w:sz w:val="24"/>
                <w:szCs w:val="24"/>
              </w:rPr>
            </w:pPr>
            <w:r w:rsidRPr="00494133">
              <w:rPr>
                <w:b/>
                <w:sz w:val="24"/>
                <w:szCs w:val="24"/>
              </w:rPr>
              <w:t>2021г</w:t>
            </w:r>
          </w:p>
        </w:tc>
        <w:tc>
          <w:tcPr>
            <w:tcW w:w="1080" w:type="dxa"/>
          </w:tcPr>
          <w:p w:rsidR="00494133" w:rsidRPr="00494133" w:rsidRDefault="00494133" w:rsidP="00694DD8">
            <w:pPr>
              <w:jc w:val="center"/>
              <w:rPr>
                <w:b/>
                <w:sz w:val="24"/>
                <w:szCs w:val="24"/>
              </w:rPr>
            </w:pPr>
            <w:r w:rsidRPr="00494133">
              <w:rPr>
                <w:b/>
                <w:sz w:val="24"/>
                <w:szCs w:val="24"/>
              </w:rPr>
              <w:t>2022г</w:t>
            </w:r>
          </w:p>
        </w:tc>
        <w:tc>
          <w:tcPr>
            <w:tcW w:w="1092" w:type="dxa"/>
          </w:tcPr>
          <w:p w:rsidR="00494133" w:rsidRPr="00494133" w:rsidRDefault="00494133" w:rsidP="00694DD8">
            <w:pPr>
              <w:jc w:val="center"/>
              <w:rPr>
                <w:b/>
                <w:sz w:val="24"/>
                <w:szCs w:val="24"/>
              </w:rPr>
            </w:pPr>
            <w:r w:rsidRPr="00494133">
              <w:rPr>
                <w:b/>
                <w:sz w:val="24"/>
                <w:szCs w:val="24"/>
              </w:rPr>
              <w:t>2023г</w:t>
            </w:r>
          </w:p>
        </w:tc>
      </w:tr>
      <w:tr w:rsidR="00494133" w:rsidRPr="00494133" w:rsidTr="00694DD8">
        <w:tc>
          <w:tcPr>
            <w:tcW w:w="5670" w:type="dxa"/>
            <w:gridSpan w:val="3"/>
          </w:tcPr>
          <w:p w:rsidR="00494133" w:rsidRPr="00494133" w:rsidRDefault="00494133" w:rsidP="00694DD8">
            <w:pPr>
              <w:rPr>
                <w:sz w:val="24"/>
                <w:szCs w:val="24"/>
              </w:rPr>
            </w:pPr>
            <w:r w:rsidRPr="00494133">
              <w:rPr>
                <w:sz w:val="24"/>
                <w:szCs w:val="24"/>
              </w:rPr>
              <w:t>Основное мероприятие "Организация и проведение спортивно-массовых мероприятий для развития физкультуры и спорта"</w:t>
            </w:r>
          </w:p>
        </w:tc>
        <w:tc>
          <w:tcPr>
            <w:tcW w:w="1418" w:type="dxa"/>
          </w:tcPr>
          <w:p w:rsidR="00494133" w:rsidRPr="00494133" w:rsidRDefault="00494133" w:rsidP="00694DD8">
            <w:pPr>
              <w:jc w:val="center"/>
              <w:rPr>
                <w:sz w:val="24"/>
                <w:szCs w:val="24"/>
              </w:rPr>
            </w:pPr>
            <w:r w:rsidRPr="00494133">
              <w:rPr>
                <w:sz w:val="24"/>
                <w:szCs w:val="24"/>
              </w:rPr>
              <w:t>595466,45</w:t>
            </w:r>
          </w:p>
        </w:tc>
        <w:tc>
          <w:tcPr>
            <w:tcW w:w="1372" w:type="dxa"/>
          </w:tcPr>
          <w:p w:rsidR="00494133" w:rsidRPr="00494133" w:rsidRDefault="00494133" w:rsidP="00694DD8">
            <w:pPr>
              <w:jc w:val="center"/>
              <w:rPr>
                <w:sz w:val="24"/>
                <w:szCs w:val="24"/>
              </w:rPr>
            </w:pPr>
            <w:r w:rsidRPr="00494133">
              <w:rPr>
                <w:sz w:val="24"/>
                <w:szCs w:val="24"/>
              </w:rPr>
              <w:t>0,00</w:t>
            </w:r>
          </w:p>
        </w:tc>
        <w:tc>
          <w:tcPr>
            <w:tcW w:w="1080" w:type="dxa"/>
          </w:tcPr>
          <w:p w:rsidR="00494133" w:rsidRPr="00494133" w:rsidRDefault="00494133" w:rsidP="00694DD8">
            <w:pPr>
              <w:jc w:val="center"/>
              <w:rPr>
                <w:sz w:val="24"/>
                <w:szCs w:val="24"/>
              </w:rPr>
            </w:pPr>
            <w:r w:rsidRPr="00494133">
              <w:rPr>
                <w:sz w:val="24"/>
                <w:szCs w:val="24"/>
              </w:rPr>
              <w:t>0,00</w:t>
            </w:r>
          </w:p>
        </w:tc>
        <w:tc>
          <w:tcPr>
            <w:tcW w:w="1092"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670" w:type="dxa"/>
            <w:gridSpan w:val="3"/>
          </w:tcPr>
          <w:p w:rsidR="00494133" w:rsidRPr="00494133" w:rsidRDefault="00494133" w:rsidP="00694DD8">
            <w:pPr>
              <w:rPr>
                <w:sz w:val="24"/>
                <w:szCs w:val="24"/>
              </w:rPr>
            </w:pPr>
            <w:r w:rsidRPr="00494133">
              <w:rPr>
                <w:sz w:val="24"/>
                <w:szCs w:val="24"/>
              </w:rPr>
              <w:t>Подпрограмма, всего</w:t>
            </w:r>
          </w:p>
        </w:tc>
        <w:tc>
          <w:tcPr>
            <w:tcW w:w="1418" w:type="dxa"/>
          </w:tcPr>
          <w:p w:rsidR="00494133" w:rsidRPr="00494133" w:rsidRDefault="00494133" w:rsidP="00694DD8">
            <w:pPr>
              <w:jc w:val="center"/>
              <w:rPr>
                <w:sz w:val="24"/>
                <w:szCs w:val="24"/>
              </w:rPr>
            </w:pPr>
            <w:r w:rsidRPr="00494133">
              <w:rPr>
                <w:sz w:val="24"/>
                <w:szCs w:val="24"/>
              </w:rPr>
              <w:t>595466,45</w:t>
            </w:r>
          </w:p>
        </w:tc>
        <w:tc>
          <w:tcPr>
            <w:tcW w:w="1372" w:type="dxa"/>
          </w:tcPr>
          <w:p w:rsidR="00494133" w:rsidRPr="00494133" w:rsidRDefault="00494133" w:rsidP="00694DD8">
            <w:pPr>
              <w:jc w:val="center"/>
              <w:rPr>
                <w:sz w:val="24"/>
                <w:szCs w:val="24"/>
              </w:rPr>
            </w:pPr>
            <w:r w:rsidRPr="00494133">
              <w:rPr>
                <w:sz w:val="24"/>
                <w:szCs w:val="24"/>
              </w:rPr>
              <w:t>0,00</w:t>
            </w:r>
          </w:p>
        </w:tc>
        <w:tc>
          <w:tcPr>
            <w:tcW w:w="1080" w:type="dxa"/>
          </w:tcPr>
          <w:p w:rsidR="00494133" w:rsidRPr="00494133" w:rsidRDefault="00494133" w:rsidP="00694DD8">
            <w:pPr>
              <w:jc w:val="center"/>
              <w:rPr>
                <w:sz w:val="24"/>
                <w:szCs w:val="24"/>
              </w:rPr>
            </w:pPr>
            <w:r w:rsidRPr="00494133">
              <w:rPr>
                <w:sz w:val="24"/>
                <w:szCs w:val="24"/>
              </w:rPr>
              <w:t>0,00</w:t>
            </w:r>
          </w:p>
        </w:tc>
        <w:tc>
          <w:tcPr>
            <w:tcW w:w="1092"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670" w:type="dxa"/>
            <w:gridSpan w:val="3"/>
          </w:tcPr>
          <w:p w:rsidR="00494133" w:rsidRPr="00494133" w:rsidRDefault="00494133" w:rsidP="00694DD8">
            <w:pPr>
              <w:rPr>
                <w:sz w:val="24"/>
                <w:szCs w:val="24"/>
              </w:rPr>
            </w:pPr>
            <w:r w:rsidRPr="00494133">
              <w:rPr>
                <w:sz w:val="24"/>
                <w:szCs w:val="24"/>
              </w:rPr>
              <w:t>бюджетные ассигнования</w:t>
            </w:r>
          </w:p>
        </w:tc>
        <w:tc>
          <w:tcPr>
            <w:tcW w:w="1418" w:type="dxa"/>
          </w:tcPr>
          <w:p w:rsidR="00494133" w:rsidRPr="00494133" w:rsidRDefault="00494133" w:rsidP="00694DD8">
            <w:pPr>
              <w:jc w:val="center"/>
              <w:rPr>
                <w:sz w:val="24"/>
                <w:szCs w:val="24"/>
              </w:rPr>
            </w:pPr>
            <w:r w:rsidRPr="00494133">
              <w:rPr>
                <w:sz w:val="24"/>
                <w:szCs w:val="24"/>
              </w:rPr>
              <w:t>595466,45</w:t>
            </w:r>
          </w:p>
        </w:tc>
        <w:tc>
          <w:tcPr>
            <w:tcW w:w="1372" w:type="dxa"/>
          </w:tcPr>
          <w:p w:rsidR="00494133" w:rsidRPr="00494133" w:rsidRDefault="00494133" w:rsidP="00694DD8">
            <w:pPr>
              <w:jc w:val="center"/>
              <w:rPr>
                <w:sz w:val="24"/>
                <w:szCs w:val="24"/>
              </w:rPr>
            </w:pPr>
            <w:r w:rsidRPr="00494133">
              <w:rPr>
                <w:sz w:val="24"/>
                <w:szCs w:val="24"/>
              </w:rPr>
              <w:t>0,00</w:t>
            </w:r>
          </w:p>
        </w:tc>
        <w:tc>
          <w:tcPr>
            <w:tcW w:w="1080" w:type="dxa"/>
          </w:tcPr>
          <w:p w:rsidR="00494133" w:rsidRPr="00494133" w:rsidRDefault="00494133" w:rsidP="00694DD8">
            <w:pPr>
              <w:jc w:val="center"/>
              <w:rPr>
                <w:sz w:val="24"/>
                <w:szCs w:val="24"/>
              </w:rPr>
            </w:pPr>
            <w:r w:rsidRPr="00494133">
              <w:rPr>
                <w:sz w:val="24"/>
                <w:szCs w:val="24"/>
              </w:rPr>
              <w:t>0,00</w:t>
            </w:r>
          </w:p>
        </w:tc>
        <w:tc>
          <w:tcPr>
            <w:tcW w:w="1092"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670" w:type="dxa"/>
            <w:gridSpan w:val="3"/>
          </w:tcPr>
          <w:p w:rsidR="00494133" w:rsidRPr="00494133" w:rsidRDefault="00494133" w:rsidP="00694DD8">
            <w:pPr>
              <w:rPr>
                <w:sz w:val="24"/>
                <w:szCs w:val="24"/>
              </w:rPr>
            </w:pPr>
            <w:r w:rsidRPr="00494133">
              <w:rPr>
                <w:sz w:val="24"/>
                <w:szCs w:val="24"/>
              </w:rPr>
              <w:t>- местный бюджет</w:t>
            </w:r>
          </w:p>
        </w:tc>
        <w:tc>
          <w:tcPr>
            <w:tcW w:w="1418" w:type="dxa"/>
          </w:tcPr>
          <w:p w:rsidR="00494133" w:rsidRPr="00494133" w:rsidRDefault="00494133" w:rsidP="00694DD8">
            <w:pPr>
              <w:jc w:val="center"/>
              <w:rPr>
                <w:sz w:val="24"/>
                <w:szCs w:val="24"/>
              </w:rPr>
            </w:pPr>
            <w:r w:rsidRPr="00494133">
              <w:rPr>
                <w:sz w:val="24"/>
                <w:szCs w:val="24"/>
              </w:rPr>
              <w:t>595466,45</w:t>
            </w:r>
          </w:p>
        </w:tc>
        <w:tc>
          <w:tcPr>
            <w:tcW w:w="1372" w:type="dxa"/>
          </w:tcPr>
          <w:p w:rsidR="00494133" w:rsidRPr="00494133" w:rsidRDefault="00494133" w:rsidP="00694DD8">
            <w:pPr>
              <w:jc w:val="center"/>
              <w:rPr>
                <w:sz w:val="24"/>
                <w:szCs w:val="24"/>
              </w:rPr>
            </w:pPr>
            <w:r w:rsidRPr="00494133">
              <w:rPr>
                <w:sz w:val="24"/>
                <w:szCs w:val="24"/>
              </w:rPr>
              <w:t>0,00</w:t>
            </w:r>
          </w:p>
        </w:tc>
        <w:tc>
          <w:tcPr>
            <w:tcW w:w="1080" w:type="dxa"/>
          </w:tcPr>
          <w:p w:rsidR="00494133" w:rsidRPr="00494133" w:rsidRDefault="00494133" w:rsidP="00694DD8">
            <w:pPr>
              <w:jc w:val="center"/>
              <w:rPr>
                <w:sz w:val="24"/>
                <w:szCs w:val="24"/>
              </w:rPr>
            </w:pPr>
            <w:r w:rsidRPr="00494133">
              <w:rPr>
                <w:sz w:val="24"/>
                <w:szCs w:val="24"/>
              </w:rPr>
              <w:t>0,00</w:t>
            </w:r>
          </w:p>
        </w:tc>
        <w:tc>
          <w:tcPr>
            <w:tcW w:w="1092"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670" w:type="dxa"/>
            <w:gridSpan w:val="3"/>
          </w:tcPr>
          <w:p w:rsidR="00494133" w:rsidRPr="00494133" w:rsidRDefault="00494133" w:rsidP="00694DD8">
            <w:pPr>
              <w:rPr>
                <w:sz w:val="24"/>
                <w:szCs w:val="24"/>
              </w:rPr>
            </w:pPr>
            <w:r w:rsidRPr="00494133">
              <w:rPr>
                <w:sz w:val="24"/>
                <w:szCs w:val="24"/>
              </w:rPr>
              <w:t>- областной бюджет</w:t>
            </w:r>
          </w:p>
        </w:tc>
        <w:tc>
          <w:tcPr>
            <w:tcW w:w="1418" w:type="dxa"/>
          </w:tcPr>
          <w:p w:rsidR="00494133" w:rsidRPr="00494133" w:rsidRDefault="00494133" w:rsidP="00694DD8">
            <w:pPr>
              <w:jc w:val="center"/>
              <w:rPr>
                <w:sz w:val="24"/>
                <w:szCs w:val="24"/>
              </w:rPr>
            </w:pPr>
          </w:p>
        </w:tc>
        <w:tc>
          <w:tcPr>
            <w:tcW w:w="1372" w:type="dxa"/>
          </w:tcPr>
          <w:p w:rsidR="00494133" w:rsidRPr="00494133" w:rsidRDefault="00494133" w:rsidP="00694DD8">
            <w:pPr>
              <w:jc w:val="center"/>
              <w:rPr>
                <w:sz w:val="24"/>
                <w:szCs w:val="24"/>
              </w:rPr>
            </w:pPr>
          </w:p>
        </w:tc>
        <w:tc>
          <w:tcPr>
            <w:tcW w:w="1080" w:type="dxa"/>
          </w:tcPr>
          <w:p w:rsidR="00494133" w:rsidRPr="00494133" w:rsidRDefault="00494133" w:rsidP="00694DD8">
            <w:pPr>
              <w:jc w:val="center"/>
              <w:rPr>
                <w:sz w:val="24"/>
                <w:szCs w:val="24"/>
              </w:rPr>
            </w:pPr>
          </w:p>
        </w:tc>
        <w:tc>
          <w:tcPr>
            <w:tcW w:w="1092" w:type="dxa"/>
          </w:tcPr>
          <w:p w:rsidR="00494133" w:rsidRPr="00494133" w:rsidRDefault="00494133" w:rsidP="00694DD8">
            <w:pPr>
              <w:jc w:val="center"/>
              <w:rPr>
                <w:sz w:val="24"/>
                <w:szCs w:val="24"/>
              </w:rPr>
            </w:pPr>
          </w:p>
        </w:tc>
      </w:tr>
      <w:tr w:rsidR="00494133" w:rsidRPr="00494133" w:rsidTr="00694DD8">
        <w:tc>
          <w:tcPr>
            <w:tcW w:w="5670" w:type="dxa"/>
            <w:gridSpan w:val="3"/>
          </w:tcPr>
          <w:p w:rsidR="00494133" w:rsidRPr="00494133" w:rsidRDefault="00494133" w:rsidP="00694DD8">
            <w:pPr>
              <w:rPr>
                <w:sz w:val="24"/>
                <w:szCs w:val="24"/>
              </w:rPr>
            </w:pPr>
            <w:r w:rsidRPr="00494133">
              <w:rPr>
                <w:sz w:val="24"/>
                <w:szCs w:val="24"/>
              </w:rPr>
              <w:t>- бюджеты государственных внебюджетных фондов</w:t>
            </w:r>
          </w:p>
        </w:tc>
        <w:tc>
          <w:tcPr>
            <w:tcW w:w="1418" w:type="dxa"/>
          </w:tcPr>
          <w:p w:rsidR="00494133" w:rsidRPr="00494133" w:rsidRDefault="00494133" w:rsidP="00694DD8">
            <w:pPr>
              <w:rPr>
                <w:sz w:val="24"/>
                <w:szCs w:val="24"/>
              </w:rPr>
            </w:pPr>
          </w:p>
        </w:tc>
        <w:tc>
          <w:tcPr>
            <w:tcW w:w="1372" w:type="dxa"/>
          </w:tcPr>
          <w:p w:rsidR="00494133" w:rsidRPr="00494133" w:rsidRDefault="00494133" w:rsidP="00694DD8">
            <w:pPr>
              <w:rPr>
                <w:sz w:val="24"/>
                <w:szCs w:val="24"/>
              </w:rPr>
            </w:pPr>
          </w:p>
        </w:tc>
        <w:tc>
          <w:tcPr>
            <w:tcW w:w="1080" w:type="dxa"/>
          </w:tcPr>
          <w:p w:rsidR="00494133" w:rsidRPr="00494133" w:rsidRDefault="00494133" w:rsidP="00694DD8">
            <w:pPr>
              <w:rPr>
                <w:sz w:val="24"/>
                <w:szCs w:val="24"/>
              </w:rPr>
            </w:pPr>
          </w:p>
        </w:tc>
        <w:tc>
          <w:tcPr>
            <w:tcW w:w="1092" w:type="dxa"/>
          </w:tcPr>
          <w:p w:rsidR="00494133" w:rsidRPr="00494133" w:rsidRDefault="00494133" w:rsidP="00694DD8">
            <w:pPr>
              <w:rPr>
                <w:sz w:val="24"/>
                <w:szCs w:val="24"/>
              </w:rPr>
            </w:pPr>
          </w:p>
        </w:tc>
      </w:tr>
      <w:tr w:rsidR="00494133" w:rsidRPr="00494133" w:rsidTr="00694DD8">
        <w:tc>
          <w:tcPr>
            <w:tcW w:w="5670" w:type="dxa"/>
            <w:gridSpan w:val="3"/>
          </w:tcPr>
          <w:p w:rsidR="00494133" w:rsidRPr="00494133" w:rsidRDefault="00494133" w:rsidP="00694DD8">
            <w:pPr>
              <w:rPr>
                <w:sz w:val="24"/>
                <w:szCs w:val="24"/>
              </w:rPr>
            </w:pPr>
            <w:r w:rsidRPr="00494133">
              <w:rPr>
                <w:sz w:val="24"/>
                <w:szCs w:val="24"/>
              </w:rPr>
              <w:t>- от юридических и физических лиц</w:t>
            </w:r>
          </w:p>
        </w:tc>
        <w:tc>
          <w:tcPr>
            <w:tcW w:w="1418" w:type="dxa"/>
          </w:tcPr>
          <w:p w:rsidR="00494133" w:rsidRPr="00494133" w:rsidRDefault="00494133" w:rsidP="00694DD8">
            <w:pPr>
              <w:rPr>
                <w:sz w:val="24"/>
                <w:szCs w:val="24"/>
              </w:rPr>
            </w:pPr>
          </w:p>
        </w:tc>
        <w:tc>
          <w:tcPr>
            <w:tcW w:w="1372" w:type="dxa"/>
          </w:tcPr>
          <w:p w:rsidR="00494133" w:rsidRPr="00494133" w:rsidRDefault="00494133" w:rsidP="00694DD8">
            <w:pPr>
              <w:rPr>
                <w:sz w:val="24"/>
                <w:szCs w:val="24"/>
              </w:rPr>
            </w:pPr>
          </w:p>
        </w:tc>
        <w:tc>
          <w:tcPr>
            <w:tcW w:w="1080" w:type="dxa"/>
          </w:tcPr>
          <w:p w:rsidR="00494133" w:rsidRPr="00494133" w:rsidRDefault="00494133" w:rsidP="00694DD8">
            <w:pPr>
              <w:rPr>
                <w:sz w:val="24"/>
                <w:szCs w:val="24"/>
              </w:rPr>
            </w:pPr>
          </w:p>
        </w:tc>
        <w:tc>
          <w:tcPr>
            <w:tcW w:w="1092" w:type="dxa"/>
          </w:tcPr>
          <w:p w:rsidR="00494133" w:rsidRPr="00494133" w:rsidRDefault="00494133" w:rsidP="00694DD8">
            <w:pPr>
              <w:rPr>
                <w:sz w:val="24"/>
                <w:szCs w:val="24"/>
              </w:rPr>
            </w:pPr>
          </w:p>
        </w:tc>
      </w:tr>
      <w:tr w:rsidR="00494133" w:rsidRPr="00494133" w:rsidTr="00694DD8">
        <w:tc>
          <w:tcPr>
            <w:tcW w:w="5670" w:type="dxa"/>
            <w:gridSpan w:val="3"/>
          </w:tcPr>
          <w:p w:rsidR="00494133" w:rsidRPr="00494133" w:rsidRDefault="00494133" w:rsidP="00694DD8">
            <w:pPr>
              <w:rPr>
                <w:sz w:val="24"/>
                <w:szCs w:val="24"/>
              </w:rPr>
            </w:pPr>
            <w:r w:rsidRPr="00494133">
              <w:rPr>
                <w:sz w:val="24"/>
                <w:szCs w:val="24"/>
              </w:rPr>
              <w:t>внебюджетное финансирование</w:t>
            </w:r>
          </w:p>
        </w:tc>
        <w:tc>
          <w:tcPr>
            <w:tcW w:w="1418" w:type="dxa"/>
          </w:tcPr>
          <w:p w:rsidR="00494133" w:rsidRPr="00494133" w:rsidRDefault="00494133" w:rsidP="00694DD8">
            <w:pPr>
              <w:rPr>
                <w:sz w:val="24"/>
                <w:szCs w:val="24"/>
              </w:rPr>
            </w:pPr>
          </w:p>
        </w:tc>
        <w:tc>
          <w:tcPr>
            <w:tcW w:w="1372" w:type="dxa"/>
          </w:tcPr>
          <w:p w:rsidR="00494133" w:rsidRPr="00494133" w:rsidRDefault="00494133" w:rsidP="00694DD8">
            <w:pPr>
              <w:rPr>
                <w:sz w:val="24"/>
                <w:szCs w:val="24"/>
              </w:rPr>
            </w:pPr>
          </w:p>
        </w:tc>
        <w:tc>
          <w:tcPr>
            <w:tcW w:w="1080" w:type="dxa"/>
          </w:tcPr>
          <w:p w:rsidR="00494133" w:rsidRPr="00494133" w:rsidRDefault="00494133" w:rsidP="00694DD8">
            <w:pPr>
              <w:rPr>
                <w:sz w:val="24"/>
                <w:szCs w:val="24"/>
              </w:rPr>
            </w:pPr>
          </w:p>
        </w:tc>
        <w:tc>
          <w:tcPr>
            <w:tcW w:w="1092" w:type="dxa"/>
          </w:tcPr>
          <w:p w:rsidR="00494133" w:rsidRPr="00494133" w:rsidRDefault="00494133" w:rsidP="00694DD8">
            <w:pPr>
              <w:rPr>
                <w:sz w:val="24"/>
                <w:szCs w:val="24"/>
              </w:rPr>
            </w:pPr>
          </w:p>
        </w:tc>
      </w:tr>
      <w:tr w:rsidR="00494133" w:rsidRPr="00494133" w:rsidTr="00694DD8">
        <w:tc>
          <w:tcPr>
            <w:tcW w:w="5670" w:type="dxa"/>
            <w:gridSpan w:val="3"/>
          </w:tcPr>
          <w:p w:rsidR="00494133" w:rsidRPr="00494133" w:rsidRDefault="00494133" w:rsidP="00694DD8">
            <w:pPr>
              <w:rPr>
                <w:sz w:val="24"/>
                <w:szCs w:val="24"/>
              </w:rPr>
            </w:pPr>
            <w:r w:rsidRPr="00494133">
              <w:rPr>
                <w:sz w:val="24"/>
                <w:szCs w:val="24"/>
              </w:rPr>
              <w:t>- «источник финансирования»</w:t>
            </w:r>
          </w:p>
        </w:tc>
        <w:tc>
          <w:tcPr>
            <w:tcW w:w="1418" w:type="dxa"/>
          </w:tcPr>
          <w:p w:rsidR="00494133" w:rsidRPr="00494133" w:rsidRDefault="00494133" w:rsidP="00694DD8">
            <w:pPr>
              <w:rPr>
                <w:sz w:val="24"/>
                <w:szCs w:val="24"/>
              </w:rPr>
            </w:pPr>
          </w:p>
        </w:tc>
        <w:tc>
          <w:tcPr>
            <w:tcW w:w="1372" w:type="dxa"/>
          </w:tcPr>
          <w:p w:rsidR="00494133" w:rsidRPr="00494133" w:rsidRDefault="00494133" w:rsidP="00694DD8">
            <w:pPr>
              <w:rPr>
                <w:sz w:val="24"/>
                <w:szCs w:val="24"/>
              </w:rPr>
            </w:pPr>
          </w:p>
        </w:tc>
        <w:tc>
          <w:tcPr>
            <w:tcW w:w="1080" w:type="dxa"/>
          </w:tcPr>
          <w:p w:rsidR="00494133" w:rsidRPr="00494133" w:rsidRDefault="00494133" w:rsidP="00694DD8">
            <w:pPr>
              <w:rPr>
                <w:sz w:val="24"/>
                <w:szCs w:val="24"/>
              </w:rPr>
            </w:pPr>
          </w:p>
        </w:tc>
        <w:tc>
          <w:tcPr>
            <w:tcW w:w="1092" w:type="dxa"/>
          </w:tcPr>
          <w:p w:rsidR="00494133" w:rsidRPr="00494133" w:rsidRDefault="00494133" w:rsidP="00694DD8">
            <w:pPr>
              <w:rPr>
                <w:sz w:val="24"/>
                <w:szCs w:val="24"/>
              </w:rPr>
            </w:pPr>
          </w:p>
        </w:tc>
      </w:tr>
      <w:tr w:rsidR="00494133" w:rsidRPr="00494133" w:rsidTr="00694DD8">
        <w:tc>
          <w:tcPr>
            <w:tcW w:w="5670" w:type="dxa"/>
            <w:gridSpan w:val="3"/>
          </w:tcPr>
          <w:p w:rsidR="00494133" w:rsidRPr="00494133" w:rsidRDefault="00494133" w:rsidP="00694DD8">
            <w:pPr>
              <w:rPr>
                <w:sz w:val="24"/>
                <w:szCs w:val="24"/>
              </w:rPr>
            </w:pPr>
            <w:r w:rsidRPr="00494133">
              <w:rPr>
                <w:sz w:val="24"/>
                <w:szCs w:val="24"/>
              </w:rPr>
              <w:t>- «источник финансирования»</w:t>
            </w:r>
          </w:p>
        </w:tc>
        <w:tc>
          <w:tcPr>
            <w:tcW w:w="1418" w:type="dxa"/>
          </w:tcPr>
          <w:p w:rsidR="00494133" w:rsidRPr="00494133" w:rsidRDefault="00494133" w:rsidP="00694DD8">
            <w:pPr>
              <w:rPr>
                <w:sz w:val="24"/>
                <w:szCs w:val="24"/>
              </w:rPr>
            </w:pPr>
          </w:p>
        </w:tc>
        <w:tc>
          <w:tcPr>
            <w:tcW w:w="1372" w:type="dxa"/>
          </w:tcPr>
          <w:p w:rsidR="00494133" w:rsidRPr="00494133" w:rsidRDefault="00494133" w:rsidP="00694DD8">
            <w:pPr>
              <w:rPr>
                <w:sz w:val="24"/>
                <w:szCs w:val="24"/>
              </w:rPr>
            </w:pPr>
          </w:p>
        </w:tc>
        <w:tc>
          <w:tcPr>
            <w:tcW w:w="1080" w:type="dxa"/>
          </w:tcPr>
          <w:p w:rsidR="00494133" w:rsidRPr="00494133" w:rsidRDefault="00494133" w:rsidP="00694DD8">
            <w:pPr>
              <w:rPr>
                <w:sz w:val="24"/>
                <w:szCs w:val="24"/>
              </w:rPr>
            </w:pPr>
          </w:p>
        </w:tc>
        <w:tc>
          <w:tcPr>
            <w:tcW w:w="1092" w:type="dxa"/>
          </w:tcPr>
          <w:p w:rsidR="00494133" w:rsidRPr="00494133" w:rsidRDefault="00494133" w:rsidP="00694DD8">
            <w:pPr>
              <w:rPr>
                <w:sz w:val="24"/>
                <w:szCs w:val="24"/>
              </w:rPr>
            </w:pPr>
          </w:p>
        </w:tc>
      </w:tr>
      <w:tr w:rsidR="00494133" w:rsidRPr="00494133" w:rsidTr="00694DD8">
        <w:tc>
          <w:tcPr>
            <w:tcW w:w="576" w:type="dxa"/>
          </w:tcPr>
          <w:p w:rsidR="00494133" w:rsidRPr="00494133" w:rsidRDefault="00494133" w:rsidP="00694DD8">
            <w:pPr>
              <w:jc w:val="both"/>
              <w:rPr>
                <w:sz w:val="24"/>
                <w:szCs w:val="24"/>
              </w:rPr>
            </w:pPr>
            <w:r w:rsidRPr="00494133">
              <w:rPr>
                <w:sz w:val="24"/>
                <w:szCs w:val="24"/>
              </w:rPr>
              <w:t>1.</w:t>
            </w:r>
          </w:p>
        </w:tc>
        <w:tc>
          <w:tcPr>
            <w:tcW w:w="5094" w:type="dxa"/>
            <w:gridSpan w:val="2"/>
          </w:tcPr>
          <w:p w:rsidR="00494133" w:rsidRPr="00494133" w:rsidRDefault="00494133" w:rsidP="00694DD8">
            <w:pPr>
              <w:jc w:val="both"/>
              <w:rPr>
                <w:sz w:val="24"/>
                <w:szCs w:val="24"/>
              </w:rPr>
            </w:pPr>
            <w:r w:rsidRPr="00494133">
              <w:rPr>
                <w:sz w:val="24"/>
                <w:szCs w:val="24"/>
              </w:rPr>
              <w:t>Организация и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494133" w:rsidRPr="00494133" w:rsidRDefault="00494133" w:rsidP="00694DD8">
            <w:pPr>
              <w:jc w:val="center"/>
              <w:rPr>
                <w:sz w:val="24"/>
                <w:szCs w:val="24"/>
              </w:rPr>
            </w:pPr>
            <w:r w:rsidRPr="00494133">
              <w:rPr>
                <w:sz w:val="24"/>
                <w:szCs w:val="24"/>
              </w:rPr>
              <w:t>0,0</w:t>
            </w:r>
          </w:p>
        </w:tc>
        <w:tc>
          <w:tcPr>
            <w:tcW w:w="1372" w:type="dxa"/>
          </w:tcPr>
          <w:p w:rsidR="00494133" w:rsidRPr="00494133" w:rsidRDefault="00494133" w:rsidP="00694DD8">
            <w:pPr>
              <w:jc w:val="center"/>
              <w:rPr>
                <w:sz w:val="24"/>
                <w:szCs w:val="24"/>
              </w:rPr>
            </w:pPr>
            <w:r w:rsidRPr="00494133">
              <w:rPr>
                <w:sz w:val="24"/>
                <w:szCs w:val="24"/>
              </w:rPr>
              <w:t>0,00</w:t>
            </w:r>
          </w:p>
        </w:tc>
        <w:tc>
          <w:tcPr>
            <w:tcW w:w="1080" w:type="dxa"/>
          </w:tcPr>
          <w:p w:rsidR="00494133" w:rsidRPr="00494133" w:rsidRDefault="00494133" w:rsidP="00694DD8">
            <w:pPr>
              <w:jc w:val="center"/>
              <w:rPr>
                <w:sz w:val="24"/>
                <w:szCs w:val="24"/>
              </w:rPr>
            </w:pPr>
            <w:r w:rsidRPr="00494133">
              <w:rPr>
                <w:sz w:val="24"/>
                <w:szCs w:val="24"/>
              </w:rPr>
              <w:t>0,0</w:t>
            </w:r>
          </w:p>
        </w:tc>
        <w:tc>
          <w:tcPr>
            <w:tcW w:w="1092" w:type="dxa"/>
          </w:tcPr>
          <w:p w:rsidR="00494133" w:rsidRPr="00494133" w:rsidRDefault="00494133" w:rsidP="00694DD8">
            <w:pPr>
              <w:jc w:val="center"/>
              <w:rPr>
                <w:sz w:val="24"/>
                <w:szCs w:val="24"/>
              </w:rPr>
            </w:pPr>
            <w:r w:rsidRPr="00494133">
              <w:rPr>
                <w:sz w:val="24"/>
                <w:szCs w:val="24"/>
              </w:rPr>
              <w:t>0,0</w:t>
            </w:r>
          </w:p>
        </w:tc>
      </w:tr>
      <w:tr w:rsidR="00494133" w:rsidRPr="00494133" w:rsidTr="00694DD8">
        <w:tc>
          <w:tcPr>
            <w:tcW w:w="576" w:type="dxa"/>
            <w:vMerge w:val="restart"/>
          </w:tcPr>
          <w:p w:rsidR="00494133" w:rsidRPr="00494133" w:rsidRDefault="00494133" w:rsidP="00694DD8">
            <w:pPr>
              <w:jc w:val="both"/>
              <w:rPr>
                <w:sz w:val="24"/>
                <w:szCs w:val="24"/>
              </w:rPr>
            </w:pPr>
            <w:r w:rsidRPr="00494133">
              <w:rPr>
                <w:sz w:val="24"/>
                <w:szCs w:val="24"/>
              </w:rPr>
              <w:t>1.1</w:t>
            </w:r>
          </w:p>
        </w:tc>
        <w:tc>
          <w:tcPr>
            <w:tcW w:w="3110" w:type="dxa"/>
          </w:tcPr>
          <w:p w:rsidR="00494133" w:rsidRPr="00494133" w:rsidRDefault="00494133" w:rsidP="00694DD8">
            <w:pPr>
              <w:jc w:val="both"/>
              <w:rPr>
                <w:sz w:val="24"/>
                <w:szCs w:val="24"/>
              </w:rPr>
            </w:pPr>
            <w:r w:rsidRPr="00494133">
              <w:rPr>
                <w:sz w:val="24"/>
                <w:szCs w:val="24"/>
              </w:rPr>
              <w:t>Организация и проведение спортивно-массовых мероприятий, укрепление материально-технической базы для развития физкультуры и спорта   (выплаты участникам спортивных соревнований на питание)</w:t>
            </w:r>
          </w:p>
        </w:tc>
        <w:tc>
          <w:tcPr>
            <w:tcW w:w="1984" w:type="dxa"/>
            <w:vMerge w:val="restart"/>
          </w:tcPr>
          <w:p w:rsidR="00494133" w:rsidRPr="00494133" w:rsidRDefault="00494133" w:rsidP="00694DD8">
            <w:pPr>
              <w:jc w:val="both"/>
              <w:rPr>
                <w:sz w:val="24"/>
                <w:szCs w:val="24"/>
              </w:rPr>
            </w:pPr>
            <w:r w:rsidRPr="00494133">
              <w:rPr>
                <w:sz w:val="24"/>
                <w:szCs w:val="24"/>
              </w:rPr>
              <w:t>отдел по делам культуры, молодёжи и спорта Администрации Комсомольского муниципального района</w:t>
            </w:r>
          </w:p>
        </w:tc>
        <w:tc>
          <w:tcPr>
            <w:tcW w:w="1418" w:type="dxa"/>
          </w:tcPr>
          <w:p w:rsidR="00494133" w:rsidRPr="00494133" w:rsidRDefault="00494133" w:rsidP="00694DD8">
            <w:pPr>
              <w:jc w:val="center"/>
              <w:rPr>
                <w:sz w:val="24"/>
                <w:szCs w:val="24"/>
              </w:rPr>
            </w:pPr>
            <w:r w:rsidRPr="00494133">
              <w:rPr>
                <w:sz w:val="24"/>
                <w:szCs w:val="24"/>
              </w:rPr>
              <w:t>0,0</w:t>
            </w:r>
          </w:p>
        </w:tc>
        <w:tc>
          <w:tcPr>
            <w:tcW w:w="1372" w:type="dxa"/>
          </w:tcPr>
          <w:p w:rsidR="00494133" w:rsidRPr="00494133" w:rsidRDefault="00494133" w:rsidP="00694DD8">
            <w:pPr>
              <w:jc w:val="center"/>
              <w:rPr>
                <w:sz w:val="24"/>
                <w:szCs w:val="24"/>
              </w:rPr>
            </w:pPr>
            <w:r w:rsidRPr="00494133">
              <w:rPr>
                <w:sz w:val="24"/>
                <w:szCs w:val="24"/>
              </w:rPr>
              <w:t>0,00</w:t>
            </w:r>
          </w:p>
        </w:tc>
        <w:tc>
          <w:tcPr>
            <w:tcW w:w="1080" w:type="dxa"/>
          </w:tcPr>
          <w:p w:rsidR="00494133" w:rsidRPr="00494133" w:rsidRDefault="00494133" w:rsidP="00694DD8">
            <w:pPr>
              <w:jc w:val="center"/>
              <w:rPr>
                <w:sz w:val="24"/>
                <w:szCs w:val="24"/>
              </w:rPr>
            </w:pPr>
            <w:r w:rsidRPr="00494133">
              <w:rPr>
                <w:sz w:val="24"/>
                <w:szCs w:val="24"/>
              </w:rPr>
              <w:t>0,0</w:t>
            </w:r>
          </w:p>
        </w:tc>
        <w:tc>
          <w:tcPr>
            <w:tcW w:w="1092" w:type="dxa"/>
          </w:tcPr>
          <w:p w:rsidR="00494133" w:rsidRPr="00494133" w:rsidRDefault="00494133" w:rsidP="00694DD8">
            <w:pPr>
              <w:jc w:val="center"/>
              <w:rPr>
                <w:sz w:val="24"/>
                <w:szCs w:val="24"/>
              </w:rPr>
            </w:pPr>
            <w:r w:rsidRPr="00494133">
              <w:rPr>
                <w:sz w:val="24"/>
                <w:szCs w:val="24"/>
              </w:rPr>
              <w:t>0,0</w:t>
            </w:r>
          </w:p>
        </w:tc>
      </w:tr>
      <w:tr w:rsidR="00494133" w:rsidRPr="00494133" w:rsidTr="00694DD8">
        <w:tc>
          <w:tcPr>
            <w:tcW w:w="576" w:type="dxa"/>
            <w:vMerge/>
          </w:tcPr>
          <w:p w:rsidR="00494133" w:rsidRPr="00494133" w:rsidRDefault="00494133" w:rsidP="00694DD8">
            <w:pPr>
              <w:jc w:val="both"/>
              <w:rPr>
                <w:sz w:val="24"/>
                <w:szCs w:val="24"/>
              </w:rPr>
            </w:pPr>
          </w:p>
        </w:tc>
        <w:tc>
          <w:tcPr>
            <w:tcW w:w="3110" w:type="dxa"/>
          </w:tcPr>
          <w:p w:rsidR="00494133" w:rsidRPr="00494133" w:rsidRDefault="00494133" w:rsidP="00694DD8">
            <w:pPr>
              <w:jc w:val="both"/>
              <w:rPr>
                <w:sz w:val="24"/>
                <w:szCs w:val="24"/>
              </w:rPr>
            </w:pPr>
            <w:r w:rsidRPr="00494133">
              <w:rPr>
                <w:sz w:val="24"/>
                <w:szCs w:val="24"/>
              </w:rPr>
              <w:t>бюджетные ассигнования</w:t>
            </w:r>
          </w:p>
        </w:tc>
        <w:tc>
          <w:tcPr>
            <w:tcW w:w="1984" w:type="dxa"/>
            <w:vMerge/>
          </w:tcPr>
          <w:p w:rsidR="00494133" w:rsidRPr="00494133" w:rsidRDefault="00494133" w:rsidP="00694DD8">
            <w:pPr>
              <w:jc w:val="both"/>
              <w:rPr>
                <w:sz w:val="24"/>
                <w:szCs w:val="24"/>
              </w:rPr>
            </w:pPr>
          </w:p>
        </w:tc>
        <w:tc>
          <w:tcPr>
            <w:tcW w:w="1418" w:type="dxa"/>
          </w:tcPr>
          <w:p w:rsidR="00494133" w:rsidRPr="00494133" w:rsidRDefault="00494133" w:rsidP="00694DD8">
            <w:pPr>
              <w:jc w:val="center"/>
              <w:rPr>
                <w:sz w:val="24"/>
                <w:szCs w:val="24"/>
              </w:rPr>
            </w:pPr>
            <w:r w:rsidRPr="00494133">
              <w:rPr>
                <w:sz w:val="24"/>
                <w:szCs w:val="24"/>
              </w:rPr>
              <w:t>0,0</w:t>
            </w:r>
          </w:p>
        </w:tc>
        <w:tc>
          <w:tcPr>
            <w:tcW w:w="1372" w:type="dxa"/>
          </w:tcPr>
          <w:p w:rsidR="00494133" w:rsidRPr="00494133" w:rsidRDefault="00494133" w:rsidP="00694DD8">
            <w:pPr>
              <w:jc w:val="center"/>
              <w:rPr>
                <w:sz w:val="24"/>
                <w:szCs w:val="24"/>
              </w:rPr>
            </w:pPr>
            <w:r w:rsidRPr="00494133">
              <w:rPr>
                <w:sz w:val="24"/>
                <w:szCs w:val="24"/>
              </w:rPr>
              <w:t>0,00</w:t>
            </w:r>
          </w:p>
        </w:tc>
        <w:tc>
          <w:tcPr>
            <w:tcW w:w="1080" w:type="dxa"/>
          </w:tcPr>
          <w:p w:rsidR="00494133" w:rsidRPr="00494133" w:rsidRDefault="00494133" w:rsidP="00694DD8">
            <w:pPr>
              <w:jc w:val="center"/>
              <w:rPr>
                <w:sz w:val="24"/>
                <w:szCs w:val="24"/>
              </w:rPr>
            </w:pPr>
            <w:r w:rsidRPr="00494133">
              <w:rPr>
                <w:sz w:val="24"/>
                <w:szCs w:val="24"/>
              </w:rPr>
              <w:t>0,0</w:t>
            </w:r>
          </w:p>
        </w:tc>
        <w:tc>
          <w:tcPr>
            <w:tcW w:w="1092" w:type="dxa"/>
          </w:tcPr>
          <w:p w:rsidR="00494133" w:rsidRPr="00494133" w:rsidRDefault="00494133" w:rsidP="00694DD8">
            <w:pPr>
              <w:jc w:val="center"/>
              <w:rPr>
                <w:sz w:val="24"/>
                <w:szCs w:val="24"/>
              </w:rPr>
            </w:pPr>
            <w:r w:rsidRPr="00494133">
              <w:rPr>
                <w:sz w:val="24"/>
                <w:szCs w:val="24"/>
              </w:rPr>
              <w:t>0,0</w:t>
            </w:r>
          </w:p>
        </w:tc>
      </w:tr>
      <w:tr w:rsidR="00494133" w:rsidRPr="00494133" w:rsidTr="00694DD8">
        <w:tc>
          <w:tcPr>
            <w:tcW w:w="576" w:type="dxa"/>
            <w:vMerge/>
          </w:tcPr>
          <w:p w:rsidR="00494133" w:rsidRPr="00494133" w:rsidRDefault="00494133" w:rsidP="00694DD8">
            <w:pPr>
              <w:jc w:val="both"/>
              <w:rPr>
                <w:sz w:val="24"/>
                <w:szCs w:val="24"/>
              </w:rPr>
            </w:pPr>
          </w:p>
        </w:tc>
        <w:tc>
          <w:tcPr>
            <w:tcW w:w="3110" w:type="dxa"/>
          </w:tcPr>
          <w:p w:rsidR="00494133" w:rsidRPr="00494133" w:rsidRDefault="00494133" w:rsidP="00694DD8">
            <w:pPr>
              <w:jc w:val="both"/>
              <w:rPr>
                <w:sz w:val="24"/>
                <w:szCs w:val="24"/>
              </w:rPr>
            </w:pPr>
            <w:r w:rsidRPr="00494133">
              <w:rPr>
                <w:sz w:val="24"/>
                <w:szCs w:val="24"/>
              </w:rPr>
              <w:t>- местный бюджет</w:t>
            </w:r>
          </w:p>
        </w:tc>
        <w:tc>
          <w:tcPr>
            <w:tcW w:w="1984" w:type="dxa"/>
            <w:vMerge/>
          </w:tcPr>
          <w:p w:rsidR="00494133" w:rsidRPr="00494133" w:rsidRDefault="00494133" w:rsidP="00694DD8">
            <w:pPr>
              <w:jc w:val="both"/>
              <w:rPr>
                <w:sz w:val="24"/>
                <w:szCs w:val="24"/>
              </w:rPr>
            </w:pPr>
          </w:p>
        </w:tc>
        <w:tc>
          <w:tcPr>
            <w:tcW w:w="1418" w:type="dxa"/>
          </w:tcPr>
          <w:p w:rsidR="00494133" w:rsidRPr="00494133" w:rsidRDefault="00494133" w:rsidP="00694DD8">
            <w:pPr>
              <w:jc w:val="center"/>
              <w:rPr>
                <w:sz w:val="24"/>
                <w:szCs w:val="24"/>
              </w:rPr>
            </w:pPr>
            <w:r w:rsidRPr="00494133">
              <w:rPr>
                <w:sz w:val="24"/>
                <w:szCs w:val="24"/>
              </w:rPr>
              <w:t>0,0</w:t>
            </w:r>
          </w:p>
        </w:tc>
        <w:tc>
          <w:tcPr>
            <w:tcW w:w="1372" w:type="dxa"/>
          </w:tcPr>
          <w:p w:rsidR="00494133" w:rsidRPr="00494133" w:rsidRDefault="00494133" w:rsidP="00694DD8">
            <w:pPr>
              <w:jc w:val="center"/>
              <w:rPr>
                <w:sz w:val="24"/>
                <w:szCs w:val="24"/>
              </w:rPr>
            </w:pPr>
            <w:r w:rsidRPr="00494133">
              <w:rPr>
                <w:sz w:val="24"/>
                <w:szCs w:val="24"/>
              </w:rPr>
              <w:t>0,00</w:t>
            </w:r>
          </w:p>
        </w:tc>
        <w:tc>
          <w:tcPr>
            <w:tcW w:w="1080" w:type="dxa"/>
          </w:tcPr>
          <w:p w:rsidR="00494133" w:rsidRPr="00494133" w:rsidRDefault="00494133" w:rsidP="00694DD8">
            <w:pPr>
              <w:jc w:val="center"/>
              <w:rPr>
                <w:sz w:val="24"/>
                <w:szCs w:val="24"/>
              </w:rPr>
            </w:pPr>
            <w:r w:rsidRPr="00494133">
              <w:rPr>
                <w:sz w:val="24"/>
                <w:szCs w:val="24"/>
              </w:rPr>
              <w:t>0,0</w:t>
            </w:r>
          </w:p>
        </w:tc>
        <w:tc>
          <w:tcPr>
            <w:tcW w:w="1092" w:type="dxa"/>
          </w:tcPr>
          <w:p w:rsidR="00494133" w:rsidRPr="00494133" w:rsidRDefault="00494133" w:rsidP="00694DD8">
            <w:pPr>
              <w:jc w:val="center"/>
              <w:rPr>
                <w:sz w:val="24"/>
                <w:szCs w:val="24"/>
              </w:rPr>
            </w:pPr>
            <w:r w:rsidRPr="00494133">
              <w:rPr>
                <w:sz w:val="24"/>
                <w:szCs w:val="24"/>
              </w:rPr>
              <w:t>0,0</w:t>
            </w:r>
          </w:p>
        </w:tc>
      </w:tr>
      <w:tr w:rsidR="00494133" w:rsidRPr="00494133" w:rsidTr="00694DD8">
        <w:tc>
          <w:tcPr>
            <w:tcW w:w="576" w:type="dxa"/>
            <w:vMerge/>
          </w:tcPr>
          <w:p w:rsidR="00494133" w:rsidRPr="00494133" w:rsidRDefault="00494133" w:rsidP="00694DD8">
            <w:pPr>
              <w:jc w:val="both"/>
              <w:rPr>
                <w:sz w:val="24"/>
                <w:szCs w:val="24"/>
              </w:rPr>
            </w:pPr>
          </w:p>
        </w:tc>
        <w:tc>
          <w:tcPr>
            <w:tcW w:w="3110" w:type="dxa"/>
          </w:tcPr>
          <w:p w:rsidR="00494133" w:rsidRPr="00494133" w:rsidRDefault="00494133" w:rsidP="00694DD8">
            <w:pPr>
              <w:jc w:val="both"/>
              <w:rPr>
                <w:sz w:val="24"/>
                <w:szCs w:val="24"/>
              </w:rPr>
            </w:pPr>
            <w:r w:rsidRPr="00494133">
              <w:rPr>
                <w:sz w:val="24"/>
                <w:szCs w:val="24"/>
              </w:rPr>
              <w:t>- областной бюджет</w:t>
            </w:r>
          </w:p>
        </w:tc>
        <w:tc>
          <w:tcPr>
            <w:tcW w:w="1984" w:type="dxa"/>
            <w:vMerge/>
          </w:tcPr>
          <w:p w:rsidR="00494133" w:rsidRPr="00494133" w:rsidRDefault="00494133" w:rsidP="00694DD8">
            <w:pPr>
              <w:jc w:val="both"/>
              <w:rPr>
                <w:sz w:val="24"/>
                <w:szCs w:val="24"/>
              </w:rPr>
            </w:pPr>
          </w:p>
        </w:tc>
        <w:tc>
          <w:tcPr>
            <w:tcW w:w="1418" w:type="dxa"/>
          </w:tcPr>
          <w:p w:rsidR="00494133" w:rsidRPr="00494133" w:rsidRDefault="00494133" w:rsidP="00694DD8">
            <w:pPr>
              <w:jc w:val="center"/>
              <w:rPr>
                <w:sz w:val="24"/>
                <w:szCs w:val="24"/>
              </w:rPr>
            </w:pPr>
          </w:p>
        </w:tc>
        <w:tc>
          <w:tcPr>
            <w:tcW w:w="1372" w:type="dxa"/>
          </w:tcPr>
          <w:p w:rsidR="00494133" w:rsidRPr="00494133" w:rsidRDefault="00494133" w:rsidP="00694DD8">
            <w:pPr>
              <w:jc w:val="center"/>
              <w:rPr>
                <w:sz w:val="24"/>
                <w:szCs w:val="24"/>
              </w:rPr>
            </w:pPr>
          </w:p>
        </w:tc>
        <w:tc>
          <w:tcPr>
            <w:tcW w:w="1080" w:type="dxa"/>
          </w:tcPr>
          <w:p w:rsidR="00494133" w:rsidRPr="00494133" w:rsidRDefault="00494133" w:rsidP="00694DD8">
            <w:pPr>
              <w:jc w:val="center"/>
              <w:rPr>
                <w:sz w:val="24"/>
                <w:szCs w:val="24"/>
              </w:rPr>
            </w:pPr>
          </w:p>
        </w:tc>
        <w:tc>
          <w:tcPr>
            <w:tcW w:w="1092" w:type="dxa"/>
          </w:tcPr>
          <w:p w:rsidR="00494133" w:rsidRPr="00494133" w:rsidRDefault="00494133" w:rsidP="00694DD8">
            <w:pPr>
              <w:jc w:val="center"/>
              <w:rPr>
                <w:sz w:val="24"/>
                <w:szCs w:val="24"/>
              </w:rPr>
            </w:pPr>
          </w:p>
        </w:tc>
      </w:tr>
      <w:tr w:rsidR="00494133" w:rsidRPr="00494133" w:rsidTr="00694DD8">
        <w:tc>
          <w:tcPr>
            <w:tcW w:w="576" w:type="dxa"/>
            <w:vMerge/>
          </w:tcPr>
          <w:p w:rsidR="00494133" w:rsidRPr="00494133" w:rsidRDefault="00494133" w:rsidP="00694DD8">
            <w:pPr>
              <w:jc w:val="both"/>
              <w:rPr>
                <w:sz w:val="24"/>
                <w:szCs w:val="24"/>
              </w:rPr>
            </w:pPr>
          </w:p>
        </w:tc>
        <w:tc>
          <w:tcPr>
            <w:tcW w:w="3110" w:type="dxa"/>
          </w:tcPr>
          <w:p w:rsidR="00494133" w:rsidRPr="00494133" w:rsidRDefault="00494133" w:rsidP="00694DD8">
            <w:pPr>
              <w:jc w:val="both"/>
              <w:rPr>
                <w:sz w:val="24"/>
                <w:szCs w:val="24"/>
              </w:rPr>
            </w:pPr>
            <w:r w:rsidRPr="00494133">
              <w:rPr>
                <w:sz w:val="24"/>
                <w:szCs w:val="24"/>
              </w:rPr>
              <w:t>-бюджеты государственных внебюджетных фондов</w:t>
            </w:r>
          </w:p>
        </w:tc>
        <w:tc>
          <w:tcPr>
            <w:tcW w:w="1984" w:type="dxa"/>
            <w:vMerge/>
          </w:tcPr>
          <w:p w:rsidR="00494133" w:rsidRPr="00494133" w:rsidRDefault="00494133" w:rsidP="00694DD8">
            <w:pPr>
              <w:jc w:val="both"/>
              <w:rPr>
                <w:sz w:val="24"/>
                <w:szCs w:val="24"/>
              </w:rPr>
            </w:pPr>
          </w:p>
        </w:tc>
        <w:tc>
          <w:tcPr>
            <w:tcW w:w="1418" w:type="dxa"/>
          </w:tcPr>
          <w:p w:rsidR="00494133" w:rsidRPr="00494133" w:rsidRDefault="00494133" w:rsidP="00694DD8">
            <w:pPr>
              <w:jc w:val="center"/>
              <w:rPr>
                <w:sz w:val="24"/>
                <w:szCs w:val="24"/>
              </w:rPr>
            </w:pPr>
          </w:p>
        </w:tc>
        <w:tc>
          <w:tcPr>
            <w:tcW w:w="1372" w:type="dxa"/>
          </w:tcPr>
          <w:p w:rsidR="00494133" w:rsidRPr="00494133" w:rsidRDefault="00494133" w:rsidP="00694DD8">
            <w:pPr>
              <w:jc w:val="center"/>
              <w:rPr>
                <w:sz w:val="24"/>
                <w:szCs w:val="24"/>
              </w:rPr>
            </w:pPr>
          </w:p>
        </w:tc>
        <w:tc>
          <w:tcPr>
            <w:tcW w:w="1080" w:type="dxa"/>
          </w:tcPr>
          <w:p w:rsidR="00494133" w:rsidRPr="00494133" w:rsidRDefault="00494133" w:rsidP="00694DD8">
            <w:pPr>
              <w:jc w:val="center"/>
              <w:rPr>
                <w:sz w:val="24"/>
                <w:szCs w:val="24"/>
              </w:rPr>
            </w:pPr>
          </w:p>
        </w:tc>
        <w:tc>
          <w:tcPr>
            <w:tcW w:w="1092" w:type="dxa"/>
          </w:tcPr>
          <w:p w:rsidR="00494133" w:rsidRPr="00494133" w:rsidRDefault="00494133" w:rsidP="00694DD8">
            <w:pPr>
              <w:jc w:val="center"/>
              <w:rPr>
                <w:sz w:val="24"/>
                <w:szCs w:val="24"/>
              </w:rPr>
            </w:pPr>
          </w:p>
        </w:tc>
      </w:tr>
      <w:tr w:rsidR="00494133" w:rsidRPr="00494133" w:rsidTr="00694DD8">
        <w:tc>
          <w:tcPr>
            <w:tcW w:w="576" w:type="dxa"/>
            <w:vMerge/>
          </w:tcPr>
          <w:p w:rsidR="00494133" w:rsidRPr="00494133" w:rsidRDefault="00494133" w:rsidP="00694DD8">
            <w:pPr>
              <w:jc w:val="both"/>
              <w:rPr>
                <w:sz w:val="24"/>
                <w:szCs w:val="24"/>
              </w:rPr>
            </w:pPr>
          </w:p>
        </w:tc>
        <w:tc>
          <w:tcPr>
            <w:tcW w:w="3110" w:type="dxa"/>
          </w:tcPr>
          <w:p w:rsidR="00494133" w:rsidRPr="00494133" w:rsidRDefault="00494133" w:rsidP="00694DD8">
            <w:pPr>
              <w:jc w:val="both"/>
              <w:rPr>
                <w:sz w:val="24"/>
                <w:szCs w:val="24"/>
              </w:rPr>
            </w:pPr>
            <w:r w:rsidRPr="00494133">
              <w:rPr>
                <w:sz w:val="24"/>
                <w:szCs w:val="24"/>
              </w:rPr>
              <w:t>- от юридических и физических лиц</w:t>
            </w:r>
          </w:p>
        </w:tc>
        <w:tc>
          <w:tcPr>
            <w:tcW w:w="1984" w:type="dxa"/>
            <w:vMerge/>
          </w:tcPr>
          <w:p w:rsidR="00494133" w:rsidRPr="00494133" w:rsidRDefault="00494133" w:rsidP="00694DD8">
            <w:pPr>
              <w:jc w:val="both"/>
              <w:rPr>
                <w:sz w:val="24"/>
                <w:szCs w:val="24"/>
              </w:rPr>
            </w:pPr>
          </w:p>
        </w:tc>
        <w:tc>
          <w:tcPr>
            <w:tcW w:w="1418" w:type="dxa"/>
          </w:tcPr>
          <w:p w:rsidR="00494133" w:rsidRPr="00494133" w:rsidRDefault="00494133" w:rsidP="00694DD8">
            <w:pPr>
              <w:jc w:val="both"/>
              <w:rPr>
                <w:sz w:val="24"/>
                <w:szCs w:val="24"/>
              </w:rPr>
            </w:pPr>
          </w:p>
        </w:tc>
        <w:tc>
          <w:tcPr>
            <w:tcW w:w="1372" w:type="dxa"/>
          </w:tcPr>
          <w:p w:rsidR="00494133" w:rsidRPr="00494133" w:rsidRDefault="00494133" w:rsidP="00694DD8">
            <w:pPr>
              <w:jc w:val="both"/>
              <w:rPr>
                <w:sz w:val="24"/>
                <w:szCs w:val="24"/>
              </w:rPr>
            </w:pPr>
          </w:p>
        </w:tc>
        <w:tc>
          <w:tcPr>
            <w:tcW w:w="1080" w:type="dxa"/>
          </w:tcPr>
          <w:p w:rsidR="00494133" w:rsidRPr="00494133" w:rsidRDefault="00494133" w:rsidP="00694DD8">
            <w:pPr>
              <w:rPr>
                <w:sz w:val="24"/>
                <w:szCs w:val="24"/>
              </w:rPr>
            </w:pPr>
          </w:p>
        </w:tc>
        <w:tc>
          <w:tcPr>
            <w:tcW w:w="1092" w:type="dxa"/>
          </w:tcPr>
          <w:p w:rsidR="00494133" w:rsidRPr="00494133" w:rsidRDefault="00494133" w:rsidP="00694DD8">
            <w:pPr>
              <w:rPr>
                <w:sz w:val="24"/>
                <w:szCs w:val="24"/>
              </w:rPr>
            </w:pPr>
          </w:p>
        </w:tc>
      </w:tr>
      <w:tr w:rsidR="00494133" w:rsidRPr="00494133" w:rsidTr="00694DD8">
        <w:tc>
          <w:tcPr>
            <w:tcW w:w="576" w:type="dxa"/>
            <w:vMerge/>
          </w:tcPr>
          <w:p w:rsidR="00494133" w:rsidRPr="00494133" w:rsidRDefault="00494133" w:rsidP="00694DD8">
            <w:pPr>
              <w:jc w:val="both"/>
              <w:rPr>
                <w:sz w:val="24"/>
                <w:szCs w:val="24"/>
              </w:rPr>
            </w:pPr>
          </w:p>
        </w:tc>
        <w:tc>
          <w:tcPr>
            <w:tcW w:w="3110" w:type="dxa"/>
          </w:tcPr>
          <w:p w:rsidR="00494133" w:rsidRPr="00494133" w:rsidRDefault="00494133" w:rsidP="00694DD8">
            <w:pPr>
              <w:jc w:val="both"/>
              <w:rPr>
                <w:sz w:val="24"/>
                <w:szCs w:val="24"/>
              </w:rPr>
            </w:pPr>
            <w:r w:rsidRPr="00494133">
              <w:rPr>
                <w:sz w:val="24"/>
                <w:szCs w:val="24"/>
              </w:rPr>
              <w:t>внебюджетное финансирование</w:t>
            </w:r>
          </w:p>
        </w:tc>
        <w:tc>
          <w:tcPr>
            <w:tcW w:w="1984" w:type="dxa"/>
            <w:vMerge/>
          </w:tcPr>
          <w:p w:rsidR="00494133" w:rsidRPr="00494133" w:rsidRDefault="00494133" w:rsidP="00694DD8">
            <w:pPr>
              <w:jc w:val="both"/>
              <w:rPr>
                <w:sz w:val="24"/>
                <w:szCs w:val="24"/>
              </w:rPr>
            </w:pPr>
          </w:p>
        </w:tc>
        <w:tc>
          <w:tcPr>
            <w:tcW w:w="1418" w:type="dxa"/>
          </w:tcPr>
          <w:p w:rsidR="00494133" w:rsidRPr="00494133" w:rsidRDefault="00494133" w:rsidP="00694DD8">
            <w:pPr>
              <w:jc w:val="both"/>
              <w:rPr>
                <w:sz w:val="24"/>
                <w:szCs w:val="24"/>
              </w:rPr>
            </w:pPr>
          </w:p>
        </w:tc>
        <w:tc>
          <w:tcPr>
            <w:tcW w:w="1372" w:type="dxa"/>
          </w:tcPr>
          <w:p w:rsidR="00494133" w:rsidRPr="00494133" w:rsidRDefault="00494133" w:rsidP="00694DD8">
            <w:pPr>
              <w:jc w:val="both"/>
              <w:rPr>
                <w:sz w:val="24"/>
                <w:szCs w:val="24"/>
              </w:rPr>
            </w:pPr>
          </w:p>
        </w:tc>
        <w:tc>
          <w:tcPr>
            <w:tcW w:w="1080" w:type="dxa"/>
          </w:tcPr>
          <w:p w:rsidR="00494133" w:rsidRPr="00494133" w:rsidRDefault="00494133" w:rsidP="00694DD8">
            <w:pPr>
              <w:rPr>
                <w:sz w:val="24"/>
                <w:szCs w:val="24"/>
              </w:rPr>
            </w:pPr>
          </w:p>
        </w:tc>
        <w:tc>
          <w:tcPr>
            <w:tcW w:w="1092" w:type="dxa"/>
          </w:tcPr>
          <w:p w:rsidR="00494133" w:rsidRPr="00494133" w:rsidRDefault="00494133" w:rsidP="00694DD8">
            <w:pPr>
              <w:rPr>
                <w:sz w:val="24"/>
                <w:szCs w:val="24"/>
              </w:rPr>
            </w:pPr>
          </w:p>
        </w:tc>
      </w:tr>
      <w:tr w:rsidR="00494133" w:rsidRPr="00494133" w:rsidTr="00694DD8">
        <w:tc>
          <w:tcPr>
            <w:tcW w:w="576" w:type="dxa"/>
            <w:vMerge/>
          </w:tcPr>
          <w:p w:rsidR="00494133" w:rsidRPr="00494133" w:rsidRDefault="00494133" w:rsidP="00694DD8">
            <w:pPr>
              <w:jc w:val="both"/>
              <w:rPr>
                <w:sz w:val="24"/>
                <w:szCs w:val="24"/>
              </w:rPr>
            </w:pPr>
          </w:p>
        </w:tc>
        <w:tc>
          <w:tcPr>
            <w:tcW w:w="3110" w:type="dxa"/>
          </w:tcPr>
          <w:p w:rsidR="00494133" w:rsidRPr="00494133" w:rsidRDefault="00494133" w:rsidP="00694DD8">
            <w:pPr>
              <w:jc w:val="both"/>
              <w:rPr>
                <w:sz w:val="24"/>
                <w:szCs w:val="24"/>
              </w:rPr>
            </w:pPr>
            <w:r w:rsidRPr="00494133">
              <w:rPr>
                <w:sz w:val="24"/>
                <w:szCs w:val="24"/>
              </w:rPr>
              <w:t>-«источник финансирования»</w:t>
            </w:r>
          </w:p>
        </w:tc>
        <w:tc>
          <w:tcPr>
            <w:tcW w:w="1984" w:type="dxa"/>
            <w:vMerge/>
          </w:tcPr>
          <w:p w:rsidR="00494133" w:rsidRPr="00494133" w:rsidRDefault="00494133" w:rsidP="00694DD8">
            <w:pPr>
              <w:jc w:val="both"/>
              <w:rPr>
                <w:sz w:val="24"/>
                <w:szCs w:val="24"/>
              </w:rPr>
            </w:pPr>
          </w:p>
        </w:tc>
        <w:tc>
          <w:tcPr>
            <w:tcW w:w="1418" w:type="dxa"/>
          </w:tcPr>
          <w:p w:rsidR="00494133" w:rsidRPr="00494133" w:rsidRDefault="00494133" w:rsidP="00694DD8">
            <w:pPr>
              <w:jc w:val="both"/>
              <w:rPr>
                <w:sz w:val="24"/>
                <w:szCs w:val="24"/>
              </w:rPr>
            </w:pPr>
          </w:p>
        </w:tc>
        <w:tc>
          <w:tcPr>
            <w:tcW w:w="1372" w:type="dxa"/>
          </w:tcPr>
          <w:p w:rsidR="00494133" w:rsidRPr="00494133" w:rsidRDefault="00494133" w:rsidP="00694DD8">
            <w:pPr>
              <w:jc w:val="both"/>
              <w:rPr>
                <w:sz w:val="24"/>
                <w:szCs w:val="24"/>
              </w:rPr>
            </w:pPr>
          </w:p>
        </w:tc>
        <w:tc>
          <w:tcPr>
            <w:tcW w:w="1080" w:type="dxa"/>
          </w:tcPr>
          <w:p w:rsidR="00494133" w:rsidRPr="00494133" w:rsidRDefault="00494133" w:rsidP="00694DD8">
            <w:pPr>
              <w:rPr>
                <w:sz w:val="24"/>
                <w:szCs w:val="24"/>
              </w:rPr>
            </w:pPr>
          </w:p>
        </w:tc>
        <w:tc>
          <w:tcPr>
            <w:tcW w:w="1092" w:type="dxa"/>
          </w:tcPr>
          <w:p w:rsidR="00494133" w:rsidRPr="00494133" w:rsidRDefault="00494133" w:rsidP="00694DD8">
            <w:pPr>
              <w:rPr>
                <w:sz w:val="24"/>
                <w:szCs w:val="24"/>
              </w:rPr>
            </w:pPr>
          </w:p>
        </w:tc>
      </w:tr>
      <w:tr w:rsidR="00494133" w:rsidRPr="00494133" w:rsidTr="00694DD8">
        <w:tc>
          <w:tcPr>
            <w:tcW w:w="576" w:type="dxa"/>
          </w:tcPr>
          <w:p w:rsidR="00494133" w:rsidRPr="00494133" w:rsidRDefault="00494133" w:rsidP="00694DD8">
            <w:pPr>
              <w:jc w:val="both"/>
              <w:rPr>
                <w:sz w:val="24"/>
                <w:szCs w:val="24"/>
              </w:rPr>
            </w:pPr>
            <w:r w:rsidRPr="00494133">
              <w:rPr>
                <w:sz w:val="24"/>
                <w:szCs w:val="24"/>
              </w:rPr>
              <w:t>2.</w:t>
            </w:r>
          </w:p>
        </w:tc>
        <w:tc>
          <w:tcPr>
            <w:tcW w:w="5094" w:type="dxa"/>
            <w:gridSpan w:val="2"/>
          </w:tcPr>
          <w:p w:rsidR="00494133" w:rsidRPr="00494133" w:rsidRDefault="00494133" w:rsidP="00694DD8">
            <w:pPr>
              <w:jc w:val="both"/>
              <w:rPr>
                <w:sz w:val="24"/>
                <w:szCs w:val="24"/>
              </w:rPr>
            </w:pPr>
            <w:r w:rsidRPr="00494133">
              <w:rPr>
                <w:sz w:val="24"/>
                <w:szCs w:val="24"/>
              </w:rPr>
              <w:t xml:space="preserve">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государственных (муниципальных) нужд) </w:t>
            </w:r>
          </w:p>
        </w:tc>
        <w:tc>
          <w:tcPr>
            <w:tcW w:w="1418"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595466,45</w:t>
            </w:r>
          </w:p>
        </w:tc>
        <w:tc>
          <w:tcPr>
            <w:tcW w:w="1372"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08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092"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r w:rsidRPr="00494133">
              <w:rPr>
                <w:sz w:val="24"/>
                <w:szCs w:val="24"/>
              </w:rPr>
              <w:lastRenderedPageBreak/>
              <w:t>2.1</w:t>
            </w:r>
          </w:p>
        </w:tc>
        <w:tc>
          <w:tcPr>
            <w:tcW w:w="3110" w:type="dxa"/>
          </w:tcPr>
          <w:p w:rsidR="00494133" w:rsidRPr="00494133" w:rsidRDefault="00494133" w:rsidP="00694DD8">
            <w:pPr>
              <w:jc w:val="both"/>
              <w:rPr>
                <w:sz w:val="24"/>
                <w:szCs w:val="24"/>
              </w:rPr>
            </w:pPr>
            <w:r w:rsidRPr="00494133">
              <w:rPr>
                <w:sz w:val="24"/>
                <w:szCs w:val="24"/>
              </w:rPr>
              <w:t>Организация и проведение спортивно-массовых мероприятий, укрепление материально-технической базы для развития физкультуры и спорта   (проведение Дней здоровья для рабочей молодежи, школьников, дошкольников и ветеранов; проведение турниров по волейболу, футболу и баскетболу, тяжелой атлетике и другим популярным видам спорта; приобретение спортивного оборудования, спортивного инвентаря, приобретение грамот, дипломов,  сувенирной подарочной продукции участникам)</w:t>
            </w:r>
          </w:p>
        </w:tc>
        <w:tc>
          <w:tcPr>
            <w:tcW w:w="1984" w:type="dxa"/>
          </w:tcPr>
          <w:p w:rsidR="00494133" w:rsidRPr="00494133" w:rsidRDefault="00494133" w:rsidP="00694DD8">
            <w:pPr>
              <w:jc w:val="both"/>
              <w:rPr>
                <w:sz w:val="24"/>
                <w:szCs w:val="24"/>
              </w:rPr>
            </w:pPr>
            <w:r w:rsidRPr="00494133">
              <w:rPr>
                <w:sz w:val="24"/>
                <w:szCs w:val="24"/>
              </w:rPr>
              <w:t>отдел по делам культуры, молодёжи и спорта Администрации Комсомольского муниципального района</w:t>
            </w:r>
          </w:p>
        </w:tc>
        <w:tc>
          <w:tcPr>
            <w:tcW w:w="1418"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68500,00</w:t>
            </w:r>
          </w:p>
        </w:tc>
        <w:tc>
          <w:tcPr>
            <w:tcW w:w="1372" w:type="dxa"/>
          </w:tcPr>
          <w:p w:rsidR="00494133" w:rsidRPr="00494133" w:rsidRDefault="00494133" w:rsidP="00694DD8">
            <w:pPr>
              <w:jc w:val="cente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08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092"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p>
        </w:tc>
        <w:tc>
          <w:tcPr>
            <w:tcW w:w="3110" w:type="dxa"/>
          </w:tcPr>
          <w:p w:rsidR="00494133" w:rsidRPr="00494133" w:rsidRDefault="00494133" w:rsidP="00694DD8">
            <w:pPr>
              <w:jc w:val="both"/>
              <w:rPr>
                <w:sz w:val="24"/>
                <w:szCs w:val="24"/>
              </w:rPr>
            </w:pPr>
            <w:r w:rsidRPr="00494133">
              <w:rPr>
                <w:sz w:val="24"/>
                <w:szCs w:val="24"/>
              </w:rPr>
              <w:t>бюджетные ассигнования</w:t>
            </w:r>
          </w:p>
        </w:tc>
        <w:tc>
          <w:tcPr>
            <w:tcW w:w="1984" w:type="dxa"/>
          </w:tcPr>
          <w:p w:rsidR="00494133" w:rsidRPr="00494133" w:rsidRDefault="00494133" w:rsidP="00694DD8">
            <w:pPr>
              <w:jc w:val="both"/>
              <w:rPr>
                <w:sz w:val="24"/>
                <w:szCs w:val="24"/>
              </w:rPr>
            </w:pPr>
          </w:p>
        </w:tc>
        <w:tc>
          <w:tcPr>
            <w:tcW w:w="1418"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68500,0</w:t>
            </w:r>
          </w:p>
        </w:tc>
        <w:tc>
          <w:tcPr>
            <w:tcW w:w="1372" w:type="dxa"/>
          </w:tcPr>
          <w:p w:rsidR="00494133" w:rsidRPr="00494133" w:rsidRDefault="00494133" w:rsidP="00694DD8">
            <w:pPr>
              <w:jc w:val="both"/>
              <w:rPr>
                <w:sz w:val="24"/>
                <w:szCs w:val="24"/>
              </w:rPr>
            </w:pPr>
          </w:p>
          <w:p w:rsidR="00494133" w:rsidRPr="00494133" w:rsidRDefault="00494133" w:rsidP="00694DD8">
            <w:pPr>
              <w:jc w:val="center"/>
              <w:rPr>
                <w:sz w:val="24"/>
                <w:szCs w:val="24"/>
              </w:rPr>
            </w:pPr>
            <w:r w:rsidRPr="00494133">
              <w:rPr>
                <w:sz w:val="24"/>
                <w:szCs w:val="24"/>
              </w:rPr>
              <w:t>0,00</w:t>
            </w:r>
          </w:p>
        </w:tc>
        <w:tc>
          <w:tcPr>
            <w:tcW w:w="108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092"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p>
        </w:tc>
        <w:tc>
          <w:tcPr>
            <w:tcW w:w="3110" w:type="dxa"/>
          </w:tcPr>
          <w:p w:rsidR="00494133" w:rsidRPr="00494133" w:rsidRDefault="00494133" w:rsidP="00694DD8">
            <w:pPr>
              <w:jc w:val="both"/>
              <w:rPr>
                <w:sz w:val="24"/>
                <w:szCs w:val="24"/>
              </w:rPr>
            </w:pPr>
            <w:r w:rsidRPr="00494133">
              <w:rPr>
                <w:sz w:val="24"/>
                <w:szCs w:val="24"/>
              </w:rPr>
              <w:t>- местный бюджет</w:t>
            </w:r>
          </w:p>
        </w:tc>
        <w:tc>
          <w:tcPr>
            <w:tcW w:w="1984" w:type="dxa"/>
          </w:tcPr>
          <w:p w:rsidR="00494133" w:rsidRPr="00494133" w:rsidRDefault="00494133" w:rsidP="00694DD8">
            <w:pPr>
              <w:jc w:val="both"/>
              <w:rPr>
                <w:sz w:val="24"/>
                <w:szCs w:val="24"/>
              </w:rPr>
            </w:pPr>
          </w:p>
        </w:tc>
        <w:tc>
          <w:tcPr>
            <w:tcW w:w="1418" w:type="dxa"/>
          </w:tcPr>
          <w:p w:rsidR="00494133" w:rsidRPr="00494133" w:rsidRDefault="00494133" w:rsidP="00694DD8">
            <w:pPr>
              <w:jc w:val="center"/>
              <w:rPr>
                <w:sz w:val="24"/>
                <w:szCs w:val="24"/>
              </w:rPr>
            </w:pPr>
            <w:r w:rsidRPr="00494133">
              <w:rPr>
                <w:sz w:val="24"/>
                <w:szCs w:val="24"/>
              </w:rPr>
              <w:t>68500,0</w:t>
            </w:r>
          </w:p>
        </w:tc>
        <w:tc>
          <w:tcPr>
            <w:tcW w:w="1372" w:type="dxa"/>
          </w:tcPr>
          <w:p w:rsidR="00494133" w:rsidRPr="00494133" w:rsidRDefault="00494133" w:rsidP="00694DD8">
            <w:pPr>
              <w:jc w:val="center"/>
              <w:rPr>
                <w:sz w:val="24"/>
                <w:szCs w:val="24"/>
              </w:rPr>
            </w:pPr>
            <w:r w:rsidRPr="00494133">
              <w:rPr>
                <w:sz w:val="24"/>
                <w:szCs w:val="24"/>
              </w:rPr>
              <w:t>0,00</w:t>
            </w:r>
          </w:p>
        </w:tc>
        <w:tc>
          <w:tcPr>
            <w:tcW w:w="1080" w:type="dxa"/>
          </w:tcPr>
          <w:p w:rsidR="00494133" w:rsidRPr="00494133" w:rsidRDefault="00494133" w:rsidP="00694DD8">
            <w:pPr>
              <w:jc w:val="center"/>
              <w:rPr>
                <w:sz w:val="24"/>
                <w:szCs w:val="24"/>
              </w:rPr>
            </w:pPr>
            <w:r w:rsidRPr="00494133">
              <w:rPr>
                <w:sz w:val="24"/>
                <w:szCs w:val="24"/>
              </w:rPr>
              <w:t>0,00</w:t>
            </w:r>
          </w:p>
        </w:tc>
        <w:tc>
          <w:tcPr>
            <w:tcW w:w="1092"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p>
        </w:tc>
        <w:tc>
          <w:tcPr>
            <w:tcW w:w="3110" w:type="dxa"/>
          </w:tcPr>
          <w:p w:rsidR="00494133" w:rsidRPr="00494133" w:rsidRDefault="00494133" w:rsidP="00694DD8">
            <w:pPr>
              <w:jc w:val="both"/>
              <w:rPr>
                <w:sz w:val="24"/>
                <w:szCs w:val="24"/>
              </w:rPr>
            </w:pPr>
            <w:r w:rsidRPr="00494133">
              <w:rPr>
                <w:sz w:val="24"/>
                <w:szCs w:val="24"/>
              </w:rPr>
              <w:t>- областной бюджет</w:t>
            </w:r>
          </w:p>
        </w:tc>
        <w:tc>
          <w:tcPr>
            <w:tcW w:w="1984" w:type="dxa"/>
          </w:tcPr>
          <w:p w:rsidR="00494133" w:rsidRPr="00494133" w:rsidRDefault="00494133" w:rsidP="00694DD8">
            <w:pPr>
              <w:jc w:val="both"/>
              <w:rPr>
                <w:sz w:val="24"/>
                <w:szCs w:val="24"/>
              </w:rPr>
            </w:pPr>
          </w:p>
        </w:tc>
        <w:tc>
          <w:tcPr>
            <w:tcW w:w="1418" w:type="dxa"/>
          </w:tcPr>
          <w:p w:rsidR="00494133" w:rsidRPr="00494133" w:rsidRDefault="00494133" w:rsidP="00694DD8">
            <w:pPr>
              <w:jc w:val="both"/>
              <w:rPr>
                <w:sz w:val="24"/>
                <w:szCs w:val="24"/>
              </w:rPr>
            </w:pPr>
          </w:p>
        </w:tc>
        <w:tc>
          <w:tcPr>
            <w:tcW w:w="1372" w:type="dxa"/>
          </w:tcPr>
          <w:p w:rsidR="00494133" w:rsidRPr="00494133" w:rsidRDefault="00494133" w:rsidP="00694DD8">
            <w:pPr>
              <w:jc w:val="center"/>
              <w:rPr>
                <w:sz w:val="24"/>
                <w:szCs w:val="24"/>
              </w:rPr>
            </w:pPr>
          </w:p>
        </w:tc>
        <w:tc>
          <w:tcPr>
            <w:tcW w:w="1080" w:type="dxa"/>
          </w:tcPr>
          <w:p w:rsidR="00494133" w:rsidRPr="00494133" w:rsidRDefault="00494133" w:rsidP="00694DD8">
            <w:pPr>
              <w:jc w:val="center"/>
              <w:rPr>
                <w:sz w:val="24"/>
                <w:szCs w:val="24"/>
              </w:rPr>
            </w:pPr>
          </w:p>
        </w:tc>
        <w:tc>
          <w:tcPr>
            <w:tcW w:w="1092" w:type="dxa"/>
          </w:tcPr>
          <w:p w:rsidR="00494133" w:rsidRPr="00494133" w:rsidRDefault="00494133" w:rsidP="00694DD8">
            <w:pPr>
              <w:jc w:val="center"/>
              <w:rPr>
                <w:sz w:val="24"/>
                <w:szCs w:val="24"/>
              </w:rPr>
            </w:pPr>
          </w:p>
        </w:tc>
      </w:tr>
      <w:tr w:rsidR="00494133" w:rsidRPr="00494133" w:rsidTr="00694DD8">
        <w:tc>
          <w:tcPr>
            <w:tcW w:w="576" w:type="dxa"/>
          </w:tcPr>
          <w:p w:rsidR="00494133" w:rsidRPr="00494133" w:rsidRDefault="00494133" w:rsidP="00694DD8">
            <w:pPr>
              <w:jc w:val="both"/>
              <w:rPr>
                <w:sz w:val="24"/>
                <w:szCs w:val="24"/>
              </w:rPr>
            </w:pPr>
          </w:p>
        </w:tc>
        <w:tc>
          <w:tcPr>
            <w:tcW w:w="3110" w:type="dxa"/>
          </w:tcPr>
          <w:p w:rsidR="00494133" w:rsidRPr="00494133" w:rsidRDefault="00494133" w:rsidP="00694DD8">
            <w:pPr>
              <w:jc w:val="both"/>
              <w:rPr>
                <w:sz w:val="24"/>
                <w:szCs w:val="24"/>
              </w:rPr>
            </w:pPr>
            <w:r w:rsidRPr="00494133">
              <w:rPr>
                <w:sz w:val="24"/>
                <w:szCs w:val="24"/>
              </w:rPr>
              <w:t>-бюджеты государственных внебюджетных фондов</w:t>
            </w:r>
          </w:p>
        </w:tc>
        <w:tc>
          <w:tcPr>
            <w:tcW w:w="1984" w:type="dxa"/>
          </w:tcPr>
          <w:p w:rsidR="00494133" w:rsidRPr="00494133" w:rsidRDefault="00494133" w:rsidP="00694DD8">
            <w:pPr>
              <w:jc w:val="both"/>
              <w:rPr>
                <w:sz w:val="24"/>
                <w:szCs w:val="24"/>
              </w:rPr>
            </w:pPr>
          </w:p>
        </w:tc>
        <w:tc>
          <w:tcPr>
            <w:tcW w:w="1418" w:type="dxa"/>
          </w:tcPr>
          <w:p w:rsidR="00494133" w:rsidRPr="00494133" w:rsidRDefault="00494133" w:rsidP="00694DD8">
            <w:pPr>
              <w:jc w:val="both"/>
              <w:rPr>
                <w:sz w:val="24"/>
                <w:szCs w:val="24"/>
              </w:rPr>
            </w:pPr>
          </w:p>
        </w:tc>
        <w:tc>
          <w:tcPr>
            <w:tcW w:w="1372" w:type="dxa"/>
          </w:tcPr>
          <w:p w:rsidR="00494133" w:rsidRPr="00494133" w:rsidRDefault="00494133" w:rsidP="00694DD8">
            <w:pPr>
              <w:jc w:val="both"/>
              <w:rPr>
                <w:sz w:val="24"/>
                <w:szCs w:val="24"/>
              </w:rPr>
            </w:pPr>
          </w:p>
        </w:tc>
        <w:tc>
          <w:tcPr>
            <w:tcW w:w="1080" w:type="dxa"/>
          </w:tcPr>
          <w:p w:rsidR="00494133" w:rsidRPr="00494133" w:rsidRDefault="00494133" w:rsidP="00694DD8">
            <w:pPr>
              <w:rPr>
                <w:sz w:val="24"/>
                <w:szCs w:val="24"/>
              </w:rPr>
            </w:pPr>
          </w:p>
        </w:tc>
        <w:tc>
          <w:tcPr>
            <w:tcW w:w="1092" w:type="dxa"/>
          </w:tcPr>
          <w:p w:rsidR="00494133" w:rsidRPr="00494133" w:rsidRDefault="00494133" w:rsidP="00694DD8">
            <w:pPr>
              <w:rPr>
                <w:sz w:val="24"/>
                <w:szCs w:val="24"/>
              </w:rPr>
            </w:pPr>
          </w:p>
        </w:tc>
      </w:tr>
      <w:tr w:rsidR="00494133" w:rsidRPr="00494133" w:rsidTr="00694DD8">
        <w:tc>
          <w:tcPr>
            <w:tcW w:w="576" w:type="dxa"/>
          </w:tcPr>
          <w:p w:rsidR="00494133" w:rsidRPr="00494133" w:rsidRDefault="00494133" w:rsidP="00694DD8">
            <w:pPr>
              <w:jc w:val="both"/>
              <w:rPr>
                <w:sz w:val="24"/>
                <w:szCs w:val="24"/>
              </w:rPr>
            </w:pPr>
          </w:p>
        </w:tc>
        <w:tc>
          <w:tcPr>
            <w:tcW w:w="3110" w:type="dxa"/>
          </w:tcPr>
          <w:p w:rsidR="00494133" w:rsidRPr="00494133" w:rsidRDefault="00494133" w:rsidP="00694DD8">
            <w:pPr>
              <w:jc w:val="both"/>
              <w:rPr>
                <w:sz w:val="24"/>
                <w:szCs w:val="24"/>
              </w:rPr>
            </w:pPr>
            <w:r w:rsidRPr="00494133">
              <w:rPr>
                <w:sz w:val="24"/>
                <w:szCs w:val="24"/>
              </w:rPr>
              <w:t>- от юридических и физических лиц</w:t>
            </w:r>
          </w:p>
        </w:tc>
        <w:tc>
          <w:tcPr>
            <w:tcW w:w="1984" w:type="dxa"/>
          </w:tcPr>
          <w:p w:rsidR="00494133" w:rsidRPr="00494133" w:rsidRDefault="00494133" w:rsidP="00694DD8">
            <w:pPr>
              <w:jc w:val="both"/>
              <w:rPr>
                <w:sz w:val="24"/>
                <w:szCs w:val="24"/>
              </w:rPr>
            </w:pPr>
          </w:p>
        </w:tc>
        <w:tc>
          <w:tcPr>
            <w:tcW w:w="1418" w:type="dxa"/>
          </w:tcPr>
          <w:p w:rsidR="00494133" w:rsidRPr="00494133" w:rsidRDefault="00494133" w:rsidP="00694DD8">
            <w:pPr>
              <w:jc w:val="both"/>
              <w:rPr>
                <w:sz w:val="24"/>
                <w:szCs w:val="24"/>
              </w:rPr>
            </w:pPr>
          </w:p>
        </w:tc>
        <w:tc>
          <w:tcPr>
            <w:tcW w:w="1372" w:type="dxa"/>
          </w:tcPr>
          <w:p w:rsidR="00494133" w:rsidRPr="00494133" w:rsidRDefault="00494133" w:rsidP="00694DD8">
            <w:pPr>
              <w:jc w:val="both"/>
              <w:rPr>
                <w:sz w:val="24"/>
                <w:szCs w:val="24"/>
              </w:rPr>
            </w:pPr>
          </w:p>
        </w:tc>
        <w:tc>
          <w:tcPr>
            <w:tcW w:w="1080" w:type="dxa"/>
          </w:tcPr>
          <w:p w:rsidR="00494133" w:rsidRPr="00494133" w:rsidRDefault="00494133" w:rsidP="00694DD8">
            <w:pPr>
              <w:rPr>
                <w:sz w:val="24"/>
                <w:szCs w:val="24"/>
              </w:rPr>
            </w:pPr>
          </w:p>
        </w:tc>
        <w:tc>
          <w:tcPr>
            <w:tcW w:w="1092" w:type="dxa"/>
          </w:tcPr>
          <w:p w:rsidR="00494133" w:rsidRPr="00494133" w:rsidRDefault="00494133" w:rsidP="00694DD8">
            <w:pPr>
              <w:rPr>
                <w:sz w:val="24"/>
                <w:szCs w:val="24"/>
              </w:rPr>
            </w:pPr>
          </w:p>
        </w:tc>
      </w:tr>
      <w:tr w:rsidR="00494133" w:rsidRPr="00494133" w:rsidTr="00694DD8">
        <w:tc>
          <w:tcPr>
            <w:tcW w:w="576" w:type="dxa"/>
          </w:tcPr>
          <w:p w:rsidR="00494133" w:rsidRPr="00494133" w:rsidRDefault="00494133" w:rsidP="00694DD8">
            <w:pPr>
              <w:jc w:val="both"/>
              <w:rPr>
                <w:sz w:val="24"/>
                <w:szCs w:val="24"/>
              </w:rPr>
            </w:pPr>
          </w:p>
        </w:tc>
        <w:tc>
          <w:tcPr>
            <w:tcW w:w="3110" w:type="dxa"/>
          </w:tcPr>
          <w:p w:rsidR="00494133" w:rsidRPr="00494133" w:rsidRDefault="00494133" w:rsidP="00694DD8">
            <w:pPr>
              <w:jc w:val="both"/>
              <w:rPr>
                <w:sz w:val="24"/>
                <w:szCs w:val="24"/>
              </w:rPr>
            </w:pPr>
            <w:r w:rsidRPr="00494133">
              <w:rPr>
                <w:sz w:val="24"/>
                <w:szCs w:val="24"/>
              </w:rPr>
              <w:t>внебюджетное финансирование</w:t>
            </w:r>
          </w:p>
        </w:tc>
        <w:tc>
          <w:tcPr>
            <w:tcW w:w="1984" w:type="dxa"/>
          </w:tcPr>
          <w:p w:rsidR="00494133" w:rsidRPr="00494133" w:rsidRDefault="00494133" w:rsidP="00694DD8">
            <w:pPr>
              <w:jc w:val="both"/>
              <w:rPr>
                <w:sz w:val="24"/>
                <w:szCs w:val="24"/>
              </w:rPr>
            </w:pPr>
          </w:p>
        </w:tc>
        <w:tc>
          <w:tcPr>
            <w:tcW w:w="1418" w:type="dxa"/>
          </w:tcPr>
          <w:p w:rsidR="00494133" w:rsidRPr="00494133" w:rsidRDefault="00494133" w:rsidP="00694DD8">
            <w:pPr>
              <w:jc w:val="both"/>
              <w:rPr>
                <w:sz w:val="24"/>
                <w:szCs w:val="24"/>
              </w:rPr>
            </w:pPr>
          </w:p>
        </w:tc>
        <w:tc>
          <w:tcPr>
            <w:tcW w:w="1372" w:type="dxa"/>
          </w:tcPr>
          <w:p w:rsidR="00494133" w:rsidRPr="00494133" w:rsidRDefault="00494133" w:rsidP="00694DD8">
            <w:pPr>
              <w:jc w:val="both"/>
              <w:rPr>
                <w:sz w:val="24"/>
                <w:szCs w:val="24"/>
              </w:rPr>
            </w:pPr>
          </w:p>
        </w:tc>
        <w:tc>
          <w:tcPr>
            <w:tcW w:w="1080" w:type="dxa"/>
          </w:tcPr>
          <w:p w:rsidR="00494133" w:rsidRPr="00494133" w:rsidRDefault="00494133" w:rsidP="00694DD8">
            <w:pPr>
              <w:rPr>
                <w:sz w:val="24"/>
                <w:szCs w:val="24"/>
              </w:rPr>
            </w:pPr>
          </w:p>
        </w:tc>
        <w:tc>
          <w:tcPr>
            <w:tcW w:w="1092" w:type="dxa"/>
          </w:tcPr>
          <w:p w:rsidR="00494133" w:rsidRPr="00494133" w:rsidRDefault="00494133" w:rsidP="00694DD8">
            <w:pPr>
              <w:rPr>
                <w:sz w:val="24"/>
                <w:szCs w:val="24"/>
              </w:rPr>
            </w:pPr>
          </w:p>
        </w:tc>
      </w:tr>
      <w:tr w:rsidR="00494133" w:rsidRPr="00494133" w:rsidTr="00694DD8">
        <w:tc>
          <w:tcPr>
            <w:tcW w:w="576" w:type="dxa"/>
          </w:tcPr>
          <w:p w:rsidR="00494133" w:rsidRPr="00494133" w:rsidRDefault="00494133" w:rsidP="00694DD8">
            <w:pPr>
              <w:jc w:val="both"/>
              <w:rPr>
                <w:sz w:val="24"/>
                <w:szCs w:val="24"/>
              </w:rPr>
            </w:pPr>
          </w:p>
        </w:tc>
        <w:tc>
          <w:tcPr>
            <w:tcW w:w="3110" w:type="dxa"/>
          </w:tcPr>
          <w:p w:rsidR="00494133" w:rsidRPr="00494133" w:rsidRDefault="00494133" w:rsidP="00694DD8">
            <w:pPr>
              <w:jc w:val="both"/>
              <w:rPr>
                <w:sz w:val="24"/>
                <w:szCs w:val="24"/>
              </w:rPr>
            </w:pPr>
            <w:r w:rsidRPr="00494133">
              <w:rPr>
                <w:sz w:val="24"/>
                <w:szCs w:val="24"/>
              </w:rPr>
              <w:t>-«источник финансирования»</w:t>
            </w:r>
          </w:p>
        </w:tc>
        <w:tc>
          <w:tcPr>
            <w:tcW w:w="1984" w:type="dxa"/>
          </w:tcPr>
          <w:p w:rsidR="00494133" w:rsidRPr="00494133" w:rsidRDefault="00494133" w:rsidP="00694DD8">
            <w:pPr>
              <w:jc w:val="both"/>
              <w:rPr>
                <w:sz w:val="24"/>
                <w:szCs w:val="24"/>
              </w:rPr>
            </w:pPr>
          </w:p>
        </w:tc>
        <w:tc>
          <w:tcPr>
            <w:tcW w:w="1418" w:type="dxa"/>
          </w:tcPr>
          <w:p w:rsidR="00494133" w:rsidRPr="00494133" w:rsidRDefault="00494133" w:rsidP="00694DD8">
            <w:pPr>
              <w:jc w:val="both"/>
              <w:rPr>
                <w:sz w:val="24"/>
                <w:szCs w:val="24"/>
              </w:rPr>
            </w:pPr>
          </w:p>
        </w:tc>
        <w:tc>
          <w:tcPr>
            <w:tcW w:w="1372" w:type="dxa"/>
          </w:tcPr>
          <w:p w:rsidR="00494133" w:rsidRPr="00494133" w:rsidRDefault="00494133" w:rsidP="00694DD8">
            <w:pPr>
              <w:jc w:val="both"/>
              <w:rPr>
                <w:sz w:val="24"/>
                <w:szCs w:val="24"/>
              </w:rPr>
            </w:pPr>
          </w:p>
        </w:tc>
        <w:tc>
          <w:tcPr>
            <w:tcW w:w="1080" w:type="dxa"/>
          </w:tcPr>
          <w:p w:rsidR="00494133" w:rsidRPr="00494133" w:rsidRDefault="00494133" w:rsidP="00694DD8">
            <w:pPr>
              <w:rPr>
                <w:sz w:val="24"/>
                <w:szCs w:val="24"/>
              </w:rPr>
            </w:pPr>
          </w:p>
        </w:tc>
        <w:tc>
          <w:tcPr>
            <w:tcW w:w="1092" w:type="dxa"/>
          </w:tcPr>
          <w:p w:rsidR="00494133" w:rsidRPr="00494133" w:rsidRDefault="00494133" w:rsidP="00694DD8">
            <w:pPr>
              <w:rPr>
                <w:sz w:val="24"/>
                <w:szCs w:val="24"/>
              </w:rPr>
            </w:pPr>
          </w:p>
        </w:tc>
      </w:tr>
      <w:tr w:rsidR="00494133" w:rsidRPr="00494133" w:rsidTr="00694DD8">
        <w:tc>
          <w:tcPr>
            <w:tcW w:w="576" w:type="dxa"/>
            <w:vMerge w:val="restart"/>
          </w:tcPr>
          <w:p w:rsidR="00494133" w:rsidRPr="00494133" w:rsidRDefault="00494133" w:rsidP="00694DD8">
            <w:pPr>
              <w:jc w:val="both"/>
              <w:rPr>
                <w:sz w:val="24"/>
                <w:szCs w:val="24"/>
              </w:rPr>
            </w:pPr>
            <w:r w:rsidRPr="00494133">
              <w:rPr>
                <w:sz w:val="24"/>
                <w:szCs w:val="24"/>
              </w:rPr>
              <w:t>2.2</w:t>
            </w:r>
          </w:p>
        </w:tc>
        <w:tc>
          <w:tcPr>
            <w:tcW w:w="3110" w:type="dxa"/>
          </w:tcPr>
          <w:p w:rsidR="00494133" w:rsidRPr="00494133" w:rsidRDefault="00494133" w:rsidP="00694DD8">
            <w:pPr>
              <w:jc w:val="both"/>
              <w:rPr>
                <w:sz w:val="24"/>
                <w:szCs w:val="24"/>
              </w:rPr>
            </w:pPr>
            <w:r w:rsidRPr="00494133">
              <w:rPr>
                <w:sz w:val="24"/>
                <w:szCs w:val="24"/>
              </w:rPr>
              <w:t>Монтаж спортивно-технологического оборудования для создания малых спортивных площадок в рамках регионального проекта «Спорт – норма жизни»</w:t>
            </w:r>
          </w:p>
        </w:tc>
        <w:tc>
          <w:tcPr>
            <w:tcW w:w="1984" w:type="dxa"/>
            <w:vMerge w:val="restart"/>
          </w:tcPr>
          <w:p w:rsidR="00494133" w:rsidRPr="00494133" w:rsidRDefault="00494133" w:rsidP="00694DD8">
            <w:pPr>
              <w:jc w:val="both"/>
              <w:rPr>
                <w:sz w:val="24"/>
                <w:szCs w:val="24"/>
              </w:rPr>
            </w:pPr>
            <w:r w:rsidRPr="00494133">
              <w:rPr>
                <w:sz w:val="24"/>
                <w:szCs w:val="24"/>
              </w:rPr>
              <w:t>отдел по делам культуры, молодёжи и спорта Администрации Комсомольского муниципального района</w:t>
            </w:r>
          </w:p>
        </w:tc>
        <w:tc>
          <w:tcPr>
            <w:tcW w:w="1418"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372"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08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w:t>
            </w:r>
          </w:p>
        </w:tc>
        <w:tc>
          <w:tcPr>
            <w:tcW w:w="1092"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w:t>
            </w:r>
          </w:p>
        </w:tc>
      </w:tr>
      <w:tr w:rsidR="00494133" w:rsidRPr="00494133" w:rsidTr="00694DD8">
        <w:tc>
          <w:tcPr>
            <w:tcW w:w="576" w:type="dxa"/>
            <w:vMerge/>
          </w:tcPr>
          <w:p w:rsidR="00494133" w:rsidRPr="00494133" w:rsidRDefault="00494133" w:rsidP="00694DD8">
            <w:pPr>
              <w:jc w:val="both"/>
              <w:rPr>
                <w:sz w:val="24"/>
                <w:szCs w:val="24"/>
              </w:rPr>
            </w:pPr>
          </w:p>
        </w:tc>
        <w:tc>
          <w:tcPr>
            <w:tcW w:w="3110" w:type="dxa"/>
          </w:tcPr>
          <w:p w:rsidR="00494133" w:rsidRPr="00494133" w:rsidRDefault="00494133" w:rsidP="00694DD8">
            <w:pPr>
              <w:jc w:val="both"/>
              <w:rPr>
                <w:sz w:val="24"/>
                <w:szCs w:val="24"/>
              </w:rPr>
            </w:pPr>
            <w:r w:rsidRPr="00494133">
              <w:rPr>
                <w:sz w:val="24"/>
                <w:szCs w:val="24"/>
              </w:rPr>
              <w:t>бюджетные ассигнования</w:t>
            </w:r>
          </w:p>
        </w:tc>
        <w:tc>
          <w:tcPr>
            <w:tcW w:w="1984" w:type="dxa"/>
            <w:vMerge/>
          </w:tcPr>
          <w:p w:rsidR="00494133" w:rsidRPr="00494133" w:rsidRDefault="00494133" w:rsidP="00694DD8">
            <w:pPr>
              <w:jc w:val="both"/>
              <w:rPr>
                <w:sz w:val="24"/>
                <w:szCs w:val="24"/>
              </w:rPr>
            </w:pPr>
          </w:p>
        </w:tc>
        <w:tc>
          <w:tcPr>
            <w:tcW w:w="1418"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w:t>
            </w:r>
          </w:p>
        </w:tc>
        <w:tc>
          <w:tcPr>
            <w:tcW w:w="1372"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08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092"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vMerge/>
          </w:tcPr>
          <w:p w:rsidR="00494133" w:rsidRPr="00494133" w:rsidRDefault="00494133" w:rsidP="00694DD8">
            <w:pPr>
              <w:jc w:val="both"/>
              <w:rPr>
                <w:sz w:val="24"/>
                <w:szCs w:val="24"/>
              </w:rPr>
            </w:pPr>
          </w:p>
        </w:tc>
        <w:tc>
          <w:tcPr>
            <w:tcW w:w="3110" w:type="dxa"/>
          </w:tcPr>
          <w:p w:rsidR="00494133" w:rsidRPr="00494133" w:rsidRDefault="00494133" w:rsidP="00694DD8">
            <w:pPr>
              <w:jc w:val="both"/>
              <w:rPr>
                <w:sz w:val="24"/>
                <w:szCs w:val="24"/>
              </w:rPr>
            </w:pPr>
            <w:r w:rsidRPr="00494133">
              <w:rPr>
                <w:sz w:val="24"/>
                <w:szCs w:val="24"/>
              </w:rPr>
              <w:t>- местный бюджет</w:t>
            </w:r>
          </w:p>
        </w:tc>
        <w:tc>
          <w:tcPr>
            <w:tcW w:w="1984" w:type="dxa"/>
            <w:vMerge/>
          </w:tcPr>
          <w:p w:rsidR="00494133" w:rsidRPr="00494133" w:rsidRDefault="00494133" w:rsidP="00694DD8">
            <w:pPr>
              <w:jc w:val="both"/>
              <w:rPr>
                <w:sz w:val="24"/>
                <w:szCs w:val="24"/>
              </w:rPr>
            </w:pPr>
          </w:p>
        </w:tc>
        <w:tc>
          <w:tcPr>
            <w:tcW w:w="1418" w:type="dxa"/>
          </w:tcPr>
          <w:p w:rsidR="00494133" w:rsidRPr="00494133" w:rsidRDefault="00494133" w:rsidP="00694DD8">
            <w:pPr>
              <w:jc w:val="center"/>
              <w:rPr>
                <w:sz w:val="24"/>
                <w:szCs w:val="24"/>
              </w:rPr>
            </w:pPr>
            <w:r w:rsidRPr="00494133">
              <w:rPr>
                <w:sz w:val="24"/>
                <w:szCs w:val="24"/>
              </w:rPr>
              <w:t>0,0</w:t>
            </w:r>
          </w:p>
        </w:tc>
        <w:tc>
          <w:tcPr>
            <w:tcW w:w="1372" w:type="dxa"/>
          </w:tcPr>
          <w:p w:rsidR="00494133" w:rsidRPr="00494133" w:rsidRDefault="00494133" w:rsidP="00694DD8">
            <w:pPr>
              <w:jc w:val="center"/>
              <w:rPr>
                <w:sz w:val="24"/>
                <w:szCs w:val="24"/>
              </w:rPr>
            </w:pPr>
            <w:r w:rsidRPr="00494133">
              <w:rPr>
                <w:sz w:val="24"/>
                <w:szCs w:val="24"/>
              </w:rPr>
              <w:t>0,00</w:t>
            </w:r>
          </w:p>
        </w:tc>
        <w:tc>
          <w:tcPr>
            <w:tcW w:w="1080" w:type="dxa"/>
          </w:tcPr>
          <w:p w:rsidR="00494133" w:rsidRPr="00494133" w:rsidRDefault="00494133" w:rsidP="00694DD8">
            <w:pPr>
              <w:jc w:val="center"/>
              <w:rPr>
                <w:sz w:val="24"/>
                <w:szCs w:val="24"/>
              </w:rPr>
            </w:pPr>
            <w:r w:rsidRPr="00494133">
              <w:rPr>
                <w:sz w:val="24"/>
                <w:szCs w:val="24"/>
              </w:rPr>
              <w:t>0,00</w:t>
            </w:r>
          </w:p>
        </w:tc>
        <w:tc>
          <w:tcPr>
            <w:tcW w:w="1092"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vMerge/>
          </w:tcPr>
          <w:p w:rsidR="00494133" w:rsidRPr="00494133" w:rsidRDefault="00494133" w:rsidP="00694DD8">
            <w:pPr>
              <w:jc w:val="both"/>
              <w:rPr>
                <w:sz w:val="24"/>
                <w:szCs w:val="24"/>
              </w:rPr>
            </w:pPr>
          </w:p>
        </w:tc>
        <w:tc>
          <w:tcPr>
            <w:tcW w:w="3110" w:type="dxa"/>
          </w:tcPr>
          <w:p w:rsidR="00494133" w:rsidRPr="00494133" w:rsidRDefault="00494133" w:rsidP="00694DD8">
            <w:pPr>
              <w:jc w:val="both"/>
              <w:rPr>
                <w:sz w:val="24"/>
                <w:szCs w:val="24"/>
              </w:rPr>
            </w:pPr>
            <w:r w:rsidRPr="00494133">
              <w:rPr>
                <w:sz w:val="24"/>
                <w:szCs w:val="24"/>
              </w:rPr>
              <w:t>- областной бюджет</w:t>
            </w:r>
          </w:p>
        </w:tc>
        <w:tc>
          <w:tcPr>
            <w:tcW w:w="1984" w:type="dxa"/>
            <w:vMerge/>
          </w:tcPr>
          <w:p w:rsidR="00494133" w:rsidRPr="00494133" w:rsidRDefault="00494133" w:rsidP="00694DD8">
            <w:pPr>
              <w:jc w:val="both"/>
              <w:rPr>
                <w:sz w:val="24"/>
                <w:szCs w:val="24"/>
              </w:rPr>
            </w:pPr>
          </w:p>
        </w:tc>
        <w:tc>
          <w:tcPr>
            <w:tcW w:w="1418" w:type="dxa"/>
          </w:tcPr>
          <w:p w:rsidR="00494133" w:rsidRPr="00494133" w:rsidRDefault="00494133" w:rsidP="00694DD8">
            <w:pPr>
              <w:jc w:val="both"/>
              <w:rPr>
                <w:sz w:val="24"/>
                <w:szCs w:val="24"/>
              </w:rPr>
            </w:pPr>
          </w:p>
        </w:tc>
        <w:tc>
          <w:tcPr>
            <w:tcW w:w="1372" w:type="dxa"/>
          </w:tcPr>
          <w:p w:rsidR="00494133" w:rsidRPr="00494133" w:rsidRDefault="00494133" w:rsidP="00694DD8">
            <w:pPr>
              <w:jc w:val="center"/>
              <w:rPr>
                <w:sz w:val="24"/>
                <w:szCs w:val="24"/>
              </w:rPr>
            </w:pPr>
          </w:p>
        </w:tc>
        <w:tc>
          <w:tcPr>
            <w:tcW w:w="1080" w:type="dxa"/>
          </w:tcPr>
          <w:p w:rsidR="00494133" w:rsidRPr="00494133" w:rsidRDefault="00494133" w:rsidP="00694DD8">
            <w:pPr>
              <w:jc w:val="center"/>
              <w:rPr>
                <w:sz w:val="24"/>
                <w:szCs w:val="24"/>
              </w:rPr>
            </w:pPr>
          </w:p>
        </w:tc>
        <w:tc>
          <w:tcPr>
            <w:tcW w:w="1092" w:type="dxa"/>
          </w:tcPr>
          <w:p w:rsidR="00494133" w:rsidRPr="00494133" w:rsidRDefault="00494133" w:rsidP="00694DD8">
            <w:pPr>
              <w:jc w:val="center"/>
              <w:rPr>
                <w:sz w:val="24"/>
                <w:szCs w:val="24"/>
              </w:rPr>
            </w:pPr>
          </w:p>
        </w:tc>
      </w:tr>
      <w:tr w:rsidR="00494133" w:rsidRPr="00494133" w:rsidTr="00694DD8">
        <w:tc>
          <w:tcPr>
            <w:tcW w:w="576" w:type="dxa"/>
            <w:vMerge/>
          </w:tcPr>
          <w:p w:rsidR="00494133" w:rsidRPr="00494133" w:rsidRDefault="00494133" w:rsidP="00694DD8">
            <w:pPr>
              <w:jc w:val="both"/>
              <w:rPr>
                <w:sz w:val="24"/>
                <w:szCs w:val="24"/>
              </w:rPr>
            </w:pPr>
          </w:p>
        </w:tc>
        <w:tc>
          <w:tcPr>
            <w:tcW w:w="3110" w:type="dxa"/>
          </w:tcPr>
          <w:p w:rsidR="00494133" w:rsidRPr="00494133" w:rsidRDefault="00494133" w:rsidP="00694DD8">
            <w:pPr>
              <w:jc w:val="both"/>
              <w:rPr>
                <w:sz w:val="24"/>
                <w:szCs w:val="24"/>
              </w:rPr>
            </w:pPr>
            <w:r w:rsidRPr="00494133">
              <w:rPr>
                <w:sz w:val="24"/>
                <w:szCs w:val="24"/>
              </w:rPr>
              <w:t>-бюджеты государственных внебюджетных фондов</w:t>
            </w:r>
          </w:p>
        </w:tc>
        <w:tc>
          <w:tcPr>
            <w:tcW w:w="1984" w:type="dxa"/>
            <w:vMerge/>
          </w:tcPr>
          <w:p w:rsidR="00494133" w:rsidRPr="00494133" w:rsidRDefault="00494133" w:rsidP="00694DD8">
            <w:pPr>
              <w:jc w:val="both"/>
              <w:rPr>
                <w:sz w:val="24"/>
                <w:szCs w:val="24"/>
              </w:rPr>
            </w:pPr>
          </w:p>
        </w:tc>
        <w:tc>
          <w:tcPr>
            <w:tcW w:w="1418" w:type="dxa"/>
          </w:tcPr>
          <w:p w:rsidR="00494133" w:rsidRPr="00494133" w:rsidRDefault="00494133" w:rsidP="00694DD8">
            <w:pPr>
              <w:jc w:val="both"/>
              <w:rPr>
                <w:sz w:val="24"/>
                <w:szCs w:val="24"/>
              </w:rPr>
            </w:pPr>
          </w:p>
        </w:tc>
        <w:tc>
          <w:tcPr>
            <w:tcW w:w="1372" w:type="dxa"/>
          </w:tcPr>
          <w:p w:rsidR="00494133" w:rsidRPr="00494133" w:rsidRDefault="00494133" w:rsidP="00694DD8">
            <w:pPr>
              <w:jc w:val="both"/>
              <w:rPr>
                <w:sz w:val="24"/>
                <w:szCs w:val="24"/>
              </w:rPr>
            </w:pPr>
          </w:p>
        </w:tc>
        <w:tc>
          <w:tcPr>
            <w:tcW w:w="1080" w:type="dxa"/>
          </w:tcPr>
          <w:p w:rsidR="00494133" w:rsidRPr="00494133" w:rsidRDefault="00494133" w:rsidP="00694DD8">
            <w:pPr>
              <w:rPr>
                <w:sz w:val="24"/>
                <w:szCs w:val="24"/>
              </w:rPr>
            </w:pPr>
          </w:p>
        </w:tc>
        <w:tc>
          <w:tcPr>
            <w:tcW w:w="1092" w:type="dxa"/>
          </w:tcPr>
          <w:p w:rsidR="00494133" w:rsidRPr="00494133" w:rsidRDefault="00494133" w:rsidP="00694DD8">
            <w:pPr>
              <w:rPr>
                <w:sz w:val="24"/>
                <w:szCs w:val="24"/>
              </w:rPr>
            </w:pPr>
          </w:p>
        </w:tc>
      </w:tr>
      <w:tr w:rsidR="00494133" w:rsidRPr="00494133" w:rsidTr="00694DD8">
        <w:tc>
          <w:tcPr>
            <w:tcW w:w="576" w:type="dxa"/>
            <w:vMerge/>
          </w:tcPr>
          <w:p w:rsidR="00494133" w:rsidRPr="00494133" w:rsidRDefault="00494133" w:rsidP="00694DD8">
            <w:pPr>
              <w:jc w:val="both"/>
              <w:rPr>
                <w:sz w:val="24"/>
                <w:szCs w:val="24"/>
              </w:rPr>
            </w:pPr>
          </w:p>
        </w:tc>
        <w:tc>
          <w:tcPr>
            <w:tcW w:w="3110" w:type="dxa"/>
          </w:tcPr>
          <w:p w:rsidR="00494133" w:rsidRPr="00494133" w:rsidRDefault="00494133" w:rsidP="00694DD8">
            <w:pPr>
              <w:jc w:val="both"/>
              <w:rPr>
                <w:sz w:val="24"/>
                <w:szCs w:val="24"/>
              </w:rPr>
            </w:pPr>
            <w:r w:rsidRPr="00494133">
              <w:rPr>
                <w:sz w:val="24"/>
                <w:szCs w:val="24"/>
              </w:rPr>
              <w:t>- от юридических и физических лиц</w:t>
            </w:r>
          </w:p>
        </w:tc>
        <w:tc>
          <w:tcPr>
            <w:tcW w:w="1984" w:type="dxa"/>
            <w:vMerge/>
          </w:tcPr>
          <w:p w:rsidR="00494133" w:rsidRPr="00494133" w:rsidRDefault="00494133" w:rsidP="00694DD8">
            <w:pPr>
              <w:jc w:val="both"/>
              <w:rPr>
                <w:sz w:val="24"/>
                <w:szCs w:val="24"/>
              </w:rPr>
            </w:pPr>
          </w:p>
        </w:tc>
        <w:tc>
          <w:tcPr>
            <w:tcW w:w="1418" w:type="dxa"/>
          </w:tcPr>
          <w:p w:rsidR="00494133" w:rsidRPr="00494133" w:rsidRDefault="00494133" w:rsidP="00694DD8">
            <w:pPr>
              <w:jc w:val="both"/>
              <w:rPr>
                <w:sz w:val="24"/>
                <w:szCs w:val="24"/>
              </w:rPr>
            </w:pPr>
          </w:p>
        </w:tc>
        <w:tc>
          <w:tcPr>
            <w:tcW w:w="1372" w:type="dxa"/>
          </w:tcPr>
          <w:p w:rsidR="00494133" w:rsidRPr="00494133" w:rsidRDefault="00494133" w:rsidP="00694DD8">
            <w:pPr>
              <w:jc w:val="both"/>
              <w:rPr>
                <w:sz w:val="24"/>
                <w:szCs w:val="24"/>
              </w:rPr>
            </w:pPr>
          </w:p>
        </w:tc>
        <w:tc>
          <w:tcPr>
            <w:tcW w:w="1080" w:type="dxa"/>
          </w:tcPr>
          <w:p w:rsidR="00494133" w:rsidRPr="00494133" w:rsidRDefault="00494133" w:rsidP="00694DD8">
            <w:pPr>
              <w:rPr>
                <w:sz w:val="24"/>
                <w:szCs w:val="24"/>
              </w:rPr>
            </w:pPr>
          </w:p>
        </w:tc>
        <w:tc>
          <w:tcPr>
            <w:tcW w:w="1092" w:type="dxa"/>
          </w:tcPr>
          <w:p w:rsidR="00494133" w:rsidRPr="00494133" w:rsidRDefault="00494133" w:rsidP="00694DD8">
            <w:pPr>
              <w:rPr>
                <w:sz w:val="24"/>
                <w:szCs w:val="24"/>
              </w:rPr>
            </w:pPr>
          </w:p>
        </w:tc>
      </w:tr>
      <w:tr w:rsidR="00494133" w:rsidRPr="00494133" w:rsidTr="00694DD8">
        <w:tc>
          <w:tcPr>
            <w:tcW w:w="576" w:type="dxa"/>
            <w:vMerge/>
          </w:tcPr>
          <w:p w:rsidR="00494133" w:rsidRPr="00494133" w:rsidRDefault="00494133" w:rsidP="00694DD8">
            <w:pPr>
              <w:jc w:val="both"/>
              <w:rPr>
                <w:sz w:val="24"/>
                <w:szCs w:val="24"/>
              </w:rPr>
            </w:pPr>
          </w:p>
        </w:tc>
        <w:tc>
          <w:tcPr>
            <w:tcW w:w="3110" w:type="dxa"/>
          </w:tcPr>
          <w:p w:rsidR="00494133" w:rsidRPr="00494133" w:rsidRDefault="00494133" w:rsidP="00694DD8">
            <w:pPr>
              <w:jc w:val="both"/>
              <w:rPr>
                <w:sz w:val="24"/>
                <w:szCs w:val="24"/>
              </w:rPr>
            </w:pPr>
            <w:r w:rsidRPr="00494133">
              <w:rPr>
                <w:sz w:val="24"/>
                <w:szCs w:val="24"/>
              </w:rPr>
              <w:t>внебюджетное финансирование</w:t>
            </w:r>
          </w:p>
        </w:tc>
        <w:tc>
          <w:tcPr>
            <w:tcW w:w="1984" w:type="dxa"/>
            <w:vMerge/>
          </w:tcPr>
          <w:p w:rsidR="00494133" w:rsidRPr="00494133" w:rsidRDefault="00494133" w:rsidP="00694DD8">
            <w:pPr>
              <w:jc w:val="both"/>
              <w:rPr>
                <w:sz w:val="24"/>
                <w:szCs w:val="24"/>
              </w:rPr>
            </w:pPr>
          </w:p>
        </w:tc>
        <w:tc>
          <w:tcPr>
            <w:tcW w:w="1418" w:type="dxa"/>
          </w:tcPr>
          <w:p w:rsidR="00494133" w:rsidRPr="00494133" w:rsidRDefault="00494133" w:rsidP="00694DD8">
            <w:pPr>
              <w:jc w:val="both"/>
              <w:rPr>
                <w:sz w:val="24"/>
                <w:szCs w:val="24"/>
              </w:rPr>
            </w:pPr>
          </w:p>
        </w:tc>
        <w:tc>
          <w:tcPr>
            <w:tcW w:w="1372" w:type="dxa"/>
          </w:tcPr>
          <w:p w:rsidR="00494133" w:rsidRPr="00494133" w:rsidRDefault="00494133" w:rsidP="00694DD8">
            <w:pPr>
              <w:jc w:val="both"/>
              <w:rPr>
                <w:sz w:val="24"/>
                <w:szCs w:val="24"/>
              </w:rPr>
            </w:pPr>
          </w:p>
        </w:tc>
        <w:tc>
          <w:tcPr>
            <w:tcW w:w="1080" w:type="dxa"/>
          </w:tcPr>
          <w:p w:rsidR="00494133" w:rsidRPr="00494133" w:rsidRDefault="00494133" w:rsidP="00694DD8">
            <w:pPr>
              <w:rPr>
                <w:sz w:val="24"/>
                <w:szCs w:val="24"/>
              </w:rPr>
            </w:pPr>
          </w:p>
        </w:tc>
        <w:tc>
          <w:tcPr>
            <w:tcW w:w="1092" w:type="dxa"/>
          </w:tcPr>
          <w:p w:rsidR="00494133" w:rsidRPr="00494133" w:rsidRDefault="00494133" w:rsidP="00694DD8">
            <w:pPr>
              <w:rPr>
                <w:sz w:val="24"/>
                <w:szCs w:val="24"/>
              </w:rPr>
            </w:pPr>
          </w:p>
        </w:tc>
      </w:tr>
      <w:tr w:rsidR="00494133" w:rsidRPr="00494133" w:rsidTr="00694DD8">
        <w:trPr>
          <w:trHeight w:val="409"/>
        </w:trPr>
        <w:tc>
          <w:tcPr>
            <w:tcW w:w="576" w:type="dxa"/>
            <w:vMerge/>
          </w:tcPr>
          <w:p w:rsidR="00494133" w:rsidRPr="00494133" w:rsidRDefault="00494133" w:rsidP="00694DD8">
            <w:pPr>
              <w:jc w:val="both"/>
              <w:rPr>
                <w:sz w:val="24"/>
                <w:szCs w:val="24"/>
              </w:rPr>
            </w:pPr>
          </w:p>
        </w:tc>
        <w:tc>
          <w:tcPr>
            <w:tcW w:w="3110" w:type="dxa"/>
          </w:tcPr>
          <w:p w:rsidR="00494133" w:rsidRPr="00494133" w:rsidRDefault="00494133" w:rsidP="00694DD8">
            <w:pPr>
              <w:jc w:val="both"/>
              <w:rPr>
                <w:sz w:val="24"/>
                <w:szCs w:val="24"/>
              </w:rPr>
            </w:pPr>
            <w:r w:rsidRPr="00494133">
              <w:rPr>
                <w:sz w:val="24"/>
                <w:szCs w:val="24"/>
              </w:rPr>
              <w:t>-«источник финансирования»</w:t>
            </w:r>
          </w:p>
        </w:tc>
        <w:tc>
          <w:tcPr>
            <w:tcW w:w="1984" w:type="dxa"/>
            <w:vMerge/>
          </w:tcPr>
          <w:p w:rsidR="00494133" w:rsidRPr="00494133" w:rsidRDefault="00494133" w:rsidP="00694DD8">
            <w:pPr>
              <w:jc w:val="both"/>
              <w:rPr>
                <w:sz w:val="24"/>
                <w:szCs w:val="24"/>
              </w:rPr>
            </w:pPr>
          </w:p>
        </w:tc>
        <w:tc>
          <w:tcPr>
            <w:tcW w:w="1418" w:type="dxa"/>
          </w:tcPr>
          <w:p w:rsidR="00494133" w:rsidRPr="00494133" w:rsidRDefault="00494133" w:rsidP="00694DD8">
            <w:pPr>
              <w:jc w:val="both"/>
              <w:rPr>
                <w:sz w:val="24"/>
                <w:szCs w:val="24"/>
              </w:rPr>
            </w:pPr>
          </w:p>
        </w:tc>
        <w:tc>
          <w:tcPr>
            <w:tcW w:w="1372" w:type="dxa"/>
          </w:tcPr>
          <w:p w:rsidR="00494133" w:rsidRPr="00494133" w:rsidRDefault="00494133" w:rsidP="00694DD8">
            <w:pPr>
              <w:jc w:val="both"/>
              <w:rPr>
                <w:sz w:val="24"/>
                <w:szCs w:val="24"/>
              </w:rPr>
            </w:pPr>
          </w:p>
        </w:tc>
        <w:tc>
          <w:tcPr>
            <w:tcW w:w="1080" w:type="dxa"/>
          </w:tcPr>
          <w:p w:rsidR="00494133" w:rsidRPr="00494133" w:rsidRDefault="00494133" w:rsidP="00694DD8">
            <w:pPr>
              <w:rPr>
                <w:sz w:val="24"/>
                <w:szCs w:val="24"/>
              </w:rPr>
            </w:pPr>
          </w:p>
        </w:tc>
        <w:tc>
          <w:tcPr>
            <w:tcW w:w="1092" w:type="dxa"/>
          </w:tcPr>
          <w:p w:rsidR="00494133" w:rsidRPr="00494133" w:rsidRDefault="00494133" w:rsidP="00694DD8">
            <w:pPr>
              <w:rPr>
                <w:sz w:val="24"/>
                <w:szCs w:val="24"/>
              </w:rPr>
            </w:pPr>
          </w:p>
        </w:tc>
      </w:tr>
      <w:tr w:rsidR="00494133" w:rsidRPr="00494133" w:rsidTr="00694DD8">
        <w:tc>
          <w:tcPr>
            <w:tcW w:w="576" w:type="dxa"/>
          </w:tcPr>
          <w:p w:rsidR="00494133" w:rsidRPr="00494133" w:rsidRDefault="00494133" w:rsidP="00694DD8">
            <w:pPr>
              <w:jc w:val="both"/>
              <w:rPr>
                <w:sz w:val="24"/>
                <w:szCs w:val="24"/>
              </w:rPr>
            </w:pPr>
            <w:r w:rsidRPr="00494133">
              <w:rPr>
                <w:sz w:val="24"/>
                <w:szCs w:val="24"/>
              </w:rPr>
              <w:t>2.3</w:t>
            </w:r>
          </w:p>
        </w:tc>
        <w:tc>
          <w:tcPr>
            <w:tcW w:w="3110" w:type="dxa"/>
          </w:tcPr>
          <w:p w:rsidR="00494133" w:rsidRPr="00494133" w:rsidRDefault="00494133" w:rsidP="00694DD8">
            <w:pPr>
              <w:jc w:val="both"/>
              <w:rPr>
                <w:sz w:val="24"/>
                <w:szCs w:val="24"/>
              </w:rPr>
            </w:pPr>
            <w:r w:rsidRPr="00494133">
              <w:rPr>
                <w:sz w:val="24"/>
                <w:szCs w:val="24"/>
              </w:rPr>
              <w:t xml:space="preserve">Благоустройство земельного участка для </w:t>
            </w:r>
            <w:r w:rsidRPr="00494133">
              <w:rPr>
                <w:sz w:val="24"/>
                <w:szCs w:val="24"/>
              </w:rPr>
              <w:lastRenderedPageBreak/>
              <w:t>создания спортивной площадки в рамках проекта «Спорт – норма жизни»</w:t>
            </w:r>
          </w:p>
        </w:tc>
        <w:tc>
          <w:tcPr>
            <w:tcW w:w="1984" w:type="dxa"/>
          </w:tcPr>
          <w:p w:rsidR="00494133" w:rsidRPr="00494133" w:rsidRDefault="00494133" w:rsidP="00694DD8">
            <w:pPr>
              <w:jc w:val="both"/>
              <w:rPr>
                <w:sz w:val="24"/>
                <w:szCs w:val="24"/>
              </w:rPr>
            </w:pPr>
            <w:r w:rsidRPr="00494133">
              <w:rPr>
                <w:sz w:val="24"/>
                <w:szCs w:val="24"/>
              </w:rPr>
              <w:lastRenderedPageBreak/>
              <w:t xml:space="preserve">отдел по делам культуры, </w:t>
            </w:r>
            <w:r w:rsidRPr="00494133">
              <w:rPr>
                <w:sz w:val="24"/>
                <w:szCs w:val="24"/>
              </w:rPr>
              <w:lastRenderedPageBreak/>
              <w:t>молодёжи и спорта Администрации Комсомольского муниципального района</w:t>
            </w:r>
          </w:p>
        </w:tc>
        <w:tc>
          <w:tcPr>
            <w:tcW w:w="1418"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526966,45</w:t>
            </w:r>
          </w:p>
        </w:tc>
        <w:tc>
          <w:tcPr>
            <w:tcW w:w="1372" w:type="dxa"/>
          </w:tcPr>
          <w:p w:rsidR="00494133" w:rsidRPr="00494133" w:rsidRDefault="00494133" w:rsidP="00694DD8">
            <w:pPr>
              <w:jc w:val="cente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08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092"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p>
        </w:tc>
        <w:tc>
          <w:tcPr>
            <w:tcW w:w="3110" w:type="dxa"/>
          </w:tcPr>
          <w:p w:rsidR="00494133" w:rsidRPr="00494133" w:rsidRDefault="00494133" w:rsidP="00694DD8">
            <w:pPr>
              <w:jc w:val="both"/>
              <w:rPr>
                <w:sz w:val="24"/>
                <w:szCs w:val="24"/>
              </w:rPr>
            </w:pPr>
            <w:r w:rsidRPr="00494133">
              <w:rPr>
                <w:sz w:val="24"/>
                <w:szCs w:val="24"/>
              </w:rPr>
              <w:t>бюджетные ассигнования</w:t>
            </w:r>
          </w:p>
        </w:tc>
        <w:tc>
          <w:tcPr>
            <w:tcW w:w="1984" w:type="dxa"/>
          </w:tcPr>
          <w:p w:rsidR="00494133" w:rsidRPr="00494133" w:rsidRDefault="00494133" w:rsidP="00694DD8">
            <w:pPr>
              <w:jc w:val="both"/>
              <w:rPr>
                <w:sz w:val="24"/>
                <w:szCs w:val="24"/>
              </w:rPr>
            </w:pPr>
          </w:p>
        </w:tc>
        <w:tc>
          <w:tcPr>
            <w:tcW w:w="1418"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526966,45</w:t>
            </w:r>
          </w:p>
        </w:tc>
        <w:tc>
          <w:tcPr>
            <w:tcW w:w="1372"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08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092"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p>
        </w:tc>
        <w:tc>
          <w:tcPr>
            <w:tcW w:w="3110" w:type="dxa"/>
          </w:tcPr>
          <w:p w:rsidR="00494133" w:rsidRPr="00494133" w:rsidRDefault="00494133" w:rsidP="00694DD8">
            <w:pPr>
              <w:jc w:val="both"/>
              <w:rPr>
                <w:sz w:val="24"/>
                <w:szCs w:val="24"/>
              </w:rPr>
            </w:pPr>
            <w:r w:rsidRPr="00494133">
              <w:rPr>
                <w:sz w:val="24"/>
                <w:szCs w:val="24"/>
              </w:rPr>
              <w:t>- местный бюджет</w:t>
            </w:r>
          </w:p>
        </w:tc>
        <w:tc>
          <w:tcPr>
            <w:tcW w:w="1984" w:type="dxa"/>
          </w:tcPr>
          <w:p w:rsidR="00494133" w:rsidRPr="00494133" w:rsidRDefault="00494133" w:rsidP="00694DD8">
            <w:pPr>
              <w:jc w:val="both"/>
              <w:rPr>
                <w:sz w:val="24"/>
                <w:szCs w:val="24"/>
              </w:rPr>
            </w:pPr>
          </w:p>
        </w:tc>
        <w:tc>
          <w:tcPr>
            <w:tcW w:w="1418" w:type="dxa"/>
          </w:tcPr>
          <w:p w:rsidR="00494133" w:rsidRPr="00494133" w:rsidRDefault="00494133" w:rsidP="00694DD8">
            <w:pPr>
              <w:jc w:val="center"/>
              <w:rPr>
                <w:sz w:val="24"/>
                <w:szCs w:val="24"/>
              </w:rPr>
            </w:pPr>
            <w:r w:rsidRPr="00494133">
              <w:rPr>
                <w:sz w:val="24"/>
                <w:szCs w:val="24"/>
              </w:rPr>
              <w:t>526966,45</w:t>
            </w:r>
          </w:p>
        </w:tc>
        <w:tc>
          <w:tcPr>
            <w:tcW w:w="1372" w:type="dxa"/>
          </w:tcPr>
          <w:p w:rsidR="00494133" w:rsidRPr="00494133" w:rsidRDefault="00494133" w:rsidP="00694DD8">
            <w:pPr>
              <w:jc w:val="center"/>
              <w:rPr>
                <w:sz w:val="24"/>
                <w:szCs w:val="24"/>
              </w:rPr>
            </w:pPr>
            <w:r w:rsidRPr="00494133">
              <w:rPr>
                <w:sz w:val="24"/>
                <w:szCs w:val="24"/>
              </w:rPr>
              <w:t>0,00</w:t>
            </w:r>
          </w:p>
        </w:tc>
        <w:tc>
          <w:tcPr>
            <w:tcW w:w="1080" w:type="dxa"/>
          </w:tcPr>
          <w:p w:rsidR="00494133" w:rsidRPr="00494133" w:rsidRDefault="00494133" w:rsidP="00694DD8">
            <w:pPr>
              <w:jc w:val="center"/>
              <w:rPr>
                <w:sz w:val="24"/>
                <w:szCs w:val="24"/>
              </w:rPr>
            </w:pPr>
            <w:r w:rsidRPr="00494133">
              <w:rPr>
                <w:sz w:val="24"/>
                <w:szCs w:val="24"/>
              </w:rPr>
              <w:t>0,00</w:t>
            </w:r>
          </w:p>
        </w:tc>
        <w:tc>
          <w:tcPr>
            <w:tcW w:w="1092"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p>
        </w:tc>
        <w:tc>
          <w:tcPr>
            <w:tcW w:w="3110" w:type="dxa"/>
          </w:tcPr>
          <w:p w:rsidR="00494133" w:rsidRPr="00494133" w:rsidRDefault="00494133" w:rsidP="00694DD8">
            <w:pPr>
              <w:jc w:val="both"/>
              <w:rPr>
                <w:sz w:val="24"/>
                <w:szCs w:val="24"/>
              </w:rPr>
            </w:pPr>
            <w:r w:rsidRPr="00494133">
              <w:rPr>
                <w:sz w:val="24"/>
                <w:szCs w:val="24"/>
              </w:rPr>
              <w:t>- областной бюджет</w:t>
            </w:r>
          </w:p>
        </w:tc>
        <w:tc>
          <w:tcPr>
            <w:tcW w:w="1984" w:type="dxa"/>
          </w:tcPr>
          <w:p w:rsidR="00494133" w:rsidRPr="00494133" w:rsidRDefault="00494133" w:rsidP="00694DD8">
            <w:pPr>
              <w:jc w:val="both"/>
              <w:rPr>
                <w:sz w:val="24"/>
                <w:szCs w:val="24"/>
              </w:rPr>
            </w:pPr>
          </w:p>
        </w:tc>
        <w:tc>
          <w:tcPr>
            <w:tcW w:w="1418" w:type="dxa"/>
          </w:tcPr>
          <w:p w:rsidR="00494133" w:rsidRPr="00494133" w:rsidRDefault="00494133" w:rsidP="00694DD8">
            <w:pPr>
              <w:jc w:val="both"/>
              <w:rPr>
                <w:sz w:val="24"/>
                <w:szCs w:val="24"/>
              </w:rPr>
            </w:pPr>
          </w:p>
        </w:tc>
        <w:tc>
          <w:tcPr>
            <w:tcW w:w="1372" w:type="dxa"/>
          </w:tcPr>
          <w:p w:rsidR="00494133" w:rsidRPr="00494133" w:rsidRDefault="00494133" w:rsidP="00694DD8">
            <w:pPr>
              <w:jc w:val="center"/>
              <w:rPr>
                <w:sz w:val="24"/>
                <w:szCs w:val="24"/>
              </w:rPr>
            </w:pPr>
          </w:p>
        </w:tc>
        <w:tc>
          <w:tcPr>
            <w:tcW w:w="1080" w:type="dxa"/>
          </w:tcPr>
          <w:p w:rsidR="00494133" w:rsidRPr="00494133" w:rsidRDefault="00494133" w:rsidP="00694DD8">
            <w:pPr>
              <w:jc w:val="center"/>
              <w:rPr>
                <w:sz w:val="24"/>
                <w:szCs w:val="24"/>
              </w:rPr>
            </w:pPr>
          </w:p>
        </w:tc>
        <w:tc>
          <w:tcPr>
            <w:tcW w:w="1092" w:type="dxa"/>
          </w:tcPr>
          <w:p w:rsidR="00494133" w:rsidRPr="00494133" w:rsidRDefault="00494133" w:rsidP="00694DD8">
            <w:pPr>
              <w:jc w:val="center"/>
              <w:rPr>
                <w:sz w:val="24"/>
                <w:szCs w:val="24"/>
              </w:rPr>
            </w:pPr>
          </w:p>
        </w:tc>
      </w:tr>
      <w:tr w:rsidR="00494133" w:rsidRPr="00494133" w:rsidTr="00694DD8">
        <w:tc>
          <w:tcPr>
            <w:tcW w:w="576" w:type="dxa"/>
          </w:tcPr>
          <w:p w:rsidR="00494133" w:rsidRPr="00494133" w:rsidRDefault="00494133" w:rsidP="00694DD8">
            <w:pPr>
              <w:jc w:val="both"/>
              <w:rPr>
                <w:sz w:val="24"/>
                <w:szCs w:val="24"/>
              </w:rPr>
            </w:pPr>
          </w:p>
        </w:tc>
        <w:tc>
          <w:tcPr>
            <w:tcW w:w="3110" w:type="dxa"/>
          </w:tcPr>
          <w:p w:rsidR="00494133" w:rsidRPr="00494133" w:rsidRDefault="00494133" w:rsidP="00694DD8">
            <w:pPr>
              <w:jc w:val="both"/>
              <w:rPr>
                <w:sz w:val="24"/>
                <w:szCs w:val="24"/>
              </w:rPr>
            </w:pPr>
            <w:r w:rsidRPr="00494133">
              <w:rPr>
                <w:sz w:val="24"/>
                <w:szCs w:val="24"/>
              </w:rPr>
              <w:t>-бюджеты государственных внебюджетных фондов</w:t>
            </w:r>
          </w:p>
        </w:tc>
        <w:tc>
          <w:tcPr>
            <w:tcW w:w="1984" w:type="dxa"/>
          </w:tcPr>
          <w:p w:rsidR="00494133" w:rsidRPr="00494133" w:rsidRDefault="00494133" w:rsidP="00694DD8">
            <w:pPr>
              <w:jc w:val="both"/>
              <w:rPr>
                <w:sz w:val="24"/>
                <w:szCs w:val="24"/>
              </w:rPr>
            </w:pPr>
          </w:p>
        </w:tc>
        <w:tc>
          <w:tcPr>
            <w:tcW w:w="1418" w:type="dxa"/>
          </w:tcPr>
          <w:p w:rsidR="00494133" w:rsidRPr="00494133" w:rsidRDefault="00494133" w:rsidP="00694DD8">
            <w:pPr>
              <w:jc w:val="both"/>
              <w:rPr>
                <w:sz w:val="24"/>
                <w:szCs w:val="24"/>
              </w:rPr>
            </w:pPr>
          </w:p>
        </w:tc>
        <w:tc>
          <w:tcPr>
            <w:tcW w:w="1372" w:type="dxa"/>
          </w:tcPr>
          <w:p w:rsidR="00494133" w:rsidRPr="00494133" w:rsidRDefault="00494133" w:rsidP="00694DD8">
            <w:pPr>
              <w:jc w:val="both"/>
              <w:rPr>
                <w:sz w:val="24"/>
                <w:szCs w:val="24"/>
              </w:rPr>
            </w:pPr>
          </w:p>
        </w:tc>
        <w:tc>
          <w:tcPr>
            <w:tcW w:w="1080" w:type="dxa"/>
          </w:tcPr>
          <w:p w:rsidR="00494133" w:rsidRPr="00494133" w:rsidRDefault="00494133" w:rsidP="00694DD8">
            <w:pPr>
              <w:rPr>
                <w:sz w:val="24"/>
                <w:szCs w:val="24"/>
              </w:rPr>
            </w:pPr>
          </w:p>
        </w:tc>
        <w:tc>
          <w:tcPr>
            <w:tcW w:w="1092" w:type="dxa"/>
          </w:tcPr>
          <w:p w:rsidR="00494133" w:rsidRPr="00494133" w:rsidRDefault="00494133" w:rsidP="00694DD8">
            <w:pPr>
              <w:rPr>
                <w:sz w:val="24"/>
                <w:szCs w:val="24"/>
              </w:rPr>
            </w:pPr>
          </w:p>
        </w:tc>
      </w:tr>
      <w:tr w:rsidR="00494133" w:rsidRPr="00494133" w:rsidTr="00694DD8">
        <w:tc>
          <w:tcPr>
            <w:tcW w:w="576" w:type="dxa"/>
          </w:tcPr>
          <w:p w:rsidR="00494133" w:rsidRPr="00494133" w:rsidRDefault="00494133" w:rsidP="00694DD8">
            <w:pPr>
              <w:jc w:val="both"/>
              <w:rPr>
                <w:sz w:val="24"/>
                <w:szCs w:val="24"/>
              </w:rPr>
            </w:pPr>
          </w:p>
        </w:tc>
        <w:tc>
          <w:tcPr>
            <w:tcW w:w="3110" w:type="dxa"/>
          </w:tcPr>
          <w:p w:rsidR="00494133" w:rsidRPr="00494133" w:rsidRDefault="00494133" w:rsidP="00694DD8">
            <w:pPr>
              <w:jc w:val="both"/>
              <w:rPr>
                <w:sz w:val="24"/>
                <w:szCs w:val="24"/>
              </w:rPr>
            </w:pPr>
            <w:r w:rsidRPr="00494133">
              <w:rPr>
                <w:sz w:val="24"/>
                <w:szCs w:val="24"/>
              </w:rPr>
              <w:t>- от юридических и физических лиц</w:t>
            </w:r>
          </w:p>
        </w:tc>
        <w:tc>
          <w:tcPr>
            <w:tcW w:w="1984" w:type="dxa"/>
          </w:tcPr>
          <w:p w:rsidR="00494133" w:rsidRPr="00494133" w:rsidRDefault="00494133" w:rsidP="00694DD8">
            <w:pPr>
              <w:jc w:val="both"/>
              <w:rPr>
                <w:sz w:val="24"/>
                <w:szCs w:val="24"/>
              </w:rPr>
            </w:pPr>
          </w:p>
        </w:tc>
        <w:tc>
          <w:tcPr>
            <w:tcW w:w="1418" w:type="dxa"/>
          </w:tcPr>
          <w:p w:rsidR="00494133" w:rsidRPr="00494133" w:rsidRDefault="00494133" w:rsidP="00694DD8">
            <w:pPr>
              <w:jc w:val="both"/>
              <w:rPr>
                <w:sz w:val="24"/>
                <w:szCs w:val="24"/>
              </w:rPr>
            </w:pPr>
          </w:p>
        </w:tc>
        <w:tc>
          <w:tcPr>
            <w:tcW w:w="1372" w:type="dxa"/>
          </w:tcPr>
          <w:p w:rsidR="00494133" w:rsidRPr="00494133" w:rsidRDefault="00494133" w:rsidP="00694DD8">
            <w:pPr>
              <w:jc w:val="both"/>
              <w:rPr>
                <w:sz w:val="24"/>
                <w:szCs w:val="24"/>
              </w:rPr>
            </w:pPr>
          </w:p>
        </w:tc>
        <w:tc>
          <w:tcPr>
            <w:tcW w:w="1080" w:type="dxa"/>
          </w:tcPr>
          <w:p w:rsidR="00494133" w:rsidRPr="00494133" w:rsidRDefault="00494133" w:rsidP="00694DD8">
            <w:pPr>
              <w:rPr>
                <w:sz w:val="24"/>
                <w:szCs w:val="24"/>
              </w:rPr>
            </w:pPr>
          </w:p>
        </w:tc>
        <w:tc>
          <w:tcPr>
            <w:tcW w:w="1092" w:type="dxa"/>
          </w:tcPr>
          <w:p w:rsidR="00494133" w:rsidRPr="00494133" w:rsidRDefault="00494133" w:rsidP="00694DD8">
            <w:pPr>
              <w:rPr>
                <w:sz w:val="24"/>
                <w:szCs w:val="24"/>
              </w:rPr>
            </w:pPr>
          </w:p>
        </w:tc>
      </w:tr>
      <w:tr w:rsidR="00494133" w:rsidRPr="00494133" w:rsidTr="00694DD8">
        <w:tc>
          <w:tcPr>
            <w:tcW w:w="576" w:type="dxa"/>
          </w:tcPr>
          <w:p w:rsidR="00494133" w:rsidRPr="00494133" w:rsidRDefault="00494133" w:rsidP="00694DD8">
            <w:pPr>
              <w:jc w:val="both"/>
              <w:rPr>
                <w:sz w:val="24"/>
                <w:szCs w:val="24"/>
              </w:rPr>
            </w:pPr>
          </w:p>
        </w:tc>
        <w:tc>
          <w:tcPr>
            <w:tcW w:w="3110" w:type="dxa"/>
          </w:tcPr>
          <w:p w:rsidR="00494133" w:rsidRPr="00494133" w:rsidRDefault="00494133" w:rsidP="00694DD8">
            <w:pPr>
              <w:jc w:val="both"/>
              <w:rPr>
                <w:sz w:val="24"/>
                <w:szCs w:val="24"/>
              </w:rPr>
            </w:pPr>
            <w:r w:rsidRPr="00494133">
              <w:rPr>
                <w:sz w:val="24"/>
                <w:szCs w:val="24"/>
              </w:rPr>
              <w:t>внебюджетное финансирование</w:t>
            </w:r>
          </w:p>
        </w:tc>
        <w:tc>
          <w:tcPr>
            <w:tcW w:w="1984" w:type="dxa"/>
          </w:tcPr>
          <w:p w:rsidR="00494133" w:rsidRPr="00494133" w:rsidRDefault="00494133" w:rsidP="00694DD8">
            <w:pPr>
              <w:jc w:val="both"/>
              <w:rPr>
                <w:sz w:val="24"/>
                <w:szCs w:val="24"/>
              </w:rPr>
            </w:pPr>
          </w:p>
        </w:tc>
        <w:tc>
          <w:tcPr>
            <w:tcW w:w="1418" w:type="dxa"/>
          </w:tcPr>
          <w:p w:rsidR="00494133" w:rsidRPr="00494133" w:rsidRDefault="00494133" w:rsidP="00694DD8">
            <w:pPr>
              <w:jc w:val="both"/>
              <w:rPr>
                <w:sz w:val="24"/>
                <w:szCs w:val="24"/>
              </w:rPr>
            </w:pPr>
          </w:p>
        </w:tc>
        <w:tc>
          <w:tcPr>
            <w:tcW w:w="1372" w:type="dxa"/>
          </w:tcPr>
          <w:p w:rsidR="00494133" w:rsidRPr="00494133" w:rsidRDefault="00494133" w:rsidP="00694DD8">
            <w:pPr>
              <w:jc w:val="both"/>
              <w:rPr>
                <w:sz w:val="24"/>
                <w:szCs w:val="24"/>
              </w:rPr>
            </w:pPr>
          </w:p>
        </w:tc>
        <w:tc>
          <w:tcPr>
            <w:tcW w:w="1080" w:type="dxa"/>
          </w:tcPr>
          <w:p w:rsidR="00494133" w:rsidRPr="00494133" w:rsidRDefault="00494133" w:rsidP="00694DD8">
            <w:pPr>
              <w:rPr>
                <w:sz w:val="24"/>
                <w:szCs w:val="24"/>
              </w:rPr>
            </w:pPr>
          </w:p>
        </w:tc>
        <w:tc>
          <w:tcPr>
            <w:tcW w:w="1092" w:type="dxa"/>
          </w:tcPr>
          <w:p w:rsidR="00494133" w:rsidRPr="00494133" w:rsidRDefault="00494133" w:rsidP="00694DD8">
            <w:pPr>
              <w:rPr>
                <w:sz w:val="24"/>
                <w:szCs w:val="24"/>
              </w:rPr>
            </w:pPr>
          </w:p>
        </w:tc>
      </w:tr>
      <w:tr w:rsidR="00494133" w:rsidRPr="00494133" w:rsidTr="00694DD8">
        <w:tc>
          <w:tcPr>
            <w:tcW w:w="576" w:type="dxa"/>
          </w:tcPr>
          <w:p w:rsidR="00494133" w:rsidRPr="00494133" w:rsidRDefault="00494133" w:rsidP="00694DD8">
            <w:pPr>
              <w:jc w:val="both"/>
              <w:rPr>
                <w:sz w:val="24"/>
                <w:szCs w:val="24"/>
              </w:rPr>
            </w:pPr>
          </w:p>
        </w:tc>
        <w:tc>
          <w:tcPr>
            <w:tcW w:w="3110" w:type="dxa"/>
          </w:tcPr>
          <w:p w:rsidR="00494133" w:rsidRPr="00494133" w:rsidRDefault="00494133" w:rsidP="00694DD8">
            <w:pPr>
              <w:jc w:val="both"/>
              <w:rPr>
                <w:sz w:val="24"/>
                <w:szCs w:val="24"/>
              </w:rPr>
            </w:pPr>
            <w:r w:rsidRPr="00494133">
              <w:rPr>
                <w:sz w:val="24"/>
                <w:szCs w:val="24"/>
              </w:rPr>
              <w:t>-«источник финансирования»</w:t>
            </w:r>
          </w:p>
        </w:tc>
        <w:tc>
          <w:tcPr>
            <w:tcW w:w="1984" w:type="dxa"/>
          </w:tcPr>
          <w:p w:rsidR="00494133" w:rsidRPr="00494133" w:rsidRDefault="00494133" w:rsidP="00694DD8">
            <w:pPr>
              <w:jc w:val="both"/>
              <w:rPr>
                <w:sz w:val="24"/>
                <w:szCs w:val="24"/>
              </w:rPr>
            </w:pPr>
          </w:p>
        </w:tc>
        <w:tc>
          <w:tcPr>
            <w:tcW w:w="1418" w:type="dxa"/>
          </w:tcPr>
          <w:p w:rsidR="00494133" w:rsidRPr="00494133" w:rsidRDefault="00494133" w:rsidP="00694DD8">
            <w:pPr>
              <w:jc w:val="both"/>
              <w:rPr>
                <w:sz w:val="24"/>
                <w:szCs w:val="24"/>
              </w:rPr>
            </w:pPr>
          </w:p>
        </w:tc>
        <w:tc>
          <w:tcPr>
            <w:tcW w:w="1372" w:type="dxa"/>
          </w:tcPr>
          <w:p w:rsidR="00494133" w:rsidRPr="00494133" w:rsidRDefault="00494133" w:rsidP="00694DD8">
            <w:pPr>
              <w:jc w:val="both"/>
              <w:rPr>
                <w:sz w:val="24"/>
                <w:szCs w:val="24"/>
              </w:rPr>
            </w:pPr>
          </w:p>
        </w:tc>
        <w:tc>
          <w:tcPr>
            <w:tcW w:w="1080" w:type="dxa"/>
          </w:tcPr>
          <w:p w:rsidR="00494133" w:rsidRPr="00494133" w:rsidRDefault="00494133" w:rsidP="00694DD8">
            <w:pPr>
              <w:rPr>
                <w:sz w:val="24"/>
                <w:szCs w:val="24"/>
              </w:rPr>
            </w:pPr>
          </w:p>
        </w:tc>
        <w:tc>
          <w:tcPr>
            <w:tcW w:w="1092" w:type="dxa"/>
          </w:tcPr>
          <w:p w:rsidR="00494133" w:rsidRPr="00494133" w:rsidRDefault="00494133" w:rsidP="00694DD8">
            <w:pPr>
              <w:rPr>
                <w:sz w:val="24"/>
                <w:szCs w:val="24"/>
              </w:rPr>
            </w:pPr>
          </w:p>
        </w:tc>
      </w:tr>
      <w:tr w:rsidR="00494133" w:rsidRPr="00494133" w:rsidTr="00694DD8">
        <w:tc>
          <w:tcPr>
            <w:tcW w:w="576" w:type="dxa"/>
          </w:tcPr>
          <w:p w:rsidR="00494133" w:rsidRPr="00494133" w:rsidRDefault="00494133" w:rsidP="00694DD8">
            <w:pPr>
              <w:jc w:val="both"/>
              <w:rPr>
                <w:sz w:val="24"/>
                <w:szCs w:val="24"/>
              </w:rPr>
            </w:pPr>
            <w:r w:rsidRPr="00494133">
              <w:rPr>
                <w:sz w:val="24"/>
                <w:szCs w:val="24"/>
              </w:rPr>
              <w:t>3.</w:t>
            </w:r>
          </w:p>
        </w:tc>
        <w:tc>
          <w:tcPr>
            <w:tcW w:w="5094" w:type="dxa"/>
            <w:gridSpan w:val="2"/>
          </w:tcPr>
          <w:p w:rsidR="00494133" w:rsidRPr="00494133" w:rsidRDefault="00494133" w:rsidP="00694DD8">
            <w:pPr>
              <w:jc w:val="both"/>
              <w:rPr>
                <w:sz w:val="24"/>
                <w:szCs w:val="24"/>
              </w:rPr>
            </w:pPr>
            <w:r w:rsidRPr="00494133">
              <w:rPr>
                <w:sz w:val="24"/>
                <w:szCs w:val="24"/>
              </w:rPr>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418"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372"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08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092"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vMerge w:val="restart"/>
          </w:tcPr>
          <w:p w:rsidR="00494133" w:rsidRPr="00494133" w:rsidRDefault="00494133" w:rsidP="00694DD8">
            <w:pPr>
              <w:jc w:val="both"/>
              <w:rPr>
                <w:sz w:val="24"/>
                <w:szCs w:val="24"/>
              </w:rPr>
            </w:pPr>
            <w:r w:rsidRPr="00494133">
              <w:rPr>
                <w:sz w:val="24"/>
                <w:szCs w:val="24"/>
              </w:rPr>
              <w:t>3.1</w:t>
            </w:r>
          </w:p>
        </w:tc>
        <w:tc>
          <w:tcPr>
            <w:tcW w:w="3110" w:type="dxa"/>
          </w:tcPr>
          <w:p w:rsidR="00494133" w:rsidRPr="00494133" w:rsidRDefault="00494133" w:rsidP="00694DD8">
            <w:pPr>
              <w:widowControl w:val="0"/>
              <w:spacing w:line="360" w:lineRule="auto"/>
              <w:jc w:val="both"/>
              <w:rPr>
                <w:sz w:val="24"/>
                <w:szCs w:val="24"/>
              </w:rPr>
            </w:pPr>
            <w:r w:rsidRPr="00494133">
              <w:rPr>
                <w:sz w:val="24"/>
                <w:szCs w:val="24"/>
              </w:rPr>
              <w:t>Организация и проведение спортивно-массовых мероприятий, укрепление материально-технической базы для развития физкультуры и (оплата ежегодного заявочного целевого взноса для участия в Спартакиаде органов местного самоуправления Ивановской области)</w:t>
            </w:r>
          </w:p>
        </w:tc>
        <w:tc>
          <w:tcPr>
            <w:tcW w:w="1984" w:type="dxa"/>
            <w:vMerge w:val="restart"/>
          </w:tcPr>
          <w:p w:rsidR="00494133" w:rsidRPr="00494133" w:rsidRDefault="00494133" w:rsidP="00694DD8">
            <w:pPr>
              <w:jc w:val="both"/>
              <w:rPr>
                <w:sz w:val="24"/>
                <w:szCs w:val="24"/>
              </w:rPr>
            </w:pPr>
            <w:r w:rsidRPr="00494133">
              <w:rPr>
                <w:sz w:val="24"/>
                <w:szCs w:val="24"/>
              </w:rPr>
              <w:t>отдел по делам культуры, молодёжи и спорта Администрации Комсомольского муниципального района</w:t>
            </w:r>
          </w:p>
        </w:tc>
        <w:tc>
          <w:tcPr>
            <w:tcW w:w="1418"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372"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08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092"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vMerge/>
          </w:tcPr>
          <w:p w:rsidR="00494133" w:rsidRPr="00494133" w:rsidRDefault="00494133" w:rsidP="00694DD8">
            <w:pPr>
              <w:jc w:val="both"/>
              <w:rPr>
                <w:sz w:val="24"/>
                <w:szCs w:val="24"/>
              </w:rPr>
            </w:pPr>
          </w:p>
        </w:tc>
        <w:tc>
          <w:tcPr>
            <w:tcW w:w="3110" w:type="dxa"/>
          </w:tcPr>
          <w:p w:rsidR="00494133" w:rsidRPr="00494133" w:rsidRDefault="00494133" w:rsidP="00694DD8">
            <w:pPr>
              <w:jc w:val="both"/>
              <w:rPr>
                <w:sz w:val="24"/>
                <w:szCs w:val="24"/>
              </w:rPr>
            </w:pPr>
            <w:r w:rsidRPr="00494133">
              <w:rPr>
                <w:sz w:val="24"/>
                <w:szCs w:val="24"/>
              </w:rPr>
              <w:t>бюджетные ассигнования</w:t>
            </w:r>
          </w:p>
        </w:tc>
        <w:tc>
          <w:tcPr>
            <w:tcW w:w="1984" w:type="dxa"/>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0,00</w:t>
            </w:r>
          </w:p>
        </w:tc>
        <w:tc>
          <w:tcPr>
            <w:tcW w:w="1372"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08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092"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vMerge/>
          </w:tcPr>
          <w:p w:rsidR="00494133" w:rsidRPr="00494133" w:rsidRDefault="00494133" w:rsidP="00694DD8">
            <w:pPr>
              <w:jc w:val="both"/>
              <w:rPr>
                <w:sz w:val="24"/>
                <w:szCs w:val="24"/>
              </w:rPr>
            </w:pPr>
          </w:p>
        </w:tc>
        <w:tc>
          <w:tcPr>
            <w:tcW w:w="3110" w:type="dxa"/>
          </w:tcPr>
          <w:p w:rsidR="00494133" w:rsidRPr="00494133" w:rsidRDefault="00494133" w:rsidP="00694DD8">
            <w:pPr>
              <w:jc w:val="both"/>
              <w:rPr>
                <w:sz w:val="24"/>
                <w:szCs w:val="24"/>
              </w:rPr>
            </w:pPr>
            <w:r w:rsidRPr="00494133">
              <w:rPr>
                <w:sz w:val="24"/>
                <w:szCs w:val="24"/>
              </w:rPr>
              <w:t>- местный бюджет</w:t>
            </w:r>
          </w:p>
        </w:tc>
        <w:tc>
          <w:tcPr>
            <w:tcW w:w="1984" w:type="dxa"/>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0,00</w:t>
            </w:r>
          </w:p>
        </w:tc>
        <w:tc>
          <w:tcPr>
            <w:tcW w:w="1372" w:type="dxa"/>
          </w:tcPr>
          <w:p w:rsidR="00494133" w:rsidRPr="00494133" w:rsidRDefault="00494133" w:rsidP="00694DD8">
            <w:pPr>
              <w:jc w:val="center"/>
              <w:rPr>
                <w:sz w:val="24"/>
                <w:szCs w:val="24"/>
              </w:rPr>
            </w:pPr>
            <w:r w:rsidRPr="00494133">
              <w:rPr>
                <w:sz w:val="24"/>
                <w:szCs w:val="24"/>
              </w:rPr>
              <w:t>0,00</w:t>
            </w:r>
          </w:p>
        </w:tc>
        <w:tc>
          <w:tcPr>
            <w:tcW w:w="1080" w:type="dxa"/>
          </w:tcPr>
          <w:p w:rsidR="00494133" w:rsidRPr="00494133" w:rsidRDefault="00494133" w:rsidP="00694DD8">
            <w:pPr>
              <w:jc w:val="center"/>
              <w:rPr>
                <w:sz w:val="24"/>
                <w:szCs w:val="24"/>
              </w:rPr>
            </w:pPr>
            <w:r w:rsidRPr="00494133">
              <w:rPr>
                <w:sz w:val="24"/>
                <w:szCs w:val="24"/>
              </w:rPr>
              <w:t>0,00</w:t>
            </w:r>
          </w:p>
        </w:tc>
        <w:tc>
          <w:tcPr>
            <w:tcW w:w="1092"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vMerge/>
          </w:tcPr>
          <w:p w:rsidR="00494133" w:rsidRPr="00494133" w:rsidRDefault="00494133" w:rsidP="00694DD8">
            <w:pPr>
              <w:jc w:val="both"/>
              <w:rPr>
                <w:sz w:val="24"/>
                <w:szCs w:val="24"/>
              </w:rPr>
            </w:pPr>
          </w:p>
        </w:tc>
        <w:tc>
          <w:tcPr>
            <w:tcW w:w="3110" w:type="dxa"/>
          </w:tcPr>
          <w:p w:rsidR="00494133" w:rsidRPr="00494133" w:rsidRDefault="00494133" w:rsidP="00694DD8">
            <w:pPr>
              <w:jc w:val="both"/>
              <w:rPr>
                <w:sz w:val="24"/>
                <w:szCs w:val="24"/>
              </w:rPr>
            </w:pPr>
            <w:r w:rsidRPr="00494133">
              <w:rPr>
                <w:sz w:val="24"/>
                <w:szCs w:val="24"/>
              </w:rPr>
              <w:t>- областной бюджет</w:t>
            </w:r>
          </w:p>
        </w:tc>
        <w:tc>
          <w:tcPr>
            <w:tcW w:w="1984" w:type="dxa"/>
            <w:vMerge/>
          </w:tcPr>
          <w:p w:rsidR="00494133" w:rsidRPr="00494133" w:rsidRDefault="00494133" w:rsidP="00694DD8">
            <w:pPr>
              <w:jc w:val="both"/>
              <w:rPr>
                <w:sz w:val="24"/>
                <w:szCs w:val="24"/>
              </w:rPr>
            </w:pPr>
          </w:p>
        </w:tc>
        <w:tc>
          <w:tcPr>
            <w:tcW w:w="1418" w:type="dxa"/>
          </w:tcPr>
          <w:p w:rsidR="00494133" w:rsidRPr="00494133" w:rsidRDefault="00494133" w:rsidP="00694DD8">
            <w:pPr>
              <w:jc w:val="both"/>
              <w:rPr>
                <w:sz w:val="24"/>
                <w:szCs w:val="24"/>
              </w:rPr>
            </w:pPr>
          </w:p>
        </w:tc>
        <w:tc>
          <w:tcPr>
            <w:tcW w:w="1372" w:type="dxa"/>
          </w:tcPr>
          <w:p w:rsidR="00494133" w:rsidRPr="00494133" w:rsidRDefault="00494133" w:rsidP="00694DD8">
            <w:pPr>
              <w:jc w:val="center"/>
              <w:rPr>
                <w:sz w:val="24"/>
                <w:szCs w:val="24"/>
              </w:rPr>
            </w:pPr>
          </w:p>
        </w:tc>
        <w:tc>
          <w:tcPr>
            <w:tcW w:w="1080" w:type="dxa"/>
          </w:tcPr>
          <w:p w:rsidR="00494133" w:rsidRPr="00494133" w:rsidRDefault="00494133" w:rsidP="00694DD8">
            <w:pPr>
              <w:jc w:val="center"/>
              <w:rPr>
                <w:sz w:val="24"/>
                <w:szCs w:val="24"/>
              </w:rPr>
            </w:pPr>
          </w:p>
        </w:tc>
        <w:tc>
          <w:tcPr>
            <w:tcW w:w="1092" w:type="dxa"/>
          </w:tcPr>
          <w:p w:rsidR="00494133" w:rsidRPr="00494133" w:rsidRDefault="00494133" w:rsidP="00694DD8">
            <w:pPr>
              <w:jc w:val="center"/>
              <w:rPr>
                <w:sz w:val="24"/>
                <w:szCs w:val="24"/>
              </w:rPr>
            </w:pPr>
          </w:p>
        </w:tc>
      </w:tr>
      <w:tr w:rsidR="00494133" w:rsidRPr="00494133" w:rsidTr="00694DD8">
        <w:tc>
          <w:tcPr>
            <w:tcW w:w="576" w:type="dxa"/>
            <w:vMerge/>
          </w:tcPr>
          <w:p w:rsidR="00494133" w:rsidRPr="00494133" w:rsidRDefault="00494133" w:rsidP="00694DD8">
            <w:pPr>
              <w:jc w:val="both"/>
              <w:rPr>
                <w:sz w:val="24"/>
                <w:szCs w:val="24"/>
              </w:rPr>
            </w:pPr>
          </w:p>
        </w:tc>
        <w:tc>
          <w:tcPr>
            <w:tcW w:w="3110" w:type="dxa"/>
          </w:tcPr>
          <w:p w:rsidR="00494133" w:rsidRPr="00494133" w:rsidRDefault="00494133" w:rsidP="00694DD8">
            <w:pPr>
              <w:jc w:val="both"/>
              <w:rPr>
                <w:sz w:val="24"/>
                <w:szCs w:val="24"/>
              </w:rPr>
            </w:pPr>
            <w:r w:rsidRPr="00494133">
              <w:rPr>
                <w:sz w:val="24"/>
                <w:szCs w:val="24"/>
              </w:rPr>
              <w:t>-бюджеты государственных внебюджетных фондов</w:t>
            </w:r>
          </w:p>
        </w:tc>
        <w:tc>
          <w:tcPr>
            <w:tcW w:w="1984" w:type="dxa"/>
            <w:vMerge/>
          </w:tcPr>
          <w:p w:rsidR="00494133" w:rsidRPr="00494133" w:rsidRDefault="00494133" w:rsidP="00694DD8">
            <w:pPr>
              <w:jc w:val="both"/>
              <w:rPr>
                <w:sz w:val="24"/>
                <w:szCs w:val="24"/>
              </w:rPr>
            </w:pPr>
          </w:p>
        </w:tc>
        <w:tc>
          <w:tcPr>
            <w:tcW w:w="1418" w:type="dxa"/>
          </w:tcPr>
          <w:p w:rsidR="00494133" w:rsidRPr="00494133" w:rsidRDefault="00494133" w:rsidP="00694DD8">
            <w:pPr>
              <w:jc w:val="both"/>
              <w:rPr>
                <w:sz w:val="24"/>
                <w:szCs w:val="24"/>
              </w:rPr>
            </w:pPr>
          </w:p>
        </w:tc>
        <w:tc>
          <w:tcPr>
            <w:tcW w:w="1372" w:type="dxa"/>
          </w:tcPr>
          <w:p w:rsidR="00494133" w:rsidRPr="00494133" w:rsidRDefault="00494133" w:rsidP="00694DD8">
            <w:pPr>
              <w:jc w:val="both"/>
              <w:rPr>
                <w:sz w:val="24"/>
                <w:szCs w:val="24"/>
              </w:rPr>
            </w:pPr>
          </w:p>
        </w:tc>
        <w:tc>
          <w:tcPr>
            <w:tcW w:w="1080" w:type="dxa"/>
          </w:tcPr>
          <w:p w:rsidR="00494133" w:rsidRPr="00494133" w:rsidRDefault="00494133" w:rsidP="00694DD8">
            <w:pPr>
              <w:rPr>
                <w:sz w:val="24"/>
                <w:szCs w:val="24"/>
              </w:rPr>
            </w:pPr>
          </w:p>
        </w:tc>
        <w:tc>
          <w:tcPr>
            <w:tcW w:w="1092" w:type="dxa"/>
          </w:tcPr>
          <w:p w:rsidR="00494133" w:rsidRPr="00494133" w:rsidRDefault="00494133" w:rsidP="00694DD8">
            <w:pPr>
              <w:rPr>
                <w:sz w:val="24"/>
                <w:szCs w:val="24"/>
              </w:rPr>
            </w:pPr>
          </w:p>
        </w:tc>
      </w:tr>
      <w:tr w:rsidR="00494133" w:rsidRPr="00494133" w:rsidTr="00694DD8">
        <w:tc>
          <w:tcPr>
            <w:tcW w:w="576" w:type="dxa"/>
            <w:vMerge/>
          </w:tcPr>
          <w:p w:rsidR="00494133" w:rsidRPr="00494133" w:rsidRDefault="00494133" w:rsidP="00694DD8">
            <w:pPr>
              <w:jc w:val="both"/>
              <w:rPr>
                <w:sz w:val="24"/>
                <w:szCs w:val="24"/>
              </w:rPr>
            </w:pPr>
          </w:p>
        </w:tc>
        <w:tc>
          <w:tcPr>
            <w:tcW w:w="3110" w:type="dxa"/>
          </w:tcPr>
          <w:p w:rsidR="00494133" w:rsidRPr="00494133" w:rsidRDefault="00494133" w:rsidP="00694DD8">
            <w:pPr>
              <w:jc w:val="both"/>
              <w:rPr>
                <w:sz w:val="24"/>
                <w:szCs w:val="24"/>
              </w:rPr>
            </w:pPr>
            <w:r w:rsidRPr="00494133">
              <w:rPr>
                <w:sz w:val="24"/>
                <w:szCs w:val="24"/>
              </w:rPr>
              <w:t>- от юридических и физических лиц</w:t>
            </w:r>
          </w:p>
        </w:tc>
        <w:tc>
          <w:tcPr>
            <w:tcW w:w="1984" w:type="dxa"/>
            <w:vMerge/>
          </w:tcPr>
          <w:p w:rsidR="00494133" w:rsidRPr="00494133" w:rsidRDefault="00494133" w:rsidP="00694DD8">
            <w:pPr>
              <w:jc w:val="both"/>
              <w:rPr>
                <w:sz w:val="24"/>
                <w:szCs w:val="24"/>
              </w:rPr>
            </w:pPr>
          </w:p>
        </w:tc>
        <w:tc>
          <w:tcPr>
            <w:tcW w:w="1418" w:type="dxa"/>
          </w:tcPr>
          <w:p w:rsidR="00494133" w:rsidRPr="00494133" w:rsidRDefault="00494133" w:rsidP="00694DD8">
            <w:pPr>
              <w:jc w:val="both"/>
              <w:rPr>
                <w:sz w:val="24"/>
                <w:szCs w:val="24"/>
              </w:rPr>
            </w:pPr>
          </w:p>
        </w:tc>
        <w:tc>
          <w:tcPr>
            <w:tcW w:w="1372" w:type="dxa"/>
          </w:tcPr>
          <w:p w:rsidR="00494133" w:rsidRPr="00494133" w:rsidRDefault="00494133" w:rsidP="00694DD8">
            <w:pPr>
              <w:jc w:val="both"/>
              <w:rPr>
                <w:sz w:val="24"/>
                <w:szCs w:val="24"/>
              </w:rPr>
            </w:pPr>
          </w:p>
        </w:tc>
        <w:tc>
          <w:tcPr>
            <w:tcW w:w="1080" w:type="dxa"/>
          </w:tcPr>
          <w:p w:rsidR="00494133" w:rsidRPr="00494133" w:rsidRDefault="00494133" w:rsidP="00694DD8">
            <w:pPr>
              <w:rPr>
                <w:sz w:val="24"/>
                <w:szCs w:val="24"/>
              </w:rPr>
            </w:pPr>
          </w:p>
        </w:tc>
        <w:tc>
          <w:tcPr>
            <w:tcW w:w="1092" w:type="dxa"/>
          </w:tcPr>
          <w:p w:rsidR="00494133" w:rsidRPr="00494133" w:rsidRDefault="00494133" w:rsidP="00694DD8">
            <w:pPr>
              <w:rPr>
                <w:sz w:val="24"/>
                <w:szCs w:val="24"/>
              </w:rPr>
            </w:pPr>
          </w:p>
        </w:tc>
      </w:tr>
      <w:tr w:rsidR="00494133" w:rsidRPr="00494133" w:rsidTr="00694DD8">
        <w:tc>
          <w:tcPr>
            <w:tcW w:w="576" w:type="dxa"/>
            <w:vMerge/>
          </w:tcPr>
          <w:p w:rsidR="00494133" w:rsidRPr="00494133" w:rsidRDefault="00494133" w:rsidP="00694DD8">
            <w:pPr>
              <w:jc w:val="both"/>
              <w:rPr>
                <w:sz w:val="24"/>
                <w:szCs w:val="24"/>
              </w:rPr>
            </w:pPr>
          </w:p>
        </w:tc>
        <w:tc>
          <w:tcPr>
            <w:tcW w:w="3110" w:type="dxa"/>
          </w:tcPr>
          <w:p w:rsidR="00494133" w:rsidRPr="00494133" w:rsidRDefault="00494133" w:rsidP="00694DD8">
            <w:pPr>
              <w:jc w:val="both"/>
              <w:rPr>
                <w:sz w:val="24"/>
                <w:szCs w:val="24"/>
              </w:rPr>
            </w:pPr>
            <w:r w:rsidRPr="00494133">
              <w:rPr>
                <w:sz w:val="24"/>
                <w:szCs w:val="24"/>
              </w:rPr>
              <w:t>внебюджетное финансирование</w:t>
            </w:r>
          </w:p>
        </w:tc>
        <w:tc>
          <w:tcPr>
            <w:tcW w:w="1984" w:type="dxa"/>
            <w:vMerge/>
          </w:tcPr>
          <w:p w:rsidR="00494133" w:rsidRPr="00494133" w:rsidRDefault="00494133" w:rsidP="00694DD8">
            <w:pPr>
              <w:jc w:val="both"/>
              <w:rPr>
                <w:sz w:val="24"/>
                <w:szCs w:val="24"/>
              </w:rPr>
            </w:pPr>
          </w:p>
        </w:tc>
        <w:tc>
          <w:tcPr>
            <w:tcW w:w="1418" w:type="dxa"/>
          </w:tcPr>
          <w:p w:rsidR="00494133" w:rsidRPr="00494133" w:rsidRDefault="00494133" w:rsidP="00694DD8">
            <w:pPr>
              <w:jc w:val="both"/>
              <w:rPr>
                <w:sz w:val="24"/>
                <w:szCs w:val="24"/>
              </w:rPr>
            </w:pPr>
          </w:p>
        </w:tc>
        <w:tc>
          <w:tcPr>
            <w:tcW w:w="1372" w:type="dxa"/>
          </w:tcPr>
          <w:p w:rsidR="00494133" w:rsidRPr="00494133" w:rsidRDefault="00494133" w:rsidP="00694DD8">
            <w:pPr>
              <w:jc w:val="both"/>
              <w:rPr>
                <w:sz w:val="24"/>
                <w:szCs w:val="24"/>
              </w:rPr>
            </w:pPr>
          </w:p>
        </w:tc>
        <w:tc>
          <w:tcPr>
            <w:tcW w:w="1080" w:type="dxa"/>
          </w:tcPr>
          <w:p w:rsidR="00494133" w:rsidRPr="00494133" w:rsidRDefault="00494133" w:rsidP="00694DD8">
            <w:pPr>
              <w:rPr>
                <w:sz w:val="24"/>
                <w:szCs w:val="24"/>
              </w:rPr>
            </w:pPr>
          </w:p>
        </w:tc>
        <w:tc>
          <w:tcPr>
            <w:tcW w:w="1092" w:type="dxa"/>
          </w:tcPr>
          <w:p w:rsidR="00494133" w:rsidRPr="00494133" w:rsidRDefault="00494133" w:rsidP="00694DD8">
            <w:pPr>
              <w:rPr>
                <w:sz w:val="24"/>
                <w:szCs w:val="24"/>
              </w:rPr>
            </w:pPr>
          </w:p>
        </w:tc>
      </w:tr>
      <w:tr w:rsidR="00494133" w:rsidRPr="00494133" w:rsidTr="00694DD8">
        <w:tc>
          <w:tcPr>
            <w:tcW w:w="576" w:type="dxa"/>
            <w:vMerge/>
          </w:tcPr>
          <w:p w:rsidR="00494133" w:rsidRPr="00494133" w:rsidRDefault="00494133" w:rsidP="00694DD8">
            <w:pPr>
              <w:jc w:val="both"/>
              <w:rPr>
                <w:sz w:val="24"/>
                <w:szCs w:val="24"/>
              </w:rPr>
            </w:pPr>
          </w:p>
        </w:tc>
        <w:tc>
          <w:tcPr>
            <w:tcW w:w="3110" w:type="dxa"/>
          </w:tcPr>
          <w:p w:rsidR="00494133" w:rsidRPr="00494133" w:rsidRDefault="00494133" w:rsidP="00694DD8">
            <w:pPr>
              <w:jc w:val="both"/>
              <w:rPr>
                <w:sz w:val="24"/>
                <w:szCs w:val="24"/>
              </w:rPr>
            </w:pPr>
            <w:r w:rsidRPr="00494133">
              <w:rPr>
                <w:sz w:val="24"/>
                <w:szCs w:val="24"/>
              </w:rPr>
              <w:t>-«источник финансирования»</w:t>
            </w:r>
          </w:p>
        </w:tc>
        <w:tc>
          <w:tcPr>
            <w:tcW w:w="1984" w:type="dxa"/>
            <w:vMerge/>
          </w:tcPr>
          <w:p w:rsidR="00494133" w:rsidRPr="00494133" w:rsidRDefault="00494133" w:rsidP="00694DD8">
            <w:pPr>
              <w:jc w:val="both"/>
              <w:rPr>
                <w:sz w:val="24"/>
                <w:szCs w:val="24"/>
              </w:rPr>
            </w:pPr>
          </w:p>
        </w:tc>
        <w:tc>
          <w:tcPr>
            <w:tcW w:w="1418" w:type="dxa"/>
          </w:tcPr>
          <w:p w:rsidR="00494133" w:rsidRPr="00494133" w:rsidRDefault="00494133" w:rsidP="00694DD8">
            <w:pPr>
              <w:jc w:val="both"/>
              <w:rPr>
                <w:sz w:val="24"/>
                <w:szCs w:val="24"/>
              </w:rPr>
            </w:pPr>
          </w:p>
        </w:tc>
        <w:tc>
          <w:tcPr>
            <w:tcW w:w="1372" w:type="dxa"/>
          </w:tcPr>
          <w:p w:rsidR="00494133" w:rsidRPr="00494133" w:rsidRDefault="00494133" w:rsidP="00694DD8">
            <w:pPr>
              <w:jc w:val="both"/>
              <w:rPr>
                <w:sz w:val="24"/>
                <w:szCs w:val="24"/>
              </w:rPr>
            </w:pPr>
          </w:p>
        </w:tc>
        <w:tc>
          <w:tcPr>
            <w:tcW w:w="1080" w:type="dxa"/>
          </w:tcPr>
          <w:p w:rsidR="00494133" w:rsidRPr="00494133" w:rsidRDefault="00494133" w:rsidP="00694DD8">
            <w:pPr>
              <w:rPr>
                <w:sz w:val="24"/>
                <w:szCs w:val="24"/>
              </w:rPr>
            </w:pPr>
          </w:p>
        </w:tc>
        <w:tc>
          <w:tcPr>
            <w:tcW w:w="1092" w:type="dxa"/>
          </w:tcPr>
          <w:p w:rsidR="00494133" w:rsidRPr="00494133" w:rsidRDefault="00494133" w:rsidP="00694DD8">
            <w:pPr>
              <w:rPr>
                <w:sz w:val="24"/>
                <w:szCs w:val="24"/>
              </w:rPr>
            </w:pPr>
          </w:p>
        </w:tc>
      </w:tr>
    </w:tbl>
    <w:p w:rsidR="00494133" w:rsidRPr="00494133" w:rsidRDefault="00494133" w:rsidP="00494133">
      <w:pPr>
        <w:rPr>
          <w:b/>
          <w:sz w:val="24"/>
          <w:szCs w:val="24"/>
        </w:rPr>
      </w:pPr>
    </w:p>
    <w:p w:rsidR="00494133" w:rsidRPr="00494133" w:rsidRDefault="00494133" w:rsidP="00494133">
      <w:pPr>
        <w:pStyle w:val="ae"/>
        <w:jc w:val="right"/>
        <w:rPr>
          <w:rFonts w:ascii="Times New Roman" w:hAnsi="Times New Roman"/>
        </w:rPr>
      </w:pPr>
    </w:p>
    <w:p w:rsidR="00494133" w:rsidRPr="00494133" w:rsidRDefault="00494133" w:rsidP="00494133">
      <w:pPr>
        <w:pStyle w:val="ae"/>
        <w:jc w:val="right"/>
        <w:rPr>
          <w:rFonts w:ascii="Times New Roman" w:hAnsi="Times New Roman"/>
        </w:rPr>
      </w:pPr>
    </w:p>
    <w:p w:rsidR="00494133" w:rsidRPr="00494133" w:rsidRDefault="00494133" w:rsidP="00494133">
      <w:pPr>
        <w:pStyle w:val="ae"/>
        <w:rPr>
          <w:rFonts w:ascii="Times New Roman" w:hAnsi="Times New Roman"/>
        </w:rPr>
      </w:pPr>
    </w:p>
    <w:p w:rsidR="00494133" w:rsidRPr="00494133" w:rsidRDefault="00494133" w:rsidP="00494133">
      <w:pPr>
        <w:pStyle w:val="ae"/>
        <w:rPr>
          <w:rFonts w:ascii="Times New Roman" w:hAnsi="Times New Roman"/>
        </w:rPr>
      </w:pPr>
    </w:p>
    <w:p w:rsidR="00494133" w:rsidRPr="00494133" w:rsidRDefault="00494133" w:rsidP="00494133">
      <w:pPr>
        <w:pStyle w:val="ae"/>
        <w:rPr>
          <w:rFonts w:ascii="Times New Roman" w:hAnsi="Times New Roman"/>
        </w:rPr>
      </w:pPr>
    </w:p>
    <w:p w:rsidR="00494133" w:rsidRPr="00494133" w:rsidRDefault="00494133" w:rsidP="00494133">
      <w:pPr>
        <w:pStyle w:val="ae"/>
        <w:rPr>
          <w:rFonts w:ascii="Times New Roman" w:hAnsi="Times New Roman"/>
        </w:rPr>
      </w:pPr>
    </w:p>
    <w:p w:rsidR="00494133" w:rsidRPr="00494133" w:rsidRDefault="00494133" w:rsidP="00494133">
      <w:pPr>
        <w:pStyle w:val="ae"/>
        <w:rPr>
          <w:rFonts w:ascii="Times New Roman" w:hAnsi="Times New Roman"/>
        </w:rPr>
      </w:pPr>
    </w:p>
    <w:p w:rsidR="00494133" w:rsidRPr="00494133" w:rsidRDefault="00494133" w:rsidP="00494133">
      <w:pPr>
        <w:pStyle w:val="ae"/>
        <w:rPr>
          <w:rFonts w:ascii="Times New Roman" w:hAnsi="Times New Roman"/>
        </w:rPr>
      </w:pPr>
    </w:p>
    <w:p w:rsidR="00494133" w:rsidRPr="00494133" w:rsidRDefault="00494133" w:rsidP="00494133">
      <w:pPr>
        <w:pStyle w:val="ae"/>
        <w:rPr>
          <w:rFonts w:ascii="Times New Roman" w:hAnsi="Times New Roman"/>
        </w:rPr>
      </w:pPr>
    </w:p>
    <w:p w:rsidR="00494133" w:rsidRPr="00494133" w:rsidRDefault="00494133" w:rsidP="00494133">
      <w:pPr>
        <w:pStyle w:val="ae"/>
        <w:rPr>
          <w:rFonts w:ascii="Times New Roman" w:hAnsi="Times New Roman"/>
        </w:rPr>
      </w:pPr>
    </w:p>
    <w:p w:rsidR="00494133" w:rsidRPr="00494133" w:rsidRDefault="00494133" w:rsidP="00494133">
      <w:pPr>
        <w:pStyle w:val="ae"/>
        <w:rPr>
          <w:rFonts w:ascii="Times New Roman" w:hAnsi="Times New Roman"/>
        </w:rPr>
      </w:pPr>
    </w:p>
    <w:p w:rsidR="00494133" w:rsidRPr="00494133" w:rsidRDefault="00494133" w:rsidP="00494133">
      <w:pPr>
        <w:pStyle w:val="ae"/>
        <w:rPr>
          <w:rFonts w:ascii="Times New Roman" w:hAnsi="Times New Roman"/>
        </w:rPr>
      </w:pPr>
    </w:p>
    <w:p w:rsidR="00494133" w:rsidRPr="00494133" w:rsidRDefault="00494133" w:rsidP="00494133">
      <w:pPr>
        <w:pStyle w:val="ae"/>
        <w:rPr>
          <w:rFonts w:ascii="Times New Roman" w:hAnsi="Times New Roman"/>
        </w:rPr>
      </w:pPr>
    </w:p>
    <w:p w:rsidR="00494133" w:rsidRPr="00494133" w:rsidRDefault="00494133" w:rsidP="00494133">
      <w:pPr>
        <w:pStyle w:val="ae"/>
        <w:rPr>
          <w:rFonts w:ascii="Times New Roman" w:hAnsi="Times New Roman"/>
        </w:rPr>
      </w:pPr>
    </w:p>
    <w:p w:rsidR="00494133" w:rsidRPr="00494133" w:rsidRDefault="00494133" w:rsidP="00494133">
      <w:pPr>
        <w:pStyle w:val="ae"/>
        <w:rPr>
          <w:rFonts w:ascii="Times New Roman" w:hAnsi="Times New Roman"/>
        </w:rPr>
      </w:pPr>
    </w:p>
    <w:p w:rsidR="00494133" w:rsidRPr="00494133" w:rsidRDefault="00494133" w:rsidP="00494133">
      <w:pPr>
        <w:pStyle w:val="ae"/>
        <w:rPr>
          <w:rFonts w:ascii="Times New Roman" w:hAnsi="Times New Roman"/>
        </w:rPr>
      </w:pPr>
    </w:p>
    <w:p w:rsidR="00494133" w:rsidRPr="00494133" w:rsidRDefault="00494133" w:rsidP="00494133">
      <w:pPr>
        <w:pStyle w:val="ae"/>
        <w:rPr>
          <w:rFonts w:ascii="Times New Roman" w:hAnsi="Times New Roman"/>
        </w:rPr>
      </w:pPr>
    </w:p>
    <w:p w:rsidR="00494133" w:rsidRPr="00494133" w:rsidRDefault="00494133" w:rsidP="00494133">
      <w:pPr>
        <w:pStyle w:val="ae"/>
        <w:rPr>
          <w:rFonts w:ascii="Times New Roman" w:hAnsi="Times New Roman"/>
        </w:rPr>
      </w:pPr>
    </w:p>
    <w:p w:rsidR="00494133" w:rsidRPr="00494133" w:rsidRDefault="00494133" w:rsidP="00494133">
      <w:pPr>
        <w:pStyle w:val="ae"/>
        <w:rPr>
          <w:rFonts w:ascii="Times New Roman" w:hAnsi="Times New Roman"/>
        </w:rPr>
      </w:pPr>
    </w:p>
    <w:p w:rsidR="00494133" w:rsidRPr="00494133" w:rsidRDefault="00494133" w:rsidP="00494133">
      <w:pPr>
        <w:pStyle w:val="ae"/>
        <w:rPr>
          <w:rFonts w:ascii="Times New Roman" w:hAnsi="Times New Roman"/>
        </w:rPr>
      </w:pPr>
    </w:p>
    <w:p w:rsidR="00494133" w:rsidRPr="00494133" w:rsidRDefault="00494133" w:rsidP="00494133">
      <w:pPr>
        <w:pStyle w:val="ae"/>
        <w:rPr>
          <w:rFonts w:ascii="Times New Roman" w:hAnsi="Times New Roman"/>
        </w:rPr>
      </w:pPr>
    </w:p>
    <w:p w:rsidR="00494133" w:rsidRPr="00494133" w:rsidRDefault="00494133" w:rsidP="00494133">
      <w:pPr>
        <w:pStyle w:val="ae"/>
        <w:rPr>
          <w:rFonts w:ascii="Times New Roman" w:hAnsi="Times New Roman"/>
        </w:rPr>
      </w:pPr>
    </w:p>
    <w:p w:rsidR="00494133" w:rsidRPr="00494133" w:rsidRDefault="00494133" w:rsidP="00494133">
      <w:pPr>
        <w:pStyle w:val="ae"/>
        <w:rPr>
          <w:rFonts w:ascii="Times New Roman" w:hAnsi="Times New Roman"/>
        </w:rPr>
      </w:pPr>
    </w:p>
    <w:p w:rsidR="00494133" w:rsidRPr="00494133" w:rsidRDefault="00494133" w:rsidP="00494133">
      <w:pPr>
        <w:pStyle w:val="ae"/>
        <w:rPr>
          <w:rFonts w:ascii="Times New Roman" w:hAnsi="Times New Roman"/>
        </w:rPr>
      </w:pPr>
    </w:p>
    <w:p w:rsidR="00494133" w:rsidRPr="00494133" w:rsidRDefault="00494133" w:rsidP="00494133">
      <w:pPr>
        <w:pStyle w:val="ae"/>
        <w:rPr>
          <w:rFonts w:ascii="Times New Roman" w:hAnsi="Times New Roman"/>
        </w:rPr>
      </w:pPr>
    </w:p>
    <w:p w:rsidR="00494133" w:rsidRPr="00494133" w:rsidRDefault="00494133" w:rsidP="00494133">
      <w:pPr>
        <w:pStyle w:val="ae"/>
        <w:rPr>
          <w:rFonts w:ascii="Times New Roman" w:hAnsi="Times New Roman"/>
        </w:rPr>
      </w:pPr>
    </w:p>
    <w:p w:rsidR="00494133" w:rsidRPr="00494133" w:rsidRDefault="00494133" w:rsidP="00494133">
      <w:pPr>
        <w:pStyle w:val="ae"/>
        <w:jc w:val="right"/>
        <w:rPr>
          <w:rFonts w:ascii="Times New Roman" w:hAnsi="Times New Roman"/>
        </w:rPr>
      </w:pPr>
    </w:p>
    <w:p w:rsidR="00494133" w:rsidRPr="00494133" w:rsidRDefault="00494133" w:rsidP="00494133">
      <w:pPr>
        <w:pStyle w:val="ae"/>
        <w:jc w:val="right"/>
        <w:rPr>
          <w:rFonts w:ascii="Times New Roman" w:hAnsi="Times New Roman"/>
        </w:rPr>
      </w:pPr>
      <w:r w:rsidRPr="00494133">
        <w:rPr>
          <w:rFonts w:ascii="Times New Roman" w:hAnsi="Times New Roman"/>
        </w:rPr>
        <w:t>Приложение 4</w:t>
      </w:r>
    </w:p>
    <w:p w:rsidR="00494133" w:rsidRPr="00494133" w:rsidRDefault="00494133" w:rsidP="00494133">
      <w:pPr>
        <w:pStyle w:val="ae"/>
        <w:jc w:val="right"/>
        <w:rPr>
          <w:rFonts w:ascii="Times New Roman" w:hAnsi="Times New Roman"/>
        </w:rPr>
      </w:pPr>
      <w:r w:rsidRPr="00494133">
        <w:rPr>
          <w:rFonts w:ascii="Times New Roman" w:hAnsi="Times New Roman"/>
        </w:rPr>
        <w:t>Муниципальной программы</w:t>
      </w:r>
    </w:p>
    <w:p w:rsidR="00494133" w:rsidRPr="00494133" w:rsidRDefault="00494133" w:rsidP="00494133">
      <w:pPr>
        <w:pStyle w:val="ae"/>
        <w:jc w:val="right"/>
        <w:rPr>
          <w:rFonts w:ascii="Times New Roman" w:hAnsi="Times New Roman"/>
        </w:rPr>
      </w:pPr>
      <w:r w:rsidRPr="00494133">
        <w:rPr>
          <w:rFonts w:ascii="Times New Roman" w:hAnsi="Times New Roman"/>
        </w:rPr>
        <w:t xml:space="preserve"> «Развитие культуры, спорта и молодежной политики</w:t>
      </w:r>
    </w:p>
    <w:p w:rsidR="00494133" w:rsidRPr="00494133" w:rsidRDefault="00494133" w:rsidP="00494133">
      <w:pPr>
        <w:pStyle w:val="ae"/>
        <w:jc w:val="right"/>
        <w:rPr>
          <w:rFonts w:ascii="Times New Roman" w:hAnsi="Times New Roman"/>
        </w:rPr>
      </w:pPr>
      <w:r w:rsidRPr="00494133">
        <w:rPr>
          <w:rFonts w:ascii="Times New Roman" w:hAnsi="Times New Roman"/>
        </w:rPr>
        <w:t xml:space="preserve"> Комсомольского муниципального района»</w:t>
      </w:r>
    </w:p>
    <w:p w:rsidR="00494133" w:rsidRPr="00494133" w:rsidRDefault="00494133" w:rsidP="00494133">
      <w:pPr>
        <w:pStyle w:val="ae"/>
        <w:jc w:val="right"/>
        <w:rPr>
          <w:rFonts w:ascii="Times New Roman" w:hAnsi="Times New Roman"/>
          <w:i/>
        </w:rPr>
      </w:pPr>
    </w:p>
    <w:p w:rsidR="00494133" w:rsidRPr="00494133" w:rsidRDefault="00494133" w:rsidP="00822FE6">
      <w:pPr>
        <w:numPr>
          <w:ilvl w:val="0"/>
          <w:numId w:val="4"/>
        </w:numPr>
        <w:contextualSpacing/>
        <w:jc w:val="center"/>
        <w:rPr>
          <w:b/>
          <w:bCs/>
          <w:sz w:val="24"/>
          <w:szCs w:val="24"/>
        </w:rPr>
      </w:pPr>
      <w:r w:rsidRPr="00494133">
        <w:rPr>
          <w:b/>
          <w:bCs/>
          <w:sz w:val="24"/>
          <w:szCs w:val="24"/>
        </w:rPr>
        <w:t>ПАСПОРТ  ПОДПРОГРАММЫ</w:t>
      </w:r>
    </w:p>
    <w:p w:rsidR="00494133" w:rsidRPr="00494133" w:rsidRDefault="00494133" w:rsidP="00494133">
      <w:pPr>
        <w:ind w:left="360"/>
        <w:contextualSpacing/>
        <w:jc w:val="center"/>
        <w:rPr>
          <w:b/>
          <w:bCs/>
          <w:sz w:val="24"/>
          <w:szCs w:val="24"/>
        </w:rPr>
      </w:pPr>
      <w:r w:rsidRPr="00494133">
        <w:rPr>
          <w:b/>
          <w:bCs/>
          <w:sz w:val="24"/>
          <w:szCs w:val="24"/>
        </w:rPr>
        <w:t>муниципальной программы Комсомольского муниципального района Ивановской области</w:t>
      </w:r>
    </w:p>
    <w:p w:rsidR="00494133" w:rsidRPr="00494133" w:rsidRDefault="00494133" w:rsidP="00494133">
      <w:pPr>
        <w:pStyle w:val="ConsPlusTitle"/>
        <w:contextualSpacing/>
        <w:jc w:val="center"/>
        <w:rPr>
          <w:rFonts w:ascii="Times New Roman" w:hAnsi="Times New Roman" w:cs="Times New Roman"/>
          <w:sz w:val="24"/>
          <w:szCs w:val="24"/>
        </w:rPr>
      </w:pPr>
    </w:p>
    <w:tbl>
      <w:tblPr>
        <w:tblW w:w="9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6803"/>
      </w:tblGrid>
      <w:tr w:rsidR="00494133" w:rsidRPr="00494133" w:rsidTr="00694DD8">
        <w:trPr>
          <w:trHeight w:val="150"/>
        </w:trPr>
        <w:tc>
          <w:tcPr>
            <w:tcW w:w="2225" w:type="dxa"/>
          </w:tcPr>
          <w:p w:rsidR="00494133" w:rsidRPr="00494133" w:rsidRDefault="00494133" w:rsidP="00694DD8">
            <w:pPr>
              <w:contextualSpacing/>
              <w:rPr>
                <w:b/>
                <w:sz w:val="24"/>
                <w:szCs w:val="24"/>
              </w:rPr>
            </w:pPr>
            <w:r w:rsidRPr="00494133">
              <w:rPr>
                <w:b/>
                <w:sz w:val="24"/>
                <w:szCs w:val="24"/>
              </w:rPr>
              <w:t>Наименование подпрограммы</w:t>
            </w:r>
          </w:p>
        </w:tc>
        <w:tc>
          <w:tcPr>
            <w:tcW w:w="6803" w:type="dxa"/>
          </w:tcPr>
          <w:p w:rsidR="00494133" w:rsidRPr="00494133" w:rsidRDefault="00494133" w:rsidP="00694DD8">
            <w:pPr>
              <w:contextualSpacing/>
              <w:rPr>
                <w:b/>
                <w:sz w:val="24"/>
                <w:szCs w:val="24"/>
              </w:rPr>
            </w:pPr>
            <w:r w:rsidRPr="00494133">
              <w:rPr>
                <w:sz w:val="24"/>
                <w:szCs w:val="24"/>
              </w:rPr>
              <w:t>Проведение мероприятий, связанных с государственными праздниками, юбилейными и памятными датами</w:t>
            </w:r>
          </w:p>
        </w:tc>
      </w:tr>
      <w:tr w:rsidR="00494133" w:rsidRPr="00494133" w:rsidTr="00694DD8">
        <w:trPr>
          <w:trHeight w:val="150"/>
        </w:trPr>
        <w:tc>
          <w:tcPr>
            <w:tcW w:w="2225" w:type="dxa"/>
          </w:tcPr>
          <w:p w:rsidR="00494133" w:rsidRPr="00494133" w:rsidRDefault="00494133" w:rsidP="00694DD8">
            <w:pPr>
              <w:contextualSpacing/>
              <w:rPr>
                <w:b/>
                <w:sz w:val="24"/>
                <w:szCs w:val="24"/>
              </w:rPr>
            </w:pPr>
            <w:r w:rsidRPr="00494133">
              <w:rPr>
                <w:b/>
                <w:sz w:val="24"/>
                <w:szCs w:val="24"/>
              </w:rPr>
              <w:t xml:space="preserve">Срок реализации подпрограммы </w:t>
            </w:r>
          </w:p>
        </w:tc>
        <w:tc>
          <w:tcPr>
            <w:tcW w:w="6803" w:type="dxa"/>
          </w:tcPr>
          <w:p w:rsidR="00494133" w:rsidRPr="00494133" w:rsidRDefault="00494133" w:rsidP="00694DD8">
            <w:pPr>
              <w:contextualSpacing/>
              <w:jc w:val="both"/>
              <w:rPr>
                <w:sz w:val="24"/>
                <w:szCs w:val="24"/>
              </w:rPr>
            </w:pPr>
            <w:r w:rsidRPr="00494133">
              <w:rPr>
                <w:sz w:val="24"/>
                <w:szCs w:val="24"/>
              </w:rPr>
              <w:t>Срок реализации подпрограммы 2020 - 2023 годы.</w:t>
            </w:r>
          </w:p>
          <w:p w:rsidR="00494133" w:rsidRPr="00494133" w:rsidRDefault="00494133" w:rsidP="00694DD8">
            <w:pPr>
              <w:contextualSpacing/>
              <w:jc w:val="both"/>
              <w:rPr>
                <w:sz w:val="24"/>
                <w:szCs w:val="24"/>
              </w:rPr>
            </w:pPr>
          </w:p>
          <w:p w:rsidR="00494133" w:rsidRPr="00494133" w:rsidRDefault="00494133" w:rsidP="00694DD8">
            <w:pPr>
              <w:pStyle w:val="afa"/>
              <w:spacing w:after="0"/>
              <w:ind w:left="0"/>
              <w:contextualSpacing/>
              <w:jc w:val="both"/>
              <w:rPr>
                <w:sz w:val="24"/>
                <w:szCs w:val="24"/>
              </w:rPr>
            </w:pPr>
            <w:r w:rsidRPr="00494133">
              <w:rPr>
                <w:sz w:val="24"/>
                <w:szCs w:val="24"/>
                <w:lang w:val="fr-FR"/>
              </w:rPr>
              <w:t>I</w:t>
            </w:r>
            <w:r w:rsidRPr="00494133">
              <w:rPr>
                <w:sz w:val="24"/>
                <w:szCs w:val="24"/>
              </w:rPr>
              <w:t xml:space="preserve"> этап  –  2020 г .</w:t>
            </w:r>
          </w:p>
          <w:p w:rsidR="00494133" w:rsidRPr="00494133" w:rsidRDefault="00494133" w:rsidP="00694DD8">
            <w:pPr>
              <w:pStyle w:val="afa"/>
              <w:spacing w:after="0"/>
              <w:ind w:left="0"/>
              <w:contextualSpacing/>
              <w:jc w:val="both"/>
              <w:rPr>
                <w:sz w:val="24"/>
                <w:szCs w:val="24"/>
              </w:rPr>
            </w:pPr>
            <w:r w:rsidRPr="00494133">
              <w:rPr>
                <w:sz w:val="24"/>
                <w:szCs w:val="24"/>
                <w:lang w:val="fr-FR"/>
              </w:rPr>
              <w:t>II</w:t>
            </w:r>
            <w:r w:rsidRPr="00494133">
              <w:rPr>
                <w:sz w:val="24"/>
                <w:szCs w:val="24"/>
              </w:rPr>
              <w:t xml:space="preserve"> этап –  2021 г.</w:t>
            </w:r>
          </w:p>
          <w:p w:rsidR="00494133" w:rsidRPr="00494133" w:rsidRDefault="00494133" w:rsidP="00694DD8">
            <w:pPr>
              <w:contextualSpacing/>
              <w:jc w:val="both"/>
              <w:rPr>
                <w:sz w:val="24"/>
                <w:szCs w:val="24"/>
              </w:rPr>
            </w:pPr>
            <w:r w:rsidRPr="00494133">
              <w:rPr>
                <w:sz w:val="24"/>
                <w:szCs w:val="24"/>
                <w:lang w:val="fr-FR"/>
              </w:rPr>
              <w:t>III</w:t>
            </w:r>
            <w:r w:rsidRPr="00494133">
              <w:rPr>
                <w:sz w:val="24"/>
                <w:szCs w:val="24"/>
              </w:rPr>
              <w:t xml:space="preserve"> этап – 2022 г.</w:t>
            </w:r>
          </w:p>
          <w:p w:rsidR="00494133" w:rsidRPr="00494133" w:rsidRDefault="00494133" w:rsidP="00694DD8">
            <w:pPr>
              <w:contextualSpacing/>
              <w:jc w:val="both"/>
              <w:rPr>
                <w:sz w:val="24"/>
                <w:szCs w:val="24"/>
              </w:rPr>
            </w:pPr>
            <w:r w:rsidRPr="00494133">
              <w:rPr>
                <w:sz w:val="24"/>
                <w:szCs w:val="24"/>
                <w:lang w:val="fr-FR"/>
              </w:rPr>
              <w:t>I</w:t>
            </w:r>
            <w:r w:rsidRPr="00494133">
              <w:rPr>
                <w:sz w:val="24"/>
                <w:szCs w:val="24"/>
                <w:lang w:val="en-US"/>
              </w:rPr>
              <w:t>V</w:t>
            </w:r>
            <w:r w:rsidRPr="00494133">
              <w:rPr>
                <w:sz w:val="24"/>
                <w:szCs w:val="24"/>
              </w:rPr>
              <w:t xml:space="preserve"> этап – 2023 г.</w:t>
            </w:r>
          </w:p>
        </w:tc>
      </w:tr>
      <w:tr w:rsidR="00494133" w:rsidRPr="00494133" w:rsidTr="00694DD8">
        <w:trPr>
          <w:trHeight w:val="150"/>
        </w:trPr>
        <w:tc>
          <w:tcPr>
            <w:tcW w:w="2225" w:type="dxa"/>
          </w:tcPr>
          <w:p w:rsidR="00494133" w:rsidRPr="00494133" w:rsidRDefault="00494133" w:rsidP="00694DD8">
            <w:pPr>
              <w:contextualSpacing/>
              <w:rPr>
                <w:b/>
                <w:sz w:val="24"/>
                <w:szCs w:val="24"/>
              </w:rPr>
            </w:pPr>
            <w:r w:rsidRPr="00494133">
              <w:rPr>
                <w:b/>
                <w:sz w:val="24"/>
                <w:szCs w:val="24"/>
              </w:rPr>
              <w:t>Ответственный исполнитель подпрограммы</w:t>
            </w:r>
          </w:p>
        </w:tc>
        <w:tc>
          <w:tcPr>
            <w:tcW w:w="6803" w:type="dxa"/>
          </w:tcPr>
          <w:p w:rsidR="00494133" w:rsidRPr="00494133" w:rsidRDefault="00494133" w:rsidP="00694DD8">
            <w:pPr>
              <w:contextualSpacing/>
              <w:jc w:val="both"/>
              <w:rPr>
                <w:sz w:val="24"/>
                <w:szCs w:val="24"/>
              </w:rPr>
            </w:pPr>
            <w:r w:rsidRPr="00494133">
              <w:rPr>
                <w:sz w:val="24"/>
                <w:szCs w:val="24"/>
              </w:rPr>
              <w:t>Отдел по делам культуры, молодежи и спорта Администрации Комсомольского муниципального района Ивановской области</w:t>
            </w:r>
          </w:p>
          <w:p w:rsidR="00494133" w:rsidRPr="00494133" w:rsidRDefault="00494133" w:rsidP="00694DD8">
            <w:pPr>
              <w:contextualSpacing/>
              <w:jc w:val="both"/>
              <w:rPr>
                <w:sz w:val="24"/>
                <w:szCs w:val="24"/>
              </w:rPr>
            </w:pPr>
            <w:r w:rsidRPr="00494133">
              <w:rPr>
                <w:sz w:val="24"/>
                <w:szCs w:val="24"/>
              </w:rPr>
              <w:t>Администрация Комсомольского муниципального района Ивановской области</w:t>
            </w:r>
          </w:p>
        </w:tc>
      </w:tr>
      <w:tr w:rsidR="00494133" w:rsidRPr="00494133" w:rsidTr="00694DD8">
        <w:trPr>
          <w:trHeight w:val="150"/>
        </w:trPr>
        <w:tc>
          <w:tcPr>
            <w:tcW w:w="2225" w:type="dxa"/>
          </w:tcPr>
          <w:p w:rsidR="00494133" w:rsidRPr="00494133" w:rsidRDefault="00494133" w:rsidP="00694DD8">
            <w:pPr>
              <w:rPr>
                <w:b/>
                <w:sz w:val="24"/>
                <w:szCs w:val="24"/>
              </w:rPr>
            </w:pPr>
            <w:r w:rsidRPr="00494133">
              <w:rPr>
                <w:b/>
                <w:sz w:val="24"/>
                <w:szCs w:val="24"/>
              </w:rPr>
              <w:t>Исполнители  основных мероприятий</w:t>
            </w:r>
          </w:p>
          <w:p w:rsidR="00494133" w:rsidRPr="00494133" w:rsidRDefault="00494133" w:rsidP="00694DD8">
            <w:pPr>
              <w:rPr>
                <w:b/>
                <w:sz w:val="24"/>
                <w:szCs w:val="24"/>
              </w:rPr>
            </w:pPr>
            <w:r w:rsidRPr="00494133">
              <w:rPr>
                <w:b/>
                <w:sz w:val="24"/>
                <w:szCs w:val="24"/>
              </w:rPr>
              <w:t>(мероприятий) подпрограммы</w:t>
            </w:r>
          </w:p>
        </w:tc>
        <w:tc>
          <w:tcPr>
            <w:tcW w:w="6803" w:type="dxa"/>
          </w:tcPr>
          <w:p w:rsidR="00494133" w:rsidRPr="00494133" w:rsidRDefault="00494133" w:rsidP="00694DD8">
            <w:pPr>
              <w:spacing w:line="360" w:lineRule="auto"/>
              <w:jc w:val="both"/>
              <w:rPr>
                <w:sz w:val="24"/>
                <w:szCs w:val="24"/>
              </w:rPr>
            </w:pPr>
            <w:r w:rsidRPr="00494133">
              <w:rPr>
                <w:sz w:val="24"/>
                <w:szCs w:val="24"/>
              </w:rPr>
              <w:t>Отдел по делам культуры, молодежи и спорта Администрации Комсомольского муниципального района Ивановской области</w:t>
            </w:r>
          </w:p>
          <w:p w:rsidR="00494133" w:rsidRPr="00494133" w:rsidRDefault="00494133" w:rsidP="00694DD8">
            <w:pPr>
              <w:spacing w:line="360" w:lineRule="auto"/>
              <w:jc w:val="both"/>
              <w:rPr>
                <w:sz w:val="24"/>
                <w:szCs w:val="24"/>
              </w:rPr>
            </w:pPr>
            <w:r w:rsidRPr="00494133">
              <w:rPr>
                <w:sz w:val="24"/>
                <w:szCs w:val="24"/>
              </w:rPr>
              <w:t>Администрация Комсомольского муниципального района Ивановской области</w:t>
            </w:r>
          </w:p>
        </w:tc>
      </w:tr>
      <w:tr w:rsidR="00494133" w:rsidRPr="00494133" w:rsidTr="00694DD8">
        <w:trPr>
          <w:trHeight w:val="2684"/>
        </w:trPr>
        <w:tc>
          <w:tcPr>
            <w:tcW w:w="2225" w:type="dxa"/>
          </w:tcPr>
          <w:p w:rsidR="00494133" w:rsidRPr="00494133" w:rsidRDefault="00494133" w:rsidP="00694DD8">
            <w:pPr>
              <w:rPr>
                <w:b/>
                <w:sz w:val="24"/>
                <w:szCs w:val="24"/>
              </w:rPr>
            </w:pPr>
            <w:r w:rsidRPr="00494133">
              <w:rPr>
                <w:b/>
                <w:sz w:val="24"/>
                <w:szCs w:val="24"/>
              </w:rPr>
              <w:lastRenderedPageBreak/>
              <w:t>Задачи подпрограммы</w:t>
            </w:r>
          </w:p>
        </w:tc>
        <w:tc>
          <w:tcPr>
            <w:tcW w:w="6803" w:type="dxa"/>
          </w:tcPr>
          <w:p w:rsidR="00494133" w:rsidRPr="00494133" w:rsidRDefault="00494133" w:rsidP="00694DD8">
            <w:pPr>
              <w:pStyle w:val="af2"/>
              <w:spacing w:before="0" w:after="0" w:afterAutospacing="0" w:line="360" w:lineRule="auto"/>
            </w:pPr>
            <w:r w:rsidRPr="00494133">
              <w:t>- поддержка, развитие и обновление содержания работы учреждений культуры;</w:t>
            </w:r>
          </w:p>
          <w:p w:rsidR="00494133" w:rsidRPr="00494133" w:rsidRDefault="00494133" w:rsidP="00694DD8">
            <w:pPr>
              <w:pStyle w:val="af2"/>
              <w:spacing w:before="0" w:after="0" w:afterAutospacing="0" w:line="360" w:lineRule="auto"/>
            </w:pPr>
            <w:r w:rsidRPr="00494133">
              <w:t xml:space="preserve">- расширение объема информационных услуг, </w:t>
            </w:r>
          </w:p>
          <w:p w:rsidR="00494133" w:rsidRPr="00494133" w:rsidRDefault="00494133" w:rsidP="00694DD8">
            <w:pPr>
              <w:pStyle w:val="af2"/>
              <w:spacing w:before="0" w:after="0" w:afterAutospacing="0" w:line="360" w:lineRule="auto"/>
            </w:pPr>
            <w:r w:rsidRPr="00494133">
              <w:t>предоставляемых населению Комсомольского муниципального района;</w:t>
            </w:r>
          </w:p>
          <w:p w:rsidR="00494133" w:rsidRPr="00494133" w:rsidRDefault="00494133" w:rsidP="00694DD8">
            <w:pPr>
              <w:spacing w:line="360" w:lineRule="auto"/>
              <w:jc w:val="both"/>
              <w:rPr>
                <w:sz w:val="24"/>
                <w:szCs w:val="24"/>
              </w:rPr>
            </w:pPr>
            <w:r w:rsidRPr="00494133">
              <w:rPr>
                <w:sz w:val="24"/>
                <w:szCs w:val="24"/>
              </w:rPr>
              <w:t>-развитие материально- технической базы учреждений культуры, техническое переоснащение отрасли.</w:t>
            </w:r>
          </w:p>
        </w:tc>
      </w:tr>
      <w:tr w:rsidR="00494133" w:rsidRPr="00494133" w:rsidTr="00694DD8">
        <w:trPr>
          <w:trHeight w:val="857"/>
        </w:trPr>
        <w:tc>
          <w:tcPr>
            <w:tcW w:w="2225" w:type="dxa"/>
          </w:tcPr>
          <w:p w:rsidR="00494133" w:rsidRPr="00494133" w:rsidRDefault="00494133" w:rsidP="00694DD8">
            <w:pPr>
              <w:jc w:val="both"/>
              <w:rPr>
                <w:b/>
                <w:sz w:val="24"/>
                <w:szCs w:val="24"/>
              </w:rPr>
            </w:pPr>
            <w:r w:rsidRPr="00494133">
              <w:rPr>
                <w:b/>
                <w:sz w:val="24"/>
                <w:szCs w:val="24"/>
              </w:rPr>
              <w:t>Объемы ресурсного</w:t>
            </w:r>
          </w:p>
          <w:p w:rsidR="00494133" w:rsidRPr="00494133" w:rsidRDefault="00494133" w:rsidP="00694DD8">
            <w:pPr>
              <w:jc w:val="both"/>
              <w:rPr>
                <w:b/>
                <w:sz w:val="24"/>
                <w:szCs w:val="24"/>
              </w:rPr>
            </w:pPr>
            <w:r w:rsidRPr="00494133">
              <w:rPr>
                <w:b/>
                <w:sz w:val="24"/>
                <w:szCs w:val="24"/>
              </w:rPr>
              <w:t xml:space="preserve"> обеспечения подпрограмммы</w:t>
            </w:r>
          </w:p>
        </w:tc>
        <w:tc>
          <w:tcPr>
            <w:tcW w:w="6803" w:type="dxa"/>
          </w:tcPr>
          <w:p w:rsidR="00494133" w:rsidRPr="00494133" w:rsidRDefault="00494133" w:rsidP="00694DD8">
            <w:pPr>
              <w:jc w:val="both"/>
              <w:rPr>
                <w:sz w:val="24"/>
                <w:szCs w:val="24"/>
              </w:rPr>
            </w:pPr>
            <w:r w:rsidRPr="00494133">
              <w:rPr>
                <w:sz w:val="24"/>
                <w:szCs w:val="24"/>
              </w:rPr>
              <w:t>Общий объём бюджетных ассигнований:</w:t>
            </w:r>
          </w:p>
          <w:p w:rsidR="00494133" w:rsidRPr="00494133" w:rsidRDefault="00494133" w:rsidP="00694DD8">
            <w:pPr>
              <w:jc w:val="both"/>
              <w:rPr>
                <w:sz w:val="24"/>
                <w:szCs w:val="24"/>
              </w:rPr>
            </w:pPr>
            <w:r w:rsidRPr="00494133">
              <w:rPr>
                <w:sz w:val="24"/>
                <w:szCs w:val="24"/>
              </w:rPr>
              <w:t>- 2020 год – 1447752,54 руб.;</w:t>
            </w:r>
          </w:p>
          <w:p w:rsidR="00494133" w:rsidRPr="00494133" w:rsidRDefault="00494133" w:rsidP="00694DD8">
            <w:pPr>
              <w:jc w:val="both"/>
              <w:rPr>
                <w:sz w:val="24"/>
                <w:szCs w:val="24"/>
              </w:rPr>
            </w:pPr>
            <w:r w:rsidRPr="00494133">
              <w:rPr>
                <w:sz w:val="24"/>
                <w:szCs w:val="24"/>
              </w:rPr>
              <w:t>- 2021 год – 120000,00 руб.</w:t>
            </w:r>
          </w:p>
          <w:p w:rsidR="00494133" w:rsidRPr="00494133" w:rsidRDefault="00494133" w:rsidP="00694DD8">
            <w:pPr>
              <w:jc w:val="both"/>
              <w:rPr>
                <w:sz w:val="24"/>
                <w:szCs w:val="24"/>
              </w:rPr>
            </w:pPr>
            <w:r w:rsidRPr="00494133">
              <w:rPr>
                <w:sz w:val="24"/>
                <w:szCs w:val="24"/>
              </w:rPr>
              <w:t>- 2022 год – 0,00 руб.</w:t>
            </w:r>
          </w:p>
          <w:p w:rsidR="00494133" w:rsidRPr="00494133" w:rsidRDefault="00494133" w:rsidP="00694DD8">
            <w:pPr>
              <w:jc w:val="both"/>
              <w:rPr>
                <w:sz w:val="24"/>
                <w:szCs w:val="24"/>
              </w:rPr>
            </w:pPr>
            <w:r w:rsidRPr="00494133">
              <w:rPr>
                <w:sz w:val="24"/>
                <w:szCs w:val="24"/>
              </w:rPr>
              <w:t>- 2023 год – 0,00руб.</w:t>
            </w:r>
          </w:p>
        </w:tc>
      </w:tr>
      <w:tr w:rsidR="00494133" w:rsidRPr="00494133" w:rsidTr="00694DD8">
        <w:trPr>
          <w:trHeight w:val="857"/>
        </w:trPr>
        <w:tc>
          <w:tcPr>
            <w:tcW w:w="2225" w:type="dxa"/>
          </w:tcPr>
          <w:p w:rsidR="00494133" w:rsidRPr="00494133" w:rsidRDefault="00494133" w:rsidP="00694DD8">
            <w:pPr>
              <w:rPr>
                <w:b/>
                <w:sz w:val="24"/>
                <w:szCs w:val="24"/>
              </w:rPr>
            </w:pPr>
            <w:r w:rsidRPr="00494133">
              <w:rPr>
                <w:b/>
                <w:sz w:val="24"/>
                <w:szCs w:val="24"/>
              </w:rPr>
              <w:t>Ожидаемые результаты  реализации</w:t>
            </w:r>
            <w:r w:rsidRPr="00494133">
              <w:rPr>
                <w:b/>
                <w:sz w:val="24"/>
                <w:szCs w:val="24"/>
              </w:rPr>
              <w:br/>
              <w:t>подпрограммы</w:t>
            </w:r>
          </w:p>
        </w:tc>
        <w:tc>
          <w:tcPr>
            <w:tcW w:w="6803" w:type="dxa"/>
          </w:tcPr>
          <w:p w:rsidR="00494133" w:rsidRPr="00494133" w:rsidRDefault="00494133" w:rsidP="00694DD8">
            <w:pPr>
              <w:rPr>
                <w:sz w:val="24"/>
                <w:szCs w:val="24"/>
              </w:rPr>
            </w:pPr>
            <w:r w:rsidRPr="00494133">
              <w:rPr>
                <w:sz w:val="24"/>
                <w:szCs w:val="24"/>
              </w:rPr>
              <w:t>- удельный вес населения, участвующего в культурно-досуговых мероприятиях:</w:t>
            </w:r>
            <w:r w:rsidRPr="00494133">
              <w:rPr>
                <w:sz w:val="24"/>
                <w:szCs w:val="24"/>
              </w:rPr>
              <w:br/>
              <w:t>2020 г. - 70 %;</w:t>
            </w:r>
          </w:p>
          <w:p w:rsidR="00494133" w:rsidRPr="00494133" w:rsidRDefault="00494133" w:rsidP="00694DD8">
            <w:pPr>
              <w:rPr>
                <w:sz w:val="24"/>
                <w:szCs w:val="24"/>
              </w:rPr>
            </w:pPr>
            <w:r w:rsidRPr="00494133">
              <w:rPr>
                <w:sz w:val="24"/>
                <w:szCs w:val="24"/>
              </w:rPr>
              <w:t>2021г. -  70 %;  </w:t>
            </w:r>
          </w:p>
          <w:p w:rsidR="00494133" w:rsidRPr="00494133" w:rsidRDefault="00494133" w:rsidP="00694DD8">
            <w:pPr>
              <w:rPr>
                <w:sz w:val="24"/>
                <w:szCs w:val="24"/>
              </w:rPr>
            </w:pPr>
            <w:r w:rsidRPr="00494133">
              <w:rPr>
                <w:sz w:val="24"/>
                <w:szCs w:val="24"/>
              </w:rPr>
              <w:t>2022 г. – 70%;</w:t>
            </w:r>
          </w:p>
          <w:p w:rsidR="00494133" w:rsidRPr="00494133" w:rsidRDefault="00494133" w:rsidP="00694DD8">
            <w:pPr>
              <w:rPr>
                <w:sz w:val="24"/>
                <w:szCs w:val="24"/>
              </w:rPr>
            </w:pPr>
            <w:r w:rsidRPr="00494133">
              <w:rPr>
                <w:sz w:val="24"/>
                <w:szCs w:val="24"/>
              </w:rPr>
              <w:t>2023 г. – 70%;</w:t>
            </w:r>
          </w:p>
          <w:p w:rsidR="00494133" w:rsidRPr="00494133" w:rsidRDefault="00494133" w:rsidP="00694DD8">
            <w:pPr>
              <w:rPr>
                <w:sz w:val="24"/>
                <w:szCs w:val="24"/>
              </w:rPr>
            </w:pPr>
          </w:p>
          <w:p w:rsidR="00494133" w:rsidRPr="00494133" w:rsidRDefault="00494133" w:rsidP="00694DD8">
            <w:pPr>
              <w:contextualSpacing/>
              <w:rPr>
                <w:sz w:val="24"/>
                <w:szCs w:val="24"/>
              </w:rPr>
            </w:pPr>
            <w:r w:rsidRPr="00494133">
              <w:rPr>
                <w:sz w:val="24"/>
                <w:szCs w:val="24"/>
              </w:rPr>
              <w:t>- число культурно-досуговых мероприятий:                                     </w:t>
            </w:r>
          </w:p>
          <w:p w:rsidR="00494133" w:rsidRPr="00494133" w:rsidRDefault="00494133" w:rsidP="00694DD8">
            <w:pPr>
              <w:contextualSpacing/>
              <w:rPr>
                <w:sz w:val="24"/>
                <w:szCs w:val="24"/>
              </w:rPr>
            </w:pPr>
            <w:r w:rsidRPr="00494133">
              <w:rPr>
                <w:sz w:val="24"/>
                <w:szCs w:val="24"/>
              </w:rPr>
              <w:t>2020 г. -   2865 ед.;</w:t>
            </w:r>
          </w:p>
          <w:p w:rsidR="00494133" w:rsidRPr="00494133" w:rsidRDefault="00494133" w:rsidP="00694DD8">
            <w:pPr>
              <w:contextualSpacing/>
              <w:rPr>
                <w:sz w:val="24"/>
                <w:szCs w:val="24"/>
              </w:rPr>
            </w:pPr>
            <w:r w:rsidRPr="00494133">
              <w:rPr>
                <w:sz w:val="24"/>
                <w:szCs w:val="24"/>
              </w:rPr>
              <w:t>2021г. -   2865 ед. ;      </w:t>
            </w:r>
          </w:p>
          <w:p w:rsidR="00494133" w:rsidRPr="00494133" w:rsidRDefault="00494133" w:rsidP="00694DD8">
            <w:pPr>
              <w:contextualSpacing/>
              <w:rPr>
                <w:sz w:val="24"/>
                <w:szCs w:val="24"/>
              </w:rPr>
            </w:pPr>
            <w:r w:rsidRPr="00494133">
              <w:rPr>
                <w:sz w:val="24"/>
                <w:szCs w:val="24"/>
              </w:rPr>
              <w:t>2022 г. – 2865 ед.;</w:t>
            </w:r>
          </w:p>
          <w:p w:rsidR="00494133" w:rsidRPr="00494133" w:rsidRDefault="00494133" w:rsidP="00694DD8">
            <w:pPr>
              <w:contextualSpacing/>
              <w:rPr>
                <w:sz w:val="24"/>
                <w:szCs w:val="24"/>
              </w:rPr>
            </w:pPr>
            <w:r w:rsidRPr="00494133">
              <w:rPr>
                <w:sz w:val="24"/>
                <w:szCs w:val="24"/>
              </w:rPr>
              <w:t>2023 г. – 2865 ед.;</w:t>
            </w:r>
          </w:p>
          <w:p w:rsidR="00494133" w:rsidRPr="00494133" w:rsidRDefault="00494133" w:rsidP="00694DD8">
            <w:pPr>
              <w:contextualSpacing/>
              <w:rPr>
                <w:sz w:val="24"/>
                <w:szCs w:val="24"/>
              </w:rPr>
            </w:pPr>
          </w:p>
          <w:p w:rsidR="00494133" w:rsidRPr="00494133" w:rsidRDefault="00494133" w:rsidP="00694DD8">
            <w:pPr>
              <w:rPr>
                <w:sz w:val="24"/>
                <w:szCs w:val="24"/>
              </w:rPr>
            </w:pPr>
            <w:r w:rsidRPr="00494133">
              <w:rPr>
                <w:sz w:val="24"/>
                <w:szCs w:val="24"/>
              </w:rPr>
              <w:t xml:space="preserve">- доля выставочных проектов:                  </w:t>
            </w:r>
          </w:p>
          <w:p w:rsidR="00494133" w:rsidRPr="00494133" w:rsidRDefault="00494133" w:rsidP="00694DD8">
            <w:pPr>
              <w:rPr>
                <w:sz w:val="24"/>
                <w:szCs w:val="24"/>
              </w:rPr>
            </w:pPr>
            <w:r w:rsidRPr="00494133">
              <w:rPr>
                <w:sz w:val="24"/>
                <w:szCs w:val="24"/>
              </w:rPr>
              <w:t>2020 г. – 23;</w:t>
            </w:r>
          </w:p>
          <w:p w:rsidR="00494133" w:rsidRPr="00494133" w:rsidRDefault="00494133" w:rsidP="00694DD8">
            <w:pPr>
              <w:rPr>
                <w:sz w:val="24"/>
                <w:szCs w:val="24"/>
              </w:rPr>
            </w:pPr>
            <w:r w:rsidRPr="00494133">
              <w:rPr>
                <w:sz w:val="24"/>
                <w:szCs w:val="24"/>
              </w:rPr>
              <w:t>2021 г. – 23;</w:t>
            </w:r>
          </w:p>
          <w:p w:rsidR="00494133" w:rsidRPr="00494133" w:rsidRDefault="00494133" w:rsidP="00694DD8">
            <w:pPr>
              <w:rPr>
                <w:sz w:val="24"/>
                <w:szCs w:val="24"/>
              </w:rPr>
            </w:pPr>
            <w:r w:rsidRPr="00494133">
              <w:rPr>
                <w:sz w:val="24"/>
                <w:szCs w:val="24"/>
              </w:rPr>
              <w:t>2022 г. – 23;</w:t>
            </w:r>
          </w:p>
          <w:p w:rsidR="00494133" w:rsidRPr="00494133" w:rsidRDefault="00494133" w:rsidP="00694DD8">
            <w:pPr>
              <w:rPr>
                <w:sz w:val="24"/>
                <w:szCs w:val="24"/>
              </w:rPr>
            </w:pPr>
            <w:r w:rsidRPr="00494133">
              <w:rPr>
                <w:sz w:val="24"/>
                <w:szCs w:val="24"/>
              </w:rPr>
              <w:t>2023 г. – 23;</w:t>
            </w:r>
          </w:p>
          <w:p w:rsidR="00494133" w:rsidRPr="00494133" w:rsidRDefault="00494133" w:rsidP="00694DD8">
            <w:pPr>
              <w:rPr>
                <w:sz w:val="24"/>
                <w:szCs w:val="24"/>
              </w:rPr>
            </w:pPr>
          </w:p>
          <w:p w:rsidR="00494133" w:rsidRPr="00494133" w:rsidRDefault="00494133" w:rsidP="00694DD8">
            <w:pPr>
              <w:rPr>
                <w:sz w:val="24"/>
                <w:szCs w:val="24"/>
              </w:rPr>
            </w:pPr>
            <w:r w:rsidRPr="00494133">
              <w:rPr>
                <w:sz w:val="24"/>
                <w:szCs w:val="24"/>
              </w:rPr>
              <w:t>- доля выездных концертов в Комсомольском муниципальном районе:</w:t>
            </w:r>
          </w:p>
          <w:p w:rsidR="00494133" w:rsidRPr="00494133" w:rsidRDefault="00494133" w:rsidP="00694DD8">
            <w:pPr>
              <w:rPr>
                <w:sz w:val="24"/>
                <w:szCs w:val="24"/>
              </w:rPr>
            </w:pPr>
            <w:r w:rsidRPr="00494133">
              <w:rPr>
                <w:sz w:val="24"/>
                <w:szCs w:val="24"/>
              </w:rPr>
              <w:t>2020 г. – 55;</w:t>
            </w:r>
          </w:p>
          <w:p w:rsidR="00494133" w:rsidRPr="00494133" w:rsidRDefault="00494133" w:rsidP="00694DD8">
            <w:pPr>
              <w:rPr>
                <w:sz w:val="24"/>
                <w:szCs w:val="24"/>
              </w:rPr>
            </w:pPr>
            <w:r w:rsidRPr="00494133">
              <w:rPr>
                <w:sz w:val="24"/>
                <w:szCs w:val="24"/>
              </w:rPr>
              <w:t>2021 г. – 55;</w:t>
            </w:r>
          </w:p>
          <w:p w:rsidR="00494133" w:rsidRPr="00494133" w:rsidRDefault="00494133" w:rsidP="00694DD8">
            <w:pPr>
              <w:rPr>
                <w:sz w:val="24"/>
                <w:szCs w:val="24"/>
              </w:rPr>
            </w:pPr>
            <w:r w:rsidRPr="00494133">
              <w:rPr>
                <w:sz w:val="24"/>
                <w:szCs w:val="24"/>
              </w:rPr>
              <w:t>2022 г. -  55;</w:t>
            </w:r>
          </w:p>
          <w:p w:rsidR="00494133" w:rsidRPr="00494133" w:rsidRDefault="00494133" w:rsidP="00694DD8">
            <w:pPr>
              <w:rPr>
                <w:color w:val="FF0000"/>
                <w:sz w:val="24"/>
                <w:szCs w:val="24"/>
              </w:rPr>
            </w:pPr>
            <w:r w:rsidRPr="00494133">
              <w:rPr>
                <w:sz w:val="24"/>
                <w:szCs w:val="24"/>
              </w:rPr>
              <w:t>2023 г. -  55.</w:t>
            </w:r>
          </w:p>
        </w:tc>
      </w:tr>
    </w:tbl>
    <w:p w:rsidR="00494133" w:rsidRPr="00494133" w:rsidRDefault="00494133" w:rsidP="00494133">
      <w:pPr>
        <w:widowControl w:val="0"/>
        <w:rPr>
          <w:sz w:val="24"/>
          <w:szCs w:val="24"/>
        </w:rPr>
      </w:pPr>
    </w:p>
    <w:p w:rsidR="00494133" w:rsidRPr="00494133" w:rsidRDefault="00494133" w:rsidP="00494133">
      <w:pPr>
        <w:widowControl w:val="0"/>
        <w:jc w:val="center"/>
        <w:rPr>
          <w:b/>
          <w:sz w:val="24"/>
          <w:szCs w:val="24"/>
        </w:rPr>
      </w:pPr>
    </w:p>
    <w:p w:rsidR="00494133" w:rsidRPr="00494133" w:rsidRDefault="00494133" w:rsidP="00494133">
      <w:pPr>
        <w:widowControl w:val="0"/>
        <w:spacing w:line="360" w:lineRule="auto"/>
        <w:jc w:val="center"/>
        <w:rPr>
          <w:b/>
          <w:sz w:val="24"/>
          <w:szCs w:val="24"/>
        </w:rPr>
      </w:pPr>
      <w:r w:rsidRPr="00494133">
        <w:rPr>
          <w:b/>
          <w:sz w:val="24"/>
          <w:szCs w:val="24"/>
        </w:rPr>
        <w:t>2. Характеристика основных мероприятий подпрограммы  «Проведение мероприятий, связанных с государственными праздниками, юбилейными и памятными датами».</w:t>
      </w:r>
    </w:p>
    <w:p w:rsidR="00494133" w:rsidRPr="00494133" w:rsidRDefault="00494133" w:rsidP="00494133">
      <w:pPr>
        <w:widowControl w:val="0"/>
        <w:spacing w:line="360" w:lineRule="auto"/>
        <w:ind w:firstLine="851"/>
        <w:jc w:val="both"/>
        <w:rPr>
          <w:sz w:val="24"/>
          <w:szCs w:val="24"/>
        </w:rPr>
      </w:pPr>
      <w:r w:rsidRPr="00494133">
        <w:rPr>
          <w:sz w:val="24"/>
          <w:szCs w:val="24"/>
        </w:rPr>
        <w:t>Муниципальная подпрограмма является среднесрочным документом, состоящим из аналитического материала, системы мероприятий, который определяет цели и задачи сферы культуры, направленные на ее эффективное развитие в современных условиях.</w:t>
      </w:r>
    </w:p>
    <w:p w:rsidR="00494133" w:rsidRPr="00494133" w:rsidRDefault="00494133" w:rsidP="00494133">
      <w:pPr>
        <w:widowControl w:val="0"/>
        <w:spacing w:line="360" w:lineRule="auto"/>
        <w:ind w:firstLine="851"/>
        <w:jc w:val="both"/>
        <w:rPr>
          <w:sz w:val="24"/>
          <w:szCs w:val="24"/>
        </w:rPr>
      </w:pPr>
      <w:r w:rsidRPr="00494133">
        <w:rPr>
          <w:sz w:val="24"/>
          <w:szCs w:val="24"/>
        </w:rPr>
        <w:t xml:space="preserve">Подпрограмма направлена на осуществление развития сферы культуры, в сторону ее  </w:t>
      </w:r>
      <w:r w:rsidRPr="00494133">
        <w:rPr>
          <w:sz w:val="24"/>
          <w:szCs w:val="24"/>
        </w:rPr>
        <w:lastRenderedPageBreak/>
        <w:t>творческого и технологического совершенствования, повышения роли культуры в воспитании, просвещении жителей Комсомольского муниципального района.</w:t>
      </w:r>
    </w:p>
    <w:p w:rsidR="00494133" w:rsidRPr="00494133" w:rsidRDefault="00494133" w:rsidP="00494133">
      <w:pPr>
        <w:widowControl w:val="0"/>
        <w:spacing w:line="360" w:lineRule="auto"/>
        <w:ind w:firstLine="851"/>
        <w:jc w:val="both"/>
        <w:rPr>
          <w:sz w:val="24"/>
          <w:szCs w:val="24"/>
        </w:rPr>
      </w:pPr>
      <w:r w:rsidRPr="00494133">
        <w:rPr>
          <w:sz w:val="24"/>
          <w:szCs w:val="24"/>
        </w:rPr>
        <w:t>Подпрограмма «Проведение мероприятий, связанных с государственными праздниками, юбилейными и памятными датами» формирует систему мер, направленных на проведение в муниципальном образовании Комсомольский муниципальный район мероприятий, связанных с государственными праздниками, юбилейными и памятными датами.</w:t>
      </w:r>
    </w:p>
    <w:p w:rsidR="00494133" w:rsidRPr="00494133" w:rsidRDefault="00494133" w:rsidP="00494133">
      <w:pPr>
        <w:widowControl w:val="0"/>
        <w:spacing w:line="360" w:lineRule="auto"/>
        <w:ind w:firstLine="851"/>
        <w:jc w:val="both"/>
        <w:rPr>
          <w:sz w:val="24"/>
          <w:szCs w:val="24"/>
        </w:rPr>
      </w:pPr>
      <w:r w:rsidRPr="00494133">
        <w:rPr>
          <w:sz w:val="24"/>
          <w:szCs w:val="24"/>
        </w:rPr>
        <w:t>Традиционно, в муниципальном образовании Комсомольский муниципальный район проводятся мероприятия к социально значимым датам, такие как: День Победы, День матери, День пожилого человека, Новогодняя елка под патронатом главы Администрации Комсомольского муниципального района.</w:t>
      </w:r>
    </w:p>
    <w:p w:rsidR="00494133" w:rsidRPr="00494133" w:rsidRDefault="00494133" w:rsidP="00494133">
      <w:pPr>
        <w:widowControl w:val="0"/>
        <w:spacing w:line="360" w:lineRule="auto"/>
        <w:ind w:firstLine="851"/>
        <w:jc w:val="both"/>
        <w:rPr>
          <w:sz w:val="24"/>
          <w:szCs w:val="24"/>
        </w:rPr>
      </w:pPr>
      <w:r w:rsidRPr="00494133">
        <w:rPr>
          <w:sz w:val="24"/>
          <w:szCs w:val="24"/>
        </w:rPr>
        <w:t>Организация и проведение данных мероприятий требует определенных затрат из местного бюджета. Муниципальные учреждения культуры на сегодняшний день должны быть конкурентоспособными  и в полном объёме отвечать запросам населения. Создание комфортных условий для работы, приобретение новейшего светового и музыкального оборудования и инвентаря будет способствовать значительному повышению качественного уровня проводимых культурно-массовых мероприятий и увеличению количества участников культурно-массовых мероприятий.</w:t>
      </w:r>
    </w:p>
    <w:p w:rsidR="00494133" w:rsidRPr="00494133" w:rsidRDefault="00494133" w:rsidP="00494133">
      <w:pPr>
        <w:widowControl w:val="0"/>
        <w:spacing w:line="360" w:lineRule="auto"/>
        <w:ind w:firstLine="851"/>
        <w:jc w:val="both"/>
        <w:rPr>
          <w:sz w:val="24"/>
          <w:szCs w:val="24"/>
        </w:rPr>
      </w:pPr>
      <w:r w:rsidRPr="00494133">
        <w:rPr>
          <w:sz w:val="24"/>
          <w:szCs w:val="24"/>
        </w:rPr>
        <w:t>Перечень мероприятий Подпрограммы реализуется в течение трех лет 2021-2023 годы. Подпрограмма отражает основные приоритеты развития отрасли на период 2020 - 2023 годов, представляет комплекс взаимосвязанных мероприятий и направлена на решение тактических задач.</w:t>
      </w:r>
    </w:p>
    <w:p w:rsidR="00494133" w:rsidRPr="00494133" w:rsidRDefault="00494133" w:rsidP="00494133">
      <w:pPr>
        <w:widowControl w:val="0"/>
        <w:spacing w:line="360" w:lineRule="auto"/>
        <w:jc w:val="center"/>
        <w:rPr>
          <w:b/>
          <w:sz w:val="24"/>
          <w:szCs w:val="24"/>
        </w:rPr>
      </w:pPr>
      <w:r w:rsidRPr="00494133">
        <w:rPr>
          <w:b/>
          <w:sz w:val="24"/>
          <w:szCs w:val="24"/>
        </w:rPr>
        <w:t>Мероприятия подпрограммы.</w:t>
      </w:r>
    </w:p>
    <w:p w:rsidR="00494133" w:rsidRPr="00494133" w:rsidRDefault="00494133" w:rsidP="00494133">
      <w:pPr>
        <w:widowControl w:val="0"/>
        <w:spacing w:line="360" w:lineRule="auto"/>
        <w:ind w:firstLine="851"/>
        <w:jc w:val="both"/>
        <w:rPr>
          <w:sz w:val="24"/>
          <w:szCs w:val="24"/>
        </w:rPr>
      </w:pPr>
      <w:r w:rsidRPr="00494133">
        <w:rPr>
          <w:sz w:val="24"/>
          <w:szCs w:val="24"/>
        </w:rPr>
        <w:t>Достижение цели и решение задач подпрограммы осуществляются путем скоординированного выполнения комплекса взаимоувязанных по срокам ресурсов, исполнителям и результатам мероприятий c учетом анализа проблем, стоящих перед сферой культуры Комсомольского муниципального района, в соответствии с направлениями обозначенными в концепции подпрограммы Проведение мероприятий, связанных с государственными праздниками, юбилейными и памятными датами». Основное мероприятие подпрограммы "Проведение мероприятий, связанных с государственными праздниками, юбилейными и памятными датами". Объемы финансирования направлены на реализацию подпрограммы по следующим мероприятиям:</w:t>
      </w:r>
    </w:p>
    <w:p w:rsidR="00494133" w:rsidRPr="00494133" w:rsidRDefault="00494133" w:rsidP="00494133">
      <w:pPr>
        <w:widowControl w:val="0"/>
        <w:spacing w:line="360" w:lineRule="auto"/>
        <w:ind w:firstLine="851"/>
        <w:jc w:val="both"/>
        <w:rPr>
          <w:sz w:val="24"/>
          <w:szCs w:val="24"/>
        </w:rPr>
      </w:pPr>
      <w:r w:rsidRPr="00494133">
        <w:rPr>
          <w:sz w:val="24"/>
          <w:szCs w:val="24"/>
        </w:rPr>
        <w:t xml:space="preserve"> - организация и проведение мероприятий, связанных с государственными праздниками, юбилейными и памятными  датами   (Закупка товаров, работ и услуг для государственных (муниципальных) нужд):</w:t>
      </w:r>
    </w:p>
    <w:p w:rsidR="00494133" w:rsidRPr="00494133" w:rsidRDefault="00494133" w:rsidP="00494133">
      <w:pPr>
        <w:widowControl w:val="0"/>
        <w:spacing w:line="360" w:lineRule="auto"/>
        <w:ind w:firstLine="851"/>
        <w:jc w:val="both"/>
        <w:rPr>
          <w:sz w:val="24"/>
          <w:szCs w:val="24"/>
        </w:rPr>
      </w:pPr>
      <w:r w:rsidRPr="00494133">
        <w:rPr>
          <w:sz w:val="24"/>
          <w:szCs w:val="24"/>
        </w:rPr>
        <w:t>- транспортные услуги по перевозке мебели, сцены при проведении крупных общегородских и районных мероприятий, по перевозке пассажиров микроавтобусом;</w:t>
      </w:r>
    </w:p>
    <w:p w:rsidR="00494133" w:rsidRPr="00494133" w:rsidRDefault="00494133" w:rsidP="00494133">
      <w:pPr>
        <w:widowControl w:val="0"/>
        <w:spacing w:line="360" w:lineRule="auto"/>
        <w:ind w:firstLine="851"/>
        <w:jc w:val="both"/>
        <w:rPr>
          <w:sz w:val="24"/>
          <w:szCs w:val="24"/>
        </w:rPr>
      </w:pPr>
      <w:r w:rsidRPr="00494133">
        <w:rPr>
          <w:sz w:val="24"/>
          <w:szCs w:val="24"/>
        </w:rPr>
        <w:t>- аренда МТК  при проведении крупных общегородских и районных мероприятий;</w:t>
      </w:r>
    </w:p>
    <w:p w:rsidR="00494133" w:rsidRPr="00494133" w:rsidRDefault="00494133" w:rsidP="00494133">
      <w:pPr>
        <w:widowControl w:val="0"/>
        <w:spacing w:line="360" w:lineRule="auto"/>
        <w:ind w:firstLine="851"/>
        <w:jc w:val="both"/>
        <w:rPr>
          <w:sz w:val="24"/>
          <w:szCs w:val="24"/>
        </w:rPr>
      </w:pPr>
      <w:r w:rsidRPr="00494133">
        <w:rPr>
          <w:sz w:val="24"/>
          <w:szCs w:val="24"/>
        </w:rPr>
        <w:t>- проведение праздничных и концертных программ на общегородских и районных мероприятиях, приуроченных к празднованию государственных и памятных дат;</w:t>
      </w:r>
    </w:p>
    <w:p w:rsidR="00494133" w:rsidRPr="00494133" w:rsidRDefault="00494133" w:rsidP="00494133">
      <w:pPr>
        <w:widowControl w:val="0"/>
        <w:spacing w:line="360" w:lineRule="auto"/>
        <w:ind w:firstLine="851"/>
        <w:jc w:val="both"/>
        <w:rPr>
          <w:sz w:val="24"/>
          <w:szCs w:val="24"/>
        </w:rPr>
      </w:pPr>
      <w:r w:rsidRPr="00494133">
        <w:rPr>
          <w:sz w:val="24"/>
          <w:szCs w:val="24"/>
        </w:rPr>
        <w:t xml:space="preserve">- приобретение баннеров, растяжек, флагов, рекламных и декорационных конструкций для </w:t>
      </w:r>
      <w:r w:rsidRPr="00494133">
        <w:rPr>
          <w:sz w:val="24"/>
          <w:szCs w:val="24"/>
        </w:rPr>
        <w:lastRenderedPageBreak/>
        <w:t>общегородских и районных мероприятий, приуроченных к празднованию государственных и памятных дат; приобретение газа пропана для организации мероприятия;</w:t>
      </w:r>
    </w:p>
    <w:p w:rsidR="00494133" w:rsidRPr="00494133" w:rsidRDefault="00494133" w:rsidP="00494133">
      <w:pPr>
        <w:widowControl w:val="0"/>
        <w:spacing w:line="360" w:lineRule="auto"/>
        <w:ind w:firstLine="851"/>
        <w:jc w:val="both"/>
        <w:rPr>
          <w:sz w:val="24"/>
          <w:szCs w:val="24"/>
        </w:rPr>
      </w:pPr>
      <w:r w:rsidRPr="00494133">
        <w:rPr>
          <w:sz w:val="24"/>
          <w:szCs w:val="24"/>
        </w:rPr>
        <w:t>- покупка ценных призов, подарков, цветов, подарочных открыток, дипломов, грамот, сувенирной продукции для награждения участников районных и общегородских конкурсов, приуроченных к памятным датам и государственным праздникам; приобретение траурных венков для мероприятий, приуроченных к памятным датам и праздникам;</w:t>
      </w:r>
    </w:p>
    <w:p w:rsidR="00494133" w:rsidRPr="00494133" w:rsidRDefault="00494133" w:rsidP="00494133">
      <w:pPr>
        <w:widowControl w:val="0"/>
        <w:spacing w:line="360" w:lineRule="auto"/>
        <w:ind w:firstLine="851"/>
        <w:jc w:val="both"/>
        <w:rPr>
          <w:sz w:val="24"/>
          <w:szCs w:val="24"/>
        </w:rPr>
      </w:pPr>
      <w:r w:rsidRPr="00494133">
        <w:rPr>
          <w:sz w:val="24"/>
          <w:szCs w:val="24"/>
        </w:rPr>
        <w:t>- оформление мероприятий (оформление шарами, организация салюта, изготовление сувенирной продукции с символикой района, услуги по технической поддержке, звукоусилению, музыкального сопровождения, услуги по производству и размещению информационных видеосюжетов, услуги по обработке и подготовке радиопрограмм, услуги по производству и размещению аудиоматериала,  организация питания участников праздничных мероприятий, монтаж, демонтаж баннеров, консолей, услуги фотобудки, установка сцены, светотехнического, звукового оборудования, услуги по подготовке городской площади к праздничным мероприятиям, изготовление и установка металлических конструкций, изготовление книги )</w:t>
      </w:r>
    </w:p>
    <w:p w:rsidR="00494133" w:rsidRPr="00494133" w:rsidRDefault="00494133" w:rsidP="00494133">
      <w:pPr>
        <w:widowControl w:val="0"/>
        <w:spacing w:line="360" w:lineRule="auto"/>
        <w:ind w:firstLine="851"/>
        <w:jc w:val="both"/>
        <w:rPr>
          <w:sz w:val="24"/>
          <w:szCs w:val="24"/>
        </w:rPr>
      </w:pPr>
      <w:r w:rsidRPr="00494133">
        <w:rPr>
          <w:sz w:val="24"/>
          <w:szCs w:val="24"/>
        </w:rPr>
        <w:t>Объёмы бюджетного финансирования Подпрограммы подлежат ежегодному уточнению в соответствии с реальными возможностями бюджета муниципального образования Комсомольский муниципальный район и с учетом фактического исполнения мероприятий Подпрограммы.</w:t>
      </w:r>
    </w:p>
    <w:p w:rsidR="00494133" w:rsidRPr="00494133" w:rsidRDefault="00494133" w:rsidP="00494133">
      <w:pPr>
        <w:widowControl w:val="0"/>
        <w:spacing w:line="360" w:lineRule="auto"/>
        <w:ind w:firstLine="851"/>
        <w:jc w:val="center"/>
        <w:rPr>
          <w:b/>
          <w:sz w:val="24"/>
          <w:szCs w:val="24"/>
        </w:rPr>
      </w:pPr>
      <w:r w:rsidRPr="00494133">
        <w:rPr>
          <w:b/>
          <w:sz w:val="24"/>
          <w:szCs w:val="24"/>
        </w:rPr>
        <w:t>Ожидаемые результаты реализации Подпрограммы.</w:t>
      </w:r>
    </w:p>
    <w:p w:rsidR="00494133" w:rsidRPr="00494133" w:rsidRDefault="00494133" w:rsidP="00494133">
      <w:pPr>
        <w:spacing w:line="360" w:lineRule="auto"/>
        <w:ind w:firstLine="709"/>
        <w:jc w:val="both"/>
        <w:rPr>
          <w:b/>
          <w:sz w:val="24"/>
          <w:szCs w:val="24"/>
        </w:rPr>
      </w:pPr>
      <w:r w:rsidRPr="00494133">
        <w:rPr>
          <w:sz w:val="24"/>
          <w:szCs w:val="24"/>
        </w:rPr>
        <w:t xml:space="preserve">Обеспечение конституционного права населения Комсомольского муниципального района на доступ к ценностям культуры  и свободы творчества в сфере культуры; создание условий для организации досуга и обеспечения жителей района услугами организаций культуры; развитие библиотечного дела и популяризация чтения; создание условий для укрепления материально-технической базы учреждений </w:t>
      </w:r>
      <w:hyperlink r:id="rId13" w:anchor="YANDEX_47" w:history="1"/>
      <w:r w:rsidRPr="00494133">
        <w:rPr>
          <w:rStyle w:val="highlighthighlightactive"/>
          <w:sz w:val="24"/>
          <w:szCs w:val="24"/>
        </w:rPr>
        <w:t> культуры,</w:t>
      </w:r>
      <w:r w:rsidRPr="00494133">
        <w:rPr>
          <w:sz w:val="24"/>
          <w:szCs w:val="24"/>
        </w:rPr>
        <w:t xml:space="preserve"> повышение эффективности их деятельности.  Увеличение количества посещений театрально-концертных мероприятий; увеличение численности участников платных и бесплатных культурно-досуговых мероприятий; повышение уровня удовлетворенности жителей Комсомольского муниципального района качеством  предоставления услуг; увеличение числа выставочных проектов; увеличение показа театрально-концертных представлений.</w:t>
      </w:r>
    </w:p>
    <w:p w:rsidR="00494133" w:rsidRPr="00494133" w:rsidRDefault="00494133" w:rsidP="00494133">
      <w:pPr>
        <w:spacing w:line="360" w:lineRule="auto"/>
        <w:ind w:firstLine="709"/>
        <w:jc w:val="center"/>
        <w:rPr>
          <w:b/>
          <w:sz w:val="24"/>
          <w:szCs w:val="24"/>
        </w:rPr>
      </w:pPr>
      <w:r w:rsidRPr="00494133">
        <w:rPr>
          <w:b/>
          <w:sz w:val="24"/>
          <w:szCs w:val="24"/>
        </w:rPr>
        <w:t>3. Целевые индикаторы (показатели)  подпрограммы</w:t>
      </w:r>
    </w:p>
    <w:tbl>
      <w:tblPr>
        <w:tblW w:w="9149" w:type="dxa"/>
        <w:jc w:val="center"/>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1984"/>
        <w:gridCol w:w="993"/>
        <w:gridCol w:w="1253"/>
        <w:gridCol w:w="1260"/>
        <w:gridCol w:w="1080"/>
        <w:gridCol w:w="1080"/>
        <w:gridCol w:w="1034"/>
      </w:tblGrid>
      <w:tr w:rsidR="00494133" w:rsidRPr="00494133" w:rsidTr="00694DD8">
        <w:trPr>
          <w:jc w:val="center"/>
        </w:trPr>
        <w:tc>
          <w:tcPr>
            <w:tcW w:w="465" w:type="dxa"/>
            <w:vMerge w:val="restart"/>
          </w:tcPr>
          <w:p w:rsidR="00494133" w:rsidRPr="00494133" w:rsidRDefault="00494133" w:rsidP="00694DD8">
            <w:pPr>
              <w:spacing w:line="360" w:lineRule="auto"/>
              <w:jc w:val="both"/>
              <w:rPr>
                <w:b/>
                <w:sz w:val="24"/>
                <w:szCs w:val="24"/>
              </w:rPr>
            </w:pPr>
            <w:r w:rsidRPr="00494133">
              <w:rPr>
                <w:b/>
                <w:sz w:val="24"/>
                <w:szCs w:val="24"/>
              </w:rPr>
              <w:t>№</w:t>
            </w:r>
            <w:r w:rsidRPr="00494133">
              <w:rPr>
                <w:b/>
                <w:sz w:val="24"/>
                <w:szCs w:val="24"/>
                <w:lang w:val="en-US"/>
              </w:rPr>
              <w:t xml:space="preserve"> п/п</w:t>
            </w:r>
          </w:p>
          <w:p w:rsidR="00494133" w:rsidRPr="00494133" w:rsidRDefault="00494133" w:rsidP="00694DD8">
            <w:pPr>
              <w:spacing w:line="360" w:lineRule="auto"/>
              <w:jc w:val="both"/>
              <w:rPr>
                <w:b/>
                <w:sz w:val="24"/>
                <w:szCs w:val="24"/>
              </w:rPr>
            </w:pPr>
          </w:p>
        </w:tc>
        <w:tc>
          <w:tcPr>
            <w:tcW w:w="1984" w:type="dxa"/>
            <w:vMerge w:val="restart"/>
          </w:tcPr>
          <w:p w:rsidR="00494133" w:rsidRPr="00494133" w:rsidRDefault="00494133" w:rsidP="00694DD8">
            <w:pPr>
              <w:spacing w:line="360" w:lineRule="auto"/>
              <w:jc w:val="both"/>
              <w:rPr>
                <w:b/>
                <w:sz w:val="24"/>
                <w:szCs w:val="24"/>
              </w:rPr>
            </w:pPr>
            <w:r w:rsidRPr="00494133">
              <w:rPr>
                <w:b/>
                <w:sz w:val="24"/>
                <w:szCs w:val="24"/>
              </w:rPr>
              <w:t>Наименование целевого индикатора (показателя)</w:t>
            </w:r>
          </w:p>
        </w:tc>
        <w:tc>
          <w:tcPr>
            <w:tcW w:w="993" w:type="dxa"/>
            <w:vMerge w:val="restart"/>
          </w:tcPr>
          <w:p w:rsidR="00494133" w:rsidRPr="00494133" w:rsidRDefault="00494133" w:rsidP="00694DD8">
            <w:pPr>
              <w:spacing w:line="360" w:lineRule="auto"/>
              <w:jc w:val="both"/>
              <w:rPr>
                <w:b/>
                <w:sz w:val="24"/>
                <w:szCs w:val="24"/>
              </w:rPr>
            </w:pPr>
            <w:r w:rsidRPr="00494133">
              <w:rPr>
                <w:b/>
                <w:sz w:val="24"/>
                <w:szCs w:val="24"/>
              </w:rPr>
              <w:t>Ед. изм.</w:t>
            </w:r>
          </w:p>
          <w:p w:rsidR="00494133" w:rsidRPr="00494133" w:rsidRDefault="00494133" w:rsidP="00694DD8">
            <w:pPr>
              <w:spacing w:line="360" w:lineRule="auto"/>
              <w:jc w:val="both"/>
              <w:rPr>
                <w:b/>
                <w:sz w:val="24"/>
                <w:szCs w:val="24"/>
              </w:rPr>
            </w:pPr>
          </w:p>
        </w:tc>
        <w:tc>
          <w:tcPr>
            <w:tcW w:w="5707" w:type="dxa"/>
            <w:gridSpan w:val="5"/>
          </w:tcPr>
          <w:p w:rsidR="00494133" w:rsidRPr="00494133" w:rsidRDefault="00494133" w:rsidP="00694DD8">
            <w:pPr>
              <w:spacing w:line="360" w:lineRule="auto"/>
              <w:jc w:val="center"/>
              <w:rPr>
                <w:b/>
                <w:sz w:val="24"/>
                <w:szCs w:val="24"/>
              </w:rPr>
            </w:pPr>
            <w:r w:rsidRPr="00494133">
              <w:rPr>
                <w:b/>
                <w:sz w:val="24"/>
                <w:szCs w:val="24"/>
                <w:lang w:val="en-US"/>
              </w:rPr>
              <w:t>Значения</w:t>
            </w:r>
            <w:r w:rsidRPr="00494133">
              <w:rPr>
                <w:b/>
                <w:sz w:val="24"/>
                <w:szCs w:val="24"/>
              </w:rPr>
              <w:t xml:space="preserve"> целевых индикаторов (</w:t>
            </w:r>
            <w:r w:rsidRPr="00494133">
              <w:rPr>
                <w:b/>
                <w:sz w:val="24"/>
                <w:szCs w:val="24"/>
                <w:lang w:val="en-US"/>
              </w:rPr>
              <w:t>показателей</w:t>
            </w:r>
            <w:r w:rsidRPr="00494133">
              <w:rPr>
                <w:b/>
                <w:sz w:val="24"/>
                <w:szCs w:val="24"/>
              </w:rPr>
              <w:t>)</w:t>
            </w:r>
          </w:p>
        </w:tc>
      </w:tr>
      <w:tr w:rsidR="00494133" w:rsidRPr="00494133" w:rsidTr="00694DD8">
        <w:trPr>
          <w:trHeight w:val="876"/>
          <w:jc w:val="center"/>
        </w:trPr>
        <w:tc>
          <w:tcPr>
            <w:tcW w:w="465" w:type="dxa"/>
            <w:vMerge/>
          </w:tcPr>
          <w:p w:rsidR="00494133" w:rsidRPr="00494133" w:rsidRDefault="00494133" w:rsidP="00694DD8">
            <w:pPr>
              <w:spacing w:line="360" w:lineRule="auto"/>
              <w:jc w:val="both"/>
              <w:rPr>
                <w:b/>
                <w:sz w:val="24"/>
                <w:szCs w:val="24"/>
              </w:rPr>
            </w:pPr>
          </w:p>
        </w:tc>
        <w:tc>
          <w:tcPr>
            <w:tcW w:w="1984" w:type="dxa"/>
            <w:vMerge/>
          </w:tcPr>
          <w:p w:rsidR="00494133" w:rsidRPr="00494133" w:rsidRDefault="00494133" w:rsidP="00694DD8">
            <w:pPr>
              <w:spacing w:line="360" w:lineRule="auto"/>
              <w:jc w:val="both"/>
              <w:rPr>
                <w:b/>
                <w:sz w:val="24"/>
                <w:szCs w:val="24"/>
              </w:rPr>
            </w:pPr>
          </w:p>
        </w:tc>
        <w:tc>
          <w:tcPr>
            <w:tcW w:w="993" w:type="dxa"/>
            <w:vMerge/>
          </w:tcPr>
          <w:p w:rsidR="00494133" w:rsidRPr="00494133" w:rsidRDefault="00494133" w:rsidP="00694DD8">
            <w:pPr>
              <w:spacing w:line="360" w:lineRule="auto"/>
              <w:jc w:val="both"/>
              <w:rPr>
                <w:b/>
                <w:sz w:val="24"/>
                <w:szCs w:val="24"/>
              </w:rPr>
            </w:pPr>
          </w:p>
        </w:tc>
        <w:tc>
          <w:tcPr>
            <w:tcW w:w="1253" w:type="dxa"/>
          </w:tcPr>
          <w:p w:rsidR="00494133" w:rsidRPr="00494133" w:rsidRDefault="00494133" w:rsidP="00694DD8">
            <w:pPr>
              <w:spacing w:line="360" w:lineRule="auto"/>
              <w:jc w:val="center"/>
              <w:rPr>
                <w:b/>
                <w:sz w:val="24"/>
                <w:szCs w:val="24"/>
              </w:rPr>
            </w:pPr>
          </w:p>
        </w:tc>
        <w:tc>
          <w:tcPr>
            <w:tcW w:w="1260" w:type="dxa"/>
          </w:tcPr>
          <w:p w:rsidR="00494133" w:rsidRPr="00494133" w:rsidRDefault="00494133" w:rsidP="00694DD8">
            <w:pPr>
              <w:spacing w:line="360" w:lineRule="auto"/>
              <w:jc w:val="center"/>
              <w:rPr>
                <w:b/>
                <w:sz w:val="24"/>
                <w:szCs w:val="24"/>
              </w:rPr>
            </w:pPr>
            <w:r w:rsidRPr="00494133">
              <w:rPr>
                <w:b/>
                <w:sz w:val="24"/>
                <w:szCs w:val="24"/>
              </w:rPr>
              <w:t>2020 г</w:t>
            </w:r>
          </w:p>
        </w:tc>
        <w:tc>
          <w:tcPr>
            <w:tcW w:w="1080" w:type="dxa"/>
          </w:tcPr>
          <w:p w:rsidR="00494133" w:rsidRPr="00494133" w:rsidRDefault="00494133" w:rsidP="00694DD8">
            <w:pPr>
              <w:spacing w:line="360" w:lineRule="auto"/>
              <w:jc w:val="center"/>
              <w:rPr>
                <w:b/>
                <w:sz w:val="24"/>
                <w:szCs w:val="24"/>
              </w:rPr>
            </w:pPr>
            <w:r w:rsidRPr="00494133">
              <w:rPr>
                <w:b/>
                <w:sz w:val="24"/>
                <w:szCs w:val="24"/>
              </w:rPr>
              <w:t>2021 г</w:t>
            </w:r>
          </w:p>
        </w:tc>
        <w:tc>
          <w:tcPr>
            <w:tcW w:w="1080" w:type="dxa"/>
          </w:tcPr>
          <w:p w:rsidR="00494133" w:rsidRPr="00494133" w:rsidRDefault="00494133" w:rsidP="00694DD8">
            <w:pPr>
              <w:spacing w:line="360" w:lineRule="auto"/>
              <w:jc w:val="center"/>
              <w:rPr>
                <w:b/>
                <w:sz w:val="24"/>
                <w:szCs w:val="24"/>
              </w:rPr>
            </w:pPr>
            <w:r w:rsidRPr="00494133">
              <w:rPr>
                <w:b/>
                <w:sz w:val="24"/>
                <w:szCs w:val="24"/>
              </w:rPr>
              <w:t>2022 г</w:t>
            </w:r>
          </w:p>
        </w:tc>
        <w:tc>
          <w:tcPr>
            <w:tcW w:w="1034" w:type="dxa"/>
          </w:tcPr>
          <w:p w:rsidR="00494133" w:rsidRPr="00494133" w:rsidRDefault="00494133" w:rsidP="00694DD8">
            <w:pPr>
              <w:spacing w:line="360" w:lineRule="auto"/>
              <w:jc w:val="center"/>
              <w:rPr>
                <w:b/>
                <w:sz w:val="24"/>
                <w:szCs w:val="24"/>
              </w:rPr>
            </w:pPr>
            <w:r w:rsidRPr="00494133">
              <w:rPr>
                <w:b/>
                <w:sz w:val="24"/>
                <w:szCs w:val="24"/>
              </w:rPr>
              <w:t>2023 г</w:t>
            </w:r>
          </w:p>
        </w:tc>
      </w:tr>
      <w:tr w:rsidR="00494133" w:rsidRPr="00494133" w:rsidTr="00694DD8">
        <w:trPr>
          <w:jc w:val="center"/>
        </w:trPr>
        <w:tc>
          <w:tcPr>
            <w:tcW w:w="465" w:type="dxa"/>
          </w:tcPr>
          <w:p w:rsidR="00494133" w:rsidRPr="00494133" w:rsidRDefault="00494133" w:rsidP="00694DD8">
            <w:pPr>
              <w:spacing w:line="360" w:lineRule="auto"/>
              <w:rPr>
                <w:sz w:val="24"/>
                <w:szCs w:val="24"/>
              </w:rPr>
            </w:pPr>
            <w:r w:rsidRPr="00494133">
              <w:rPr>
                <w:sz w:val="24"/>
                <w:szCs w:val="24"/>
              </w:rPr>
              <w:t>1</w:t>
            </w:r>
          </w:p>
        </w:tc>
        <w:tc>
          <w:tcPr>
            <w:tcW w:w="1984" w:type="dxa"/>
          </w:tcPr>
          <w:p w:rsidR="00494133" w:rsidRPr="00494133" w:rsidRDefault="00494133" w:rsidP="00694DD8">
            <w:pPr>
              <w:spacing w:line="360" w:lineRule="auto"/>
              <w:rPr>
                <w:sz w:val="24"/>
                <w:szCs w:val="24"/>
              </w:rPr>
            </w:pPr>
            <w:r w:rsidRPr="00494133">
              <w:rPr>
                <w:sz w:val="24"/>
                <w:szCs w:val="24"/>
              </w:rPr>
              <w:t>Удельный вес населения, участвующего в культурно-</w:t>
            </w:r>
            <w:r w:rsidRPr="00494133">
              <w:rPr>
                <w:sz w:val="24"/>
                <w:szCs w:val="24"/>
              </w:rPr>
              <w:lastRenderedPageBreak/>
              <w:t>досуговых мероприятиях</w:t>
            </w:r>
          </w:p>
        </w:tc>
        <w:tc>
          <w:tcPr>
            <w:tcW w:w="993" w:type="dxa"/>
          </w:tcPr>
          <w:p w:rsidR="00494133" w:rsidRPr="00494133" w:rsidRDefault="00494133" w:rsidP="00694DD8">
            <w:pPr>
              <w:spacing w:line="360" w:lineRule="auto"/>
              <w:jc w:val="center"/>
              <w:rPr>
                <w:sz w:val="24"/>
                <w:szCs w:val="24"/>
              </w:rPr>
            </w:pPr>
            <w:r w:rsidRPr="00494133">
              <w:rPr>
                <w:sz w:val="24"/>
                <w:szCs w:val="24"/>
              </w:rPr>
              <w:lastRenderedPageBreak/>
              <w:t>%</w:t>
            </w:r>
          </w:p>
        </w:tc>
        <w:tc>
          <w:tcPr>
            <w:tcW w:w="1253" w:type="dxa"/>
          </w:tcPr>
          <w:p w:rsidR="00494133" w:rsidRPr="00494133" w:rsidRDefault="00494133" w:rsidP="00694DD8">
            <w:pPr>
              <w:spacing w:line="360" w:lineRule="auto"/>
              <w:jc w:val="center"/>
              <w:rPr>
                <w:sz w:val="24"/>
                <w:szCs w:val="24"/>
              </w:rPr>
            </w:pPr>
          </w:p>
        </w:tc>
        <w:tc>
          <w:tcPr>
            <w:tcW w:w="1260" w:type="dxa"/>
          </w:tcPr>
          <w:p w:rsidR="00494133" w:rsidRPr="00494133" w:rsidRDefault="00494133" w:rsidP="00694DD8">
            <w:pPr>
              <w:spacing w:line="360" w:lineRule="auto"/>
              <w:jc w:val="center"/>
              <w:rPr>
                <w:sz w:val="24"/>
                <w:szCs w:val="24"/>
              </w:rPr>
            </w:pPr>
            <w:r w:rsidRPr="00494133">
              <w:rPr>
                <w:sz w:val="24"/>
                <w:szCs w:val="24"/>
              </w:rPr>
              <w:t>70</w:t>
            </w:r>
          </w:p>
        </w:tc>
        <w:tc>
          <w:tcPr>
            <w:tcW w:w="1080" w:type="dxa"/>
          </w:tcPr>
          <w:p w:rsidR="00494133" w:rsidRPr="00494133" w:rsidRDefault="00494133" w:rsidP="00694DD8">
            <w:pPr>
              <w:spacing w:line="360" w:lineRule="auto"/>
              <w:jc w:val="center"/>
              <w:rPr>
                <w:sz w:val="24"/>
                <w:szCs w:val="24"/>
              </w:rPr>
            </w:pPr>
            <w:r w:rsidRPr="00494133">
              <w:rPr>
                <w:sz w:val="24"/>
                <w:szCs w:val="24"/>
              </w:rPr>
              <w:t>70</w:t>
            </w:r>
          </w:p>
        </w:tc>
        <w:tc>
          <w:tcPr>
            <w:tcW w:w="1080" w:type="dxa"/>
          </w:tcPr>
          <w:p w:rsidR="00494133" w:rsidRPr="00494133" w:rsidRDefault="00494133" w:rsidP="00694DD8">
            <w:pPr>
              <w:spacing w:line="360" w:lineRule="auto"/>
              <w:jc w:val="center"/>
              <w:rPr>
                <w:sz w:val="24"/>
                <w:szCs w:val="24"/>
              </w:rPr>
            </w:pPr>
            <w:r w:rsidRPr="00494133">
              <w:rPr>
                <w:sz w:val="24"/>
                <w:szCs w:val="24"/>
              </w:rPr>
              <w:t>70</w:t>
            </w:r>
          </w:p>
        </w:tc>
        <w:tc>
          <w:tcPr>
            <w:tcW w:w="1034" w:type="dxa"/>
          </w:tcPr>
          <w:p w:rsidR="00494133" w:rsidRPr="00494133" w:rsidRDefault="00494133" w:rsidP="00694DD8">
            <w:pPr>
              <w:spacing w:line="360" w:lineRule="auto"/>
              <w:jc w:val="center"/>
              <w:rPr>
                <w:sz w:val="24"/>
                <w:szCs w:val="24"/>
              </w:rPr>
            </w:pPr>
            <w:r w:rsidRPr="00494133">
              <w:rPr>
                <w:sz w:val="24"/>
                <w:szCs w:val="24"/>
              </w:rPr>
              <w:t>70</w:t>
            </w:r>
          </w:p>
        </w:tc>
      </w:tr>
      <w:tr w:rsidR="00494133" w:rsidRPr="00494133" w:rsidTr="00694DD8">
        <w:trPr>
          <w:jc w:val="center"/>
        </w:trPr>
        <w:tc>
          <w:tcPr>
            <w:tcW w:w="465" w:type="dxa"/>
          </w:tcPr>
          <w:p w:rsidR="00494133" w:rsidRPr="00494133" w:rsidRDefault="00494133" w:rsidP="00694DD8">
            <w:pPr>
              <w:spacing w:line="360" w:lineRule="auto"/>
              <w:rPr>
                <w:sz w:val="24"/>
                <w:szCs w:val="24"/>
              </w:rPr>
            </w:pPr>
            <w:r w:rsidRPr="00494133">
              <w:rPr>
                <w:sz w:val="24"/>
                <w:szCs w:val="24"/>
              </w:rPr>
              <w:lastRenderedPageBreak/>
              <w:t>2</w:t>
            </w:r>
          </w:p>
        </w:tc>
        <w:tc>
          <w:tcPr>
            <w:tcW w:w="1984" w:type="dxa"/>
          </w:tcPr>
          <w:p w:rsidR="00494133" w:rsidRPr="00494133" w:rsidRDefault="00494133" w:rsidP="00694DD8">
            <w:pPr>
              <w:spacing w:line="360" w:lineRule="auto"/>
              <w:rPr>
                <w:sz w:val="24"/>
                <w:szCs w:val="24"/>
              </w:rPr>
            </w:pPr>
            <w:r w:rsidRPr="00494133">
              <w:rPr>
                <w:sz w:val="24"/>
                <w:szCs w:val="24"/>
              </w:rPr>
              <w:t>Число культурно-досуговых мероприятий</w:t>
            </w:r>
          </w:p>
        </w:tc>
        <w:tc>
          <w:tcPr>
            <w:tcW w:w="993" w:type="dxa"/>
          </w:tcPr>
          <w:p w:rsidR="00494133" w:rsidRPr="00494133" w:rsidRDefault="00494133" w:rsidP="00694DD8">
            <w:pPr>
              <w:spacing w:line="360" w:lineRule="auto"/>
              <w:rPr>
                <w:sz w:val="24"/>
                <w:szCs w:val="24"/>
              </w:rPr>
            </w:pPr>
            <w:r w:rsidRPr="00494133">
              <w:rPr>
                <w:sz w:val="24"/>
                <w:szCs w:val="24"/>
              </w:rPr>
              <w:t>ед.</w:t>
            </w:r>
          </w:p>
        </w:tc>
        <w:tc>
          <w:tcPr>
            <w:tcW w:w="1253" w:type="dxa"/>
          </w:tcPr>
          <w:p w:rsidR="00494133" w:rsidRPr="00494133" w:rsidRDefault="00494133" w:rsidP="00694DD8">
            <w:pPr>
              <w:spacing w:line="360" w:lineRule="auto"/>
              <w:jc w:val="center"/>
              <w:rPr>
                <w:sz w:val="24"/>
                <w:szCs w:val="24"/>
              </w:rPr>
            </w:pPr>
          </w:p>
        </w:tc>
        <w:tc>
          <w:tcPr>
            <w:tcW w:w="1260" w:type="dxa"/>
          </w:tcPr>
          <w:p w:rsidR="00494133" w:rsidRPr="00494133" w:rsidRDefault="00494133" w:rsidP="00694DD8">
            <w:pPr>
              <w:spacing w:line="360" w:lineRule="auto"/>
              <w:jc w:val="center"/>
              <w:rPr>
                <w:sz w:val="24"/>
                <w:szCs w:val="24"/>
              </w:rPr>
            </w:pPr>
            <w:r w:rsidRPr="00494133">
              <w:rPr>
                <w:sz w:val="24"/>
                <w:szCs w:val="24"/>
              </w:rPr>
              <w:t>2865</w:t>
            </w:r>
          </w:p>
        </w:tc>
        <w:tc>
          <w:tcPr>
            <w:tcW w:w="1080" w:type="dxa"/>
          </w:tcPr>
          <w:p w:rsidR="00494133" w:rsidRPr="00494133" w:rsidRDefault="00494133" w:rsidP="00694DD8">
            <w:pPr>
              <w:spacing w:line="360" w:lineRule="auto"/>
              <w:jc w:val="center"/>
              <w:rPr>
                <w:sz w:val="24"/>
                <w:szCs w:val="24"/>
              </w:rPr>
            </w:pPr>
            <w:r w:rsidRPr="00494133">
              <w:rPr>
                <w:sz w:val="24"/>
                <w:szCs w:val="24"/>
              </w:rPr>
              <w:t>2865</w:t>
            </w:r>
          </w:p>
        </w:tc>
        <w:tc>
          <w:tcPr>
            <w:tcW w:w="1080" w:type="dxa"/>
          </w:tcPr>
          <w:p w:rsidR="00494133" w:rsidRPr="00494133" w:rsidRDefault="00494133" w:rsidP="00694DD8">
            <w:pPr>
              <w:spacing w:line="360" w:lineRule="auto"/>
              <w:jc w:val="center"/>
              <w:rPr>
                <w:sz w:val="24"/>
                <w:szCs w:val="24"/>
              </w:rPr>
            </w:pPr>
            <w:r w:rsidRPr="00494133">
              <w:rPr>
                <w:sz w:val="24"/>
                <w:szCs w:val="24"/>
              </w:rPr>
              <w:t>2865</w:t>
            </w:r>
          </w:p>
        </w:tc>
        <w:tc>
          <w:tcPr>
            <w:tcW w:w="1034" w:type="dxa"/>
          </w:tcPr>
          <w:p w:rsidR="00494133" w:rsidRPr="00494133" w:rsidRDefault="00494133" w:rsidP="00694DD8">
            <w:pPr>
              <w:spacing w:line="360" w:lineRule="auto"/>
              <w:jc w:val="center"/>
              <w:rPr>
                <w:sz w:val="24"/>
                <w:szCs w:val="24"/>
              </w:rPr>
            </w:pPr>
            <w:r w:rsidRPr="00494133">
              <w:rPr>
                <w:sz w:val="24"/>
                <w:szCs w:val="24"/>
              </w:rPr>
              <w:t>2865</w:t>
            </w:r>
          </w:p>
        </w:tc>
      </w:tr>
      <w:tr w:rsidR="00494133" w:rsidRPr="00494133" w:rsidTr="00694DD8">
        <w:trPr>
          <w:jc w:val="center"/>
        </w:trPr>
        <w:tc>
          <w:tcPr>
            <w:tcW w:w="465" w:type="dxa"/>
          </w:tcPr>
          <w:p w:rsidR="00494133" w:rsidRPr="00494133" w:rsidRDefault="00494133" w:rsidP="00694DD8">
            <w:pPr>
              <w:spacing w:line="360" w:lineRule="auto"/>
              <w:rPr>
                <w:sz w:val="24"/>
                <w:szCs w:val="24"/>
              </w:rPr>
            </w:pPr>
            <w:r w:rsidRPr="00494133">
              <w:rPr>
                <w:sz w:val="24"/>
                <w:szCs w:val="24"/>
              </w:rPr>
              <w:t>3</w:t>
            </w:r>
          </w:p>
        </w:tc>
        <w:tc>
          <w:tcPr>
            <w:tcW w:w="1984" w:type="dxa"/>
          </w:tcPr>
          <w:p w:rsidR="00494133" w:rsidRPr="00494133" w:rsidRDefault="00494133" w:rsidP="00694DD8">
            <w:pPr>
              <w:spacing w:line="360" w:lineRule="auto"/>
              <w:rPr>
                <w:sz w:val="24"/>
                <w:szCs w:val="24"/>
              </w:rPr>
            </w:pPr>
            <w:r w:rsidRPr="00494133">
              <w:rPr>
                <w:sz w:val="24"/>
                <w:szCs w:val="24"/>
              </w:rPr>
              <w:t>Доля выставочных проектов</w:t>
            </w:r>
          </w:p>
        </w:tc>
        <w:tc>
          <w:tcPr>
            <w:tcW w:w="993" w:type="dxa"/>
          </w:tcPr>
          <w:p w:rsidR="00494133" w:rsidRPr="00494133" w:rsidRDefault="00494133" w:rsidP="00694DD8">
            <w:pPr>
              <w:spacing w:line="360" w:lineRule="auto"/>
              <w:rPr>
                <w:sz w:val="24"/>
                <w:szCs w:val="24"/>
              </w:rPr>
            </w:pPr>
            <w:r w:rsidRPr="00494133">
              <w:rPr>
                <w:sz w:val="24"/>
                <w:szCs w:val="24"/>
              </w:rPr>
              <w:t>ед.</w:t>
            </w:r>
          </w:p>
        </w:tc>
        <w:tc>
          <w:tcPr>
            <w:tcW w:w="1253" w:type="dxa"/>
          </w:tcPr>
          <w:p w:rsidR="00494133" w:rsidRPr="00494133" w:rsidRDefault="00494133" w:rsidP="00694DD8">
            <w:pPr>
              <w:spacing w:line="360" w:lineRule="auto"/>
              <w:jc w:val="center"/>
              <w:rPr>
                <w:sz w:val="24"/>
                <w:szCs w:val="24"/>
              </w:rPr>
            </w:pPr>
          </w:p>
        </w:tc>
        <w:tc>
          <w:tcPr>
            <w:tcW w:w="1260" w:type="dxa"/>
          </w:tcPr>
          <w:p w:rsidR="00494133" w:rsidRPr="00494133" w:rsidRDefault="00494133" w:rsidP="00694DD8">
            <w:pPr>
              <w:spacing w:line="360" w:lineRule="auto"/>
              <w:jc w:val="center"/>
              <w:rPr>
                <w:sz w:val="24"/>
                <w:szCs w:val="24"/>
              </w:rPr>
            </w:pPr>
            <w:r w:rsidRPr="00494133">
              <w:rPr>
                <w:sz w:val="24"/>
                <w:szCs w:val="24"/>
              </w:rPr>
              <w:t>23</w:t>
            </w:r>
          </w:p>
        </w:tc>
        <w:tc>
          <w:tcPr>
            <w:tcW w:w="1080" w:type="dxa"/>
          </w:tcPr>
          <w:p w:rsidR="00494133" w:rsidRPr="00494133" w:rsidRDefault="00494133" w:rsidP="00694DD8">
            <w:pPr>
              <w:spacing w:line="360" w:lineRule="auto"/>
              <w:jc w:val="center"/>
              <w:rPr>
                <w:sz w:val="24"/>
                <w:szCs w:val="24"/>
              </w:rPr>
            </w:pPr>
            <w:r w:rsidRPr="00494133">
              <w:rPr>
                <w:sz w:val="24"/>
                <w:szCs w:val="24"/>
              </w:rPr>
              <w:t>23</w:t>
            </w:r>
          </w:p>
        </w:tc>
        <w:tc>
          <w:tcPr>
            <w:tcW w:w="1080" w:type="dxa"/>
          </w:tcPr>
          <w:p w:rsidR="00494133" w:rsidRPr="00494133" w:rsidRDefault="00494133" w:rsidP="00694DD8">
            <w:pPr>
              <w:spacing w:line="360" w:lineRule="auto"/>
              <w:jc w:val="center"/>
              <w:rPr>
                <w:sz w:val="24"/>
                <w:szCs w:val="24"/>
              </w:rPr>
            </w:pPr>
            <w:r w:rsidRPr="00494133">
              <w:rPr>
                <w:sz w:val="24"/>
                <w:szCs w:val="24"/>
              </w:rPr>
              <w:t>23</w:t>
            </w:r>
          </w:p>
        </w:tc>
        <w:tc>
          <w:tcPr>
            <w:tcW w:w="1034" w:type="dxa"/>
          </w:tcPr>
          <w:p w:rsidR="00494133" w:rsidRPr="00494133" w:rsidRDefault="00494133" w:rsidP="00694DD8">
            <w:pPr>
              <w:spacing w:line="360" w:lineRule="auto"/>
              <w:jc w:val="center"/>
              <w:rPr>
                <w:sz w:val="24"/>
                <w:szCs w:val="24"/>
              </w:rPr>
            </w:pPr>
            <w:r w:rsidRPr="00494133">
              <w:rPr>
                <w:sz w:val="24"/>
                <w:szCs w:val="24"/>
              </w:rPr>
              <w:t>23</w:t>
            </w:r>
          </w:p>
        </w:tc>
      </w:tr>
      <w:tr w:rsidR="00494133" w:rsidRPr="00494133" w:rsidTr="00694DD8">
        <w:trPr>
          <w:jc w:val="center"/>
        </w:trPr>
        <w:tc>
          <w:tcPr>
            <w:tcW w:w="465" w:type="dxa"/>
          </w:tcPr>
          <w:p w:rsidR="00494133" w:rsidRPr="00494133" w:rsidRDefault="00494133" w:rsidP="00694DD8">
            <w:pPr>
              <w:spacing w:line="360" w:lineRule="auto"/>
              <w:rPr>
                <w:sz w:val="24"/>
                <w:szCs w:val="24"/>
              </w:rPr>
            </w:pPr>
            <w:r w:rsidRPr="00494133">
              <w:rPr>
                <w:sz w:val="24"/>
                <w:szCs w:val="24"/>
              </w:rPr>
              <w:t>4</w:t>
            </w:r>
          </w:p>
        </w:tc>
        <w:tc>
          <w:tcPr>
            <w:tcW w:w="1984" w:type="dxa"/>
          </w:tcPr>
          <w:p w:rsidR="00494133" w:rsidRPr="00494133" w:rsidRDefault="00494133" w:rsidP="00694DD8">
            <w:pPr>
              <w:spacing w:line="360" w:lineRule="auto"/>
              <w:rPr>
                <w:sz w:val="24"/>
                <w:szCs w:val="24"/>
              </w:rPr>
            </w:pPr>
            <w:r w:rsidRPr="00494133">
              <w:rPr>
                <w:sz w:val="24"/>
                <w:szCs w:val="24"/>
              </w:rPr>
              <w:t>Доля выездных концертов в Комсомольском муниципал. районе</w:t>
            </w:r>
          </w:p>
        </w:tc>
        <w:tc>
          <w:tcPr>
            <w:tcW w:w="993" w:type="dxa"/>
          </w:tcPr>
          <w:p w:rsidR="00494133" w:rsidRPr="00494133" w:rsidRDefault="00494133" w:rsidP="00694DD8">
            <w:pPr>
              <w:spacing w:line="360" w:lineRule="auto"/>
              <w:rPr>
                <w:sz w:val="24"/>
                <w:szCs w:val="24"/>
              </w:rPr>
            </w:pPr>
            <w:r w:rsidRPr="00494133">
              <w:rPr>
                <w:sz w:val="24"/>
                <w:szCs w:val="24"/>
              </w:rPr>
              <w:t>ед.</w:t>
            </w:r>
          </w:p>
        </w:tc>
        <w:tc>
          <w:tcPr>
            <w:tcW w:w="1253" w:type="dxa"/>
          </w:tcPr>
          <w:p w:rsidR="00494133" w:rsidRPr="00494133" w:rsidRDefault="00494133" w:rsidP="00694DD8">
            <w:pPr>
              <w:spacing w:line="360" w:lineRule="auto"/>
              <w:jc w:val="center"/>
              <w:rPr>
                <w:sz w:val="24"/>
                <w:szCs w:val="24"/>
              </w:rPr>
            </w:pPr>
          </w:p>
        </w:tc>
        <w:tc>
          <w:tcPr>
            <w:tcW w:w="1260" w:type="dxa"/>
          </w:tcPr>
          <w:p w:rsidR="00494133" w:rsidRPr="00494133" w:rsidRDefault="00494133" w:rsidP="00694DD8">
            <w:pPr>
              <w:spacing w:line="360" w:lineRule="auto"/>
              <w:jc w:val="center"/>
              <w:rPr>
                <w:sz w:val="24"/>
                <w:szCs w:val="24"/>
              </w:rPr>
            </w:pPr>
            <w:r w:rsidRPr="00494133">
              <w:rPr>
                <w:sz w:val="24"/>
                <w:szCs w:val="24"/>
              </w:rPr>
              <w:t>55</w:t>
            </w:r>
          </w:p>
        </w:tc>
        <w:tc>
          <w:tcPr>
            <w:tcW w:w="1080" w:type="dxa"/>
          </w:tcPr>
          <w:p w:rsidR="00494133" w:rsidRPr="00494133" w:rsidRDefault="00494133" w:rsidP="00694DD8">
            <w:pPr>
              <w:spacing w:line="360" w:lineRule="auto"/>
              <w:jc w:val="center"/>
              <w:rPr>
                <w:sz w:val="24"/>
                <w:szCs w:val="24"/>
              </w:rPr>
            </w:pPr>
            <w:r w:rsidRPr="00494133">
              <w:rPr>
                <w:sz w:val="24"/>
                <w:szCs w:val="24"/>
              </w:rPr>
              <w:t>55</w:t>
            </w:r>
          </w:p>
        </w:tc>
        <w:tc>
          <w:tcPr>
            <w:tcW w:w="1080" w:type="dxa"/>
          </w:tcPr>
          <w:p w:rsidR="00494133" w:rsidRPr="00494133" w:rsidRDefault="00494133" w:rsidP="00694DD8">
            <w:pPr>
              <w:spacing w:line="360" w:lineRule="auto"/>
              <w:jc w:val="center"/>
              <w:rPr>
                <w:sz w:val="24"/>
                <w:szCs w:val="24"/>
              </w:rPr>
            </w:pPr>
            <w:r w:rsidRPr="00494133">
              <w:rPr>
                <w:sz w:val="24"/>
                <w:szCs w:val="24"/>
              </w:rPr>
              <w:t>55</w:t>
            </w:r>
          </w:p>
        </w:tc>
        <w:tc>
          <w:tcPr>
            <w:tcW w:w="1034" w:type="dxa"/>
          </w:tcPr>
          <w:p w:rsidR="00494133" w:rsidRPr="00494133" w:rsidRDefault="00494133" w:rsidP="00694DD8">
            <w:pPr>
              <w:spacing w:line="360" w:lineRule="auto"/>
              <w:jc w:val="center"/>
              <w:rPr>
                <w:sz w:val="24"/>
                <w:szCs w:val="24"/>
              </w:rPr>
            </w:pPr>
            <w:r w:rsidRPr="00494133">
              <w:rPr>
                <w:sz w:val="24"/>
                <w:szCs w:val="24"/>
              </w:rPr>
              <w:t>55</w:t>
            </w:r>
          </w:p>
        </w:tc>
      </w:tr>
    </w:tbl>
    <w:p w:rsidR="00494133" w:rsidRPr="00494133" w:rsidRDefault="00494133" w:rsidP="00494133">
      <w:pPr>
        <w:widowControl w:val="0"/>
        <w:spacing w:line="360" w:lineRule="auto"/>
        <w:ind w:firstLine="851"/>
        <w:jc w:val="both"/>
        <w:rPr>
          <w:sz w:val="24"/>
          <w:szCs w:val="24"/>
        </w:rPr>
      </w:pPr>
    </w:p>
    <w:p w:rsidR="00494133" w:rsidRPr="00494133" w:rsidRDefault="00494133" w:rsidP="00494133">
      <w:pPr>
        <w:widowControl w:val="0"/>
        <w:spacing w:line="360" w:lineRule="auto"/>
        <w:ind w:firstLine="851"/>
        <w:jc w:val="both"/>
        <w:rPr>
          <w:sz w:val="24"/>
          <w:szCs w:val="24"/>
        </w:rPr>
      </w:pPr>
    </w:p>
    <w:p w:rsidR="00494133" w:rsidRPr="00494133" w:rsidRDefault="00494133" w:rsidP="00494133">
      <w:pPr>
        <w:widowControl w:val="0"/>
        <w:spacing w:line="360" w:lineRule="auto"/>
        <w:ind w:firstLine="851"/>
        <w:jc w:val="both"/>
        <w:rPr>
          <w:sz w:val="24"/>
          <w:szCs w:val="24"/>
        </w:rPr>
      </w:pPr>
      <w:r w:rsidRPr="00494133">
        <w:rPr>
          <w:sz w:val="24"/>
          <w:szCs w:val="24"/>
        </w:rPr>
        <w:t>Главным результатом реализации Подпрограммы «Проведение мероприятий, связанных с государственными праздниками, юбилейными и памятными датами» будет достижение поставленных целей. Наряду с этим во время действия Подпрограммы прогнозируются совершенствование и развитие нормативной правовой базы, в том числе в Комсомольском муниципальном районе, развитие предпринимательской и иной приносящей доход деятельности учреждений культуры для привлечения внебюджетных средств, повышение конкурентной способности подготовленных кадров культуры и многое другое, опосредованно влияющее на эффективность выполнения настоящей Подпрограммы.</w:t>
      </w:r>
    </w:p>
    <w:p w:rsidR="00494133" w:rsidRPr="00494133" w:rsidRDefault="00494133" w:rsidP="00494133">
      <w:pPr>
        <w:ind w:firstLine="709"/>
        <w:jc w:val="center"/>
        <w:rPr>
          <w:b/>
          <w:sz w:val="24"/>
          <w:szCs w:val="24"/>
        </w:rPr>
      </w:pPr>
      <w:r w:rsidRPr="00494133">
        <w:rPr>
          <w:b/>
          <w:sz w:val="24"/>
          <w:szCs w:val="24"/>
        </w:rPr>
        <w:t>4. Ресурсное обеспечение  подпрограммы</w:t>
      </w:r>
    </w:p>
    <w:p w:rsidR="00494133" w:rsidRPr="00494133" w:rsidRDefault="00494133" w:rsidP="00494133">
      <w:pPr>
        <w:ind w:firstLine="709"/>
        <w:jc w:val="center"/>
        <w:rPr>
          <w:b/>
          <w:sz w:val="24"/>
          <w:szCs w:val="24"/>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
        <w:gridCol w:w="180"/>
        <w:gridCol w:w="2520"/>
        <w:gridCol w:w="381"/>
        <w:gridCol w:w="1701"/>
        <w:gridCol w:w="1338"/>
        <w:gridCol w:w="1440"/>
        <w:gridCol w:w="1440"/>
        <w:gridCol w:w="1310"/>
      </w:tblGrid>
      <w:tr w:rsidR="00494133" w:rsidRPr="00494133" w:rsidTr="00694DD8">
        <w:tc>
          <w:tcPr>
            <w:tcW w:w="464" w:type="dxa"/>
          </w:tcPr>
          <w:p w:rsidR="00494133" w:rsidRPr="00494133" w:rsidRDefault="00494133" w:rsidP="00694DD8">
            <w:pPr>
              <w:jc w:val="both"/>
              <w:rPr>
                <w:b/>
                <w:sz w:val="24"/>
                <w:szCs w:val="24"/>
              </w:rPr>
            </w:pPr>
            <w:r w:rsidRPr="00494133">
              <w:rPr>
                <w:b/>
                <w:sz w:val="24"/>
                <w:szCs w:val="24"/>
              </w:rPr>
              <w:t>№ п/п</w:t>
            </w:r>
          </w:p>
        </w:tc>
        <w:tc>
          <w:tcPr>
            <w:tcW w:w="2700" w:type="dxa"/>
            <w:gridSpan w:val="2"/>
          </w:tcPr>
          <w:p w:rsidR="00494133" w:rsidRPr="00494133" w:rsidRDefault="00494133" w:rsidP="00694DD8">
            <w:pPr>
              <w:jc w:val="both"/>
              <w:rPr>
                <w:b/>
                <w:sz w:val="24"/>
                <w:szCs w:val="24"/>
              </w:rPr>
            </w:pPr>
            <w:r w:rsidRPr="00494133">
              <w:rPr>
                <w:b/>
                <w:sz w:val="24"/>
                <w:szCs w:val="24"/>
              </w:rPr>
              <w:t>Наименование мероприятия/ Источник ресурсного обеспечения</w:t>
            </w:r>
          </w:p>
        </w:tc>
        <w:tc>
          <w:tcPr>
            <w:tcW w:w="2082" w:type="dxa"/>
            <w:gridSpan w:val="2"/>
          </w:tcPr>
          <w:p w:rsidR="00494133" w:rsidRPr="00494133" w:rsidRDefault="00494133" w:rsidP="00694DD8">
            <w:pPr>
              <w:keepNext/>
              <w:jc w:val="both"/>
              <w:rPr>
                <w:b/>
                <w:sz w:val="24"/>
                <w:szCs w:val="24"/>
              </w:rPr>
            </w:pPr>
            <w:r w:rsidRPr="00494133">
              <w:rPr>
                <w:b/>
                <w:sz w:val="24"/>
                <w:szCs w:val="24"/>
              </w:rPr>
              <w:t>Исполнитель</w:t>
            </w:r>
          </w:p>
        </w:tc>
        <w:tc>
          <w:tcPr>
            <w:tcW w:w="1338" w:type="dxa"/>
          </w:tcPr>
          <w:p w:rsidR="00494133" w:rsidRPr="00494133" w:rsidRDefault="00494133" w:rsidP="00694DD8">
            <w:pPr>
              <w:jc w:val="center"/>
              <w:rPr>
                <w:b/>
                <w:sz w:val="24"/>
                <w:szCs w:val="24"/>
              </w:rPr>
            </w:pPr>
            <w:r w:rsidRPr="00494133">
              <w:rPr>
                <w:b/>
                <w:sz w:val="24"/>
                <w:szCs w:val="24"/>
              </w:rPr>
              <w:t>2020г</w:t>
            </w:r>
          </w:p>
        </w:tc>
        <w:tc>
          <w:tcPr>
            <w:tcW w:w="1440" w:type="dxa"/>
          </w:tcPr>
          <w:p w:rsidR="00494133" w:rsidRPr="00494133" w:rsidRDefault="00494133" w:rsidP="00694DD8">
            <w:pPr>
              <w:jc w:val="center"/>
              <w:rPr>
                <w:b/>
                <w:sz w:val="24"/>
                <w:szCs w:val="24"/>
              </w:rPr>
            </w:pPr>
            <w:r w:rsidRPr="00494133">
              <w:rPr>
                <w:b/>
                <w:sz w:val="24"/>
                <w:szCs w:val="24"/>
              </w:rPr>
              <w:t>2021г</w:t>
            </w:r>
          </w:p>
        </w:tc>
        <w:tc>
          <w:tcPr>
            <w:tcW w:w="1440" w:type="dxa"/>
          </w:tcPr>
          <w:p w:rsidR="00494133" w:rsidRPr="00494133" w:rsidRDefault="00494133" w:rsidP="00694DD8">
            <w:pPr>
              <w:jc w:val="center"/>
              <w:rPr>
                <w:b/>
                <w:sz w:val="24"/>
                <w:szCs w:val="24"/>
              </w:rPr>
            </w:pPr>
            <w:r w:rsidRPr="00494133">
              <w:rPr>
                <w:b/>
                <w:sz w:val="24"/>
                <w:szCs w:val="24"/>
              </w:rPr>
              <w:t>2022г</w:t>
            </w:r>
          </w:p>
        </w:tc>
        <w:tc>
          <w:tcPr>
            <w:tcW w:w="1310" w:type="dxa"/>
          </w:tcPr>
          <w:p w:rsidR="00494133" w:rsidRPr="00494133" w:rsidRDefault="00494133" w:rsidP="00694DD8">
            <w:pPr>
              <w:jc w:val="center"/>
              <w:rPr>
                <w:b/>
                <w:sz w:val="24"/>
                <w:szCs w:val="24"/>
              </w:rPr>
            </w:pPr>
            <w:r w:rsidRPr="00494133">
              <w:rPr>
                <w:b/>
                <w:sz w:val="24"/>
                <w:szCs w:val="24"/>
              </w:rPr>
              <w:t>2023г</w:t>
            </w:r>
          </w:p>
        </w:tc>
      </w:tr>
      <w:tr w:rsidR="00494133" w:rsidRPr="00494133" w:rsidTr="00694DD8">
        <w:tc>
          <w:tcPr>
            <w:tcW w:w="5246" w:type="dxa"/>
            <w:gridSpan w:val="5"/>
          </w:tcPr>
          <w:p w:rsidR="00494133" w:rsidRPr="00494133" w:rsidRDefault="00494133" w:rsidP="00694DD8">
            <w:pPr>
              <w:rPr>
                <w:sz w:val="24"/>
                <w:szCs w:val="24"/>
              </w:rPr>
            </w:pPr>
            <w:r w:rsidRPr="00494133">
              <w:rPr>
                <w:sz w:val="24"/>
                <w:szCs w:val="24"/>
              </w:rPr>
              <w:t>Основное мероприятие "Проведение мероприятий, связанных с государственными праздниками, юбилейными и памятными датами"</w:t>
            </w:r>
          </w:p>
        </w:tc>
        <w:tc>
          <w:tcPr>
            <w:tcW w:w="1338" w:type="dxa"/>
          </w:tcPr>
          <w:p w:rsidR="00494133" w:rsidRPr="00494133" w:rsidRDefault="00494133" w:rsidP="00694DD8">
            <w:pPr>
              <w:jc w:val="center"/>
              <w:rPr>
                <w:sz w:val="24"/>
                <w:szCs w:val="24"/>
              </w:rPr>
            </w:pPr>
            <w:r w:rsidRPr="00494133">
              <w:rPr>
                <w:sz w:val="24"/>
                <w:szCs w:val="24"/>
              </w:rPr>
              <w:t>1447752,54</w:t>
            </w:r>
          </w:p>
        </w:tc>
        <w:tc>
          <w:tcPr>
            <w:tcW w:w="1440" w:type="dxa"/>
          </w:tcPr>
          <w:p w:rsidR="00494133" w:rsidRPr="00494133" w:rsidRDefault="00494133" w:rsidP="00694DD8">
            <w:pPr>
              <w:jc w:val="center"/>
              <w:rPr>
                <w:sz w:val="24"/>
                <w:szCs w:val="24"/>
              </w:rPr>
            </w:pPr>
            <w:r w:rsidRPr="00494133">
              <w:rPr>
                <w:sz w:val="24"/>
                <w:szCs w:val="24"/>
              </w:rPr>
              <w:t>120000,00</w:t>
            </w:r>
          </w:p>
        </w:tc>
        <w:tc>
          <w:tcPr>
            <w:tcW w:w="1440" w:type="dxa"/>
          </w:tcPr>
          <w:p w:rsidR="00494133" w:rsidRPr="00494133" w:rsidRDefault="00494133" w:rsidP="00694DD8">
            <w:pPr>
              <w:jc w:val="center"/>
              <w:rPr>
                <w:sz w:val="24"/>
                <w:szCs w:val="24"/>
              </w:rPr>
            </w:pPr>
            <w:r w:rsidRPr="00494133">
              <w:rPr>
                <w:sz w:val="24"/>
                <w:szCs w:val="24"/>
              </w:rPr>
              <w:t>0,00</w:t>
            </w:r>
          </w:p>
        </w:tc>
        <w:tc>
          <w:tcPr>
            <w:tcW w:w="1310"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246" w:type="dxa"/>
            <w:gridSpan w:val="5"/>
          </w:tcPr>
          <w:p w:rsidR="00494133" w:rsidRPr="00494133" w:rsidRDefault="00494133" w:rsidP="00694DD8">
            <w:pPr>
              <w:rPr>
                <w:sz w:val="24"/>
                <w:szCs w:val="24"/>
              </w:rPr>
            </w:pPr>
            <w:r w:rsidRPr="00494133">
              <w:rPr>
                <w:sz w:val="24"/>
                <w:szCs w:val="24"/>
              </w:rPr>
              <w:t>Подпрограмма, всего</w:t>
            </w:r>
          </w:p>
        </w:tc>
        <w:tc>
          <w:tcPr>
            <w:tcW w:w="1338" w:type="dxa"/>
          </w:tcPr>
          <w:p w:rsidR="00494133" w:rsidRPr="00494133" w:rsidRDefault="00494133" w:rsidP="00694DD8">
            <w:pPr>
              <w:jc w:val="center"/>
              <w:rPr>
                <w:sz w:val="24"/>
                <w:szCs w:val="24"/>
              </w:rPr>
            </w:pPr>
            <w:r w:rsidRPr="00494133">
              <w:rPr>
                <w:sz w:val="24"/>
                <w:szCs w:val="24"/>
              </w:rPr>
              <w:t>1447752,54</w:t>
            </w:r>
          </w:p>
        </w:tc>
        <w:tc>
          <w:tcPr>
            <w:tcW w:w="1440" w:type="dxa"/>
          </w:tcPr>
          <w:p w:rsidR="00494133" w:rsidRPr="00494133" w:rsidRDefault="00494133" w:rsidP="00694DD8">
            <w:pPr>
              <w:jc w:val="center"/>
              <w:rPr>
                <w:sz w:val="24"/>
                <w:szCs w:val="24"/>
              </w:rPr>
            </w:pPr>
            <w:r w:rsidRPr="00494133">
              <w:rPr>
                <w:sz w:val="24"/>
                <w:szCs w:val="24"/>
              </w:rPr>
              <w:t>120000,00</w:t>
            </w:r>
          </w:p>
        </w:tc>
        <w:tc>
          <w:tcPr>
            <w:tcW w:w="1440" w:type="dxa"/>
          </w:tcPr>
          <w:p w:rsidR="00494133" w:rsidRPr="00494133" w:rsidRDefault="00494133" w:rsidP="00694DD8">
            <w:pPr>
              <w:jc w:val="center"/>
              <w:rPr>
                <w:sz w:val="24"/>
                <w:szCs w:val="24"/>
              </w:rPr>
            </w:pPr>
            <w:r w:rsidRPr="00494133">
              <w:rPr>
                <w:sz w:val="24"/>
                <w:szCs w:val="24"/>
              </w:rPr>
              <w:t>0,00</w:t>
            </w:r>
          </w:p>
        </w:tc>
        <w:tc>
          <w:tcPr>
            <w:tcW w:w="1310"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246" w:type="dxa"/>
            <w:gridSpan w:val="5"/>
          </w:tcPr>
          <w:p w:rsidR="00494133" w:rsidRPr="00494133" w:rsidRDefault="00494133" w:rsidP="00694DD8">
            <w:pPr>
              <w:rPr>
                <w:sz w:val="24"/>
                <w:szCs w:val="24"/>
              </w:rPr>
            </w:pPr>
            <w:r w:rsidRPr="00494133">
              <w:rPr>
                <w:sz w:val="24"/>
                <w:szCs w:val="24"/>
              </w:rPr>
              <w:t>бюджетные ассигнования</w:t>
            </w:r>
          </w:p>
        </w:tc>
        <w:tc>
          <w:tcPr>
            <w:tcW w:w="1338" w:type="dxa"/>
          </w:tcPr>
          <w:p w:rsidR="00494133" w:rsidRPr="00494133" w:rsidRDefault="00494133" w:rsidP="00694DD8">
            <w:pPr>
              <w:jc w:val="center"/>
              <w:rPr>
                <w:sz w:val="24"/>
                <w:szCs w:val="24"/>
              </w:rPr>
            </w:pPr>
            <w:r w:rsidRPr="00494133">
              <w:rPr>
                <w:sz w:val="24"/>
                <w:szCs w:val="24"/>
              </w:rPr>
              <w:t>1447752,54</w:t>
            </w:r>
          </w:p>
        </w:tc>
        <w:tc>
          <w:tcPr>
            <w:tcW w:w="1440" w:type="dxa"/>
          </w:tcPr>
          <w:p w:rsidR="00494133" w:rsidRPr="00494133" w:rsidRDefault="00494133" w:rsidP="00694DD8">
            <w:pPr>
              <w:jc w:val="center"/>
              <w:rPr>
                <w:sz w:val="24"/>
                <w:szCs w:val="24"/>
              </w:rPr>
            </w:pPr>
            <w:r w:rsidRPr="00494133">
              <w:rPr>
                <w:sz w:val="24"/>
                <w:szCs w:val="24"/>
              </w:rPr>
              <w:t>120000,00</w:t>
            </w:r>
          </w:p>
        </w:tc>
        <w:tc>
          <w:tcPr>
            <w:tcW w:w="1440" w:type="dxa"/>
          </w:tcPr>
          <w:p w:rsidR="00494133" w:rsidRPr="00494133" w:rsidRDefault="00494133" w:rsidP="00694DD8">
            <w:pPr>
              <w:jc w:val="center"/>
              <w:rPr>
                <w:sz w:val="24"/>
                <w:szCs w:val="24"/>
              </w:rPr>
            </w:pPr>
            <w:r w:rsidRPr="00494133">
              <w:rPr>
                <w:sz w:val="24"/>
                <w:szCs w:val="24"/>
              </w:rPr>
              <w:t>0,00</w:t>
            </w:r>
          </w:p>
        </w:tc>
        <w:tc>
          <w:tcPr>
            <w:tcW w:w="1310"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246" w:type="dxa"/>
            <w:gridSpan w:val="5"/>
          </w:tcPr>
          <w:p w:rsidR="00494133" w:rsidRPr="00494133" w:rsidRDefault="00494133" w:rsidP="00694DD8">
            <w:pPr>
              <w:rPr>
                <w:sz w:val="24"/>
                <w:szCs w:val="24"/>
              </w:rPr>
            </w:pPr>
            <w:r w:rsidRPr="00494133">
              <w:rPr>
                <w:sz w:val="24"/>
                <w:szCs w:val="24"/>
              </w:rPr>
              <w:t>- местный бюджет</w:t>
            </w:r>
          </w:p>
        </w:tc>
        <w:tc>
          <w:tcPr>
            <w:tcW w:w="1338" w:type="dxa"/>
          </w:tcPr>
          <w:p w:rsidR="00494133" w:rsidRPr="00494133" w:rsidRDefault="00494133" w:rsidP="00694DD8">
            <w:pPr>
              <w:jc w:val="center"/>
              <w:rPr>
                <w:sz w:val="24"/>
                <w:szCs w:val="24"/>
              </w:rPr>
            </w:pPr>
            <w:r w:rsidRPr="00494133">
              <w:rPr>
                <w:sz w:val="24"/>
                <w:szCs w:val="24"/>
              </w:rPr>
              <w:t>1447752,54</w:t>
            </w:r>
          </w:p>
        </w:tc>
        <w:tc>
          <w:tcPr>
            <w:tcW w:w="1440" w:type="dxa"/>
          </w:tcPr>
          <w:p w:rsidR="00494133" w:rsidRPr="00494133" w:rsidRDefault="00494133" w:rsidP="00694DD8">
            <w:pPr>
              <w:jc w:val="center"/>
              <w:rPr>
                <w:sz w:val="24"/>
                <w:szCs w:val="24"/>
              </w:rPr>
            </w:pPr>
            <w:r w:rsidRPr="00494133">
              <w:rPr>
                <w:sz w:val="24"/>
                <w:szCs w:val="24"/>
              </w:rPr>
              <w:t>120000,00</w:t>
            </w:r>
          </w:p>
        </w:tc>
        <w:tc>
          <w:tcPr>
            <w:tcW w:w="1440" w:type="dxa"/>
          </w:tcPr>
          <w:p w:rsidR="00494133" w:rsidRPr="00494133" w:rsidRDefault="00494133" w:rsidP="00694DD8">
            <w:pPr>
              <w:jc w:val="center"/>
              <w:rPr>
                <w:sz w:val="24"/>
                <w:szCs w:val="24"/>
              </w:rPr>
            </w:pPr>
            <w:r w:rsidRPr="00494133">
              <w:rPr>
                <w:sz w:val="24"/>
                <w:szCs w:val="24"/>
              </w:rPr>
              <w:t>0,00</w:t>
            </w:r>
          </w:p>
        </w:tc>
        <w:tc>
          <w:tcPr>
            <w:tcW w:w="1310"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246" w:type="dxa"/>
            <w:gridSpan w:val="5"/>
          </w:tcPr>
          <w:p w:rsidR="00494133" w:rsidRPr="00494133" w:rsidRDefault="00494133" w:rsidP="00694DD8">
            <w:pPr>
              <w:rPr>
                <w:sz w:val="24"/>
                <w:szCs w:val="24"/>
              </w:rPr>
            </w:pPr>
            <w:r w:rsidRPr="00494133">
              <w:rPr>
                <w:sz w:val="24"/>
                <w:szCs w:val="24"/>
              </w:rPr>
              <w:t>- областной бюджет</w:t>
            </w:r>
          </w:p>
        </w:tc>
        <w:tc>
          <w:tcPr>
            <w:tcW w:w="1338" w:type="dxa"/>
          </w:tcPr>
          <w:p w:rsidR="00494133" w:rsidRPr="00494133" w:rsidRDefault="00494133" w:rsidP="00694DD8">
            <w:pPr>
              <w:jc w:val="center"/>
              <w:rPr>
                <w:sz w:val="24"/>
                <w:szCs w:val="24"/>
              </w:rPr>
            </w:pPr>
          </w:p>
        </w:tc>
        <w:tc>
          <w:tcPr>
            <w:tcW w:w="1440" w:type="dxa"/>
          </w:tcPr>
          <w:p w:rsidR="00494133" w:rsidRPr="00494133" w:rsidRDefault="00494133" w:rsidP="00694DD8">
            <w:pPr>
              <w:jc w:val="center"/>
              <w:rPr>
                <w:sz w:val="24"/>
                <w:szCs w:val="24"/>
              </w:rPr>
            </w:pPr>
          </w:p>
        </w:tc>
        <w:tc>
          <w:tcPr>
            <w:tcW w:w="1440" w:type="dxa"/>
          </w:tcPr>
          <w:p w:rsidR="00494133" w:rsidRPr="00494133" w:rsidRDefault="00494133" w:rsidP="00694DD8">
            <w:pPr>
              <w:jc w:val="center"/>
              <w:rPr>
                <w:sz w:val="24"/>
                <w:szCs w:val="24"/>
              </w:rPr>
            </w:pPr>
          </w:p>
        </w:tc>
        <w:tc>
          <w:tcPr>
            <w:tcW w:w="1310" w:type="dxa"/>
          </w:tcPr>
          <w:p w:rsidR="00494133" w:rsidRPr="00494133" w:rsidRDefault="00494133" w:rsidP="00694DD8">
            <w:pPr>
              <w:jc w:val="center"/>
              <w:rPr>
                <w:sz w:val="24"/>
                <w:szCs w:val="24"/>
              </w:rPr>
            </w:pPr>
          </w:p>
        </w:tc>
      </w:tr>
      <w:tr w:rsidR="00494133" w:rsidRPr="00494133" w:rsidTr="00694DD8">
        <w:tc>
          <w:tcPr>
            <w:tcW w:w="5246" w:type="dxa"/>
            <w:gridSpan w:val="5"/>
          </w:tcPr>
          <w:p w:rsidR="00494133" w:rsidRPr="00494133" w:rsidRDefault="00494133" w:rsidP="00694DD8">
            <w:pPr>
              <w:rPr>
                <w:sz w:val="24"/>
                <w:szCs w:val="24"/>
              </w:rPr>
            </w:pPr>
            <w:r w:rsidRPr="00494133">
              <w:rPr>
                <w:sz w:val="24"/>
                <w:szCs w:val="24"/>
              </w:rPr>
              <w:t>- бюджеты государственных внебюджетных фондов</w:t>
            </w:r>
          </w:p>
        </w:tc>
        <w:tc>
          <w:tcPr>
            <w:tcW w:w="1338" w:type="dxa"/>
          </w:tcPr>
          <w:p w:rsidR="00494133" w:rsidRPr="00494133" w:rsidRDefault="00494133" w:rsidP="00694DD8">
            <w:pPr>
              <w:rPr>
                <w:sz w:val="24"/>
                <w:szCs w:val="24"/>
              </w:rPr>
            </w:pPr>
          </w:p>
        </w:tc>
        <w:tc>
          <w:tcPr>
            <w:tcW w:w="1440" w:type="dxa"/>
          </w:tcPr>
          <w:p w:rsidR="00494133" w:rsidRPr="00494133" w:rsidRDefault="00494133" w:rsidP="00694DD8">
            <w:pPr>
              <w:rPr>
                <w:sz w:val="24"/>
                <w:szCs w:val="24"/>
              </w:rPr>
            </w:pPr>
          </w:p>
        </w:tc>
        <w:tc>
          <w:tcPr>
            <w:tcW w:w="1440" w:type="dxa"/>
          </w:tcPr>
          <w:p w:rsidR="00494133" w:rsidRPr="00494133" w:rsidRDefault="00494133" w:rsidP="00694DD8">
            <w:pPr>
              <w:rPr>
                <w:sz w:val="24"/>
                <w:szCs w:val="24"/>
              </w:rPr>
            </w:pPr>
          </w:p>
        </w:tc>
        <w:tc>
          <w:tcPr>
            <w:tcW w:w="1310" w:type="dxa"/>
          </w:tcPr>
          <w:p w:rsidR="00494133" w:rsidRPr="00494133" w:rsidRDefault="00494133" w:rsidP="00694DD8">
            <w:pPr>
              <w:rPr>
                <w:sz w:val="24"/>
                <w:szCs w:val="24"/>
              </w:rPr>
            </w:pPr>
          </w:p>
        </w:tc>
      </w:tr>
      <w:tr w:rsidR="00494133" w:rsidRPr="00494133" w:rsidTr="00694DD8">
        <w:tc>
          <w:tcPr>
            <w:tcW w:w="5246" w:type="dxa"/>
            <w:gridSpan w:val="5"/>
          </w:tcPr>
          <w:p w:rsidR="00494133" w:rsidRPr="00494133" w:rsidRDefault="00494133" w:rsidP="00694DD8">
            <w:pPr>
              <w:rPr>
                <w:sz w:val="24"/>
                <w:szCs w:val="24"/>
              </w:rPr>
            </w:pPr>
            <w:r w:rsidRPr="00494133">
              <w:rPr>
                <w:sz w:val="24"/>
                <w:szCs w:val="24"/>
              </w:rPr>
              <w:t>- от юридических и физических лиц</w:t>
            </w:r>
          </w:p>
        </w:tc>
        <w:tc>
          <w:tcPr>
            <w:tcW w:w="1338" w:type="dxa"/>
          </w:tcPr>
          <w:p w:rsidR="00494133" w:rsidRPr="00494133" w:rsidRDefault="00494133" w:rsidP="00694DD8">
            <w:pPr>
              <w:rPr>
                <w:sz w:val="24"/>
                <w:szCs w:val="24"/>
              </w:rPr>
            </w:pPr>
          </w:p>
        </w:tc>
        <w:tc>
          <w:tcPr>
            <w:tcW w:w="1440" w:type="dxa"/>
          </w:tcPr>
          <w:p w:rsidR="00494133" w:rsidRPr="00494133" w:rsidRDefault="00494133" w:rsidP="00694DD8">
            <w:pPr>
              <w:rPr>
                <w:sz w:val="24"/>
                <w:szCs w:val="24"/>
              </w:rPr>
            </w:pPr>
          </w:p>
        </w:tc>
        <w:tc>
          <w:tcPr>
            <w:tcW w:w="1440" w:type="dxa"/>
          </w:tcPr>
          <w:p w:rsidR="00494133" w:rsidRPr="00494133" w:rsidRDefault="00494133" w:rsidP="00694DD8">
            <w:pPr>
              <w:rPr>
                <w:sz w:val="24"/>
                <w:szCs w:val="24"/>
              </w:rPr>
            </w:pPr>
          </w:p>
        </w:tc>
        <w:tc>
          <w:tcPr>
            <w:tcW w:w="1310" w:type="dxa"/>
          </w:tcPr>
          <w:p w:rsidR="00494133" w:rsidRPr="00494133" w:rsidRDefault="00494133" w:rsidP="00694DD8">
            <w:pPr>
              <w:rPr>
                <w:sz w:val="24"/>
                <w:szCs w:val="24"/>
              </w:rPr>
            </w:pPr>
          </w:p>
        </w:tc>
      </w:tr>
      <w:tr w:rsidR="00494133" w:rsidRPr="00494133" w:rsidTr="00694DD8">
        <w:tc>
          <w:tcPr>
            <w:tcW w:w="5246" w:type="dxa"/>
            <w:gridSpan w:val="5"/>
          </w:tcPr>
          <w:p w:rsidR="00494133" w:rsidRPr="00494133" w:rsidRDefault="00494133" w:rsidP="00694DD8">
            <w:pPr>
              <w:rPr>
                <w:sz w:val="24"/>
                <w:szCs w:val="24"/>
              </w:rPr>
            </w:pPr>
            <w:r w:rsidRPr="00494133">
              <w:rPr>
                <w:sz w:val="24"/>
                <w:szCs w:val="24"/>
              </w:rPr>
              <w:lastRenderedPageBreak/>
              <w:t>внебюджетное финансирование</w:t>
            </w:r>
          </w:p>
        </w:tc>
        <w:tc>
          <w:tcPr>
            <w:tcW w:w="1338" w:type="dxa"/>
          </w:tcPr>
          <w:p w:rsidR="00494133" w:rsidRPr="00494133" w:rsidRDefault="00494133" w:rsidP="00694DD8">
            <w:pPr>
              <w:rPr>
                <w:sz w:val="24"/>
                <w:szCs w:val="24"/>
              </w:rPr>
            </w:pPr>
          </w:p>
        </w:tc>
        <w:tc>
          <w:tcPr>
            <w:tcW w:w="1440" w:type="dxa"/>
          </w:tcPr>
          <w:p w:rsidR="00494133" w:rsidRPr="00494133" w:rsidRDefault="00494133" w:rsidP="00694DD8">
            <w:pPr>
              <w:rPr>
                <w:sz w:val="24"/>
                <w:szCs w:val="24"/>
              </w:rPr>
            </w:pPr>
          </w:p>
        </w:tc>
        <w:tc>
          <w:tcPr>
            <w:tcW w:w="1440" w:type="dxa"/>
          </w:tcPr>
          <w:p w:rsidR="00494133" w:rsidRPr="00494133" w:rsidRDefault="00494133" w:rsidP="00694DD8">
            <w:pPr>
              <w:rPr>
                <w:sz w:val="24"/>
                <w:szCs w:val="24"/>
              </w:rPr>
            </w:pPr>
          </w:p>
        </w:tc>
        <w:tc>
          <w:tcPr>
            <w:tcW w:w="1310" w:type="dxa"/>
          </w:tcPr>
          <w:p w:rsidR="00494133" w:rsidRPr="00494133" w:rsidRDefault="00494133" w:rsidP="00694DD8">
            <w:pPr>
              <w:rPr>
                <w:sz w:val="24"/>
                <w:szCs w:val="24"/>
              </w:rPr>
            </w:pPr>
          </w:p>
        </w:tc>
      </w:tr>
      <w:tr w:rsidR="00494133" w:rsidRPr="00494133" w:rsidTr="00694DD8">
        <w:tc>
          <w:tcPr>
            <w:tcW w:w="5246" w:type="dxa"/>
            <w:gridSpan w:val="5"/>
          </w:tcPr>
          <w:p w:rsidR="00494133" w:rsidRPr="00494133" w:rsidRDefault="00494133" w:rsidP="00694DD8">
            <w:pPr>
              <w:rPr>
                <w:sz w:val="24"/>
                <w:szCs w:val="24"/>
              </w:rPr>
            </w:pPr>
            <w:r w:rsidRPr="00494133">
              <w:rPr>
                <w:sz w:val="24"/>
                <w:szCs w:val="24"/>
              </w:rPr>
              <w:t>- «источник финансирования»</w:t>
            </w:r>
          </w:p>
        </w:tc>
        <w:tc>
          <w:tcPr>
            <w:tcW w:w="1338" w:type="dxa"/>
          </w:tcPr>
          <w:p w:rsidR="00494133" w:rsidRPr="00494133" w:rsidRDefault="00494133" w:rsidP="00694DD8">
            <w:pPr>
              <w:rPr>
                <w:sz w:val="24"/>
                <w:szCs w:val="24"/>
              </w:rPr>
            </w:pPr>
          </w:p>
        </w:tc>
        <w:tc>
          <w:tcPr>
            <w:tcW w:w="1440" w:type="dxa"/>
          </w:tcPr>
          <w:p w:rsidR="00494133" w:rsidRPr="00494133" w:rsidRDefault="00494133" w:rsidP="00694DD8">
            <w:pPr>
              <w:rPr>
                <w:sz w:val="24"/>
                <w:szCs w:val="24"/>
              </w:rPr>
            </w:pPr>
          </w:p>
        </w:tc>
        <w:tc>
          <w:tcPr>
            <w:tcW w:w="1440" w:type="dxa"/>
          </w:tcPr>
          <w:p w:rsidR="00494133" w:rsidRPr="00494133" w:rsidRDefault="00494133" w:rsidP="00694DD8">
            <w:pPr>
              <w:rPr>
                <w:sz w:val="24"/>
                <w:szCs w:val="24"/>
              </w:rPr>
            </w:pPr>
          </w:p>
        </w:tc>
        <w:tc>
          <w:tcPr>
            <w:tcW w:w="1310" w:type="dxa"/>
          </w:tcPr>
          <w:p w:rsidR="00494133" w:rsidRPr="00494133" w:rsidRDefault="00494133" w:rsidP="00694DD8">
            <w:pPr>
              <w:rPr>
                <w:sz w:val="24"/>
                <w:szCs w:val="24"/>
              </w:rPr>
            </w:pPr>
          </w:p>
        </w:tc>
      </w:tr>
      <w:tr w:rsidR="00494133" w:rsidRPr="00494133" w:rsidTr="00694DD8">
        <w:tc>
          <w:tcPr>
            <w:tcW w:w="5246" w:type="dxa"/>
            <w:gridSpan w:val="5"/>
          </w:tcPr>
          <w:p w:rsidR="00494133" w:rsidRPr="00494133" w:rsidRDefault="00494133" w:rsidP="00694DD8">
            <w:pPr>
              <w:rPr>
                <w:sz w:val="24"/>
                <w:szCs w:val="24"/>
              </w:rPr>
            </w:pPr>
            <w:r w:rsidRPr="00494133">
              <w:rPr>
                <w:sz w:val="24"/>
                <w:szCs w:val="24"/>
              </w:rPr>
              <w:t>- «источник финансирования»</w:t>
            </w:r>
          </w:p>
        </w:tc>
        <w:tc>
          <w:tcPr>
            <w:tcW w:w="1338" w:type="dxa"/>
          </w:tcPr>
          <w:p w:rsidR="00494133" w:rsidRPr="00494133" w:rsidRDefault="00494133" w:rsidP="00694DD8">
            <w:pPr>
              <w:rPr>
                <w:sz w:val="24"/>
                <w:szCs w:val="24"/>
              </w:rPr>
            </w:pPr>
          </w:p>
        </w:tc>
        <w:tc>
          <w:tcPr>
            <w:tcW w:w="1440" w:type="dxa"/>
          </w:tcPr>
          <w:p w:rsidR="00494133" w:rsidRPr="00494133" w:rsidRDefault="00494133" w:rsidP="00694DD8">
            <w:pPr>
              <w:rPr>
                <w:sz w:val="24"/>
                <w:szCs w:val="24"/>
              </w:rPr>
            </w:pPr>
          </w:p>
        </w:tc>
        <w:tc>
          <w:tcPr>
            <w:tcW w:w="1440" w:type="dxa"/>
          </w:tcPr>
          <w:p w:rsidR="00494133" w:rsidRPr="00494133" w:rsidRDefault="00494133" w:rsidP="00694DD8">
            <w:pPr>
              <w:rPr>
                <w:sz w:val="24"/>
                <w:szCs w:val="24"/>
              </w:rPr>
            </w:pPr>
          </w:p>
        </w:tc>
        <w:tc>
          <w:tcPr>
            <w:tcW w:w="1310" w:type="dxa"/>
          </w:tcPr>
          <w:p w:rsidR="00494133" w:rsidRPr="00494133" w:rsidRDefault="00494133" w:rsidP="00694DD8">
            <w:pPr>
              <w:rPr>
                <w:sz w:val="24"/>
                <w:szCs w:val="24"/>
              </w:rPr>
            </w:pPr>
          </w:p>
        </w:tc>
      </w:tr>
      <w:tr w:rsidR="00494133" w:rsidRPr="00494133" w:rsidTr="00694DD8">
        <w:tc>
          <w:tcPr>
            <w:tcW w:w="644" w:type="dxa"/>
            <w:gridSpan w:val="2"/>
          </w:tcPr>
          <w:p w:rsidR="00494133" w:rsidRPr="00494133" w:rsidRDefault="00494133" w:rsidP="00694DD8">
            <w:pPr>
              <w:jc w:val="both"/>
              <w:rPr>
                <w:sz w:val="24"/>
                <w:szCs w:val="24"/>
              </w:rPr>
            </w:pPr>
            <w:r w:rsidRPr="00494133">
              <w:rPr>
                <w:sz w:val="24"/>
                <w:szCs w:val="24"/>
              </w:rPr>
              <w:t>1.</w:t>
            </w:r>
          </w:p>
        </w:tc>
        <w:tc>
          <w:tcPr>
            <w:tcW w:w="4602" w:type="dxa"/>
            <w:gridSpan w:val="3"/>
          </w:tcPr>
          <w:p w:rsidR="00494133" w:rsidRPr="00494133" w:rsidRDefault="00494133" w:rsidP="00694DD8">
            <w:pPr>
              <w:jc w:val="both"/>
              <w:rPr>
                <w:sz w:val="24"/>
                <w:szCs w:val="24"/>
              </w:rPr>
            </w:pPr>
            <w:r w:rsidRPr="00494133">
              <w:rPr>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государственных (муниципальных) нужд)</w:t>
            </w:r>
          </w:p>
        </w:tc>
        <w:tc>
          <w:tcPr>
            <w:tcW w:w="1338" w:type="dxa"/>
          </w:tcPr>
          <w:p w:rsidR="00494133" w:rsidRPr="00494133" w:rsidRDefault="00494133" w:rsidP="00694DD8">
            <w:pPr>
              <w:jc w:val="center"/>
              <w:rPr>
                <w:sz w:val="24"/>
                <w:szCs w:val="24"/>
              </w:rPr>
            </w:pPr>
            <w:r w:rsidRPr="00494133">
              <w:rPr>
                <w:sz w:val="24"/>
                <w:szCs w:val="24"/>
              </w:rPr>
              <w:t>1447752,54</w:t>
            </w:r>
          </w:p>
        </w:tc>
        <w:tc>
          <w:tcPr>
            <w:tcW w:w="1440" w:type="dxa"/>
          </w:tcPr>
          <w:p w:rsidR="00494133" w:rsidRPr="00494133" w:rsidRDefault="00494133" w:rsidP="00694DD8">
            <w:pPr>
              <w:jc w:val="center"/>
              <w:rPr>
                <w:sz w:val="24"/>
                <w:szCs w:val="24"/>
              </w:rPr>
            </w:pPr>
            <w:r w:rsidRPr="00494133">
              <w:rPr>
                <w:sz w:val="24"/>
                <w:szCs w:val="24"/>
              </w:rPr>
              <w:t>120000,00</w:t>
            </w:r>
          </w:p>
        </w:tc>
        <w:tc>
          <w:tcPr>
            <w:tcW w:w="1440" w:type="dxa"/>
          </w:tcPr>
          <w:p w:rsidR="00494133" w:rsidRPr="00494133" w:rsidRDefault="00494133" w:rsidP="00694DD8">
            <w:pPr>
              <w:jc w:val="center"/>
              <w:rPr>
                <w:sz w:val="24"/>
                <w:szCs w:val="24"/>
              </w:rPr>
            </w:pPr>
            <w:r w:rsidRPr="00494133">
              <w:rPr>
                <w:sz w:val="24"/>
                <w:szCs w:val="24"/>
              </w:rPr>
              <w:t>0,00</w:t>
            </w:r>
          </w:p>
        </w:tc>
        <w:tc>
          <w:tcPr>
            <w:tcW w:w="1310"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644" w:type="dxa"/>
            <w:gridSpan w:val="2"/>
            <w:vMerge w:val="restart"/>
          </w:tcPr>
          <w:p w:rsidR="00494133" w:rsidRPr="00494133" w:rsidRDefault="00494133" w:rsidP="00694DD8">
            <w:pPr>
              <w:jc w:val="both"/>
              <w:rPr>
                <w:sz w:val="24"/>
                <w:szCs w:val="24"/>
              </w:rPr>
            </w:pPr>
            <w:r w:rsidRPr="00494133">
              <w:rPr>
                <w:sz w:val="24"/>
                <w:szCs w:val="24"/>
              </w:rPr>
              <w:t>1.1</w:t>
            </w:r>
          </w:p>
        </w:tc>
        <w:tc>
          <w:tcPr>
            <w:tcW w:w="2901" w:type="dxa"/>
            <w:gridSpan w:val="2"/>
          </w:tcPr>
          <w:p w:rsidR="00494133" w:rsidRPr="00494133" w:rsidRDefault="00494133" w:rsidP="00694DD8">
            <w:pPr>
              <w:jc w:val="both"/>
              <w:rPr>
                <w:sz w:val="24"/>
                <w:szCs w:val="24"/>
              </w:rPr>
            </w:pPr>
            <w:r w:rsidRPr="00494133">
              <w:rPr>
                <w:sz w:val="24"/>
                <w:szCs w:val="24"/>
              </w:rPr>
              <w:t>Аренда оборудования</w:t>
            </w:r>
          </w:p>
        </w:tc>
        <w:tc>
          <w:tcPr>
            <w:tcW w:w="1701" w:type="dxa"/>
            <w:vMerge w:val="restart"/>
          </w:tcPr>
          <w:p w:rsidR="00494133" w:rsidRPr="00494133" w:rsidRDefault="00494133" w:rsidP="00694DD8">
            <w:pPr>
              <w:jc w:val="both"/>
              <w:rPr>
                <w:sz w:val="24"/>
                <w:szCs w:val="24"/>
              </w:rPr>
            </w:pPr>
            <w:r w:rsidRPr="00494133">
              <w:rPr>
                <w:sz w:val="24"/>
                <w:szCs w:val="24"/>
              </w:rPr>
              <w:t>отдел по делам культуры, молодёжи и спорта Администрации Комсомольского муниципального района</w:t>
            </w:r>
          </w:p>
        </w:tc>
        <w:tc>
          <w:tcPr>
            <w:tcW w:w="1338" w:type="dxa"/>
          </w:tcPr>
          <w:p w:rsidR="00494133" w:rsidRPr="00494133" w:rsidRDefault="00494133" w:rsidP="00694DD8">
            <w:pPr>
              <w:jc w:val="center"/>
              <w:rPr>
                <w:sz w:val="24"/>
                <w:szCs w:val="24"/>
              </w:rPr>
            </w:pPr>
            <w:r w:rsidRPr="00494133">
              <w:rPr>
                <w:sz w:val="24"/>
                <w:szCs w:val="24"/>
              </w:rPr>
              <w:t>22750,00</w:t>
            </w:r>
          </w:p>
        </w:tc>
        <w:tc>
          <w:tcPr>
            <w:tcW w:w="1440" w:type="dxa"/>
          </w:tcPr>
          <w:p w:rsidR="00494133" w:rsidRPr="00494133" w:rsidRDefault="00494133" w:rsidP="00694DD8">
            <w:pPr>
              <w:jc w:val="center"/>
              <w:rPr>
                <w:sz w:val="24"/>
                <w:szCs w:val="24"/>
              </w:rPr>
            </w:pPr>
            <w:r w:rsidRPr="00494133">
              <w:rPr>
                <w:sz w:val="24"/>
                <w:szCs w:val="24"/>
              </w:rPr>
              <w:t>0,00</w:t>
            </w:r>
          </w:p>
        </w:tc>
        <w:tc>
          <w:tcPr>
            <w:tcW w:w="1440" w:type="dxa"/>
          </w:tcPr>
          <w:p w:rsidR="00494133" w:rsidRPr="00494133" w:rsidRDefault="00494133" w:rsidP="00694DD8">
            <w:pPr>
              <w:jc w:val="center"/>
              <w:rPr>
                <w:sz w:val="24"/>
                <w:szCs w:val="24"/>
              </w:rPr>
            </w:pPr>
            <w:r w:rsidRPr="00494133">
              <w:rPr>
                <w:sz w:val="24"/>
                <w:szCs w:val="24"/>
              </w:rPr>
              <w:t>0,0</w:t>
            </w:r>
          </w:p>
        </w:tc>
        <w:tc>
          <w:tcPr>
            <w:tcW w:w="1310" w:type="dxa"/>
          </w:tcPr>
          <w:p w:rsidR="00494133" w:rsidRPr="00494133" w:rsidRDefault="00494133" w:rsidP="00694DD8">
            <w:pPr>
              <w:jc w:val="center"/>
              <w:rPr>
                <w:sz w:val="24"/>
                <w:szCs w:val="24"/>
              </w:rPr>
            </w:pPr>
            <w:r w:rsidRPr="00494133">
              <w:rPr>
                <w:sz w:val="24"/>
                <w:szCs w:val="24"/>
              </w:rPr>
              <w:t>0,0</w:t>
            </w:r>
          </w:p>
        </w:tc>
      </w:tr>
      <w:tr w:rsidR="00494133" w:rsidRPr="00494133" w:rsidTr="00694DD8">
        <w:tc>
          <w:tcPr>
            <w:tcW w:w="644" w:type="dxa"/>
            <w:gridSpan w:val="2"/>
            <w:vMerge/>
          </w:tcPr>
          <w:p w:rsidR="00494133" w:rsidRPr="00494133" w:rsidRDefault="00494133" w:rsidP="00694DD8">
            <w:pPr>
              <w:jc w:val="both"/>
              <w:rPr>
                <w:sz w:val="24"/>
                <w:szCs w:val="24"/>
              </w:rPr>
            </w:pPr>
          </w:p>
        </w:tc>
        <w:tc>
          <w:tcPr>
            <w:tcW w:w="2901" w:type="dxa"/>
            <w:gridSpan w:val="2"/>
          </w:tcPr>
          <w:p w:rsidR="00494133" w:rsidRPr="00494133" w:rsidRDefault="00494133" w:rsidP="00694DD8">
            <w:pPr>
              <w:jc w:val="both"/>
              <w:rPr>
                <w:sz w:val="24"/>
                <w:szCs w:val="24"/>
              </w:rPr>
            </w:pPr>
            <w:r w:rsidRPr="00494133">
              <w:rPr>
                <w:sz w:val="24"/>
                <w:szCs w:val="24"/>
              </w:rPr>
              <w:t>бюджетные ассигнования</w:t>
            </w:r>
          </w:p>
        </w:tc>
        <w:tc>
          <w:tcPr>
            <w:tcW w:w="1701" w:type="dxa"/>
            <w:vMerge/>
          </w:tcPr>
          <w:p w:rsidR="00494133" w:rsidRPr="00494133" w:rsidRDefault="00494133" w:rsidP="00694DD8">
            <w:pPr>
              <w:jc w:val="both"/>
              <w:rPr>
                <w:sz w:val="24"/>
                <w:szCs w:val="24"/>
              </w:rPr>
            </w:pPr>
          </w:p>
        </w:tc>
        <w:tc>
          <w:tcPr>
            <w:tcW w:w="1338" w:type="dxa"/>
          </w:tcPr>
          <w:p w:rsidR="00494133" w:rsidRPr="00494133" w:rsidRDefault="00494133" w:rsidP="00694DD8">
            <w:pPr>
              <w:jc w:val="center"/>
              <w:rPr>
                <w:sz w:val="24"/>
                <w:szCs w:val="24"/>
              </w:rPr>
            </w:pPr>
            <w:r w:rsidRPr="00494133">
              <w:rPr>
                <w:sz w:val="24"/>
                <w:szCs w:val="24"/>
              </w:rPr>
              <w:t>22750,00</w:t>
            </w:r>
          </w:p>
        </w:tc>
        <w:tc>
          <w:tcPr>
            <w:tcW w:w="1440" w:type="dxa"/>
          </w:tcPr>
          <w:p w:rsidR="00494133" w:rsidRPr="00494133" w:rsidRDefault="00494133" w:rsidP="00694DD8">
            <w:pPr>
              <w:jc w:val="both"/>
              <w:rPr>
                <w:sz w:val="24"/>
                <w:szCs w:val="24"/>
              </w:rPr>
            </w:pPr>
          </w:p>
        </w:tc>
        <w:tc>
          <w:tcPr>
            <w:tcW w:w="1440" w:type="dxa"/>
          </w:tcPr>
          <w:p w:rsidR="00494133" w:rsidRPr="00494133" w:rsidRDefault="00494133" w:rsidP="00694DD8">
            <w:pPr>
              <w:rPr>
                <w:sz w:val="24"/>
                <w:szCs w:val="24"/>
              </w:rPr>
            </w:pPr>
          </w:p>
        </w:tc>
        <w:tc>
          <w:tcPr>
            <w:tcW w:w="1310" w:type="dxa"/>
          </w:tcPr>
          <w:p w:rsidR="00494133" w:rsidRPr="00494133" w:rsidRDefault="00494133" w:rsidP="00694DD8">
            <w:pPr>
              <w:rPr>
                <w:sz w:val="24"/>
                <w:szCs w:val="24"/>
              </w:rPr>
            </w:pPr>
          </w:p>
        </w:tc>
      </w:tr>
      <w:tr w:rsidR="00494133" w:rsidRPr="00494133" w:rsidTr="00694DD8">
        <w:tc>
          <w:tcPr>
            <w:tcW w:w="644" w:type="dxa"/>
            <w:gridSpan w:val="2"/>
            <w:vMerge/>
          </w:tcPr>
          <w:p w:rsidR="00494133" w:rsidRPr="00494133" w:rsidRDefault="00494133" w:rsidP="00694DD8">
            <w:pPr>
              <w:jc w:val="both"/>
              <w:rPr>
                <w:sz w:val="24"/>
                <w:szCs w:val="24"/>
              </w:rPr>
            </w:pPr>
          </w:p>
        </w:tc>
        <w:tc>
          <w:tcPr>
            <w:tcW w:w="2901" w:type="dxa"/>
            <w:gridSpan w:val="2"/>
          </w:tcPr>
          <w:p w:rsidR="00494133" w:rsidRPr="00494133" w:rsidRDefault="00494133" w:rsidP="00694DD8">
            <w:pPr>
              <w:jc w:val="both"/>
              <w:rPr>
                <w:sz w:val="24"/>
                <w:szCs w:val="24"/>
              </w:rPr>
            </w:pPr>
            <w:r w:rsidRPr="00494133">
              <w:rPr>
                <w:sz w:val="24"/>
                <w:szCs w:val="24"/>
              </w:rPr>
              <w:t>- местный бюджет</w:t>
            </w:r>
          </w:p>
        </w:tc>
        <w:tc>
          <w:tcPr>
            <w:tcW w:w="1701" w:type="dxa"/>
            <w:vMerge/>
          </w:tcPr>
          <w:p w:rsidR="00494133" w:rsidRPr="00494133" w:rsidRDefault="00494133" w:rsidP="00694DD8">
            <w:pPr>
              <w:jc w:val="both"/>
              <w:rPr>
                <w:sz w:val="24"/>
                <w:szCs w:val="24"/>
              </w:rPr>
            </w:pPr>
          </w:p>
        </w:tc>
        <w:tc>
          <w:tcPr>
            <w:tcW w:w="1338" w:type="dxa"/>
          </w:tcPr>
          <w:p w:rsidR="00494133" w:rsidRPr="00494133" w:rsidRDefault="00494133" w:rsidP="00694DD8">
            <w:pPr>
              <w:jc w:val="center"/>
              <w:rPr>
                <w:sz w:val="24"/>
                <w:szCs w:val="24"/>
              </w:rPr>
            </w:pPr>
            <w:r w:rsidRPr="00494133">
              <w:rPr>
                <w:sz w:val="24"/>
                <w:szCs w:val="24"/>
              </w:rPr>
              <w:t>22750,00</w:t>
            </w:r>
          </w:p>
        </w:tc>
        <w:tc>
          <w:tcPr>
            <w:tcW w:w="1440" w:type="dxa"/>
          </w:tcPr>
          <w:p w:rsidR="00494133" w:rsidRPr="00494133" w:rsidRDefault="00494133" w:rsidP="00694DD8">
            <w:pPr>
              <w:jc w:val="both"/>
              <w:rPr>
                <w:sz w:val="24"/>
                <w:szCs w:val="24"/>
              </w:rPr>
            </w:pPr>
          </w:p>
        </w:tc>
        <w:tc>
          <w:tcPr>
            <w:tcW w:w="1440" w:type="dxa"/>
          </w:tcPr>
          <w:p w:rsidR="00494133" w:rsidRPr="00494133" w:rsidRDefault="00494133" w:rsidP="00694DD8">
            <w:pPr>
              <w:rPr>
                <w:sz w:val="24"/>
                <w:szCs w:val="24"/>
              </w:rPr>
            </w:pPr>
          </w:p>
        </w:tc>
        <w:tc>
          <w:tcPr>
            <w:tcW w:w="1310" w:type="dxa"/>
          </w:tcPr>
          <w:p w:rsidR="00494133" w:rsidRPr="00494133" w:rsidRDefault="00494133" w:rsidP="00694DD8">
            <w:pPr>
              <w:rPr>
                <w:sz w:val="24"/>
                <w:szCs w:val="24"/>
              </w:rPr>
            </w:pPr>
          </w:p>
        </w:tc>
      </w:tr>
      <w:tr w:rsidR="00494133" w:rsidRPr="00494133" w:rsidTr="00694DD8">
        <w:tc>
          <w:tcPr>
            <w:tcW w:w="644" w:type="dxa"/>
            <w:gridSpan w:val="2"/>
            <w:vMerge/>
          </w:tcPr>
          <w:p w:rsidR="00494133" w:rsidRPr="00494133" w:rsidRDefault="00494133" w:rsidP="00694DD8">
            <w:pPr>
              <w:jc w:val="both"/>
              <w:rPr>
                <w:sz w:val="24"/>
                <w:szCs w:val="24"/>
              </w:rPr>
            </w:pPr>
          </w:p>
        </w:tc>
        <w:tc>
          <w:tcPr>
            <w:tcW w:w="2901" w:type="dxa"/>
            <w:gridSpan w:val="2"/>
          </w:tcPr>
          <w:p w:rsidR="00494133" w:rsidRPr="00494133" w:rsidRDefault="00494133" w:rsidP="00694DD8">
            <w:pPr>
              <w:jc w:val="both"/>
              <w:rPr>
                <w:sz w:val="24"/>
                <w:szCs w:val="24"/>
              </w:rPr>
            </w:pPr>
            <w:r w:rsidRPr="00494133">
              <w:rPr>
                <w:sz w:val="24"/>
                <w:szCs w:val="24"/>
              </w:rPr>
              <w:t>- областной бюджет</w:t>
            </w:r>
          </w:p>
        </w:tc>
        <w:tc>
          <w:tcPr>
            <w:tcW w:w="1701" w:type="dxa"/>
            <w:vMerge/>
          </w:tcPr>
          <w:p w:rsidR="00494133" w:rsidRPr="00494133" w:rsidRDefault="00494133" w:rsidP="00694DD8">
            <w:pPr>
              <w:jc w:val="both"/>
              <w:rPr>
                <w:sz w:val="24"/>
                <w:szCs w:val="24"/>
              </w:rPr>
            </w:pPr>
          </w:p>
        </w:tc>
        <w:tc>
          <w:tcPr>
            <w:tcW w:w="1338" w:type="dxa"/>
          </w:tcPr>
          <w:p w:rsidR="00494133" w:rsidRPr="00494133" w:rsidRDefault="00494133" w:rsidP="00694DD8">
            <w:pPr>
              <w:jc w:val="both"/>
              <w:rPr>
                <w:sz w:val="24"/>
                <w:szCs w:val="24"/>
              </w:rPr>
            </w:pPr>
          </w:p>
        </w:tc>
        <w:tc>
          <w:tcPr>
            <w:tcW w:w="1440" w:type="dxa"/>
          </w:tcPr>
          <w:p w:rsidR="00494133" w:rsidRPr="00494133" w:rsidRDefault="00494133" w:rsidP="00694DD8">
            <w:pPr>
              <w:jc w:val="both"/>
              <w:rPr>
                <w:sz w:val="24"/>
                <w:szCs w:val="24"/>
              </w:rPr>
            </w:pPr>
          </w:p>
        </w:tc>
        <w:tc>
          <w:tcPr>
            <w:tcW w:w="1440" w:type="dxa"/>
          </w:tcPr>
          <w:p w:rsidR="00494133" w:rsidRPr="00494133" w:rsidRDefault="00494133" w:rsidP="00694DD8">
            <w:pPr>
              <w:rPr>
                <w:sz w:val="24"/>
                <w:szCs w:val="24"/>
              </w:rPr>
            </w:pPr>
          </w:p>
        </w:tc>
        <w:tc>
          <w:tcPr>
            <w:tcW w:w="1310" w:type="dxa"/>
          </w:tcPr>
          <w:p w:rsidR="00494133" w:rsidRPr="00494133" w:rsidRDefault="00494133" w:rsidP="00694DD8">
            <w:pPr>
              <w:rPr>
                <w:sz w:val="24"/>
                <w:szCs w:val="24"/>
              </w:rPr>
            </w:pPr>
          </w:p>
        </w:tc>
      </w:tr>
      <w:tr w:rsidR="00494133" w:rsidRPr="00494133" w:rsidTr="00694DD8">
        <w:tc>
          <w:tcPr>
            <w:tcW w:w="644" w:type="dxa"/>
            <w:gridSpan w:val="2"/>
            <w:vMerge/>
          </w:tcPr>
          <w:p w:rsidR="00494133" w:rsidRPr="00494133" w:rsidRDefault="00494133" w:rsidP="00694DD8">
            <w:pPr>
              <w:jc w:val="both"/>
              <w:rPr>
                <w:sz w:val="24"/>
                <w:szCs w:val="24"/>
              </w:rPr>
            </w:pPr>
          </w:p>
        </w:tc>
        <w:tc>
          <w:tcPr>
            <w:tcW w:w="2901" w:type="dxa"/>
            <w:gridSpan w:val="2"/>
          </w:tcPr>
          <w:p w:rsidR="00494133" w:rsidRPr="00494133" w:rsidRDefault="00494133" w:rsidP="00694DD8">
            <w:pPr>
              <w:jc w:val="both"/>
              <w:rPr>
                <w:sz w:val="24"/>
                <w:szCs w:val="24"/>
              </w:rPr>
            </w:pPr>
            <w:r w:rsidRPr="00494133">
              <w:rPr>
                <w:sz w:val="24"/>
                <w:szCs w:val="24"/>
              </w:rPr>
              <w:t>-бюджеты государственных внебюджетных фондов</w:t>
            </w:r>
          </w:p>
        </w:tc>
        <w:tc>
          <w:tcPr>
            <w:tcW w:w="1701" w:type="dxa"/>
            <w:vMerge/>
          </w:tcPr>
          <w:p w:rsidR="00494133" w:rsidRPr="00494133" w:rsidRDefault="00494133" w:rsidP="00694DD8">
            <w:pPr>
              <w:jc w:val="both"/>
              <w:rPr>
                <w:sz w:val="24"/>
                <w:szCs w:val="24"/>
              </w:rPr>
            </w:pPr>
          </w:p>
        </w:tc>
        <w:tc>
          <w:tcPr>
            <w:tcW w:w="1338" w:type="dxa"/>
          </w:tcPr>
          <w:p w:rsidR="00494133" w:rsidRPr="00494133" w:rsidRDefault="00494133" w:rsidP="00694DD8">
            <w:pPr>
              <w:jc w:val="both"/>
              <w:rPr>
                <w:sz w:val="24"/>
                <w:szCs w:val="24"/>
              </w:rPr>
            </w:pPr>
          </w:p>
        </w:tc>
        <w:tc>
          <w:tcPr>
            <w:tcW w:w="1440" w:type="dxa"/>
          </w:tcPr>
          <w:p w:rsidR="00494133" w:rsidRPr="00494133" w:rsidRDefault="00494133" w:rsidP="00694DD8">
            <w:pPr>
              <w:jc w:val="both"/>
              <w:rPr>
                <w:sz w:val="24"/>
                <w:szCs w:val="24"/>
              </w:rPr>
            </w:pPr>
          </w:p>
        </w:tc>
        <w:tc>
          <w:tcPr>
            <w:tcW w:w="1440" w:type="dxa"/>
          </w:tcPr>
          <w:p w:rsidR="00494133" w:rsidRPr="00494133" w:rsidRDefault="00494133" w:rsidP="00694DD8">
            <w:pPr>
              <w:rPr>
                <w:sz w:val="24"/>
                <w:szCs w:val="24"/>
              </w:rPr>
            </w:pPr>
          </w:p>
        </w:tc>
        <w:tc>
          <w:tcPr>
            <w:tcW w:w="1310" w:type="dxa"/>
          </w:tcPr>
          <w:p w:rsidR="00494133" w:rsidRPr="00494133" w:rsidRDefault="00494133" w:rsidP="00694DD8">
            <w:pPr>
              <w:rPr>
                <w:sz w:val="24"/>
                <w:szCs w:val="24"/>
              </w:rPr>
            </w:pPr>
          </w:p>
        </w:tc>
      </w:tr>
      <w:tr w:rsidR="00494133" w:rsidRPr="00494133" w:rsidTr="00694DD8">
        <w:tc>
          <w:tcPr>
            <w:tcW w:w="644" w:type="dxa"/>
            <w:gridSpan w:val="2"/>
            <w:vMerge/>
          </w:tcPr>
          <w:p w:rsidR="00494133" w:rsidRPr="00494133" w:rsidRDefault="00494133" w:rsidP="00694DD8">
            <w:pPr>
              <w:jc w:val="both"/>
              <w:rPr>
                <w:sz w:val="24"/>
                <w:szCs w:val="24"/>
              </w:rPr>
            </w:pPr>
          </w:p>
        </w:tc>
        <w:tc>
          <w:tcPr>
            <w:tcW w:w="2901" w:type="dxa"/>
            <w:gridSpan w:val="2"/>
          </w:tcPr>
          <w:p w:rsidR="00494133" w:rsidRPr="00494133" w:rsidRDefault="00494133" w:rsidP="00694DD8">
            <w:pPr>
              <w:jc w:val="both"/>
              <w:rPr>
                <w:sz w:val="24"/>
                <w:szCs w:val="24"/>
              </w:rPr>
            </w:pPr>
            <w:r w:rsidRPr="00494133">
              <w:rPr>
                <w:sz w:val="24"/>
                <w:szCs w:val="24"/>
              </w:rPr>
              <w:t>- от юридических и физических лиц</w:t>
            </w:r>
          </w:p>
        </w:tc>
        <w:tc>
          <w:tcPr>
            <w:tcW w:w="1701" w:type="dxa"/>
            <w:vMerge/>
          </w:tcPr>
          <w:p w:rsidR="00494133" w:rsidRPr="00494133" w:rsidRDefault="00494133" w:rsidP="00694DD8">
            <w:pPr>
              <w:jc w:val="both"/>
              <w:rPr>
                <w:sz w:val="24"/>
                <w:szCs w:val="24"/>
              </w:rPr>
            </w:pPr>
          </w:p>
        </w:tc>
        <w:tc>
          <w:tcPr>
            <w:tcW w:w="1338" w:type="dxa"/>
          </w:tcPr>
          <w:p w:rsidR="00494133" w:rsidRPr="00494133" w:rsidRDefault="00494133" w:rsidP="00694DD8">
            <w:pPr>
              <w:jc w:val="both"/>
              <w:rPr>
                <w:sz w:val="24"/>
                <w:szCs w:val="24"/>
              </w:rPr>
            </w:pPr>
          </w:p>
        </w:tc>
        <w:tc>
          <w:tcPr>
            <w:tcW w:w="1440" w:type="dxa"/>
          </w:tcPr>
          <w:p w:rsidR="00494133" w:rsidRPr="00494133" w:rsidRDefault="00494133" w:rsidP="00694DD8">
            <w:pPr>
              <w:jc w:val="both"/>
              <w:rPr>
                <w:sz w:val="24"/>
                <w:szCs w:val="24"/>
              </w:rPr>
            </w:pPr>
          </w:p>
        </w:tc>
        <w:tc>
          <w:tcPr>
            <w:tcW w:w="1440" w:type="dxa"/>
          </w:tcPr>
          <w:p w:rsidR="00494133" w:rsidRPr="00494133" w:rsidRDefault="00494133" w:rsidP="00694DD8">
            <w:pPr>
              <w:rPr>
                <w:sz w:val="24"/>
                <w:szCs w:val="24"/>
              </w:rPr>
            </w:pPr>
          </w:p>
        </w:tc>
        <w:tc>
          <w:tcPr>
            <w:tcW w:w="1310" w:type="dxa"/>
          </w:tcPr>
          <w:p w:rsidR="00494133" w:rsidRPr="00494133" w:rsidRDefault="00494133" w:rsidP="00694DD8">
            <w:pPr>
              <w:rPr>
                <w:sz w:val="24"/>
                <w:szCs w:val="24"/>
              </w:rPr>
            </w:pPr>
          </w:p>
        </w:tc>
      </w:tr>
      <w:tr w:rsidR="00494133" w:rsidRPr="00494133" w:rsidTr="00694DD8">
        <w:tc>
          <w:tcPr>
            <w:tcW w:w="644" w:type="dxa"/>
            <w:gridSpan w:val="2"/>
            <w:vMerge/>
          </w:tcPr>
          <w:p w:rsidR="00494133" w:rsidRPr="00494133" w:rsidRDefault="00494133" w:rsidP="00694DD8">
            <w:pPr>
              <w:jc w:val="both"/>
              <w:rPr>
                <w:sz w:val="24"/>
                <w:szCs w:val="24"/>
              </w:rPr>
            </w:pPr>
          </w:p>
        </w:tc>
        <w:tc>
          <w:tcPr>
            <w:tcW w:w="2901" w:type="dxa"/>
            <w:gridSpan w:val="2"/>
          </w:tcPr>
          <w:p w:rsidR="00494133" w:rsidRPr="00494133" w:rsidRDefault="00494133" w:rsidP="00694DD8">
            <w:pPr>
              <w:jc w:val="both"/>
              <w:rPr>
                <w:sz w:val="24"/>
                <w:szCs w:val="24"/>
              </w:rPr>
            </w:pPr>
            <w:r w:rsidRPr="00494133">
              <w:rPr>
                <w:sz w:val="24"/>
                <w:szCs w:val="24"/>
              </w:rPr>
              <w:t>внебюджетное финансирование</w:t>
            </w:r>
          </w:p>
        </w:tc>
        <w:tc>
          <w:tcPr>
            <w:tcW w:w="1701" w:type="dxa"/>
            <w:vMerge/>
          </w:tcPr>
          <w:p w:rsidR="00494133" w:rsidRPr="00494133" w:rsidRDefault="00494133" w:rsidP="00694DD8">
            <w:pPr>
              <w:jc w:val="both"/>
              <w:rPr>
                <w:sz w:val="24"/>
                <w:szCs w:val="24"/>
              </w:rPr>
            </w:pPr>
          </w:p>
        </w:tc>
        <w:tc>
          <w:tcPr>
            <w:tcW w:w="1338" w:type="dxa"/>
          </w:tcPr>
          <w:p w:rsidR="00494133" w:rsidRPr="00494133" w:rsidRDefault="00494133" w:rsidP="00694DD8">
            <w:pPr>
              <w:jc w:val="both"/>
              <w:rPr>
                <w:sz w:val="24"/>
                <w:szCs w:val="24"/>
              </w:rPr>
            </w:pPr>
          </w:p>
        </w:tc>
        <w:tc>
          <w:tcPr>
            <w:tcW w:w="1440" w:type="dxa"/>
          </w:tcPr>
          <w:p w:rsidR="00494133" w:rsidRPr="00494133" w:rsidRDefault="00494133" w:rsidP="00694DD8">
            <w:pPr>
              <w:jc w:val="both"/>
              <w:rPr>
                <w:sz w:val="24"/>
                <w:szCs w:val="24"/>
              </w:rPr>
            </w:pPr>
          </w:p>
        </w:tc>
        <w:tc>
          <w:tcPr>
            <w:tcW w:w="1440" w:type="dxa"/>
          </w:tcPr>
          <w:p w:rsidR="00494133" w:rsidRPr="00494133" w:rsidRDefault="00494133" w:rsidP="00694DD8">
            <w:pPr>
              <w:rPr>
                <w:sz w:val="24"/>
                <w:szCs w:val="24"/>
              </w:rPr>
            </w:pPr>
          </w:p>
        </w:tc>
        <w:tc>
          <w:tcPr>
            <w:tcW w:w="1310" w:type="dxa"/>
          </w:tcPr>
          <w:p w:rsidR="00494133" w:rsidRPr="00494133" w:rsidRDefault="00494133" w:rsidP="00694DD8">
            <w:pPr>
              <w:rPr>
                <w:sz w:val="24"/>
                <w:szCs w:val="24"/>
              </w:rPr>
            </w:pPr>
          </w:p>
        </w:tc>
      </w:tr>
      <w:tr w:rsidR="00494133" w:rsidRPr="00494133" w:rsidTr="00694DD8">
        <w:tc>
          <w:tcPr>
            <w:tcW w:w="644" w:type="dxa"/>
            <w:gridSpan w:val="2"/>
            <w:vMerge/>
          </w:tcPr>
          <w:p w:rsidR="00494133" w:rsidRPr="00494133" w:rsidRDefault="00494133" w:rsidP="00694DD8">
            <w:pPr>
              <w:jc w:val="both"/>
              <w:rPr>
                <w:sz w:val="24"/>
                <w:szCs w:val="24"/>
              </w:rPr>
            </w:pPr>
          </w:p>
        </w:tc>
        <w:tc>
          <w:tcPr>
            <w:tcW w:w="2901" w:type="dxa"/>
            <w:gridSpan w:val="2"/>
          </w:tcPr>
          <w:p w:rsidR="00494133" w:rsidRPr="00494133" w:rsidRDefault="00494133" w:rsidP="00694DD8">
            <w:pPr>
              <w:jc w:val="both"/>
              <w:rPr>
                <w:sz w:val="24"/>
                <w:szCs w:val="24"/>
              </w:rPr>
            </w:pPr>
            <w:r w:rsidRPr="00494133">
              <w:rPr>
                <w:sz w:val="24"/>
                <w:szCs w:val="24"/>
              </w:rPr>
              <w:t>-«источник финансирования»</w:t>
            </w:r>
          </w:p>
        </w:tc>
        <w:tc>
          <w:tcPr>
            <w:tcW w:w="1701" w:type="dxa"/>
            <w:vMerge/>
          </w:tcPr>
          <w:p w:rsidR="00494133" w:rsidRPr="00494133" w:rsidRDefault="00494133" w:rsidP="00694DD8">
            <w:pPr>
              <w:jc w:val="both"/>
              <w:rPr>
                <w:sz w:val="24"/>
                <w:szCs w:val="24"/>
              </w:rPr>
            </w:pPr>
          </w:p>
        </w:tc>
        <w:tc>
          <w:tcPr>
            <w:tcW w:w="1338" w:type="dxa"/>
          </w:tcPr>
          <w:p w:rsidR="00494133" w:rsidRPr="00494133" w:rsidRDefault="00494133" w:rsidP="00694DD8">
            <w:pPr>
              <w:jc w:val="both"/>
              <w:rPr>
                <w:sz w:val="24"/>
                <w:szCs w:val="24"/>
              </w:rPr>
            </w:pPr>
          </w:p>
        </w:tc>
        <w:tc>
          <w:tcPr>
            <w:tcW w:w="1440" w:type="dxa"/>
          </w:tcPr>
          <w:p w:rsidR="00494133" w:rsidRPr="00494133" w:rsidRDefault="00494133" w:rsidP="00694DD8">
            <w:pPr>
              <w:jc w:val="both"/>
              <w:rPr>
                <w:sz w:val="24"/>
                <w:szCs w:val="24"/>
              </w:rPr>
            </w:pPr>
          </w:p>
        </w:tc>
        <w:tc>
          <w:tcPr>
            <w:tcW w:w="1440" w:type="dxa"/>
          </w:tcPr>
          <w:p w:rsidR="00494133" w:rsidRPr="00494133" w:rsidRDefault="00494133" w:rsidP="00694DD8">
            <w:pPr>
              <w:rPr>
                <w:sz w:val="24"/>
                <w:szCs w:val="24"/>
              </w:rPr>
            </w:pPr>
          </w:p>
        </w:tc>
        <w:tc>
          <w:tcPr>
            <w:tcW w:w="1310" w:type="dxa"/>
          </w:tcPr>
          <w:p w:rsidR="00494133" w:rsidRPr="00494133" w:rsidRDefault="00494133" w:rsidP="00694DD8">
            <w:pPr>
              <w:rPr>
                <w:sz w:val="24"/>
                <w:szCs w:val="24"/>
              </w:rPr>
            </w:pPr>
          </w:p>
        </w:tc>
      </w:tr>
      <w:tr w:rsidR="00494133" w:rsidRPr="00494133" w:rsidTr="00694DD8">
        <w:tc>
          <w:tcPr>
            <w:tcW w:w="644" w:type="dxa"/>
            <w:gridSpan w:val="2"/>
            <w:vMerge/>
          </w:tcPr>
          <w:p w:rsidR="00494133" w:rsidRPr="00494133" w:rsidRDefault="00494133" w:rsidP="00694DD8">
            <w:pPr>
              <w:jc w:val="both"/>
              <w:rPr>
                <w:sz w:val="24"/>
                <w:szCs w:val="24"/>
              </w:rPr>
            </w:pPr>
          </w:p>
        </w:tc>
        <w:tc>
          <w:tcPr>
            <w:tcW w:w="2901" w:type="dxa"/>
            <w:gridSpan w:val="2"/>
          </w:tcPr>
          <w:p w:rsidR="00494133" w:rsidRPr="00494133" w:rsidRDefault="00494133" w:rsidP="00694DD8">
            <w:pPr>
              <w:jc w:val="both"/>
              <w:rPr>
                <w:sz w:val="24"/>
                <w:szCs w:val="24"/>
              </w:rPr>
            </w:pPr>
            <w:r w:rsidRPr="00494133">
              <w:rPr>
                <w:sz w:val="24"/>
                <w:szCs w:val="24"/>
              </w:rPr>
              <w:t>-«источник финансирования»</w:t>
            </w:r>
          </w:p>
        </w:tc>
        <w:tc>
          <w:tcPr>
            <w:tcW w:w="1701" w:type="dxa"/>
            <w:vMerge/>
          </w:tcPr>
          <w:p w:rsidR="00494133" w:rsidRPr="00494133" w:rsidRDefault="00494133" w:rsidP="00694DD8">
            <w:pPr>
              <w:jc w:val="both"/>
              <w:rPr>
                <w:sz w:val="24"/>
                <w:szCs w:val="24"/>
              </w:rPr>
            </w:pPr>
          </w:p>
        </w:tc>
        <w:tc>
          <w:tcPr>
            <w:tcW w:w="1338" w:type="dxa"/>
          </w:tcPr>
          <w:p w:rsidR="00494133" w:rsidRPr="00494133" w:rsidRDefault="00494133" w:rsidP="00694DD8">
            <w:pPr>
              <w:jc w:val="both"/>
              <w:rPr>
                <w:sz w:val="24"/>
                <w:szCs w:val="24"/>
              </w:rPr>
            </w:pPr>
          </w:p>
        </w:tc>
        <w:tc>
          <w:tcPr>
            <w:tcW w:w="1440" w:type="dxa"/>
          </w:tcPr>
          <w:p w:rsidR="00494133" w:rsidRPr="00494133" w:rsidRDefault="00494133" w:rsidP="00694DD8">
            <w:pPr>
              <w:jc w:val="both"/>
              <w:rPr>
                <w:sz w:val="24"/>
                <w:szCs w:val="24"/>
              </w:rPr>
            </w:pPr>
          </w:p>
        </w:tc>
        <w:tc>
          <w:tcPr>
            <w:tcW w:w="1440" w:type="dxa"/>
          </w:tcPr>
          <w:p w:rsidR="00494133" w:rsidRPr="00494133" w:rsidRDefault="00494133" w:rsidP="00694DD8">
            <w:pPr>
              <w:rPr>
                <w:sz w:val="24"/>
                <w:szCs w:val="24"/>
              </w:rPr>
            </w:pPr>
          </w:p>
        </w:tc>
        <w:tc>
          <w:tcPr>
            <w:tcW w:w="1310" w:type="dxa"/>
          </w:tcPr>
          <w:p w:rsidR="00494133" w:rsidRPr="00494133" w:rsidRDefault="00494133" w:rsidP="00694DD8">
            <w:pPr>
              <w:rPr>
                <w:sz w:val="24"/>
                <w:szCs w:val="24"/>
              </w:rPr>
            </w:pPr>
          </w:p>
        </w:tc>
      </w:tr>
      <w:tr w:rsidR="00494133" w:rsidRPr="00494133" w:rsidTr="00694DD8">
        <w:tc>
          <w:tcPr>
            <w:tcW w:w="644" w:type="dxa"/>
            <w:gridSpan w:val="2"/>
            <w:vMerge w:val="restart"/>
          </w:tcPr>
          <w:p w:rsidR="00494133" w:rsidRPr="00494133" w:rsidRDefault="00494133" w:rsidP="00694DD8">
            <w:pPr>
              <w:jc w:val="both"/>
              <w:rPr>
                <w:sz w:val="24"/>
                <w:szCs w:val="24"/>
              </w:rPr>
            </w:pPr>
            <w:r w:rsidRPr="00494133">
              <w:rPr>
                <w:sz w:val="24"/>
                <w:szCs w:val="24"/>
              </w:rPr>
              <w:t>1.2</w:t>
            </w:r>
          </w:p>
        </w:tc>
        <w:tc>
          <w:tcPr>
            <w:tcW w:w="2901" w:type="dxa"/>
            <w:gridSpan w:val="2"/>
          </w:tcPr>
          <w:p w:rsidR="00494133" w:rsidRPr="00494133" w:rsidRDefault="00494133" w:rsidP="00694DD8">
            <w:pPr>
              <w:jc w:val="both"/>
              <w:rPr>
                <w:sz w:val="24"/>
                <w:szCs w:val="24"/>
              </w:rPr>
            </w:pPr>
            <w:r w:rsidRPr="00494133">
              <w:rPr>
                <w:sz w:val="24"/>
                <w:szCs w:val="24"/>
              </w:rPr>
              <w:t>Проведение праздничных и концертных программ</w:t>
            </w:r>
          </w:p>
        </w:tc>
        <w:tc>
          <w:tcPr>
            <w:tcW w:w="1701" w:type="dxa"/>
            <w:vMerge w:val="restart"/>
          </w:tcPr>
          <w:p w:rsidR="00494133" w:rsidRPr="00494133" w:rsidRDefault="00494133" w:rsidP="00694DD8">
            <w:pPr>
              <w:jc w:val="both"/>
              <w:rPr>
                <w:sz w:val="24"/>
                <w:szCs w:val="24"/>
              </w:rPr>
            </w:pPr>
            <w:r w:rsidRPr="00494133">
              <w:rPr>
                <w:sz w:val="24"/>
                <w:szCs w:val="24"/>
              </w:rPr>
              <w:t>отдел по делам культуры, молодёжи и спорта Администрации Комсомольского муниципального района</w:t>
            </w:r>
          </w:p>
        </w:tc>
        <w:tc>
          <w:tcPr>
            <w:tcW w:w="1338" w:type="dxa"/>
          </w:tcPr>
          <w:p w:rsidR="00494133" w:rsidRPr="00494133" w:rsidRDefault="00494133" w:rsidP="00694DD8">
            <w:pPr>
              <w:jc w:val="center"/>
              <w:rPr>
                <w:sz w:val="24"/>
                <w:szCs w:val="24"/>
              </w:rPr>
            </w:pPr>
          </w:p>
          <w:p w:rsidR="00494133" w:rsidRPr="00494133" w:rsidRDefault="00494133" w:rsidP="00694DD8">
            <w:pPr>
              <w:rPr>
                <w:sz w:val="24"/>
                <w:szCs w:val="24"/>
              </w:rPr>
            </w:pPr>
          </w:p>
          <w:p w:rsidR="00494133" w:rsidRPr="00494133" w:rsidRDefault="00494133" w:rsidP="00694DD8">
            <w:pPr>
              <w:jc w:val="center"/>
              <w:rPr>
                <w:sz w:val="24"/>
                <w:szCs w:val="24"/>
              </w:rPr>
            </w:pPr>
            <w:r w:rsidRPr="00494133">
              <w:rPr>
                <w:sz w:val="24"/>
                <w:szCs w:val="24"/>
              </w:rPr>
              <w:t>67000,0</w:t>
            </w:r>
          </w:p>
        </w:tc>
        <w:tc>
          <w:tcPr>
            <w:tcW w:w="144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44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w:t>
            </w:r>
          </w:p>
        </w:tc>
        <w:tc>
          <w:tcPr>
            <w:tcW w:w="1310"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w:t>
            </w:r>
          </w:p>
        </w:tc>
      </w:tr>
      <w:tr w:rsidR="00494133" w:rsidRPr="00494133" w:rsidTr="00694DD8">
        <w:tc>
          <w:tcPr>
            <w:tcW w:w="644" w:type="dxa"/>
            <w:gridSpan w:val="2"/>
            <w:vMerge/>
          </w:tcPr>
          <w:p w:rsidR="00494133" w:rsidRPr="00494133" w:rsidRDefault="00494133" w:rsidP="00694DD8">
            <w:pPr>
              <w:jc w:val="both"/>
              <w:rPr>
                <w:sz w:val="24"/>
                <w:szCs w:val="24"/>
              </w:rPr>
            </w:pPr>
          </w:p>
        </w:tc>
        <w:tc>
          <w:tcPr>
            <w:tcW w:w="2901" w:type="dxa"/>
            <w:gridSpan w:val="2"/>
          </w:tcPr>
          <w:p w:rsidR="00494133" w:rsidRPr="00494133" w:rsidRDefault="00494133" w:rsidP="00694DD8">
            <w:pPr>
              <w:jc w:val="both"/>
              <w:rPr>
                <w:sz w:val="24"/>
                <w:szCs w:val="24"/>
              </w:rPr>
            </w:pPr>
            <w:r w:rsidRPr="00494133">
              <w:rPr>
                <w:sz w:val="24"/>
                <w:szCs w:val="24"/>
              </w:rPr>
              <w:t>бюджетные ассигнования</w:t>
            </w:r>
          </w:p>
        </w:tc>
        <w:tc>
          <w:tcPr>
            <w:tcW w:w="1701" w:type="dxa"/>
            <w:vMerge/>
          </w:tcPr>
          <w:p w:rsidR="00494133" w:rsidRPr="00494133" w:rsidRDefault="00494133" w:rsidP="00694DD8">
            <w:pPr>
              <w:jc w:val="both"/>
              <w:rPr>
                <w:sz w:val="24"/>
                <w:szCs w:val="24"/>
              </w:rPr>
            </w:pPr>
          </w:p>
        </w:tc>
        <w:tc>
          <w:tcPr>
            <w:tcW w:w="1338" w:type="dxa"/>
          </w:tcPr>
          <w:p w:rsidR="00494133" w:rsidRPr="00494133" w:rsidRDefault="00494133" w:rsidP="00694DD8">
            <w:pPr>
              <w:jc w:val="center"/>
              <w:rPr>
                <w:sz w:val="24"/>
                <w:szCs w:val="24"/>
              </w:rPr>
            </w:pPr>
            <w:r w:rsidRPr="00494133">
              <w:rPr>
                <w:sz w:val="24"/>
                <w:szCs w:val="24"/>
              </w:rPr>
              <w:t>67000,00</w:t>
            </w:r>
          </w:p>
        </w:tc>
        <w:tc>
          <w:tcPr>
            <w:tcW w:w="1440" w:type="dxa"/>
          </w:tcPr>
          <w:p w:rsidR="00494133" w:rsidRPr="00494133" w:rsidRDefault="00494133" w:rsidP="00694DD8">
            <w:pPr>
              <w:jc w:val="center"/>
              <w:rPr>
                <w:sz w:val="24"/>
                <w:szCs w:val="24"/>
              </w:rPr>
            </w:pPr>
            <w:r w:rsidRPr="00494133">
              <w:rPr>
                <w:sz w:val="24"/>
                <w:szCs w:val="24"/>
              </w:rPr>
              <w:t>0,00</w:t>
            </w:r>
          </w:p>
        </w:tc>
        <w:tc>
          <w:tcPr>
            <w:tcW w:w="1440" w:type="dxa"/>
          </w:tcPr>
          <w:p w:rsidR="00494133" w:rsidRPr="00494133" w:rsidRDefault="00494133" w:rsidP="00694DD8">
            <w:pPr>
              <w:jc w:val="center"/>
              <w:rPr>
                <w:sz w:val="24"/>
                <w:szCs w:val="24"/>
              </w:rPr>
            </w:pPr>
            <w:r w:rsidRPr="00494133">
              <w:rPr>
                <w:sz w:val="24"/>
                <w:szCs w:val="24"/>
              </w:rPr>
              <w:t>0,00</w:t>
            </w:r>
          </w:p>
        </w:tc>
        <w:tc>
          <w:tcPr>
            <w:tcW w:w="1310"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644" w:type="dxa"/>
            <w:gridSpan w:val="2"/>
            <w:vMerge/>
          </w:tcPr>
          <w:p w:rsidR="00494133" w:rsidRPr="00494133" w:rsidRDefault="00494133" w:rsidP="00694DD8">
            <w:pPr>
              <w:jc w:val="both"/>
              <w:rPr>
                <w:sz w:val="24"/>
                <w:szCs w:val="24"/>
              </w:rPr>
            </w:pPr>
          </w:p>
        </w:tc>
        <w:tc>
          <w:tcPr>
            <w:tcW w:w="2901" w:type="dxa"/>
            <w:gridSpan w:val="2"/>
          </w:tcPr>
          <w:p w:rsidR="00494133" w:rsidRPr="00494133" w:rsidRDefault="00494133" w:rsidP="00694DD8">
            <w:pPr>
              <w:jc w:val="both"/>
              <w:rPr>
                <w:sz w:val="24"/>
                <w:szCs w:val="24"/>
              </w:rPr>
            </w:pPr>
            <w:r w:rsidRPr="00494133">
              <w:rPr>
                <w:sz w:val="24"/>
                <w:szCs w:val="24"/>
              </w:rPr>
              <w:t>- местный бюджет</w:t>
            </w:r>
          </w:p>
        </w:tc>
        <w:tc>
          <w:tcPr>
            <w:tcW w:w="1701" w:type="dxa"/>
            <w:vMerge/>
          </w:tcPr>
          <w:p w:rsidR="00494133" w:rsidRPr="00494133" w:rsidRDefault="00494133" w:rsidP="00694DD8">
            <w:pPr>
              <w:jc w:val="both"/>
              <w:rPr>
                <w:sz w:val="24"/>
                <w:szCs w:val="24"/>
              </w:rPr>
            </w:pPr>
          </w:p>
        </w:tc>
        <w:tc>
          <w:tcPr>
            <w:tcW w:w="1338" w:type="dxa"/>
          </w:tcPr>
          <w:p w:rsidR="00494133" w:rsidRPr="00494133" w:rsidRDefault="00494133" w:rsidP="00694DD8">
            <w:pPr>
              <w:jc w:val="center"/>
              <w:rPr>
                <w:sz w:val="24"/>
                <w:szCs w:val="24"/>
              </w:rPr>
            </w:pPr>
            <w:r w:rsidRPr="00494133">
              <w:rPr>
                <w:sz w:val="24"/>
                <w:szCs w:val="24"/>
              </w:rPr>
              <w:t>67000,00</w:t>
            </w:r>
          </w:p>
        </w:tc>
        <w:tc>
          <w:tcPr>
            <w:tcW w:w="1440" w:type="dxa"/>
          </w:tcPr>
          <w:p w:rsidR="00494133" w:rsidRPr="00494133" w:rsidRDefault="00494133" w:rsidP="00694DD8">
            <w:pPr>
              <w:jc w:val="center"/>
              <w:rPr>
                <w:sz w:val="24"/>
                <w:szCs w:val="24"/>
              </w:rPr>
            </w:pPr>
            <w:r w:rsidRPr="00494133">
              <w:rPr>
                <w:sz w:val="24"/>
                <w:szCs w:val="24"/>
              </w:rPr>
              <w:t>0,00</w:t>
            </w:r>
          </w:p>
        </w:tc>
        <w:tc>
          <w:tcPr>
            <w:tcW w:w="1440" w:type="dxa"/>
          </w:tcPr>
          <w:p w:rsidR="00494133" w:rsidRPr="00494133" w:rsidRDefault="00494133" w:rsidP="00694DD8">
            <w:pPr>
              <w:jc w:val="center"/>
              <w:rPr>
                <w:sz w:val="24"/>
                <w:szCs w:val="24"/>
              </w:rPr>
            </w:pPr>
            <w:r w:rsidRPr="00494133">
              <w:rPr>
                <w:sz w:val="24"/>
                <w:szCs w:val="24"/>
              </w:rPr>
              <w:t>0,00</w:t>
            </w:r>
          </w:p>
        </w:tc>
        <w:tc>
          <w:tcPr>
            <w:tcW w:w="1310"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644" w:type="dxa"/>
            <w:gridSpan w:val="2"/>
            <w:vMerge/>
          </w:tcPr>
          <w:p w:rsidR="00494133" w:rsidRPr="00494133" w:rsidRDefault="00494133" w:rsidP="00694DD8">
            <w:pPr>
              <w:jc w:val="both"/>
              <w:rPr>
                <w:sz w:val="24"/>
                <w:szCs w:val="24"/>
              </w:rPr>
            </w:pPr>
          </w:p>
        </w:tc>
        <w:tc>
          <w:tcPr>
            <w:tcW w:w="2901" w:type="dxa"/>
            <w:gridSpan w:val="2"/>
          </w:tcPr>
          <w:p w:rsidR="00494133" w:rsidRPr="00494133" w:rsidRDefault="00494133" w:rsidP="00694DD8">
            <w:pPr>
              <w:jc w:val="both"/>
              <w:rPr>
                <w:sz w:val="24"/>
                <w:szCs w:val="24"/>
              </w:rPr>
            </w:pPr>
            <w:r w:rsidRPr="00494133">
              <w:rPr>
                <w:sz w:val="24"/>
                <w:szCs w:val="24"/>
              </w:rPr>
              <w:t>- областной бюджет</w:t>
            </w:r>
          </w:p>
        </w:tc>
        <w:tc>
          <w:tcPr>
            <w:tcW w:w="1701" w:type="dxa"/>
            <w:vMerge/>
          </w:tcPr>
          <w:p w:rsidR="00494133" w:rsidRPr="00494133" w:rsidRDefault="00494133" w:rsidP="00694DD8">
            <w:pPr>
              <w:jc w:val="both"/>
              <w:rPr>
                <w:sz w:val="24"/>
                <w:szCs w:val="24"/>
              </w:rPr>
            </w:pPr>
          </w:p>
        </w:tc>
        <w:tc>
          <w:tcPr>
            <w:tcW w:w="1338" w:type="dxa"/>
          </w:tcPr>
          <w:p w:rsidR="00494133" w:rsidRPr="00494133" w:rsidRDefault="00494133" w:rsidP="00694DD8">
            <w:pPr>
              <w:jc w:val="center"/>
              <w:rPr>
                <w:sz w:val="24"/>
                <w:szCs w:val="24"/>
              </w:rPr>
            </w:pPr>
          </w:p>
        </w:tc>
        <w:tc>
          <w:tcPr>
            <w:tcW w:w="1440" w:type="dxa"/>
          </w:tcPr>
          <w:p w:rsidR="00494133" w:rsidRPr="00494133" w:rsidRDefault="00494133" w:rsidP="00694DD8">
            <w:pPr>
              <w:jc w:val="center"/>
              <w:rPr>
                <w:sz w:val="24"/>
                <w:szCs w:val="24"/>
              </w:rPr>
            </w:pPr>
          </w:p>
        </w:tc>
        <w:tc>
          <w:tcPr>
            <w:tcW w:w="1440" w:type="dxa"/>
          </w:tcPr>
          <w:p w:rsidR="00494133" w:rsidRPr="00494133" w:rsidRDefault="00494133" w:rsidP="00694DD8">
            <w:pPr>
              <w:jc w:val="center"/>
              <w:rPr>
                <w:sz w:val="24"/>
                <w:szCs w:val="24"/>
              </w:rPr>
            </w:pPr>
          </w:p>
        </w:tc>
        <w:tc>
          <w:tcPr>
            <w:tcW w:w="1310" w:type="dxa"/>
          </w:tcPr>
          <w:p w:rsidR="00494133" w:rsidRPr="00494133" w:rsidRDefault="00494133" w:rsidP="00694DD8">
            <w:pPr>
              <w:jc w:val="center"/>
              <w:rPr>
                <w:sz w:val="24"/>
                <w:szCs w:val="24"/>
              </w:rPr>
            </w:pPr>
          </w:p>
        </w:tc>
      </w:tr>
      <w:tr w:rsidR="00494133" w:rsidRPr="00494133" w:rsidTr="00694DD8">
        <w:tc>
          <w:tcPr>
            <w:tcW w:w="644" w:type="dxa"/>
            <w:gridSpan w:val="2"/>
            <w:vMerge/>
          </w:tcPr>
          <w:p w:rsidR="00494133" w:rsidRPr="00494133" w:rsidRDefault="00494133" w:rsidP="00694DD8">
            <w:pPr>
              <w:jc w:val="both"/>
              <w:rPr>
                <w:sz w:val="24"/>
                <w:szCs w:val="24"/>
              </w:rPr>
            </w:pPr>
          </w:p>
        </w:tc>
        <w:tc>
          <w:tcPr>
            <w:tcW w:w="2901" w:type="dxa"/>
            <w:gridSpan w:val="2"/>
          </w:tcPr>
          <w:p w:rsidR="00494133" w:rsidRPr="00494133" w:rsidRDefault="00494133" w:rsidP="00694DD8">
            <w:pPr>
              <w:jc w:val="both"/>
              <w:rPr>
                <w:sz w:val="24"/>
                <w:szCs w:val="24"/>
              </w:rPr>
            </w:pPr>
            <w:r w:rsidRPr="00494133">
              <w:rPr>
                <w:sz w:val="24"/>
                <w:szCs w:val="24"/>
              </w:rPr>
              <w:t>-бюджеты государственных внебюджетных фондов</w:t>
            </w:r>
          </w:p>
        </w:tc>
        <w:tc>
          <w:tcPr>
            <w:tcW w:w="1701" w:type="dxa"/>
            <w:vMerge/>
          </w:tcPr>
          <w:p w:rsidR="00494133" w:rsidRPr="00494133" w:rsidRDefault="00494133" w:rsidP="00694DD8">
            <w:pPr>
              <w:jc w:val="both"/>
              <w:rPr>
                <w:sz w:val="24"/>
                <w:szCs w:val="24"/>
              </w:rPr>
            </w:pPr>
          </w:p>
        </w:tc>
        <w:tc>
          <w:tcPr>
            <w:tcW w:w="1338" w:type="dxa"/>
          </w:tcPr>
          <w:p w:rsidR="00494133" w:rsidRPr="00494133" w:rsidRDefault="00494133" w:rsidP="00694DD8">
            <w:pPr>
              <w:jc w:val="both"/>
              <w:rPr>
                <w:sz w:val="24"/>
                <w:szCs w:val="24"/>
              </w:rPr>
            </w:pPr>
          </w:p>
        </w:tc>
        <w:tc>
          <w:tcPr>
            <w:tcW w:w="1440" w:type="dxa"/>
          </w:tcPr>
          <w:p w:rsidR="00494133" w:rsidRPr="00494133" w:rsidRDefault="00494133" w:rsidP="00694DD8">
            <w:pPr>
              <w:jc w:val="both"/>
              <w:rPr>
                <w:sz w:val="24"/>
                <w:szCs w:val="24"/>
              </w:rPr>
            </w:pPr>
          </w:p>
        </w:tc>
        <w:tc>
          <w:tcPr>
            <w:tcW w:w="1440" w:type="dxa"/>
          </w:tcPr>
          <w:p w:rsidR="00494133" w:rsidRPr="00494133" w:rsidRDefault="00494133" w:rsidP="00694DD8">
            <w:pPr>
              <w:rPr>
                <w:sz w:val="24"/>
                <w:szCs w:val="24"/>
              </w:rPr>
            </w:pPr>
          </w:p>
        </w:tc>
        <w:tc>
          <w:tcPr>
            <w:tcW w:w="1310" w:type="dxa"/>
          </w:tcPr>
          <w:p w:rsidR="00494133" w:rsidRPr="00494133" w:rsidRDefault="00494133" w:rsidP="00694DD8">
            <w:pPr>
              <w:rPr>
                <w:sz w:val="24"/>
                <w:szCs w:val="24"/>
              </w:rPr>
            </w:pPr>
          </w:p>
        </w:tc>
      </w:tr>
      <w:tr w:rsidR="00494133" w:rsidRPr="00494133" w:rsidTr="00694DD8">
        <w:tc>
          <w:tcPr>
            <w:tcW w:w="644" w:type="dxa"/>
            <w:gridSpan w:val="2"/>
            <w:vMerge/>
          </w:tcPr>
          <w:p w:rsidR="00494133" w:rsidRPr="00494133" w:rsidRDefault="00494133" w:rsidP="00694DD8">
            <w:pPr>
              <w:jc w:val="both"/>
              <w:rPr>
                <w:sz w:val="24"/>
                <w:szCs w:val="24"/>
              </w:rPr>
            </w:pPr>
          </w:p>
        </w:tc>
        <w:tc>
          <w:tcPr>
            <w:tcW w:w="2901" w:type="dxa"/>
            <w:gridSpan w:val="2"/>
          </w:tcPr>
          <w:p w:rsidR="00494133" w:rsidRPr="00494133" w:rsidRDefault="00494133" w:rsidP="00694DD8">
            <w:pPr>
              <w:jc w:val="both"/>
              <w:rPr>
                <w:sz w:val="24"/>
                <w:szCs w:val="24"/>
              </w:rPr>
            </w:pPr>
            <w:r w:rsidRPr="00494133">
              <w:rPr>
                <w:sz w:val="24"/>
                <w:szCs w:val="24"/>
              </w:rPr>
              <w:t>- от юридических и физических лиц</w:t>
            </w:r>
          </w:p>
        </w:tc>
        <w:tc>
          <w:tcPr>
            <w:tcW w:w="1701" w:type="dxa"/>
            <w:vMerge/>
          </w:tcPr>
          <w:p w:rsidR="00494133" w:rsidRPr="00494133" w:rsidRDefault="00494133" w:rsidP="00694DD8">
            <w:pPr>
              <w:jc w:val="both"/>
              <w:rPr>
                <w:sz w:val="24"/>
                <w:szCs w:val="24"/>
              </w:rPr>
            </w:pPr>
          </w:p>
        </w:tc>
        <w:tc>
          <w:tcPr>
            <w:tcW w:w="1338" w:type="dxa"/>
          </w:tcPr>
          <w:p w:rsidR="00494133" w:rsidRPr="00494133" w:rsidRDefault="00494133" w:rsidP="00694DD8">
            <w:pPr>
              <w:jc w:val="both"/>
              <w:rPr>
                <w:sz w:val="24"/>
                <w:szCs w:val="24"/>
              </w:rPr>
            </w:pPr>
          </w:p>
        </w:tc>
        <w:tc>
          <w:tcPr>
            <w:tcW w:w="1440" w:type="dxa"/>
          </w:tcPr>
          <w:p w:rsidR="00494133" w:rsidRPr="00494133" w:rsidRDefault="00494133" w:rsidP="00694DD8">
            <w:pPr>
              <w:jc w:val="both"/>
              <w:rPr>
                <w:sz w:val="24"/>
                <w:szCs w:val="24"/>
              </w:rPr>
            </w:pPr>
          </w:p>
        </w:tc>
        <w:tc>
          <w:tcPr>
            <w:tcW w:w="1440" w:type="dxa"/>
          </w:tcPr>
          <w:p w:rsidR="00494133" w:rsidRPr="00494133" w:rsidRDefault="00494133" w:rsidP="00694DD8">
            <w:pPr>
              <w:rPr>
                <w:sz w:val="24"/>
                <w:szCs w:val="24"/>
              </w:rPr>
            </w:pPr>
          </w:p>
        </w:tc>
        <w:tc>
          <w:tcPr>
            <w:tcW w:w="1310" w:type="dxa"/>
          </w:tcPr>
          <w:p w:rsidR="00494133" w:rsidRPr="00494133" w:rsidRDefault="00494133" w:rsidP="00694DD8">
            <w:pPr>
              <w:rPr>
                <w:sz w:val="24"/>
                <w:szCs w:val="24"/>
              </w:rPr>
            </w:pPr>
          </w:p>
        </w:tc>
      </w:tr>
      <w:tr w:rsidR="00494133" w:rsidRPr="00494133" w:rsidTr="00694DD8">
        <w:tc>
          <w:tcPr>
            <w:tcW w:w="644" w:type="dxa"/>
            <w:gridSpan w:val="2"/>
            <w:vMerge/>
          </w:tcPr>
          <w:p w:rsidR="00494133" w:rsidRPr="00494133" w:rsidRDefault="00494133" w:rsidP="00694DD8">
            <w:pPr>
              <w:jc w:val="both"/>
              <w:rPr>
                <w:sz w:val="24"/>
                <w:szCs w:val="24"/>
              </w:rPr>
            </w:pPr>
          </w:p>
        </w:tc>
        <w:tc>
          <w:tcPr>
            <w:tcW w:w="2901" w:type="dxa"/>
            <w:gridSpan w:val="2"/>
          </w:tcPr>
          <w:p w:rsidR="00494133" w:rsidRPr="00494133" w:rsidRDefault="00494133" w:rsidP="00694DD8">
            <w:pPr>
              <w:jc w:val="both"/>
              <w:rPr>
                <w:sz w:val="24"/>
                <w:szCs w:val="24"/>
              </w:rPr>
            </w:pPr>
            <w:r w:rsidRPr="00494133">
              <w:rPr>
                <w:sz w:val="24"/>
                <w:szCs w:val="24"/>
              </w:rPr>
              <w:t>внебюджетное финансирование</w:t>
            </w:r>
          </w:p>
        </w:tc>
        <w:tc>
          <w:tcPr>
            <w:tcW w:w="1701" w:type="dxa"/>
            <w:vMerge/>
          </w:tcPr>
          <w:p w:rsidR="00494133" w:rsidRPr="00494133" w:rsidRDefault="00494133" w:rsidP="00694DD8">
            <w:pPr>
              <w:jc w:val="both"/>
              <w:rPr>
                <w:sz w:val="24"/>
                <w:szCs w:val="24"/>
              </w:rPr>
            </w:pPr>
          </w:p>
        </w:tc>
        <w:tc>
          <w:tcPr>
            <w:tcW w:w="1338" w:type="dxa"/>
          </w:tcPr>
          <w:p w:rsidR="00494133" w:rsidRPr="00494133" w:rsidRDefault="00494133" w:rsidP="00694DD8">
            <w:pPr>
              <w:jc w:val="both"/>
              <w:rPr>
                <w:sz w:val="24"/>
                <w:szCs w:val="24"/>
              </w:rPr>
            </w:pPr>
          </w:p>
        </w:tc>
        <w:tc>
          <w:tcPr>
            <w:tcW w:w="1440" w:type="dxa"/>
          </w:tcPr>
          <w:p w:rsidR="00494133" w:rsidRPr="00494133" w:rsidRDefault="00494133" w:rsidP="00694DD8">
            <w:pPr>
              <w:jc w:val="both"/>
              <w:rPr>
                <w:sz w:val="24"/>
                <w:szCs w:val="24"/>
              </w:rPr>
            </w:pPr>
          </w:p>
        </w:tc>
        <w:tc>
          <w:tcPr>
            <w:tcW w:w="1440" w:type="dxa"/>
          </w:tcPr>
          <w:p w:rsidR="00494133" w:rsidRPr="00494133" w:rsidRDefault="00494133" w:rsidP="00694DD8">
            <w:pPr>
              <w:rPr>
                <w:sz w:val="24"/>
                <w:szCs w:val="24"/>
              </w:rPr>
            </w:pPr>
          </w:p>
        </w:tc>
        <w:tc>
          <w:tcPr>
            <w:tcW w:w="1310" w:type="dxa"/>
          </w:tcPr>
          <w:p w:rsidR="00494133" w:rsidRPr="00494133" w:rsidRDefault="00494133" w:rsidP="00694DD8">
            <w:pPr>
              <w:rPr>
                <w:sz w:val="24"/>
                <w:szCs w:val="24"/>
              </w:rPr>
            </w:pPr>
          </w:p>
        </w:tc>
      </w:tr>
      <w:tr w:rsidR="00494133" w:rsidRPr="00494133" w:rsidTr="00694DD8">
        <w:tc>
          <w:tcPr>
            <w:tcW w:w="644" w:type="dxa"/>
            <w:gridSpan w:val="2"/>
            <w:vMerge/>
          </w:tcPr>
          <w:p w:rsidR="00494133" w:rsidRPr="00494133" w:rsidRDefault="00494133" w:rsidP="00694DD8">
            <w:pPr>
              <w:jc w:val="both"/>
              <w:rPr>
                <w:sz w:val="24"/>
                <w:szCs w:val="24"/>
              </w:rPr>
            </w:pPr>
          </w:p>
        </w:tc>
        <w:tc>
          <w:tcPr>
            <w:tcW w:w="2901" w:type="dxa"/>
            <w:gridSpan w:val="2"/>
          </w:tcPr>
          <w:p w:rsidR="00494133" w:rsidRPr="00494133" w:rsidRDefault="00494133" w:rsidP="00694DD8">
            <w:pPr>
              <w:jc w:val="both"/>
              <w:rPr>
                <w:sz w:val="24"/>
                <w:szCs w:val="24"/>
              </w:rPr>
            </w:pPr>
            <w:r w:rsidRPr="00494133">
              <w:rPr>
                <w:sz w:val="24"/>
                <w:szCs w:val="24"/>
              </w:rPr>
              <w:t>-«источник финансирования»</w:t>
            </w:r>
          </w:p>
        </w:tc>
        <w:tc>
          <w:tcPr>
            <w:tcW w:w="1701" w:type="dxa"/>
            <w:vMerge/>
          </w:tcPr>
          <w:p w:rsidR="00494133" w:rsidRPr="00494133" w:rsidRDefault="00494133" w:rsidP="00694DD8">
            <w:pPr>
              <w:jc w:val="both"/>
              <w:rPr>
                <w:sz w:val="24"/>
                <w:szCs w:val="24"/>
              </w:rPr>
            </w:pPr>
          </w:p>
        </w:tc>
        <w:tc>
          <w:tcPr>
            <w:tcW w:w="1338" w:type="dxa"/>
          </w:tcPr>
          <w:p w:rsidR="00494133" w:rsidRPr="00494133" w:rsidRDefault="00494133" w:rsidP="00694DD8">
            <w:pPr>
              <w:jc w:val="both"/>
              <w:rPr>
                <w:sz w:val="24"/>
                <w:szCs w:val="24"/>
              </w:rPr>
            </w:pPr>
          </w:p>
        </w:tc>
        <w:tc>
          <w:tcPr>
            <w:tcW w:w="1440" w:type="dxa"/>
          </w:tcPr>
          <w:p w:rsidR="00494133" w:rsidRPr="00494133" w:rsidRDefault="00494133" w:rsidP="00694DD8">
            <w:pPr>
              <w:jc w:val="both"/>
              <w:rPr>
                <w:sz w:val="24"/>
                <w:szCs w:val="24"/>
              </w:rPr>
            </w:pPr>
          </w:p>
        </w:tc>
        <w:tc>
          <w:tcPr>
            <w:tcW w:w="1440" w:type="dxa"/>
          </w:tcPr>
          <w:p w:rsidR="00494133" w:rsidRPr="00494133" w:rsidRDefault="00494133" w:rsidP="00694DD8">
            <w:pPr>
              <w:rPr>
                <w:sz w:val="24"/>
                <w:szCs w:val="24"/>
              </w:rPr>
            </w:pPr>
          </w:p>
        </w:tc>
        <w:tc>
          <w:tcPr>
            <w:tcW w:w="1310" w:type="dxa"/>
          </w:tcPr>
          <w:p w:rsidR="00494133" w:rsidRPr="00494133" w:rsidRDefault="00494133" w:rsidP="00694DD8">
            <w:pPr>
              <w:rPr>
                <w:sz w:val="24"/>
                <w:szCs w:val="24"/>
              </w:rPr>
            </w:pPr>
          </w:p>
        </w:tc>
      </w:tr>
      <w:tr w:rsidR="00494133" w:rsidRPr="00494133" w:rsidTr="00694DD8">
        <w:tc>
          <w:tcPr>
            <w:tcW w:w="644" w:type="dxa"/>
            <w:gridSpan w:val="2"/>
            <w:vMerge/>
          </w:tcPr>
          <w:p w:rsidR="00494133" w:rsidRPr="00494133" w:rsidRDefault="00494133" w:rsidP="00694DD8">
            <w:pPr>
              <w:jc w:val="both"/>
              <w:rPr>
                <w:sz w:val="24"/>
                <w:szCs w:val="24"/>
              </w:rPr>
            </w:pPr>
          </w:p>
        </w:tc>
        <w:tc>
          <w:tcPr>
            <w:tcW w:w="2901" w:type="dxa"/>
            <w:gridSpan w:val="2"/>
          </w:tcPr>
          <w:p w:rsidR="00494133" w:rsidRPr="00494133" w:rsidRDefault="00494133" w:rsidP="00694DD8">
            <w:pPr>
              <w:jc w:val="both"/>
              <w:rPr>
                <w:sz w:val="24"/>
                <w:szCs w:val="24"/>
              </w:rPr>
            </w:pPr>
            <w:r w:rsidRPr="00494133">
              <w:rPr>
                <w:sz w:val="24"/>
                <w:szCs w:val="24"/>
              </w:rPr>
              <w:t>-«источник финансирования»</w:t>
            </w:r>
          </w:p>
        </w:tc>
        <w:tc>
          <w:tcPr>
            <w:tcW w:w="1701" w:type="dxa"/>
            <w:vMerge/>
          </w:tcPr>
          <w:p w:rsidR="00494133" w:rsidRPr="00494133" w:rsidRDefault="00494133" w:rsidP="00694DD8">
            <w:pPr>
              <w:jc w:val="both"/>
              <w:rPr>
                <w:sz w:val="24"/>
                <w:szCs w:val="24"/>
              </w:rPr>
            </w:pPr>
          </w:p>
        </w:tc>
        <w:tc>
          <w:tcPr>
            <w:tcW w:w="1338" w:type="dxa"/>
          </w:tcPr>
          <w:p w:rsidR="00494133" w:rsidRPr="00494133" w:rsidRDefault="00494133" w:rsidP="00694DD8">
            <w:pPr>
              <w:jc w:val="both"/>
              <w:rPr>
                <w:sz w:val="24"/>
                <w:szCs w:val="24"/>
              </w:rPr>
            </w:pPr>
          </w:p>
        </w:tc>
        <w:tc>
          <w:tcPr>
            <w:tcW w:w="1440" w:type="dxa"/>
          </w:tcPr>
          <w:p w:rsidR="00494133" w:rsidRPr="00494133" w:rsidRDefault="00494133" w:rsidP="00694DD8">
            <w:pPr>
              <w:jc w:val="both"/>
              <w:rPr>
                <w:sz w:val="24"/>
                <w:szCs w:val="24"/>
              </w:rPr>
            </w:pPr>
          </w:p>
        </w:tc>
        <w:tc>
          <w:tcPr>
            <w:tcW w:w="1440" w:type="dxa"/>
          </w:tcPr>
          <w:p w:rsidR="00494133" w:rsidRPr="00494133" w:rsidRDefault="00494133" w:rsidP="00694DD8">
            <w:pPr>
              <w:rPr>
                <w:sz w:val="24"/>
                <w:szCs w:val="24"/>
              </w:rPr>
            </w:pPr>
          </w:p>
        </w:tc>
        <w:tc>
          <w:tcPr>
            <w:tcW w:w="1310" w:type="dxa"/>
          </w:tcPr>
          <w:p w:rsidR="00494133" w:rsidRPr="00494133" w:rsidRDefault="00494133" w:rsidP="00694DD8">
            <w:pPr>
              <w:rPr>
                <w:sz w:val="24"/>
                <w:szCs w:val="24"/>
              </w:rPr>
            </w:pPr>
          </w:p>
        </w:tc>
      </w:tr>
      <w:tr w:rsidR="00494133" w:rsidRPr="00494133" w:rsidTr="00694DD8">
        <w:tc>
          <w:tcPr>
            <w:tcW w:w="644" w:type="dxa"/>
            <w:gridSpan w:val="2"/>
            <w:vMerge w:val="restart"/>
          </w:tcPr>
          <w:p w:rsidR="00494133" w:rsidRPr="00494133" w:rsidRDefault="00494133" w:rsidP="00694DD8">
            <w:pPr>
              <w:jc w:val="both"/>
              <w:rPr>
                <w:sz w:val="24"/>
                <w:szCs w:val="24"/>
              </w:rPr>
            </w:pPr>
            <w:r w:rsidRPr="00494133">
              <w:rPr>
                <w:sz w:val="24"/>
                <w:szCs w:val="24"/>
              </w:rPr>
              <w:t>1.3</w:t>
            </w: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tc>
        <w:tc>
          <w:tcPr>
            <w:tcW w:w="2901" w:type="dxa"/>
            <w:gridSpan w:val="2"/>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lastRenderedPageBreak/>
              <w:t xml:space="preserve">Покупка ценных призов, подарков, цветов, подарочных открыток, дипломов, грамот, сувенирной продукции для награждения участников районных и общегородских конкурсов, приуроченных к памятным датам и государственным праздникам; приобретение траурных </w:t>
            </w:r>
            <w:r w:rsidRPr="00494133">
              <w:rPr>
                <w:sz w:val="24"/>
                <w:szCs w:val="24"/>
              </w:rPr>
              <w:lastRenderedPageBreak/>
              <w:t>венков для мероприятий, приуроченных к памятным датам и праздникам</w:t>
            </w:r>
          </w:p>
        </w:tc>
        <w:tc>
          <w:tcPr>
            <w:tcW w:w="1701" w:type="dxa"/>
            <w:vMerge w:val="restart"/>
          </w:tcPr>
          <w:p w:rsidR="00494133" w:rsidRPr="00494133" w:rsidRDefault="00494133" w:rsidP="00694DD8">
            <w:pPr>
              <w:jc w:val="both"/>
              <w:rPr>
                <w:sz w:val="24"/>
                <w:szCs w:val="24"/>
              </w:rPr>
            </w:pPr>
            <w:r w:rsidRPr="00494133">
              <w:rPr>
                <w:sz w:val="24"/>
                <w:szCs w:val="24"/>
              </w:rPr>
              <w:lastRenderedPageBreak/>
              <w:t>отдел по делам культуры, молодёжи и спорта Администрации Комсомольского муниципального района</w:t>
            </w:r>
          </w:p>
        </w:tc>
        <w:tc>
          <w:tcPr>
            <w:tcW w:w="1338" w:type="dxa"/>
          </w:tcPr>
          <w:p w:rsidR="00494133" w:rsidRPr="00494133" w:rsidRDefault="00494133" w:rsidP="00694DD8">
            <w:pPr>
              <w:jc w:val="center"/>
              <w:rPr>
                <w:sz w:val="24"/>
                <w:szCs w:val="24"/>
              </w:rPr>
            </w:pPr>
            <w:r w:rsidRPr="00494133">
              <w:rPr>
                <w:sz w:val="24"/>
                <w:szCs w:val="24"/>
              </w:rPr>
              <w:t>289492,01</w:t>
            </w: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50000,00</w:t>
            </w: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0,0</w:t>
            </w:r>
          </w:p>
        </w:tc>
        <w:tc>
          <w:tcPr>
            <w:tcW w:w="131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0,0</w:t>
            </w:r>
          </w:p>
        </w:tc>
      </w:tr>
      <w:tr w:rsidR="00494133" w:rsidRPr="00494133" w:rsidTr="00694DD8">
        <w:tc>
          <w:tcPr>
            <w:tcW w:w="644" w:type="dxa"/>
            <w:gridSpan w:val="2"/>
            <w:vMerge/>
          </w:tcPr>
          <w:p w:rsidR="00494133" w:rsidRPr="00494133" w:rsidRDefault="00494133" w:rsidP="00694DD8">
            <w:pPr>
              <w:jc w:val="both"/>
              <w:rPr>
                <w:sz w:val="24"/>
                <w:szCs w:val="24"/>
              </w:rPr>
            </w:pPr>
          </w:p>
        </w:tc>
        <w:tc>
          <w:tcPr>
            <w:tcW w:w="2901" w:type="dxa"/>
            <w:gridSpan w:val="2"/>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бюджетные ассигнования</w:t>
            </w:r>
          </w:p>
        </w:tc>
        <w:tc>
          <w:tcPr>
            <w:tcW w:w="1701" w:type="dxa"/>
            <w:vMerge/>
          </w:tcPr>
          <w:p w:rsidR="00494133" w:rsidRPr="00494133" w:rsidRDefault="00494133" w:rsidP="00694DD8">
            <w:pPr>
              <w:jc w:val="both"/>
              <w:rPr>
                <w:sz w:val="24"/>
                <w:szCs w:val="24"/>
              </w:rPr>
            </w:pPr>
          </w:p>
        </w:tc>
        <w:tc>
          <w:tcPr>
            <w:tcW w:w="1338" w:type="dxa"/>
          </w:tcPr>
          <w:p w:rsidR="00494133" w:rsidRPr="00494133" w:rsidRDefault="00494133" w:rsidP="00694DD8">
            <w:pPr>
              <w:jc w:val="center"/>
              <w:rPr>
                <w:sz w:val="24"/>
                <w:szCs w:val="24"/>
              </w:rPr>
            </w:pPr>
            <w:r w:rsidRPr="00494133">
              <w:rPr>
                <w:sz w:val="24"/>
                <w:szCs w:val="24"/>
              </w:rPr>
              <w:t>289492,01</w:t>
            </w: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50000,00</w:t>
            </w: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0,00</w:t>
            </w:r>
          </w:p>
        </w:tc>
        <w:tc>
          <w:tcPr>
            <w:tcW w:w="131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644" w:type="dxa"/>
            <w:gridSpan w:val="2"/>
            <w:vMerge/>
          </w:tcPr>
          <w:p w:rsidR="00494133" w:rsidRPr="00494133" w:rsidRDefault="00494133" w:rsidP="00694DD8">
            <w:pPr>
              <w:jc w:val="both"/>
              <w:rPr>
                <w:sz w:val="24"/>
                <w:szCs w:val="24"/>
              </w:rPr>
            </w:pPr>
          </w:p>
        </w:tc>
        <w:tc>
          <w:tcPr>
            <w:tcW w:w="2901" w:type="dxa"/>
            <w:gridSpan w:val="2"/>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 местный бюджет</w:t>
            </w:r>
          </w:p>
        </w:tc>
        <w:tc>
          <w:tcPr>
            <w:tcW w:w="1701" w:type="dxa"/>
            <w:vMerge/>
          </w:tcPr>
          <w:p w:rsidR="00494133" w:rsidRPr="00494133" w:rsidRDefault="00494133" w:rsidP="00694DD8">
            <w:pPr>
              <w:jc w:val="both"/>
              <w:rPr>
                <w:sz w:val="24"/>
                <w:szCs w:val="24"/>
              </w:rPr>
            </w:pPr>
          </w:p>
        </w:tc>
        <w:tc>
          <w:tcPr>
            <w:tcW w:w="1338" w:type="dxa"/>
          </w:tcPr>
          <w:p w:rsidR="00494133" w:rsidRPr="00494133" w:rsidRDefault="00494133" w:rsidP="00694DD8">
            <w:pPr>
              <w:jc w:val="center"/>
              <w:rPr>
                <w:sz w:val="24"/>
                <w:szCs w:val="24"/>
              </w:rPr>
            </w:pPr>
            <w:r w:rsidRPr="00494133">
              <w:rPr>
                <w:sz w:val="24"/>
                <w:szCs w:val="24"/>
              </w:rPr>
              <w:t>289492,01</w:t>
            </w: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50000,00</w:t>
            </w: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0,0</w:t>
            </w:r>
          </w:p>
        </w:tc>
        <w:tc>
          <w:tcPr>
            <w:tcW w:w="131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644" w:type="dxa"/>
            <w:gridSpan w:val="2"/>
            <w:vMerge/>
          </w:tcPr>
          <w:p w:rsidR="00494133" w:rsidRPr="00494133" w:rsidRDefault="00494133" w:rsidP="00694DD8">
            <w:pPr>
              <w:jc w:val="both"/>
              <w:rPr>
                <w:sz w:val="24"/>
                <w:szCs w:val="24"/>
              </w:rPr>
            </w:pPr>
          </w:p>
        </w:tc>
        <w:tc>
          <w:tcPr>
            <w:tcW w:w="2901" w:type="dxa"/>
            <w:gridSpan w:val="2"/>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 областной бюджет</w:t>
            </w:r>
          </w:p>
        </w:tc>
        <w:tc>
          <w:tcPr>
            <w:tcW w:w="1701" w:type="dxa"/>
            <w:vMerge/>
          </w:tcPr>
          <w:p w:rsidR="00494133" w:rsidRPr="00494133" w:rsidRDefault="00494133" w:rsidP="00694DD8">
            <w:pPr>
              <w:jc w:val="both"/>
              <w:rPr>
                <w:sz w:val="24"/>
                <w:szCs w:val="24"/>
              </w:rPr>
            </w:pPr>
          </w:p>
        </w:tc>
        <w:tc>
          <w:tcPr>
            <w:tcW w:w="1338" w:type="dxa"/>
          </w:tcPr>
          <w:p w:rsidR="00494133" w:rsidRPr="00494133" w:rsidRDefault="00494133" w:rsidP="00694DD8">
            <w:pPr>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c>
          <w:tcPr>
            <w:tcW w:w="644" w:type="dxa"/>
            <w:gridSpan w:val="2"/>
            <w:vMerge/>
          </w:tcPr>
          <w:p w:rsidR="00494133" w:rsidRPr="00494133" w:rsidRDefault="00494133" w:rsidP="00694DD8">
            <w:pPr>
              <w:jc w:val="both"/>
              <w:rPr>
                <w:sz w:val="24"/>
                <w:szCs w:val="24"/>
              </w:rPr>
            </w:pPr>
          </w:p>
        </w:tc>
        <w:tc>
          <w:tcPr>
            <w:tcW w:w="2901" w:type="dxa"/>
            <w:gridSpan w:val="2"/>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-бюджеты государственных внебюджетных фондов</w:t>
            </w:r>
          </w:p>
        </w:tc>
        <w:tc>
          <w:tcPr>
            <w:tcW w:w="1701" w:type="dxa"/>
            <w:vMerge/>
          </w:tcPr>
          <w:p w:rsidR="00494133" w:rsidRPr="00494133" w:rsidRDefault="00494133" w:rsidP="00694DD8">
            <w:pPr>
              <w:jc w:val="both"/>
              <w:rPr>
                <w:sz w:val="24"/>
                <w:szCs w:val="24"/>
              </w:rPr>
            </w:pPr>
          </w:p>
        </w:tc>
        <w:tc>
          <w:tcPr>
            <w:tcW w:w="1338" w:type="dxa"/>
          </w:tcPr>
          <w:p w:rsidR="00494133" w:rsidRPr="00494133" w:rsidRDefault="00494133" w:rsidP="00694DD8">
            <w:pPr>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c>
          <w:tcPr>
            <w:tcW w:w="644" w:type="dxa"/>
            <w:gridSpan w:val="2"/>
            <w:vMerge/>
          </w:tcPr>
          <w:p w:rsidR="00494133" w:rsidRPr="00494133" w:rsidRDefault="00494133" w:rsidP="00694DD8">
            <w:pPr>
              <w:jc w:val="both"/>
              <w:rPr>
                <w:sz w:val="24"/>
                <w:szCs w:val="24"/>
              </w:rPr>
            </w:pPr>
          </w:p>
        </w:tc>
        <w:tc>
          <w:tcPr>
            <w:tcW w:w="2901" w:type="dxa"/>
            <w:gridSpan w:val="2"/>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 от юридических и физических лиц</w:t>
            </w:r>
          </w:p>
        </w:tc>
        <w:tc>
          <w:tcPr>
            <w:tcW w:w="1701" w:type="dxa"/>
            <w:vMerge/>
          </w:tcPr>
          <w:p w:rsidR="00494133" w:rsidRPr="00494133" w:rsidRDefault="00494133" w:rsidP="00694DD8">
            <w:pPr>
              <w:jc w:val="both"/>
              <w:rPr>
                <w:sz w:val="24"/>
                <w:szCs w:val="24"/>
              </w:rPr>
            </w:pPr>
          </w:p>
        </w:tc>
        <w:tc>
          <w:tcPr>
            <w:tcW w:w="1338" w:type="dxa"/>
          </w:tcPr>
          <w:p w:rsidR="00494133" w:rsidRPr="00494133" w:rsidRDefault="00494133" w:rsidP="00694DD8">
            <w:pPr>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r>
      <w:tr w:rsidR="00494133" w:rsidRPr="00494133" w:rsidTr="00694DD8">
        <w:tc>
          <w:tcPr>
            <w:tcW w:w="644" w:type="dxa"/>
            <w:gridSpan w:val="2"/>
            <w:vMerge/>
          </w:tcPr>
          <w:p w:rsidR="00494133" w:rsidRPr="00494133" w:rsidRDefault="00494133" w:rsidP="00694DD8">
            <w:pPr>
              <w:jc w:val="both"/>
              <w:rPr>
                <w:sz w:val="24"/>
                <w:szCs w:val="24"/>
              </w:rPr>
            </w:pPr>
          </w:p>
        </w:tc>
        <w:tc>
          <w:tcPr>
            <w:tcW w:w="2901" w:type="dxa"/>
            <w:gridSpan w:val="2"/>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внебюджетное финансирование</w:t>
            </w:r>
          </w:p>
        </w:tc>
        <w:tc>
          <w:tcPr>
            <w:tcW w:w="1701" w:type="dxa"/>
            <w:vMerge/>
          </w:tcPr>
          <w:p w:rsidR="00494133" w:rsidRPr="00494133" w:rsidRDefault="00494133" w:rsidP="00694DD8">
            <w:pPr>
              <w:jc w:val="both"/>
              <w:rPr>
                <w:sz w:val="24"/>
                <w:szCs w:val="24"/>
              </w:rPr>
            </w:pPr>
          </w:p>
        </w:tc>
        <w:tc>
          <w:tcPr>
            <w:tcW w:w="1338" w:type="dxa"/>
          </w:tcPr>
          <w:p w:rsidR="00494133" w:rsidRPr="00494133" w:rsidRDefault="00494133" w:rsidP="00694DD8">
            <w:pPr>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r>
      <w:tr w:rsidR="00494133" w:rsidRPr="00494133" w:rsidTr="00694DD8">
        <w:tc>
          <w:tcPr>
            <w:tcW w:w="644" w:type="dxa"/>
            <w:gridSpan w:val="2"/>
            <w:vMerge/>
          </w:tcPr>
          <w:p w:rsidR="00494133" w:rsidRPr="00494133" w:rsidRDefault="00494133" w:rsidP="00694DD8">
            <w:pPr>
              <w:jc w:val="both"/>
              <w:rPr>
                <w:sz w:val="24"/>
                <w:szCs w:val="24"/>
              </w:rPr>
            </w:pPr>
          </w:p>
        </w:tc>
        <w:tc>
          <w:tcPr>
            <w:tcW w:w="2901" w:type="dxa"/>
            <w:gridSpan w:val="2"/>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-«источник финансирования»</w:t>
            </w:r>
          </w:p>
        </w:tc>
        <w:tc>
          <w:tcPr>
            <w:tcW w:w="1701" w:type="dxa"/>
            <w:vMerge/>
          </w:tcPr>
          <w:p w:rsidR="00494133" w:rsidRPr="00494133" w:rsidRDefault="00494133" w:rsidP="00694DD8">
            <w:pPr>
              <w:jc w:val="both"/>
              <w:rPr>
                <w:sz w:val="24"/>
                <w:szCs w:val="24"/>
              </w:rPr>
            </w:pPr>
          </w:p>
        </w:tc>
        <w:tc>
          <w:tcPr>
            <w:tcW w:w="1338" w:type="dxa"/>
          </w:tcPr>
          <w:p w:rsidR="00494133" w:rsidRPr="00494133" w:rsidRDefault="00494133" w:rsidP="00694DD8">
            <w:pPr>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r>
      <w:tr w:rsidR="00494133" w:rsidRPr="00494133" w:rsidTr="00694DD8">
        <w:tc>
          <w:tcPr>
            <w:tcW w:w="644" w:type="dxa"/>
            <w:gridSpan w:val="2"/>
            <w:vMerge/>
          </w:tcPr>
          <w:p w:rsidR="00494133" w:rsidRPr="00494133" w:rsidRDefault="00494133" w:rsidP="00694DD8">
            <w:pPr>
              <w:jc w:val="both"/>
              <w:rPr>
                <w:sz w:val="24"/>
                <w:szCs w:val="24"/>
              </w:rPr>
            </w:pPr>
          </w:p>
        </w:tc>
        <w:tc>
          <w:tcPr>
            <w:tcW w:w="2901" w:type="dxa"/>
            <w:gridSpan w:val="2"/>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-«источник финансирования»</w:t>
            </w:r>
          </w:p>
        </w:tc>
        <w:tc>
          <w:tcPr>
            <w:tcW w:w="1701" w:type="dxa"/>
            <w:vMerge/>
          </w:tcPr>
          <w:p w:rsidR="00494133" w:rsidRPr="00494133" w:rsidRDefault="00494133" w:rsidP="00694DD8">
            <w:pPr>
              <w:jc w:val="both"/>
              <w:rPr>
                <w:sz w:val="24"/>
                <w:szCs w:val="24"/>
              </w:rPr>
            </w:pPr>
          </w:p>
        </w:tc>
        <w:tc>
          <w:tcPr>
            <w:tcW w:w="1338" w:type="dxa"/>
          </w:tcPr>
          <w:p w:rsidR="00494133" w:rsidRPr="00494133" w:rsidRDefault="00494133" w:rsidP="00694DD8">
            <w:pPr>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r>
      <w:tr w:rsidR="00494133" w:rsidRPr="00494133" w:rsidTr="00694DD8">
        <w:trPr>
          <w:trHeight w:val="1401"/>
        </w:trPr>
        <w:tc>
          <w:tcPr>
            <w:tcW w:w="644" w:type="dxa"/>
            <w:gridSpan w:val="2"/>
            <w:vMerge w:val="restart"/>
          </w:tcPr>
          <w:p w:rsidR="00494133" w:rsidRPr="00494133" w:rsidRDefault="00494133" w:rsidP="00694DD8">
            <w:pPr>
              <w:jc w:val="both"/>
              <w:rPr>
                <w:sz w:val="24"/>
                <w:szCs w:val="24"/>
              </w:rPr>
            </w:pPr>
            <w:r w:rsidRPr="00494133">
              <w:rPr>
                <w:sz w:val="24"/>
                <w:szCs w:val="24"/>
              </w:rPr>
              <w:t>1.4</w:t>
            </w:r>
          </w:p>
        </w:tc>
        <w:tc>
          <w:tcPr>
            <w:tcW w:w="2901" w:type="dxa"/>
            <w:gridSpan w:val="2"/>
            <w:tcBorders>
              <w:top w:val="single" w:sz="4" w:space="0" w:color="auto"/>
              <w:left w:val="single" w:sz="4" w:space="0" w:color="auto"/>
              <w:bottom w:val="single" w:sz="4" w:space="0" w:color="auto"/>
              <w:right w:val="single" w:sz="4" w:space="0" w:color="auto"/>
            </w:tcBorders>
          </w:tcPr>
          <w:p w:rsidR="00494133" w:rsidRPr="00494133" w:rsidRDefault="00494133" w:rsidP="00694DD8">
            <w:pPr>
              <w:widowControl w:val="0"/>
              <w:spacing w:line="360" w:lineRule="auto"/>
              <w:jc w:val="both"/>
              <w:rPr>
                <w:sz w:val="24"/>
                <w:szCs w:val="24"/>
              </w:rPr>
            </w:pPr>
            <w:r w:rsidRPr="00494133">
              <w:rPr>
                <w:sz w:val="24"/>
                <w:szCs w:val="24"/>
              </w:rPr>
              <w:t xml:space="preserve">Оформление мероприятий (оформление шарами, организация салюта, изготовление сувенирной продукции с символикой района, услуги по технической поддержке, звукоусилению, музыкального сопровождения, услуги по производству и размещению информационных видеосюжетов, услуги по обработке и подготовке радиопрограмм, услуги по производству и размещению аудиоматериала,  организация питания участников праздничных мероприятий, монтаж, демонтаж баннеров, </w:t>
            </w:r>
            <w:r w:rsidRPr="00494133">
              <w:rPr>
                <w:sz w:val="24"/>
                <w:szCs w:val="24"/>
              </w:rPr>
              <w:lastRenderedPageBreak/>
              <w:t>консолей, услуги фотобудки, установка сцены, светотехнического, звукового оборудования, услуги по подготовке городской площади к праздничным мероприятиям, изготовление и установка металлических конструкций, изготовление книги )</w:t>
            </w:r>
          </w:p>
        </w:tc>
        <w:tc>
          <w:tcPr>
            <w:tcW w:w="1701" w:type="dxa"/>
            <w:vMerge w:val="restart"/>
          </w:tcPr>
          <w:p w:rsidR="00494133" w:rsidRPr="00494133" w:rsidRDefault="00494133" w:rsidP="00694DD8">
            <w:pPr>
              <w:jc w:val="both"/>
              <w:rPr>
                <w:sz w:val="24"/>
                <w:szCs w:val="24"/>
              </w:rPr>
            </w:pPr>
            <w:r w:rsidRPr="00494133">
              <w:rPr>
                <w:sz w:val="24"/>
                <w:szCs w:val="24"/>
              </w:rPr>
              <w:lastRenderedPageBreak/>
              <w:t>отдел по делам культуры, молодёжи и спорта Администрации Комсомольского муниципального района</w:t>
            </w:r>
          </w:p>
        </w:tc>
        <w:tc>
          <w:tcPr>
            <w:tcW w:w="1338" w:type="dxa"/>
          </w:tcPr>
          <w:p w:rsidR="00494133" w:rsidRPr="00494133" w:rsidRDefault="00494133" w:rsidP="00694DD8">
            <w:pPr>
              <w:jc w:val="center"/>
              <w:rPr>
                <w:sz w:val="24"/>
                <w:szCs w:val="24"/>
              </w:rPr>
            </w:pPr>
            <w:r w:rsidRPr="00494133">
              <w:rPr>
                <w:sz w:val="24"/>
                <w:szCs w:val="24"/>
              </w:rPr>
              <w:t>642990,53</w:t>
            </w: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70000,0</w:t>
            </w: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0,0</w:t>
            </w:r>
          </w:p>
        </w:tc>
        <w:tc>
          <w:tcPr>
            <w:tcW w:w="131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0,0</w:t>
            </w:r>
          </w:p>
        </w:tc>
      </w:tr>
      <w:tr w:rsidR="00494133" w:rsidRPr="00494133" w:rsidTr="00694DD8">
        <w:tc>
          <w:tcPr>
            <w:tcW w:w="644" w:type="dxa"/>
            <w:gridSpan w:val="2"/>
            <w:vMerge/>
          </w:tcPr>
          <w:p w:rsidR="00494133" w:rsidRPr="00494133" w:rsidRDefault="00494133" w:rsidP="00694DD8">
            <w:pPr>
              <w:jc w:val="both"/>
              <w:rPr>
                <w:sz w:val="24"/>
                <w:szCs w:val="24"/>
              </w:rPr>
            </w:pPr>
          </w:p>
        </w:tc>
        <w:tc>
          <w:tcPr>
            <w:tcW w:w="2901" w:type="dxa"/>
            <w:gridSpan w:val="2"/>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бюджетные ассигнования</w:t>
            </w:r>
          </w:p>
        </w:tc>
        <w:tc>
          <w:tcPr>
            <w:tcW w:w="1701" w:type="dxa"/>
            <w:vMerge/>
          </w:tcPr>
          <w:p w:rsidR="00494133" w:rsidRPr="00494133" w:rsidRDefault="00494133" w:rsidP="00694DD8">
            <w:pPr>
              <w:jc w:val="both"/>
              <w:rPr>
                <w:sz w:val="24"/>
                <w:szCs w:val="24"/>
              </w:rPr>
            </w:pPr>
          </w:p>
        </w:tc>
        <w:tc>
          <w:tcPr>
            <w:tcW w:w="1338" w:type="dxa"/>
          </w:tcPr>
          <w:p w:rsidR="00494133" w:rsidRPr="00494133" w:rsidRDefault="00494133" w:rsidP="00694DD8">
            <w:pPr>
              <w:jc w:val="center"/>
              <w:rPr>
                <w:sz w:val="24"/>
                <w:szCs w:val="24"/>
              </w:rPr>
            </w:pPr>
            <w:r w:rsidRPr="00494133">
              <w:rPr>
                <w:sz w:val="24"/>
                <w:szCs w:val="24"/>
              </w:rPr>
              <w:t>642990,53</w:t>
            </w: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70000,0</w:t>
            </w: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0,0</w:t>
            </w:r>
          </w:p>
        </w:tc>
        <w:tc>
          <w:tcPr>
            <w:tcW w:w="131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0,0</w:t>
            </w:r>
          </w:p>
        </w:tc>
      </w:tr>
      <w:tr w:rsidR="00494133" w:rsidRPr="00494133" w:rsidTr="00694DD8">
        <w:tc>
          <w:tcPr>
            <w:tcW w:w="644" w:type="dxa"/>
            <w:gridSpan w:val="2"/>
            <w:vMerge/>
          </w:tcPr>
          <w:p w:rsidR="00494133" w:rsidRPr="00494133" w:rsidRDefault="00494133" w:rsidP="00694DD8">
            <w:pPr>
              <w:jc w:val="both"/>
              <w:rPr>
                <w:sz w:val="24"/>
                <w:szCs w:val="24"/>
              </w:rPr>
            </w:pPr>
          </w:p>
        </w:tc>
        <w:tc>
          <w:tcPr>
            <w:tcW w:w="2901" w:type="dxa"/>
            <w:gridSpan w:val="2"/>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 местный бюджет</w:t>
            </w:r>
          </w:p>
        </w:tc>
        <w:tc>
          <w:tcPr>
            <w:tcW w:w="1701" w:type="dxa"/>
            <w:vMerge/>
          </w:tcPr>
          <w:p w:rsidR="00494133" w:rsidRPr="00494133" w:rsidRDefault="00494133" w:rsidP="00694DD8">
            <w:pPr>
              <w:jc w:val="both"/>
              <w:rPr>
                <w:sz w:val="24"/>
                <w:szCs w:val="24"/>
              </w:rPr>
            </w:pPr>
          </w:p>
        </w:tc>
        <w:tc>
          <w:tcPr>
            <w:tcW w:w="1338" w:type="dxa"/>
          </w:tcPr>
          <w:p w:rsidR="00494133" w:rsidRPr="00494133" w:rsidRDefault="00494133" w:rsidP="00694DD8">
            <w:pPr>
              <w:jc w:val="center"/>
              <w:rPr>
                <w:sz w:val="24"/>
                <w:szCs w:val="24"/>
              </w:rPr>
            </w:pPr>
            <w:r w:rsidRPr="00494133">
              <w:rPr>
                <w:sz w:val="24"/>
                <w:szCs w:val="24"/>
              </w:rPr>
              <w:t>642990,53</w:t>
            </w: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70000,0</w:t>
            </w: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0,0</w:t>
            </w:r>
          </w:p>
        </w:tc>
        <w:tc>
          <w:tcPr>
            <w:tcW w:w="131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0,0</w:t>
            </w:r>
          </w:p>
        </w:tc>
      </w:tr>
      <w:tr w:rsidR="00494133" w:rsidRPr="00494133" w:rsidTr="00694DD8">
        <w:tc>
          <w:tcPr>
            <w:tcW w:w="644" w:type="dxa"/>
            <w:gridSpan w:val="2"/>
            <w:vMerge/>
          </w:tcPr>
          <w:p w:rsidR="00494133" w:rsidRPr="00494133" w:rsidRDefault="00494133" w:rsidP="00694DD8">
            <w:pPr>
              <w:jc w:val="both"/>
              <w:rPr>
                <w:sz w:val="24"/>
                <w:szCs w:val="24"/>
              </w:rPr>
            </w:pPr>
          </w:p>
        </w:tc>
        <w:tc>
          <w:tcPr>
            <w:tcW w:w="2901" w:type="dxa"/>
            <w:gridSpan w:val="2"/>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 областной бюджет</w:t>
            </w:r>
          </w:p>
        </w:tc>
        <w:tc>
          <w:tcPr>
            <w:tcW w:w="1701" w:type="dxa"/>
            <w:vMerge/>
          </w:tcPr>
          <w:p w:rsidR="00494133" w:rsidRPr="00494133" w:rsidRDefault="00494133" w:rsidP="00694DD8">
            <w:pPr>
              <w:jc w:val="both"/>
              <w:rPr>
                <w:sz w:val="24"/>
                <w:szCs w:val="24"/>
              </w:rPr>
            </w:pPr>
          </w:p>
        </w:tc>
        <w:tc>
          <w:tcPr>
            <w:tcW w:w="1338" w:type="dxa"/>
          </w:tcPr>
          <w:p w:rsidR="00494133" w:rsidRPr="00494133" w:rsidRDefault="00494133" w:rsidP="00694DD8">
            <w:pPr>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r>
      <w:tr w:rsidR="00494133" w:rsidRPr="00494133" w:rsidTr="00694DD8">
        <w:tc>
          <w:tcPr>
            <w:tcW w:w="644" w:type="dxa"/>
            <w:gridSpan w:val="2"/>
            <w:vMerge/>
          </w:tcPr>
          <w:p w:rsidR="00494133" w:rsidRPr="00494133" w:rsidRDefault="00494133" w:rsidP="00694DD8">
            <w:pPr>
              <w:jc w:val="both"/>
              <w:rPr>
                <w:sz w:val="24"/>
                <w:szCs w:val="24"/>
              </w:rPr>
            </w:pPr>
          </w:p>
        </w:tc>
        <w:tc>
          <w:tcPr>
            <w:tcW w:w="2901" w:type="dxa"/>
            <w:gridSpan w:val="2"/>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 бюджеты государственных внебюджетных фондов</w:t>
            </w:r>
          </w:p>
        </w:tc>
        <w:tc>
          <w:tcPr>
            <w:tcW w:w="1701" w:type="dxa"/>
            <w:vMerge/>
          </w:tcPr>
          <w:p w:rsidR="00494133" w:rsidRPr="00494133" w:rsidRDefault="00494133" w:rsidP="00694DD8">
            <w:pPr>
              <w:jc w:val="both"/>
              <w:rPr>
                <w:sz w:val="24"/>
                <w:szCs w:val="24"/>
              </w:rPr>
            </w:pPr>
          </w:p>
        </w:tc>
        <w:tc>
          <w:tcPr>
            <w:tcW w:w="1338" w:type="dxa"/>
          </w:tcPr>
          <w:p w:rsidR="00494133" w:rsidRPr="00494133" w:rsidRDefault="00494133" w:rsidP="00694DD8">
            <w:pPr>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r>
      <w:tr w:rsidR="00494133" w:rsidRPr="00494133" w:rsidTr="00694DD8">
        <w:tc>
          <w:tcPr>
            <w:tcW w:w="644" w:type="dxa"/>
            <w:gridSpan w:val="2"/>
            <w:vMerge/>
          </w:tcPr>
          <w:p w:rsidR="00494133" w:rsidRPr="00494133" w:rsidRDefault="00494133" w:rsidP="00694DD8">
            <w:pPr>
              <w:jc w:val="both"/>
              <w:rPr>
                <w:sz w:val="24"/>
                <w:szCs w:val="24"/>
              </w:rPr>
            </w:pPr>
          </w:p>
        </w:tc>
        <w:tc>
          <w:tcPr>
            <w:tcW w:w="2901" w:type="dxa"/>
            <w:gridSpan w:val="2"/>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 от юридических и физических лиц</w:t>
            </w:r>
          </w:p>
        </w:tc>
        <w:tc>
          <w:tcPr>
            <w:tcW w:w="1701" w:type="dxa"/>
            <w:vMerge/>
          </w:tcPr>
          <w:p w:rsidR="00494133" w:rsidRPr="00494133" w:rsidRDefault="00494133" w:rsidP="00694DD8">
            <w:pPr>
              <w:jc w:val="both"/>
              <w:rPr>
                <w:sz w:val="24"/>
                <w:szCs w:val="24"/>
              </w:rPr>
            </w:pPr>
          </w:p>
        </w:tc>
        <w:tc>
          <w:tcPr>
            <w:tcW w:w="1338" w:type="dxa"/>
          </w:tcPr>
          <w:p w:rsidR="00494133" w:rsidRPr="00494133" w:rsidRDefault="00494133" w:rsidP="00694DD8">
            <w:pPr>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r>
      <w:tr w:rsidR="00494133" w:rsidRPr="00494133" w:rsidTr="00694DD8">
        <w:tc>
          <w:tcPr>
            <w:tcW w:w="644" w:type="dxa"/>
            <w:gridSpan w:val="2"/>
            <w:vMerge/>
          </w:tcPr>
          <w:p w:rsidR="00494133" w:rsidRPr="00494133" w:rsidRDefault="00494133" w:rsidP="00694DD8">
            <w:pPr>
              <w:jc w:val="both"/>
              <w:rPr>
                <w:sz w:val="24"/>
                <w:szCs w:val="24"/>
              </w:rPr>
            </w:pPr>
          </w:p>
        </w:tc>
        <w:tc>
          <w:tcPr>
            <w:tcW w:w="2901" w:type="dxa"/>
            <w:gridSpan w:val="2"/>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внебюджетное финансирование</w:t>
            </w:r>
          </w:p>
        </w:tc>
        <w:tc>
          <w:tcPr>
            <w:tcW w:w="1701" w:type="dxa"/>
            <w:vMerge/>
          </w:tcPr>
          <w:p w:rsidR="00494133" w:rsidRPr="00494133" w:rsidRDefault="00494133" w:rsidP="00694DD8">
            <w:pPr>
              <w:jc w:val="both"/>
              <w:rPr>
                <w:sz w:val="24"/>
                <w:szCs w:val="24"/>
              </w:rPr>
            </w:pPr>
          </w:p>
        </w:tc>
        <w:tc>
          <w:tcPr>
            <w:tcW w:w="1338" w:type="dxa"/>
          </w:tcPr>
          <w:p w:rsidR="00494133" w:rsidRPr="00494133" w:rsidRDefault="00494133" w:rsidP="00694DD8">
            <w:pPr>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r>
      <w:tr w:rsidR="00494133" w:rsidRPr="00494133" w:rsidTr="00694DD8">
        <w:tc>
          <w:tcPr>
            <w:tcW w:w="644" w:type="dxa"/>
            <w:gridSpan w:val="2"/>
            <w:vMerge/>
          </w:tcPr>
          <w:p w:rsidR="00494133" w:rsidRPr="00494133" w:rsidRDefault="00494133" w:rsidP="00694DD8">
            <w:pPr>
              <w:jc w:val="both"/>
              <w:rPr>
                <w:sz w:val="24"/>
                <w:szCs w:val="24"/>
              </w:rPr>
            </w:pPr>
          </w:p>
        </w:tc>
        <w:tc>
          <w:tcPr>
            <w:tcW w:w="2901" w:type="dxa"/>
            <w:gridSpan w:val="2"/>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-«источник финансирования»</w:t>
            </w:r>
          </w:p>
        </w:tc>
        <w:tc>
          <w:tcPr>
            <w:tcW w:w="1701" w:type="dxa"/>
            <w:vMerge/>
          </w:tcPr>
          <w:p w:rsidR="00494133" w:rsidRPr="00494133" w:rsidRDefault="00494133" w:rsidP="00694DD8">
            <w:pPr>
              <w:jc w:val="both"/>
              <w:rPr>
                <w:sz w:val="24"/>
                <w:szCs w:val="24"/>
              </w:rPr>
            </w:pPr>
          </w:p>
        </w:tc>
        <w:tc>
          <w:tcPr>
            <w:tcW w:w="1338" w:type="dxa"/>
          </w:tcPr>
          <w:p w:rsidR="00494133" w:rsidRPr="00494133" w:rsidRDefault="00494133" w:rsidP="00694DD8">
            <w:pPr>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r>
      <w:tr w:rsidR="00494133" w:rsidRPr="00494133" w:rsidTr="00694DD8">
        <w:tc>
          <w:tcPr>
            <w:tcW w:w="644" w:type="dxa"/>
            <w:gridSpan w:val="2"/>
          </w:tcPr>
          <w:p w:rsidR="00494133" w:rsidRPr="00494133" w:rsidRDefault="00494133" w:rsidP="00694DD8">
            <w:pPr>
              <w:jc w:val="both"/>
              <w:rPr>
                <w:sz w:val="24"/>
                <w:szCs w:val="24"/>
              </w:rPr>
            </w:pPr>
            <w:r w:rsidRPr="00494133">
              <w:rPr>
                <w:sz w:val="24"/>
                <w:szCs w:val="24"/>
              </w:rPr>
              <w:t>1.5</w:t>
            </w:r>
          </w:p>
        </w:tc>
        <w:tc>
          <w:tcPr>
            <w:tcW w:w="2901" w:type="dxa"/>
            <w:gridSpan w:val="2"/>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Транспортные услуги по перевозке мебели, сцены при проведении крупных общегородских и районных мероприятий, по перевозке пассажиров микроавтобусом</w:t>
            </w:r>
          </w:p>
        </w:tc>
        <w:tc>
          <w:tcPr>
            <w:tcW w:w="1701" w:type="dxa"/>
          </w:tcPr>
          <w:p w:rsidR="00494133" w:rsidRPr="00494133" w:rsidRDefault="00494133" w:rsidP="00694DD8">
            <w:pPr>
              <w:jc w:val="both"/>
              <w:rPr>
                <w:sz w:val="24"/>
                <w:szCs w:val="24"/>
              </w:rPr>
            </w:pPr>
            <w:r w:rsidRPr="00494133">
              <w:rPr>
                <w:sz w:val="24"/>
                <w:szCs w:val="24"/>
              </w:rPr>
              <w:t>отдел по делам культуры, молодёжи и спорта Администрации Комсомольского муниципального района</w:t>
            </w:r>
          </w:p>
        </w:tc>
        <w:tc>
          <w:tcPr>
            <w:tcW w:w="1338"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78000,0</w:t>
            </w: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w:t>
            </w:r>
          </w:p>
        </w:tc>
        <w:tc>
          <w:tcPr>
            <w:tcW w:w="131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w:t>
            </w:r>
          </w:p>
        </w:tc>
      </w:tr>
      <w:tr w:rsidR="00494133" w:rsidRPr="00494133" w:rsidTr="00694DD8">
        <w:tc>
          <w:tcPr>
            <w:tcW w:w="644" w:type="dxa"/>
            <w:gridSpan w:val="2"/>
          </w:tcPr>
          <w:p w:rsidR="00494133" w:rsidRPr="00494133" w:rsidRDefault="00494133" w:rsidP="00694DD8">
            <w:pPr>
              <w:jc w:val="both"/>
              <w:rPr>
                <w:sz w:val="24"/>
                <w:szCs w:val="24"/>
              </w:rPr>
            </w:pPr>
          </w:p>
        </w:tc>
        <w:tc>
          <w:tcPr>
            <w:tcW w:w="2901" w:type="dxa"/>
            <w:gridSpan w:val="2"/>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бюджетные ассигнования</w:t>
            </w:r>
          </w:p>
        </w:tc>
        <w:tc>
          <w:tcPr>
            <w:tcW w:w="1701" w:type="dxa"/>
          </w:tcPr>
          <w:p w:rsidR="00494133" w:rsidRPr="00494133" w:rsidRDefault="00494133" w:rsidP="00694DD8">
            <w:pPr>
              <w:jc w:val="both"/>
              <w:rPr>
                <w:sz w:val="24"/>
                <w:szCs w:val="24"/>
              </w:rPr>
            </w:pPr>
          </w:p>
        </w:tc>
        <w:tc>
          <w:tcPr>
            <w:tcW w:w="1338" w:type="dxa"/>
          </w:tcPr>
          <w:p w:rsidR="00494133" w:rsidRPr="00494133" w:rsidRDefault="00494133" w:rsidP="00694DD8">
            <w:pPr>
              <w:jc w:val="center"/>
              <w:rPr>
                <w:sz w:val="24"/>
                <w:szCs w:val="24"/>
              </w:rPr>
            </w:pPr>
            <w:r w:rsidRPr="00494133">
              <w:rPr>
                <w:sz w:val="24"/>
                <w:szCs w:val="24"/>
              </w:rPr>
              <w:t>78000,00</w:t>
            </w: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0,00</w:t>
            </w: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0,0</w:t>
            </w:r>
          </w:p>
        </w:tc>
        <w:tc>
          <w:tcPr>
            <w:tcW w:w="131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0,0</w:t>
            </w:r>
          </w:p>
        </w:tc>
      </w:tr>
      <w:tr w:rsidR="00494133" w:rsidRPr="00494133" w:rsidTr="00694DD8">
        <w:tc>
          <w:tcPr>
            <w:tcW w:w="644" w:type="dxa"/>
            <w:gridSpan w:val="2"/>
          </w:tcPr>
          <w:p w:rsidR="00494133" w:rsidRPr="00494133" w:rsidRDefault="00494133" w:rsidP="00694DD8">
            <w:pPr>
              <w:jc w:val="both"/>
              <w:rPr>
                <w:sz w:val="24"/>
                <w:szCs w:val="24"/>
              </w:rPr>
            </w:pPr>
          </w:p>
        </w:tc>
        <w:tc>
          <w:tcPr>
            <w:tcW w:w="2901" w:type="dxa"/>
            <w:gridSpan w:val="2"/>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 местный бюджет</w:t>
            </w:r>
          </w:p>
        </w:tc>
        <w:tc>
          <w:tcPr>
            <w:tcW w:w="1701" w:type="dxa"/>
          </w:tcPr>
          <w:p w:rsidR="00494133" w:rsidRPr="00494133" w:rsidRDefault="00494133" w:rsidP="00694DD8">
            <w:pPr>
              <w:jc w:val="both"/>
              <w:rPr>
                <w:sz w:val="24"/>
                <w:szCs w:val="24"/>
              </w:rPr>
            </w:pPr>
          </w:p>
        </w:tc>
        <w:tc>
          <w:tcPr>
            <w:tcW w:w="1338" w:type="dxa"/>
          </w:tcPr>
          <w:p w:rsidR="00494133" w:rsidRPr="00494133" w:rsidRDefault="00494133" w:rsidP="00694DD8">
            <w:pPr>
              <w:jc w:val="center"/>
              <w:rPr>
                <w:sz w:val="24"/>
                <w:szCs w:val="24"/>
              </w:rPr>
            </w:pPr>
            <w:r w:rsidRPr="00494133">
              <w:rPr>
                <w:sz w:val="24"/>
                <w:szCs w:val="24"/>
              </w:rPr>
              <w:t>78000,00</w:t>
            </w: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0,00</w:t>
            </w: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0,0</w:t>
            </w:r>
          </w:p>
        </w:tc>
        <w:tc>
          <w:tcPr>
            <w:tcW w:w="131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0,0</w:t>
            </w:r>
          </w:p>
        </w:tc>
      </w:tr>
      <w:tr w:rsidR="00494133" w:rsidRPr="00494133" w:rsidTr="00694DD8">
        <w:tc>
          <w:tcPr>
            <w:tcW w:w="644" w:type="dxa"/>
            <w:gridSpan w:val="2"/>
          </w:tcPr>
          <w:p w:rsidR="00494133" w:rsidRPr="00494133" w:rsidRDefault="00494133" w:rsidP="00694DD8">
            <w:pPr>
              <w:jc w:val="both"/>
              <w:rPr>
                <w:sz w:val="24"/>
                <w:szCs w:val="24"/>
              </w:rPr>
            </w:pPr>
          </w:p>
        </w:tc>
        <w:tc>
          <w:tcPr>
            <w:tcW w:w="2901" w:type="dxa"/>
            <w:gridSpan w:val="2"/>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 областной бюджет</w:t>
            </w:r>
          </w:p>
        </w:tc>
        <w:tc>
          <w:tcPr>
            <w:tcW w:w="1701" w:type="dxa"/>
          </w:tcPr>
          <w:p w:rsidR="00494133" w:rsidRPr="00494133" w:rsidRDefault="00494133" w:rsidP="00694DD8">
            <w:pPr>
              <w:jc w:val="both"/>
              <w:rPr>
                <w:sz w:val="24"/>
                <w:szCs w:val="24"/>
              </w:rPr>
            </w:pPr>
          </w:p>
        </w:tc>
        <w:tc>
          <w:tcPr>
            <w:tcW w:w="1338" w:type="dxa"/>
          </w:tcPr>
          <w:p w:rsidR="00494133" w:rsidRPr="00494133" w:rsidRDefault="00494133" w:rsidP="00694DD8">
            <w:pPr>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p>
        </w:tc>
      </w:tr>
      <w:tr w:rsidR="00494133" w:rsidRPr="00494133" w:rsidTr="00694DD8">
        <w:tc>
          <w:tcPr>
            <w:tcW w:w="644" w:type="dxa"/>
            <w:gridSpan w:val="2"/>
          </w:tcPr>
          <w:p w:rsidR="00494133" w:rsidRPr="00494133" w:rsidRDefault="00494133" w:rsidP="00694DD8">
            <w:pPr>
              <w:jc w:val="both"/>
              <w:rPr>
                <w:sz w:val="24"/>
                <w:szCs w:val="24"/>
              </w:rPr>
            </w:pPr>
          </w:p>
        </w:tc>
        <w:tc>
          <w:tcPr>
            <w:tcW w:w="2901" w:type="dxa"/>
            <w:gridSpan w:val="2"/>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 бюджеты государственных внебюджетных фондов</w:t>
            </w:r>
          </w:p>
        </w:tc>
        <w:tc>
          <w:tcPr>
            <w:tcW w:w="1701" w:type="dxa"/>
          </w:tcPr>
          <w:p w:rsidR="00494133" w:rsidRPr="00494133" w:rsidRDefault="00494133" w:rsidP="00694DD8">
            <w:pPr>
              <w:jc w:val="both"/>
              <w:rPr>
                <w:sz w:val="24"/>
                <w:szCs w:val="24"/>
              </w:rPr>
            </w:pPr>
          </w:p>
        </w:tc>
        <w:tc>
          <w:tcPr>
            <w:tcW w:w="1338" w:type="dxa"/>
          </w:tcPr>
          <w:p w:rsidR="00494133" w:rsidRPr="00494133" w:rsidRDefault="00494133" w:rsidP="00694DD8">
            <w:pPr>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p>
        </w:tc>
      </w:tr>
      <w:tr w:rsidR="00494133" w:rsidRPr="00494133" w:rsidTr="00694DD8">
        <w:tc>
          <w:tcPr>
            <w:tcW w:w="644" w:type="dxa"/>
            <w:gridSpan w:val="2"/>
          </w:tcPr>
          <w:p w:rsidR="00494133" w:rsidRPr="00494133" w:rsidRDefault="00494133" w:rsidP="00694DD8">
            <w:pPr>
              <w:jc w:val="both"/>
              <w:rPr>
                <w:sz w:val="24"/>
                <w:szCs w:val="24"/>
              </w:rPr>
            </w:pPr>
          </w:p>
        </w:tc>
        <w:tc>
          <w:tcPr>
            <w:tcW w:w="2901" w:type="dxa"/>
            <w:gridSpan w:val="2"/>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 от юридических и физических лиц</w:t>
            </w:r>
          </w:p>
        </w:tc>
        <w:tc>
          <w:tcPr>
            <w:tcW w:w="1701" w:type="dxa"/>
          </w:tcPr>
          <w:p w:rsidR="00494133" w:rsidRPr="00494133" w:rsidRDefault="00494133" w:rsidP="00694DD8">
            <w:pPr>
              <w:jc w:val="both"/>
              <w:rPr>
                <w:sz w:val="24"/>
                <w:szCs w:val="24"/>
              </w:rPr>
            </w:pPr>
          </w:p>
        </w:tc>
        <w:tc>
          <w:tcPr>
            <w:tcW w:w="1338" w:type="dxa"/>
          </w:tcPr>
          <w:p w:rsidR="00494133" w:rsidRPr="00494133" w:rsidRDefault="00494133" w:rsidP="00694DD8">
            <w:pPr>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p>
        </w:tc>
      </w:tr>
      <w:tr w:rsidR="00494133" w:rsidRPr="00494133" w:rsidTr="00694DD8">
        <w:tc>
          <w:tcPr>
            <w:tcW w:w="644" w:type="dxa"/>
            <w:gridSpan w:val="2"/>
          </w:tcPr>
          <w:p w:rsidR="00494133" w:rsidRPr="00494133" w:rsidRDefault="00494133" w:rsidP="00694DD8">
            <w:pPr>
              <w:jc w:val="both"/>
              <w:rPr>
                <w:sz w:val="24"/>
                <w:szCs w:val="24"/>
              </w:rPr>
            </w:pPr>
          </w:p>
        </w:tc>
        <w:tc>
          <w:tcPr>
            <w:tcW w:w="2901" w:type="dxa"/>
            <w:gridSpan w:val="2"/>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внебюджетное финансирование</w:t>
            </w:r>
          </w:p>
        </w:tc>
        <w:tc>
          <w:tcPr>
            <w:tcW w:w="1701" w:type="dxa"/>
          </w:tcPr>
          <w:p w:rsidR="00494133" w:rsidRPr="00494133" w:rsidRDefault="00494133" w:rsidP="00694DD8">
            <w:pPr>
              <w:jc w:val="both"/>
              <w:rPr>
                <w:sz w:val="24"/>
                <w:szCs w:val="24"/>
              </w:rPr>
            </w:pPr>
          </w:p>
        </w:tc>
        <w:tc>
          <w:tcPr>
            <w:tcW w:w="1338" w:type="dxa"/>
          </w:tcPr>
          <w:p w:rsidR="00494133" w:rsidRPr="00494133" w:rsidRDefault="00494133" w:rsidP="00694DD8">
            <w:pPr>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p>
        </w:tc>
      </w:tr>
      <w:tr w:rsidR="00494133" w:rsidRPr="00494133" w:rsidTr="00694DD8">
        <w:tc>
          <w:tcPr>
            <w:tcW w:w="644" w:type="dxa"/>
            <w:gridSpan w:val="2"/>
          </w:tcPr>
          <w:p w:rsidR="00494133" w:rsidRPr="00494133" w:rsidRDefault="00494133" w:rsidP="00694DD8">
            <w:pPr>
              <w:jc w:val="both"/>
              <w:rPr>
                <w:sz w:val="24"/>
                <w:szCs w:val="24"/>
              </w:rPr>
            </w:pPr>
          </w:p>
        </w:tc>
        <w:tc>
          <w:tcPr>
            <w:tcW w:w="2901" w:type="dxa"/>
            <w:gridSpan w:val="2"/>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-«источник финансирования»</w:t>
            </w:r>
          </w:p>
        </w:tc>
        <w:tc>
          <w:tcPr>
            <w:tcW w:w="1701" w:type="dxa"/>
          </w:tcPr>
          <w:p w:rsidR="00494133" w:rsidRPr="00494133" w:rsidRDefault="00494133" w:rsidP="00694DD8">
            <w:pPr>
              <w:jc w:val="both"/>
              <w:rPr>
                <w:sz w:val="24"/>
                <w:szCs w:val="24"/>
              </w:rPr>
            </w:pPr>
          </w:p>
        </w:tc>
        <w:tc>
          <w:tcPr>
            <w:tcW w:w="1338" w:type="dxa"/>
          </w:tcPr>
          <w:p w:rsidR="00494133" w:rsidRPr="00494133" w:rsidRDefault="00494133" w:rsidP="00694DD8">
            <w:pPr>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p>
        </w:tc>
      </w:tr>
      <w:tr w:rsidR="00494133" w:rsidRPr="00494133" w:rsidTr="00694DD8">
        <w:tc>
          <w:tcPr>
            <w:tcW w:w="644" w:type="dxa"/>
            <w:gridSpan w:val="2"/>
          </w:tcPr>
          <w:p w:rsidR="00494133" w:rsidRPr="00494133" w:rsidRDefault="00494133" w:rsidP="00694DD8">
            <w:pPr>
              <w:jc w:val="both"/>
              <w:rPr>
                <w:sz w:val="24"/>
                <w:szCs w:val="24"/>
              </w:rPr>
            </w:pPr>
            <w:r w:rsidRPr="00494133">
              <w:rPr>
                <w:sz w:val="24"/>
                <w:szCs w:val="24"/>
              </w:rPr>
              <w:lastRenderedPageBreak/>
              <w:t>1.6</w:t>
            </w:r>
          </w:p>
        </w:tc>
        <w:tc>
          <w:tcPr>
            <w:tcW w:w="2901" w:type="dxa"/>
            <w:gridSpan w:val="2"/>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Приобретение баннеров, растяжек, флагов, рекламных и декорационных конструкций для общегородских и районных мероприятий, приуроченных к празднованию государственных и памятных дат; приобретение газа пропана для организации мероприятия</w:t>
            </w:r>
          </w:p>
        </w:tc>
        <w:tc>
          <w:tcPr>
            <w:tcW w:w="1701" w:type="dxa"/>
          </w:tcPr>
          <w:p w:rsidR="00494133" w:rsidRPr="00494133" w:rsidRDefault="00494133" w:rsidP="00694DD8">
            <w:pPr>
              <w:jc w:val="both"/>
              <w:rPr>
                <w:sz w:val="24"/>
                <w:szCs w:val="24"/>
              </w:rPr>
            </w:pPr>
            <w:r w:rsidRPr="00494133">
              <w:rPr>
                <w:sz w:val="24"/>
                <w:szCs w:val="24"/>
              </w:rPr>
              <w:t>отдел по делам культуры, молодёжи и спорта Администрации Комсомольского муниципального района</w:t>
            </w:r>
          </w:p>
        </w:tc>
        <w:tc>
          <w:tcPr>
            <w:tcW w:w="1338" w:type="dxa"/>
          </w:tcPr>
          <w:p w:rsidR="00494133" w:rsidRPr="00494133" w:rsidRDefault="00494133" w:rsidP="00694DD8">
            <w:pPr>
              <w:jc w:val="center"/>
              <w:rPr>
                <w:sz w:val="24"/>
                <w:szCs w:val="24"/>
              </w:rPr>
            </w:pPr>
            <w:r w:rsidRPr="00494133">
              <w:rPr>
                <w:sz w:val="24"/>
                <w:szCs w:val="24"/>
              </w:rPr>
              <w:t>347520,0</w:t>
            </w: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0,00</w:t>
            </w: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0,0</w:t>
            </w:r>
          </w:p>
        </w:tc>
        <w:tc>
          <w:tcPr>
            <w:tcW w:w="131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0,0</w:t>
            </w:r>
          </w:p>
        </w:tc>
      </w:tr>
      <w:tr w:rsidR="00494133" w:rsidRPr="00494133" w:rsidTr="00694DD8">
        <w:tc>
          <w:tcPr>
            <w:tcW w:w="644" w:type="dxa"/>
            <w:gridSpan w:val="2"/>
          </w:tcPr>
          <w:p w:rsidR="00494133" w:rsidRPr="00494133" w:rsidRDefault="00494133" w:rsidP="00694DD8">
            <w:pPr>
              <w:jc w:val="both"/>
              <w:rPr>
                <w:sz w:val="24"/>
                <w:szCs w:val="24"/>
              </w:rPr>
            </w:pPr>
          </w:p>
        </w:tc>
        <w:tc>
          <w:tcPr>
            <w:tcW w:w="2901" w:type="dxa"/>
            <w:gridSpan w:val="2"/>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бюджетные ассигнования</w:t>
            </w:r>
          </w:p>
        </w:tc>
        <w:tc>
          <w:tcPr>
            <w:tcW w:w="1701" w:type="dxa"/>
          </w:tcPr>
          <w:p w:rsidR="00494133" w:rsidRPr="00494133" w:rsidRDefault="00494133" w:rsidP="00694DD8">
            <w:pPr>
              <w:jc w:val="both"/>
              <w:rPr>
                <w:sz w:val="24"/>
                <w:szCs w:val="24"/>
              </w:rPr>
            </w:pPr>
          </w:p>
        </w:tc>
        <w:tc>
          <w:tcPr>
            <w:tcW w:w="1338" w:type="dxa"/>
          </w:tcPr>
          <w:p w:rsidR="00494133" w:rsidRPr="00494133" w:rsidRDefault="00494133" w:rsidP="00694DD8">
            <w:pPr>
              <w:jc w:val="center"/>
              <w:rPr>
                <w:sz w:val="24"/>
                <w:szCs w:val="24"/>
              </w:rPr>
            </w:pPr>
            <w:r w:rsidRPr="00494133">
              <w:rPr>
                <w:sz w:val="24"/>
                <w:szCs w:val="24"/>
              </w:rPr>
              <w:t>347520,0</w:t>
            </w: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0,00</w:t>
            </w: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0,00</w:t>
            </w:r>
          </w:p>
        </w:tc>
        <w:tc>
          <w:tcPr>
            <w:tcW w:w="131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644" w:type="dxa"/>
            <w:gridSpan w:val="2"/>
          </w:tcPr>
          <w:p w:rsidR="00494133" w:rsidRPr="00494133" w:rsidRDefault="00494133" w:rsidP="00694DD8">
            <w:pPr>
              <w:jc w:val="both"/>
              <w:rPr>
                <w:sz w:val="24"/>
                <w:szCs w:val="24"/>
              </w:rPr>
            </w:pPr>
          </w:p>
        </w:tc>
        <w:tc>
          <w:tcPr>
            <w:tcW w:w="2901" w:type="dxa"/>
            <w:gridSpan w:val="2"/>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 местный бюджет</w:t>
            </w:r>
          </w:p>
        </w:tc>
        <w:tc>
          <w:tcPr>
            <w:tcW w:w="1701" w:type="dxa"/>
          </w:tcPr>
          <w:p w:rsidR="00494133" w:rsidRPr="00494133" w:rsidRDefault="00494133" w:rsidP="00694DD8">
            <w:pPr>
              <w:jc w:val="both"/>
              <w:rPr>
                <w:sz w:val="24"/>
                <w:szCs w:val="24"/>
              </w:rPr>
            </w:pPr>
          </w:p>
        </w:tc>
        <w:tc>
          <w:tcPr>
            <w:tcW w:w="1338" w:type="dxa"/>
          </w:tcPr>
          <w:p w:rsidR="00494133" w:rsidRPr="00494133" w:rsidRDefault="00494133" w:rsidP="00694DD8">
            <w:pPr>
              <w:jc w:val="center"/>
              <w:rPr>
                <w:sz w:val="24"/>
                <w:szCs w:val="24"/>
              </w:rPr>
            </w:pPr>
            <w:r w:rsidRPr="00494133">
              <w:rPr>
                <w:sz w:val="24"/>
                <w:szCs w:val="24"/>
              </w:rPr>
              <w:t>347520,0</w:t>
            </w: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0,00</w:t>
            </w: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0,00</w:t>
            </w:r>
          </w:p>
        </w:tc>
        <w:tc>
          <w:tcPr>
            <w:tcW w:w="131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644" w:type="dxa"/>
            <w:gridSpan w:val="2"/>
          </w:tcPr>
          <w:p w:rsidR="00494133" w:rsidRPr="00494133" w:rsidRDefault="00494133" w:rsidP="00694DD8">
            <w:pPr>
              <w:jc w:val="both"/>
              <w:rPr>
                <w:sz w:val="24"/>
                <w:szCs w:val="24"/>
              </w:rPr>
            </w:pPr>
          </w:p>
        </w:tc>
        <w:tc>
          <w:tcPr>
            <w:tcW w:w="2901" w:type="dxa"/>
            <w:gridSpan w:val="2"/>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 областной бюджет</w:t>
            </w:r>
          </w:p>
        </w:tc>
        <w:tc>
          <w:tcPr>
            <w:tcW w:w="1701" w:type="dxa"/>
          </w:tcPr>
          <w:p w:rsidR="00494133" w:rsidRPr="00494133" w:rsidRDefault="00494133" w:rsidP="00694DD8">
            <w:pPr>
              <w:jc w:val="both"/>
              <w:rPr>
                <w:sz w:val="24"/>
                <w:szCs w:val="24"/>
              </w:rPr>
            </w:pPr>
          </w:p>
        </w:tc>
        <w:tc>
          <w:tcPr>
            <w:tcW w:w="1338" w:type="dxa"/>
          </w:tcPr>
          <w:p w:rsidR="00494133" w:rsidRPr="00494133" w:rsidRDefault="00494133" w:rsidP="00694DD8">
            <w:pPr>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p>
        </w:tc>
      </w:tr>
      <w:tr w:rsidR="00494133" w:rsidRPr="00494133" w:rsidTr="00694DD8">
        <w:tc>
          <w:tcPr>
            <w:tcW w:w="644" w:type="dxa"/>
            <w:gridSpan w:val="2"/>
          </w:tcPr>
          <w:p w:rsidR="00494133" w:rsidRPr="00494133" w:rsidRDefault="00494133" w:rsidP="00694DD8">
            <w:pPr>
              <w:jc w:val="both"/>
              <w:rPr>
                <w:sz w:val="24"/>
                <w:szCs w:val="24"/>
              </w:rPr>
            </w:pPr>
          </w:p>
        </w:tc>
        <w:tc>
          <w:tcPr>
            <w:tcW w:w="2901" w:type="dxa"/>
            <w:gridSpan w:val="2"/>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 бюджеты государственных внебюджетных фонд</w:t>
            </w:r>
          </w:p>
        </w:tc>
        <w:tc>
          <w:tcPr>
            <w:tcW w:w="1701" w:type="dxa"/>
          </w:tcPr>
          <w:p w:rsidR="00494133" w:rsidRPr="00494133" w:rsidRDefault="00494133" w:rsidP="00694DD8">
            <w:pPr>
              <w:jc w:val="both"/>
              <w:rPr>
                <w:sz w:val="24"/>
                <w:szCs w:val="24"/>
              </w:rPr>
            </w:pPr>
          </w:p>
        </w:tc>
        <w:tc>
          <w:tcPr>
            <w:tcW w:w="1338" w:type="dxa"/>
          </w:tcPr>
          <w:p w:rsidR="00494133" w:rsidRPr="00494133" w:rsidRDefault="00494133" w:rsidP="00694DD8">
            <w:pPr>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p>
        </w:tc>
      </w:tr>
      <w:tr w:rsidR="00494133" w:rsidRPr="00494133" w:rsidTr="00694DD8">
        <w:tc>
          <w:tcPr>
            <w:tcW w:w="644" w:type="dxa"/>
            <w:gridSpan w:val="2"/>
          </w:tcPr>
          <w:p w:rsidR="00494133" w:rsidRPr="00494133" w:rsidRDefault="00494133" w:rsidP="00694DD8">
            <w:pPr>
              <w:jc w:val="both"/>
              <w:rPr>
                <w:sz w:val="24"/>
                <w:szCs w:val="24"/>
              </w:rPr>
            </w:pPr>
          </w:p>
        </w:tc>
        <w:tc>
          <w:tcPr>
            <w:tcW w:w="2901" w:type="dxa"/>
            <w:gridSpan w:val="2"/>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 от юридических и физических лиц</w:t>
            </w:r>
          </w:p>
        </w:tc>
        <w:tc>
          <w:tcPr>
            <w:tcW w:w="1701" w:type="dxa"/>
          </w:tcPr>
          <w:p w:rsidR="00494133" w:rsidRPr="00494133" w:rsidRDefault="00494133" w:rsidP="00694DD8">
            <w:pPr>
              <w:jc w:val="both"/>
              <w:rPr>
                <w:sz w:val="24"/>
                <w:szCs w:val="24"/>
              </w:rPr>
            </w:pPr>
          </w:p>
        </w:tc>
        <w:tc>
          <w:tcPr>
            <w:tcW w:w="1338" w:type="dxa"/>
          </w:tcPr>
          <w:p w:rsidR="00494133" w:rsidRPr="00494133" w:rsidRDefault="00494133" w:rsidP="00694DD8">
            <w:pPr>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p>
        </w:tc>
      </w:tr>
      <w:tr w:rsidR="00494133" w:rsidRPr="00494133" w:rsidTr="00694DD8">
        <w:tc>
          <w:tcPr>
            <w:tcW w:w="644" w:type="dxa"/>
            <w:gridSpan w:val="2"/>
          </w:tcPr>
          <w:p w:rsidR="00494133" w:rsidRPr="00494133" w:rsidRDefault="00494133" w:rsidP="00694DD8">
            <w:pPr>
              <w:jc w:val="both"/>
              <w:rPr>
                <w:sz w:val="24"/>
                <w:szCs w:val="24"/>
              </w:rPr>
            </w:pPr>
          </w:p>
        </w:tc>
        <w:tc>
          <w:tcPr>
            <w:tcW w:w="2901" w:type="dxa"/>
            <w:gridSpan w:val="2"/>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внебюджетное финансирование</w:t>
            </w:r>
          </w:p>
        </w:tc>
        <w:tc>
          <w:tcPr>
            <w:tcW w:w="1701" w:type="dxa"/>
          </w:tcPr>
          <w:p w:rsidR="00494133" w:rsidRPr="00494133" w:rsidRDefault="00494133" w:rsidP="00694DD8">
            <w:pPr>
              <w:jc w:val="both"/>
              <w:rPr>
                <w:sz w:val="24"/>
                <w:szCs w:val="24"/>
              </w:rPr>
            </w:pPr>
          </w:p>
        </w:tc>
        <w:tc>
          <w:tcPr>
            <w:tcW w:w="1338" w:type="dxa"/>
          </w:tcPr>
          <w:p w:rsidR="00494133" w:rsidRPr="00494133" w:rsidRDefault="00494133" w:rsidP="00694DD8">
            <w:pPr>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p>
        </w:tc>
      </w:tr>
      <w:tr w:rsidR="00494133" w:rsidRPr="00494133" w:rsidTr="00694DD8">
        <w:tc>
          <w:tcPr>
            <w:tcW w:w="644" w:type="dxa"/>
            <w:gridSpan w:val="2"/>
          </w:tcPr>
          <w:p w:rsidR="00494133" w:rsidRPr="00494133" w:rsidRDefault="00494133" w:rsidP="00694DD8">
            <w:pPr>
              <w:jc w:val="both"/>
              <w:rPr>
                <w:sz w:val="24"/>
                <w:szCs w:val="24"/>
              </w:rPr>
            </w:pPr>
          </w:p>
        </w:tc>
        <w:tc>
          <w:tcPr>
            <w:tcW w:w="2901" w:type="dxa"/>
            <w:gridSpan w:val="2"/>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r w:rsidRPr="00494133">
              <w:rPr>
                <w:sz w:val="24"/>
                <w:szCs w:val="24"/>
              </w:rPr>
              <w:t>-«источник финансирования»</w:t>
            </w:r>
          </w:p>
        </w:tc>
        <w:tc>
          <w:tcPr>
            <w:tcW w:w="1701" w:type="dxa"/>
          </w:tcPr>
          <w:p w:rsidR="00494133" w:rsidRPr="00494133" w:rsidRDefault="00494133" w:rsidP="00694DD8">
            <w:pPr>
              <w:jc w:val="both"/>
              <w:rPr>
                <w:sz w:val="24"/>
                <w:szCs w:val="24"/>
              </w:rPr>
            </w:pPr>
          </w:p>
        </w:tc>
        <w:tc>
          <w:tcPr>
            <w:tcW w:w="1338" w:type="dxa"/>
          </w:tcPr>
          <w:p w:rsidR="00494133" w:rsidRPr="00494133" w:rsidRDefault="00494133" w:rsidP="00694DD8">
            <w:pPr>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rPr>
                <w:sz w:val="24"/>
                <w:szCs w:val="24"/>
              </w:rPr>
            </w:pPr>
          </w:p>
        </w:tc>
      </w:tr>
    </w:tbl>
    <w:p w:rsidR="00494133" w:rsidRPr="00494133" w:rsidRDefault="00494133" w:rsidP="00494133">
      <w:pPr>
        <w:rPr>
          <w:b/>
          <w:sz w:val="24"/>
          <w:szCs w:val="24"/>
        </w:rPr>
      </w:pPr>
    </w:p>
    <w:p w:rsidR="00494133" w:rsidRPr="00494133" w:rsidRDefault="00494133" w:rsidP="00494133">
      <w:pPr>
        <w:pStyle w:val="ae"/>
        <w:jc w:val="right"/>
        <w:rPr>
          <w:rFonts w:ascii="Times New Roman" w:hAnsi="Times New Roman"/>
        </w:rPr>
      </w:pPr>
      <w:r w:rsidRPr="00494133">
        <w:rPr>
          <w:rFonts w:ascii="Times New Roman" w:hAnsi="Times New Roman"/>
        </w:rPr>
        <w:t>Приложение 5</w:t>
      </w:r>
    </w:p>
    <w:p w:rsidR="00494133" w:rsidRPr="00494133" w:rsidRDefault="00494133" w:rsidP="00494133">
      <w:pPr>
        <w:pStyle w:val="ae"/>
        <w:jc w:val="right"/>
        <w:rPr>
          <w:rFonts w:ascii="Times New Roman" w:hAnsi="Times New Roman"/>
        </w:rPr>
      </w:pPr>
      <w:r w:rsidRPr="00494133">
        <w:rPr>
          <w:rFonts w:ascii="Times New Roman" w:hAnsi="Times New Roman"/>
        </w:rPr>
        <w:t>Муниципальной программы</w:t>
      </w:r>
    </w:p>
    <w:p w:rsidR="00494133" w:rsidRPr="00494133" w:rsidRDefault="00494133" w:rsidP="00494133">
      <w:pPr>
        <w:pStyle w:val="ae"/>
        <w:jc w:val="right"/>
        <w:rPr>
          <w:rFonts w:ascii="Times New Roman" w:hAnsi="Times New Roman"/>
        </w:rPr>
      </w:pPr>
      <w:r w:rsidRPr="00494133">
        <w:rPr>
          <w:rFonts w:ascii="Times New Roman" w:hAnsi="Times New Roman"/>
        </w:rPr>
        <w:t xml:space="preserve"> «Развитие культуры, спорта и молодежной политики</w:t>
      </w:r>
    </w:p>
    <w:p w:rsidR="00494133" w:rsidRPr="00494133" w:rsidRDefault="00494133" w:rsidP="00494133">
      <w:pPr>
        <w:pStyle w:val="ae"/>
        <w:jc w:val="right"/>
        <w:rPr>
          <w:rFonts w:ascii="Times New Roman" w:hAnsi="Times New Roman"/>
        </w:rPr>
      </w:pPr>
      <w:r w:rsidRPr="00494133">
        <w:rPr>
          <w:rFonts w:ascii="Times New Roman" w:hAnsi="Times New Roman"/>
        </w:rPr>
        <w:t xml:space="preserve">  Комсомольского муниципального района»</w:t>
      </w:r>
    </w:p>
    <w:p w:rsidR="00494133" w:rsidRPr="00494133" w:rsidRDefault="00494133" w:rsidP="00494133">
      <w:pPr>
        <w:pStyle w:val="ae"/>
        <w:jc w:val="right"/>
        <w:rPr>
          <w:rFonts w:ascii="Times New Roman" w:hAnsi="Times New Roman"/>
        </w:rPr>
      </w:pPr>
    </w:p>
    <w:p w:rsidR="00494133" w:rsidRPr="00494133" w:rsidRDefault="00494133" w:rsidP="00822FE6">
      <w:pPr>
        <w:numPr>
          <w:ilvl w:val="0"/>
          <w:numId w:val="5"/>
        </w:numPr>
        <w:contextualSpacing/>
        <w:jc w:val="center"/>
        <w:rPr>
          <w:b/>
          <w:bCs/>
          <w:sz w:val="24"/>
          <w:szCs w:val="24"/>
        </w:rPr>
      </w:pPr>
      <w:r w:rsidRPr="00494133">
        <w:rPr>
          <w:b/>
          <w:bCs/>
          <w:sz w:val="24"/>
          <w:szCs w:val="24"/>
        </w:rPr>
        <w:t>ПАСПОРТ  ПОДПРОГРАММЫ</w:t>
      </w:r>
    </w:p>
    <w:p w:rsidR="00494133" w:rsidRPr="00494133" w:rsidRDefault="00494133" w:rsidP="00494133">
      <w:pPr>
        <w:ind w:left="360"/>
        <w:contextualSpacing/>
        <w:jc w:val="center"/>
        <w:rPr>
          <w:b/>
          <w:bCs/>
          <w:sz w:val="24"/>
          <w:szCs w:val="24"/>
        </w:rPr>
      </w:pPr>
      <w:r w:rsidRPr="00494133">
        <w:rPr>
          <w:b/>
          <w:bCs/>
          <w:sz w:val="24"/>
          <w:szCs w:val="24"/>
        </w:rPr>
        <w:t>муниципальной программы Комсомольского муниципального района Ивановской области</w:t>
      </w:r>
    </w:p>
    <w:p w:rsidR="00494133" w:rsidRPr="00494133" w:rsidRDefault="00494133" w:rsidP="00494133">
      <w:pPr>
        <w:ind w:left="360"/>
        <w:contextualSpacing/>
        <w:jc w:val="center"/>
        <w:rPr>
          <w:b/>
          <w:bCs/>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4"/>
        <w:gridCol w:w="5963"/>
      </w:tblGrid>
      <w:tr w:rsidR="00494133" w:rsidRPr="00494133" w:rsidTr="00694DD8">
        <w:trPr>
          <w:trHeight w:val="724"/>
        </w:trPr>
        <w:tc>
          <w:tcPr>
            <w:tcW w:w="4244" w:type="dxa"/>
          </w:tcPr>
          <w:p w:rsidR="00494133" w:rsidRPr="00494133" w:rsidRDefault="00494133" w:rsidP="00694DD8">
            <w:pPr>
              <w:ind w:firstLine="176"/>
              <w:jc w:val="center"/>
              <w:rPr>
                <w:b/>
                <w:sz w:val="24"/>
                <w:szCs w:val="24"/>
              </w:rPr>
            </w:pPr>
            <w:r w:rsidRPr="00494133">
              <w:rPr>
                <w:b/>
                <w:sz w:val="24"/>
                <w:szCs w:val="24"/>
              </w:rPr>
              <w:t>Наименование подпрограммы</w:t>
            </w:r>
          </w:p>
          <w:p w:rsidR="00494133" w:rsidRPr="00494133" w:rsidRDefault="00494133" w:rsidP="00694DD8">
            <w:pPr>
              <w:ind w:firstLine="176"/>
              <w:jc w:val="center"/>
              <w:rPr>
                <w:b/>
                <w:sz w:val="24"/>
                <w:szCs w:val="24"/>
              </w:rPr>
            </w:pPr>
          </w:p>
        </w:tc>
        <w:tc>
          <w:tcPr>
            <w:tcW w:w="5963" w:type="dxa"/>
          </w:tcPr>
          <w:p w:rsidR="00494133" w:rsidRPr="00494133" w:rsidRDefault="00494133" w:rsidP="00694DD8">
            <w:pPr>
              <w:jc w:val="both"/>
              <w:rPr>
                <w:sz w:val="24"/>
                <w:szCs w:val="24"/>
              </w:rPr>
            </w:pPr>
            <w:r w:rsidRPr="00494133">
              <w:rPr>
                <w:sz w:val="24"/>
                <w:szCs w:val="24"/>
              </w:rPr>
              <w:t xml:space="preserve">Управление в сфере культуры, спорта и молодёжной политики </w:t>
            </w:r>
          </w:p>
        </w:tc>
      </w:tr>
      <w:tr w:rsidR="00494133" w:rsidRPr="00494133" w:rsidTr="00694DD8">
        <w:trPr>
          <w:trHeight w:val="692"/>
        </w:trPr>
        <w:tc>
          <w:tcPr>
            <w:tcW w:w="4244" w:type="dxa"/>
          </w:tcPr>
          <w:p w:rsidR="00494133" w:rsidRPr="00494133" w:rsidRDefault="00494133" w:rsidP="00694DD8">
            <w:pPr>
              <w:ind w:firstLine="176"/>
              <w:jc w:val="center"/>
              <w:rPr>
                <w:b/>
                <w:sz w:val="24"/>
                <w:szCs w:val="24"/>
              </w:rPr>
            </w:pPr>
            <w:r w:rsidRPr="00494133">
              <w:rPr>
                <w:b/>
                <w:sz w:val="24"/>
                <w:szCs w:val="24"/>
              </w:rPr>
              <w:t>Срок реализации подпрограммы</w:t>
            </w:r>
          </w:p>
        </w:tc>
        <w:tc>
          <w:tcPr>
            <w:tcW w:w="5963" w:type="dxa"/>
          </w:tcPr>
          <w:p w:rsidR="00494133" w:rsidRPr="00494133" w:rsidRDefault="00494133" w:rsidP="00694DD8">
            <w:pPr>
              <w:contextualSpacing/>
              <w:jc w:val="both"/>
              <w:rPr>
                <w:sz w:val="24"/>
                <w:szCs w:val="24"/>
              </w:rPr>
            </w:pPr>
            <w:r w:rsidRPr="00494133">
              <w:rPr>
                <w:sz w:val="24"/>
                <w:szCs w:val="24"/>
              </w:rPr>
              <w:t>Срок реализации подпрограммы 2020 - 2023 годы.</w:t>
            </w:r>
          </w:p>
          <w:p w:rsidR="00494133" w:rsidRPr="00494133" w:rsidRDefault="00494133" w:rsidP="00694DD8">
            <w:pPr>
              <w:pStyle w:val="afa"/>
              <w:spacing w:after="0"/>
              <w:ind w:left="0"/>
              <w:contextualSpacing/>
              <w:jc w:val="both"/>
              <w:rPr>
                <w:sz w:val="24"/>
                <w:szCs w:val="24"/>
              </w:rPr>
            </w:pPr>
            <w:r w:rsidRPr="00494133">
              <w:rPr>
                <w:sz w:val="24"/>
                <w:szCs w:val="24"/>
                <w:lang w:val="fr-FR"/>
              </w:rPr>
              <w:t>I</w:t>
            </w:r>
            <w:r w:rsidRPr="00494133">
              <w:rPr>
                <w:sz w:val="24"/>
                <w:szCs w:val="24"/>
              </w:rPr>
              <w:t xml:space="preserve"> этап –   2020 г.</w:t>
            </w:r>
          </w:p>
          <w:p w:rsidR="00494133" w:rsidRPr="00494133" w:rsidRDefault="00494133" w:rsidP="00694DD8">
            <w:pPr>
              <w:pStyle w:val="afa"/>
              <w:spacing w:after="0"/>
              <w:ind w:left="0"/>
              <w:contextualSpacing/>
              <w:jc w:val="both"/>
              <w:rPr>
                <w:sz w:val="24"/>
                <w:szCs w:val="24"/>
              </w:rPr>
            </w:pPr>
            <w:r w:rsidRPr="00494133">
              <w:rPr>
                <w:sz w:val="24"/>
                <w:szCs w:val="24"/>
                <w:lang w:val="fr-FR"/>
              </w:rPr>
              <w:t>II</w:t>
            </w:r>
            <w:r w:rsidRPr="00494133">
              <w:rPr>
                <w:sz w:val="24"/>
                <w:szCs w:val="24"/>
              </w:rPr>
              <w:t xml:space="preserve"> этап –  2021 г.</w:t>
            </w:r>
          </w:p>
          <w:p w:rsidR="00494133" w:rsidRPr="00494133" w:rsidRDefault="00494133" w:rsidP="00694DD8">
            <w:pPr>
              <w:contextualSpacing/>
              <w:jc w:val="both"/>
              <w:rPr>
                <w:sz w:val="24"/>
                <w:szCs w:val="24"/>
              </w:rPr>
            </w:pPr>
            <w:r w:rsidRPr="00494133">
              <w:rPr>
                <w:sz w:val="24"/>
                <w:szCs w:val="24"/>
                <w:lang w:val="fr-FR"/>
              </w:rPr>
              <w:t>III</w:t>
            </w:r>
            <w:r w:rsidRPr="00494133">
              <w:rPr>
                <w:sz w:val="24"/>
                <w:szCs w:val="24"/>
              </w:rPr>
              <w:t xml:space="preserve"> этап – 2022 г.</w:t>
            </w:r>
          </w:p>
          <w:p w:rsidR="00494133" w:rsidRPr="00494133" w:rsidRDefault="00494133" w:rsidP="00694DD8">
            <w:pPr>
              <w:jc w:val="both"/>
              <w:rPr>
                <w:sz w:val="24"/>
                <w:szCs w:val="24"/>
              </w:rPr>
            </w:pPr>
            <w:r w:rsidRPr="00494133">
              <w:rPr>
                <w:sz w:val="24"/>
                <w:szCs w:val="24"/>
                <w:lang w:val="fr-FR"/>
              </w:rPr>
              <w:t>I</w:t>
            </w:r>
            <w:r w:rsidRPr="00494133">
              <w:rPr>
                <w:sz w:val="24"/>
                <w:szCs w:val="24"/>
                <w:lang w:val="en-US"/>
              </w:rPr>
              <w:t>V</w:t>
            </w:r>
            <w:r w:rsidRPr="00494133">
              <w:rPr>
                <w:sz w:val="24"/>
                <w:szCs w:val="24"/>
              </w:rPr>
              <w:t xml:space="preserve"> этап – 2023 г.</w:t>
            </w:r>
          </w:p>
        </w:tc>
      </w:tr>
      <w:tr w:rsidR="00494133" w:rsidRPr="00494133" w:rsidTr="00694DD8">
        <w:trPr>
          <w:trHeight w:val="692"/>
        </w:trPr>
        <w:tc>
          <w:tcPr>
            <w:tcW w:w="4244" w:type="dxa"/>
          </w:tcPr>
          <w:p w:rsidR="00494133" w:rsidRPr="00494133" w:rsidRDefault="00494133" w:rsidP="00694DD8">
            <w:pPr>
              <w:contextualSpacing/>
              <w:jc w:val="center"/>
              <w:rPr>
                <w:b/>
                <w:sz w:val="24"/>
                <w:szCs w:val="24"/>
              </w:rPr>
            </w:pPr>
            <w:r w:rsidRPr="00494133">
              <w:rPr>
                <w:b/>
                <w:sz w:val="24"/>
                <w:szCs w:val="24"/>
              </w:rPr>
              <w:t>Ответственный исполнитель подпрограммы</w:t>
            </w:r>
          </w:p>
        </w:tc>
        <w:tc>
          <w:tcPr>
            <w:tcW w:w="5963" w:type="dxa"/>
          </w:tcPr>
          <w:p w:rsidR="00494133" w:rsidRPr="00494133" w:rsidRDefault="00494133" w:rsidP="00694DD8">
            <w:pPr>
              <w:contextualSpacing/>
              <w:jc w:val="both"/>
              <w:rPr>
                <w:sz w:val="24"/>
                <w:szCs w:val="24"/>
              </w:rPr>
            </w:pPr>
            <w:r w:rsidRPr="00494133">
              <w:rPr>
                <w:sz w:val="24"/>
                <w:szCs w:val="24"/>
              </w:rPr>
              <w:t>Отдел по делам культуры, молодежи и спорта Администрации Комсомольского муниципального района Ивановской области</w:t>
            </w:r>
          </w:p>
        </w:tc>
      </w:tr>
      <w:tr w:rsidR="00494133" w:rsidRPr="00494133" w:rsidTr="00694DD8">
        <w:trPr>
          <w:trHeight w:val="1395"/>
        </w:trPr>
        <w:tc>
          <w:tcPr>
            <w:tcW w:w="4244" w:type="dxa"/>
          </w:tcPr>
          <w:p w:rsidR="00494133" w:rsidRPr="00494133" w:rsidRDefault="00494133" w:rsidP="00694DD8">
            <w:pPr>
              <w:ind w:firstLine="176"/>
              <w:jc w:val="center"/>
              <w:rPr>
                <w:b/>
                <w:sz w:val="24"/>
                <w:szCs w:val="24"/>
              </w:rPr>
            </w:pPr>
            <w:r w:rsidRPr="00494133">
              <w:rPr>
                <w:b/>
                <w:sz w:val="24"/>
                <w:szCs w:val="24"/>
              </w:rPr>
              <w:t>Исполнители основных мероприятий(мероприятий) подпрограммы</w:t>
            </w:r>
          </w:p>
        </w:tc>
        <w:tc>
          <w:tcPr>
            <w:tcW w:w="5963" w:type="dxa"/>
          </w:tcPr>
          <w:p w:rsidR="00494133" w:rsidRPr="00494133" w:rsidRDefault="00494133" w:rsidP="00694DD8">
            <w:pPr>
              <w:jc w:val="both"/>
              <w:rPr>
                <w:sz w:val="24"/>
                <w:szCs w:val="24"/>
              </w:rPr>
            </w:pPr>
            <w:r w:rsidRPr="00494133">
              <w:rPr>
                <w:sz w:val="24"/>
                <w:szCs w:val="24"/>
              </w:rPr>
              <w:t>Отдел  по делам культуры, молодежи и спорта Администрации Комсомольского муниципального района Ивановской области</w:t>
            </w:r>
          </w:p>
          <w:p w:rsidR="00494133" w:rsidRPr="00494133" w:rsidRDefault="00494133" w:rsidP="00694DD8">
            <w:pPr>
              <w:jc w:val="both"/>
              <w:rPr>
                <w:sz w:val="24"/>
                <w:szCs w:val="24"/>
              </w:rPr>
            </w:pPr>
            <w:r w:rsidRPr="00494133">
              <w:rPr>
                <w:sz w:val="24"/>
                <w:szCs w:val="24"/>
              </w:rPr>
              <w:t>Муниципальное казенное учреждение "Центр обслуживания учреждений культуры Комсомольского муниципального района Ивановской области"</w:t>
            </w:r>
          </w:p>
        </w:tc>
      </w:tr>
      <w:tr w:rsidR="00494133" w:rsidRPr="00494133" w:rsidTr="00694DD8">
        <w:trPr>
          <w:trHeight w:val="3361"/>
        </w:trPr>
        <w:tc>
          <w:tcPr>
            <w:tcW w:w="4244" w:type="dxa"/>
          </w:tcPr>
          <w:p w:rsidR="00494133" w:rsidRPr="00494133" w:rsidRDefault="00494133" w:rsidP="00694DD8">
            <w:pPr>
              <w:autoSpaceDE w:val="0"/>
              <w:ind w:firstLine="176"/>
              <w:jc w:val="center"/>
              <w:rPr>
                <w:b/>
                <w:sz w:val="24"/>
                <w:szCs w:val="24"/>
              </w:rPr>
            </w:pPr>
            <w:r w:rsidRPr="00494133">
              <w:rPr>
                <w:b/>
                <w:sz w:val="24"/>
                <w:szCs w:val="24"/>
              </w:rPr>
              <w:lastRenderedPageBreak/>
              <w:t>Задачи подпрограммы</w:t>
            </w:r>
          </w:p>
        </w:tc>
        <w:tc>
          <w:tcPr>
            <w:tcW w:w="5963" w:type="dxa"/>
          </w:tcPr>
          <w:p w:rsidR="00494133" w:rsidRPr="00494133" w:rsidRDefault="00494133" w:rsidP="00694DD8">
            <w:pPr>
              <w:ind w:firstLine="252"/>
              <w:jc w:val="both"/>
              <w:rPr>
                <w:sz w:val="24"/>
                <w:szCs w:val="24"/>
              </w:rPr>
            </w:pPr>
            <w:r w:rsidRPr="00494133">
              <w:rPr>
                <w:sz w:val="24"/>
                <w:szCs w:val="24"/>
              </w:rPr>
              <w:t xml:space="preserve"> 1) повышение качества ведения бухгалтерского  и статистического учёта доходов и расходов, составление требуемой отчётности и предоставление её в порядке и сроки, установленные действующим законодательством.</w:t>
            </w:r>
          </w:p>
          <w:p w:rsidR="00494133" w:rsidRPr="00494133" w:rsidRDefault="00494133" w:rsidP="00694DD8">
            <w:pPr>
              <w:ind w:firstLine="252"/>
              <w:jc w:val="both"/>
              <w:rPr>
                <w:sz w:val="24"/>
                <w:szCs w:val="24"/>
              </w:rPr>
            </w:pPr>
            <w:r w:rsidRPr="00494133">
              <w:rPr>
                <w:sz w:val="24"/>
                <w:szCs w:val="24"/>
              </w:rPr>
              <w:t>2) обеспечение достоверности и прозрачности бухгалтерского учёта и контроля за целевым и эффективным использованием бюджетных средств</w:t>
            </w:r>
          </w:p>
        </w:tc>
      </w:tr>
      <w:tr w:rsidR="00494133" w:rsidRPr="00494133" w:rsidTr="00694DD8">
        <w:tc>
          <w:tcPr>
            <w:tcW w:w="4244" w:type="dxa"/>
          </w:tcPr>
          <w:p w:rsidR="00494133" w:rsidRPr="00494133" w:rsidRDefault="00494133" w:rsidP="00694DD8">
            <w:pPr>
              <w:ind w:firstLine="176"/>
              <w:jc w:val="center"/>
              <w:rPr>
                <w:b/>
                <w:sz w:val="24"/>
                <w:szCs w:val="24"/>
              </w:rPr>
            </w:pPr>
            <w:r w:rsidRPr="00494133">
              <w:rPr>
                <w:b/>
                <w:sz w:val="24"/>
                <w:szCs w:val="24"/>
              </w:rPr>
              <w:t xml:space="preserve">Объемы ресурсного обеспечения подпрограммы </w:t>
            </w:r>
          </w:p>
        </w:tc>
        <w:tc>
          <w:tcPr>
            <w:tcW w:w="5963" w:type="dxa"/>
          </w:tcPr>
          <w:p w:rsidR="00494133" w:rsidRPr="00494133" w:rsidRDefault="00494133" w:rsidP="00694DD8">
            <w:pPr>
              <w:jc w:val="both"/>
              <w:rPr>
                <w:sz w:val="24"/>
                <w:szCs w:val="24"/>
              </w:rPr>
            </w:pPr>
            <w:r w:rsidRPr="00494133">
              <w:rPr>
                <w:sz w:val="24"/>
                <w:szCs w:val="24"/>
              </w:rPr>
              <w:t>Общий объём бюджетных ассигнований:</w:t>
            </w:r>
          </w:p>
          <w:p w:rsidR="00494133" w:rsidRPr="00494133" w:rsidRDefault="00494133" w:rsidP="00694DD8">
            <w:pPr>
              <w:jc w:val="both"/>
              <w:rPr>
                <w:sz w:val="24"/>
                <w:szCs w:val="24"/>
              </w:rPr>
            </w:pPr>
            <w:r w:rsidRPr="00494133">
              <w:rPr>
                <w:sz w:val="24"/>
                <w:szCs w:val="24"/>
              </w:rPr>
              <w:t>2020 год – 4994469,72 руб.</w:t>
            </w:r>
          </w:p>
          <w:p w:rsidR="00494133" w:rsidRPr="00494133" w:rsidRDefault="00494133" w:rsidP="00694DD8">
            <w:pPr>
              <w:jc w:val="both"/>
              <w:rPr>
                <w:sz w:val="24"/>
                <w:szCs w:val="24"/>
              </w:rPr>
            </w:pPr>
            <w:r w:rsidRPr="00494133">
              <w:rPr>
                <w:sz w:val="24"/>
                <w:szCs w:val="24"/>
              </w:rPr>
              <w:t>2021 год – 4895036,00 руб.</w:t>
            </w:r>
          </w:p>
          <w:p w:rsidR="00494133" w:rsidRPr="00494133" w:rsidRDefault="00494133" w:rsidP="00694DD8">
            <w:pPr>
              <w:jc w:val="both"/>
              <w:rPr>
                <w:sz w:val="24"/>
                <w:szCs w:val="24"/>
              </w:rPr>
            </w:pPr>
            <w:r w:rsidRPr="00494133">
              <w:rPr>
                <w:sz w:val="24"/>
                <w:szCs w:val="24"/>
              </w:rPr>
              <w:t>2022 год – 4268200,00 руб.</w:t>
            </w:r>
          </w:p>
          <w:p w:rsidR="00494133" w:rsidRPr="00494133" w:rsidRDefault="00494133" w:rsidP="00694DD8">
            <w:pPr>
              <w:jc w:val="both"/>
              <w:rPr>
                <w:sz w:val="24"/>
                <w:szCs w:val="24"/>
              </w:rPr>
            </w:pPr>
            <w:r w:rsidRPr="00494133">
              <w:rPr>
                <w:sz w:val="24"/>
                <w:szCs w:val="24"/>
              </w:rPr>
              <w:t>2023 год -  4268200,00 руб.</w:t>
            </w:r>
          </w:p>
        </w:tc>
      </w:tr>
      <w:tr w:rsidR="00494133" w:rsidRPr="00494133" w:rsidTr="00694DD8">
        <w:tc>
          <w:tcPr>
            <w:tcW w:w="4244" w:type="dxa"/>
          </w:tcPr>
          <w:p w:rsidR="00494133" w:rsidRPr="00494133" w:rsidRDefault="00494133" w:rsidP="00694DD8">
            <w:pPr>
              <w:ind w:firstLine="176"/>
              <w:jc w:val="center"/>
              <w:rPr>
                <w:b/>
                <w:sz w:val="24"/>
                <w:szCs w:val="24"/>
              </w:rPr>
            </w:pPr>
            <w:r w:rsidRPr="00494133">
              <w:rPr>
                <w:b/>
                <w:sz w:val="24"/>
                <w:szCs w:val="24"/>
              </w:rPr>
              <w:t>Ожидаемые результаты реализации подпрограммы</w:t>
            </w:r>
          </w:p>
        </w:tc>
        <w:tc>
          <w:tcPr>
            <w:tcW w:w="5963" w:type="dxa"/>
          </w:tcPr>
          <w:p w:rsidR="00494133" w:rsidRPr="00494133" w:rsidRDefault="00494133" w:rsidP="00694DD8">
            <w:pPr>
              <w:ind w:firstLine="252"/>
              <w:jc w:val="both"/>
              <w:rPr>
                <w:color w:val="FF0000"/>
                <w:sz w:val="24"/>
                <w:szCs w:val="24"/>
              </w:rPr>
            </w:pPr>
            <w:r w:rsidRPr="00494133">
              <w:rPr>
                <w:sz w:val="24"/>
                <w:szCs w:val="24"/>
              </w:rPr>
              <w:t>Повышение качества работ по организации и ведению бухгалтерского и налогового учета учреждений, подведомственных Отделу по делам культуры, молодёжи и спорта Администрации Комсомольского муниципального района</w:t>
            </w:r>
          </w:p>
        </w:tc>
      </w:tr>
    </w:tbl>
    <w:p w:rsidR="00494133" w:rsidRPr="00494133" w:rsidRDefault="00494133" w:rsidP="00494133">
      <w:pPr>
        <w:jc w:val="center"/>
        <w:rPr>
          <w:b/>
          <w:bCs/>
          <w:sz w:val="24"/>
          <w:szCs w:val="24"/>
        </w:rPr>
      </w:pPr>
    </w:p>
    <w:p w:rsidR="00494133" w:rsidRPr="00494133" w:rsidRDefault="00494133" w:rsidP="00494133">
      <w:pPr>
        <w:jc w:val="center"/>
        <w:rPr>
          <w:b/>
          <w:bCs/>
          <w:sz w:val="24"/>
          <w:szCs w:val="24"/>
        </w:rPr>
      </w:pPr>
    </w:p>
    <w:p w:rsidR="00494133" w:rsidRPr="00494133" w:rsidRDefault="00494133" w:rsidP="00494133">
      <w:pPr>
        <w:jc w:val="center"/>
        <w:rPr>
          <w:b/>
          <w:bCs/>
          <w:sz w:val="24"/>
          <w:szCs w:val="24"/>
        </w:rPr>
      </w:pPr>
      <w:r w:rsidRPr="00494133">
        <w:rPr>
          <w:b/>
          <w:bCs/>
          <w:sz w:val="24"/>
          <w:szCs w:val="24"/>
        </w:rPr>
        <w:t>2. Характеристика основных мероприятий  Подпрограммы.</w:t>
      </w:r>
    </w:p>
    <w:p w:rsidR="00494133" w:rsidRPr="00494133" w:rsidRDefault="00494133" w:rsidP="00494133">
      <w:pPr>
        <w:jc w:val="center"/>
        <w:rPr>
          <w:b/>
          <w:bCs/>
          <w:sz w:val="24"/>
          <w:szCs w:val="24"/>
        </w:rPr>
      </w:pPr>
    </w:p>
    <w:p w:rsidR="00494133" w:rsidRPr="00494133" w:rsidRDefault="00494133" w:rsidP="00494133">
      <w:pPr>
        <w:ind w:firstLine="840"/>
        <w:jc w:val="both"/>
        <w:rPr>
          <w:sz w:val="24"/>
          <w:szCs w:val="24"/>
        </w:rPr>
      </w:pPr>
      <w:r w:rsidRPr="00494133">
        <w:rPr>
          <w:sz w:val="24"/>
          <w:szCs w:val="24"/>
        </w:rPr>
        <w:t>В решении задач социально-экономического развития отдела по делам культуры, молодежи и спорта Администрации Комсомольского муниципального района подпрограмма « Управление в сфере культуры , спорта и молодёжной политики»  направлена на создание условий для совершенствования качества услуг в обеспечении развития учреждений культуры, физической культуры, спорта, молодежной политики через эффективное выполнение муниципальных функций.</w:t>
      </w:r>
    </w:p>
    <w:p w:rsidR="00494133" w:rsidRPr="00494133" w:rsidRDefault="00494133" w:rsidP="00494133">
      <w:pPr>
        <w:ind w:firstLine="840"/>
        <w:jc w:val="both"/>
        <w:rPr>
          <w:sz w:val="24"/>
          <w:szCs w:val="24"/>
        </w:rPr>
      </w:pPr>
      <w:r w:rsidRPr="00494133">
        <w:rPr>
          <w:sz w:val="24"/>
          <w:szCs w:val="24"/>
        </w:rPr>
        <w:t>Разработка Подпрограммы обусловлена потребностью в формировании полной и достоверной информации о финансово-хозяйственной деятельности и имущественном положении казенных,  учреждений, подведомственных Отделу по делам культуры, молодежи и спорта Администрации Комсомольского муниципального района.</w:t>
      </w:r>
    </w:p>
    <w:p w:rsidR="00494133" w:rsidRPr="00494133" w:rsidRDefault="00494133" w:rsidP="00494133">
      <w:pPr>
        <w:jc w:val="both"/>
        <w:rPr>
          <w:sz w:val="24"/>
          <w:szCs w:val="24"/>
        </w:rPr>
      </w:pPr>
      <w:r w:rsidRPr="00494133">
        <w:rPr>
          <w:sz w:val="24"/>
          <w:szCs w:val="24"/>
        </w:rPr>
        <w:t xml:space="preserve">Основным исполнителем подпрограммы является Муниципальное  Казенное  Учреждение "Центр обслуживания учреждений культуры Комсомольского муниципального района Ивановской области", обеспечивающее ведение   бухгалтерского и налогового учета учреждений подведомственных Отделу по делам культуры молодежи и спорта Администрации Комсомольского муниципального района, на основе договоров, заключенных с руководителями указанных учреждений. МКУ "Центр обслуживания учреждений культуры Комсомольского муниципального района Ивановской области" наделён полномочиями по осуществлению экономических расчетов расходов на оплату труда, содержания учреждений. В ходе реализации подпрограммы должны быть решены задачи  организационного, материально-технического, информационного, финансового обеспечения деятельности МКУ "Центр обслуживания учреждений культуры Комсомольского муниципального района Ивановской области" </w:t>
      </w:r>
    </w:p>
    <w:p w:rsidR="00494133" w:rsidRPr="00494133" w:rsidRDefault="00494133" w:rsidP="00494133">
      <w:pPr>
        <w:jc w:val="both"/>
        <w:rPr>
          <w:sz w:val="24"/>
          <w:szCs w:val="24"/>
        </w:rPr>
      </w:pPr>
      <w:r w:rsidRPr="00494133">
        <w:rPr>
          <w:sz w:val="24"/>
          <w:szCs w:val="24"/>
        </w:rPr>
        <w:t>Подпрограммой предусмотрено выполнение следующих мероприятий:</w:t>
      </w:r>
    </w:p>
    <w:p w:rsidR="00494133" w:rsidRPr="00494133" w:rsidRDefault="00494133" w:rsidP="00822FE6">
      <w:pPr>
        <w:numPr>
          <w:ilvl w:val="0"/>
          <w:numId w:val="7"/>
        </w:numPr>
        <w:jc w:val="both"/>
        <w:rPr>
          <w:sz w:val="24"/>
          <w:szCs w:val="24"/>
        </w:rPr>
      </w:pPr>
      <w:r w:rsidRPr="00494133">
        <w:rPr>
          <w:sz w:val="24"/>
          <w:szCs w:val="24"/>
        </w:rPr>
        <w:t>Основное мероприятие "Обеспечение деятельности органов местного самоуправления в сфере культуры, спорта и молодежной политики"</w:t>
      </w:r>
    </w:p>
    <w:p w:rsidR="00494133" w:rsidRPr="00494133" w:rsidRDefault="00494133" w:rsidP="00822FE6">
      <w:pPr>
        <w:numPr>
          <w:ilvl w:val="1"/>
          <w:numId w:val="7"/>
        </w:numPr>
        <w:jc w:val="both"/>
        <w:rPr>
          <w:sz w:val="24"/>
          <w:szCs w:val="24"/>
        </w:rPr>
      </w:pPr>
      <w:r w:rsidRPr="00494133">
        <w:rPr>
          <w:sz w:val="24"/>
          <w:szCs w:val="24"/>
        </w:rPr>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w:t>
      </w:r>
    </w:p>
    <w:p w:rsidR="00494133" w:rsidRPr="00494133" w:rsidRDefault="00494133" w:rsidP="00494133">
      <w:pPr>
        <w:ind w:left="285"/>
        <w:jc w:val="both"/>
        <w:rPr>
          <w:sz w:val="24"/>
          <w:szCs w:val="24"/>
        </w:rPr>
      </w:pPr>
      <w:r w:rsidRPr="00494133">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494133" w:rsidRPr="00494133" w:rsidRDefault="00494133" w:rsidP="00822FE6">
      <w:pPr>
        <w:numPr>
          <w:ilvl w:val="1"/>
          <w:numId w:val="7"/>
        </w:numPr>
        <w:jc w:val="both"/>
        <w:rPr>
          <w:sz w:val="24"/>
          <w:szCs w:val="24"/>
        </w:rPr>
      </w:pPr>
      <w:r w:rsidRPr="00494133">
        <w:rPr>
          <w:sz w:val="24"/>
          <w:szCs w:val="24"/>
        </w:rPr>
        <w:lastRenderedPageBreak/>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w:t>
      </w:r>
    </w:p>
    <w:p w:rsidR="00494133" w:rsidRPr="00494133" w:rsidRDefault="00494133" w:rsidP="00494133">
      <w:pPr>
        <w:ind w:left="285"/>
        <w:jc w:val="both"/>
        <w:rPr>
          <w:sz w:val="24"/>
          <w:szCs w:val="24"/>
        </w:rPr>
      </w:pPr>
      <w:r w:rsidRPr="00494133">
        <w:rPr>
          <w:sz w:val="24"/>
          <w:szCs w:val="24"/>
        </w:rPr>
        <w:t>(Закупка товаров, работ и услуг для государственных (муниципальных) нужд)</w:t>
      </w:r>
    </w:p>
    <w:p w:rsidR="00494133" w:rsidRPr="00494133" w:rsidRDefault="00494133" w:rsidP="00822FE6">
      <w:pPr>
        <w:numPr>
          <w:ilvl w:val="1"/>
          <w:numId w:val="7"/>
        </w:numPr>
        <w:jc w:val="both"/>
        <w:rPr>
          <w:sz w:val="24"/>
          <w:szCs w:val="24"/>
        </w:rPr>
      </w:pPr>
      <w:r w:rsidRPr="00494133">
        <w:rPr>
          <w:sz w:val="24"/>
          <w:szCs w:val="24"/>
        </w:rPr>
        <w:t xml:space="preserve">Обеспечение функций исполнительных органов местного самоуправления в сфере культуры, спорта и молодёжной политики Комсомольского муниципального района                                                                        </w:t>
      </w:r>
    </w:p>
    <w:p w:rsidR="00494133" w:rsidRPr="00494133" w:rsidRDefault="00494133" w:rsidP="00494133">
      <w:pPr>
        <w:jc w:val="both"/>
        <w:rPr>
          <w:sz w:val="24"/>
          <w:szCs w:val="24"/>
        </w:rPr>
      </w:pPr>
      <w:r w:rsidRPr="00494133">
        <w:rPr>
          <w:sz w:val="24"/>
          <w:szCs w:val="24"/>
        </w:rPr>
        <w:t xml:space="preserve">    (Иные бюджетные ассигнования)</w:t>
      </w:r>
    </w:p>
    <w:p w:rsidR="00494133" w:rsidRPr="00494133" w:rsidRDefault="00494133" w:rsidP="00822FE6">
      <w:pPr>
        <w:numPr>
          <w:ilvl w:val="0"/>
          <w:numId w:val="7"/>
        </w:numPr>
        <w:jc w:val="both"/>
        <w:rPr>
          <w:sz w:val="24"/>
          <w:szCs w:val="24"/>
        </w:rPr>
      </w:pPr>
      <w:r w:rsidRPr="00494133">
        <w:rPr>
          <w:sz w:val="24"/>
          <w:szCs w:val="24"/>
        </w:rPr>
        <w:t xml:space="preserve">Основное мероприятие "Обеспечение деятельности МКУ "Центр обслуживания учреждений культуры Комсомольского муниципального района Ивановской области" </w:t>
      </w:r>
    </w:p>
    <w:p w:rsidR="00494133" w:rsidRPr="00494133" w:rsidRDefault="00494133" w:rsidP="00822FE6">
      <w:pPr>
        <w:numPr>
          <w:ilvl w:val="1"/>
          <w:numId w:val="7"/>
        </w:numPr>
        <w:jc w:val="both"/>
        <w:rPr>
          <w:sz w:val="24"/>
          <w:szCs w:val="24"/>
        </w:rPr>
      </w:pPr>
      <w:r w:rsidRPr="00494133">
        <w:rPr>
          <w:sz w:val="24"/>
          <w:szCs w:val="24"/>
        </w:rPr>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p w:rsidR="00494133" w:rsidRPr="00494133" w:rsidRDefault="00494133" w:rsidP="00822FE6">
      <w:pPr>
        <w:numPr>
          <w:ilvl w:val="1"/>
          <w:numId w:val="7"/>
        </w:numPr>
        <w:jc w:val="both"/>
        <w:rPr>
          <w:sz w:val="24"/>
          <w:szCs w:val="24"/>
        </w:rPr>
      </w:pPr>
      <w:r w:rsidRPr="00494133">
        <w:rPr>
          <w:sz w:val="24"/>
          <w:szCs w:val="24"/>
        </w:rPr>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p w:rsidR="00494133" w:rsidRPr="00494133" w:rsidRDefault="00494133" w:rsidP="00822FE6">
      <w:pPr>
        <w:numPr>
          <w:ilvl w:val="1"/>
          <w:numId w:val="7"/>
        </w:numPr>
        <w:jc w:val="both"/>
        <w:rPr>
          <w:sz w:val="24"/>
          <w:szCs w:val="24"/>
        </w:rPr>
      </w:pPr>
      <w:r w:rsidRPr="00494133">
        <w:rPr>
          <w:sz w:val="24"/>
          <w:szCs w:val="24"/>
        </w:rPr>
        <w:t>Обеспечение деятельности МКУ "Центр обслуживания учреждений культуры Комсомольского муниципального района Ивановской области"  (Иные бюджетные ассигнования)</w:t>
      </w:r>
    </w:p>
    <w:p w:rsidR="00494133" w:rsidRPr="00494133" w:rsidRDefault="00494133" w:rsidP="00822FE6">
      <w:pPr>
        <w:numPr>
          <w:ilvl w:val="1"/>
          <w:numId w:val="7"/>
        </w:numPr>
        <w:jc w:val="both"/>
        <w:rPr>
          <w:sz w:val="24"/>
          <w:szCs w:val="24"/>
        </w:rPr>
      </w:pPr>
      <w:r w:rsidRPr="00494133">
        <w:rPr>
          <w:sz w:val="24"/>
          <w:szCs w:val="24"/>
        </w:rPr>
        <w:t>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494133" w:rsidRPr="00494133" w:rsidRDefault="00494133" w:rsidP="00494133">
      <w:pPr>
        <w:ind w:firstLine="252"/>
        <w:jc w:val="both"/>
        <w:rPr>
          <w:sz w:val="24"/>
          <w:szCs w:val="24"/>
        </w:rPr>
      </w:pPr>
      <w:r w:rsidRPr="00494133">
        <w:rPr>
          <w:sz w:val="24"/>
          <w:szCs w:val="24"/>
        </w:rPr>
        <w:t>Основные целевые показатели подпрограммы:</w:t>
      </w:r>
    </w:p>
    <w:p w:rsidR="00494133" w:rsidRPr="00494133" w:rsidRDefault="00494133" w:rsidP="00494133">
      <w:pPr>
        <w:ind w:firstLine="252"/>
        <w:jc w:val="both"/>
        <w:rPr>
          <w:sz w:val="24"/>
          <w:szCs w:val="24"/>
        </w:rPr>
      </w:pPr>
      <w:r w:rsidRPr="00494133">
        <w:rPr>
          <w:sz w:val="24"/>
          <w:szCs w:val="24"/>
        </w:rPr>
        <w:t xml:space="preserve"> 1. Количество обслуживаемых учреждений (ед.)</w:t>
      </w:r>
    </w:p>
    <w:p w:rsidR="00494133" w:rsidRPr="00494133" w:rsidRDefault="00494133" w:rsidP="00494133">
      <w:pPr>
        <w:autoSpaceDE w:val="0"/>
        <w:autoSpaceDN w:val="0"/>
        <w:adjustRightInd w:val="0"/>
        <w:ind w:firstLine="284"/>
        <w:outlineLvl w:val="3"/>
        <w:rPr>
          <w:sz w:val="24"/>
          <w:szCs w:val="24"/>
        </w:rPr>
      </w:pPr>
      <w:r w:rsidRPr="00494133">
        <w:rPr>
          <w:sz w:val="24"/>
          <w:szCs w:val="24"/>
        </w:rPr>
        <w:t>2. Отсутствие обоснованных жалоб от потребителей услуг (%)</w:t>
      </w:r>
    </w:p>
    <w:p w:rsidR="00494133" w:rsidRPr="00494133" w:rsidRDefault="00494133" w:rsidP="00494133">
      <w:pPr>
        <w:autoSpaceDE w:val="0"/>
        <w:autoSpaceDN w:val="0"/>
        <w:adjustRightInd w:val="0"/>
        <w:outlineLvl w:val="3"/>
        <w:rPr>
          <w:b/>
          <w:sz w:val="24"/>
          <w:szCs w:val="24"/>
        </w:rPr>
      </w:pPr>
    </w:p>
    <w:p w:rsidR="00494133" w:rsidRPr="00494133" w:rsidRDefault="00494133" w:rsidP="00494133">
      <w:pPr>
        <w:autoSpaceDE w:val="0"/>
        <w:autoSpaceDN w:val="0"/>
        <w:adjustRightInd w:val="0"/>
        <w:jc w:val="center"/>
        <w:outlineLvl w:val="3"/>
        <w:rPr>
          <w:b/>
          <w:sz w:val="24"/>
          <w:szCs w:val="24"/>
        </w:rPr>
      </w:pPr>
      <w:r w:rsidRPr="00494133">
        <w:rPr>
          <w:b/>
          <w:sz w:val="24"/>
          <w:szCs w:val="24"/>
        </w:rPr>
        <w:t>Цель и задачи Подпрограммы показатели (индикаторы), степень влияния показателей (индикаторов) на достижение тактической цели</w:t>
      </w:r>
    </w:p>
    <w:p w:rsidR="00494133" w:rsidRPr="00494133" w:rsidRDefault="00494133" w:rsidP="00494133">
      <w:pPr>
        <w:autoSpaceDE w:val="0"/>
        <w:autoSpaceDN w:val="0"/>
        <w:adjustRightInd w:val="0"/>
        <w:jc w:val="center"/>
        <w:outlineLvl w:val="3"/>
        <w:rPr>
          <w:b/>
          <w:sz w:val="24"/>
          <w:szCs w:val="24"/>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2551"/>
        <w:gridCol w:w="1560"/>
        <w:gridCol w:w="992"/>
        <w:gridCol w:w="357"/>
        <w:gridCol w:w="635"/>
        <w:gridCol w:w="196"/>
        <w:gridCol w:w="796"/>
        <w:gridCol w:w="1701"/>
        <w:gridCol w:w="227"/>
        <w:gridCol w:w="766"/>
      </w:tblGrid>
      <w:tr w:rsidR="00494133" w:rsidRPr="00494133" w:rsidTr="00694DD8">
        <w:trPr>
          <w:trHeight w:val="985"/>
        </w:trPr>
        <w:tc>
          <w:tcPr>
            <w:tcW w:w="568" w:type="dxa"/>
            <w:vMerge w:val="restart"/>
          </w:tcPr>
          <w:p w:rsidR="00494133" w:rsidRPr="00494133" w:rsidRDefault="00494133" w:rsidP="00694DD8">
            <w:pPr>
              <w:autoSpaceDE w:val="0"/>
              <w:autoSpaceDN w:val="0"/>
              <w:adjustRightInd w:val="0"/>
              <w:jc w:val="center"/>
              <w:rPr>
                <w:sz w:val="24"/>
                <w:szCs w:val="24"/>
              </w:rPr>
            </w:pPr>
            <w:r w:rsidRPr="00494133">
              <w:rPr>
                <w:sz w:val="24"/>
                <w:szCs w:val="24"/>
              </w:rPr>
              <w:t xml:space="preserve">N </w:t>
            </w:r>
            <w:r w:rsidRPr="00494133">
              <w:rPr>
                <w:sz w:val="24"/>
                <w:szCs w:val="24"/>
              </w:rPr>
              <w:br/>
              <w:t>п/п</w:t>
            </w:r>
          </w:p>
        </w:tc>
        <w:tc>
          <w:tcPr>
            <w:tcW w:w="2551" w:type="dxa"/>
            <w:vMerge w:val="restart"/>
          </w:tcPr>
          <w:p w:rsidR="00494133" w:rsidRPr="00494133" w:rsidRDefault="00494133" w:rsidP="00694DD8">
            <w:pPr>
              <w:autoSpaceDE w:val="0"/>
              <w:autoSpaceDN w:val="0"/>
              <w:adjustRightInd w:val="0"/>
              <w:jc w:val="center"/>
              <w:rPr>
                <w:sz w:val="24"/>
                <w:szCs w:val="24"/>
              </w:rPr>
            </w:pPr>
            <w:r w:rsidRPr="00494133">
              <w:rPr>
                <w:sz w:val="24"/>
                <w:szCs w:val="24"/>
              </w:rPr>
              <w:t>Цель, задачи и показатели</w:t>
            </w:r>
            <w:r w:rsidRPr="00494133">
              <w:rPr>
                <w:sz w:val="24"/>
                <w:szCs w:val="24"/>
              </w:rPr>
              <w:br/>
              <w:t>(индикаторы)</w:t>
            </w:r>
          </w:p>
        </w:tc>
        <w:tc>
          <w:tcPr>
            <w:tcW w:w="1560" w:type="dxa"/>
            <w:vMerge w:val="restart"/>
          </w:tcPr>
          <w:p w:rsidR="00494133" w:rsidRPr="00494133" w:rsidRDefault="00494133" w:rsidP="00694DD8">
            <w:pPr>
              <w:autoSpaceDE w:val="0"/>
              <w:autoSpaceDN w:val="0"/>
              <w:adjustRightInd w:val="0"/>
              <w:jc w:val="center"/>
              <w:rPr>
                <w:sz w:val="24"/>
                <w:szCs w:val="24"/>
              </w:rPr>
            </w:pPr>
            <w:r w:rsidRPr="00494133">
              <w:rPr>
                <w:sz w:val="24"/>
                <w:szCs w:val="24"/>
              </w:rPr>
              <w:t xml:space="preserve">Единицы </w:t>
            </w:r>
            <w:r w:rsidRPr="00494133">
              <w:rPr>
                <w:sz w:val="24"/>
                <w:szCs w:val="24"/>
              </w:rPr>
              <w:br/>
              <w:t>измерения</w:t>
            </w:r>
          </w:p>
        </w:tc>
        <w:tc>
          <w:tcPr>
            <w:tcW w:w="2976" w:type="dxa"/>
            <w:gridSpan w:val="5"/>
          </w:tcPr>
          <w:p w:rsidR="00494133" w:rsidRPr="00494133" w:rsidRDefault="00494133" w:rsidP="00694DD8">
            <w:pPr>
              <w:autoSpaceDE w:val="0"/>
              <w:autoSpaceDN w:val="0"/>
              <w:adjustRightInd w:val="0"/>
              <w:jc w:val="center"/>
              <w:outlineLvl w:val="3"/>
              <w:rPr>
                <w:b/>
                <w:sz w:val="24"/>
                <w:szCs w:val="24"/>
              </w:rPr>
            </w:pPr>
            <w:r w:rsidRPr="00494133">
              <w:rPr>
                <w:sz w:val="24"/>
                <w:szCs w:val="24"/>
              </w:rPr>
              <w:t>Значение показателя (индикатора)</w:t>
            </w:r>
          </w:p>
        </w:tc>
        <w:tc>
          <w:tcPr>
            <w:tcW w:w="1701" w:type="dxa"/>
            <w:vMerge w:val="restart"/>
          </w:tcPr>
          <w:p w:rsidR="00494133" w:rsidRPr="00494133" w:rsidRDefault="00494133" w:rsidP="00694DD8">
            <w:pPr>
              <w:autoSpaceDE w:val="0"/>
              <w:autoSpaceDN w:val="0"/>
              <w:adjustRightInd w:val="0"/>
              <w:jc w:val="center"/>
              <w:outlineLvl w:val="3"/>
              <w:rPr>
                <w:b/>
                <w:sz w:val="24"/>
                <w:szCs w:val="24"/>
              </w:rPr>
            </w:pPr>
            <w:r w:rsidRPr="00494133">
              <w:rPr>
                <w:sz w:val="24"/>
                <w:szCs w:val="24"/>
              </w:rPr>
              <w:t>Источник</w:t>
            </w:r>
            <w:r w:rsidRPr="00494133">
              <w:rPr>
                <w:sz w:val="24"/>
                <w:szCs w:val="24"/>
              </w:rPr>
              <w:br/>
              <w:t>данных</w:t>
            </w:r>
          </w:p>
        </w:tc>
        <w:tc>
          <w:tcPr>
            <w:tcW w:w="993" w:type="dxa"/>
            <w:gridSpan w:val="2"/>
            <w:vMerge w:val="restart"/>
          </w:tcPr>
          <w:p w:rsidR="00494133" w:rsidRPr="00494133" w:rsidRDefault="00494133" w:rsidP="00694DD8">
            <w:pPr>
              <w:autoSpaceDE w:val="0"/>
              <w:autoSpaceDN w:val="0"/>
              <w:adjustRightInd w:val="0"/>
              <w:ind w:left="-109"/>
              <w:jc w:val="center"/>
              <w:outlineLvl w:val="3"/>
              <w:rPr>
                <w:sz w:val="24"/>
                <w:szCs w:val="24"/>
              </w:rPr>
            </w:pPr>
            <w:r w:rsidRPr="00494133">
              <w:rPr>
                <w:sz w:val="24"/>
                <w:szCs w:val="24"/>
              </w:rPr>
              <w:t>Степень влияния показателя (индикатора) на достижение цели (%)</w:t>
            </w:r>
          </w:p>
        </w:tc>
      </w:tr>
      <w:tr w:rsidR="00494133" w:rsidRPr="00494133" w:rsidTr="00694DD8">
        <w:tc>
          <w:tcPr>
            <w:tcW w:w="568" w:type="dxa"/>
            <w:vMerge/>
            <w:vAlign w:val="center"/>
          </w:tcPr>
          <w:p w:rsidR="00494133" w:rsidRPr="00494133" w:rsidRDefault="00494133" w:rsidP="00694DD8">
            <w:pPr>
              <w:rPr>
                <w:sz w:val="24"/>
                <w:szCs w:val="24"/>
              </w:rPr>
            </w:pPr>
          </w:p>
        </w:tc>
        <w:tc>
          <w:tcPr>
            <w:tcW w:w="2551" w:type="dxa"/>
            <w:vMerge/>
            <w:vAlign w:val="center"/>
          </w:tcPr>
          <w:p w:rsidR="00494133" w:rsidRPr="00494133" w:rsidRDefault="00494133" w:rsidP="00694DD8">
            <w:pPr>
              <w:rPr>
                <w:sz w:val="24"/>
                <w:szCs w:val="24"/>
              </w:rPr>
            </w:pPr>
          </w:p>
        </w:tc>
        <w:tc>
          <w:tcPr>
            <w:tcW w:w="1560" w:type="dxa"/>
            <w:vMerge/>
            <w:vAlign w:val="center"/>
          </w:tcPr>
          <w:p w:rsidR="00494133" w:rsidRPr="00494133" w:rsidRDefault="00494133" w:rsidP="00694DD8">
            <w:pPr>
              <w:rPr>
                <w:sz w:val="24"/>
                <w:szCs w:val="24"/>
              </w:rPr>
            </w:pPr>
          </w:p>
        </w:tc>
        <w:tc>
          <w:tcPr>
            <w:tcW w:w="2976" w:type="dxa"/>
            <w:gridSpan w:val="5"/>
          </w:tcPr>
          <w:p w:rsidR="00494133" w:rsidRPr="00494133" w:rsidRDefault="00494133" w:rsidP="00694DD8">
            <w:pPr>
              <w:autoSpaceDE w:val="0"/>
              <w:autoSpaceDN w:val="0"/>
              <w:adjustRightInd w:val="0"/>
              <w:jc w:val="center"/>
              <w:outlineLvl w:val="3"/>
              <w:rPr>
                <w:b/>
                <w:sz w:val="24"/>
                <w:szCs w:val="24"/>
              </w:rPr>
            </w:pPr>
            <w:r w:rsidRPr="00494133">
              <w:rPr>
                <w:sz w:val="24"/>
                <w:szCs w:val="24"/>
              </w:rPr>
              <w:t xml:space="preserve">Годы реализации    </w:t>
            </w:r>
            <w:r w:rsidRPr="00494133">
              <w:rPr>
                <w:sz w:val="24"/>
                <w:szCs w:val="24"/>
              </w:rPr>
              <w:br/>
              <w:t>Программы</w:t>
            </w:r>
          </w:p>
        </w:tc>
        <w:tc>
          <w:tcPr>
            <w:tcW w:w="1701" w:type="dxa"/>
            <w:vMerge/>
            <w:vAlign w:val="center"/>
          </w:tcPr>
          <w:p w:rsidR="00494133" w:rsidRPr="00494133" w:rsidRDefault="00494133" w:rsidP="00694DD8">
            <w:pPr>
              <w:rPr>
                <w:b/>
                <w:sz w:val="24"/>
                <w:szCs w:val="24"/>
              </w:rPr>
            </w:pPr>
          </w:p>
        </w:tc>
        <w:tc>
          <w:tcPr>
            <w:tcW w:w="993" w:type="dxa"/>
            <w:gridSpan w:val="2"/>
            <w:vMerge/>
            <w:vAlign w:val="center"/>
          </w:tcPr>
          <w:p w:rsidR="00494133" w:rsidRPr="00494133" w:rsidRDefault="00494133" w:rsidP="00694DD8">
            <w:pPr>
              <w:rPr>
                <w:sz w:val="24"/>
                <w:szCs w:val="24"/>
              </w:rPr>
            </w:pPr>
          </w:p>
        </w:tc>
      </w:tr>
      <w:tr w:rsidR="00494133" w:rsidRPr="00494133" w:rsidTr="00694DD8">
        <w:tc>
          <w:tcPr>
            <w:tcW w:w="568" w:type="dxa"/>
            <w:vMerge/>
            <w:vAlign w:val="center"/>
          </w:tcPr>
          <w:p w:rsidR="00494133" w:rsidRPr="00494133" w:rsidRDefault="00494133" w:rsidP="00694DD8">
            <w:pPr>
              <w:rPr>
                <w:sz w:val="24"/>
                <w:szCs w:val="24"/>
              </w:rPr>
            </w:pPr>
          </w:p>
        </w:tc>
        <w:tc>
          <w:tcPr>
            <w:tcW w:w="2551" w:type="dxa"/>
            <w:vMerge/>
            <w:vAlign w:val="center"/>
          </w:tcPr>
          <w:p w:rsidR="00494133" w:rsidRPr="00494133" w:rsidRDefault="00494133" w:rsidP="00694DD8">
            <w:pPr>
              <w:rPr>
                <w:sz w:val="24"/>
                <w:szCs w:val="24"/>
              </w:rPr>
            </w:pPr>
          </w:p>
        </w:tc>
        <w:tc>
          <w:tcPr>
            <w:tcW w:w="1560" w:type="dxa"/>
            <w:vMerge/>
            <w:vAlign w:val="center"/>
          </w:tcPr>
          <w:p w:rsidR="00494133" w:rsidRPr="00494133" w:rsidRDefault="00494133" w:rsidP="00694DD8">
            <w:pPr>
              <w:rPr>
                <w:sz w:val="24"/>
                <w:szCs w:val="24"/>
              </w:rPr>
            </w:pPr>
          </w:p>
        </w:tc>
        <w:tc>
          <w:tcPr>
            <w:tcW w:w="992" w:type="dxa"/>
          </w:tcPr>
          <w:p w:rsidR="00494133" w:rsidRPr="00494133" w:rsidRDefault="00494133" w:rsidP="00694DD8">
            <w:pPr>
              <w:autoSpaceDE w:val="0"/>
              <w:autoSpaceDN w:val="0"/>
              <w:adjustRightInd w:val="0"/>
              <w:jc w:val="center"/>
              <w:outlineLvl w:val="3"/>
              <w:rPr>
                <w:sz w:val="24"/>
                <w:szCs w:val="24"/>
              </w:rPr>
            </w:pPr>
            <w:r w:rsidRPr="00494133">
              <w:rPr>
                <w:sz w:val="24"/>
                <w:szCs w:val="24"/>
              </w:rPr>
              <w:t>2021</w:t>
            </w:r>
          </w:p>
        </w:tc>
        <w:tc>
          <w:tcPr>
            <w:tcW w:w="992" w:type="dxa"/>
            <w:gridSpan w:val="2"/>
          </w:tcPr>
          <w:p w:rsidR="00494133" w:rsidRPr="00494133" w:rsidRDefault="00494133" w:rsidP="00694DD8">
            <w:pPr>
              <w:autoSpaceDE w:val="0"/>
              <w:autoSpaceDN w:val="0"/>
              <w:adjustRightInd w:val="0"/>
              <w:jc w:val="center"/>
              <w:outlineLvl w:val="3"/>
              <w:rPr>
                <w:sz w:val="24"/>
                <w:szCs w:val="24"/>
              </w:rPr>
            </w:pPr>
            <w:r w:rsidRPr="00494133">
              <w:rPr>
                <w:sz w:val="24"/>
                <w:szCs w:val="24"/>
              </w:rPr>
              <w:t>2022</w:t>
            </w:r>
          </w:p>
        </w:tc>
        <w:tc>
          <w:tcPr>
            <w:tcW w:w="992" w:type="dxa"/>
            <w:gridSpan w:val="2"/>
          </w:tcPr>
          <w:p w:rsidR="00494133" w:rsidRPr="00494133" w:rsidRDefault="00494133" w:rsidP="00694DD8">
            <w:pPr>
              <w:autoSpaceDE w:val="0"/>
              <w:autoSpaceDN w:val="0"/>
              <w:adjustRightInd w:val="0"/>
              <w:jc w:val="center"/>
              <w:outlineLvl w:val="3"/>
              <w:rPr>
                <w:sz w:val="24"/>
                <w:szCs w:val="24"/>
              </w:rPr>
            </w:pPr>
            <w:r w:rsidRPr="00494133">
              <w:rPr>
                <w:sz w:val="24"/>
                <w:szCs w:val="24"/>
              </w:rPr>
              <w:t>2023</w:t>
            </w:r>
          </w:p>
        </w:tc>
        <w:tc>
          <w:tcPr>
            <w:tcW w:w="1701" w:type="dxa"/>
          </w:tcPr>
          <w:p w:rsidR="00494133" w:rsidRPr="00494133" w:rsidRDefault="00494133" w:rsidP="00694DD8">
            <w:pPr>
              <w:autoSpaceDE w:val="0"/>
              <w:autoSpaceDN w:val="0"/>
              <w:adjustRightInd w:val="0"/>
              <w:jc w:val="center"/>
              <w:outlineLvl w:val="3"/>
              <w:rPr>
                <w:sz w:val="24"/>
                <w:szCs w:val="24"/>
              </w:rPr>
            </w:pPr>
          </w:p>
        </w:tc>
        <w:tc>
          <w:tcPr>
            <w:tcW w:w="993" w:type="dxa"/>
            <w:gridSpan w:val="2"/>
            <w:vMerge/>
            <w:vAlign w:val="center"/>
          </w:tcPr>
          <w:p w:rsidR="00494133" w:rsidRPr="00494133" w:rsidRDefault="00494133" w:rsidP="00694DD8">
            <w:pPr>
              <w:rPr>
                <w:sz w:val="24"/>
                <w:szCs w:val="24"/>
              </w:rPr>
            </w:pPr>
          </w:p>
        </w:tc>
      </w:tr>
      <w:tr w:rsidR="00494133" w:rsidRPr="00494133" w:rsidTr="00694DD8">
        <w:trPr>
          <w:trHeight w:val="391"/>
        </w:trPr>
        <w:tc>
          <w:tcPr>
            <w:tcW w:w="568" w:type="dxa"/>
          </w:tcPr>
          <w:p w:rsidR="00494133" w:rsidRPr="00494133" w:rsidRDefault="00494133" w:rsidP="00694DD8">
            <w:pPr>
              <w:autoSpaceDE w:val="0"/>
              <w:autoSpaceDN w:val="0"/>
              <w:adjustRightInd w:val="0"/>
              <w:jc w:val="center"/>
              <w:outlineLvl w:val="3"/>
              <w:rPr>
                <w:sz w:val="24"/>
                <w:szCs w:val="24"/>
              </w:rPr>
            </w:pPr>
            <w:r w:rsidRPr="00494133">
              <w:rPr>
                <w:sz w:val="24"/>
                <w:szCs w:val="24"/>
              </w:rPr>
              <w:t>1</w:t>
            </w:r>
          </w:p>
        </w:tc>
        <w:tc>
          <w:tcPr>
            <w:tcW w:w="2551" w:type="dxa"/>
          </w:tcPr>
          <w:p w:rsidR="00494133" w:rsidRPr="00494133" w:rsidRDefault="00494133" w:rsidP="00694DD8">
            <w:pPr>
              <w:autoSpaceDE w:val="0"/>
              <w:autoSpaceDN w:val="0"/>
              <w:adjustRightInd w:val="0"/>
              <w:jc w:val="center"/>
              <w:outlineLvl w:val="3"/>
              <w:rPr>
                <w:sz w:val="24"/>
                <w:szCs w:val="24"/>
              </w:rPr>
            </w:pPr>
            <w:r w:rsidRPr="00494133">
              <w:rPr>
                <w:sz w:val="24"/>
                <w:szCs w:val="24"/>
              </w:rPr>
              <w:t>2</w:t>
            </w:r>
          </w:p>
        </w:tc>
        <w:tc>
          <w:tcPr>
            <w:tcW w:w="1560" w:type="dxa"/>
          </w:tcPr>
          <w:p w:rsidR="00494133" w:rsidRPr="00494133" w:rsidRDefault="00494133" w:rsidP="00694DD8">
            <w:pPr>
              <w:autoSpaceDE w:val="0"/>
              <w:autoSpaceDN w:val="0"/>
              <w:adjustRightInd w:val="0"/>
              <w:jc w:val="center"/>
              <w:outlineLvl w:val="3"/>
              <w:rPr>
                <w:sz w:val="24"/>
                <w:szCs w:val="24"/>
              </w:rPr>
            </w:pPr>
            <w:r w:rsidRPr="00494133">
              <w:rPr>
                <w:sz w:val="24"/>
                <w:szCs w:val="24"/>
              </w:rPr>
              <w:t>3</w:t>
            </w:r>
          </w:p>
        </w:tc>
        <w:tc>
          <w:tcPr>
            <w:tcW w:w="992" w:type="dxa"/>
          </w:tcPr>
          <w:p w:rsidR="00494133" w:rsidRPr="00494133" w:rsidRDefault="00494133" w:rsidP="00694DD8">
            <w:pPr>
              <w:autoSpaceDE w:val="0"/>
              <w:autoSpaceDN w:val="0"/>
              <w:adjustRightInd w:val="0"/>
              <w:jc w:val="center"/>
              <w:outlineLvl w:val="3"/>
              <w:rPr>
                <w:sz w:val="24"/>
                <w:szCs w:val="24"/>
              </w:rPr>
            </w:pPr>
            <w:r w:rsidRPr="00494133">
              <w:rPr>
                <w:sz w:val="24"/>
                <w:szCs w:val="24"/>
              </w:rPr>
              <w:t>4</w:t>
            </w:r>
          </w:p>
        </w:tc>
        <w:tc>
          <w:tcPr>
            <w:tcW w:w="992" w:type="dxa"/>
            <w:gridSpan w:val="2"/>
          </w:tcPr>
          <w:p w:rsidR="00494133" w:rsidRPr="00494133" w:rsidRDefault="00494133" w:rsidP="00694DD8">
            <w:pPr>
              <w:autoSpaceDE w:val="0"/>
              <w:autoSpaceDN w:val="0"/>
              <w:adjustRightInd w:val="0"/>
              <w:jc w:val="center"/>
              <w:outlineLvl w:val="3"/>
              <w:rPr>
                <w:sz w:val="24"/>
                <w:szCs w:val="24"/>
              </w:rPr>
            </w:pPr>
            <w:r w:rsidRPr="00494133">
              <w:rPr>
                <w:sz w:val="24"/>
                <w:szCs w:val="24"/>
              </w:rPr>
              <w:t>5</w:t>
            </w:r>
          </w:p>
        </w:tc>
        <w:tc>
          <w:tcPr>
            <w:tcW w:w="992" w:type="dxa"/>
            <w:gridSpan w:val="2"/>
          </w:tcPr>
          <w:p w:rsidR="00494133" w:rsidRPr="00494133" w:rsidRDefault="00494133" w:rsidP="00694DD8">
            <w:pPr>
              <w:autoSpaceDE w:val="0"/>
              <w:autoSpaceDN w:val="0"/>
              <w:adjustRightInd w:val="0"/>
              <w:jc w:val="center"/>
              <w:outlineLvl w:val="3"/>
              <w:rPr>
                <w:sz w:val="24"/>
                <w:szCs w:val="24"/>
              </w:rPr>
            </w:pPr>
            <w:r w:rsidRPr="00494133">
              <w:rPr>
                <w:sz w:val="24"/>
                <w:szCs w:val="24"/>
              </w:rPr>
              <w:t>6</w:t>
            </w:r>
          </w:p>
        </w:tc>
        <w:tc>
          <w:tcPr>
            <w:tcW w:w="1701" w:type="dxa"/>
          </w:tcPr>
          <w:p w:rsidR="00494133" w:rsidRPr="00494133" w:rsidRDefault="00494133" w:rsidP="00694DD8">
            <w:pPr>
              <w:autoSpaceDE w:val="0"/>
              <w:autoSpaceDN w:val="0"/>
              <w:adjustRightInd w:val="0"/>
              <w:jc w:val="center"/>
              <w:outlineLvl w:val="3"/>
              <w:rPr>
                <w:sz w:val="24"/>
                <w:szCs w:val="24"/>
              </w:rPr>
            </w:pPr>
            <w:r w:rsidRPr="00494133">
              <w:rPr>
                <w:sz w:val="24"/>
                <w:szCs w:val="24"/>
              </w:rPr>
              <w:t>7</w:t>
            </w:r>
          </w:p>
        </w:tc>
        <w:tc>
          <w:tcPr>
            <w:tcW w:w="993" w:type="dxa"/>
            <w:gridSpan w:val="2"/>
          </w:tcPr>
          <w:p w:rsidR="00494133" w:rsidRPr="00494133" w:rsidRDefault="00494133" w:rsidP="00694DD8">
            <w:pPr>
              <w:autoSpaceDE w:val="0"/>
              <w:autoSpaceDN w:val="0"/>
              <w:adjustRightInd w:val="0"/>
              <w:jc w:val="center"/>
              <w:outlineLvl w:val="3"/>
              <w:rPr>
                <w:sz w:val="24"/>
                <w:szCs w:val="24"/>
              </w:rPr>
            </w:pPr>
            <w:r w:rsidRPr="00494133">
              <w:rPr>
                <w:sz w:val="24"/>
                <w:szCs w:val="24"/>
              </w:rPr>
              <w:t>8</w:t>
            </w:r>
          </w:p>
        </w:tc>
      </w:tr>
      <w:tr w:rsidR="00494133" w:rsidRPr="00494133" w:rsidTr="00694DD8">
        <w:trPr>
          <w:trHeight w:val="914"/>
        </w:trPr>
        <w:tc>
          <w:tcPr>
            <w:tcW w:w="568" w:type="dxa"/>
          </w:tcPr>
          <w:p w:rsidR="00494133" w:rsidRPr="00494133" w:rsidRDefault="00494133" w:rsidP="00694DD8">
            <w:pPr>
              <w:autoSpaceDE w:val="0"/>
              <w:autoSpaceDN w:val="0"/>
              <w:adjustRightInd w:val="0"/>
              <w:jc w:val="both"/>
              <w:outlineLvl w:val="3"/>
              <w:rPr>
                <w:sz w:val="24"/>
                <w:szCs w:val="24"/>
              </w:rPr>
            </w:pPr>
            <w:r w:rsidRPr="00494133">
              <w:rPr>
                <w:sz w:val="24"/>
                <w:szCs w:val="24"/>
              </w:rPr>
              <w:t>1.</w:t>
            </w:r>
          </w:p>
        </w:tc>
        <w:tc>
          <w:tcPr>
            <w:tcW w:w="8788" w:type="dxa"/>
            <w:gridSpan w:val="8"/>
          </w:tcPr>
          <w:p w:rsidR="00494133" w:rsidRPr="00494133" w:rsidRDefault="00494133" w:rsidP="00694DD8">
            <w:pPr>
              <w:autoSpaceDE w:val="0"/>
              <w:autoSpaceDN w:val="0"/>
              <w:adjustRightInd w:val="0"/>
              <w:jc w:val="both"/>
              <w:outlineLvl w:val="3"/>
              <w:rPr>
                <w:sz w:val="24"/>
                <w:szCs w:val="24"/>
              </w:rPr>
            </w:pPr>
            <w:r w:rsidRPr="00494133">
              <w:rPr>
                <w:sz w:val="24"/>
                <w:szCs w:val="24"/>
                <w:u w:val="single"/>
              </w:rPr>
              <w:t>Цель:</w:t>
            </w:r>
            <w:r w:rsidRPr="00494133">
              <w:rPr>
                <w:sz w:val="24"/>
                <w:szCs w:val="24"/>
              </w:rPr>
              <w:t xml:space="preserve"> 1)повышение качества ведения бухгалтерского и статистического учёта доходов и расходов, составление требуемой отчётности и предоставление её в  сроки и порядке, установленные действующим законодательством;</w:t>
            </w:r>
          </w:p>
          <w:p w:rsidR="00494133" w:rsidRPr="00494133" w:rsidRDefault="00494133" w:rsidP="00694DD8">
            <w:pPr>
              <w:autoSpaceDE w:val="0"/>
              <w:autoSpaceDN w:val="0"/>
              <w:adjustRightInd w:val="0"/>
              <w:jc w:val="both"/>
              <w:outlineLvl w:val="3"/>
              <w:rPr>
                <w:sz w:val="24"/>
                <w:szCs w:val="24"/>
                <w:u w:val="single"/>
              </w:rPr>
            </w:pPr>
            <w:r w:rsidRPr="00494133">
              <w:rPr>
                <w:sz w:val="24"/>
                <w:szCs w:val="24"/>
              </w:rPr>
              <w:t>2)обеспечение достоверности и прозрачности бухгалтерского учёта и контроля за целевым и эффективным использованием бюджетных средств.</w:t>
            </w:r>
          </w:p>
        </w:tc>
        <w:tc>
          <w:tcPr>
            <w:tcW w:w="993" w:type="dxa"/>
            <w:gridSpan w:val="2"/>
          </w:tcPr>
          <w:p w:rsidR="00494133" w:rsidRPr="00494133" w:rsidRDefault="00494133" w:rsidP="00694DD8">
            <w:pPr>
              <w:autoSpaceDE w:val="0"/>
              <w:autoSpaceDN w:val="0"/>
              <w:adjustRightInd w:val="0"/>
              <w:jc w:val="both"/>
              <w:outlineLvl w:val="3"/>
              <w:rPr>
                <w:sz w:val="24"/>
                <w:szCs w:val="24"/>
              </w:rPr>
            </w:pPr>
            <w:r w:rsidRPr="00494133">
              <w:rPr>
                <w:sz w:val="24"/>
                <w:szCs w:val="24"/>
              </w:rPr>
              <w:t>100</w:t>
            </w:r>
          </w:p>
        </w:tc>
      </w:tr>
      <w:tr w:rsidR="00494133" w:rsidRPr="00494133" w:rsidTr="00694DD8">
        <w:tc>
          <w:tcPr>
            <w:tcW w:w="568" w:type="dxa"/>
          </w:tcPr>
          <w:p w:rsidR="00494133" w:rsidRPr="00494133" w:rsidRDefault="00494133" w:rsidP="00694DD8">
            <w:pPr>
              <w:autoSpaceDE w:val="0"/>
              <w:autoSpaceDN w:val="0"/>
              <w:adjustRightInd w:val="0"/>
              <w:jc w:val="both"/>
              <w:outlineLvl w:val="3"/>
              <w:rPr>
                <w:sz w:val="24"/>
                <w:szCs w:val="24"/>
              </w:rPr>
            </w:pPr>
            <w:r w:rsidRPr="00494133">
              <w:rPr>
                <w:sz w:val="24"/>
                <w:szCs w:val="24"/>
              </w:rPr>
              <w:t>1.1</w:t>
            </w:r>
          </w:p>
        </w:tc>
        <w:tc>
          <w:tcPr>
            <w:tcW w:w="2551" w:type="dxa"/>
          </w:tcPr>
          <w:p w:rsidR="00494133" w:rsidRPr="00494133" w:rsidRDefault="00494133" w:rsidP="00694DD8">
            <w:pPr>
              <w:autoSpaceDE w:val="0"/>
              <w:autoSpaceDN w:val="0"/>
              <w:adjustRightInd w:val="0"/>
              <w:outlineLvl w:val="3"/>
              <w:rPr>
                <w:sz w:val="24"/>
                <w:szCs w:val="24"/>
              </w:rPr>
            </w:pPr>
            <w:r w:rsidRPr="00494133">
              <w:rPr>
                <w:sz w:val="24"/>
                <w:szCs w:val="24"/>
              </w:rPr>
              <w:t>Количество обслуживаемых учреждений</w:t>
            </w:r>
          </w:p>
        </w:tc>
        <w:tc>
          <w:tcPr>
            <w:tcW w:w="1560" w:type="dxa"/>
          </w:tcPr>
          <w:p w:rsidR="00494133" w:rsidRPr="00494133" w:rsidRDefault="00494133" w:rsidP="00694DD8">
            <w:pPr>
              <w:autoSpaceDE w:val="0"/>
              <w:autoSpaceDN w:val="0"/>
              <w:adjustRightInd w:val="0"/>
              <w:jc w:val="center"/>
              <w:outlineLvl w:val="3"/>
              <w:rPr>
                <w:sz w:val="24"/>
                <w:szCs w:val="24"/>
              </w:rPr>
            </w:pPr>
            <w:r w:rsidRPr="00494133">
              <w:rPr>
                <w:sz w:val="24"/>
                <w:szCs w:val="24"/>
              </w:rPr>
              <w:t>Кол-во учреждений</w:t>
            </w:r>
          </w:p>
        </w:tc>
        <w:tc>
          <w:tcPr>
            <w:tcW w:w="1349" w:type="dxa"/>
            <w:gridSpan w:val="2"/>
          </w:tcPr>
          <w:p w:rsidR="00494133" w:rsidRPr="00494133" w:rsidRDefault="00494133" w:rsidP="00694DD8">
            <w:pPr>
              <w:autoSpaceDE w:val="0"/>
              <w:autoSpaceDN w:val="0"/>
              <w:adjustRightInd w:val="0"/>
              <w:jc w:val="center"/>
              <w:outlineLvl w:val="3"/>
              <w:rPr>
                <w:sz w:val="24"/>
                <w:szCs w:val="24"/>
              </w:rPr>
            </w:pPr>
            <w:r w:rsidRPr="00494133">
              <w:rPr>
                <w:sz w:val="24"/>
                <w:szCs w:val="24"/>
              </w:rPr>
              <w:t>6</w:t>
            </w:r>
          </w:p>
        </w:tc>
        <w:tc>
          <w:tcPr>
            <w:tcW w:w="831" w:type="dxa"/>
            <w:gridSpan w:val="2"/>
          </w:tcPr>
          <w:p w:rsidR="00494133" w:rsidRPr="00494133" w:rsidRDefault="00494133" w:rsidP="00694DD8">
            <w:pPr>
              <w:autoSpaceDE w:val="0"/>
              <w:autoSpaceDN w:val="0"/>
              <w:adjustRightInd w:val="0"/>
              <w:jc w:val="center"/>
              <w:outlineLvl w:val="3"/>
              <w:rPr>
                <w:sz w:val="24"/>
                <w:szCs w:val="24"/>
              </w:rPr>
            </w:pPr>
            <w:r w:rsidRPr="00494133">
              <w:rPr>
                <w:sz w:val="24"/>
                <w:szCs w:val="24"/>
              </w:rPr>
              <w:t>6</w:t>
            </w:r>
          </w:p>
        </w:tc>
        <w:tc>
          <w:tcPr>
            <w:tcW w:w="796" w:type="dxa"/>
          </w:tcPr>
          <w:p w:rsidR="00494133" w:rsidRPr="00494133" w:rsidRDefault="00494133" w:rsidP="00694DD8">
            <w:pPr>
              <w:autoSpaceDE w:val="0"/>
              <w:autoSpaceDN w:val="0"/>
              <w:adjustRightInd w:val="0"/>
              <w:jc w:val="center"/>
              <w:outlineLvl w:val="3"/>
              <w:rPr>
                <w:sz w:val="24"/>
                <w:szCs w:val="24"/>
              </w:rPr>
            </w:pPr>
            <w:r w:rsidRPr="00494133">
              <w:rPr>
                <w:sz w:val="24"/>
                <w:szCs w:val="24"/>
              </w:rPr>
              <w:t>6</w:t>
            </w:r>
          </w:p>
        </w:tc>
        <w:tc>
          <w:tcPr>
            <w:tcW w:w="1701" w:type="dxa"/>
          </w:tcPr>
          <w:p w:rsidR="00494133" w:rsidRPr="00494133" w:rsidRDefault="00494133" w:rsidP="00694DD8">
            <w:pPr>
              <w:autoSpaceDE w:val="0"/>
              <w:autoSpaceDN w:val="0"/>
              <w:adjustRightInd w:val="0"/>
              <w:jc w:val="center"/>
              <w:outlineLvl w:val="3"/>
              <w:rPr>
                <w:sz w:val="24"/>
                <w:szCs w:val="24"/>
              </w:rPr>
            </w:pPr>
            <w:r w:rsidRPr="00494133">
              <w:rPr>
                <w:sz w:val="24"/>
                <w:szCs w:val="24"/>
              </w:rPr>
              <w:t>Договоры на обслуживание учреждений</w:t>
            </w:r>
          </w:p>
        </w:tc>
        <w:tc>
          <w:tcPr>
            <w:tcW w:w="993" w:type="dxa"/>
            <w:gridSpan w:val="2"/>
          </w:tcPr>
          <w:p w:rsidR="00494133" w:rsidRPr="00494133" w:rsidRDefault="00494133" w:rsidP="00694DD8">
            <w:pPr>
              <w:autoSpaceDE w:val="0"/>
              <w:autoSpaceDN w:val="0"/>
              <w:adjustRightInd w:val="0"/>
              <w:jc w:val="both"/>
              <w:outlineLvl w:val="3"/>
              <w:rPr>
                <w:sz w:val="24"/>
                <w:szCs w:val="24"/>
              </w:rPr>
            </w:pPr>
          </w:p>
        </w:tc>
      </w:tr>
      <w:tr w:rsidR="00494133" w:rsidRPr="00494133" w:rsidTr="00694DD8">
        <w:tc>
          <w:tcPr>
            <w:tcW w:w="568" w:type="dxa"/>
          </w:tcPr>
          <w:p w:rsidR="00494133" w:rsidRPr="00494133" w:rsidRDefault="00494133" w:rsidP="00694DD8">
            <w:pPr>
              <w:autoSpaceDE w:val="0"/>
              <w:autoSpaceDN w:val="0"/>
              <w:adjustRightInd w:val="0"/>
              <w:jc w:val="both"/>
              <w:outlineLvl w:val="3"/>
              <w:rPr>
                <w:sz w:val="24"/>
                <w:szCs w:val="24"/>
              </w:rPr>
            </w:pPr>
          </w:p>
        </w:tc>
        <w:tc>
          <w:tcPr>
            <w:tcW w:w="9781" w:type="dxa"/>
            <w:gridSpan w:val="10"/>
          </w:tcPr>
          <w:p w:rsidR="00494133" w:rsidRPr="00494133" w:rsidRDefault="00494133" w:rsidP="00694DD8">
            <w:pPr>
              <w:ind w:left="252"/>
              <w:jc w:val="both"/>
              <w:rPr>
                <w:sz w:val="24"/>
                <w:szCs w:val="24"/>
              </w:rPr>
            </w:pPr>
            <w:r w:rsidRPr="00494133">
              <w:rPr>
                <w:sz w:val="24"/>
                <w:szCs w:val="24"/>
                <w:u w:val="single"/>
              </w:rPr>
              <w:t>Задача 1)</w:t>
            </w:r>
            <w:r w:rsidRPr="00494133">
              <w:rPr>
                <w:sz w:val="24"/>
                <w:szCs w:val="24"/>
              </w:rPr>
              <w:t xml:space="preserve">Обеспечение выполнения работ по организации и ведению бухгалтерского и налогового учета и отчётности, документального и взаимосвязанного их отражения в бухгалтерских регистрах учреждений, подведомственных Отделу по делам культуры, молодёжи и спорту администрации Комсомольского муниципального района. </w:t>
            </w:r>
          </w:p>
          <w:p w:rsidR="00494133" w:rsidRPr="00494133" w:rsidRDefault="00494133" w:rsidP="00694DD8">
            <w:pPr>
              <w:ind w:left="252"/>
              <w:jc w:val="both"/>
              <w:rPr>
                <w:sz w:val="24"/>
                <w:szCs w:val="24"/>
              </w:rPr>
            </w:pPr>
            <w:r w:rsidRPr="00494133">
              <w:rPr>
                <w:sz w:val="24"/>
                <w:szCs w:val="24"/>
              </w:rPr>
              <w:t>2)Обеспечение качественного контроля за правильным расходование бюджетных и внебюджетных средств, за наличием и движением имущества, использованием товарно-</w:t>
            </w:r>
            <w:r w:rsidRPr="00494133">
              <w:rPr>
                <w:sz w:val="24"/>
                <w:szCs w:val="24"/>
              </w:rPr>
              <w:lastRenderedPageBreak/>
              <w:t>материальных ценностей, трудовых и финансовых ресурсов;</w:t>
            </w:r>
          </w:p>
          <w:p w:rsidR="00494133" w:rsidRPr="00494133" w:rsidRDefault="00494133" w:rsidP="00694DD8">
            <w:pPr>
              <w:ind w:left="252"/>
              <w:jc w:val="both"/>
              <w:rPr>
                <w:sz w:val="24"/>
                <w:szCs w:val="24"/>
              </w:rPr>
            </w:pPr>
            <w:r w:rsidRPr="00494133">
              <w:rPr>
                <w:sz w:val="24"/>
                <w:szCs w:val="24"/>
              </w:rPr>
              <w:t>3)Обеспечение качественного выполнения обязательств по своевременной выплате заработной платы работникам обслуживаемых учреждений и других обязательств;</w:t>
            </w:r>
          </w:p>
          <w:p w:rsidR="00494133" w:rsidRPr="00494133" w:rsidRDefault="00494133" w:rsidP="00694DD8">
            <w:pPr>
              <w:ind w:left="252"/>
              <w:jc w:val="both"/>
              <w:rPr>
                <w:sz w:val="24"/>
                <w:szCs w:val="24"/>
              </w:rPr>
            </w:pPr>
            <w:r w:rsidRPr="00494133">
              <w:rPr>
                <w:sz w:val="24"/>
                <w:szCs w:val="24"/>
              </w:rPr>
              <w:t>4)Обеспечение качественного составления и предоставления свободной бухгалтерской отчётности  в налоговые органы, внебюджетные фонды, органы статистики, главному распорядителю средств;</w:t>
            </w:r>
          </w:p>
          <w:p w:rsidR="00494133" w:rsidRPr="00494133" w:rsidRDefault="00494133" w:rsidP="00694DD8">
            <w:pPr>
              <w:autoSpaceDE w:val="0"/>
              <w:autoSpaceDN w:val="0"/>
              <w:adjustRightInd w:val="0"/>
              <w:jc w:val="both"/>
              <w:outlineLvl w:val="3"/>
              <w:rPr>
                <w:sz w:val="24"/>
                <w:szCs w:val="24"/>
              </w:rPr>
            </w:pPr>
            <w:r w:rsidRPr="00494133">
              <w:rPr>
                <w:sz w:val="24"/>
                <w:szCs w:val="24"/>
              </w:rPr>
              <w:t xml:space="preserve">     5)Повышение качества выполняемых функций</w:t>
            </w:r>
          </w:p>
          <w:p w:rsidR="00494133" w:rsidRPr="00494133" w:rsidRDefault="00494133" w:rsidP="00694DD8">
            <w:pPr>
              <w:autoSpaceDE w:val="0"/>
              <w:autoSpaceDN w:val="0"/>
              <w:adjustRightInd w:val="0"/>
              <w:jc w:val="both"/>
              <w:outlineLvl w:val="3"/>
              <w:rPr>
                <w:sz w:val="24"/>
                <w:szCs w:val="24"/>
              </w:rPr>
            </w:pPr>
          </w:p>
        </w:tc>
      </w:tr>
      <w:tr w:rsidR="00494133" w:rsidRPr="00494133" w:rsidTr="00694DD8">
        <w:tc>
          <w:tcPr>
            <w:tcW w:w="568" w:type="dxa"/>
          </w:tcPr>
          <w:p w:rsidR="00494133" w:rsidRPr="00494133" w:rsidRDefault="00494133" w:rsidP="00694DD8">
            <w:pPr>
              <w:autoSpaceDE w:val="0"/>
              <w:autoSpaceDN w:val="0"/>
              <w:adjustRightInd w:val="0"/>
              <w:jc w:val="both"/>
              <w:outlineLvl w:val="3"/>
              <w:rPr>
                <w:sz w:val="24"/>
                <w:szCs w:val="24"/>
              </w:rPr>
            </w:pPr>
            <w:r w:rsidRPr="00494133">
              <w:rPr>
                <w:sz w:val="24"/>
                <w:szCs w:val="24"/>
              </w:rPr>
              <w:lastRenderedPageBreak/>
              <w:t>1.2</w:t>
            </w:r>
          </w:p>
        </w:tc>
        <w:tc>
          <w:tcPr>
            <w:tcW w:w="2551" w:type="dxa"/>
          </w:tcPr>
          <w:p w:rsidR="00494133" w:rsidRPr="00494133" w:rsidRDefault="00494133" w:rsidP="00694DD8">
            <w:pPr>
              <w:autoSpaceDE w:val="0"/>
              <w:autoSpaceDN w:val="0"/>
              <w:adjustRightInd w:val="0"/>
              <w:jc w:val="both"/>
              <w:outlineLvl w:val="3"/>
              <w:rPr>
                <w:sz w:val="24"/>
                <w:szCs w:val="24"/>
              </w:rPr>
            </w:pPr>
            <w:r w:rsidRPr="00494133">
              <w:rPr>
                <w:sz w:val="24"/>
                <w:szCs w:val="24"/>
              </w:rPr>
              <w:t>Отсутствие обоснованных жалоб от потребителей услуг</w:t>
            </w:r>
          </w:p>
        </w:tc>
        <w:tc>
          <w:tcPr>
            <w:tcW w:w="1560" w:type="dxa"/>
          </w:tcPr>
          <w:p w:rsidR="00494133" w:rsidRPr="00494133" w:rsidRDefault="00494133" w:rsidP="00694DD8">
            <w:pPr>
              <w:autoSpaceDE w:val="0"/>
              <w:autoSpaceDN w:val="0"/>
              <w:adjustRightInd w:val="0"/>
              <w:jc w:val="center"/>
              <w:outlineLvl w:val="3"/>
              <w:rPr>
                <w:sz w:val="24"/>
                <w:szCs w:val="24"/>
              </w:rPr>
            </w:pPr>
            <w:r w:rsidRPr="00494133">
              <w:rPr>
                <w:sz w:val="24"/>
                <w:szCs w:val="24"/>
              </w:rPr>
              <w:t>%</w:t>
            </w:r>
          </w:p>
        </w:tc>
        <w:tc>
          <w:tcPr>
            <w:tcW w:w="1349" w:type="dxa"/>
            <w:gridSpan w:val="2"/>
          </w:tcPr>
          <w:p w:rsidR="00494133" w:rsidRPr="00494133" w:rsidRDefault="00494133" w:rsidP="00694DD8">
            <w:pPr>
              <w:autoSpaceDE w:val="0"/>
              <w:autoSpaceDN w:val="0"/>
              <w:adjustRightInd w:val="0"/>
              <w:jc w:val="center"/>
              <w:outlineLvl w:val="3"/>
              <w:rPr>
                <w:sz w:val="24"/>
                <w:szCs w:val="24"/>
              </w:rPr>
            </w:pPr>
            <w:r w:rsidRPr="00494133">
              <w:rPr>
                <w:sz w:val="24"/>
                <w:szCs w:val="24"/>
              </w:rPr>
              <w:t>100</w:t>
            </w:r>
          </w:p>
        </w:tc>
        <w:tc>
          <w:tcPr>
            <w:tcW w:w="831" w:type="dxa"/>
            <w:gridSpan w:val="2"/>
          </w:tcPr>
          <w:p w:rsidR="00494133" w:rsidRPr="00494133" w:rsidRDefault="00494133" w:rsidP="00694DD8">
            <w:pPr>
              <w:autoSpaceDE w:val="0"/>
              <w:autoSpaceDN w:val="0"/>
              <w:adjustRightInd w:val="0"/>
              <w:jc w:val="center"/>
              <w:outlineLvl w:val="3"/>
              <w:rPr>
                <w:sz w:val="24"/>
                <w:szCs w:val="24"/>
              </w:rPr>
            </w:pPr>
            <w:r w:rsidRPr="00494133">
              <w:rPr>
                <w:sz w:val="24"/>
                <w:szCs w:val="24"/>
              </w:rPr>
              <w:t>100</w:t>
            </w:r>
          </w:p>
        </w:tc>
        <w:tc>
          <w:tcPr>
            <w:tcW w:w="796" w:type="dxa"/>
          </w:tcPr>
          <w:p w:rsidR="00494133" w:rsidRPr="00494133" w:rsidRDefault="00494133" w:rsidP="00694DD8">
            <w:pPr>
              <w:autoSpaceDE w:val="0"/>
              <w:autoSpaceDN w:val="0"/>
              <w:adjustRightInd w:val="0"/>
              <w:jc w:val="center"/>
              <w:outlineLvl w:val="3"/>
              <w:rPr>
                <w:sz w:val="24"/>
                <w:szCs w:val="24"/>
              </w:rPr>
            </w:pPr>
            <w:r w:rsidRPr="00494133">
              <w:rPr>
                <w:sz w:val="24"/>
                <w:szCs w:val="24"/>
              </w:rPr>
              <w:t>100</w:t>
            </w:r>
          </w:p>
        </w:tc>
        <w:tc>
          <w:tcPr>
            <w:tcW w:w="1928" w:type="dxa"/>
            <w:gridSpan w:val="2"/>
          </w:tcPr>
          <w:p w:rsidR="00494133" w:rsidRPr="00494133" w:rsidRDefault="00494133" w:rsidP="00694DD8">
            <w:pPr>
              <w:autoSpaceDE w:val="0"/>
              <w:autoSpaceDN w:val="0"/>
              <w:adjustRightInd w:val="0"/>
              <w:jc w:val="center"/>
              <w:outlineLvl w:val="3"/>
              <w:rPr>
                <w:sz w:val="24"/>
                <w:szCs w:val="24"/>
              </w:rPr>
            </w:pPr>
            <w:r w:rsidRPr="00494133">
              <w:rPr>
                <w:sz w:val="24"/>
                <w:szCs w:val="24"/>
              </w:rPr>
              <w:t>Мониторинг</w:t>
            </w:r>
          </w:p>
        </w:tc>
        <w:tc>
          <w:tcPr>
            <w:tcW w:w="766" w:type="dxa"/>
          </w:tcPr>
          <w:p w:rsidR="00494133" w:rsidRPr="00494133" w:rsidRDefault="00494133" w:rsidP="00694DD8">
            <w:pPr>
              <w:autoSpaceDE w:val="0"/>
              <w:autoSpaceDN w:val="0"/>
              <w:adjustRightInd w:val="0"/>
              <w:jc w:val="both"/>
              <w:outlineLvl w:val="3"/>
              <w:rPr>
                <w:sz w:val="24"/>
                <w:szCs w:val="24"/>
              </w:rPr>
            </w:pPr>
            <w:r w:rsidRPr="00494133">
              <w:rPr>
                <w:sz w:val="24"/>
                <w:szCs w:val="24"/>
              </w:rPr>
              <w:t>100</w:t>
            </w:r>
          </w:p>
        </w:tc>
      </w:tr>
    </w:tbl>
    <w:p w:rsidR="00494133" w:rsidRPr="00494133" w:rsidRDefault="00494133" w:rsidP="00494133">
      <w:pPr>
        <w:rPr>
          <w:sz w:val="24"/>
          <w:szCs w:val="24"/>
        </w:rPr>
      </w:pPr>
    </w:p>
    <w:p w:rsidR="00494133" w:rsidRPr="00494133" w:rsidRDefault="00494133" w:rsidP="00494133">
      <w:pPr>
        <w:autoSpaceDE w:val="0"/>
        <w:autoSpaceDN w:val="0"/>
        <w:adjustRightInd w:val="0"/>
        <w:jc w:val="center"/>
        <w:outlineLvl w:val="3"/>
        <w:rPr>
          <w:b/>
          <w:sz w:val="24"/>
          <w:szCs w:val="24"/>
        </w:rPr>
        <w:sectPr w:rsidR="00494133" w:rsidRPr="00494133" w:rsidSect="00694DD8">
          <w:pgSz w:w="11906" w:h="16838"/>
          <w:pgMar w:top="567" w:right="284" w:bottom="567" w:left="1021" w:header="709" w:footer="709" w:gutter="0"/>
          <w:pgNumType w:start="2"/>
          <w:cols w:space="720"/>
        </w:sectPr>
      </w:pPr>
    </w:p>
    <w:p w:rsidR="00494133" w:rsidRPr="00494133" w:rsidRDefault="00494133" w:rsidP="00494133">
      <w:pPr>
        <w:autoSpaceDE w:val="0"/>
        <w:autoSpaceDN w:val="0"/>
        <w:adjustRightInd w:val="0"/>
        <w:jc w:val="center"/>
        <w:outlineLvl w:val="3"/>
        <w:rPr>
          <w:b/>
          <w:sz w:val="24"/>
          <w:szCs w:val="24"/>
        </w:rPr>
      </w:pPr>
      <w:r w:rsidRPr="00494133">
        <w:rPr>
          <w:b/>
          <w:sz w:val="24"/>
          <w:szCs w:val="24"/>
        </w:rPr>
        <w:lastRenderedPageBreak/>
        <w:t>3. Целевые индикаторы (показатели) подпрограммы</w:t>
      </w:r>
    </w:p>
    <w:p w:rsidR="00494133" w:rsidRPr="00494133" w:rsidRDefault="00494133" w:rsidP="00494133">
      <w:pPr>
        <w:autoSpaceDE w:val="0"/>
        <w:autoSpaceDN w:val="0"/>
        <w:adjustRightInd w:val="0"/>
        <w:jc w:val="center"/>
        <w:rPr>
          <w:b/>
          <w:sz w:val="24"/>
          <w:szCs w:val="24"/>
        </w:rPr>
      </w:pPr>
    </w:p>
    <w:tbl>
      <w:tblPr>
        <w:tblW w:w="14913" w:type="dxa"/>
        <w:tblInd w:w="250" w:type="dxa"/>
        <w:tblLayout w:type="fixed"/>
        <w:tblCellMar>
          <w:left w:w="70" w:type="dxa"/>
          <w:right w:w="70" w:type="dxa"/>
        </w:tblCellMar>
        <w:tblLook w:val="0000"/>
      </w:tblPr>
      <w:tblGrid>
        <w:gridCol w:w="360"/>
        <w:gridCol w:w="2579"/>
        <w:gridCol w:w="1201"/>
        <w:gridCol w:w="1080"/>
        <w:gridCol w:w="900"/>
        <w:gridCol w:w="880"/>
        <w:gridCol w:w="880"/>
        <w:gridCol w:w="965"/>
        <w:gridCol w:w="965"/>
        <w:gridCol w:w="675"/>
        <w:gridCol w:w="675"/>
        <w:gridCol w:w="675"/>
        <w:gridCol w:w="3078"/>
      </w:tblGrid>
      <w:tr w:rsidR="00494133" w:rsidRPr="00494133" w:rsidTr="00694DD8">
        <w:trPr>
          <w:cantSplit/>
          <w:trHeight w:val="1131"/>
          <w:tblHeader/>
        </w:trPr>
        <w:tc>
          <w:tcPr>
            <w:tcW w:w="360" w:type="dxa"/>
            <w:vMerge w:val="restart"/>
            <w:tcBorders>
              <w:top w:val="single" w:sz="6" w:space="0" w:color="auto"/>
              <w:left w:val="single" w:sz="6" w:space="0" w:color="auto"/>
              <w:bottom w:val="nil"/>
              <w:right w:val="single" w:sz="6" w:space="0" w:color="auto"/>
            </w:tcBorders>
          </w:tcPr>
          <w:p w:rsidR="00494133" w:rsidRPr="00494133" w:rsidRDefault="00494133" w:rsidP="00694DD8">
            <w:pPr>
              <w:autoSpaceDE w:val="0"/>
              <w:autoSpaceDN w:val="0"/>
              <w:adjustRightInd w:val="0"/>
              <w:jc w:val="center"/>
              <w:rPr>
                <w:sz w:val="24"/>
                <w:szCs w:val="24"/>
              </w:rPr>
            </w:pPr>
            <w:r w:rsidRPr="00494133">
              <w:rPr>
                <w:sz w:val="24"/>
                <w:szCs w:val="24"/>
              </w:rPr>
              <w:t xml:space="preserve">N </w:t>
            </w:r>
            <w:r w:rsidRPr="00494133">
              <w:rPr>
                <w:sz w:val="24"/>
                <w:szCs w:val="24"/>
              </w:rPr>
              <w:br/>
              <w:t>п/п</w:t>
            </w:r>
          </w:p>
        </w:tc>
        <w:tc>
          <w:tcPr>
            <w:tcW w:w="2579" w:type="dxa"/>
            <w:vMerge w:val="restart"/>
            <w:tcBorders>
              <w:top w:val="single" w:sz="6" w:space="0" w:color="auto"/>
              <w:left w:val="single" w:sz="6" w:space="0" w:color="auto"/>
              <w:bottom w:val="nil"/>
              <w:right w:val="single" w:sz="6" w:space="0" w:color="auto"/>
            </w:tcBorders>
          </w:tcPr>
          <w:p w:rsidR="00494133" w:rsidRPr="00494133" w:rsidRDefault="00494133" w:rsidP="00694DD8">
            <w:pPr>
              <w:autoSpaceDE w:val="0"/>
              <w:autoSpaceDN w:val="0"/>
              <w:adjustRightInd w:val="0"/>
              <w:jc w:val="center"/>
              <w:rPr>
                <w:sz w:val="24"/>
                <w:szCs w:val="24"/>
              </w:rPr>
            </w:pPr>
            <w:r w:rsidRPr="00494133">
              <w:rPr>
                <w:sz w:val="24"/>
                <w:szCs w:val="24"/>
              </w:rPr>
              <w:t xml:space="preserve">Цель, задачи,  </w:t>
            </w:r>
            <w:r w:rsidRPr="00494133">
              <w:rPr>
                <w:sz w:val="24"/>
                <w:szCs w:val="24"/>
              </w:rPr>
              <w:br/>
              <w:t xml:space="preserve">программные   </w:t>
            </w:r>
            <w:r w:rsidRPr="00494133">
              <w:rPr>
                <w:sz w:val="24"/>
                <w:szCs w:val="24"/>
              </w:rPr>
              <w:br/>
              <w:t>мероприятия</w:t>
            </w:r>
          </w:p>
        </w:tc>
        <w:tc>
          <w:tcPr>
            <w:tcW w:w="1201" w:type="dxa"/>
            <w:vMerge w:val="restart"/>
            <w:tcBorders>
              <w:top w:val="single" w:sz="6" w:space="0" w:color="auto"/>
              <w:left w:val="single" w:sz="6" w:space="0" w:color="auto"/>
              <w:bottom w:val="nil"/>
              <w:right w:val="single" w:sz="6" w:space="0" w:color="auto"/>
            </w:tcBorders>
          </w:tcPr>
          <w:p w:rsidR="00494133" w:rsidRPr="00494133" w:rsidRDefault="00494133" w:rsidP="00694DD8">
            <w:pPr>
              <w:autoSpaceDE w:val="0"/>
              <w:autoSpaceDN w:val="0"/>
              <w:adjustRightInd w:val="0"/>
              <w:jc w:val="center"/>
              <w:rPr>
                <w:sz w:val="24"/>
                <w:szCs w:val="24"/>
              </w:rPr>
            </w:pPr>
            <w:r w:rsidRPr="00494133">
              <w:rPr>
                <w:sz w:val="24"/>
                <w:szCs w:val="24"/>
              </w:rPr>
              <w:t xml:space="preserve">Срок   </w:t>
            </w:r>
            <w:r w:rsidRPr="00494133">
              <w:rPr>
                <w:sz w:val="24"/>
                <w:szCs w:val="24"/>
              </w:rPr>
              <w:br/>
              <w:t>выполнения</w:t>
            </w:r>
            <w:r w:rsidRPr="00494133">
              <w:rPr>
                <w:sz w:val="24"/>
                <w:szCs w:val="24"/>
              </w:rPr>
              <w:br/>
              <w:t xml:space="preserve">(квартал, </w:t>
            </w:r>
            <w:r w:rsidRPr="00494133">
              <w:rPr>
                <w:sz w:val="24"/>
                <w:szCs w:val="24"/>
              </w:rPr>
              <w:br/>
              <w:t>год)</w:t>
            </w:r>
          </w:p>
        </w:tc>
        <w:tc>
          <w:tcPr>
            <w:tcW w:w="3740" w:type="dxa"/>
            <w:gridSpan w:val="4"/>
            <w:tcBorders>
              <w:top w:val="single" w:sz="6" w:space="0" w:color="auto"/>
              <w:left w:val="single" w:sz="6" w:space="0" w:color="auto"/>
              <w:bottom w:val="single" w:sz="6" w:space="0" w:color="auto"/>
              <w:right w:val="single" w:sz="6" w:space="0" w:color="auto"/>
            </w:tcBorders>
          </w:tcPr>
          <w:p w:rsidR="00494133" w:rsidRPr="00494133" w:rsidRDefault="00494133" w:rsidP="00694DD8">
            <w:pPr>
              <w:autoSpaceDE w:val="0"/>
              <w:autoSpaceDN w:val="0"/>
              <w:adjustRightInd w:val="0"/>
              <w:jc w:val="center"/>
              <w:rPr>
                <w:sz w:val="24"/>
                <w:szCs w:val="24"/>
              </w:rPr>
            </w:pPr>
            <w:r w:rsidRPr="00494133">
              <w:rPr>
                <w:sz w:val="24"/>
                <w:szCs w:val="24"/>
              </w:rPr>
              <w:t xml:space="preserve">Объемы и источники  </w:t>
            </w:r>
            <w:r w:rsidRPr="00494133">
              <w:rPr>
                <w:sz w:val="24"/>
                <w:szCs w:val="24"/>
              </w:rPr>
              <w:br/>
              <w:t xml:space="preserve">финансирования    </w:t>
            </w:r>
            <w:r w:rsidRPr="00494133">
              <w:rPr>
                <w:sz w:val="24"/>
                <w:szCs w:val="24"/>
              </w:rPr>
              <w:br/>
              <w:t>(тыс. руб.)</w:t>
            </w:r>
          </w:p>
        </w:tc>
        <w:tc>
          <w:tcPr>
            <w:tcW w:w="3955" w:type="dxa"/>
            <w:gridSpan w:val="5"/>
            <w:tcBorders>
              <w:top w:val="single" w:sz="6" w:space="0" w:color="auto"/>
              <w:left w:val="single" w:sz="6" w:space="0" w:color="auto"/>
              <w:bottom w:val="single" w:sz="6" w:space="0" w:color="auto"/>
              <w:right w:val="single" w:sz="6" w:space="0" w:color="auto"/>
            </w:tcBorders>
          </w:tcPr>
          <w:p w:rsidR="00494133" w:rsidRPr="00494133" w:rsidRDefault="00494133" w:rsidP="00694DD8">
            <w:pPr>
              <w:autoSpaceDE w:val="0"/>
              <w:autoSpaceDN w:val="0"/>
              <w:adjustRightInd w:val="0"/>
              <w:jc w:val="center"/>
              <w:rPr>
                <w:sz w:val="24"/>
                <w:szCs w:val="24"/>
              </w:rPr>
            </w:pPr>
            <w:r w:rsidRPr="00494133">
              <w:rPr>
                <w:sz w:val="24"/>
                <w:szCs w:val="24"/>
              </w:rPr>
              <w:t xml:space="preserve">Показатели (индикаторы)  </w:t>
            </w:r>
            <w:r w:rsidRPr="00494133">
              <w:rPr>
                <w:sz w:val="24"/>
                <w:szCs w:val="24"/>
              </w:rPr>
              <w:br/>
              <w:t>результативности выполнения</w:t>
            </w:r>
            <w:r w:rsidRPr="00494133">
              <w:rPr>
                <w:sz w:val="24"/>
                <w:szCs w:val="24"/>
              </w:rPr>
              <w:br/>
              <w:t>программных мероприятий</w:t>
            </w:r>
          </w:p>
        </w:tc>
        <w:tc>
          <w:tcPr>
            <w:tcW w:w="3078" w:type="dxa"/>
            <w:vMerge w:val="restart"/>
            <w:tcBorders>
              <w:top w:val="single" w:sz="6" w:space="0" w:color="auto"/>
              <w:left w:val="single" w:sz="6" w:space="0" w:color="auto"/>
              <w:bottom w:val="nil"/>
              <w:right w:val="single" w:sz="6" w:space="0" w:color="auto"/>
            </w:tcBorders>
          </w:tcPr>
          <w:p w:rsidR="00494133" w:rsidRPr="00494133" w:rsidRDefault="00494133" w:rsidP="00694DD8">
            <w:pPr>
              <w:autoSpaceDE w:val="0"/>
              <w:autoSpaceDN w:val="0"/>
              <w:adjustRightInd w:val="0"/>
              <w:jc w:val="center"/>
              <w:rPr>
                <w:sz w:val="24"/>
                <w:szCs w:val="24"/>
              </w:rPr>
            </w:pPr>
            <w:r w:rsidRPr="00494133">
              <w:rPr>
                <w:sz w:val="24"/>
                <w:szCs w:val="24"/>
              </w:rPr>
              <w:t>Перечень организаций,</w:t>
            </w:r>
            <w:r w:rsidRPr="00494133">
              <w:rPr>
                <w:sz w:val="24"/>
                <w:szCs w:val="24"/>
              </w:rPr>
              <w:br/>
              <w:t>участвующих в реализации</w:t>
            </w:r>
            <w:r w:rsidRPr="00494133">
              <w:rPr>
                <w:sz w:val="24"/>
                <w:szCs w:val="24"/>
              </w:rPr>
              <w:br/>
              <w:t xml:space="preserve">программных мероприятий </w:t>
            </w:r>
            <w:r w:rsidRPr="00494133">
              <w:rPr>
                <w:sz w:val="24"/>
                <w:szCs w:val="24"/>
              </w:rPr>
              <w:br/>
            </w:r>
          </w:p>
        </w:tc>
      </w:tr>
      <w:tr w:rsidR="00494133" w:rsidRPr="00494133" w:rsidTr="00694DD8">
        <w:trPr>
          <w:cantSplit/>
          <w:trHeight w:val="480"/>
          <w:tblHeader/>
        </w:trPr>
        <w:tc>
          <w:tcPr>
            <w:tcW w:w="360" w:type="dxa"/>
            <w:vMerge/>
            <w:tcBorders>
              <w:top w:val="nil"/>
              <w:left w:val="single" w:sz="6" w:space="0" w:color="auto"/>
              <w:bottom w:val="single" w:sz="6" w:space="0" w:color="auto"/>
              <w:right w:val="single" w:sz="6" w:space="0" w:color="auto"/>
            </w:tcBorders>
          </w:tcPr>
          <w:p w:rsidR="00494133" w:rsidRPr="00494133" w:rsidRDefault="00494133" w:rsidP="00694DD8">
            <w:pPr>
              <w:autoSpaceDE w:val="0"/>
              <w:autoSpaceDN w:val="0"/>
              <w:adjustRightInd w:val="0"/>
              <w:jc w:val="center"/>
              <w:rPr>
                <w:sz w:val="24"/>
                <w:szCs w:val="24"/>
              </w:rPr>
            </w:pPr>
          </w:p>
        </w:tc>
        <w:tc>
          <w:tcPr>
            <w:tcW w:w="2579" w:type="dxa"/>
            <w:vMerge/>
            <w:tcBorders>
              <w:top w:val="nil"/>
              <w:left w:val="single" w:sz="6" w:space="0" w:color="auto"/>
              <w:bottom w:val="single" w:sz="6" w:space="0" w:color="auto"/>
              <w:right w:val="single" w:sz="6" w:space="0" w:color="auto"/>
            </w:tcBorders>
          </w:tcPr>
          <w:p w:rsidR="00494133" w:rsidRPr="00494133" w:rsidRDefault="00494133" w:rsidP="00694DD8">
            <w:pPr>
              <w:autoSpaceDE w:val="0"/>
              <w:autoSpaceDN w:val="0"/>
              <w:adjustRightInd w:val="0"/>
              <w:jc w:val="center"/>
              <w:rPr>
                <w:sz w:val="24"/>
                <w:szCs w:val="24"/>
              </w:rPr>
            </w:pPr>
          </w:p>
        </w:tc>
        <w:tc>
          <w:tcPr>
            <w:tcW w:w="1201" w:type="dxa"/>
            <w:vMerge/>
            <w:tcBorders>
              <w:top w:val="nil"/>
              <w:left w:val="single" w:sz="6" w:space="0" w:color="auto"/>
              <w:bottom w:val="single" w:sz="6" w:space="0" w:color="auto"/>
              <w:right w:val="single" w:sz="6" w:space="0" w:color="auto"/>
            </w:tcBorders>
          </w:tcPr>
          <w:p w:rsidR="00494133" w:rsidRPr="00494133" w:rsidRDefault="00494133" w:rsidP="00694DD8">
            <w:pPr>
              <w:autoSpaceDE w:val="0"/>
              <w:autoSpaceDN w:val="0"/>
              <w:adjustRightInd w:val="0"/>
              <w:jc w:val="center"/>
              <w:rPr>
                <w:sz w:val="24"/>
                <w:szCs w:val="24"/>
              </w:rPr>
            </w:pPr>
          </w:p>
        </w:tc>
        <w:tc>
          <w:tcPr>
            <w:tcW w:w="1080" w:type="dxa"/>
            <w:tcBorders>
              <w:top w:val="single" w:sz="6" w:space="0" w:color="auto"/>
              <w:left w:val="single" w:sz="6" w:space="0" w:color="auto"/>
              <w:bottom w:val="single" w:sz="6" w:space="0" w:color="auto"/>
              <w:right w:val="single" w:sz="6" w:space="0" w:color="auto"/>
            </w:tcBorders>
          </w:tcPr>
          <w:p w:rsidR="00494133" w:rsidRPr="00494133" w:rsidRDefault="00494133" w:rsidP="00694DD8">
            <w:pPr>
              <w:autoSpaceDE w:val="0"/>
              <w:autoSpaceDN w:val="0"/>
              <w:adjustRightInd w:val="0"/>
              <w:jc w:val="center"/>
              <w:rPr>
                <w:sz w:val="24"/>
                <w:szCs w:val="24"/>
              </w:rPr>
            </w:pPr>
            <w:r w:rsidRPr="00494133">
              <w:rPr>
                <w:sz w:val="24"/>
                <w:szCs w:val="24"/>
              </w:rPr>
              <w:t>2020</w:t>
            </w:r>
          </w:p>
        </w:tc>
        <w:tc>
          <w:tcPr>
            <w:tcW w:w="900" w:type="dxa"/>
            <w:tcBorders>
              <w:top w:val="single" w:sz="6" w:space="0" w:color="auto"/>
              <w:left w:val="single" w:sz="6" w:space="0" w:color="auto"/>
              <w:bottom w:val="single" w:sz="6" w:space="0" w:color="auto"/>
              <w:right w:val="single" w:sz="6" w:space="0" w:color="auto"/>
            </w:tcBorders>
          </w:tcPr>
          <w:p w:rsidR="00494133" w:rsidRPr="00494133" w:rsidRDefault="00494133" w:rsidP="00694DD8">
            <w:pPr>
              <w:autoSpaceDE w:val="0"/>
              <w:autoSpaceDN w:val="0"/>
              <w:adjustRightInd w:val="0"/>
              <w:jc w:val="center"/>
              <w:rPr>
                <w:sz w:val="24"/>
                <w:szCs w:val="24"/>
              </w:rPr>
            </w:pPr>
            <w:r w:rsidRPr="00494133">
              <w:rPr>
                <w:sz w:val="24"/>
                <w:szCs w:val="24"/>
              </w:rPr>
              <w:t>2021</w:t>
            </w:r>
          </w:p>
        </w:tc>
        <w:tc>
          <w:tcPr>
            <w:tcW w:w="880" w:type="dxa"/>
            <w:tcBorders>
              <w:top w:val="single" w:sz="6" w:space="0" w:color="auto"/>
              <w:left w:val="single" w:sz="6" w:space="0" w:color="auto"/>
              <w:bottom w:val="single" w:sz="6" w:space="0" w:color="auto"/>
              <w:right w:val="single" w:sz="6" w:space="0" w:color="auto"/>
            </w:tcBorders>
          </w:tcPr>
          <w:p w:rsidR="00494133" w:rsidRPr="00494133" w:rsidRDefault="00494133" w:rsidP="00694DD8">
            <w:pPr>
              <w:autoSpaceDE w:val="0"/>
              <w:autoSpaceDN w:val="0"/>
              <w:adjustRightInd w:val="0"/>
              <w:jc w:val="center"/>
              <w:rPr>
                <w:sz w:val="24"/>
                <w:szCs w:val="24"/>
              </w:rPr>
            </w:pPr>
            <w:r w:rsidRPr="00494133">
              <w:rPr>
                <w:sz w:val="24"/>
                <w:szCs w:val="24"/>
              </w:rPr>
              <w:t>2022</w:t>
            </w:r>
          </w:p>
        </w:tc>
        <w:tc>
          <w:tcPr>
            <w:tcW w:w="880" w:type="dxa"/>
            <w:tcBorders>
              <w:top w:val="single" w:sz="6" w:space="0" w:color="auto"/>
              <w:left w:val="single" w:sz="6" w:space="0" w:color="auto"/>
              <w:bottom w:val="single" w:sz="6" w:space="0" w:color="auto"/>
              <w:right w:val="single" w:sz="6" w:space="0" w:color="auto"/>
            </w:tcBorders>
          </w:tcPr>
          <w:p w:rsidR="00494133" w:rsidRPr="00494133" w:rsidRDefault="00494133" w:rsidP="00694DD8">
            <w:pPr>
              <w:autoSpaceDE w:val="0"/>
              <w:autoSpaceDN w:val="0"/>
              <w:adjustRightInd w:val="0"/>
              <w:jc w:val="center"/>
              <w:rPr>
                <w:sz w:val="24"/>
                <w:szCs w:val="24"/>
              </w:rPr>
            </w:pPr>
            <w:r w:rsidRPr="00494133">
              <w:rPr>
                <w:sz w:val="24"/>
                <w:szCs w:val="24"/>
              </w:rPr>
              <w:t>2023</w:t>
            </w:r>
          </w:p>
        </w:tc>
        <w:tc>
          <w:tcPr>
            <w:tcW w:w="965" w:type="dxa"/>
            <w:tcBorders>
              <w:top w:val="single" w:sz="6" w:space="0" w:color="auto"/>
              <w:left w:val="single" w:sz="6" w:space="0" w:color="auto"/>
              <w:bottom w:val="single" w:sz="6" w:space="0" w:color="auto"/>
              <w:right w:val="single" w:sz="6" w:space="0" w:color="auto"/>
            </w:tcBorders>
          </w:tcPr>
          <w:p w:rsidR="00494133" w:rsidRPr="00494133" w:rsidRDefault="00494133" w:rsidP="00694DD8">
            <w:pPr>
              <w:autoSpaceDE w:val="0"/>
              <w:autoSpaceDN w:val="0"/>
              <w:adjustRightInd w:val="0"/>
              <w:jc w:val="center"/>
              <w:rPr>
                <w:sz w:val="24"/>
                <w:szCs w:val="24"/>
              </w:rPr>
            </w:pPr>
            <w:r w:rsidRPr="00494133">
              <w:rPr>
                <w:sz w:val="24"/>
                <w:szCs w:val="24"/>
              </w:rPr>
              <w:t>Наименование</w:t>
            </w:r>
          </w:p>
        </w:tc>
        <w:tc>
          <w:tcPr>
            <w:tcW w:w="965" w:type="dxa"/>
            <w:tcBorders>
              <w:top w:val="single" w:sz="6" w:space="0" w:color="auto"/>
              <w:left w:val="single" w:sz="6" w:space="0" w:color="auto"/>
              <w:bottom w:val="single" w:sz="6" w:space="0" w:color="auto"/>
              <w:right w:val="single" w:sz="6" w:space="0" w:color="auto"/>
            </w:tcBorders>
          </w:tcPr>
          <w:p w:rsidR="00494133" w:rsidRPr="00494133" w:rsidRDefault="00494133" w:rsidP="00694DD8">
            <w:pPr>
              <w:autoSpaceDE w:val="0"/>
              <w:autoSpaceDN w:val="0"/>
              <w:adjustRightInd w:val="0"/>
              <w:jc w:val="center"/>
              <w:rPr>
                <w:sz w:val="24"/>
                <w:szCs w:val="24"/>
              </w:rPr>
            </w:pPr>
            <w:r w:rsidRPr="00494133">
              <w:rPr>
                <w:sz w:val="24"/>
                <w:szCs w:val="24"/>
              </w:rPr>
              <w:t>2020</w:t>
            </w:r>
          </w:p>
        </w:tc>
        <w:tc>
          <w:tcPr>
            <w:tcW w:w="675" w:type="dxa"/>
            <w:tcBorders>
              <w:top w:val="single" w:sz="6" w:space="0" w:color="auto"/>
              <w:left w:val="single" w:sz="6" w:space="0" w:color="auto"/>
              <w:bottom w:val="single" w:sz="6" w:space="0" w:color="auto"/>
              <w:right w:val="single" w:sz="6" w:space="0" w:color="auto"/>
            </w:tcBorders>
          </w:tcPr>
          <w:p w:rsidR="00494133" w:rsidRPr="00494133" w:rsidRDefault="00494133" w:rsidP="00694DD8">
            <w:pPr>
              <w:autoSpaceDE w:val="0"/>
              <w:autoSpaceDN w:val="0"/>
              <w:adjustRightInd w:val="0"/>
              <w:jc w:val="center"/>
              <w:rPr>
                <w:sz w:val="24"/>
                <w:szCs w:val="24"/>
              </w:rPr>
            </w:pPr>
            <w:r w:rsidRPr="00494133">
              <w:rPr>
                <w:sz w:val="24"/>
                <w:szCs w:val="24"/>
              </w:rPr>
              <w:t>2021</w:t>
            </w:r>
          </w:p>
        </w:tc>
        <w:tc>
          <w:tcPr>
            <w:tcW w:w="675" w:type="dxa"/>
            <w:tcBorders>
              <w:top w:val="single" w:sz="6" w:space="0" w:color="auto"/>
              <w:left w:val="single" w:sz="6" w:space="0" w:color="auto"/>
              <w:bottom w:val="single" w:sz="6" w:space="0" w:color="auto"/>
              <w:right w:val="single" w:sz="6" w:space="0" w:color="auto"/>
            </w:tcBorders>
          </w:tcPr>
          <w:p w:rsidR="00494133" w:rsidRPr="00494133" w:rsidRDefault="00494133" w:rsidP="00694DD8">
            <w:pPr>
              <w:autoSpaceDE w:val="0"/>
              <w:autoSpaceDN w:val="0"/>
              <w:adjustRightInd w:val="0"/>
              <w:jc w:val="center"/>
              <w:rPr>
                <w:sz w:val="24"/>
                <w:szCs w:val="24"/>
              </w:rPr>
            </w:pPr>
            <w:r w:rsidRPr="00494133">
              <w:rPr>
                <w:sz w:val="24"/>
                <w:szCs w:val="24"/>
              </w:rPr>
              <w:t>2022</w:t>
            </w:r>
          </w:p>
        </w:tc>
        <w:tc>
          <w:tcPr>
            <w:tcW w:w="675" w:type="dxa"/>
            <w:tcBorders>
              <w:top w:val="single" w:sz="6" w:space="0" w:color="auto"/>
              <w:left w:val="single" w:sz="6" w:space="0" w:color="auto"/>
              <w:bottom w:val="single" w:sz="6" w:space="0" w:color="auto"/>
              <w:right w:val="single" w:sz="6" w:space="0" w:color="auto"/>
            </w:tcBorders>
          </w:tcPr>
          <w:p w:rsidR="00494133" w:rsidRPr="00494133" w:rsidRDefault="00494133" w:rsidP="00694DD8">
            <w:pPr>
              <w:autoSpaceDE w:val="0"/>
              <w:autoSpaceDN w:val="0"/>
              <w:adjustRightInd w:val="0"/>
              <w:jc w:val="center"/>
              <w:rPr>
                <w:sz w:val="24"/>
                <w:szCs w:val="24"/>
              </w:rPr>
            </w:pPr>
            <w:r w:rsidRPr="00494133">
              <w:rPr>
                <w:sz w:val="24"/>
                <w:szCs w:val="24"/>
              </w:rPr>
              <w:t>2023</w:t>
            </w:r>
          </w:p>
        </w:tc>
        <w:tc>
          <w:tcPr>
            <w:tcW w:w="3078" w:type="dxa"/>
            <w:vMerge/>
            <w:tcBorders>
              <w:top w:val="nil"/>
              <w:left w:val="single" w:sz="6" w:space="0" w:color="auto"/>
              <w:bottom w:val="single" w:sz="6" w:space="0" w:color="auto"/>
              <w:right w:val="single" w:sz="6" w:space="0" w:color="auto"/>
            </w:tcBorders>
          </w:tcPr>
          <w:p w:rsidR="00494133" w:rsidRPr="00494133" w:rsidRDefault="00494133" w:rsidP="00694DD8">
            <w:pPr>
              <w:autoSpaceDE w:val="0"/>
              <w:autoSpaceDN w:val="0"/>
              <w:adjustRightInd w:val="0"/>
              <w:jc w:val="center"/>
              <w:rPr>
                <w:sz w:val="24"/>
                <w:szCs w:val="24"/>
              </w:rPr>
            </w:pPr>
          </w:p>
        </w:tc>
      </w:tr>
      <w:tr w:rsidR="00494133" w:rsidRPr="00494133" w:rsidTr="00694DD8">
        <w:trPr>
          <w:cantSplit/>
          <w:trHeight w:val="240"/>
          <w:tblHeader/>
        </w:trPr>
        <w:tc>
          <w:tcPr>
            <w:tcW w:w="360" w:type="dxa"/>
            <w:tcBorders>
              <w:top w:val="single" w:sz="6" w:space="0" w:color="auto"/>
              <w:left w:val="single" w:sz="6" w:space="0" w:color="auto"/>
              <w:bottom w:val="single" w:sz="6" w:space="0" w:color="auto"/>
              <w:right w:val="single" w:sz="6" w:space="0" w:color="auto"/>
            </w:tcBorders>
          </w:tcPr>
          <w:p w:rsidR="00494133" w:rsidRPr="00494133" w:rsidRDefault="00494133" w:rsidP="00694DD8">
            <w:pPr>
              <w:autoSpaceDE w:val="0"/>
              <w:autoSpaceDN w:val="0"/>
              <w:adjustRightInd w:val="0"/>
              <w:jc w:val="center"/>
              <w:rPr>
                <w:sz w:val="24"/>
                <w:szCs w:val="24"/>
              </w:rPr>
            </w:pPr>
            <w:r w:rsidRPr="00494133">
              <w:rPr>
                <w:sz w:val="24"/>
                <w:szCs w:val="24"/>
              </w:rPr>
              <w:t>1</w:t>
            </w:r>
          </w:p>
        </w:tc>
        <w:tc>
          <w:tcPr>
            <w:tcW w:w="2579" w:type="dxa"/>
            <w:tcBorders>
              <w:top w:val="single" w:sz="6" w:space="0" w:color="auto"/>
              <w:left w:val="single" w:sz="6" w:space="0" w:color="auto"/>
              <w:bottom w:val="single" w:sz="6" w:space="0" w:color="auto"/>
              <w:right w:val="single" w:sz="6" w:space="0" w:color="auto"/>
            </w:tcBorders>
          </w:tcPr>
          <w:p w:rsidR="00494133" w:rsidRPr="00494133" w:rsidRDefault="00494133" w:rsidP="00694DD8">
            <w:pPr>
              <w:autoSpaceDE w:val="0"/>
              <w:autoSpaceDN w:val="0"/>
              <w:adjustRightInd w:val="0"/>
              <w:jc w:val="center"/>
              <w:rPr>
                <w:sz w:val="24"/>
                <w:szCs w:val="24"/>
              </w:rPr>
            </w:pPr>
            <w:r w:rsidRPr="00494133">
              <w:rPr>
                <w:sz w:val="24"/>
                <w:szCs w:val="24"/>
              </w:rPr>
              <w:t>2</w:t>
            </w:r>
          </w:p>
        </w:tc>
        <w:tc>
          <w:tcPr>
            <w:tcW w:w="1201" w:type="dxa"/>
            <w:tcBorders>
              <w:top w:val="single" w:sz="6" w:space="0" w:color="auto"/>
              <w:left w:val="single" w:sz="6" w:space="0" w:color="auto"/>
              <w:bottom w:val="single" w:sz="6" w:space="0" w:color="auto"/>
              <w:right w:val="single" w:sz="6" w:space="0" w:color="auto"/>
            </w:tcBorders>
          </w:tcPr>
          <w:p w:rsidR="00494133" w:rsidRPr="00494133" w:rsidRDefault="00494133" w:rsidP="00694DD8">
            <w:pPr>
              <w:autoSpaceDE w:val="0"/>
              <w:autoSpaceDN w:val="0"/>
              <w:adjustRightInd w:val="0"/>
              <w:jc w:val="center"/>
              <w:rPr>
                <w:sz w:val="24"/>
                <w:szCs w:val="24"/>
              </w:rPr>
            </w:pPr>
            <w:r w:rsidRPr="00494133">
              <w:rPr>
                <w:sz w:val="24"/>
                <w:szCs w:val="24"/>
              </w:rPr>
              <w:t>3</w:t>
            </w:r>
          </w:p>
        </w:tc>
        <w:tc>
          <w:tcPr>
            <w:tcW w:w="1080" w:type="dxa"/>
            <w:tcBorders>
              <w:top w:val="single" w:sz="6" w:space="0" w:color="auto"/>
              <w:left w:val="single" w:sz="6" w:space="0" w:color="auto"/>
              <w:bottom w:val="single" w:sz="6" w:space="0" w:color="auto"/>
              <w:right w:val="single" w:sz="6" w:space="0" w:color="auto"/>
            </w:tcBorders>
          </w:tcPr>
          <w:p w:rsidR="00494133" w:rsidRPr="00494133" w:rsidRDefault="00494133" w:rsidP="00694DD8">
            <w:pPr>
              <w:autoSpaceDE w:val="0"/>
              <w:autoSpaceDN w:val="0"/>
              <w:adjustRightInd w:val="0"/>
              <w:jc w:val="center"/>
              <w:rPr>
                <w:sz w:val="24"/>
                <w:szCs w:val="24"/>
              </w:rPr>
            </w:pPr>
            <w:r w:rsidRPr="00494133">
              <w:rPr>
                <w:sz w:val="24"/>
                <w:szCs w:val="24"/>
              </w:rPr>
              <w:t>4</w:t>
            </w:r>
          </w:p>
        </w:tc>
        <w:tc>
          <w:tcPr>
            <w:tcW w:w="900" w:type="dxa"/>
            <w:tcBorders>
              <w:top w:val="single" w:sz="6" w:space="0" w:color="auto"/>
              <w:left w:val="single" w:sz="6" w:space="0" w:color="auto"/>
              <w:bottom w:val="single" w:sz="6" w:space="0" w:color="auto"/>
              <w:right w:val="single" w:sz="6" w:space="0" w:color="auto"/>
            </w:tcBorders>
          </w:tcPr>
          <w:p w:rsidR="00494133" w:rsidRPr="00494133" w:rsidRDefault="00494133" w:rsidP="00694DD8">
            <w:pPr>
              <w:autoSpaceDE w:val="0"/>
              <w:autoSpaceDN w:val="0"/>
              <w:adjustRightInd w:val="0"/>
              <w:jc w:val="center"/>
              <w:rPr>
                <w:sz w:val="24"/>
                <w:szCs w:val="24"/>
              </w:rPr>
            </w:pPr>
            <w:r w:rsidRPr="00494133">
              <w:rPr>
                <w:sz w:val="24"/>
                <w:szCs w:val="24"/>
              </w:rPr>
              <w:t>5</w:t>
            </w:r>
          </w:p>
        </w:tc>
        <w:tc>
          <w:tcPr>
            <w:tcW w:w="880" w:type="dxa"/>
            <w:tcBorders>
              <w:top w:val="single" w:sz="6" w:space="0" w:color="auto"/>
              <w:left w:val="single" w:sz="6" w:space="0" w:color="auto"/>
              <w:bottom w:val="single" w:sz="6" w:space="0" w:color="auto"/>
              <w:right w:val="single" w:sz="6" w:space="0" w:color="auto"/>
            </w:tcBorders>
          </w:tcPr>
          <w:p w:rsidR="00494133" w:rsidRPr="00494133" w:rsidRDefault="00494133" w:rsidP="00694DD8">
            <w:pPr>
              <w:autoSpaceDE w:val="0"/>
              <w:autoSpaceDN w:val="0"/>
              <w:adjustRightInd w:val="0"/>
              <w:jc w:val="center"/>
              <w:rPr>
                <w:sz w:val="24"/>
                <w:szCs w:val="24"/>
              </w:rPr>
            </w:pPr>
            <w:r w:rsidRPr="00494133">
              <w:rPr>
                <w:sz w:val="24"/>
                <w:szCs w:val="24"/>
              </w:rPr>
              <w:t>6</w:t>
            </w:r>
          </w:p>
        </w:tc>
        <w:tc>
          <w:tcPr>
            <w:tcW w:w="880" w:type="dxa"/>
            <w:tcBorders>
              <w:top w:val="single" w:sz="6" w:space="0" w:color="auto"/>
              <w:left w:val="single" w:sz="6" w:space="0" w:color="auto"/>
              <w:bottom w:val="single" w:sz="6" w:space="0" w:color="auto"/>
              <w:right w:val="single" w:sz="6" w:space="0" w:color="auto"/>
            </w:tcBorders>
          </w:tcPr>
          <w:p w:rsidR="00494133" w:rsidRPr="00494133" w:rsidRDefault="00494133" w:rsidP="00694DD8">
            <w:pPr>
              <w:autoSpaceDE w:val="0"/>
              <w:autoSpaceDN w:val="0"/>
              <w:adjustRightInd w:val="0"/>
              <w:jc w:val="center"/>
              <w:rPr>
                <w:sz w:val="24"/>
                <w:szCs w:val="24"/>
              </w:rPr>
            </w:pPr>
            <w:r w:rsidRPr="00494133">
              <w:rPr>
                <w:sz w:val="24"/>
                <w:szCs w:val="24"/>
              </w:rPr>
              <w:t>7</w:t>
            </w:r>
          </w:p>
        </w:tc>
        <w:tc>
          <w:tcPr>
            <w:tcW w:w="1930" w:type="dxa"/>
            <w:gridSpan w:val="2"/>
            <w:tcBorders>
              <w:top w:val="single" w:sz="6" w:space="0" w:color="auto"/>
              <w:left w:val="single" w:sz="6" w:space="0" w:color="auto"/>
              <w:bottom w:val="single" w:sz="6" w:space="0" w:color="auto"/>
              <w:right w:val="single" w:sz="6" w:space="0" w:color="auto"/>
            </w:tcBorders>
          </w:tcPr>
          <w:p w:rsidR="00494133" w:rsidRPr="00494133" w:rsidRDefault="00494133" w:rsidP="00694DD8">
            <w:pPr>
              <w:autoSpaceDE w:val="0"/>
              <w:autoSpaceDN w:val="0"/>
              <w:adjustRightInd w:val="0"/>
              <w:jc w:val="center"/>
              <w:rPr>
                <w:sz w:val="24"/>
                <w:szCs w:val="24"/>
              </w:rPr>
            </w:pPr>
            <w:r w:rsidRPr="00494133">
              <w:rPr>
                <w:sz w:val="24"/>
                <w:szCs w:val="24"/>
              </w:rPr>
              <w:t>8</w:t>
            </w:r>
          </w:p>
        </w:tc>
        <w:tc>
          <w:tcPr>
            <w:tcW w:w="675" w:type="dxa"/>
            <w:tcBorders>
              <w:top w:val="single" w:sz="6" w:space="0" w:color="auto"/>
              <w:left w:val="single" w:sz="6" w:space="0" w:color="auto"/>
              <w:bottom w:val="single" w:sz="6" w:space="0" w:color="auto"/>
              <w:right w:val="single" w:sz="6" w:space="0" w:color="auto"/>
            </w:tcBorders>
          </w:tcPr>
          <w:p w:rsidR="00494133" w:rsidRPr="00494133" w:rsidRDefault="00494133" w:rsidP="00694DD8">
            <w:pPr>
              <w:autoSpaceDE w:val="0"/>
              <w:autoSpaceDN w:val="0"/>
              <w:adjustRightInd w:val="0"/>
              <w:jc w:val="center"/>
              <w:rPr>
                <w:sz w:val="24"/>
                <w:szCs w:val="24"/>
              </w:rPr>
            </w:pPr>
            <w:r w:rsidRPr="00494133">
              <w:rPr>
                <w:sz w:val="24"/>
                <w:szCs w:val="24"/>
              </w:rPr>
              <w:t>9</w:t>
            </w:r>
          </w:p>
        </w:tc>
        <w:tc>
          <w:tcPr>
            <w:tcW w:w="675" w:type="dxa"/>
            <w:tcBorders>
              <w:top w:val="single" w:sz="6" w:space="0" w:color="auto"/>
              <w:left w:val="single" w:sz="6" w:space="0" w:color="auto"/>
              <w:bottom w:val="single" w:sz="6" w:space="0" w:color="auto"/>
              <w:right w:val="single" w:sz="6" w:space="0" w:color="auto"/>
            </w:tcBorders>
          </w:tcPr>
          <w:p w:rsidR="00494133" w:rsidRPr="00494133" w:rsidRDefault="00494133" w:rsidP="00694DD8">
            <w:pPr>
              <w:autoSpaceDE w:val="0"/>
              <w:autoSpaceDN w:val="0"/>
              <w:adjustRightInd w:val="0"/>
              <w:jc w:val="center"/>
              <w:rPr>
                <w:sz w:val="24"/>
                <w:szCs w:val="24"/>
              </w:rPr>
            </w:pPr>
            <w:r w:rsidRPr="00494133">
              <w:rPr>
                <w:sz w:val="24"/>
                <w:szCs w:val="24"/>
              </w:rPr>
              <w:t>10</w:t>
            </w:r>
          </w:p>
        </w:tc>
        <w:tc>
          <w:tcPr>
            <w:tcW w:w="675" w:type="dxa"/>
            <w:tcBorders>
              <w:top w:val="single" w:sz="6" w:space="0" w:color="auto"/>
              <w:left w:val="single" w:sz="6" w:space="0" w:color="auto"/>
              <w:bottom w:val="single" w:sz="6" w:space="0" w:color="auto"/>
              <w:right w:val="single" w:sz="6" w:space="0" w:color="auto"/>
            </w:tcBorders>
          </w:tcPr>
          <w:p w:rsidR="00494133" w:rsidRPr="00494133" w:rsidRDefault="00494133" w:rsidP="00694DD8">
            <w:pPr>
              <w:autoSpaceDE w:val="0"/>
              <w:autoSpaceDN w:val="0"/>
              <w:adjustRightInd w:val="0"/>
              <w:jc w:val="center"/>
              <w:rPr>
                <w:sz w:val="24"/>
                <w:szCs w:val="24"/>
              </w:rPr>
            </w:pPr>
            <w:r w:rsidRPr="00494133">
              <w:rPr>
                <w:sz w:val="24"/>
                <w:szCs w:val="24"/>
              </w:rPr>
              <w:t>11</w:t>
            </w:r>
          </w:p>
        </w:tc>
        <w:tc>
          <w:tcPr>
            <w:tcW w:w="3078" w:type="dxa"/>
            <w:tcBorders>
              <w:top w:val="single" w:sz="6" w:space="0" w:color="auto"/>
              <w:left w:val="single" w:sz="6" w:space="0" w:color="auto"/>
              <w:bottom w:val="single" w:sz="6" w:space="0" w:color="auto"/>
              <w:right w:val="single" w:sz="6" w:space="0" w:color="auto"/>
            </w:tcBorders>
          </w:tcPr>
          <w:p w:rsidR="00494133" w:rsidRPr="00494133" w:rsidRDefault="00494133" w:rsidP="00694DD8">
            <w:pPr>
              <w:autoSpaceDE w:val="0"/>
              <w:autoSpaceDN w:val="0"/>
              <w:adjustRightInd w:val="0"/>
              <w:jc w:val="center"/>
              <w:rPr>
                <w:sz w:val="24"/>
                <w:szCs w:val="24"/>
              </w:rPr>
            </w:pPr>
            <w:r w:rsidRPr="00494133">
              <w:rPr>
                <w:sz w:val="24"/>
                <w:szCs w:val="24"/>
              </w:rPr>
              <w:t>12</w:t>
            </w:r>
          </w:p>
        </w:tc>
      </w:tr>
      <w:tr w:rsidR="00494133" w:rsidRPr="00494133" w:rsidTr="00694DD8">
        <w:trPr>
          <w:cantSplit/>
          <w:trHeight w:val="360"/>
        </w:trPr>
        <w:tc>
          <w:tcPr>
            <w:tcW w:w="360" w:type="dxa"/>
            <w:tcBorders>
              <w:top w:val="single" w:sz="6" w:space="0" w:color="auto"/>
              <w:left w:val="single" w:sz="6" w:space="0" w:color="auto"/>
              <w:bottom w:val="single" w:sz="6" w:space="0" w:color="auto"/>
              <w:right w:val="single" w:sz="6" w:space="0" w:color="auto"/>
            </w:tcBorders>
          </w:tcPr>
          <w:p w:rsidR="00494133" w:rsidRPr="00494133" w:rsidRDefault="00494133" w:rsidP="00694DD8">
            <w:pPr>
              <w:autoSpaceDE w:val="0"/>
              <w:autoSpaceDN w:val="0"/>
              <w:adjustRightInd w:val="0"/>
              <w:rPr>
                <w:sz w:val="24"/>
                <w:szCs w:val="24"/>
              </w:rPr>
            </w:pPr>
          </w:p>
        </w:tc>
        <w:tc>
          <w:tcPr>
            <w:tcW w:w="14553" w:type="dxa"/>
            <w:gridSpan w:val="12"/>
            <w:tcBorders>
              <w:top w:val="single" w:sz="6" w:space="0" w:color="auto"/>
              <w:left w:val="single" w:sz="6" w:space="0" w:color="auto"/>
              <w:bottom w:val="single" w:sz="6" w:space="0" w:color="auto"/>
              <w:right w:val="single" w:sz="6" w:space="0" w:color="auto"/>
            </w:tcBorders>
          </w:tcPr>
          <w:p w:rsidR="00494133" w:rsidRPr="00494133" w:rsidRDefault="00494133" w:rsidP="00694DD8">
            <w:pPr>
              <w:autoSpaceDE w:val="0"/>
              <w:autoSpaceDN w:val="0"/>
              <w:adjustRightInd w:val="0"/>
              <w:jc w:val="both"/>
              <w:outlineLvl w:val="3"/>
              <w:rPr>
                <w:sz w:val="24"/>
                <w:szCs w:val="24"/>
              </w:rPr>
            </w:pPr>
            <w:r w:rsidRPr="00494133">
              <w:rPr>
                <w:sz w:val="24"/>
                <w:szCs w:val="24"/>
                <w:u w:val="single"/>
              </w:rPr>
              <w:t>Цель:</w:t>
            </w:r>
            <w:r w:rsidRPr="00494133">
              <w:rPr>
                <w:sz w:val="24"/>
                <w:szCs w:val="24"/>
              </w:rPr>
              <w:t xml:space="preserve"> 1)повышение качества ведения бухгалтерского и статистического учёта доходов и расходов, составление требуемой отчётности и предоставление её в порядке и сроки, установленные действующим законодательством;</w:t>
            </w:r>
          </w:p>
          <w:p w:rsidR="00494133" w:rsidRPr="00494133" w:rsidRDefault="00494133" w:rsidP="00694DD8">
            <w:pPr>
              <w:autoSpaceDE w:val="0"/>
              <w:autoSpaceDN w:val="0"/>
              <w:adjustRightInd w:val="0"/>
              <w:rPr>
                <w:sz w:val="24"/>
                <w:szCs w:val="24"/>
              </w:rPr>
            </w:pPr>
            <w:r w:rsidRPr="00494133">
              <w:rPr>
                <w:sz w:val="24"/>
                <w:szCs w:val="24"/>
              </w:rPr>
              <w:t>2)обеспечение достоверности и прозрачности бухгалтерского учёта и контроля за целевым и эффективным использованием бюджетных средств.</w:t>
            </w:r>
          </w:p>
        </w:tc>
      </w:tr>
      <w:tr w:rsidR="00494133" w:rsidRPr="00494133" w:rsidTr="00694DD8">
        <w:trPr>
          <w:cantSplit/>
          <w:trHeight w:val="360"/>
        </w:trPr>
        <w:tc>
          <w:tcPr>
            <w:tcW w:w="360" w:type="dxa"/>
            <w:tcBorders>
              <w:top w:val="single" w:sz="6" w:space="0" w:color="auto"/>
              <w:left w:val="single" w:sz="6" w:space="0" w:color="auto"/>
              <w:bottom w:val="single" w:sz="6" w:space="0" w:color="auto"/>
              <w:right w:val="single" w:sz="6" w:space="0" w:color="auto"/>
            </w:tcBorders>
          </w:tcPr>
          <w:p w:rsidR="00494133" w:rsidRPr="00494133" w:rsidRDefault="00494133" w:rsidP="00694DD8">
            <w:pPr>
              <w:autoSpaceDE w:val="0"/>
              <w:autoSpaceDN w:val="0"/>
              <w:adjustRightInd w:val="0"/>
              <w:rPr>
                <w:sz w:val="24"/>
                <w:szCs w:val="24"/>
              </w:rPr>
            </w:pPr>
            <w:r w:rsidRPr="00494133">
              <w:rPr>
                <w:sz w:val="24"/>
                <w:szCs w:val="24"/>
              </w:rPr>
              <w:t>1.</w:t>
            </w:r>
          </w:p>
        </w:tc>
        <w:tc>
          <w:tcPr>
            <w:tcW w:w="14553" w:type="dxa"/>
            <w:gridSpan w:val="12"/>
            <w:tcBorders>
              <w:top w:val="single" w:sz="6" w:space="0" w:color="auto"/>
              <w:left w:val="single" w:sz="6" w:space="0" w:color="auto"/>
              <w:bottom w:val="single" w:sz="6" w:space="0" w:color="auto"/>
              <w:right w:val="single" w:sz="6" w:space="0" w:color="auto"/>
            </w:tcBorders>
          </w:tcPr>
          <w:p w:rsidR="00494133" w:rsidRPr="00494133" w:rsidRDefault="00494133" w:rsidP="00694DD8">
            <w:pPr>
              <w:ind w:left="252"/>
              <w:jc w:val="both"/>
              <w:rPr>
                <w:sz w:val="24"/>
                <w:szCs w:val="24"/>
              </w:rPr>
            </w:pPr>
            <w:r w:rsidRPr="00494133">
              <w:rPr>
                <w:sz w:val="24"/>
                <w:szCs w:val="24"/>
                <w:u w:val="single"/>
              </w:rPr>
              <w:t>Задача:</w:t>
            </w:r>
            <w:r w:rsidRPr="00494133">
              <w:rPr>
                <w:sz w:val="24"/>
                <w:szCs w:val="24"/>
              </w:rPr>
              <w:t>.</w:t>
            </w:r>
            <w:r w:rsidRPr="00494133">
              <w:rPr>
                <w:sz w:val="24"/>
                <w:szCs w:val="24"/>
                <w:u w:val="single"/>
              </w:rPr>
              <w:t xml:space="preserve"> 1)</w:t>
            </w:r>
            <w:r w:rsidRPr="00494133">
              <w:rPr>
                <w:sz w:val="24"/>
                <w:szCs w:val="24"/>
              </w:rPr>
              <w:t xml:space="preserve">Обеспечение выполнения работ по организации и ведению бухгалтерского и налогового учета и отчётности, документального и взаимосвязанного их отражения в бухгалтерских регистрах учреждений, подведомственных Отделу по делам культуры, молодёжи и спорту Администрации Комсомольского муниципального района. </w:t>
            </w:r>
          </w:p>
          <w:p w:rsidR="00494133" w:rsidRPr="00494133" w:rsidRDefault="00494133" w:rsidP="00694DD8">
            <w:pPr>
              <w:ind w:left="252"/>
              <w:jc w:val="both"/>
              <w:rPr>
                <w:sz w:val="24"/>
                <w:szCs w:val="24"/>
              </w:rPr>
            </w:pPr>
            <w:r w:rsidRPr="00494133">
              <w:rPr>
                <w:sz w:val="24"/>
                <w:szCs w:val="24"/>
              </w:rPr>
              <w:t>2)Обеспечение качественного контроля за правильным расходование бюджетных и внебюджетных средств, за наличием и движением имущества, использованием товарно-материальных ценностей, трудовых и финансовых ресурсов;</w:t>
            </w:r>
          </w:p>
          <w:p w:rsidR="00494133" w:rsidRPr="00494133" w:rsidRDefault="00494133" w:rsidP="00694DD8">
            <w:pPr>
              <w:ind w:left="252"/>
              <w:jc w:val="both"/>
              <w:rPr>
                <w:sz w:val="24"/>
                <w:szCs w:val="24"/>
              </w:rPr>
            </w:pPr>
            <w:r w:rsidRPr="00494133">
              <w:rPr>
                <w:sz w:val="24"/>
                <w:szCs w:val="24"/>
              </w:rPr>
              <w:t>3)Обеспечение качественного выполнения обязательств по своевременной выплате заработной платы работникам обслуживаемых учреждений и других обязательств;</w:t>
            </w:r>
          </w:p>
          <w:p w:rsidR="00494133" w:rsidRPr="00494133" w:rsidRDefault="00494133" w:rsidP="00694DD8">
            <w:pPr>
              <w:ind w:left="252"/>
              <w:jc w:val="both"/>
              <w:rPr>
                <w:sz w:val="24"/>
                <w:szCs w:val="24"/>
              </w:rPr>
            </w:pPr>
            <w:r w:rsidRPr="00494133">
              <w:rPr>
                <w:sz w:val="24"/>
                <w:szCs w:val="24"/>
              </w:rPr>
              <w:t>4)Обеспечение качественного составления и предоставления свободной бухгалтерской отчётности  в налоговые органы, внебюджетные фонды, органы статистики, главному распорядителю средств;</w:t>
            </w:r>
          </w:p>
          <w:p w:rsidR="00494133" w:rsidRPr="00494133" w:rsidRDefault="00494133" w:rsidP="00694DD8">
            <w:pPr>
              <w:autoSpaceDE w:val="0"/>
              <w:autoSpaceDN w:val="0"/>
              <w:adjustRightInd w:val="0"/>
              <w:jc w:val="both"/>
              <w:rPr>
                <w:sz w:val="24"/>
                <w:szCs w:val="24"/>
              </w:rPr>
            </w:pPr>
          </w:p>
        </w:tc>
      </w:tr>
      <w:tr w:rsidR="00494133" w:rsidRPr="00494133" w:rsidTr="00694DD8">
        <w:trPr>
          <w:cantSplit/>
          <w:trHeight w:val="856"/>
        </w:trPr>
        <w:tc>
          <w:tcPr>
            <w:tcW w:w="360" w:type="dxa"/>
            <w:vMerge w:val="restart"/>
            <w:tcBorders>
              <w:top w:val="single" w:sz="6" w:space="0" w:color="auto"/>
              <w:left w:val="single" w:sz="6" w:space="0" w:color="auto"/>
              <w:right w:val="single" w:sz="6" w:space="0" w:color="auto"/>
            </w:tcBorders>
          </w:tcPr>
          <w:p w:rsidR="00494133" w:rsidRPr="00494133" w:rsidRDefault="00494133" w:rsidP="00694DD8">
            <w:pPr>
              <w:autoSpaceDE w:val="0"/>
              <w:autoSpaceDN w:val="0"/>
              <w:adjustRightInd w:val="0"/>
              <w:rPr>
                <w:sz w:val="24"/>
                <w:szCs w:val="24"/>
              </w:rPr>
            </w:pPr>
            <w:r w:rsidRPr="00494133">
              <w:rPr>
                <w:sz w:val="24"/>
                <w:szCs w:val="24"/>
              </w:rPr>
              <w:t>1.1</w:t>
            </w:r>
          </w:p>
        </w:tc>
        <w:tc>
          <w:tcPr>
            <w:tcW w:w="2579" w:type="dxa"/>
            <w:vMerge w:val="restart"/>
            <w:tcBorders>
              <w:top w:val="single" w:sz="6" w:space="0" w:color="auto"/>
              <w:left w:val="single" w:sz="6" w:space="0" w:color="auto"/>
              <w:right w:val="single" w:sz="6" w:space="0" w:color="auto"/>
            </w:tcBorders>
          </w:tcPr>
          <w:p w:rsidR="00494133" w:rsidRPr="00494133" w:rsidRDefault="00494133" w:rsidP="00694DD8">
            <w:pPr>
              <w:rPr>
                <w:sz w:val="24"/>
                <w:szCs w:val="24"/>
              </w:rPr>
            </w:pPr>
            <w:r w:rsidRPr="00494133">
              <w:rPr>
                <w:sz w:val="24"/>
                <w:szCs w:val="24"/>
              </w:rPr>
              <w:t xml:space="preserve">Организация и ведение  бюджетного, бухгалтерского и налогового учета </w:t>
            </w:r>
          </w:p>
          <w:p w:rsidR="00494133" w:rsidRPr="00494133" w:rsidRDefault="00494133" w:rsidP="00694DD8">
            <w:pPr>
              <w:rPr>
                <w:sz w:val="24"/>
                <w:szCs w:val="24"/>
              </w:rPr>
            </w:pPr>
            <w:r w:rsidRPr="00494133">
              <w:rPr>
                <w:sz w:val="24"/>
                <w:szCs w:val="24"/>
              </w:rPr>
              <w:t xml:space="preserve">учреждений, подведомственных Отделу по делам культуры, молодёжи и спорта Администрации Комсомольского </w:t>
            </w:r>
            <w:r w:rsidRPr="00494133">
              <w:rPr>
                <w:sz w:val="24"/>
                <w:szCs w:val="24"/>
              </w:rPr>
              <w:lastRenderedPageBreak/>
              <w:t>муниципального района</w:t>
            </w:r>
          </w:p>
        </w:tc>
        <w:tc>
          <w:tcPr>
            <w:tcW w:w="1201" w:type="dxa"/>
            <w:vMerge w:val="restart"/>
            <w:tcBorders>
              <w:top w:val="single" w:sz="6" w:space="0" w:color="auto"/>
              <w:left w:val="single" w:sz="6" w:space="0" w:color="auto"/>
              <w:right w:val="single" w:sz="6" w:space="0" w:color="auto"/>
            </w:tcBorders>
          </w:tcPr>
          <w:p w:rsidR="00494133" w:rsidRPr="00494133" w:rsidRDefault="00494133" w:rsidP="00694DD8">
            <w:pPr>
              <w:autoSpaceDE w:val="0"/>
              <w:autoSpaceDN w:val="0"/>
              <w:adjustRightInd w:val="0"/>
              <w:rPr>
                <w:sz w:val="24"/>
                <w:szCs w:val="24"/>
              </w:rPr>
            </w:pPr>
            <w:r w:rsidRPr="00494133">
              <w:rPr>
                <w:sz w:val="24"/>
                <w:szCs w:val="24"/>
              </w:rPr>
              <w:lastRenderedPageBreak/>
              <w:t>2020-2023</w:t>
            </w:r>
          </w:p>
          <w:p w:rsidR="00494133" w:rsidRPr="00494133" w:rsidRDefault="00494133" w:rsidP="00694DD8">
            <w:pPr>
              <w:widowControl w:val="0"/>
              <w:autoSpaceDE w:val="0"/>
              <w:autoSpaceDN w:val="0"/>
              <w:adjustRightInd w:val="0"/>
              <w:rPr>
                <w:sz w:val="24"/>
                <w:szCs w:val="24"/>
              </w:rPr>
            </w:pPr>
          </w:p>
        </w:tc>
        <w:tc>
          <w:tcPr>
            <w:tcW w:w="1080" w:type="dxa"/>
            <w:vMerge w:val="restart"/>
            <w:tcBorders>
              <w:top w:val="single" w:sz="6" w:space="0" w:color="auto"/>
              <w:left w:val="single" w:sz="6" w:space="0" w:color="auto"/>
              <w:right w:val="single" w:sz="6" w:space="0" w:color="auto"/>
            </w:tcBorders>
          </w:tcPr>
          <w:p w:rsidR="00494133" w:rsidRPr="00494133" w:rsidRDefault="00494133" w:rsidP="00694DD8">
            <w:pPr>
              <w:widowControl w:val="0"/>
              <w:autoSpaceDE w:val="0"/>
              <w:autoSpaceDN w:val="0"/>
              <w:adjustRightInd w:val="0"/>
              <w:jc w:val="center"/>
              <w:rPr>
                <w:sz w:val="24"/>
                <w:szCs w:val="24"/>
              </w:rPr>
            </w:pPr>
            <w:r w:rsidRPr="00494133">
              <w:rPr>
                <w:sz w:val="24"/>
                <w:szCs w:val="24"/>
              </w:rPr>
              <w:t>4994469,72</w:t>
            </w:r>
          </w:p>
        </w:tc>
        <w:tc>
          <w:tcPr>
            <w:tcW w:w="900" w:type="dxa"/>
            <w:vMerge w:val="restart"/>
            <w:tcBorders>
              <w:top w:val="single" w:sz="6" w:space="0" w:color="auto"/>
              <w:left w:val="single" w:sz="6" w:space="0" w:color="auto"/>
              <w:right w:val="single" w:sz="6" w:space="0" w:color="auto"/>
            </w:tcBorders>
          </w:tcPr>
          <w:p w:rsidR="00494133" w:rsidRPr="00494133" w:rsidRDefault="00494133" w:rsidP="00694DD8">
            <w:pPr>
              <w:autoSpaceDE w:val="0"/>
              <w:autoSpaceDN w:val="0"/>
              <w:adjustRightInd w:val="0"/>
              <w:rPr>
                <w:sz w:val="24"/>
                <w:szCs w:val="24"/>
              </w:rPr>
            </w:pPr>
            <w:r w:rsidRPr="00494133">
              <w:rPr>
                <w:sz w:val="24"/>
                <w:szCs w:val="24"/>
              </w:rPr>
              <w:t>4895036,00</w:t>
            </w:r>
          </w:p>
        </w:tc>
        <w:tc>
          <w:tcPr>
            <w:tcW w:w="880" w:type="dxa"/>
            <w:vMerge w:val="restart"/>
            <w:tcBorders>
              <w:top w:val="single" w:sz="6" w:space="0" w:color="auto"/>
              <w:left w:val="single" w:sz="6" w:space="0" w:color="auto"/>
              <w:right w:val="single" w:sz="6" w:space="0" w:color="auto"/>
            </w:tcBorders>
          </w:tcPr>
          <w:p w:rsidR="00494133" w:rsidRPr="00494133" w:rsidRDefault="00494133" w:rsidP="00694DD8">
            <w:pPr>
              <w:autoSpaceDE w:val="0"/>
              <w:autoSpaceDN w:val="0"/>
              <w:adjustRightInd w:val="0"/>
              <w:rPr>
                <w:sz w:val="24"/>
                <w:szCs w:val="24"/>
              </w:rPr>
            </w:pPr>
            <w:r w:rsidRPr="00494133">
              <w:rPr>
                <w:sz w:val="24"/>
                <w:szCs w:val="24"/>
              </w:rPr>
              <w:t>4268200,0</w:t>
            </w:r>
          </w:p>
        </w:tc>
        <w:tc>
          <w:tcPr>
            <w:tcW w:w="880" w:type="dxa"/>
            <w:vMerge w:val="restart"/>
            <w:tcBorders>
              <w:top w:val="single" w:sz="6" w:space="0" w:color="auto"/>
              <w:left w:val="single" w:sz="6" w:space="0" w:color="auto"/>
              <w:right w:val="single" w:sz="6" w:space="0" w:color="auto"/>
            </w:tcBorders>
          </w:tcPr>
          <w:p w:rsidR="00494133" w:rsidRPr="00494133" w:rsidRDefault="00494133" w:rsidP="00694DD8">
            <w:pPr>
              <w:autoSpaceDE w:val="0"/>
              <w:autoSpaceDN w:val="0"/>
              <w:adjustRightInd w:val="0"/>
              <w:rPr>
                <w:sz w:val="24"/>
                <w:szCs w:val="24"/>
              </w:rPr>
            </w:pPr>
            <w:r w:rsidRPr="00494133">
              <w:rPr>
                <w:sz w:val="24"/>
                <w:szCs w:val="24"/>
              </w:rPr>
              <w:t>4268200,0</w:t>
            </w:r>
          </w:p>
        </w:tc>
        <w:tc>
          <w:tcPr>
            <w:tcW w:w="965" w:type="dxa"/>
            <w:tcBorders>
              <w:top w:val="single" w:sz="6" w:space="0" w:color="auto"/>
              <w:left w:val="single" w:sz="6" w:space="0" w:color="auto"/>
              <w:bottom w:val="single" w:sz="6" w:space="0" w:color="auto"/>
              <w:right w:val="single" w:sz="6" w:space="0" w:color="auto"/>
            </w:tcBorders>
          </w:tcPr>
          <w:p w:rsidR="00494133" w:rsidRPr="00494133" w:rsidRDefault="00494133" w:rsidP="00694DD8">
            <w:pPr>
              <w:autoSpaceDE w:val="0"/>
              <w:autoSpaceDN w:val="0"/>
              <w:adjustRightInd w:val="0"/>
              <w:rPr>
                <w:sz w:val="24"/>
                <w:szCs w:val="24"/>
              </w:rPr>
            </w:pPr>
            <w:r w:rsidRPr="00494133">
              <w:rPr>
                <w:sz w:val="24"/>
                <w:szCs w:val="24"/>
              </w:rPr>
              <w:t>Количество    обслуживаемых учреждений (ед.)</w:t>
            </w:r>
          </w:p>
        </w:tc>
        <w:tc>
          <w:tcPr>
            <w:tcW w:w="965" w:type="dxa"/>
            <w:tcBorders>
              <w:top w:val="single" w:sz="6" w:space="0" w:color="auto"/>
              <w:left w:val="single" w:sz="6" w:space="0" w:color="auto"/>
              <w:bottom w:val="single" w:sz="6" w:space="0" w:color="auto"/>
              <w:right w:val="single" w:sz="6" w:space="0" w:color="auto"/>
            </w:tcBorders>
          </w:tcPr>
          <w:p w:rsidR="00494133" w:rsidRPr="00494133" w:rsidRDefault="00494133" w:rsidP="00694DD8">
            <w:pPr>
              <w:autoSpaceDE w:val="0"/>
              <w:autoSpaceDN w:val="0"/>
              <w:adjustRightInd w:val="0"/>
              <w:jc w:val="center"/>
              <w:rPr>
                <w:sz w:val="24"/>
                <w:szCs w:val="24"/>
              </w:rPr>
            </w:pPr>
            <w:r w:rsidRPr="00494133">
              <w:rPr>
                <w:sz w:val="24"/>
                <w:szCs w:val="24"/>
              </w:rPr>
              <w:t>6</w:t>
            </w:r>
          </w:p>
        </w:tc>
        <w:tc>
          <w:tcPr>
            <w:tcW w:w="675" w:type="dxa"/>
            <w:tcBorders>
              <w:top w:val="single" w:sz="6" w:space="0" w:color="auto"/>
              <w:left w:val="single" w:sz="6" w:space="0" w:color="auto"/>
              <w:bottom w:val="single" w:sz="6" w:space="0" w:color="auto"/>
              <w:right w:val="single" w:sz="6" w:space="0" w:color="auto"/>
            </w:tcBorders>
          </w:tcPr>
          <w:p w:rsidR="00494133" w:rsidRPr="00494133" w:rsidRDefault="00494133" w:rsidP="00694DD8">
            <w:pPr>
              <w:autoSpaceDE w:val="0"/>
              <w:autoSpaceDN w:val="0"/>
              <w:adjustRightInd w:val="0"/>
              <w:jc w:val="center"/>
              <w:rPr>
                <w:sz w:val="24"/>
                <w:szCs w:val="24"/>
              </w:rPr>
            </w:pPr>
            <w:r w:rsidRPr="00494133">
              <w:rPr>
                <w:sz w:val="24"/>
                <w:szCs w:val="24"/>
              </w:rPr>
              <w:t>6</w:t>
            </w:r>
          </w:p>
        </w:tc>
        <w:tc>
          <w:tcPr>
            <w:tcW w:w="675" w:type="dxa"/>
            <w:tcBorders>
              <w:top w:val="single" w:sz="6" w:space="0" w:color="auto"/>
              <w:left w:val="single" w:sz="6" w:space="0" w:color="auto"/>
              <w:bottom w:val="single" w:sz="6" w:space="0" w:color="auto"/>
              <w:right w:val="single" w:sz="6" w:space="0" w:color="auto"/>
            </w:tcBorders>
          </w:tcPr>
          <w:p w:rsidR="00494133" w:rsidRPr="00494133" w:rsidRDefault="00494133" w:rsidP="00694DD8">
            <w:pPr>
              <w:autoSpaceDE w:val="0"/>
              <w:autoSpaceDN w:val="0"/>
              <w:adjustRightInd w:val="0"/>
              <w:jc w:val="center"/>
              <w:rPr>
                <w:sz w:val="24"/>
                <w:szCs w:val="24"/>
              </w:rPr>
            </w:pPr>
            <w:r w:rsidRPr="00494133">
              <w:rPr>
                <w:sz w:val="24"/>
                <w:szCs w:val="24"/>
              </w:rPr>
              <w:t>6</w:t>
            </w:r>
          </w:p>
        </w:tc>
        <w:tc>
          <w:tcPr>
            <w:tcW w:w="675" w:type="dxa"/>
            <w:tcBorders>
              <w:top w:val="single" w:sz="6" w:space="0" w:color="auto"/>
              <w:left w:val="single" w:sz="6" w:space="0" w:color="auto"/>
              <w:bottom w:val="single" w:sz="6" w:space="0" w:color="auto"/>
              <w:right w:val="single" w:sz="6" w:space="0" w:color="auto"/>
            </w:tcBorders>
          </w:tcPr>
          <w:p w:rsidR="00494133" w:rsidRPr="00494133" w:rsidRDefault="00494133" w:rsidP="00694DD8">
            <w:pPr>
              <w:autoSpaceDE w:val="0"/>
              <w:autoSpaceDN w:val="0"/>
              <w:adjustRightInd w:val="0"/>
              <w:jc w:val="center"/>
              <w:rPr>
                <w:sz w:val="24"/>
                <w:szCs w:val="24"/>
              </w:rPr>
            </w:pPr>
            <w:r w:rsidRPr="00494133">
              <w:rPr>
                <w:sz w:val="24"/>
                <w:szCs w:val="24"/>
              </w:rPr>
              <w:t>6</w:t>
            </w:r>
          </w:p>
        </w:tc>
        <w:tc>
          <w:tcPr>
            <w:tcW w:w="3078" w:type="dxa"/>
            <w:tcBorders>
              <w:top w:val="single" w:sz="6" w:space="0" w:color="auto"/>
              <w:left w:val="single" w:sz="6" w:space="0" w:color="auto"/>
              <w:bottom w:val="single" w:sz="6" w:space="0" w:color="auto"/>
              <w:right w:val="single" w:sz="6" w:space="0" w:color="auto"/>
            </w:tcBorders>
          </w:tcPr>
          <w:p w:rsidR="00494133" w:rsidRPr="00494133" w:rsidRDefault="00494133" w:rsidP="00694DD8">
            <w:pPr>
              <w:autoSpaceDE w:val="0"/>
              <w:autoSpaceDN w:val="0"/>
              <w:adjustRightInd w:val="0"/>
              <w:jc w:val="center"/>
              <w:rPr>
                <w:sz w:val="24"/>
                <w:szCs w:val="24"/>
              </w:rPr>
            </w:pPr>
            <w:r w:rsidRPr="00494133">
              <w:rPr>
                <w:sz w:val="24"/>
                <w:szCs w:val="24"/>
              </w:rPr>
              <w:t>Отдел по делам культуры, молодёжи и спорта Администрации Комсомольского муниципального района</w:t>
            </w:r>
          </w:p>
          <w:p w:rsidR="00494133" w:rsidRPr="00494133" w:rsidRDefault="00494133" w:rsidP="00694DD8">
            <w:pPr>
              <w:autoSpaceDE w:val="0"/>
              <w:autoSpaceDN w:val="0"/>
              <w:adjustRightInd w:val="0"/>
              <w:jc w:val="center"/>
              <w:rPr>
                <w:sz w:val="24"/>
                <w:szCs w:val="24"/>
              </w:rPr>
            </w:pPr>
            <w:r w:rsidRPr="00494133">
              <w:rPr>
                <w:sz w:val="24"/>
                <w:szCs w:val="24"/>
              </w:rPr>
              <w:t>МКУ «Центр обслуживания учреждений культуры Комсомольского муниципального района Ивановской области»</w:t>
            </w:r>
          </w:p>
        </w:tc>
      </w:tr>
      <w:tr w:rsidR="00494133" w:rsidRPr="00494133" w:rsidTr="00694DD8">
        <w:trPr>
          <w:cantSplit/>
          <w:trHeight w:val="2163"/>
        </w:trPr>
        <w:tc>
          <w:tcPr>
            <w:tcW w:w="360" w:type="dxa"/>
            <w:vMerge/>
            <w:tcBorders>
              <w:left w:val="single" w:sz="6" w:space="0" w:color="auto"/>
              <w:bottom w:val="single" w:sz="6" w:space="0" w:color="auto"/>
              <w:right w:val="single" w:sz="6" w:space="0" w:color="auto"/>
            </w:tcBorders>
          </w:tcPr>
          <w:p w:rsidR="00494133" w:rsidRPr="00494133" w:rsidRDefault="00494133" w:rsidP="00694DD8">
            <w:pPr>
              <w:autoSpaceDE w:val="0"/>
              <w:autoSpaceDN w:val="0"/>
              <w:adjustRightInd w:val="0"/>
              <w:rPr>
                <w:sz w:val="24"/>
                <w:szCs w:val="24"/>
              </w:rPr>
            </w:pPr>
          </w:p>
        </w:tc>
        <w:tc>
          <w:tcPr>
            <w:tcW w:w="2579" w:type="dxa"/>
            <w:vMerge/>
            <w:tcBorders>
              <w:left w:val="single" w:sz="6" w:space="0" w:color="auto"/>
              <w:bottom w:val="single" w:sz="6" w:space="0" w:color="auto"/>
              <w:right w:val="single" w:sz="6" w:space="0" w:color="auto"/>
            </w:tcBorders>
          </w:tcPr>
          <w:p w:rsidR="00494133" w:rsidRPr="00494133" w:rsidRDefault="00494133" w:rsidP="00694DD8">
            <w:pPr>
              <w:autoSpaceDE w:val="0"/>
              <w:autoSpaceDN w:val="0"/>
              <w:adjustRightInd w:val="0"/>
              <w:rPr>
                <w:sz w:val="24"/>
                <w:szCs w:val="24"/>
              </w:rPr>
            </w:pPr>
          </w:p>
        </w:tc>
        <w:tc>
          <w:tcPr>
            <w:tcW w:w="1201" w:type="dxa"/>
            <w:vMerge/>
            <w:tcBorders>
              <w:left w:val="single" w:sz="6" w:space="0" w:color="auto"/>
              <w:bottom w:val="single" w:sz="6" w:space="0" w:color="auto"/>
              <w:right w:val="single" w:sz="6" w:space="0" w:color="auto"/>
            </w:tcBorders>
          </w:tcPr>
          <w:p w:rsidR="00494133" w:rsidRPr="00494133" w:rsidRDefault="00494133" w:rsidP="00694DD8">
            <w:pPr>
              <w:autoSpaceDE w:val="0"/>
              <w:autoSpaceDN w:val="0"/>
              <w:adjustRightInd w:val="0"/>
              <w:rPr>
                <w:sz w:val="24"/>
                <w:szCs w:val="24"/>
              </w:rPr>
            </w:pPr>
          </w:p>
        </w:tc>
        <w:tc>
          <w:tcPr>
            <w:tcW w:w="1080" w:type="dxa"/>
            <w:vMerge/>
            <w:tcBorders>
              <w:left w:val="single" w:sz="6" w:space="0" w:color="auto"/>
              <w:bottom w:val="single" w:sz="6" w:space="0" w:color="auto"/>
              <w:right w:val="single" w:sz="6" w:space="0" w:color="auto"/>
            </w:tcBorders>
          </w:tcPr>
          <w:p w:rsidR="00494133" w:rsidRPr="00494133" w:rsidRDefault="00494133" w:rsidP="00694DD8">
            <w:pPr>
              <w:widowControl w:val="0"/>
              <w:autoSpaceDE w:val="0"/>
              <w:autoSpaceDN w:val="0"/>
              <w:adjustRightInd w:val="0"/>
              <w:rPr>
                <w:sz w:val="24"/>
                <w:szCs w:val="24"/>
              </w:rPr>
            </w:pPr>
          </w:p>
        </w:tc>
        <w:tc>
          <w:tcPr>
            <w:tcW w:w="900" w:type="dxa"/>
            <w:vMerge/>
            <w:tcBorders>
              <w:left w:val="single" w:sz="6" w:space="0" w:color="auto"/>
              <w:bottom w:val="single" w:sz="6" w:space="0" w:color="auto"/>
              <w:right w:val="single" w:sz="6" w:space="0" w:color="auto"/>
            </w:tcBorders>
          </w:tcPr>
          <w:p w:rsidR="00494133" w:rsidRPr="00494133" w:rsidRDefault="00494133" w:rsidP="00694DD8">
            <w:pPr>
              <w:widowControl w:val="0"/>
              <w:autoSpaceDE w:val="0"/>
              <w:autoSpaceDN w:val="0"/>
              <w:adjustRightInd w:val="0"/>
              <w:rPr>
                <w:sz w:val="24"/>
                <w:szCs w:val="24"/>
              </w:rPr>
            </w:pPr>
          </w:p>
        </w:tc>
        <w:tc>
          <w:tcPr>
            <w:tcW w:w="880" w:type="dxa"/>
            <w:vMerge/>
            <w:tcBorders>
              <w:left w:val="single" w:sz="6" w:space="0" w:color="auto"/>
              <w:bottom w:val="single" w:sz="6" w:space="0" w:color="auto"/>
              <w:right w:val="single" w:sz="6" w:space="0" w:color="auto"/>
            </w:tcBorders>
          </w:tcPr>
          <w:p w:rsidR="00494133" w:rsidRPr="00494133" w:rsidRDefault="00494133" w:rsidP="00694DD8">
            <w:pPr>
              <w:widowControl w:val="0"/>
              <w:autoSpaceDE w:val="0"/>
              <w:autoSpaceDN w:val="0"/>
              <w:adjustRightInd w:val="0"/>
              <w:rPr>
                <w:sz w:val="24"/>
                <w:szCs w:val="24"/>
              </w:rPr>
            </w:pPr>
          </w:p>
        </w:tc>
        <w:tc>
          <w:tcPr>
            <w:tcW w:w="880" w:type="dxa"/>
            <w:vMerge/>
            <w:tcBorders>
              <w:left w:val="single" w:sz="6" w:space="0" w:color="auto"/>
              <w:bottom w:val="single" w:sz="6" w:space="0" w:color="auto"/>
              <w:right w:val="single" w:sz="6" w:space="0" w:color="auto"/>
            </w:tcBorders>
          </w:tcPr>
          <w:p w:rsidR="00494133" w:rsidRPr="00494133" w:rsidRDefault="00494133" w:rsidP="00694DD8">
            <w:pPr>
              <w:widowControl w:val="0"/>
              <w:autoSpaceDE w:val="0"/>
              <w:autoSpaceDN w:val="0"/>
              <w:adjustRightInd w:val="0"/>
              <w:rPr>
                <w:sz w:val="24"/>
                <w:szCs w:val="24"/>
              </w:rPr>
            </w:pPr>
          </w:p>
        </w:tc>
        <w:tc>
          <w:tcPr>
            <w:tcW w:w="965" w:type="dxa"/>
            <w:tcBorders>
              <w:top w:val="single" w:sz="6" w:space="0" w:color="auto"/>
              <w:left w:val="single" w:sz="6" w:space="0" w:color="auto"/>
              <w:bottom w:val="single" w:sz="6" w:space="0" w:color="auto"/>
              <w:right w:val="single" w:sz="6" w:space="0" w:color="auto"/>
            </w:tcBorders>
          </w:tcPr>
          <w:p w:rsidR="00494133" w:rsidRPr="00494133" w:rsidRDefault="00494133" w:rsidP="00694DD8">
            <w:pPr>
              <w:autoSpaceDE w:val="0"/>
              <w:autoSpaceDN w:val="0"/>
              <w:adjustRightInd w:val="0"/>
              <w:rPr>
                <w:sz w:val="24"/>
                <w:szCs w:val="24"/>
              </w:rPr>
            </w:pPr>
            <w:r w:rsidRPr="00494133">
              <w:rPr>
                <w:sz w:val="24"/>
                <w:szCs w:val="24"/>
              </w:rPr>
              <w:t xml:space="preserve"> Отсутствие обоснованных жалоб от потребителей услуг (%)</w:t>
            </w:r>
          </w:p>
        </w:tc>
        <w:tc>
          <w:tcPr>
            <w:tcW w:w="965" w:type="dxa"/>
            <w:tcBorders>
              <w:top w:val="single" w:sz="6" w:space="0" w:color="auto"/>
              <w:left w:val="single" w:sz="6" w:space="0" w:color="auto"/>
              <w:bottom w:val="single" w:sz="6" w:space="0" w:color="auto"/>
              <w:right w:val="single" w:sz="6" w:space="0" w:color="auto"/>
            </w:tcBorders>
          </w:tcPr>
          <w:p w:rsidR="00494133" w:rsidRPr="00494133" w:rsidRDefault="00494133" w:rsidP="00694DD8">
            <w:pPr>
              <w:autoSpaceDE w:val="0"/>
              <w:autoSpaceDN w:val="0"/>
              <w:adjustRightInd w:val="0"/>
              <w:rPr>
                <w:sz w:val="24"/>
                <w:szCs w:val="24"/>
              </w:rPr>
            </w:pPr>
            <w:r w:rsidRPr="00494133">
              <w:rPr>
                <w:sz w:val="24"/>
                <w:szCs w:val="24"/>
              </w:rPr>
              <w:t>100</w:t>
            </w:r>
          </w:p>
        </w:tc>
        <w:tc>
          <w:tcPr>
            <w:tcW w:w="675" w:type="dxa"/>
            <w:tcBorders>
              <w:top w:val="single" w:sz="6" w:space="0" w:color="auto"/>
              <w:left w:val="single" w:sz="6" w:space="0" w:color="auto"/>
              <w:bottom w:val="single" w:sz="6" w:space="0" w:color="auto"/>
              <w:right w:val="single" w:sz="6" w:space="0" w:color="auto"/>
            </w:tcBorders>
          </w:tcPr>
          <w:p w:rsidR="00494133" w:rsidRPr="00494133" w:rsidRDefault="00494133" w:rsidP="00694DD8">
            <w:pPr>
              <w:autoSpaceDE w:val="0"/>
              <w:autoSpaceDN w:val="0"/>
              <w:adjustRightInd w:val="0"/>
              <w:jc w:val="center"/>
              <w:rPr>
                <w:sz w:val="24"/>
                <w:szCs w:val="24"/>
              </w:rPr>
            </w:pPr>
            <w:r w:rsidRPr="00494133">
              <w:rPr>
                <w:sz w:val="24"/>
                <w:szCs w:val="24"/>
              </w:rPr>
              <w:t>100</w:t>
            </w:r>
          </w:p>
        </w:tc>
        <w:tc>
          <w:tcPr>
            <w:tcW w:w="675" w:type="dxa"/>
            <w:tcBorders>
              <w:top w:val="single" w:sz="6" w:space="0" w:color="auto"/>
              <w:left w:val="single" w:sz="6" w:space="0" w:color="auto"/>
              <w:bottom w:val="single" w:sz="6" w:space="0" w:color="auto"/>
              <w:right w:val="single" w:sz="6" w:space="0" w:color="auto"/>
            </w:tcBorders>
          </w:tcPr>
          <w:p w:rsidR="00494133" w:rsidRPr="00494133" w:rsidRDefault="00494133" w:rsidP="00694DD8">
            <w:pPr>
              <w:autoSpaceDE w:val="0"/>
              <w:autoSpaceDN w:val="0"/>
              <w:adjustRightInd w:val="0"/>
              <w:jc w:val="center"/>
              <w:rPr>
                <w:sz w:val="24"/>
                <w:szCs w:val="24"/>
              </w:rPr>
            </w:pPr>
            <w:r w:rsidRPr="00494133">
              <w:rPr>
                <w:sz w:val="24"/>
                <w:szCs w:val="24"/>
              </w:rPr>
              <w:t>100</w:t>
            </w:r>
          </w:p>
        </w:tc>
        <w:tc>
          <w:tcPr>
            <w:tcW w:w="675" w:type="dxa"/>
            <w:tcBorders>
              <w:top w:val="single" w:sz="6" w:space="0" w:color="auto"/>
              <w:left w:val="single" w:sz="6" w:space="0" w:color="auto"/>
              <w:bottom w:val="single" w:sz="6" w:space="0" w:color="auto"/>
              <w:right w:val="single" w:sz="6" w:space="0" w:color="auto"/>
            </w:tcBorders>
          </w:tcPr>
          <w:p w:rsidR="00494133" w:rsidRPr="00494133" w:rsidRDefault="00494133" w:rsidP="00694DD8">
            <w:pPr>
              <w:autoSpaceDE w:val="0"/>
              <w:autoSpaceDN w:val="0"/>
              <w:adjustRightInd w:val="0"/>
              <w:jc w:val="center"/>
              <w:rPr>
                <w:sz w:val="24"/>
                <w:szCs w:val="24"/>
              </w:rPr>
            </w:pPr>
            <w:r w:rsidRPr="00494133">
              <w:rPr>
                <w:sz w:val="24"/>
                <w:szCs w:val="24"/>
              </w:rPr>
              <w:t>100</w:t>
            </w:r>
          </w:p>
        </w:tc>
        <w:tc>
          <w:tcPr>
            <w:tcW w:w="3078" w:type="dxa"/>
            <w:tcBorders>
              <w:top w:val="single" w:sz="6" w:space="0" w:color="auto"/>
              <w:left w:val="single" w:sz="6" w:space="0" w:color="auto"/>
              <w:bottom w:val="single" w:sz="6" w:space="0" w:color="auto"/>
              <w:right w:val="single" w:sz="4" w:space="0" w:color="auto"/>
            </w:tcBorders>
          </w:tcPr>
          <w:p w:rsidR="00494133" w:rsidRPr="00494133" w:rsidRDefault="00494133" w:rsidP="00694DD8">
            <w:pPr>
              <w:autoSpaceDE w:val="0"/>
              <w:autoSpaceDN w:val="0"/>
              <w:adjustRightInd w:val="0"/>
              <w:jc w:val="center"/>
              <w:rPr>
                <w:sz w:val="24"/>
                <w:szCs w:val="24"/>
              </w:rPr>
            </w:pPr>
            <w:r w:rsidRPr="00494133">
              <w:rPr>
                <w:sz w:val="24"/>
                <w:szCs w:val="24"/>
              </w:rPr>
              <w:t>Отдел по делам культуры, молодежи и спорта Администрации Комсомольского муниципального района Ивановской области</w:t>
            </w:r>
          </w:p>
          <w:p w:rsidR="00494133" w:rsidRPr="00494133" w:rsidRDefault="00494133" w:rsidP="00694DD8">
            <w:pPr>
              <w:autoSpaceDE w:val="0"/>
              <w:autoSpaceDN w:val="0"/>
              <w:adjustRightInd w:val="0"/>
              <w:jc w:val="center"/>
              <w:rPr>
                <w:sz w:val="24"/>
                <w:szCs w:val="24"/>
              </w:rPr>
            </w:pPr>
            <w:r w:rsidRPr="00494133">
              <w:rPr>
                <w:sz w:val="24"/>
                <w:szCs w:val="24"/>
              </w:rPr>
              <w:t>МКУ «Центр обслуживания учреждений культуры Комсомольского муниципального района Ивановской области»</w:t>
            </w:r>
          </w:p>
        </w:tc>
      </w:tr>
      <w:tr w:rsidR="00494133" w:rsidRPr="00494133" w:rsidTr="00694DD8">
        <w:trPr>
          <w:cantSplit/>
          <w:trHeight w:val="1432"/>
        </w:trPr>
        <w:tc>
          <w:tcPr>
            <w:tcW w:w="36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autoSpaceDE w:val="0"/>
              <w:autoSpaceDN w:val="0"/>
              <w:adjustRightInd w:val="0"/>
              <w:rPr>
                <w:sz w:val="24"/>
                <w:szCs w:val="24"/>
              </w:rPr>
            </w:pPr>
          </w:p>
        </w:tc>
        <w:tc>
          <w:tcPr>
            <w:tcW w:w="2579"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autoSpaceDE w:val="0"/>
              <w:autoSpaceDN w:val="0"/>
              <w:adjustRightInd w:val="0"/>
              <w:rPr>
                <w:sz w:val="24"/>
                <w:szCs w:val="24"/>
              </w:rPr>
            </w:pPr>
            <w:r w:rsidRPr="00494133">
              <w:rPr>
                <w:sz w:val="24"/>
                <w:szCs w:val="24"/>
              </w:rPr>
              <w:t>Итого по задаче</w:t>
            </w:r>
          </w:p>
        </w:tc>
        <w:tc>
          <w:tcPr>
            <w:tcW w:w="1201"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autoSpaceDE w:val="0"/>
              <w:autoSpaceDN w:val="0"/>
              <w:adjustRightInd w:val="0"/>
              <w:rPr>
                <w:sz w:val="24"/>
                <w:szCs w:val="24"/>
              </w:rPr>
            </w:pPr>
            <w:r w:rsidRPr="00494133">
              <w:rPr>
                <w:sz w:val="24"/>
                <w:szCs w:val="24"/>
              </w:rPr>
              <w:t>2020-2023</w:t>
            </w:r>
          </w:p>
          <w:p w:rsidR="00494133" w:rsidRPr="00494133" w:rsidRDefault="00494133" w:rsidP="00694DD8">
            <w:pPr>
              <w:widowControl w:val="0"/>
              <w:autoSpaceDE w:val="0"/>
              <w:autoSpaceDN w:val="0"/>
              <w:adjustRightInd w:val="0"/>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widowControl w:val="0"/>
              <w:autoSpaceDE w:val="0"/>
              <w:autoSpaceDN w:val="0"/>
              <w:adjustRightInd w:val="0"/>
              <w:jc w:val="center"/>
              <w:rPr>
                <w:sz w:val="24"/>
                <w:szCs w:val="24"/>
              </w:rPr>
            </w:pPr>
            <w:r w:rsidRPr="00494133">
              <w:rPr>
                <w:sz w:val="24"/>
                <w:szCs w:val="24"/>
              </w:rPr>
              <w:t>4994469,72</w:t>
            </w:r>
          </w:p>
        </w:tc>
        <w:tc>
          <w:tcPr>
            <w:tcW w:w="90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autoSpaceDE w:val="0"/>
              <w:autoSpaceDN w:val="0"/>
              <w:adjustRightInd w:val="0"/>
              <w:rPr>
                <w:sz w:val="24"/>
                <w:szCs w:val="24"/>
              </w:rPr>
            </w:pPr>
            <w:r w:rsidRPr="00494133">
              <w:rPr>
                <w:sz w:val="24"/>
                <w:szCs w:val="24"/>
              </w:rPr>
              <w:t>4895036,00</w:t>
            </w:r>
          </w:p>
        </w:tc>
        <w:tc>
          <w:tcPr>
            <w:tcW w:w="88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autoSpaceDE w:val="0"/>
              <w:autoSpaceDN w:val="0"/>
              <w:adjustRightInd w:val="0"/>
              <w:rPr>
                <w:sz w:val="24"/>
                <w:szCs w:val="24"/>
              </w:rPr>
            </w:pPr>
            <w:r w:rsidRPr="00494133">
              <w:rPr>
                <w:sz w:val="24"/>
                <w:szCs w:val="24"/>
              </w:rPr>
              <w:t>4268200,0</w:t>
            </w:r>
          </w:p>
        </w:tc>
        <w:tc>
          <w:tcPr>
            <w:tcW w:w="88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autoSpaceDE w:val="0"/>
              <w:autoSpaceDN w:val="0"/>
              <w:adjustRightInd w:val="0"/>
              <w:rPr>
                <w:sz w:val="24"/>
                <w:szCs w:val="24"/>
              </w:rPr>
            </w:pPr>
            <w:r w:rsidRPr="00494133">
              <w:rPr>
                <w:sz w:val="24"/>
                <w:szCs w:val="24"/>
              </w:rPr>
              <w:t>4268200,0</w:t>
            </w:r>
          </w:p>
        </w:tc>
        <w:tc>
          <w:tcPr>
            <w:tcW w:w="1930" w:type="dxa"/>
            <w:gridSpan w:val="2"/>
            <w:tcBorders>
              <w:top w:val="single" w:sz="4" w:space="0" w:color="auto"/>
              <w:left w:val="single" w:sz="4" w:space="0" w:color="auto"/>
              <w:bottom w:val="single" w:sz="4" w:space="0" w:color="auto"/>
              <w:right w:val="single" w:sz="4" w:space="0" w:color="auto"/>
            </w:tcBorders>
          </w:tcPr>
          <w:p w:rsidR="00494133" w:rsidRPr="00494133" w:rsidRDefault="00494133" w:rsidP="00694DD8">
            <w:pPr>
              <w:autoSpaceDE w:val="0"/>
              <w:autoSpaceDN w:val="0"/>
              <w:adjustRightInd w:val="0"/>
              <w:rPr>
                <w:sz w:val="24"/>
                <w:szCs w:val="24"/>
              </w:rPr>
            </w:pPr>
          </w:p>
        </w:tc>
        <w:tc>
          <w:tcPr>
            <w:tcW w:w="6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autoSpaceDE w:val="0"/>
              <w:autoSpaceDN w:val="0"/>
              <w:adjustRightInd w:val="0"/>
              <w:rPr>
                <w:sz w:val="24"/>
                <w:szCs w:val="24"/>
              </w:rPr>
            </w:pPr>
          </w:p>
        </w:tc>
        <w:tc>
          <w:tcPr>
            <w:tcW w:w="6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autoSpaceDE w:val="0"/>
              <w:autoSpaceDN w:val="0"/>
              <w:adjustRightInd w:val="0"/>
              <w:rPr>
                <w:sz w:val="24"/>
                <w:szCs w:val="24"/>
              </w:rPr>
            </w:pPr>
          </w:p>
        </w:tc>
        <w:tc>
          <w:tcPr>
            <w:tcW w:w="6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autoSpaceDE w:val="0"/>
              <w:autoSpaceDN w:val="0"/>
              <w:adjustRightInd w:val="0"/>
              <w:rPr>
                <w:sz w:val="24"/>
                <w:szCs w:val="24"/>
              </w:rPr>
            </w:pPr>
          </w:p>
        </w:tc>
        <w:tc>
          <w:tcPr>
            <w:tcW w:w="30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autoSpaceDE w:val="0"/>
              <w:autoSpaceDN w:val="0"/>
              <w:adjustRightInd w:val="0"/>
              <w:rPr>
                <w:sz w:val="24"/>
                <w:szCs w:val="24"/>
              </w:rPr>
            </w:pPr>
          </w:p>
        </w:tc>
      </w:tr>
      <w:tr w:rsidR="00494133" w:rsidRPr="00494133" w:rsidTr="00694DD8">
        <w:trPr>
          <w:cantSplit/>
          <w:trHeight w:val="1380"/>
        </w:trPr>
        <w:tc>
          <w:tcPr>
            <w:tcW w:w="36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autoSpaceDE w:val="0"/>
              <w:autoSpaceDN w:val="0"/>
              <w:adjustRightInd w:val="0"/>
              <w:rPr>
                <w:sz w:val="24"/>
                <w:szCs w:val="24"/>
              </w:rPr>
            </w:pPr>
          </w:p>
        </w:tc>
        <w:tc>
          <w:tcPr>
            <w:tcW w:w="2579"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autoSpaceDE w:val="0"/>
              <w:autoSpaceDN w:val="0"/>
              <w:adjustRightInd w:val="0"/>
              <w:rPr>
                <w:sz w:val="24"/>
                <w:szCs w:val="24"/>
              </w:rPr>
            </w:pPr>
            <w:r w:rsidRPr="00494133">
              <w:rPr>
                <w:sz w:val="24"/>
                <w:szCs w:val="24"/>
              </w:rPr>
              <w:t xml:space="preserve">Всего по Подпрограмме </w:t>
            </w:r>
          </w:p>
        </w:tc>
        <w:tc>
          <w:tcPr>
            <w:tcW w:w="1201"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autoSpaceDE w:val="0"/>
              <w:autoSpaceDN w:val="0"/>
              <w:adjustRightInd w:val="0"/>
              <w:rPr>
                <w:sz w:val="24"/>
                <w:szCs w:val="24"/>
              </w:rPr>
            </w:pPr>
            <w:r w:rsidRPr="00494133">
              <w:rPr>
                <w:sz w:val="24"/>
                <w:szCs w:val="24"/>
              </w:rPr>
              <w:t>2020-2023</w:t>
            </w:r>
          </w:p>
          <w:p w:rsidR="00494133" w:rsidRPr="00494133" w:rsidRDefault="00494133" w:rsidP="00694DD8">
            <w:pPr>
              <w:widowControl w:val="0"/>
              <w:autoSpaceDE w:val="0"/>
              <w:autoSpaceDN w:val="0"/>
              <w:adjustRightInd w:val="0"/>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widowControl w:val="0"/>
              <w:autoSpaceDE w:val="0"/>
              <w:autoSpaceDN w:val="0"/>
              <w:adjustRightInd w:val="0"/>
              <w:jc w:val="center"/>
              <w:rPr>
                <w:sz w:val="24"/>
                <w:szCs w:val="24"/>
              </w:rPr>
            </w:pPr>
            <w:r w:rsidRPr="00494133">
              <w:rPr>
                <w:sz w:val="24"/>
                <w:szCs w:val="24"/>
              </w:rPr>
              <w:t>4994469,72</w:t>
            </w:r>
          </w:p>
        </w:tc>
        <w:tc>
          <w:tcPr>
            <w:tcW w:w="90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autoSpaceDE w:val="0"/>
              <w:autoSpaceDN w:val="0"/>
              <w:adjustRightInd w:val="0"/>
              <w:rPr>
                <w:sz w:val="24"/>
                <w:szCs w:val="24"/>
              </w:rPr>
            </w:pPr>
            <w:r w:rsidRPr="00494133">
              <w:rPr>
                <w:sz w:val="24"/>
                <w:szCs w:val="24"/>
              </w:rPr>
              <w:t>4895036,00</w:t>
            </w:r>
          </w:p>
        </w:tc>
        <w:tc>
          <w:tcPr>
            <w:tcW w:w="88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autoSpaceDE w:val="0"/>
              <w:autoSpaceDN w:val="0"/>
              <w:adjustRightInd w:val="0"/>
              <w:rPr>
                <w:sz w:val="24"/>
                <w:szCs w:val="24"/>
              </w:rPr>
            </w:pPr>
            <w:r w:rsidRPr="00494133">
              <w:rPr>
                <w:sz w:val="24"/>
                <w:szCs w:val="24"/>
              </w:rPr>
              <w:t>4268200,0</w:t>
            </w:r>
          </w:p>
        </w:tc>
        <w:tc>
          <w:tcPr>
            <w:tcW w:w="880"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autoSpaceDE w:val="0"/>
              <w:autoSpaceDN w:val="0"/>
              <w:adjustRightInd w:val="0"/>
              <w:rPr>
                <w:sz w:val="24"/>
                <w:szCs w:val="24"/>
              </w:rPr>
            </w:pPr>
            <w:r w:rsidRPr="00494133">
              <w:rPr>
                <w:sz w:val="24"/>
                <w:szCs w:val="24"/>
              </w:rPr>
              <w:t>4268200,0</w:t>
            </w:r>
          </w:p>
        </w:tc>
        <w:tc>
          <w:tcPr>
            <w:tcW w:w="1930" w:type="dxa"/>
            <w:gridSpan w:val="2"/>
            <w:tcBorders>
              <w:top w:val="single" w:sz="4" w:space="0" w:color="auto"/>
              <w:left w:val="single" w:sz="4" w:space="0" w:color="auto"/>
              <w:bottom w:val="single" w:sz="4" w:space="0" w:color="auto"/>
              <w:right w:val="single" w:sz="4" w:space="0" w:color="auto"/>
            </w:tcBorders>
          </w:tcPr>
          <w:p w:rsidR="00494133" w:rsidRPr="00494133" w:rsidRDefault="00494133" w:rsidP="00694DD8">
            <w:pPr>
              <w:autoSpaceDE w:val="0"/>
              <w:autoSpaceDN w:val="0"/>
              <w:adjustRightInd w:val="0"/>
              <w:rPr>
                <w:sz w:val="24"/>
                <w:szCs w:val="24"/>
              </w:rPr>
            </w:pPr>
          </w:p>
        </w:tc>
        <w:tc>
          <w:tcPr>
            <w:tcW w:w="6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autoSpaceDE w:val="0"/>
              <w:autoSpaceDN w:val="0"/>
              <w:adjustRightInd w:val="0"/>
              <w:rPr>
                <w:sz w:val="24"/>
                <w:szCs w:val="24"/>
              </w:rPr>
            </w:pPr>
          </w:p>
        </w:tc>
        <w:tc>
          <w:tcPr>
            <w:tcW w:w="6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autoSpaceDE w:val="0"/>
              <w:autoSpaceDN w:val="0"/>
              <w:adjustRightInd w:val="0"/>
              <w:rPr>
                <w:sz w:val="24"/>
                <w:szCs w:val="24"/>
              </w:rPr>
            </w:pPr>
          </w:p>
        </w:tc>
        <w:tc>
          <w:tcPr>
            <w:tcW w:w="675"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autoSpaceDE w:val="0"/>
              <w:autoSpaceDN w:val="0"/>
              <w:adjustRightInd w:val="0"/>
              <w:rPr>
                <w:sz w:val="24"/>
                <w:szCs w:val="24"/>
              </w:rPr>
            </w:pPr>
          </w:p>
        </w:tc>
        <w:tc>
          <w:tcPr>
            <w:tcW w:w="3078"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autoSpaceDE w:val="0"/>
              <w:autoSpaceDN w:val="0"/>
              <w:adjustRightInd w:val="0"/>
              <w:rPr>
                <w:sz w:val="24"/>
                <w:szCs w:val="24"/>
              </w:rPr>
            </w:pPr>
          </w:p>
        </w:tc>
      </w:tr>
    </w:tbl>
    <w:p w:rsidR="00494133" w:rsidRPr="00494133" w:rsidRDefault="00494133" w:rsidP="00494133">
      <w:pPr>
        <w:tabs>
          <w:tab w:val="left" w:pos="5580"/>
          <w:tab w:val="left" w:pos="6300"/>
        </w:tabs>
        <w:rPr>
          <w:sz w:val="24"/>
          <w:szCs w:val="24"/>
        </w:rPr>
        <w:sectPr w:rsidR="00494133" w:rsidRPr="00494133" w:rsidSect="00694DD8">
          <w:pgSz w:w="16838" w:h="11906" w:orient="landscape" w:code="9"/>
          <w:pgMar w:top="567" w:right="284" w:bottom="567" w:left="1021" w:header="709" w:footer="709" w:gutter="0"/>
          <w:pgNumType w:start="2"/>
          <w:cols w:space="720"/>
        </w:sectPr>
      </w:pPr>
    </w:p>
    <w:p w:rsidR="00494133" w:rsidRPr="00494133" w:rsidRDefault="00494133" w:rsidP="00494133">
      <w:pPr>
        <w:autoSpaceDE w:val="0"/>
        <w:autoSpaceDN w:val="0"/>
        <w:adjustRightInd w:val="0"/>
        <w:jc w:val="center"/>
        <w:outlineLvl w:val="3"/>
        <w:rPr>
          <w:b/>
          <w:sz w:val="24"/>
          <w:szCs w:val="24"/>
        </w:rPr>
      </w:pPr>
      <w:r w:rsidRPr="00494133">
        <w:rPr>
          <w:b/>
          <w:sz w:val="24"/>
          <w:szCs w:val="24"/>
        </w:rPr>
        <w:lastRenderedPageBreak/>
        <w:t>4. Ресурсное обеспечение подпрограммы.</w:t>
      </w:r>
    </w:p>
    <w:p w:rsidR="00494133" w:rsidRPr="00494133" w:rsidRDefault="00494133" w:rsidP="00494133">
      <w:pPr>
        <w:autoSpaceDE w:val="0"/>
        <w:autoSpaceDN w:val="0"/>
        <w:adjustRightInd w:val="0"/>
        <w:jc w:val="center"/>
        <w:outlineLvl w:val="3"/>
        <w:rPr>
          <w:b/>
          <w:sz w:val="24"/>
          <w:szCs w:val="24"/>
        </w:rPr>
      </w:pPr>
    </w:p>
    <w:p w:rsidR="00494133" w:rsidRPr="00494133" w:rsidRDefault="00494133" w:rsidP="00494133">
      <w:pPr>
        <w:autoSpaceDE w:val="0"/>
        <w:autoSpaceDN w:val="0"/>
        <w:adjustRightInd w:val="0"/>
        <w:ind w:left="-426" w:hanging="65"/>
        <w:jc w:val="both"/>
        <w:outlineLvl w:val="3"/>
        <w:rPr>
          <w:sz w:val="24"/>
          <w:szCs w:val="24"/>
        </w:rPr>
      </w:pPr>
      <w:r w:rsidRPr="00494133">
        <w:rPr>
          <w:sz w:val="24"/>
          <w:szCs w:val="24"/>
        </w:rPr>
        <w:t>Финансирование мероприятий подпрограммы осуществляется за счет средств бюджета Комсомольского муниципального района.</w:t>
      </w:r>
    </w:p>
    <w:p w:rsidR="00494133" w:rsidRPr="00494133" w:rsidRDefault="00494133" w:rsidP="00494133">
      <w:pPr>
        <w:autoSpaceDE w:val="0"/>
        <w:autoSpaceDN w:val="0"/>
        <w:adjustRightInd w:val="0"/>
        <w:ind w:left="-851" w:firstLine="360"/>
        <w:jc w:val="both"/>
        <w:outlineLvl w:val="3"/>
        <w:rPr>
          <w:sz w:val="24"/>
          <w:szCs w:val="24"/>
        </w:rPr>
      </w:pPr>
    </w:p>
    <w:p w:rsidR="00494133" w:rsidRPr="00494133" w:rsidRDefault="00494133" w:rsidP="00494133">
      <w:pPr>
        <w:autoSpaceDE w:val="0"/>
        <w:autoSpaceDN w:val="0"/>
        <w:adjustRightInd w:val="0"/>
        <w:ind w:left="-426" w:hanging="65"/>
        <w:jc w:val="both"/>
        <w:outlineLvl w:val="3"/>
        <w:rPr>
          <w:sz w:val="24"/>
          <w:szCs w:val="24"/>
        </w:rPr>
      </w:pPr>
      <w:r w:rsidRPr="00494133">
        <w:rPr>
          <w:sz w:val="24"/>
          <w:szCs w:val="24"/>
        </w:rPr>
        <w:t xml:space="preserve">Объемы финансирования подпрограммы определяются при формировании проекта  бюджета Комсомольского муниципального района на соответствующий финансовый год с учетом возможностей бюджета и подлежат ежегодному уточнению в установленном порядке. </w:t>
      </w:r>
    </w:p>
    <w:p w:rsidR="00494133" w:rsidRPr="00494133" w:rsidRDefault="00494133" w:rsidP="00494133">
      <w:pPr>
        <w:autoSpaceDE w:val="0"/>
        <w:autoSpaceDN w:val="0"/>
        <w:adjustRightInd w:val="0"/>
        <w:ind w:left="-851" w:firstLine="360"/>
        <w:jc w:val="both"/>
        <w:outlineLvl w:val="3"/>
        <w:rPr>
          <w:sz w:val="24"/>
          <w:szCs w:val="24"/>
        </w:rPr>
      </w:pPr>
    </w:p>
    <w:tbl>
      <w:tblPr>
        <w:tblW w:w="188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709"/>
        <w:gridCol w:w="1134"/>
        <w:gridCol w:w="567"/>
        <w:gridCol w:w="1984"/>
        <w:gridCol w:w="1418"/>
        <w:gridCol w:w="1417"/>
        <w:gridCol w:w="1276"/>
        <w:gridCol w:w="1417"/>
        <w:gridCol w:w="2563"/>
        <w:gridCol w:w="414"/>
        <w:gridCol w:w="2106"/>
        <w:gridCol w:w="1620"/>
        <w:gridCol w:w="1680"/>
      </w:tblGrid>
      <w:tr w:rsidR="00494133" w:rsidRPr="00494133" w:rsidTr="00694DD8">
        <w:trPr>
          <w:gridAfter w:val="3"/>
          <w:wAfter w:w="5406" w:type="dxa"/>
        </w:trPr>
        <w:tc>
          <w:tcPr>
            <w:tcW w:w="4962" w:type="dxa"/>
            <w:gridSpan w:val="5"/>
            <w:vMerge w:val="restart"/>
          </w:tcPr>
          <w:p w:rsidR="00494133" w:rsidRPr="00494133" w:rsidRDefault="00494133" w:rsidP="00694DD8">
            <w:pPr>
              <w:ind w:right="481"/>
              <w:jc w:val="center"/>
              <w:rPr>
                <w:bCs/>
                <w:sz w:val="24"/>
                <w:szCs w:val="24"/>
              </w:rPr>
            </w:pPr>
            <w:r w:rsidRPr="00494133">
              <w:rPr>
                <w:bCs/>
                <w:sz w:val="24"/>
                <w:szCs w:val="24"/>
              </w:rPr>
              <w:t xml:space="preserve">Коды классификации операций </w:t>
            </w:r>
            <w:r w:rsidRPr="00494133">
              <w:rPr>
                <w:bCs/>
                <w:sz w:val="24"/>
                <w:szCs w:val="24"/>
              </w:rPr>
              <w:br/>
              <w:t xml:space="preserve">сектора государственного </w:t>
            </w:r>
            <w:r w:rsidRPr="00494133">
              <w:rPr>
                <w:bCs/>
                <w:sz w:val="24"/>
                <w:szCs w:val="24"/>
              </w:rPr>
              <w:br/>
              <w:t>управления</w:t>
            </w:r>
          </w:p>
        </w:tc>
        <w:tc>
          <w:tcPr>
            <w:tcW w:w="5528" w:type="dxa"/>
            <w:gridSpan w:val="4"/>
          </w:tcPr>
          <w:p w:rsidR="00494133" w:rsidRPr="00494133" w:rsidRDefault="00494133" w:rsidP="00694DD8">
            <w:pPr>
              <w:jc w:val="center"/>
              <w:rPr>
                <w:bCs/>
                <w:sz w:val="24"/>
                <w:szCs w:val="24"/>
              </w:rPr>
            </w:pPr>
            <w:r w:rsidRPr="00494133">
              <w:rPr>
                <w:bCs/>
                <w:sz w:val="24"/>
                <w:szCs w:val="24"/>
              </w:rPr>
              <w:t>В том числе по годам (очередной год и плановый период)</w:t>
            </w:r>
          </w:p>
        </w:tc>
        <w:tc>
          <w:tcPr>
            <w:tcW w:w="2977" w:type="dxa"/>
            <w:gridSpan w:val="2"/>
            <w:vMerge w:val="restart"/>
            <w:tcBorders>
              <w:top w:val="nil"/>
            </w:tcBorders>
          </w:tcPr>
          <w:p w:rsidR="00494133" w:rsidRPr="00494133" w:rsidRDefault="00494133" w:rsidP="00694DD8">
            <w:pPr>
              <w:jc w:val="center"/>
              <w:rPr>
                <w:bCs/>
                <w:sz w:val="24"/>
                <w:szCs w:val="24"/>
              </w:rPr>
            </w:pPr>
          </w:p>
        </w:tc>
      </w:tr>
      <w:tr w:rsidR="00494133" w:rsidRPr="00494133" w:rsidTr="00694DD8">
        <w:trPr>
          <w:gridAfter w:val="3"/>
          <w:wAfter w:w="5406" w:type="dxa"/>
        </w:trPr>
        <w:tc>
          <w:tcPr>
            <w:tcW w:w="4962" w:type="dxa"/>
            <w:gridSpan w:val="5"/>
            <w:vMerge/>
          </w:tcPr>
          <w:p w:rsidR="00494133" w:rsidRPr="00494133" w:rsidRDefault="00494133" w:rsidP="00694DD8">
            <w:pPr>
              <w:ind w:right="481"/>
              <w:jc w:val="right"/>
              <w:rPr>
                <w:bCs/>
                <w:sz w:val="24"/>
                <w:szCs w:val="24"/>
              </w:rPr>
            </w:pPr>
          </w:p>
        </w:tc>
        <w:tc>
          <w:tcPr>
            <w:tcW w:w="1418" w:type="dxa"/>
          </w:tcPr>
          <w:p w:rsidR="00494133" w:rsidRPr="00494133" w:rsidRDefault="00494133" w:rsidP="00694DD8">
            <w:pPr>
              <w:ind w:right="481"/>
              <w:jc w:val="center"/>
              <w:rPr>
                <w:bCs/>
                <w:sz w:val="24"/>
                <w:szCs w:val="24"/>
              </w:rPr>
            </w:pPr>
            <w:r w:rsidRPr="00494133">
              <w:rPr>
                <w:bCs/>
                <w:sz w:val="24"/>
                <w:szCs w:val="24"/>
              </w:rPr>
              <w:t>2020г</w:t>
            </w:r>
          </w:p>
        </w:tc>
        <w:tc>
          <w:tcPr>
            <w:tcW w:w="1417" w:type="dxa"/>
          </w:tcPr>
          <w:p w:rsidR="00494133" w:rsidRPr="00494133" w:rsidRDefault="00494133" w:rsidP="00694DD8">
            <w:pPr>
              <w:ind w:right="481"/>
              <w:jc w:val="center"/>
              <w:rPr>
                <w:bCs/>
                <w:sz w:val="24"/>
                <w:szCs w:val="24"/>
              </w:rPr>
            </w:pPr>
            <w:r w:rsidRPr="00494133">
              <w:rPr>
                <w:bCs/>
                <w:sz w:val="24"/>
                <w:szCs w:val="24"/>
              </w:rPr>
              <w:t>2021г</w:t>
            </w:r>
          </w:p>
        </w:tc>
        <w:tc>
          <w:tcPr>
            <w:tcW w:w="1276" w:type="dxa"/>
          </w:tcPr>
          <w:p w:rsidR="00494133" w:rsidRPr="00494133" w:rsidRDefault="00494133" w:rsidP="00694DD8">
            <w:pPr>
              <w:jc w:val="center"/>
              <w:rPr>
                <w:bCs/>
                <w:sz w:val="24"/>
                <w:szCs w:val="24"/>
              </w:rPr>
            </w:pPr>
            <w:r w:rsidRPr="00494133">
              <w:rPr>
                <w:bCs/>
                <w:sz w:val="24"/>
                <w:szCs w:val="24"/>
              </w:rPr>
              <w:t>2022г</w:t>
            </w:r>
          </w:p>
        </w:tc>
        <w:tc>
          <w:tcPr>
            <w:tcW w:w="1417" w:type="dxa"/>
          </w:tcPr>
          <w:p w:rsidR="00494133" w:rsidRPr="00494133" w:rsidRDefault="00494133" w:rsidP="00694DD8">
            <w:pPr>
              <w:jc w:val="center"/>
              <w:rPr>
                <w:bCs/>
                <w:sz w:val="24"/>
                <w:szCs w:val="24"/>
              </w:rPr>
            </w:pPr>
            <w:r w:rsidRPr="00494133">
              <w:rPr>
                <w:bCs/>
                <w:sz w:val="24"/>
                <w:szCs w:val="24"/>
              </w:rPr>
              <w:t>2023г</w:t>
            </w:r>
          </w:p>
        </w:tc>
        <w:tc>
          <w:tcPr>
            <w:tcW w:w="2977" w:type="dxa"/>
            <w:gridSpan w:val="2"/>
            <w:vMerge/>
            <w:tcBorders>
              <w:top w:val="nil"/>
            </w:tcBorders>
          </w:tcPr>
          <w:p w:rsidR="00494133" w:rsidRPr="00494133" w:rsidRDefault="00494133" w:rsidP="00694DD8">
            <w:pPr>
              <w:ind w:right="-64"/>
              <w:jc w:val="center"/>
              <w:rPr>
                <w:bCs/>
                <w:sz w:val="24"/>
                <w:szCs w:val="24"/>
              </w:rPr>
            </w:pPr>
          </w:p>
        </w:tc>
      </w:tr>
      <w:tr w:rsidR="00494133" w:rsidRPr="00494133" w:rsidTr="00694DD8">
        <w:trPr>
          <w:gridAfter w:val="3"/>
          <w:wAfter w:w="5406" w:type="dxa"/>
        </w:trPr>
        <w:tc>
          <w:tcPr>
            <w:tcW w:w="4962" w:type="dxa"/>
            <w:gridSpan w:val="5"/>
          </w:tcPr>
          <w:p w:rsidR="00494133" w:rsidRPr="00494133" w:rsidRDefault="00494133" w:rsidP="00694DD8">
            <w:pPr>
              <w:ind w:right="481"/>
              <w:jc w:val="center"/>
              <w:rPr>
                <w:bCs/>
                <w:sz w:val="24"/>
                <w:szCs w:val="24"/>
              </w:rPr>
            </w:pPr>
            <w:r w:rsidRPr="00494133">
              <w:rPr>
                <w:bCs/>
                <w:sz w:val="24"/>
                <w:szCs w:val="24"/>
              </w:rPr>
              <w:t>1</w:t>
            </w:r>
          </w:p>
        </w:tc>
        <w:tc>
          <w:tcPr>
            <w:tcW w:w="1418" w:type="dxa"/>
          </w:tcPr>
          <w:p w:rsidR="00494133" w:rsidRPr="00494133" w:rsidRDefault="00494133" w:rsidP="00694DD8">
            <w:pPr>
              <w:ind w:right="481"/>
              <w:jc w:val="center"/>
              <w:rPr>
                <w:bCs/>
                <w:sz w:val="24"/>
                <w:szCs w:val="24"/>
              </w:rPr>
            </w:pPr>
            <w:r w:rsidRPr="00494133">
              <w:rPr>
                <w:bCs/>
                <w:sz w:val="24"/>
                <w:szCs w:val="24"/>
              </w:rPr>
              <w:t>2</w:t>
            </w:r>
          </w:p>
        </w:tc>
        <w:tc>
          <w:tcPr>
            <w:tcW w:w="1417" w:type="dxa"/>
          </w:tcPr>
          <w:p w:rsidR="00494133" w:rsidRPr="00494133" w:rsidRDefault="00494133" w:rsidP="00694DD8">
            <w:pPr>
              <w:ind w:right="481"/>
              <w:jc w:val="center"/>
              <w:rPr>
                <w:bCs/>
                <w:sz w:val="24"/>
                <w:szCs w:val="24"/>
              </w:rPr>
            </w:pPr>
            <w:r w:rsidRPr="00494133">
              <w:rPr>
                <w:bCs/>
                <w:sz w:val="24"/>
                <w:szCs w:val="24"/>
              </w:rPr>
              <w:t>3</w:t>
            </w:r>
          </w:p>
        </w:tc>
        <w:tc>
          <w:tcPr>
            <w:tcW w:w="1276" w:type="dxa"/>
          </w:tcPr>
          <w:p w:rsidR="00494133" w:rsidRPr="00494133" w:rsidRDefault="00494133" w:rsidP="00694DD8">
            <w:pPr>
              <w:ind w:right="481" w:hanging="207"/>
              <w:jc w:val="center"/>
              <w:rPr>
                <w:bCs/>
                <w:sz w:val="24"/>
                <w:szCs w:val="24"/>
              </w:rPr>
            </w:pPr>
            <w:r w:rsidRPr="00494133">
              <w:rPr>
                <w:bCs/>
                <w:sz w:val="24"/>
                <w:szCs w:val="24"/>
              </w:rPr>
              <w:t>4</w:t>
            </w:r>
          </w:p>
        </w:tc>
        <w:tc>
          <w:tcPr>
            <w:tcW w:w="1417" w:type="dxa"/>
          </w:tcPr>
          <w:p w:rsidR="00494133" w:rsidRPr="00494133" w:rsidRDefault="00494133" w:rsidP="00694DD8">
            <w:pPr>
              <w:ind w:right="481"/>
              <w:jc w:val="center"/>
              <w:rPr>
                <w:bCs/>
                <w:sz w:val="24"/>
                <w:szCs w:val="24"/>
              </w:rPr>
            </w:pPr>
            <w:r w:rsidRPr="00494133">
              <w:rPr>
                <w:bCs/>
                <w:sz w:val="24"/>
                <w:szCs w:val="24"/>
              </w:rPr>
              <w:t>5</w:t>
            </w:r>
          </w:p>
        </w:tc>
        <w:tc>
          <w:tcPr>
            <w:tcW w:w="2977" w:type="dxa"/>
            <w:gridSpan w:val="2"/>
            <w:vMerge/>
            <w:tcBorders>
              <w:top w:val="nil"/>
            </w:tcBorders>
          </w:tcPr>
          <w:p w:rsidR="00494133" w:rsidRPr="00494133" w:rsidRDefault="00494133" w:rsidP="00694DD8">
            <w:pPr>
              <w:ind w:right="481"/>
              <w:jc w:val="center"/>
              <w:rPr>
                <w:bCs/>
                <w:sz w:val="24"/>
                <w:szCs w:val="24"/>
              </w:rPr>
            </w:pPr>
          </w:p>
        </w:tc>
      </w:tr>
      <w:tr w:rsidR="00494133" w:rsidRPr="00494133" w:rsidTr="00694DD8">
        <w:trPr>
          <w:gridAfter w:val="3"/>
          <w:wAfter w:w="5406" w:type="dxa"/>
          <w:trHeight w:val="282"/>
        </w:trPr>
        <w:tc>
          <w:tcPr>
            <w:tcW w:w="4962" w:type="dxa"/>
            <w:gridSpan w:val="5"/>
          </w:tcPr>
          <w:p w:rsidR="00494133" w:rsidRPr="00494133" w:rsidRDefault="00494133" w:rsidP="00694DD8">
            <w:pPr>
              <w:ind w:right="481"/>
              <w:rPr>
                <w:bCs/>
                <w:i/>
                <w:sz w:val="24"/>
                <w:szCs w:val="24"/>
              </w:rPr>
            </w:pPr>
            <w:r w:rsidRPr="00494133">
              <w:rPr>
                <w:bCs/>
                <w:i/>
                <w:sz w:val="24"/>
                <w:szCs w:val="24"/>
              </w:rPr>
              <w:t>Всего по Подпрограмме:</w:t>
            </w:r>
          </w:p>
        </w:tc>
        <w:tc>
          <w:tcPr>
            <w:tcW w:w="1418" w:type="dxa"/>
            <w:vAlign w:val="center"/>
          </w:tcPr>
          <w:p w:rsidR="00494133" w:rsidRPr="00494133" w:rsidRDefault="00494133" w:rsidP="00694DD8">
            <w:pPr>
              <w:widowControl w:val="0"/>
              <w:autoSpaceDE w:val="0"/>
              <w:autoSpaceDN w:val="0"/>
              <w:adjustRightInd w:val="0"/>
              <w:jc w:val="center"/>
              <w:rPr>
                <w:i/>
                <w:sz w:val="24"/>
                <w:szCs w:val="24"/>
              </w:rPr>
            </w:pPr>
            <w:r w:rsidRPr="00494133">
              <w:rPr>
                <w:i/>
                <w:sz w:val="24"/>
                <w:szCs w:val="24"/>
              </w:rPr>
              <w:t>4994469,72</w:t>
            </w:r>
          </w:p>
        </w:tc>
        <w:tc>
          <w:tcPr>
            <w:tcW w:w="1417" w:type="dxa"/>
            <w:vAlign w:val="center"/>
          </w:tcPr>
          <w:p w:rsidR="00494133" w:rsidRPr="00494133" w:rsidRDefault="00494133" w:rsidP="00694DD8">
            <w:pPr>
              <w:autoSpaceDE w:val="0"/>
              <w:autoSpaceDN w:val="0"/>
              <w:adjustRightInd w:val="0"/>
              <w:jc w:val="center"/>
              <w:rPr>
                <w:i/>
                <w:sz w:val="24"/>
                <w:szCs w:val="24"/>
              </w:rPr>
            </w:pPr>
            <w:r w:rsidRPr="00494133">
              <w:rPr>
                <w:i/>
                <w:sz w:val="24"/>
                <w:szCs w:val="24"/>
              </w:rPr>
              <w:t>4895036,00</w:t>
            </w:r>
          </w:p>
        </w:tc>
        <w:tc>
          <w:tcPr>
            <w:tcW w:w="1276" w:type="dxa"/>
            <w:vAlign w:val="center"/>
          </w:tcPr>
          <w:p w:rsidR="00494133" w:rsidRPr="00494133" w:rsidRDefault="00494133" w:rsidP="00694DD8">
            <w:pPr>
              <w:autoSpaceDE w:val="0"/>
              <w:autoSpaceDN w:val="0"/>
              <w:adjustRightInd w:val="0"/>
              <w:jc w:val="center"/>
              <w:rPr>
                <w:i/>
                <w:sz w:val="24"/>
                <w:szCs w:val="24"/>
              </w:rPr>
            </w:pPr>
            <w:r w:rsidRPr="00494133">
              <w:rPr>
                <w:i/>
                <w:sz w:val="24"/>
                <w:szCs w:val="24"/>
              </w:rPr>
              <w:t>4268200,00</w:t>
            </w:r>
          </w:p>
        </w:tc>
        <w:tc>
          <w:tcPr>
            <w:tcW w:w="1417" w:type="dxa"/>
            <w:vAlign w:val="center"/>
          </w:tcPr>
          <w:p w:rsidR="00494133" w:rsidRPr="00494133" w:rsidRDefault="00494133" w:rsidP="00694DD8">
            <w:pPr>
              <w:autoSpaceDE w:val="0"/>
              <w:autoSpaceDN w:val="0"/>
              <w:adjustRightInd w:val="0"/>
              <w:jc w:val="center"/>
              <w:rPr>
                <w:i/>
                <w:sz w:val="24"/>
                <w:szCs w:val="24"/>
              </w:rPr>
            </w:pPr>
            <w:r w:rsidRPr="00494133">
              <w:rPr>
                <w:i/>
                <w:sz w:val="24"/>
                <w:szCs w:val="24"/>
              </w:rPr>
              <w:t>4268200,00</w:t>
            </w:r>
          </w:p>
        </w:tc>
        <w:tc>
          <w:tcPr>
            <w:tcW w:w="2977" w:type="dxa"/>
            <w:gridSpan w:val="2"/>
            <w:vMerge/>
            <w:tcBorders>
              <w:top w:val="nil"/>
              <w:bottom w:val="nil"/>
            </w:tcBorders>
          </w:tcPr>
          <w:p w:rsidR="00494133" w:rsidRPr="00494133" w:rsidRDefault="00494133" w:rsidP="00694DD8">
            <w:pPr>
              <w:ind w:right="481"/>
              <w:jc w:val="center"/>
              <w:rPr>
                <w:bCs/>
                <w:sz w:val="24"/>
                <w:szCs w:val="24"/>
              </w:rPr>
            </w:pPr>
          </w:p>
        </w:tc>
      </w:tr>
      <w:tr w:rsidR="00494133" w:rsidRPr="00494133" w:rsidTr="00694DD8">
        <w:tc>
          <w:tcPr>
            <w:tcW w:w="4962" w:type="dxa"/>
            <w:gridSpan w:val="5"/>
          </w:tcPr>
          <w:p w:rsidR="00494133" w:rsidRPr="00494133" w:rsidRDefault="00494133" w:rsidP="00694DD8">
            <w:pPr>
              <w:ind w:right="481"/>
              <w:rPr>
                <w:bCs/>
                <w:sz w:val="24"/>
                <w:szCs w:val="24"/>
              </w:rPr>
            </w:pPr>
            <w:r w:rsidRPr="00494133">
              <w:rPr>
                <w:bCs/>
                <w:sz w:val="24"/>
                <w:szCs w:val="24"/>
              </w:rPr>
              <w:t>в том числе:</w:t>
            </w:r>
          </w:p>
        </w:tc>
        <w:tc>
          <w:tcPr>
            <w:tcW w:w="5528" w:type="dxa"/>
            <w:gridSpan w:val="4"/>
            <w:tcBorders>
              <w:bottom w:val="nil"/>
            </w:tcBorders>
          </w:tcPr>
          <w:p w:rsidR="00494133" w:rsidRPr="00494133" w:rsidRDefault="00494133" w:rsidP="00694DD8">
            <w:pPr>
              <w:ind w:right="481"/>
              <w:rPr>
                <w:bCs/>
                <w:sz w:val="24"/>
                <w:szCs w:val="24"/>
              </w:rPr>
            </w:pPr>
          </w:p>
        </w:tc>
        <w:tc>
          <w:tcPr>
            <w:tcW w:w="2563" w:type="dxa"/>
            <w:tcBorders>
              <w:top w:val="nil"/>
              <w:bottom w:val="nil"/>
            </w:tcBorders>
          </w:tcPr>
          <w:p w:rsidR="00494133" w:rsidRPr="00494133" w:rsidRDefault="00494133" w:rsidP="00694DD8">
            <w:pPr>
              <w:ind w:right="481"/>
              <w:jc w:val="center"/>
              <w:rPr>
                <w:bCs/>
                <w:sz w:val="24"/>
                <w:szCs w:val="24"/>
              </w:rPr>
            </w:pPr>
          </w:p>
        </w:tc>
        <w:tc>
          <w:tcPr>
            <w:tcW w:w="2520" w:type="dxa"/>
            <w:gridSpan w:val="2"/>
          </w:tcPr>
          <w:p w:rsidR="00494133" w:rsidRPr="00494133" w:rsidRDefault="00494133" w:rsidP="00694DD8">
            <w:pPr>
              <w:ind w:right="481"/>
              <w:jc w:val="center"/>
              <w:rPr>
                <w:bCs/>
                <w:sz w:val="24"/>
                <w:szCs w:val="24"/>
              </w:rPr>
            </w:pPr>
          </w:p>
        </w:tc>
        <w:tc>
          <w:tcPr>
            <w:tcW w:w="1620" w:type="dxa"/>
          </w:tcPr>
          <w:p w:rsidR="00494133" w:rsidRPr="00494133" w:rsidRDefault="00494133" w:rsidP="00694DD8">
            <w:pPr>
              <w:ind w:right="481"/>
              <w:jc w:val="center"/>
              <w:rPr>
                <w:bCs/>
                <w:sz w:val="24"/>
                <w:szCs w:val="24"/>
              </w:rPr>
            </w:pPr>
          </w:p>
        </w:tc>
        <w:tc>
          <w:tcPr>
            <w:tcW w:w="1680" w:type="dxa"/>
          </w:tcPr>
          <w:p w:rsidR="00494133" w:rsidRPr="00494133" w:rsidRDefault="00494133" w:rsidP="00694DD8">
            <w:pPr>
              <w:ind w:right="481"/>
              <w:jc w:val="center"/>
              <w:rPr>
                <w:bCs/>
                <w:sz w:val="24"/>
                <w:szCs w:val="24"/>
              </w:rPr>
            </w:pPr>
          </w:p>
        </w:tc>
      </w:tr>
      <w:tr w:rsidR="00494133" w:rsidRPr="00494133" w:rsidTr="00694DD8">
        <w:trPr>
          <w:gridAfter w:val="5"/>
          <w:wAfter w:w="8383" w:type="dxa"/>
        </w:trPr>
        <w:tc>
          <w:tcPr>
            <w:tcW w:w="4962" w:type="dxa"/>
            <w:gridSpan w:val="5"/>
          </w:tcPr>
          <w:p w:rsidR="00494133" w:rsidRPr="00494133" w:rsidRDefault="00494133" w:rsidP="00694DD8">
            <w:pPr>
              <w:rPr>
                <w:bCs/>
                <w:sz w:val="24"/>
                <w:szCs w:val="24"/>
              </w:rPr>
            </w:pPr>
            <w:r w:rsidRPr="00494133">
              <w:rPr>
                <w:bCs/>
                <w:sz w:val="24"/>
                <w:szCs w:val="24"/>
              </w:rPr>
              <w:t xml:space="preserve">за счёт средств местного бюджета </w:t>
            </w:r>
          </w:p>
        </w:tc>
        <w:tc>
          <w:tcPr>
            <w:tcW w:w="1418" w:type="dxa"/>
            <w:vAlign w:val="center"/>
          </w:tcPr>
          <w:p w:rsidR="00494133" w:rsidRPr="00494133" w:rsidRDefault="00494133" w:rsidP="00694DD8">
            <w:pPr>
              <w:widowControl w:val="0"/>
              <w:autoSpaceDE w:val="0"/>
              <w:autoSpaceDN w:val="0"/>
              <w:adjustRightInd w:val="0"/>
              <w:jc w:val="center"/>
              <w:rPr>
                <w:i/>
                <w:sz w:val="24"/>
                <w:szCs w:val="24"/>
              </w:rPr>
            </w:pPr>
            <w:r w:rsidRPr="00494133">
              <w:rPr>
                <w:i/>
                <w:sz w:val="24"/>
                <w:szCs w:val="24"/>
              </w:rPr>
              <w:t>4994469,72</w:t>
            </w:r>
          </w:p>
        </w:tc>
        <w:tc>
          <w:tcPr>
            <w:tcW w:w="1417" w:type="dxa"/>
            <w:vAlign w:val="center"/>
          </w:tcPr>
          <w:p w:rsidR="00494133" w:rsidRPr="00494133" w:rsidRDefault="00494133" w:rsidP="00694DD8">
            <w:pPr>
              <w:autoSpaceDE w:val="0"/>
              <w:autoSpaceDN w:val="0"/>
              <w:adjustRightInd w:val="0"/>
              <w:jc w:val="center"/>
              <w:rPr>
                <w:i/>
                <w:sz w:val="24"/>
                <w:szCs w:val="24"/>
              </w:rPr>
            </w:pPr>
            <w:r w:rsidRPr="00494133">
              <w:rPr>
                <w:i/>
                <w:sz w:val="24"/>
                <w:szCs w:val="24"/>
              </w:rPr>
              <w:t>4895036,00</w:t>
            </w:r>
          </w:p>
        </w:tc>
        <w:tc>
          <w:tcPr>
            <w:tcW w:w="1276" w:type="dxa"/>
            <w:vAlign w:val="center"/>
          </w:tcPr>
          <w:p w:rsidR="00494133" w:rsidRPr="00494133" w:rsidRDefault="00494133" w:rsidP="00694DD8">
            <w:pPr>
              <w:autoSpaceDE w:val="0"/>
              <w:autoSpaceDN w:val="0"/>
              <w:adjustRightInd w:val="0"/>
              <w:jc w:val="center"/>
              <w:rPr>
                <w:i/>
                <w:sz w:val="24"/>
                <w:szCs w:val="24"/>
              </w:rPr>
            </w:pPr>
            <w:r w:rsidRPr="00494133">
              <w:rPr>
                <w:i/>
                <w:sz w:val="24"/>
                <w:szCs w:val="24"/>
              </w:rPr>
              <w:t>4268200,00</w:t>
            </w:r>
          </w:p>
        </w:tc>
        <w:tc>
          <w:tcPr>
            <w:tcW w:w="1417" w:type="dxa"/>
            <w:vAlign w:val="center"/>
          </w:tcPr>
          <w:p w:rsidR="00494133" w:rsidRPr="00494133" w:rsidRDefault="00494133" w:rsidP="00694DD8">
            <w:pPr>
              <w:autoSpaceDE w:val="0"/>
              <w:autoSpaceDN w:val="0"/>
              <w:adjustRightInd w:val="0"/>
              <w:jc w:val="center"/>
              <w:rPr>
                <w:i/>
                <w:sz w:val="24"/>
                <w:szCs w:val="24"/>
              </w:rPr>
            </w:pPr>
            <w:r w:rsidRPr="00494133">
              <w:rPr>
                <w:i/>
                <w:sz w:val="24"/>
                <w:szCs w:val="24"/>
              </w:rPr>
              <w:t>4268200,00</w:t>
            </w:r>
          </w:p>
        </w:tc>
      </w:tr>
      <w:tr w:rsidR="00494133" w:rsidRPr="00494133" w:rsidTr="00694DD8">
        <w:trPr>
          <w:gridAfter w:val="5"/>
          <w:wAfter w:w="8383" w:type="dxa"/>
          <w:trHeight w:val="285"/>
        </w:trPr>
        <w:tc>
          <w:tcPr>
            <w:tcW w:w="4962" w:type="dxa"/>
            <w:gridSpan w:val="5"/>
          </w:tcPr>
          <w:p w:rsidR="00494133" w:rsidRPr="00494133" w:rsidRDefault="00494133" w:rsidP="00694DD8">
            <w:pPr>
              <w:ind w:right="481"/>
              <w:rPr>
                <w:bCs/>
                <w:i/>
                <w:sz w:val="24"/>
                <w:szCs w:val="24"/>
              </w:rPr>
            </w:pPr>
            <w:r w:rsidRPr="00494133">
              <w:rPr>
                <w:bCs/>
                <w:i/>
                <w:sz w:val="24"/>
                <w:szCs w:val="24"/>
              </w:rPr>
              <w:t>Основное мероприятие "Обеспечение деятельности органов местного самоуправления в сфере культуры, спорта и молодежной политики"</w:t>
            </w:r>
          </w:p>
        </w:tc>
        <w:tc>
          <w:tcPr>
            <w:tcW w:w="1418" w:type="dxa"/>
            <w:vAlign w:val="center"/>
          </w:tcPr>
          <w:p w:rsidR="00494133" w:rsidRPr="00494133" w:rsidRDefault="00494133" w:rsidP="00694DD8">
            <w:pPr>
              <w:widowControl w:val="0"/>
              <w:autoSpaceDE w:val="0"/>
              <w:autoSpaceDN w:val="0"/>
              <w:adjustRightInd w:val="0"/>
              <w:jc w:val="center"/>
              <w:rPr>
                <w:i/>
                <w:sz w:val="24"/>
                <w:szCs w:val="24"/>
              </w:rPr>
            </w:pPr>
            <w:r w:rsidRPr="00494133">
              <w:rPr>
                <w:i/>
                <w:sz w:val="24"/>
                <w:szCs w:val="24"/>
              </w:rPr>
              <w:t>1512682,16</w:t>
            </w:r>
          </w:p>
        </w:tc>
        <w:tc>
          <w:tcPr>
            <w:tcW w:w="1417" w:type="dxa"/>
            <w:vAlign w:val="center"/>
          </w:tcPr>
          <w:p w:rsidR="00494133" w:rsidRPr="00494133" w:rsidRDefault="00494133" w:rsidP="00694DD8">
            <w:pPr>
              <w:ind w:right="-56"/>
              <w:jc w:val="center"/>
              <w:rPr>
                <w:bCs/>
                <w:i/>
                <w:sz w:val="24"/>
                <w:szCs w:val="24"/>
              </w:rPr>
            </w:pPr>
            <w:r w:rsidRPr="00494133">
              <w:rPr>
                <w:bCs/>
                <w:i/>
                <w:sz w:val="24"/>
                <w:szCs w:val="24"/>
              </w:rPr>
              <w:t>1379535,00</w:t>
            </w:r>
          </w:p>
        </w:tc>
        <w:tc>
          <w:tcPr>
            <w:tcW w:w="1276" w:type="dxa"/>
            <w:vAlign w:val="center"/>
          </w:tcPr>
          <w:p w:rsidR="00494133" w:rsidRPr="00494133" w:rsidRDefault="00494133" w:rsidP="00694DD8">
            <w:pPr>
              <w:jc w:val="center"/>
              <w:rPr>
                <w:i/>
                <w:sz w:val="24"/>
                <w:szCs w:val="24"/>
              </w:rPr>
            </w:pPr>
            <w:r w:rsidRPr="00494133">
              <w:rPr>
                <w:i/>
                <w:sz w:val="24"/>
                <w:szCs w:val="24"/>
              </w:rPr>
              <w:t>1060300,00</w:t>
            </w:r>
          </w:p>
        </w:tc>
        <w:tc>
          <w:tcPr>
            <w:tcW w:w="1417" w:type="dxa"/>
            <w:vAlign w:val="center"/>
          </w:tcPr>
          <w:p w:rsidR="00494133" w:rsidRPr="00494133" w:rsidRDefault="00494133" w:rsidP="00694DD8">
            <w:pPr>
              <w:jc w:val="center"/>
              <w:rPr>
                <w:i/>
                <w:sz w:val="24"/>
                <w:szCs w:val="24"/>
              </w:rPr>
            </w:pPr>
            <w:r w:rsidRPr="00494133">
              <w:rPr>
                <w:i/>
                <w:sz w:val="24"/>
                <w:szCs w:val="24"/>
              </w:rPr>
              <w:t>1060300,00</w:t>
            </w:r>
          </w:p>
        </w:tc>
      </w:tr>
      <w:tr w:rsidR="00494133" w:rsidRPr="00494133" w:rsidTr="00694DD8">
        <w:trPr>
          <w:gridAfter w:val="5"/>
          <w:wAfter w:w="8383" w:type="dxa"/>
          <w:trHeight w:val="285"/>
        </w:trPr>
        <w:tc>
          <w:tcPr>
            <w:tcW w:w="4962" w:type="dxa"/>
            <w:gridSpan w:val="5"/>
            <w:vAlign w:val="center"/>
          </w:tcPr>
          <w:p w:rsidR="00494133" w:rsidRPr="00494133" w:rsidRDefault="00494133" w:rsidP="00694DD8">
            <w:pPr>
              <w:rPr>
                <w:bCs/>
                <w:sz w:val="24"/>
                <w:szCs w:val="24"/>
              </w:rPr>
            </w:pPr>
            <w:r w:rsidRPr="00494133">
              <w:rPr>
                <w:bCs/>
                <w:sz w:val="24"/>
                <w:szCs w:val="24"/>
              </w:rPr>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494133" w:rsidRPr="00494133" w:rsidRDefault="00494133" w:rsidP="00694DD8">
            <w:pPr>
              <w:ind w:right="-56"/>
              <w:jc w:val="center"/>
              <w:rPr>
                <w:bCs/>
                <w:sz w:val="24"/>
                <w:szCs w:val="24"/>
              </w:rPr>
            </w:pPr>
            <w:r w:rsidRPr="00494133">
              <w:rPr>
                <w:bCs/>
                <w:sz w:val="24"/>
                <w:szCs w:val="24"/>
              </w:rPr>
              <w:t>1423532,16</w:t>
            </w:r>
          </w:p>
        </w:tc>
        <w:tc>
          <w:tcPr>
            <w:tcW w:w="1417" w:type="dxa"/>
            <w:vAlign w:val="center"/>
          </w:tcPr>
          <w:p w:rsidR="00494133" w:rsidRPr="00494133" w:rsidRDefault="00494133" w:rsidP="00694DD8">
            <w:pPr>
              <w:ind w:right="-56"/>
              <w:jc w:val="center"/>
              <w:rPr>
                <w:bCs/>
                <w:sz w:val="24"/>
                <w:szCs w:val="24"/>
              </w:rPr>
            </w:pPr>
            <w:r w:rsidRPr="00494133">
              <w:rPr>
                <w:bCs/>
                <w:sz w:val="24"/>
                <w:szCs w:val="24"/>
              </w:rPr>
              <w:t>1378635,00</w:t>
            </w:r>
          </w:p>
        </w:tc>
        <w:tc>
          <w:tcPr>
            <w:tcW w:w="1276" w:type="dxa"/>
            <w:vAlign w:val="center"/>
          </w:tcPr>
          <w:p w:rsidR="00494133" w:rsidRPr="00494133" w:rsidRDefault="00494133" w:rsidP="00694DD8">
            <w:pPr>
              <w:ind w:right="-56"/>
              <w:jc w:val="center"/>
              <w:rPr>
                <w:bCs/>
                <w:sz w:val="24"/>
                <w:szCs w:val="24"/>
              </w:rPr>
            </w:pPr>
            <w:r w:rsidRPr="00494133">
              <w:rPr>
                <w:bCs/>
                <w:sz w:val="24"/>
                <w:szCs w:val="24"/>
              </w:rPr>
              <w:t>1060300,00</w:t>
            </w:r>
          </w:p>
        </w:tc>
        <w:tc>
          <w:tcPr>
            <w:tcW w:w="1417" w:type="dxa"/>
            <w:vAlign w:val="center"/>
          </w:tcPr>
          <w:p w:rsidR="00494133" w:rsidRPr="00494133" w:rsidRDefault="00494133" w:rsidP="00694DD8">
            <w:pPr>
              <w:ind w:right="-56"/>
              <w:jc w:val="center"/>
              <w:rPr>
                <w:bCs/>
                <w:sz w:val="24"/>
                <w:szCs w:val="24"/>
              </w:rPr>
            </w:pPr>
            <w:r w:rsidRPr="00494133">
              <w:rPr>
                <w:bCs/>
                <w:sz w:val="24"/>
                <w:szCs w:val="24"/>
              </w:rPr>
              <w:t>1060300,00</w:t>
            </w:r>
          </w:p>
        </w:tc>
      </w:tr>
      <w:tr w:rsidR="00494133" w:rsidRPr="00494133" w:rsidTr="00694DD8">
        <w:trPr>
          <w:gridAfter w:val="5"/>
          <w:wAfter w:w="8383" w:type="dxa"/>
          <w:trHeight w:val="285"/>
        </w:trPr>
        <w:tc>
          <w:tcPr>
            <w:tcW w:w="568" w:type="dxa"/>
            <w:vAlign w:val="center"/>
          </w:tcPr>
          <w:p w:rsidR="00494133" w:rsidRPr="00494133" w:rsidRDefault="00494133" w:rsidP="00694DD8">
            <w:pPr>
              <w:ind w:right="72"/>
              <w:jc w:val="center"/>
              <w:rPr>
                <w:bCs/>
                <w:sz w:val="24"/>
                <w:szCs w:val="24"/>
              </w:rPr>
            </w:pPr>
            <w:r w:rsidRPr="00494133">
              <w:rPr>
                <w:bCs/>
                <w:sz w:val="24"/>
                <w:szCs w:val="24"/>
              </w:rPr>
              <w:t>054</w:t>
            </w:r>
          </w:p>
        </w:tc>
        <w:tc>
          <w:tcPr>
            <w:tcW w:w="709" w:type="dxa"/>
            <w:vAlign w:val="center"/>
          </w:tcPr>
          <w:p w:rsidR="00494133" w:rsidRPr="00494133" w:rsidRDefault="00494133" w:rsidP="00694DD8">
            <w:pPr>
              <w:ind w:right="72"/>
              <w:jc w:val="center"/>
              <w:rPr>
                <w:bCs/>
                <w:sz w:val="24"/>
                <w:szCs w:val="24"/>
              </w:rPr>
            </w:pPr>
            <w:r w:rsidRPr="00494133">
              <w:rPr>
                <w:bCs/>
                <w:sz w:val="24"/>
                <w:szCs w:val="24"/>
              </w:rPr>
              <w:t>0804</w:t>
            </w:r>
          </w:p>
        </w:tc>
        <w:tc>
          <w:tcPr>
            <w:tcW w:w="1134" w:type="dxa"/>
            <w:vAlign w:val="center"/>
          </w:tcPr>
          <w:p w:rsidR="00494133" w:rsidRPr="00494133" w:rsidRDefault="00494133" w:rsidP="00694DD8">
            <w:pPr>
              <w:jc w:val="center"/>
              <w:rPr>
                <w:bCs/>
                <w:sz w:val="24"/>
                <w:szCs w:val="24"/>
              </w:rPr>
            </w:pPr>
            <w:r w:rsidRPr="00494133">
              <w:rPr>
                <w:bCs/>
                <w:sz w:val="24"/>
                <w:szCs w:val="24"/>
              </w:rPr>
              <w:t>0250100090</w:t>
            </w:r>
          </w:p>
        </w:tc>
        <w:tc>
          <w:tcPr>
            <w:tcW w:w="567" w:type="dxa"/>
            <w:vAlign w:val="center"/>
          </w:tcPr>
          <w:p w:rsidR="00494133" w:rsidRPr="00494133" w:rsidRDefault="00494133" w:rsidP="00694DD8">
            <w:pPr>
              <w:ind w:right="-108"/>
              <w:jc w:val="center"/>
              <w:rPr>
                <w:bCs/>
                <w:sz w:val="24"/>
                <w:szCs w:val="24"/>
              </w:rPr>
            </w:pPr>
            <w:r w:rsidRPr="00494133">
              <w:rPr>
                <w:bCs/>
                <w:sz w:val="24"/>
                <w:szCs w:val="24"/>
              </w:rPr>
              <w:t>121</w:t>
            </w:r>
          </w:p>
        </w:tc>
        <w:tc>
          <w:tcPr>
            <w:tcW w:w="1984" w:type="dxa"/>
          </w:tcPr>
          <w:p w:rsidR="00494133" w:rsidRPr="00494133" w:rsidRDefault="00494133" w:rsidP="00694DD8">
            <w:pPr>
              <w:rPr>
                <w:bCs/>
                <w:sz w:val="24"/>
                <w:szCs w:val="24"/>
              </w:rPr>
            </w:pPr>
            <w:r w:rsidRPr="00494133">
              <w:rPr>
                <w:bCs/>
                <w:sz w:val="24"/>
                <w:szCs w:val="24"/>
              </w:rPr>
              <w:t>211 Заработная плата</w:t>
            </w:r>
          </w:p>
        </w:tc>
        <w:tc>
          <w:tcPr>
            <w:tcW w:w="1418" w:type="dxa"/>
            <w:vAlign w:val="center"/>
          </w:tcPr>
          <w:p w:rsidR="00494133" w:rsidRPr="00494133" w:rsidRDefault="00494133" w:rsidP="00694DD8">
            <w:pPr>
              <w:ind w:right="-56"/>
              <w:jc w:val="center"/>
              <w:rPr>
                <w:bCs/>
                <w:sz w:val="24"/>
                <w:szCs w:val="24"/>
              </w:rPr>
            </w:pPr>
            <w:r w:rsidRPr="00494133">
              <w:rPr>
                <w:bCs/>
                <w:sz w:val="24"/>
                <w:szCs w:val="24"/>
              </w:rPr>
              <w:t>1087268,23</w:t>
            </w:r>
          </w:p>
        </w:tc>
        <w:tc>
          <w:tcPr>
            <w:tcW w:w="1417" w:type="dxa"/>
            <w:vAlign w:val="center"/>
          </w:tcPr>
          <w:p w:rsidR="00494133" w:rsidRPr="00494133" w:rsidRDefault="00494133" w:rsidP="00694DD8">
            <w:pPr>
              <w:ind w:right="-56"/>
              <w:jc w:val="center"/>
              <w:rPr>
                <w:bCs/>
                <w:sz w:val="24"/>
                <w:szCs w:val="24"/>
              </w:rPr>
            </w:pPr>
            <w:r w:rsidRPr="00494133">
              <w:rPr>
                <w:bCs/>
                <w:sz w:val="24"/>
                <w:szCs w:val="24"/>
              </w:rPr>
              <w:t>1054251,00</w:t>
            </w:r>
          </w:p>
        </w:tc>
        <w:tc>
          <w:tcPr>
            <w:tcW w:w="1276" w:type="dxa"/>
            <w:vAlign w:val="center"/>
          </w:tcPr>
          <w:p w:rsidR="00494133" w:rsidRPr="00494133" w:rsidRDefault="00494133" w:rsidP="00694DD8">
            <w:pPr>
              <w:ind w:right="-56"/>
              <w:jc w:val="center"/>
              <w:rPr>
                <w:bCs/>
                <w:sz w:val="24"/>
                <w:szCs w:val="24"/>
              </w:rPr>
            </w:pPr>
            <w:r w:rsidRPr="00494133">
              <w:rPr>
                <w:bCs/>
                <w:sz w:val="24"/>
                <w:szCs w:val="24"/>
              </w:rPr>
              <w:t>1054251,00</w:t>
            </w:r>
          </w:p>
        </w:tc>
        <w:tc>
          <w:tcPr>
            <w:tcW w:w="1417" w:type="dxa"/>
            <w:vAlign w:val="center"/>
          </w:tcPr>
          <w:p w:rsidR="00494133" w:rsidRPr="00494133" w:rsidRDefault="00494133" w:rsidP="00694DD8">
            <w:pPr>
              <w:ind w:right="-56"/>
              <w:jc w:val="center"/>
              <w:rPr>
                <w:bCs/>
                <w:sz w:val="24"/>
                <w:szCs w:val="24"/>
              </w:rPr>
            </w:pPr>
            <w:r w:rsidRPr="00494133">
              <w:rPr>
                <w:bCs/>
                <w:sz w:val="24"/>
                <w:szCs w:val="24"/>
              </w:rPr>
              <w:t>1054251,00</w:t>
            </w:r>
          </w:p>
        </w:tc>
      </w:tr>
      <w:tr w:rsidR="00494133" w:rsidRPr="00494133" w:rsidTr="00694DD8">
        <w:trPr>
          <w:gridAfter w:val="5"/>
          <w:wAfter w:w="8383" w:type="dxa"/>
          <w:trHeight w:val="285"/>
        </w:trPr>
        <w:tc>
          <w:tcPr>
            <w:tcW w:w="568" w:type="dxa"/>
            <w:vAlign w:val="center"/>
          </w:tcPr>
          <w:p w:rsidR="00494133" w:rsidRPr="00494133" w:rsidRDefault="00494133" w:rsidP="00694DD8">
            <w:pPr>
              <w:ind w:right="72"/>
              <w:jc w:val="center"/>
              <w:rPr>
                <w:bCs/>
                <w:sz w:val="24"/>
                <w:szCs w:val="24"/>
              </w:rPr>
            </w:pPr>
            <w:r w:rsidRPr="00494133">
              <w:rPr>
                <w:bCs/>
                <w:sz w:val="24"/>
                <w:szCs w:val="24"/>
              </w:rPr>
              <w:t>054</w:t>
            </w:r>
          </w:p>
        </w:tc>
        <w:tc>
          <w:tcPr>
            <w:tcW w:w="709" w:type="dxa"/>
            <w:vAlign w:val="center"/>
          </w:tcPr>
          <w:p w:rsidR="00494133" w:rsidRPr="00494133" w:rsidRDefault="00494133" w:rsidP="00694DD8">
            <w:pPr>
              <w:ind w:right="72"/>
              <w:jc w:val="center"/>
              <w:rPr>
                <w:bCs/>
                <w:sz w:val="24"/>
                <w:szCs w:val="24"/>
              </w:rPr>
            </w:pPr>
            <w:r w:rsidRPr="00494133">
              <w:rPr>
                <w:bCs/>
                <w:sz w:val="24"/>
                <w:szCs w:val="24"/>
              </w:rPr>
              <w:t>0804</w:t>
            </w:r>
          </w:p>
        </w:tc>
        <w:tc>
          <w:tcPr>
            <w:tcW w:w="1134" w:type="dxa"/>
            <w:vAlign w:val="center"/>
          </w:tcPr>
          <w:p w:rsidR="00494133" w:rsidRPr="00494133" w:rsidRDefault="00494133" w:rsidP="00694DD8">
            <w:pPr>
              <w:jc w:val="center"/>
              <w:rPr>
                <w:bCs/>
                <w:sz w:val="24"/>
                <w:szCs w:val="24"/>
              </w:rPr>
            </w:pPr>
            <w:r w:rsidRPr="00494133">
              <w:rPr>
                <w:bCs/>
                <w:sz w:val="24"/>
                <w:szCs w:val="24"/>
              </w:rPr>
              <w:t>0250100090</w:t>
            </w:r>
          </w:p>
        </w:tc>
        <w:tc>
          <w:tcPr>
            <w:tcW w:w="567" w:type="dxa"/>
            <w:vAlign w:val="center"/>
          </w:tcPr>
          <w:p w:rsidR="00494133" w:rsidRPr="00494133" w:rsidRDefault="00494133" w:rsidP="00694DD8">
            <w:pPr>
              <w:ind w:left="-108" w:right="-180"/>
              <w:jc w:val="center"/>
              <w:rPr>
                <w:bCs/>
                <w:sz w:val="24"/>
                <w:szCs w:val="24"/>
              </w:rPr>
            </w:pPr>
            <w:r w:rsidRPr="00494133">
              <w:rPr>
                <w:bCs/>
                <w:sz w:val="24"/>
                <w:szCs w:val="24"/>
              </w:rPr>
              <w:t>121</w:t>
            </w:r>
          </w:p>
        </w:tc>
        <w:tc>
          <w:tcPr>
            <w:tcW w:w="1984" w:type="dxa"/>
          </w:tcPr>
          <w:p w:rsidR="00494133" w:rsidRPr="00494133" w:rsidRDefault="00494133" w:rsidP="00694DD8">
            <w:pPr>
              <w:ind w:right="-95"/>
              <w:rPr>
                <w:bCs/>
                <w:sz w:val="24"/>
                <w:szCs w:val="24"/>
              </w:rPr>
            </w:pPr>
            <w:r w:rsidRPr="00494133">
              <w:rPr>
                <w:bCs/>
                <w:sz w:val="24"/>
                <w:szCs w:val="24"/>
              </w:rPr>
              <w:t>266 Социальные пособия и компенсации персоналу в денежной форме</w:t>
            </w:r>
          </w:p>
        </w:tc>
        <w:tc>
          <w:tcPr>
            <w:tcW w:w="1418" w:type="dxa"/>
            <w:vAlign w:val="center"/>
          </w:tcPr>
          <w:p w:rsidR="00494133" w:rsidRPr="00494133" w:rsidRDefault="00494133" w:rsidP="00694DD8">
            <w:pPr>
              <w:ind w:right="-56"/>
              <w:jc w:val="center"/>
              <w:rPr>
                <w:bCs/>
                <w:sz w:val="24"/>
                <w:szCs w:val="24"/>
              </w:rPr>
            </w:pPr>
            <w:r w:rsidRPr="00494133">
              <w:rPr>
                <w:bCs/>
                <w:sz w:val="24"/>
                <w:szCs w:val="24"/>
              </w:rPr>
              <w:t>11532,90</w:t>
            </w:r>
          </w:p>
        </w:tc>
        <w:tc>
          <w:tcPr>
            <w:tcW w:w="1417" w:type="dxa"/>
            <w:vAlign w:val="center"/>
          </w:tcPr>
          <w:p w:rsidR="00494133" w:rsidRPr="00494133" w:rsidRDefault="00494133" w:rsidP="00694DD8">
            <w:pPr>
              <w:ind w:right="-56"/>
              <w:jc w:val="center"/>
              <w:rPr>
                <w:bCs/>
                <w:sz w:val="24"/>
                <w:szCs w:val="24"/>
              </w:rPr>
            </w:pPr>
            <w:r w:rsidRPr="00494133">
              <w:rPr>
                <w:bCs/>
                <w:sz w:val="24"/>
                <w:szCs w:val="24"/>
              </w:rPr>
              <w:t>6000,00</w:t>
            </w:r>
          </w:p>
        </w:tc>
        <w:tc>
          <w:tcPr>
            <w:tcW w:w="1276" w:type="dxa"/>
            <w:vAlign w:val="center"/>
          </w:tcPr>
          <w:p w:rsidR="00494133" w:rsidRPr="00494133" w:rsidRDefault="00494133" w:rsidP="00694DD8">
            <w:pPr>
              <w:ind w:right="-56"/>
              <w:jc w:val="center"/>
              <w:rPr>
                <w:bCs/>
                <w:sz w:val="24"/>
                <w:szCs w:val="24"/>
              </w:rPr>
            </w:pPr>
            <w:r w:rsidRPr="00494133">
              <w:rPr>
                <w:bCs/>
                <w:sz w:val="24"/>
                <w:szCs w:val="24"/>
              </w:rPr>
              <w:t>6049,00</w:t>
            </w:r>
          </w:p>
        </w:tc>
        <w:tc>
          <w:tcPr>
            <w:tcW w:w="1417" w:type="dxa"/>
            <w:vAlign w:val="center"/>
          </w:tcPr>
          <w:p w:rsidR="00494133" w:rsidRPr="00494133" w:rsidRDefault="00494133" w:rsidP="00694DD8">
            <w:pPr>
              <w:ind w:right="-56"/>
              <w:jc w:val="center"/>
              <w:rPr>
                <w:bCs/>
                <w:sz w:val="24"/>
                <w:szCs w:val="24"/>
              </w:rPr>
            </w:pPr>
            <w:r w:rsidRPr="00494133">
              <w:rPr>
                <w:bCs/>
                <w:sz w:val="24"/>
                <w:szCs w:val="24"/>
              </w:rPr>
              <w:t>6049,00</w:t>
            </w:r>
          </w:p>
        </w:tc>
      </w:tr>
      <w:tr w:rsidR="00494133" w:rsidRPr="00494133" w:rsidTr="00694DD8">
        <w:trPr>
          <w:gridAfter w:val="5"/>
          <w:wAfter w:w="8383" w:type="dxa"/>
          <w:trHeight w:val="285"/>
        </w:trPr>
        <w:tc>
          <w:tcPr>
            <w:tcW w:w="568" w:type="dxa"/>
            <w:vAlign w:val="center"/>
          </w:tcPr>
          <w:p w:rsidR="00494133" w:rsidRPr="00494133" w:rsidRDefault="00494133" w:rsidP="00694DD8">
            <w:pPr>
              <w:ind w:right="72"/>
              <w:jc w:val="center"/>
              <w:rPr>
                <w:bCs/>
                <w:sz w:val="24"/>
                <w:szCs w:val="24"/>
              </w:rPr>
            </w:pPr>
            <w:r w:rsidRPr="00494133">
              <w:rPr>
                <w:bCs/>
                <w:sz w:val="24"/>
                <w:szCs w:val="24"/>
              </w:rPr>
              <w:t>054</w:t>
            </w:r>
          </w:p>
        </w:tc>
        <w:tc>
          <w:tcPr>
            <w:tcW w:w="709" w:type="dxa"/>
            <w:vAlign w:val="center"/>
          </w:tcPr>
          <w:p w:rsidR="00494133" w:rsidRPr="00494133" w:rsidRDefault="00494133" w:rsidP="00694DD8">
            <w:pPr>
              <w:ind w:right="72"/>
              <w:jc w:val="center"/>
              <w:rPr>
                <w:bCs/>
                <w:sz w:val="24"/>
                <w:szCs w:val="24"/>
              </w:rPr>
            </w:pPr>
            <w:r w:rsidRPr="00494133">
              <w:rPr>
                <w:bCs/>
                <w:sz w:val="24"/>
                <w:szCs w:val="24"/>
              </w:rPr>
              <w:t>0804</w:t>
            </w:r>
          </w:p>
        </w:tc>
        <w:tc>
          <w:tcPr>
            <w:tcW w:w="1134" w:type="dxa"/>
            <w:vAlign w:val="center"/>
          </w:tcPr>
          <w:p w:rsidR="00494133" w:rsidRPr="00494133" w:rsidRDefault="00494133" w:rsidP="00694DD8">
            <w:pPr>
              <w:jc w:val="center"/>
              <w:rPr>
                <w:bCs/>
                <w:sz w:val="24"/>
                <w:szCs w:val="24"/>
              </w:rPr>
            </w:pPr>
            <w:r w:rsidRPr="00494133">
              <w:rPr>
                <w:bCs/>
                <w:sz w:val="24"/>
                <w:szCs w:val="24"/>
              </w:rPr>
              <w:t>0250100090</w:t>
            </w:r>
          </w:p>
        </w:tc>
        <w:tc>
          <w:tcPr>
            <w:tcW w:w="567" w:type="dxa"/>
            <w:vAlign w:val="center"/>
          </w:tcPr>
          <w:p w:rsidR="00494133" w:rsidRPr="00494133" w:rsidRDefault="00494133" w:rsidP="00694DD8">
            <w:pPr>
              <w:ind w:left="-108" w:right="-180"/>
              <w:jc w:val="center"/>
              <w:rPr>
                <w:bCs/>
                <w:sz w:val="24"/>
                <w:szCs w:val="24"/>
              </w:rPr>
            </w:pPr>
            <w:r w:rsidRPr="00494133">
              <w:rPr>
                <w:bCs/>
                <w:sz w:val="24"/>
                <w:szCs w:val="24"/>
              </w:rPr>
              <w:t>122</w:t>
            </w:r>
          </w:p>
        </w:tc>
        <w:tc>
          <w:tcPr>
            <w:tcW w:w="1984" w:type="dxa"/>
          </w:tcPr>
          <w:p w:rsidR="00494133" w:rsidRPr="00494133" w:rsidRDefault="00494133" w:rsidP="00694DD8">
            <w:pPr>
              <w:ind w:right="-95"/>
              <w:rPr>
                <w:bCs/>
                <w:sz w:val="24"/>
                <w:szCs w:val="24"/>
              </w:rPr>
            </w:pPr>
            <w:r w:rsidRPr="00494133">
              <w:rPr>
                <w:bCs/>
                <w:sz w:val="24"/>
                <w:szCs w:val="24"/>
              </w:rPr>
              <w:t>212 Прочие выплаты</w:t>
            </w:r>
          </w:p>
        </w:tc>
        <w:tc>
          <w:tcPr>
            <w:tcW w:w="1418" w:type="dxa"/>
            <w:vAlign w:val="center"/>
          </w:tcPr>
          <w:p w:rsidR="00494133" w:rsidRPr="00494133" w:rsidRDefault="00494133" w:rsidP="00694DD8">
            <w:pPr>
              <w:ind w:right="-56"/>
              <w:jc w:val="center"/>
              <w:rPr>
                <w:bCs/>
                <w:sz w:val="24"/>
                <w:szCs w:val="24"/>
              </w:rPr>
            </w:pPr>
          </w:p>
        </w:tc>
        <w:tc>
          <w:tcPr>
            <w:tcW w:w="1417" w:type="dxa"/>
            <w:vAlign w:val="center"/>
          </w:tcPr>
          <w:p w:rsidR="00494133" w:rsidRPr="00494133" w:rsidRDefault="00494133" w:rsidP="00694DD8">
            <w:pPr>
              <w:ind w:right="-56"/>
              <w:jc w:val="center"/>
              <w:rPr>
                <w:bCs/>
                <w:sz w:val="24"/>
                <w:szCs w:val="24"/>
              </w:rPr>
            </w:pPr>
          </w:p>
        </w:tc>
        <w:tc>
          <w:tcPr>
            <w:tcW w:w="1276" w:type="dxa"/>
            <w:vAlign w:val="center"/>
          </w:tcPr>
          <w:p w:rsidR="00494133" w:rsidRPr="00494133" w:rsidRDefault="00494133" w:rsidP="00694DD8">
            <w:pPr>
              <w:ind w:right="-56"/>
              <w:jc w:val="center"/>
              <w:rPr>
                <w:bCs/>
                <w:sz w:val="24"/>
                <w:szCs w:val="24"/>
              </w:rPr>
            </w:pPr>
          </w:p>
        </w:tc>
        <w:tc>
          <w:tcPr>
            <w:tcW w:w="1417" w:type="dxa"/>
            <w:vAlign w:val="center"/>
          </w:tcPr>
          <w:p w:rsidR="00494133" w:rsidRPr="00494133" w:rsidRDefault="00494133" w:rsidP="00694DD8">
            <w:pPr>
              <w:ind w:right="-56"/>
              <w:jc w:val="center"/>
              <w:rPr>
                <w:bCs/>
                <w:sz w:val="24"/>
                <w:szCs w:val="24"/>
              </w:rPr>
            </w:pPr>
          </w:p>
        </w:tc>
      </w:tr>
      <w:tr w:rsidR="00494133" w:rsidRPr="00494133" w:rsidTr="00694DD8">
        <w:trPr>
          <w:gridAfter w:val="5"/>
          <w:wAfter w:w="8383" w:type="dxa"/>
          <w:trHeight w:val="285"/>
        </w:trPr>
        <w:tc>
          <w:tcPr>
            <w:tcW w:w="568" w:type="dxa"/>
            <w:vAlign w:val="center"/>
          </w:tcPr>
          <w:p w:rsidR="00494133" w:rsidRPr="00494133" w:rsidRDefault="00494133" w:rsidP="00694DD8">
            <w:pPr>
              <w:ind w:right="72"/>
              <w:jc w:val="center"/>
              <w:rPr>
                <w:bCs/>
                <w:sz w:val="24"/>
                <w:szCs w:val="24"/>
              </w:rPr>
            </w:pPr>
            <w:r w:rsidRPr="00494133">
              <w:rPr>
                <w:bCs/>
                <w:sz w:val="24"/>
                <w:szCs w:val="24"/>
              </w:rPr>
              <w:t>054</w:t>
            </w:r>
          </w:p>
        </w:tc>
        <w:tc>
          <w:tcPr>
            <w:tcW w:w="709" w:type="dxa"/>
            <w:vAlign w:val="center"/>
          </w:tcPr>
          <w:p w:rsidR="00494133" w:rsidRPr="00494133" w:rsidRDefault="00494133" w:rsidP="00694DD8">
            <w:pPr>
              <w:ind w:right="72"/>
              <w:jc w:val="center"/>
              <w:rPr>
                <w:bCs/>
                <w:sz w:val="24"/>
                <w:szCs w:val="24"/>
              </w:rPr>
            </w:pPr>
            <w:r w:rsidRPr="00494133">
              <w:rPr>
                <w:bCs/>
                <w:sz w:val="24"/>
                <w:szCs w:val="24"/>
              </w:rPr>
              <w:t>0804</w:t>
            </w:r>
          </w:p>
        </w:tc>
        <w:tc>
          <w:tcPr>
            <w:tcW w:w="1134" w:type="dxa"/>
            <w:vAlign w:val="center"/>
          </w:tcPr>
          <w:p w:rsidR="00494133" w:rsidRPr="00494133" w:rsidRDefault="00494133" w:rsidP="00694DD8">
            <w:pPr>
              <w:jc w:val="center"/>
              <w:rPr>
                <w:bCs/>
                <w:sz w:val="24"/>
                <w:szCs w:val="24"/>
              </w:rPr>
            </w:pPr>
            <w:r w:rsidRPr="00494133">
              <w:rPr>
                <w:bCs/>
                <w:sz w:val="24"/>
                <w:szCs w:val="24"/>
              </w:rPr>
              <w:t>0250100090</w:t>
            </w:r>
          </w:p>
        </w:tc>
        <w:tc>
          <w:tcPr>
            <w:tcW w:w="567" w:type="dxa"/>
            <w:vAlign w:val="center"/>
          </w:tcPr>
          <w:p w:rsidR="00494133" w:rsidRPr="00494133" w:rsidRDefault="00494133" w:rsidP="00694DD8">
            <w:pPr>
              <w:ind w:left="-108" w:right="-180"/>
              <w:jc w:val="center"/>
              <w:rPr>
                <w:bCs/>
                <w:sz w:val="24"/>
                <w:szCs w:val="24"/>
              </w:rPr>
            </w:pPr>
            <w:r w:rsidRPr="00494133">
              <w:rPr>
                <w:bCs/>
                <w:sz w:val="24"/>
                <w:szCs w:val="24"/>
              </w:rPr>
              <w:t>122</w:t>
            </w:r>
          </w:p>
        </w:tc>
        <w:tc>
          <w:tcPr>
            <w:tcW w:w="1984" w:type="dxa"/>
          </w:tcPr>
          <w:p w:rsidR="00494133" w:rsidRPr="00494133" w:rsidRDefault="00494133" w:rsidP="00694DD8">
            <w:pPr>
              <w:ind w:right="-95"/>
              <w:rPr>
                <w:bCs/>
                <w:sz w:val="24"/>
                <w:szCs w:val="24"/>
              </w:rPr>
            </w:pPr>
            <w:r w:rsidRPr="00494133">
              <w:rPr>
                <w:bCs/>
                <w:sz w:val="24"/>
                <w:szCs w:val="24"/>
              </w:rPr>
              <w:t>226 Прочие работы, услуги</w:t>
            </w:r>
          </w:p>
        </w:tc>
        <w:tc>
          <w:tcPr>
            <w:tcW w:w="1418" w:type="dxa"/>
            <w:vAlign w:val="center"/>
          </w:tcPr>
          <w:p w:rsidR="00494133" w:rsidRPr="00494133" w:rsidRDefault="00494133" w:rsidP="00694DD8">
            <w:pPr>
              <w:ind w:right="-56"/>
              <w:jc w:val="center"/>
              <w:rPr>
                <w:bCs/>
                <w:sz w:val="24"/>
                <w:szCs w:val="24"/>
              </w:rPr>
            </w:pPr>
          </w:p>
        </w:tc>
        <w:tc>
          <w:tcPr>
            <w:tcW w:w="1417" w:type="dxa"/>
            <w:vAlign w:val="center"/>
          </w:tcPr>
          <w:p w:rsidR="00494133" w:rsidRPr="00494133" w:rsidRDefault="00494133" w:rsidP="00694DD8">
            <w:pPr>
              <w:ind w:right="-56"/>
              <w:jc w:val="center"/>
              <w:rPr>
                <w:bCs/>
                <w:sz w:val="24"/>
                <w:szCs w:val="24"/>
              </w:rPr>
            </w:pPr>
          </w:p>
        </w:tc>
        <w:tc>
          <w:tcPr>
            <w:tcW w:w="1276" w:type="dxa"/>
            <w:vAlign w:val="center"/>
          </w:tcPr>
          <w:p w:rsidR="00494133" w:rsidRPr="00494133" w:rsidRDefault="00494133" w:rsidP="00694DD8">
            <w:pPr>
              <w:ind w:right="-56"/>
              <w:jc w:val="center"/>
              <w:rPr>
                <w:bCs/>
                <w:sz w:val="24"/>
                <w:szCs w:val="24"/>
              </w:rPr>
            </w:pPr>
          </w:p>
        </w:tc>
        <w:tc>
          <w:tcPr>
            <w:tcW w:w="1417" w:type="dxa"/>
            <w:vAlign w:val="center"/>
          </w:tcPr>
          <w:p w:rsidR="00494133" w:rsidRPr="00494133" w:rsidRDefault="00494133" w:rsidP="00694DD8">
            <w:pPr>
              <w:ind w:right="-56"/>
              <w:jc w:val="center"/>
              <w:rPr>
                <w:bCs/>
                <w:sz w:val="24"/>
                <w:szCs w:val="24"/>
              </w:rPr>
            </w:pPr>
          </w:p>
        </w:tc>
      </w:tr>
      <w:tr w:rsidR="00494133" w:rsidRPr="00494133" w:rsidTr="00694DD8">
        <w:trPr>
          <w:gridAfter w:val="5"/>
          <w:wAfter w:w="8383" w:type="dxa"/>
          <w:trHeight w:val="285"/>
        </w:trPr>
        <w:tc>
          <w:tcPr>
            <w:tcW w:w="568" w:type="dxa"/>
            <w:vAlign w:val="center"/>
          </w:tcPr>
          <w:p w:rsidR="00494133" w:rsidRPr="00494133" w:rsidRDefault="00494133" w:rsidP="00694DD8">
            <w:pPr>
              <w:tabs>
                <w:tab w:val="left" w:pos="0"/>
                <w:tab w:val="left" w:pos="432"/>
              </w:tabs>
              <w:ind w:right="72"/>
              <w:jc w:val="center"/>
              <w:rPr>
                <w:bCs/>
                <w:sz w:val="24"/>
                <w:szCs w:val="24"/>
              </w:rPr>
            </w:pPr>
            <w:r w:rsidRPr="00494133">
              <w:rPr>
                <w:bCs/>
                <w:sz w:val="24"/>
                <w:szCs w:val="24"/>
              </w:rPr>
              <w:t>054</w:t>
            </w:r>
          </w:p>
        </w:tc>
        <w:tc>
          <w:tcPr>
            <w:tcW w:w="709" w:type="dxa"/>
            <w:vAlign w:val="center"/>
          </w:tcPr>
          <w:p w:rsidR="00494133" w:rsidRPr="00494133" w:rsidRDefault="00494133" w:rsidP="00694DD8">
            <w:pPr>
              <w:ind w:right="-108"/>
              <w:jc w:val="center"/>
              <w:rPr>
                <w:bCs/>
                <w:sz w:val="24"/>
                <w:szCs w:val="24"/>
              </w:rPr>
            </w:pPr>
            <w:r w:rsidRPr="00494133">
              <w:rPr>
                <w:bCs/>
                <w:sz w:val="24"/>
                <w:szCs w:val="24"/>
              </w:rPr>
              <w:t>0804</w:t>
            </w:r>
          </w:p>
        </w:tc>
        <w:tc>
          <w:tcPr>
            <w:tcW w:w="1134" w:type="dxa"/>
            <w:vAlign w:val="center"/>
          </w:tcPr>
          <w:p w:rsidR="00494133" w:rsidRPr="00494133" w:rsidRDefault="00494133" w:rsidP="00694DD8">
            <w:pPr>
              <w:ind w:left="-108" w:firstLine="108"/>
              <w:jc w:val="center"/>
              <w:rPr>
                <w:bCs/>
                <w:sz w:val="24"/>
                <w:szCs w:val="24"/>
              </w:rPr>
            </w:pPr>
            <w:r w:rsidRPr="00494133">
              <w:rPr>
                <w:bCs/>
                <w:sz w:val="24"/>
                <w:szCs w:val="24"/>
              </w:rPr>
              <w:t>0250100090</w:t>
            </w:r>
          </w:p>
        </w:tc>
        <w:tc>
          <w:tcPr>
            <w:tcW w:w="567" w:type="dxa"/>
            <w:vAlign w:val="center"/>
          </w:tcPr>
          <w:p w:rsidR="00494133" w:rsidRPr="00494133" w:rsidRDefault="00494133" w:rsidP="00694DD8">
            <w:pPr>
              <w:ind w:left="-108" w:right="-180"/>
              <w:jc w:val="center"/>
              <w:rPr>
                <w:bCs/>
                <w:sz w:val="24"/>
                <w:szCs w:val="24"/>
              </w:rPr>
            </w:pPr>
            <w:r w:rsidRPr="00494133">
              <w:rPr>
                <w:bCs/>
                <w:sz w:val="24"/>
                <w:szCs w:val="24"/>
              </w:rPr>
              <w:t>129</w:t>
            </w:r>
          </w:p>
        </w:tc>
        <w:tc>
          <w:tcPr>
            <w:tcW w:w="1984" w:type="dxa"/>
          </w:tcPr>
          <w:p w:rsidR="00494133" w:rsidRPr="00494133" w:rsidRDefault="00494133" w:rsidP="00694DD8">
            <w:pPr>
              <w:ind w:right="-95"/>
              <w:rPr>
                <w:bCs/>
                <w:sz w:val="24"/>
                <w:szCs w:val="24"/>
              </w:rPr>
            </w:pPr>
            <w:r w:rsidRPr="00494133">
              <w:rPr>
                <w:bCs/>
                <w:sz w:val="24"/>
                <w:szCs w:val="24"/>
              </w:rPr>
              <w:t>213 Начисления на выплаты по оплате труда</w:t>
            </w:r>
          </w:p>
        </w:tc>
        <w:tc>
          <w:tcPr>
            <w:tcW w:w="1418" w:type="dxa"/>
            <w:vAlign w:val="center"/>
          </w:tcPr>
          <w:p w:rsidR="00494133" w:rsidRPr="00494133" w:rsidRDefault="00494133" w:rsidP="00694DD8">
            <w:pPr>
              <w:ind w:right="-56"/>
              <w:jc w:val="center"/>
              <w:rPr>
                <w:bCs/>
                <w:sz w:val="24"/>
                <w:szCs w:val="24"/>
              </w:rPr>
            </w:pPr>
            <w:r w:rsidRPr="00494133">
              <w:rPr>
                <w:bCs/>
                <w:sz w:val="24"/>
                <w:szCs w:val="24"/>
              </w:rPr>
              <w:t>324731,03</w:t>
            </w:r>
          </w:p>
        </w:tc>
        <w:tc>
          <w:tcPr>
            <w:tcW w:w="1417" w:type="dxa"/>
            <w:vAlign w:val="center"/>
          </w:tcPr>
          <w:p w:rsidR="00494133" w:rsidRPr="00494133" w:rsidRDefault="00494133" w:rsidP="00694DD8">
            <w:pPr>
              <w:ind w:right="-56"/>
              <w:jc w:val="center"/>
              <w:rPr>
                <w:bCs/>
                <w:sz w:val="24"/>
                <w:szCs w:val="24"/>
              </w:rPr>
            </w:pPr>
            <w:r w:rsidRPr="00494133">
              <w:rPr>
                <w:bCs/>
                <w:sz w:val="24"/>
                <w:szCs w:val="24"/>
              </w:rPr>
              <w:t>318384,00</w:t>
            </w:r>
          </w:p>
        </w:tc>
        <w:tc>
          <w:tcPr>
            <w:tcW w:w="1276" w:type="dxa"/>
            <w:vAlign w:val="center"/>
          </w:tcPr>
          <w:p w:rsidR="00494133" w:rsidRPr="00494133" w:rsidRDefault="00494133" w:rsidP="00694DD8">
            <w:pPr>
              <w:ind w:right="-56"/>
              <w:jc w:val="center"/>
              <w:rPr>
                <w:bCs/>
                <w:sz w:val="24"/>
                <w:szCs w:val="24"/>
              </w:rPr>
            </w:pPr>
            <w:r w:rsidRPr="00494133">
              <w:rPr>
                <w:bCs/>
                <w:sz w:val="24"/>
                <w:szCs w:val="24"/>
              </w:rPr>
              <w:t>0,00</w:t>
            </w:r>
          </w:p>
        </w:tc>
        <w:tc>
          <w:tcPr>
            <w:tcW w:w="1417" w:type="dxa"/>
            <w:vAlign w:val="center"/>
          </w:tcPr>
          <w:p w:rsidR="00494133" w:rsidRPr="00494133" w:rsidRDefault="00494133" w:rsidP="00694DD8">
            <w:pPr>
              <w:ind w:right="-56"/>
              <w:jc w:val="center"/>
              <w:rPr>
                <w:bCs/>
                <w:sz w:val="24"/>
                <w:szCs w:val="24"/>
              </w:rPr>
            </w:pPr>
            <w:r w:rsidRPr="00494133">
              <w:rPr>
                <w:bCs/>
                <w:sz w:val="24"/>
                <w:szCs w:val="24"/>
              </w:rPr>
              <w:t>0,00</w:t>
            </w:r>
          </w:p>
        </w:tc>
      </w:tr>
      <w:tr w:rsidR="00494133" w:rsidRPr="00494133" w:rsidTr="00694DD8">
        <w:trPr>
          <w:gridAfter w:val="5"/>
          <w:wAfter w:w="8383" w:type="dxa"/>
          <w:trHeight w:val="285"/>
        </w:trPr>
        <w:tc>
          <w:tcPr>
            <w:tcW w:w="4962" w:type="dxa"/>
            <w:gridSpan w:val="5"/>
            <w:vAlign w:val="center"/>
          </w:tcPr>
          <w:p w:rsidR="00494133" w:rsidRPr="00494133" w:rsidRDefault="00494133" w:rsidP="00694DD8">
            <w:pPr>
              <w:rPr>
                <w:bCs/>
                <w:sz w:val="24"/>
                <w:szCs w:val="24"/>
              </w:rPr>
            </w:pPr>
            <w:r w:rsidRPr="00494133">
              <w:rPr>
                <w:bCs/>
                <w:sz w:val="24"/>
                <w:szCs w:val="24"/>
              </w:rPr>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(Закупка товаров, работ и услуг для государственных (муниципальных) нужд)</w:t>
            </w:r>
          </w:p>
        </w:tc>
        <w:tc>
          <w:tcPr>
            <w:tcW w:w="1418" w:type="dxa"/>
            <w:vAlign w:val="center"/>
          </w:tcPr>
          <w:p w:rsidR="00494133" w:rsidRPr="00494133" w:rsidRDefault="00494133" w:rsidP="00694DD8">
            <w:pPr>
              <w:ind w:right="-56"/>
              <w:jc w:val="center"/>
              <w:rPr>
                <w:bCs/>
                <w:sz w:val="24"/>
                <w:szCs w:val="24"/>
              </w:rPr>
            </w:pPr>
            <w:r w:rsidRPr="00494133">
              <w:rPr>
                <w:bCs/>
                <w:sz w:val="24"/>
                <w:szCs w:val="24"/>
              </w:rPr>
              <w:t>89150,00</w:t>
            </w:r>
          </w:p>
        </w:tc>
        <w:tc>
          <w:tcPr>
            <w:tcW w:w="1417" w:type="dxa"/>
            <w:vAlign w:val="center"/>
          </w:tcPr>
          <w:p w:rsidR="00494133" w:rsidRPr="00494133" w:rsidRDefault="00494133" w:rsidP="00694DD8">
            <w:pPr>
              <w:ind w:right="-56"/>
              <w:jc w:val="center"/>
              <w:rPr>
                <w:bCs/>
                <w:sz w:val="24"/>
                <w:szCs w:val="24"/>
              </w:rPr>
            </w:pPr>
            <w:r w:rsidRPr="00494133">
              <w:rPr>
                <w:bCs/>
                <w:sz w:val="24"/>
                <w:szCs w:val="24"/>
              </w:rPr>
              <w:t>900,00</w:t>
            </w:r>
          </w:p>
        </w:tc>
        <w:tc>
          <w:tcPr>
            <w:tcW w:w="1276" w:type="dxa"/>
            <w:vAlign w:val="center"/>
          </w:tcPr>
          <w:p w:rsidR="00494133" w:rsidRPr="00494133" w:rsidRDefault="00494133" w:rsidP="00694DD8">
            <w:pPr>
              <w:ind w:right="-56"/>
              <w:jc w:val="center"/>
              <w:rPr>
                <w:bCs/>
                <w:sz w:val="24"/>
                <w:szCs w:val="24"/>
              </w:rPr>
            </w:pPr>
            <w:r w:rsidRPr="00494133">
              <w:rPr>
                <w:bCs/>
                <w:sz w:val="24"/>
                <w:szCs w:val="24"/>
              </w:rPr>
              <w:t>0,00</w:t>
            </w:r>
          </w:p>
        </w:tc>
        <w:tc>
          <w:tcPr>
            <w:tcW w:w="1417" w:type="dxa"/>
            <w:vAlign w:val="center"/>
          </w:tcPr>
          <w:p w:rsidR="00494133" w:rsidRPr="00494133" w:rsidRDefault="00494133" w:rsidP="00694DD8">
            <w:pPr>
              <w:ind w:right="-56"/>
              <w:jc w:val="center"/>
              <w:rPr>
                <w:bCs/>
                <w:sz w:val="24"/>
                <w:szCs w:val="24"/>
              </w:rPr>
            </w:pPr>
            <w:r w:rsidRPr="00494133">
              <w:rPr>
                <w:bCs/>
                <w:sz w:val="24"/>
                <w:szCs w:val="24"/>
              </w:rPr>
              <w:t>0,00</w:t>
            </w:r>
          </w:p>
        </w:tc>
      </w:tr>
      <w:tr w:rsidR="00494133" w:rsidRPr="00494133" w:rsidTr="00694DD8">
        <w:trPr>
          <w:gridAfter w:val="5"/>
          <w:wAfter w:w="8383" w:type="dxa"/>
          <w:trHeight w:val="285"/>
        </w:trPr>
        <w:tc>
          <w:tcPr>
            <w:tcW w:w="568" w:type="dxa"/>
            <w:vAlign w:val="center"/>
          </w:tcPr>
          <w:p w:rsidR="00494133" w:rsidRPr="00494133" w:rsidRDefault="00494133" w:rsidP="00694DD8">
            <w:pPr>
              <w:tabs>
                <w:tab w:val="left" w:pos="0"/>
                <w:tab w:val="left" w:pos="432"/>
              </w:tabs>
              <w:ind w:right="72"/>
              <w:jc w:val="center"/>
              <w:rPr>
                <w:bCs/>
                <w:sz w:val="24"/>
                <w:szCs w:val="24"/>
              </w:rPr>
            </w:pPr>
            <w:r w:rsidRPr="00494133">
              <w:rPr>
                <w:bCs/>
                <w:sz w:val="24"/>
                <w:szCs w:val="24"/>
              </w:rPr>
              <w:t>054</w:t>
            </w:r>
          </w:p>
        </w:tc>
        <w:tc>
          <w:tcPr>
            <w:tcW w:w="709" w:type="dxa"/>
            <w:vAlign w:val="center"/>
          </w:tcPr>
          <w:p w:rsidR="00494133" w:rsidRPr="00494133" w:rsidRDefault="00494133" w:rsidP="00694DD8">
            <w:pPr>
              <w:ind w:right="-108"/>
              <w:jc w:val="center"/>
              <w:rPr>
                <w:bCs/>
                <w:sz w:val="24"/>
                <w:szCs w:val="24"/>
              </w:rPr>
            </w:pPr>
            <w:r w:rsidRPr="00494133">
              <w:rPr>
                <w:bCs/>
                <w:sz w:val="24"/>
                <w:szCs w:val="24"/>
              </w:rPr>
              <w:t>0804</w:t>
            </w:r>
          </w:p>
        </w:tc>
        <w:tc>
          <w:tcPr>
            <w:tcW w:w="1134" w:type="dxa"/>
            <w:vAlign w:val="center"/>
          </w:tcPr>
          <w:p w:rsidR="00494133" w:rsidRPr="00494133" w:rsidRDefault="00494133" w:rsidP="00694DD8">
            <w:pPr>
              <w:jc w:val="center"/>
              <w:rPr>
                <w:bCs/>
                <w:sz w:val="24"/>
                <w:szCs w:val="24"/>
              </w:rPr>
            </w:pPr>
            <w:r w:rsidRPr="00494133">
              <w:rPr>
                <w:bCs/>
                <w:sz w:val="24"/>
                <w:szCs w:val="24"/>
              </w:rPr>
              <w:t>0250100090</w:t>
            </w:r>
          </w:p>
        </w:tc>
        <w:tc>
          <w:tcPr>
            <w:tcW w:w="567" w:type="dxa"/>
            <w:vAlign w:val="center"/>
          </w:tcPr>
          <w:p w:rsidR="00494133" w:rsidRPr="00494133" w:rsidRDefault="00494133" w:rsidP="00694DD8">
            <w:pPr>
              <w:jc w:val="center"/>
              <w:rPr>
                <w:sz w:val="24"/>
                <w:szCs w:val="24"/>
              </w:rPr>
            </w:pPr>
            <w:r w:rsidRPr="00494133">
              <w:rPr>
                <w:sz w:val="24"/>
                <w:szCs w:val="24"/>
              </w:rPr>
              <w:t>244</w:t>
            </w:r>
          </w:p>
        </w:tc>
        <w:tc>
          <w:tcPr>
            <w:tcW w:w="1984" w:type="dxa"/>
            <w:vAlign w:val="center"/>
          </w:tcPr>
          <w:p w:rsidR="00494133" w:rsidRPr="00494133" w:rsidRDefault="00494133" w:rsidP="00694DD8">
            <w:pPr>
              <w:rPr>
                <w:bCs/>
                <w:sz w:val="24"/>
                <w:szCs w:val="24"/>
              </w:rPr>
            </w:pPr>
            <w:r w:rsidRPr="00494133">
              <w:rPr>
                <w:bCs/>
                <w:sz w:val="24"/>
                <w:szCs w:val="24"/>
              </w:rPr>
              <w:t>226 Прочие работы, услуги</w:t>
            </w:r>
          </w:p>
        </w:tc>
        <w:tc>
          <w:tcPr>
            <w:tcW w:w="1418" w:type="dxa"/>
            <w:vAlign w:val="center"/>
          </w:tcPr>
          <w:p w:rsidR="00494133" w:rsidRPr="00494133" w:rsidRDefault="00494133" w:rsidP="00694DD8">
            <w:pPr>
              <w:ind w:right="-56"/>
              <w:jc w:val="center"/>
              <w:rPr>
                <w:bCs/>
                <w:sz w:val="24"/>
                <w:szCs w:val="24"/>
              </w:rPr>
            </w:pPr>
          </w:p>
        </w:tc>
        <w:tc>
          <w:tcPr>
            <w:tcW w:w="1417" w:type="dxa"/>
            <w:vAlign w:val="center"/>
          </w:tcPr>
          <w:p w:rsidR="00494133" w:rsidRPr="00494133" w:rsidRDefault="00494133" w:rsidP="00694DD8">
            <w:pPr>
              <w:ind w:right="-56"/>
              <w:jc w:val="center"/>
              <w:rPr>
                <w:bCs/>
                <w:sz w:val="24"/>
                <w:szCs w:val="24"/>
              </w:rPr>
            </w:pPr>
            <w:r w:rsidRPr="00494133">
              <w:rPr>
                <w:bCs/>
                <w:sz w:val="24"/>
                <w:szCs w:val="24"/>
              </w:rPr>
              <w:t>900,00</w:t>
            </w:r>
          </w:p>
        </w:tc>
        <w:tc>
          <w:tcPr>
            <w:tcW w:w="1276" w:type="dxa"/>
            <w:vAlign w:val="center"/>
          </w:tcPr>
          <w:p w:rsidR="00494133" w:rsidRPr="00494133" w:rsidRDefault="00494133" w:rsidP="00694DD8">
            <w:pPr>
              <w:ind w:right="-56"/>
              <w:jc w:val="center"/>
              <w:rPr>
                <w:bCs/>
                <w:sz w:val="24"/>
                <w:szCs w:val="24"/>
              </w:rPr>
            </w:pPr>
          </w:p>
        </w:tc>
        <w:tc>
          <w:tcPr>
            <w:tcW w:w="1417" w:type="dxa"/>
            <w:vAlign w:val="center"/>
          </w:tcPr>
          <w:p w:rsidR="00494133" w:rsidRPr="00494133" w:rsidRDefault="00494133" w:rsidP="00694DD8">
            <w:pPr>
              <w:ind w:right="-56"/>
              <w:jc w:val="center"/>
              <w:rPr>
                <w:bCs/>
                <w:sz w:val="24"/>
                <w:szCs w:val="24"/>
              </w:rPr>
            </w:pPr>
          </w:p>
        </w:tc>
      </w:tr>
      <w:tr w:rsidR="00494133" w:rsidRPr="00494133" w:rsidTr="00694DD8">
        <w:trPr>
          <w:gridAfter w:val="5"/>
          <w:wAfter w:w="8383" w:type="dxa"/>
          <w:trHeight w:val="285"/>
        </w:trPr>
        <w:tc>
          <w:tcPr>
            <w:tcW w:w="568" w:type="dxa"/>
            <w:vAlign w:val="center"/>
          </w:tcPr>
          <w:p w:rsidR="00494133" w:rsidRPr="00494133" w:rsidRDefault="00494133" w:rsidP="00694DD8">
            <w:pPr>
              <w:tabs>
                <w:tab w:val="left" w:pos="0"/>
                <w:tab w:val="left" w:pos="432"/>
              </w:tabs>
              <w:ind w:right="72"/>
              <w:jc w:val="center"/>
              <w:rPr>
                <w:bCs/>
                <w:sz w:val="24"/>
                <w:szCs w:val="24"/>
              </w:rPr>
            </w:pPr>
            <w:r w:rsidRPr="00494133">
              <w:rPr>
                <w:bCs/>
                <w:sz w:val="24"/>
                <w:szCs w:val="24"/>
              </w:rPr>
              <w:t>054</w:t>
            </w:r>
          </w:p>
        </w:tc>
        <w:tc>
          <w:tcPr>
            <w:tcW w:w="709" w:type="dxa"/>
            <w:vAlign w:val="center"/>
          </w:tcPr>
          <w:p w:rsidR="00494133" w:rsidRPr="00494133" w:rsidRDefault="00494133" w:rsidP="00694DD8">
            <w:pPr>
              <w:ind w:right="-108"/>
              <w:jc w:val="center"/>
              <w:rPr>
                <w:bCs/>
                <w:sz w:val="24"/>
                <w:szCs w:val="24"/>
              </w:rPr>
            </w:pPr>
            <w:r w:rsidRPr="00494133">
              <w:rPr>
                <w:bCs/>
                <w:sz w:val="24"/>
                <w:szCs w:val="24"/>
              </w:rPr>
              <w:t>0804</w:t>
            </w:r>
          </w:p>
        </w:tc>
        <w:tc>
          <w:tcPr>
            <w:tcW w:w="1134" w:type="dxa"/>
            <w:vAlign w:val="center"/>
          </w:tcPr>
          <w:p w:rsidR="00494133" w:rsidRPr="00494133" w:rsidRDefault="00494133" w:rsidP="00694DD8">
            <w:pPr>
              <w:jc w:val="center"/>
              <w:rPr>
                <w:bCs/>
                <w:sz w:val="24"/>
                <w:szCs w:val="24"/>
              </w:rPr>
            </w:pPr>
            <w:r w:rsidRPr="00494133">
              <w:rPr>
                <w:bCs/>
                <w:sz w:val="24"/>
                <w:szCs w:val="24"/>
              </w:rPr>
              <w:t>0250100090</w:t>
            </w:r>
          </w:p>
        </w:tc>
        <w:tc>
          <w:tcPr>
            <w:tcW w:w="567" w:type="dxa"/>
            <w:vAlign w:val="center"/>
          </w:tcPr>
          <w:p w:rsidR="00494133" w:rsidRPr="00494133" w:rsidRDefault="00494133" w:rsidP="00694DD8">
            <w:pPr>
              <w:jc w:val="center"/>
              <w:rPr>
                <w:sz w:val="24"/>
                <w:szCs w:val="24"/>
              </w:rPr>
            </w:pPr>
            <w:r w:rsidRPr="00494133">
              <w:rPr>
                <w:sz w:val="24"/>
                <w:szCs w:val="24"/>
              </w:rPr>
              <w:t>244</w:t>
            </w:r>
          </w:p>
        </w:tc>
        <w:tc>
          <w:tcPr>
            <w:tcW w:w="1984" w:type="dxa"/>
            <w:vAlign w:val="center"/>
          </w:tcPr>
          <w:p w:rsidR="00494133" w:rsidRPr="00494133" w:rsidRDefault="00494133" w:rsidP="00694DD8">
            <w:pPr>
              <w:rPr>
                <w:bCs/>
                <w:sz w:val="24"/>
                <w:szCs w:val="24"/>
              </w:rPr>
            </w:pPr>
            <w:r w:rsidRPr="00494133">
              <w:rPr>
                <w:bCs/>
                <w:sz w:val="24"/>
                <w:szCs w:val="24"/>
              </w:rPr>
              <w:t xml:space="preserve">310 Увеличение стоимости </w:t>
            </w:r>
            <w:r w:rsidRPr="00494133">
              <w:rPr>
                <w:bCs/>
                <w:sz w:val="24"/>
                <w:szCs w:val="24"/>
              </w:rPr>
              <w:lastRenderedPageBreak/>
              <w:t>основных средств</w:t>
            </w:r>
          </w:p>
        </w:tc>
        <w:tc>
          <w:tcPr>
            <w:tcW w:w="1418" w:type="dxa"/>
            <w:vAlign w:val="center"/>
          </w:tcPr>
          <w:p w:rsidR="00494133" w:rsidRPr="00494133" w:rsidRDefault="00494133" w:rsidP="00694DD8">
            <w:pPr>
              <w:ind w:right="-56"/>
              <w:jc w:val="center"/>
              <w:rPr>
                <w:bCs/>
                <w:sz w:val="24"/>
                <w:szCs w:val="24"/>
              </w:rPr>
            </w:pPr>
            <w:r w:rsidRPr="00494133">
              <w:rPr>
                <w:bCs/>
                <w:sz w:val="24"/>
                <w:szCs w:val="24"/>
              </w:rPr>
              <w:lastRenderedPageBreak/>
              <w:t>89150,00</w:t>
            </w:r>
          </w:p>
        </w:tc>
        <w:tc>
          <w:tcPr>
            <w:tcW w:w="1417" w:type="dxa"/>
            <w:vAlign w:val="center"/>
          </w:tcPr>
          <w:p w:rsidR="00494133" w:rsidRPr="00494133" w:rsidRDefault="00494133" w:rsidP="00694DD8">
            <w:pPr>
              <w:ind w:right="-56"/>
              <w:jc w:val="center"/>
              <w:rPr>
                <w:bCs/>
                <w:sz w:val="24"/>
                <w:szCs w:val="24"/>
              </w:rPr>
            </w:pPr>
          </w:p>
        </w:tc>
        <w:tc>
          <w:tcPr>
            <w:tcW w:w="1276" w:type="dxa"/>
            <w:vAlign w:val="center"/>
          </w:tcPr>
          <w:p w:rsidR="00494133" w:rsidRPr="00494133" w:rsidRDefault="00494133" w:rsidP="00694DD8">
            <w:pPr>
              <w:ind w:right="-56"/>
              <w:jc w:val="center"/>
              <w:rPr>
                <w:bCs/>
                <w:sz w:val="24"/>
                <w:szCs w:val="24"/>
              </w:rPr>
            </w:pPr>
          </w:p>
        </w:tc>
        <w:tc>
          <w:tcPr>
            <w:tcW w:w="1417" w:type="dxa"/>
            <w:vAlign w:val="center"/>
          </w:tcPr>
          <w:p w:rsidR="00494133" w:rsidRPr="00494133" w:rsidRDefault="00494133" w:rsidP="00694DD8">
            <w:pPr>
              <w:ind w:right="-56"/>
              <w:jc w:val="center"/>
              <w:rPr>
                <w:bCs/>
                <w:sz w:val="24"/>
                <w:szCs w:val="24"/>
              </w:rPr>
            </w:pPr>
          </w:p>
        </w:tc>
      </w:tr>
      <w:tr w:rsidR="00494133" w:rsidRPr="00494133" w:rsidTr="00694DD8">
        <w:trPr>
          <w:gridAfter w:val="5"/>
          <w:wAfter w:w="8383" w:type="dxa"/>
          <w:trHeight w:val="285"/>
        </w:trPr>
        <w:tc>
          <w:tcPr>
            <w:tcW w:w="4962" w:type="dxa"/>
            <w:gridSpan w:val="5"/>
            <w:vAlign w:val="center"/>
          </w:tcPr>
          <w:p w:rsidR="00494133" w:rsidRPr="00494133" w:rsidRDefault="00494133" w:rsidP="00694DD8">
            <w:pPr>
              <w:rPr>
                <w:bCs/>
                <w:sz w:val="24"/>
                <w:szCs w:val="24"/>
              </w:rPr>
            </w:pPr>
            <w:r w:rsidRPr="00494133">
              <w:rPr>
                <w:bCs/>
                <w:sz w:val="24"/>
                <w:szCs w:val="24"/>
              </w:rPr>
              <w:lastRenderedPageBreak/>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(Иные бюджетные ассигнования)</w:t>
            </w:r>
          </w:p>
        </w:tc>
        <w:tc>
          <w:tcPr>
            <w:tcW w:w="1418" w:type="dxa"/>
            <w:vAlign w:val="center"/>
          </w:tcPr>
          <w:p w:rsidR="00494133" w:rsidRPr="00494133" w:rsidRDefault="00494133" w:rsidP="00694DD8">
            <w:pPr>
              <w:ind w:right="-56"/>
              <w:jc w:val="center"/>
              <w:rPr>
                <w:bCs/>
                <w:sz w:val="24"/>
                <w:szCs w:val="24"/>
              </w:rPr>
            </w:pPr>
            <w:r w:rsidRPr="00494133">
              <w:rPr>
                <w:bCs/>
                <w:sz w:val="24"/>
                <w:szCs w:val="24"/>
              </w:rPr>
              <w:t>0,00</w:t>
            </w:r>
          </w:p>
        </w:tc>
        <w:tc>
          <w:tcPr>
            <w:tcW w:w="1417" w:type="dxa"/>
            <w:vAlign w:val="center"/>
          </w:tcPr>
          <w:p w:rsidR="00494133" w:rsidRPr="00494133" w:rsidRDefault="00494133" w:rsidP="00694DD8">
            <w:pPr>
              <w:ind w:right="-56"/>
              <w:jc w:val="center"/>
              <w:rPr>
                <w:bCs/>
                <w:sz w:val="24"/>
                <w:szCs w:val="24"/>
              </w:rPr>
            </w:pPr>
            <w:r w:rsidRPr="00494133">
              <w:rPr>
                <w:bCs/>
                <w:sz w:val="24"/>
                <w:szCs w:val="24"/>
              </w:rPr>
              <w:t>0,00</w:t>
            </w:r>
          </w:p>
        </w:tc>
        <w:tc>
          <w:tcPr>
            <w:tcW w:w="1276" w:type="dxa"/>
            <w:vAlign w:val="center"/>
          </w:tcPr>
          <w:p w:rsidR="00494133" w:rsidRPr="00494133" w:rsidRDefault="00494133" w:rsidP="00694DD8">
            <w:pPr>
              <w:jc w:val="center"/>
              <w:rPr>
                <w:sz w:val="24"/>
                <w:szCs w:val="24"/>
              </w:rPr>
            </w:pPr>
            <w:r w:rsidRPr="00494133">
              <w:rPr>
                <w:sz w:val="24"/>
                <w:szCs w:val="24"/>
              </w:rPr>
              <w:t>0,00</w:t>
            </w:r>
          </w:p>
        </w:tc>
        <w:tc>
          <w:tcPr>
            <w:tcW w:w="1417" w:type="dxa"/>
            <w:vAlign w:val="center"/>
          </w:tcPr>
          <w:p w:rsidR="00494133" w:rsidRPr="00494133" w:rsidRDefault="00494133" w:rsidP="00694DD8">
            <w:pPr>
              <w:jc w:val="center"/>
              <w:rPr>
                <w:sz w:val="24"/>
                <w:szCs w:val="24"/>
              </w:rPr>
            </w:pPr>
            <w:r w:rsidRPr="00494133">
              <w:rPr>
                <w:sz w:val="24"/>
                <w:szCs w:val="24"/>
              </w:rPr>
              <w:t>0,00</w:t>
            </w:r>
          </w:p>
        </w:tc>
      </w:tr>
      <w:tr w:rsidR="00494133" w:rsidRPr="00494133" w:rsidTr="00694DD8">
        <w:trPr>
          <w:gridAfter w:val="5"/>
          <w:wAfter w:w="8383" w:type="dxa"/>
          <w:trHeight w:val="285"/>
        </w:trPr>
        <w:tc>
          <w:tcPr>
            <w:tcW w:w="568" w:type="dxa"/>
            <w:vAlign w:val="center"/>
          </w:tcPr>
          <w:p w:rsidR="00494133" w:rsidRPr="00494133" w:rsidRDefault="00494133" w:rsidP="00694DD8">
            <w:pPr>
              <w:tabs>
                <w:tab w:val="left" w:pos="0"/>
                <w:tab w:val="left" w:pos="432"/>
              </w:tabs>
              <w:ind w:right="72"/>
              <w:jc w:val="center"/>
              <w:rPr>
                <w:bCs/>
                <w:sz w:val="24"/>
                <w:szCs w:val="24"/>
              </w:rPr>
            </w:pPr>
            <w:r w:rsidRPr="00494133">
              <w:rPr>
                <w:bCs/>
                <w:sz w:val="24"/>
                <w:szCs w:val="24"/>
              </w:rPr>
              <w:t>054</w:t>
            </w:r>
          </w:p>
        </w:tc>
        <w:tc>
          <w:tcPr>
            <w:tcW w:w="709" w:type="dxa"/>
            <w:vAlign w:val="center"/>
          </w:tcPr>
          <w:p w:rsidR="00494133" w:rsidRPr="00494133" w:rsidRDefault="00494133" w:rsidP="00694DD8">
            <w:pPr>
              <w:ind w:right="-108"/>
              <w:jc w:val="center"/>
              <w:rPr>
                <w:bCs/>
                <w:sz w:val="24"/>
                <w:szCs w:val="24"/>
              </w:rPr>
            </w:pPr>
            <w:r w:rsidRPr="00494133">
              <w:rPr>
                <w:bCs/>
                <w:sz w:val="24"/>
                <w:szCs w:val="24"/>
              </w:rPr>
              <w:t>0804</w:t>
            </w:r>
          </w:p>
        </w:tc>
        <w:tc>
          <w:tcPr>
            <w:tcW w:w="1134" w:type="dxa"/>
            <w:vAlign w:val="center"/>
          </w:tcPr>
          <w:p w:rsidR="00494133" w:rsidRPr="00494133" w:rsidRDefault="00494133" w:rsidP="00694DD8">
            <w:pPr>
              <w:jc w:val="center"/>
              <w:rPr>
                <w:bCs/>
                <w:sz w:val="24"/>
                <w:szCs w:val="24"/>
              </w:rPr>
            </w:pPr>
            <w:r w:rsidRPr="00494133">
              <w:rPr>
                <w:bCs/>
                <w:sz w:val="24"/>
                <w:szCs w:val="24"/>
              </w:rPr>
              <w:t>0250100090</w:t>
            </w:r>
          </w:p>
        </w:tc>
        <w:tc>
          <w:tcPr>
            <w:tcW w:w="567" w:type="dxa"/>
            <w:vAlign w:val="center"/>
          </w:tcPr>
          <w:p w:rsidR="00494133" w:rsidRPr="00494133" w:rsidRDefault="00494133" w:rsidP="00694DD8">
            <w:pPr>
              <w:ind w:left="-108" w:right="-180"/>
              <w:jc w:val="center"/>
              <w:rPr>
                <w:bCs/>
                <w:sz w:val="24"/>
                <w:szCs w:val="24"/>
              </w:rPr>
            </w:pPr>
            <w:r w:rsidRPr="00494133">
              <w:rPr>
                <w:bCs/>
                <w:sz w:val="24"/>
                <w:szCs w:val="24"/>
              </w:rPr>
              <w:t>851</w:t>
            </w:r>
          </w:p>
        </w:tc>
        <w:tc>
          <w:tcPr>
            <w:tcW w:w="1984" w:type="dxa"/>
            <w:vAlign w:val="center"/>
          </w:tcPr>
          <w:p w:rsidR="00494133" w:rsidRPr="00494133" w:rsidRDefault="00494133" w:rsidP="00694DD8">
            <w:pPr>
              <w:rPr>
                <w:bCs/>
                <w:sz w:val="24"/>
                <w:szCs w:val="24"/>
              </w:rPr>
            </w:pPr>
            <w:r w:rsidRPr="00494133">
              <w:rPr>
                <w:bCs/>
                <w:sz w:val="24"/>
                <w:szCs w:val="24"/>
              </w:rPr>
              <w:t>291Налоги, пошлины и сборы</w:t>
            </w:r>
          </w:p>
        </w:tc>
        <w:tc>
          <w:tcPr>
            <w:tcW w:w="1418" w:type="dxa"/>
            <w:vAlign w:val="center"/>
          </w:tcPr>
          <w:p w:rsidR="00494133" w:rsidRPr="00494133" w:rsidRDefault="00494133" w:rsidP="00694DD8">
            <w:pPr>
              <w:ind w:right="-56"/>
              <w:jc w:val="center"/>
              <w:rPr>
                <w:bCs/>
                <w:sz w:val="24"/>
                <w:szCs w:val="24"/>
              </w:rPr>
            </w:pPr>
          </w:p>
        </w:tc>
        <w:tc>
          <w:tcPr>
            <w:tcW w:w="1417" w:type="dxa"/>
            <w:vAlign w:val="center"/>
          </w:tcPr>
          <w:p w:rsidR="00494133" w:rsidRPr="00494133" w:rsidRDefault="00494133" w:rsidP="00694DD8">
            <w:pPr>
              <w:ind w:right="-56"/>
              <w:jc w:val="center"/>
              <w:rPr>
                <w:bCs/>
                <w:sz w:val="24"/>
                <w:szCs w:val="24"/>
              </w:rPr>
            </w:pPr>
          </w:p>
        </w:tc>
        <w:tc>
          <w:tcPr>
            <w:tcW w:w="1276" w:type="dxa"/>
            <w:vAlign w:val="center"/>
          </w:tcPr>
          <w:p w:rsidR="00494133" w:rsidRPr="00494133" w:rsidRDefault="00494133" w:rsidP="00694DD8">
            <w:pPr>
              <w:jc w:val="center"/>
              <w:rPr>
                <w:sz w:val="24"/>
                <w:szCs w:val="24"/>
              </w:rPr>
            </w:pPr>
          </w:p>
        </w:tc>
        <w:tc>
          <w:tcPr>
            <w:tcW w:w="1417" w:type="dxa"/>
            <w:vAlign w:val="center"/>
          </w:tcPr>
          <w:p w:rsidR="00494133" w:rsidRPr="00494133" w:rsidRDefault="00494133" w:rsidP="00694DD8">
            <w:pPr>
              <w:jc w:val="center"/>
              <w:rPr>
                <w:sz w:val="24"/>
                <w:szCs w:val="24"/>
              </w:rPr>
            </w:pPr>
          </w:p>
        </w:tc>
      </w:tr>
      <w:tr w:rsidR="00494133" w:rsidRPr="00494133" w:rsidTr="00694DD8">
        <w:trPr>
          <w:gridAfter w:val="5"/>
          <w:wAfter w:w="8383" w:type="dxa"/>
          <w:trHeight w:val="285"/>
        </w:trPr>
        <w:tc>
          <w:tcPr>
            <w:tcW w:w="568" w:type="dxa"/>
            <w:vAlign w:val="center"/>
          </w:tcPr>
          <w:p w:rsidR="00494133" w:rsidRPr="00494133" w:rsidRDefault="00494133" w:rsidP="00694DD8">
            <w:pPr>
              <w:tabs>
                <w:tab w:val="left" w:pos="0"/>
                <w:tab w:val="left" w:pos="432"/>
              </w:tabs>
              <w:ind w:right="72"/>
              <w:jc w:val="center"/>
              <w:rPr>
                <w:bCs/>
                <w:sz w:val="24"/>
                <w:szCs w:val="24"/>
              </w:rPr>
            </w:pPr>
            <w:r w:rsidRPr="00494133">
              <w:rPr>
                <w:bCs/>
                <w:sz w:val="24"/>
                <w:szCs w:val="24"/>
              </w:rPr>
              <w:t>054</w:t>
            </w:r>
          </w:p>
        </w:tc>
        <w:tc>
          <w:tcPr>
            <w:tcW w:w="709" w:type="dxa"/>
            <w:vAlign w:val="center"/>
          </w:tcPr>
          <w:p w:rsidR="00494133" w:rsidRPr="00494133" w:rsidRDefault="00494133" w:rsidP="00694DD8">
            <w:pPr>
              <w:ind w:right="-108"/>
              <w:jc w:val="center"/>
              <w:rPr>
                <w:bCs/>
                <w:sz w:val="24"/>
                <w:szCs w:val="24"/>
              </w:rPr>
            </w:pPr>
            <w:r w:rsidRPr="00494133">
              <w:rPr>
                <w:bCs/>
                <w:sz w:val="24"/>
                <w:szCs w:val="24"/>
              </w:rPr>
              <w:t>0804</w:t>
            </w:r>
          </w:p>
        </w:tc>
        <w:tc>
          <w:tcPr>
            <w:tcW w:w="1134" w:type="dxa"/>
            <w:vAlign w:val="center"/>
          </w:tcPr>
          <w:p w:rsidR="00494133" w:rsidRPr="00494133" w:rsidRDefault="00494133" w:rsidP="00694DD8">
            <w:pPr>
              <w:jc w:val="center"/>
              <w:rPr>
                <w:bCs/>
                <w:sz w:val="24"/>
                <w:szCs w:val="24"/>
              </w:rPr>
            </w:pPr>
            <w:r w:rsidRPr="00494133">
              <w:rPr>
                <w:bCs/>
                <w:sz w:val="24"/>
                <w:szCs w:val="24"/>
              </w:rPr>
              <w:t>0250100090</w:t>
            </w:r>
          </w:p>
        </w:tc>
        <w:tc>
          <w:tcPr>
            <w:tcW w:w="567" w:type="dxa"/>
            <w:vAlign w:val="center"/>
          </w:tcPr>
          <w:p w:rsidR="00494133" w:rsidRPr="00494133" w:rsidRDefault="00494133" w:rsidP="00694DD8">
            <w:pPr>
              <w:ind w:left="-108" w:right="-180"/>
              <w:jc w:val="center"/>
              <w:rPr>
                <w:bCs/>
                <w:sz w:val="24"/>
                <w:szCs w:val="24"/>
              </w:rPr>
            </w:pPr>
            <w:r w:rsidRPr="00494133">
              <w:rPr>
                <w:bCs/>
                <w:sz w:val="24"/>
                <w:szCs w:val="24"/>
              </w:rPr>
              <w:t>831</w:t>
            </w:r>
          </w:p>
        </w:tc>
        <w:tc>
          <w:tcPr>
            <w:tcW w:w="1984" w:type="dxa"/>
            <w:vAlign w:val="center"/>
          </w:tcPr>
          <w:p w:rsidR="00494133" w:rsidRPr="00494133" w:rsidRDefault="00494133" w:rsidP="00694DD8">
            <w:pPr>
              <w:rPr>
                <w:bCs/>
                <w:sz w:val="24"/>
                <w:szCs w:val="24"/>
              </w:rPr>
            </w:pPr>
            <w:r w:rsidRPr="00494133">
              <w:rPr>
                <w:bCs/>
                <w:sz w:val="24"/>
                <w:szCs w:val="24"/>
              </w:rPr>
              <w:t>295 Другие экономические санкции</w:t>
            </w:r>
          </w:p>
        </w:tc>
        <w:tc>
          <w:tcPr>
            <w:tcW w:w="1418" w:type="dxa"/>
            <w:vAlign w:val="center"/>
          </w:tcPr>
          <w:p w:rsidR="00494133" w:rsidRPr="00494133" w:rsidRDefault="00494133" w:rsidP="00694DD8">
            <w:pPr>
              <w:ind w:right="-56"/>
              <w:jc w:val="center"/>
              <w:rPr>
                <w:bCs/>
                <w:sz w:val="24"/>
                <w:szCs w:val="24"/>
              </w:rPr>
            </w:pPr>
          </w:p>
        </w:tc>
        <w:tc>
          <w:tcPr>
            <w:tcW w:w="1417" w:type="dxa"/>
            <w:vAlign w:val="center"/>
          </w:tcPr>
          <w:p w:rsidR="00494133" w:rsidRPr="00494133" w:rsidRDefault="00494133" w:rsidP="00694DD8">
            <w:pPr>
              <w:ind w:right="-56"/>
              <w:jc w:val="center"/>
              <w:rPr>
                <w:bCs/>
                <w:sz w:val="24"/>
                <w:szCs w:val="24"/>
              </w:rPr>
            </w:pPr>
          </w:p>
        </w:tc>
        <w:tc>
          <w:tcPr>
            <w:tcW w:w="1276" w:type="dxa"/>
            <w:vAlign w:val="center"/>
          </w:tcPr>
          <w:p w:rsidR="00494133" w:rsidRPr="00494133" w:rsidRDefault="00494133" w:rsidP="00694DD8">
            <w:pPr>
              <w:jc w:val="center"/>
              <w:rPr>
                <w:sz w:val="24"/>
                <w:szCs w:val="24"/>
              </w:rPr>
            </w:pPr>
          </w:p>
        </w:tc>
        <w:tc>
          <w:tcPr>
            <w:tcW w:w="1417" w:type="dxa"/>
            <w:vAlign w:val="center"/>
          </w:tcPr>
          <w:p w:rsidR="00494133" w:rsidRPr="00494133" w:rsidRDefault="00494133" w:rsidP="00694DD8">
            <w:pPr>
              <w:jc w:val="center"/>
              <w:rPr>
                <w:sz w:val="24"/>
                <w:szCs w:val="24"/>
              </w:rPr>
            </w:pPr>
          </w:p>
        </w:tc>
      </w:tr>
      <w:tr w:rsidR="00494133" w:rsidRPr="00494133" w:rsidTr="00694DD8">
        <w:trPr>
          <w:gridAfter w:val="5"/>
          <w:wAfter w:w="8383" w:type="dxa"/>
          <w:trHeight w:val="337"/>
        </w:trPr>
        <w:tc>
          <w:tcPr>
            <w:tcW w:w="568" w:type="dxa"/>
          </w:tcPr>
          <w:p w:rsidR="00494133" w:rsidRPr="00494133" w:rsidRDefault="00494133" w:rsidP="00694DD8">
            <w:pPr>
              <w:tabs>
                <w:tab w:val="left" w:pos="0"/>
                <w:tab w:val="left" w:pos="432"/>
              </w:tabs>
              <w:ind w:right="72"/>
              <w:jc w:val="center"/>
              <w:rPr>
                <w:bCs/>
                <w:sz w:val="24"/>
                <w:szCs w:val="24"/>
              </w:rPr>
            </w:pPr>
          </w:p>
        </w:tc>
        <w:tc>
          <w:tcPr>
            <w:tcW w:w="709" w:type="dxa"/>
          </w:tcPr>
          <w:p w:rsidR="00494133" w:rsidRPr="00494133" w:rsidRDefault="00494133" w:rsidP="00694DD8">
            <w:pPr>
              <w:ind w:right="-108"/>
              <w:jc w:val="center"/>
              <w:rPr>
                <w:bCs/>
                <w:sz w:val="24"/>
                <w:szCs w:val="24"/>
              </w:rPr>
            </w:pPr>
          </w:p>
        </w:tc>
        <w:tc>
          <w:tcPr>
            <w:tcW w:w="1134" w:type="dxa"/>
          </w:tcPr>
          <w:p w:rsidR="00494133" w:rsidRPr="00494133" w:rsidRDefault="00494133" w:rsidP="00694DD8">
            <w:pPr>
              <w:ind w:left="-108" w:firstLine="108"/>
              <w:jc w:val="center"/>
              <w:rPr>
                <w:bCs/>
                <w:sz w:val="24"/>
                <w:szCs w:val="24"/>
              </w:rPr>
            </w:pPr>
          </w:p>
        </w:tc>
        <w:tc>
          <w:tcPr>
            <w:tcW w:w="567" w:type="dxa"/>
          </w:tcPr>
          <w:p w:rsidR="00494133" w:rsidRPr="00494133" w:rsidRDefault="00494133" w:rsidP="00694DD8">
            <w:pPr>
              <w:ind w:left="-108" w:right="-180"/>
              <w:jc w:val="center"/>
              <w:rPr>
                <w:bCs/>
                <w:sz w:val="24"/>
                <w:szCs w:val="24"/>
              </w:rPr>
            </w:pPr>
          </w:p>
        </w:tc>
        <w:tc>
          <w:tcPr>
            <w:tcW w:w="1984" w:type="dxa"/>
            <w:vAlign w:val="center"/>
          </w:tcPr>
          <w:p w:rsidR="00494133" w:rsidRPr="00494133" w:rsidRDefault="00494133" w:rsidP="00694DD8">
            <w:pPr>
              <w:rPr>
                <w:bCs/>
                <w:i/>
                <w:sz w:val="24"/>
                <w:szCs w:val="24"/>
              </w:rPr>
            </w:pPr>
            <w:r w:rsidRPr="00494133">
              <w:rPr>
                <w:bCs/>
                <w:i/>
                <w:sz w:val="24"/>
                <w:szCs w:val="24"/>
              </w:rPr>
              <w:t>И Т О Г О</w:t>
            </w:r>
          </w:p>
        </w:tc>
        <w:tc>
          <w:tcPr>
            <w:tcW w:w="1418" w:type="dxa"/>
            <w:vAlign w:val="center"/>
          </w:tcPr>
          <w:p w:rsidR="00494133" w:rsidRPr="00494133" w:rsidRDefault="00494133" w:rsidP="00694DD8">
            <w:pPr>
              <w:widowControl w:val="0"/>
              <w:autoSpaceDE w:val="0"/>
              <w:autoSpaceDN w:val="0"/>
              <w:adjustRightInd w:val="0"/>
              <w:jc w:val="center"/>
              <w:rPr>
                <w:i/>
                <w:sz w:val="24"/>
                <w:szCs w:val="24"/>
              </w:rPr>
            </w:pPr>
            <w:r w:rsidRPr="00494133">
              <w:rPr>
                <w:i/>
                <w:sz w:val="24"/>
                <w:szCs w:val="24"/>
              </w:rPr>
              <w:t>1512682,16</w:t>
            </w:r>
          </w:p>
        </w:tc>
        <w:tc>
          <w:tcPr>
            <w:tcW w:w="1417" w:type="dxa"/>
            <w:vAlign w:val="center"/>
          </w:tcPr>
          <w:p w:rsidR="00494133" w:rsidRPr="00494133" w:rsidRDefault="00494133" w:rsidP="00694DD8">
            <w:pPr>
              <w:ind w:right="-56"/>
              <w:jc w:val="center"/>
              <w:rPr>
                <w:bCs/>
                <w:i/>
                <w:sz w:val="24"/>
                <w:szCs w:val="24"/>
              </w:rPr>
            </w:pPr>
            <w:r w:rsidRPr="00494133">
              <w:rPr>
                <w:bCs/>
                <w:i/>
                <w:sz w:val="24"/>
                <w:szCs w:val="24"/>
              </w:rPr>
              <w:t>1378635,00</w:t>
            </w:r>
          </w:p>
        </w:tc>
        <w:tc>
          <w:tcPr>
            <w:tcW w:w="1276" w:type="dxa"/>
            <w:vAlign w:val="center"/>
          </w:tcPr>
          <w:p w:rsidR="00494133" w:rsidRPr="00494133" w:rsidRDefault="00494133" w:rsidP="00694DD8">
            <w:pPr>
              <w:jc w:val="center"/>
              <w:rPr>
                <w:i/>
                <w:sz w:val="24"/>
                <w:szCs w:val="24"/>
              </w:rPr>
            </w:pPr>
            <w:r w:rsidRPr="00494133">
              <w:rPr>
                <w:i/>
                <w:sz w:val="24"/>
                <w:szCs w:val="24"/>
              </w:rPr>
              <w:t>1060300,00</w:t>
            </w:r>
          </w:p>
        </w:tc>
        <w:tc>
          <w:tcPr>
            <w:tcW w:w="1417" w:type="dxa"/>
            <w:vAlign w:val="center"/>
          </w:tcPr>
          <w:p w:rsidR="00494133" w:rsidRPr="00494133" w:rsidRDefault="00494133" w:rsidP="00694DD8">
            <w:pPr>
              <w:jc w:val="center"/>
              <w:rPr>
                <w:i/>
                <w:sz w:val="24"/>
                <w:szCs w:val="24"/>
              </w:rPr>
            </w:pPr>
            <w:r w:rsidRPr="00494133">
              <w:rPr>
                <w:i/>
                <w:sz w:val="24"/>
                <w:szCs w:val="24"/>
              </w:rPr>
              <w:t>1060300,00</w:t>
            </w:r>
          </w:p>
        </w:tc>
      </w:tr>
      <w:tr w:rsidR="00494133" w:rsidRPr="00494133" w:rsidTr="00694DD8">
        <w:trPr>
          <w:gridAfter w:val="5"/>
          <w:wAfter w:w="8383" w:type="dxa"/>
        </w:trPr>
        <w:tc>
          <w:tcPr>
            <w:tcW w:w="4962" w:type="dxa"/>
            <w:gridSpan w:val="5"/>
          </w:tcPr>
          <w:p w:rsidR="00494133" w:rsidRPr="00494133" w:rsidRDefault="00494133" w:rsidP="00694DD8">
            <w:pPr>
              <w:ind w:right="481"/>
              <w:rPr>
                <w:bCs/>
                <w:i/>
                <w:sz w:val="24"/>
                <w:szCs w:val="24"/>
              </w:rPr>
            </w:pPr>
            <w:r w:rsidRPr="00494133">
              <w:rPr>
                <w:bCs/>
                <w:i/>
                <w:sz w:val="24"/>
                <w:szCs w:val="24"/>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418" w:type="dxa"/>
            <w:vAlign w:val="center"/>
          </w:tcPr>
          <w:p w:rsidR="00494133" w:rsidRPr="00494133" w:rsidRDefault="00494133" w:rsidP="00694DD8">
            <w:pPr>
              <w:widowControl w:val="0"/>
              <w:autoSpaceDE w:val="0"/>
              <w:autoSpaceDN w:val="0"/>
              <w:adjustRightInd w:val="0"/>
              <w:jc w:val="center"/>
              <w:rPr>
                <w:i/>
                <w:sz w:val="24"/>
                <w:szCs w:val="24"/>
              </w:rPr>
            </w:pPr>
            <w:r w:rsidRPr="00494133">
              <w:rPr>
                <w:i/>
                <w:sz w:val="24"/>
                <w:szCs w:val="24"/>
              </w:rPr>
              <w:t>3481787,56</w:t>
            </w:r>
          </w:p>
        </w:tc>
        <w:tc>
          <w:tcPr>
            <w:tcW w:w="1417" w:type="dxa"/>
            <w:vAlign w:val="center"/>
          </w:tcPr>
          <w:p w:rsidR="00494133" w:rsidRPr="00494133" w:rsidRDefault="00494133" w:rsidP="00694DD8">
            <w:pPr>
              <w:ind w:right="-56"/>
              <w:jc w:val="center"/>
              <w:rPr>
                <w:bCs/>
                <w:i/>
                <w:sz w:val="24"/>
                <w:szCs w:val="24"/>
              </w:rPr>
            </w:pPr>
            <w:r w:rsidRPr="00494133">
              <w:rPr>
                <w:bCs/>
                <w:i/>
                <w:sz w:val="24"/>
                <w:szCs w:val="24"/>
              </w:rPr>
              <w:t>3435501,00</w:t>
            </w:r>
          </w:p>
        </w:tc>
        <w:tc>
          <w:tcPr>
            <w:tcW w:w="1276" w:type="dxa"/>
            <w:vAlign w:val="center"/>
          </w:tcPr>
          <w:p w:rsidR="00494133" w:rsidRPr="00494133" w:rsidRDefault="00494133" w:rsidP="00694DD8">
            <w:pPr>
              <w:rPr>
                <w:i/>
                <w:sz w:val="24"/>
                <w:szCs w:val="24"/>
              </w:rPr>
            </w:pPr>
            <w:r w:rsidRPr="00494133">
              <w:rPr>
                <w:i/>
                <w:sz w:val="24"/>
                <w:szCs w:val="24"/>
              </w:rPr>
              <w:t>3207900,00</w:t>
            </w:r>
          </w:p>
        </w:tc>
        <w:tc>
          <w:tcPr>
            <w:tcW w:w="1417" w:type="dxa"/>
            <w:vAlign w:val="center"/>
          </w:tcPr>
          <w:p w:rsidR="00494133" w:rsidRPr="00494133" w:rsidRDefault="00494133" w:rsidP="00694DD8">
            <w:pPr>
              <w:jc w:val="center"/>
              <w:rPr>
                <w:i/>
                <w:sz w:val="24"/>
                <w:szCs w:val="24"/>
              </w:rPr>
            </w:pPr>
            <w:r w:rsidRPr="00494133">
              <w:rPr>
                <w:i/>
                <w:sz w:val="24"/>
                <w:szCs w:val="24"/>
              </w:rPr>
              <w:t>3207900,00</w:t>
            </w:r>
          </w:p>
        </w:tc>
      </w:tr>
      <w:tr w:rsidR="00494133" w:rsidRPr="00494133" w:rsidTr="00694DD8">
        <w:trPr>
          <w:gridAfter w:val="5"/>
          <w:wAfter w:w="8383" w:type="dxa"/>
        </w:trPr>
        <w:tc>
          <w:tcPr>
            <w:tcW w:w="4962" w:type="dxa"/>
            <w:gridSpan w:val="5"/>
            <w:vAlign w:val="center"/>
          </w:tcPr>
          <w:p w:rsidR="00494133" w:rsidRPr="00494133" w:rsidRDefault="00494133" w:rsidP="00694DD8">
            <w:pPr>
              <w:jc w:val="both"/>
              <w:rPr>
                <w:sz w:val="24"/>
                <w:szCs w:val="24"/>
              </w:rPr>
            </w:pPr>
            <w:r w:rsidRPr="00494133">
              <w:rPr>
                <w:sz w:val="24"/>
                <w:szCs w:val="24"/>
              </w:rPr>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8" w:type="dxa"/>
            <w:vAlign w:val="center"/>
          </w:tcPr>
          <w:p w:rsidR="00494133" w:rsidRPr="00494133" w:rsidRDefault="00494133" w:rsidP="00694DD8">
            <w:pPr>
              <w:ind w:right="-56"/>
              <w:jc w:val="center"/>
              <w:rPr>
                <w:bCs/>
                <w:sz w:val="24"/>
                <w:szCs w:val="24"/>
              </w:rPr>
            </w:pPr>
            <w:r w:rsidRPr="00494133">
              <w:rPr>
                <w:bCs/>
                <w:sz w:val="24"/>
                <w:szCs w:val="24"/>
              </w:rPr>
              <w:t>1127503,28</w:t>
            </w:r>
          </w:p>
        </w:tc>
        <w:tc>
          <w:tcPr>
            <w:tcW w:w="1417" w:type="dxa"/>
            <w:vAlign w:val="center"/>
          </w:tcPr>
          <w:p w:rsidR="00494133" w:rsidRPr="00494133" w:rsidRDefault="00494133" w:rsidP="00694DD8">
            <w:pPr>
              <w:ind w:right="-56"/>
              <w:jc w:val="center"/>
              <w:rPr>
                <w:bCs/>
                <w:sz w:val="24"/>
                <w:szCs w:val="24"/>
              </w:rPr>
            </w:pPr>
            <w:r w:rsidRPr="00494133">
              <w:rPr>
                <w:bCs/>
                <w:sz w:val="24"/>
                <w:szCs w:val="24"/>
              </w:rPr>
              <w:t>1190695,00</w:t>
            </w:r>
          </w:p>
        </w:tc>
        <w:tc>
          <w:tcPr>
            <w:tcW w:w="1276" w:type="dxa"/>
            <w:vAlign w:val="center"/>
          </w:tcPr>
          <w:p w:rsidR="00494133" w:rsidRPr="00494133" w:rsidRDefault="00494133" w:rsidP="00694DD8">
            <w:pPr>
              <w:jc w:val="center"/>
              <w:rPr>
                <w:sz w:val="24"/>
                <w:szCs w:val="24"/>
              </w:rPr>
            </w:pPr>
            <w:r w:rsidRPr="00494133">
              <w:rPr>
                <w:sz w:val="24"/>
                <w:szCs w:val="24"/>
              </w:rPr>
              <w:t>915500,00</w:t>
            </w:r>
          </w:p>
        </w:tc>
        <w:tc>
          <w:tcPr>
            <w:tcW w:w="1417" w:type="dxa"/>
            <w:vAlign w:val="center"/>
          </w:tcPr>
          <w:p w:rsidR="00494133" w:rsidRPr="00494133" w:rsidRDefault="00494133" w:rsidP="00694DD8">
            <w:pPr>
              <w:jc w:val="center"/>
              <w:rPr>
                <w:sz w:val="24"/>
                <w:szCs w:val="24"/>
              </w:rPr>
            </w:pPr>
            <w:r w:rsidRPr="00494133">
              <w:rPr>
                <w:sz w:val="24"/>
                <w:szCs w:val="24"/>
              </w:rPr>
              <w:t>915500,00</w:t>
            </w:r>
          </w:p>
        </w:tc>
      </w:tr>
      <w:tr w:rsidR="00494133" w:rsidRPr="00494133" w:rsidTr="00694DD8">
        <w:trPr>
          <w:gridAfter w:val="5"/>
          <w:wAfter w:w="8383" w:type="dxa"/>
        </w:trPr>
        <w:tc>
          <w:tcPr>
            <w:tcW w:w="568" w:type="dxa"/>
            <w:vAlign w:val="center"/>
          </w:tcPr>
          <w:p w:rsidR="00494133" w:rsidRPr="00494133" w:rsidRDefault="00494133" w:rsidP="00694DD8">
            <w:pPr>
              <w:ind w:right="72"/>
              <w:jc w:val="center"/>
              <w:rPr>
                <w:bCs/>
                <w:sz w:val="24"/>
                <w:szCs w:val="24"/>
              </w:rPr>
            </w:pPr>
            <w:r w:rsidRPr="00494133">
              <w:rPr>
                <w:bCs/>
                <w:sz w:val="24"/>
                <w:szCs w:val="24"/>
              </w:rPr>
              <w:t>054</w:t>
            </w:r>
          </w:p>
        </w:tc>
        <w:tc>
          <w:tcPr>
            <w:tcW w:w="709" w:type="dxa"/>
            <w:vAlign w:val="center"/>
          </w:tcPr>
          <w:p w:rsidR="00494133" w:rsidRPr="00494133" w:rsidRDefault="00494133" w:rsidP="00694DD8">
            <w:pPr>
              <w:ind w:right="72"/>
              <w:jc w:val="center"/>
              <w:rPr>
                <w:bCs/>
                <w:sz w:val="24"/>
                <w:szCs w:val="24"/>
              </w:rPr>
            </w:pPr>
            <w:r w:rsidRPr="00494133">
              <w:rPr>
                <w:bCs/>
                <w:sz w:val="24"/>
                <w:szCs w:val="24"/>
              </w:rPr>
              <w:t>0804</w:t>
            </w:r>
          </w:p>
        </w:tc>
        <w:tc>
          <w:tcPr>
            <w:tcW w:w="1134" w:type="dxa"/>
            <w:vAlign w:val="center"/>
          </w:tcPr>
          <w:p w:rsidR="00494133" w:rsidRPr="00494133" w:rsidRDefault="00494133" w:rsidP="00694DD8">
            <w:pPr>
              <w:jc w:val="center"/>
              <w:rPr>
                <w:bCs/>
                <w:sz w:val="24"/>
                <w:szCs w:val="24"/>
              </w:rPr>
            </w:pPr>
            <w:r w:rsidRPr="00494133">
              <w:rPr>
                <w:bCs/>
                <w:sz w:val="24"/>
                <w:szCs w:val="24"/>
              </w:rPr>
              <w:t>0250200100</w:t>
            </w:r>
          </w:p>
        </w:tc>
        <w:tc>
          <w:tcPr>
            <w:tcW w:w="567" w:type="dxa"/>
            <w:vAlign w:val="center"/>
          </w:tcPr>
          <w:p w:rsidR="00494133" w:rsidRPr="00494133" w:rsidRDefault="00494133" w:rsidP="00694DD8">
            <w:pPr>
              <w:ind w:right="-108"/>
              <w:jc w:val="center"/>
              <w:rPr>
                <w:bCs/>
                <w:sz w:val="24"/>
                <w:szCs w:val="24"/>
              </w:rPr>
            </w:pPr>
            <w:r w:rsidRPr="00494133">
              <w:rPr>
                <w:bCs/>
                <w:sz w:val="24"/>
                <w:szCs w:val="24"/>
              </w:rPr>
              <w:t>111</w:t>
            </w:r>
          </w:p>
        </w:tc>
        <w:tc>
          <w:tcPr>
            <w:tcW w:w="1984" w:type="dxa"/>
          </w:tcPr>
          <w:p w:rsidR="00494133" w:rsidRPr="00494133" w:rsidRDefault="00494133" w:rsidP="00694DD8">
            <w:pPr>
              <w:rPr>
                <w:bCs/>
                <w:sz w:val="24"/>
                <w:szCs w:val="24"/>
              </w:rPr>
            </w:pPr>
            <w:r w:rsidRPr="00494133">
              <w:rPr>
                <w:bCs/>
                <w:sz w:val="24"/>
                <w:szCs w:val="24"/>
              </w:rPr>
              <w:t>211 Заработная плата</w:t>
            </w:r>
          </w:p>
        </w:tc>
        <w:tc>
          <w:tcPr>
            <w:tcW w:w="1418" w:type="dxa"/>
            <w:vAlign w:val="center"/>
          </w:tcPr>
          <w:p w:rsidR="00494133" w:rsidRPr="00494133" w:rsidRDefault="00494133" w:rsidP="00694DD8">
            <w:pPr>
              <w:ind w:right="-56"/>
              <w:jc w:val="center"/>
              <w:rPr>
                <w:bCs/>
                <w:sz w:val="24"/>
                <w:szCs w:val="24"/>
              </w:rPr>
            </w:pPr>
            <w:r w:rsidRPr="00494133">
              <w:rPr>
                <w:bCs/>
                <w:sz w:val="24"/>
                <w:szCs w:val="24"/>
              </w:rPr>
              <w:t>861409,87</w:t>
            </w:r>
          </w:p>
        </w:tc>
        <w:tc>
          <w:tcPr>
            <w:tcW w:w="1417" w:type="dxa"/>
            <w:vAlign w:val="center"/>
          </w:tcPr>
          <w:p w:rsidR="00494133" w:rsidRPr="00494133" w:rsidRDefault="00494133" w:rsidP="00694DD8">
            <w:pPr>
              <w:ind w:right="-56"/>
              <w:jc w:val="center"/>
              <w:rPr>
                <w:bCs/>
                <w:sz w:val="24"/>
                <w:szCs w:val="24"/>
              </w:rPr>
            </w:pPr>
            <w:r w:rsidRPr="00494133">
              <w:rPr>
                <w:bCs/>
                <w:sz w:val="24"/>
                <w:szCs w:val="24"/>
              </w:rPr>
              <w:t>911440,00</w:t>
            </w:r>
          </w:p>
        </w:tc>
        <w:tc>
          <w:tcPr>
            <w:tcW w:w="1276" w:type="dxa"/>
            <w:vAlign w:val="center"/>
          </w:tcPr>
          <w:p w:rsidR="00494133" w:rsidRPr="00494133" w:rsidRDefault="00494133" w:rsidP="00694DD8">
            <w:pPr>
              <w:ind w:right="-56"/>
              <w:jc w:val="center"/>
              <w:rPr>
                <w:bCs/>
                <w:sz w:val="24"/>
                <w:szCs w:val="24"/>
              </w:rPr>
            </w:pPr>
            <w:r w:rsidRPr="00494133">
              <w:rPr>
                <w:bCs/>
                <w:sz w:val="24"/>
                <w:szCs w:val="24"/>
              </w:rPr>
              <w:t>911440,00</w:t>
            </w:r>
          </w:p>
        </w:tc>
        <w:tc>
          <w:tcPr>
            <w:tcW w:w="1417" w:type="dxa"/>
            <w:vAlign w:val="center"/>
          </w:tcPr>
          <w:p w:rsidR="00494133" w:rsidRPr="00494133" w:rsidRDefault="00494133" w:rsidP="00694DD8">
            <w:pPr>
              <w:ind w:right="-56"/>
              <w:jc w:val="center"/>
              <w:rPr>
                <w:bCs/>
                <w:sz w:val="24"/>
                <w:szCs w:val="24"/>
              </w:rPr>
            </w:pPr>
            <w:r w:rsidRPr="00494133">
              <w:rPr>
                <w:bCs/>
                <w:sz w:val="24"/>
                <w:szCs w:val="24"/>
              </w:rPr>
              <w:t>911440,00</w:t>
            </w:r>
          </w:p>
        </w:tc>
      </w:tr>
      <w:tr w:rsidR="00494133" w:rsidRPr="00494133" w:rsidTr="00694DD8">
        <w:trPr>
          <w:gridAfter w:val="5"/>
          <w:wAfter w:w="8383" w:type="dxa"/>
        </w:trPr>
        <w:tc>
          <w:tcPr>
            <w:tcW w:w="568" w:type="dxa"/>
            <w:vAlign w:val="center"/>
          </w:tcPr>
          <w:p w:rsidR="00494133" w:rsidRPr="00494133" w:rsidRDefault="00494133" w:rsidP="00694DD8">
            <w:pPr>
              <w:ind w:right="72"/>
              <w:jc w:val="center"/>
              <w:rPr>
                <w:bCs/>
                <w:sz w:val="24"/>
                <w:szCs w:val="24"/>
              </w:rPr>
            </w:pPr>
            <w:r w:rsidRPr="00494133">
              <w:rPr>
                <w:bCs/>
                <w:sz w:val="24"/>
                <w:szCs w:val="24"/>
              </w:rPr>
              <w:t>054</w:t>
            </w:r>
          </w:p>
        </w:tc>
        <w:tc>
          <w:tcPr>
            <w:tcW w:w="709" w:type="dxa"/>
            <w:vAlign w:val="center"/>
          </w:tcPr>
          <w:p w:rsidR="00494133" w:rsidRPr="00494133" w:rsidRDefault="00494133" w:rsidP="00694DD8">
            <w:pPr>
              <w:ind w:right="72"/>
              <w:jc w:val="center"/>
              <w:rPr>
                <w:bCs/>
                <w:sz w:val="24"/>
                <w:szCs w:val="24"/>
              </w:rPr>
            </w:pPr>
            <w:r w:rsidRPr="00494133">
              <w:rPr>
                <w:bCs/>
                <w:sz w:val="24"/>
                <w:szCs w:val="24"/>
              </w:rPr>
              <w:t>0804</w:t>
            </w:r>
          </w:p>
        </w:tc>
        <w:tc>
          <w:tcPr>
            <w:tcW w:w="1134" w:type="dxa"/>
            <w:vAlign w:val="center"/>
          </w:tcPr>
          <w:p w:rsidR="00494133" w:rsidRPr="00494133" w:rsidRDefault="00494133" w:rsidP="00694DD8">
            <w:pPr>
              <w:jc w:val="center"/>
              <w:rPr>
                <w:bCs/>
                <w:sz w:val="24"/>
                <w:szCs w:val="24"/>
              </w:rPr>
            </w:pPr>
            <w:r w:rsidRPr="00494133">
              <w:rPr>
                <w:bCs/>
                <w:sz w:val="24"/>
                <w:szCs w:val="24"/>
              </w:rPr>
              <w:t>0250200100</w:t>
            </w:r>
          </w:p>
        </w:tc>
        <w:tc>
          <w:tcPr>
            <w:tcW w:w="567" w:type="dxa"/>
            <w:vAlign w:val="center"/>
          </w:tcPr>
          <w:p w:rsidR="00494133" w:rsidRPr="00494133" w:rsidRDefault="00494133" w:rsidP="00694DD8">
            <w:pPr>
              <w:ind w:left="-108" w:right="-180"/>
              <w:jc w:val="center"/>
              <w:rPr>
                <w:bCs/>
                <w:sz w:val="24"/>
                <w:szCs w:val="24"/>
              </w:rPr>
            </w:pPr>
            <w:r w:rsidRPr="00494133">
              <w:rPr>
                <w:bCs/>
                <w:sz w:val="24"/>
                <w:szCs w:val="24"/>
              </w:rPr>
              <w:t>111</w:t>
            </w:r>
          </w:p>
        </w:tc>
        <w:tc>
          <w:tcPr>
            <w:tcW w:w="1984" w:type="dxa"/>
          </w:tcPr>
          <w:p w:rsidR="00494133" w:rsidRPr="00494133" w:rsidRDefault="00494133" w:rsidP="00694DD8">
            <w:pPr>
              <w:ind w:right="-95"/>
              <w:rPr>
                <w:bCs/>
                <w:sz w:val="24"/>
                <w:szCs w:val="24"/>
              </w:rPr>
            </w:pPr>
            <w:r w:rsidRPr="00494133">
              <w:rPr>
                <w:bCs/>
                <w:sz w:val="24"/>
                <w:szCs w:val="24"/>
              </w:rPr>
              <w:t>266 Социальные пособия и компенсации персоналу в денежной форме</w:t>
            </w:r>
          </w:p>
        </w:tc>
        <w:tc>
          <w:tcPr>
            <w:tcW w:w="1418" w:type="dxa"/>
            <w:vAlign w:val="center"/>
          </w:tcPr>
          <w:p w:rsidR="00494133" w:rsidRPr="00494133" w:rsidRDefault="00494133" w:rsidP="00694DD8">
            <w:pPr>
              <w:ind w:right="-56"/>
              <w:jc w:val="center"/>
              <w:rPr>
                <w:bCs/>
                <w:sz w:val="24"/>
                <w:szCs w:val="24"/>
              </w:rPr>
            </w:pPr>
            <w:r w:rsidRPr="00494133">
              <w:rPr>
                <w:bCs/>
                <w:sz w:val="24"/>
                <w:szCs w:val="24"/>
              </w:rPr>
              <w:t>6401,04</w:t>
            </w:r>
          </w:p>
        </w:tc>
        <w:tc>
          <w:tcPr>
            <w:tcW w:w="1417" w:type="dxa"/>
            <w:vAlign w:val="center"/>
          </w:tcPr>
          <w:p w:rsidR="00494133" w:rsidRPr="00494133" w:rsidRDefault="00494133" w:rsidP="00694DD8">
            <w:pPr>
              <w:ind w:right="-56"/>
              <w:jc w:val="center"/>
              <w:rPr>
                <w:bCs/>
                <w:sz w:val="24"/>
                <w:szCs w:val="24"/>
              </w:rPr>
            </w:pPr>
            <w:r w:rsidRPr="00494133">
              <w:rPr>
                <w:bCs/>
                <w:sz w:val="24"/>
                <w:szCs w:val="24"/>
              </w:rPr>
              <w:t>4000,00</w:t>
            </w:r>
          </w:p>
        </w:tc>
        <w:tc>
          <w:tcPr>
            <w:tcW w:w="1276" w:type="dxa"/>
            <w:vAlign w:val="center"/>
          </w:tcPr>
          <w:p w:rsidR="00494133" w:rsidRPr="00494133" w:rsidRDefault="00494133" w:rsidP="00694DD8">
            <w:pPr>
              <w:ind w:right="-56"/>
              <w:jc w:val="center"/>
              <w:rPr>
                <w:bCs/>
                <w:sz w:val="24"/>
                <w:szCs w:val="24"/>
              </w:rPr>
            </w:pPr>
            <w:r w:rsidRPr="00494133">
              <w:rPr>
                <w:bCs/>
                <w:sz w:val="24"/>
                <w:szCs w:val="24"/>
              </w:rPr>
              <w:t>4060,00</w:t>
            </w:r>
          </w:p>
        </w:tc>
        <w:tc>
          <w:tcPr>
            <w:tcW w:w="1417" w:type="dxa"/>
            <w:vAlign w:val="center"/>
          </w:tcPr>
          <w:p w:rsidR="00494133" w:rsidRPr="00494133" w:rsidRDefault="00494133" w:rsidP="00694DD8">
            <w:pPr>
              <w:ind w:right="-56"/>
              <w:jc w:val="center"/>
              <w:rPr>
                <w:bCs/>
                <w:sz w:val="24"/>
                <w:szCs w:val="24"/>
              </w:rPr>
            </w:pPr>
            <w:r w:rsidRPr="00494133">
              <w:rPr>
                <w:bCs/>
                <w:sz w:val="24"/>
                <w:szCs w:val="24"/>
              </w:rPr>
              <w:t>4060,00</w:t>
            </w:r>
          </w:p>
        </w:tc>
      </w:tr>
      <w:tr w:rsidR="00494133" w:rsidRPr="00494133" w:rsidTr="00694DD8">
        <w:trPr>
          <w:gridAfter w:val="5"/>
          <w:wAfter w:w="8383" w:type="dxa"/>
        </w:trPr>
        <w:tc>
          <w:tcPr>
            <w:tcW w:w="568" w:type="dxa"/>
            <w:vAlign w:val="center"/>
          </w:tcPr>
          <w:p w:rsidR="00494133" w:rsidRPr="00494133" w:rsidRDefault="00494133" w:rsidP="00694DD8">
            <w:pPr>
              <w:ind w:right="72"/>
              <w:jc w:val="center"/>
              <w:rPr>
                <w:bCs/>
                <w:sz w:val="24"/>
                <w:szCs w:val="24"/>
              </w:rPr>
            </w:pPr>
            <w:r w:rsidRPr="00494133">
              <w:rPr>
                <w:bCs/>
                <w:sz w:val="24"/>
                <w:szCs w:val="24"/>
              </w:rPr>
              <w:t>054</w:t>
            </w:r>
          </w:p>
        </w:tc>
        <w:tc>
          <w:tcPr>
            <w:tcW w:w="709" w:type="dxa"/>
            <w:vAlign w:val="center"/>
          </w:tcPr>
          <w:p w:rsidR="00494133" w:rsidRPr="00494133" w:rsidRDefault="00494133" w:rsidP="00694DD8">
            <w:pPr>
              <w:ind w:right="72"/>
              <w:jc w:val="center"/>
              <w:rPr>
                <w:bCs/>
                <w:sz w:val="24"/>
                <w:szCs w:val="24"/>
              </w:rPr>
            </w:pPr>
            <w:r w:rsidRPr="00494133">
              <w:rPr>
                <w:bCs/>
                <w:sz w:val="24"/>
                <w:szCs w:val="24"/>
              </w:rPr>
              <w:t>0804</w:t>
            </w:r>
          </w:p>
        </w:tc>
        <w:tc>
          <w:tcPr>
            <w:tcW w:w="1134" w:type="dxa"/>
            <w:vAlign w:val="center"/>
          </w:tcPr>
          <w:p w:rsidR="00494133" w:rsidRPr="00494133" w:rsidRDefault="00494133" w:rsidP="00694DD8">
            <w:pPr>
              <w:ind w:left="-108" w:firstLine="108"/>
              <w:jc w:val="center"/>
              <w:rPr>
                <w:bCs/>
                <w:sz w:val="24"/>
                <w:szCs w:val="24"/>
              </w:rPr>
            </w:pPr>
            <w:r w:rsidRPr="00494133">
              <w:rPr>
                <w:bCs/>
                <w:sz w:val="24"/>
                <w:szCs w:val="24"/>
              </w:rPr>
              <w:t>0250200100</w:t>
            </w:r>
          </w:p>
        </w:tc>
        <w:tc>
          <w:tcPr>
            <w:tcW w:w="567" w:type="dxa"/>
            <w:vAlign w:val="center"/>
          </w:tcPr>
          <w:p w:rsidR="00494133" w:rsidRPr="00494133" w:rsidRDefault="00494133" w:rsidP="00694DD8">
            <w:pPr>
              <w:ind w:left="-108" w:right="-180"/>
              <w:jc w:val="center"/>
              <w:rPr>
                <w:bCs/>
                <w:sz w:val="24"/>
                <w:szCs w:val="24"/>
              </w:rPr>
            </w:pPr>
            <w:r w:rsidRPr="00494133">
              <w:rPr>
                <w:bCs/>
                <w:sz w:val="24"/>
                <w:szCs w:val="24"/>
              </w:rPr>
              <w:t>119</w:t>
            </w:r>
          </w:p>
        </w:tc>
        <w:tc>
          <w:tcPr>
            <w:tcW w:w="1984" w:type="dxa"/>
          </w:tcPr>
          <w:p w:rsidR="00494133" w:rsidRPr="00494133" w:rsidRDefault="00494133" w:rsidP="00694DD8">
            <w:pPr>
              <w:ind w:right="-95"/>
              <w:rPr>
                <w:bCs/>
                <w:sz w:val="24"/>
                <w:szCs w:val="24"/>
              </w:rPr>
            </w:pPr>
            <w:r w:rsidRPr="00494133">
              <w:rPr>
                <w:bCs/>
                <w:sz w:val="24"/>
                <w:szCs w:val="24"/>
              </w:rPr>
              <w:t>213 Начисления на выплаты по оплате труда</w:t>
            </w:r>
          </w:p>
        </w:tc>
        <w:tc>
          <w:tcPr>
            <w:tcW w:w="1418" w:type="dxa"/>
            <w:vAlign w:val="center"/>
          </w:tcPr>
          <w:p w:rsidR="00494133" w:rsidRPr="00494133" w:rsidRDefault="00494133" w:rsidP="00694DD8">
            <w:pPr>
              <w:ind w:right="-56"/>
              <w:jc w:val="center"/>
              <w:rPr>
                <w:bCs/>
                <w:sz w:val="24"/>
                <w:szCs w:val="24"/>
              </w:rPr>
            </w:pPr>
            <w:r w:rsidRPr="00494133">
              <w:rPr>
                <w:bCs/>
                <w:sz w:val="24"/>
                <w:szCs w:val="24"/>
              </w:rPr>
              <w:t>259692,37</w:t>
            </w:r>
          </w:p>
        </w:tc>
        <w:tc>
          <w:tcPr>
            <w:tcW w:w="1417" w:type="dxa"/>
            <w:vAlign w:val="center"/>
          </w:tcPr>
          <w:p w:rsidR="00494133" w:rsidRPr="00494133" w:rsidRDefault="00494133" w:rsidP="00694DD8">
            <w:pPr>
              <w:ind w:right="-56"/>
              <w:jc w:val="center"/>
              <w:rPr>
                <w:bCs/>
                <w:sz w:val="24"/>
                <w:szCs w:val="24"/>
              </w:rPr>
            </w:pPr>
            <w:r w:rsidRPr="00494133">
              <w:rPr>
                <w:bCs/>
                <w:sz w:val="24"/>
                <w:szCs w:val="24"/>
              </w:rPr>
              <w:t>275255,00</w:t>
            </w:r>
          </w:p>
        </w:tc>
        <w:tc>
          <w:tcPr>
            <w:tcW w:w="1276" w:type="dxa"/>
            <w:vAlign w:val="center"/>
          </w:tcPr>
          <w:p w:rsidR="00494133" w:rsidRPr="00494133" w:rsidRDefault="00494133" w:rsidP="00694DD8">
            <w:pPr>
              <w:ind w:right="-56"/>
              <w:jc w:val="center"/>
              <w:rPr>
                <w:bCs/>
                <w:sz w:val="24"/>
                <w:szCs w:val="24"/>
              </w:rPr>
            </w:pPr>
          </w:p>
        </w:tc>
        <w:tc>
          <w:tcPr>
            <w:tcW w:w="1417" w:type="dxa"/>
            <w:vAlign w:val="center"/>
          </w:tcPr>
          <w:p w:rsidR="00494133" w:rsidRPr="00494133" w:rsidRDefault="00494133" w:rsidP="00694DD8">
            <w:pPr>
              <w:ind w:right="-56"/>
              <w:jc w:val="center"/>
              <w:rPr>
                <w:bCs/>
                <w:sz w:val="24"/>
                <w:szCs w:val="24"/>
              </w:rPr>
            </w:pPr>
          </w:p>
        </w:tc>
      </w:tr>
      <w:tr w:rsidR="00494133" w:rsidRPr="00494133" w:rsidTr="00694DD8">
        <w:trPr>
          <w:gridAfter w:val="5"/>
          <w:wAfter w:w="8383" w:type="dxa"/>
        </w:trPr>
        <w:tc>
          <w:tcPr>
            <w:tcW w:w="4962" w:type="dxa"/>
            <w:gridSpan w:val="5"/>
            <w:vAlign w:val="center"/>
          </w:tcPr>
          <w:p w:rsidR="00494133" w:rsidRPr="00494133" w:rsidRDefault="00494133" w:rsidP="00694DD8">
            <w:pPr>
              <w:rPr>
                <w:bCs/>
                <w:sz w:val="24"/>
                <w:szCs w:val="24"/>
              </w:rPr>
            </w:pPr>
            <w:r w:rsidRPr="00494133">
              <w:rPr>
                <w:sz w:val="24"/>
                <w:szCs w:val="24"/>
              </w:rPr>
              <w:t xml:space="preserve">Обеспечение деятельности МКУ "Центр обслуживания учреждений культуры Комсомольского муниципального района Ивановской области" </w:t>
            </w:r>
            <w:r w:rsidRPr="00494133">
              <w:rPr>
                <w:bCs/>
                <w:sz w:val="24"/>
                <w:szCs w:val="24"/>
              </w:rPr>
              <w:t>(Закупка товаров, работ и услуг для государственных (муниципальных) нужд)</w:t>
            </w:r>
          </w:p>
        </w:tc>
        <w:tc>
          <w:tcPr>
            <w:tcW w:w="1418" w:type="dxa"/>
            <w:vAlign w:val="center"/>
          </w:tcPr>
          <w:p w:rsidR="00494133" w:rsidRPr="00494133" w:rsidRDefault="00494133" w:rsidP="00694DD8">
            <w:pPr>
              <w:ind w:right="-56"/>
              <w:jc w:val="center"/>
              <w:rPr>
                <w:bCs/>
                <w:sz w:val="24"/>
                <w:szCs w:val="24"/>
              </w:rPr>
            </w:pPr>
            <w:r w:rsidRPr="00494133">
              <w:rPr>
                <w:bCs/>
                <w:sz w:val="24"/>
                <w:szCs w:val="24"/>
              </w:rPr>
              <w:t>200083,28</w:t>
            </w:r>
          </w:p>
        </w:tc>
        <w:tc>
          <w:tcPr>
            <w:tcW w:w="1417" w:type="dxa"/>
            <w:vAlign w:val="center"/>
          </w:tcPr>
          <w:p w:rsidR="00494133" w:rsidRPr="00494133" w:rsidRDefault="00494133" w:rsidP="00694DD8">
            <w:pPr>
              <w:ind w:right="-56"/>
              <w:jc w:val="center"/>
              <w:rPr>
                <w:bCs/>
                <w:sz w:val="24"/>
                <w:szCs w:val="24"/>
              </w:rPr>
            </w:pPr>
            <w:r w:rsidRPr="00494133">
              <w:rPr>
                <w:bCs/>
                <w:sz w:val="24"/>
                <w:szCs w:val="24"/>
              </w:rPr>
              <w:t>32406,00</w:t>
            </w:r>
          </w:p>
        </w:tc>
        <w:tc>
          <w:tcPr>
            <w:tcW w:w="1276" w:type="dxa"/>
            <w:vAlign w:val="center"/>
          </w:tcPr>
          <w:p w:rsidR="00494133" w:rsidRPr="00494133" w:rsidRDefault="00494133" w:rsidP="00694DD8">
            <w:pPr>
              <w:jc w:val="center"/>
              <w:rPr>
                <w:sz w:val="24"/>
                <w:szCs w:val="24"/>
              </w:rPr>
            </w:pPr>
            <w:r w:rsidRPr="00494133">
              <w:rPr>
                <w:sz w:val="24"/>
                <w:szCs w:val="24"/>
              </w:rPr>
              <w:t>0,00</w:t>
            </w:r>
          </w:p>
        </w:tc>
        <w:tc>
          <w:tcPr>
            <w:tcW w:w="1417" w:type="dxa"/>
            <w:vAlign w:val="center"/>
          </w:tcPr>
          <w:p w:rsidR="00494133" w:rsidRPr="00494133" w:rsidRDefault="00494133" w:rsidP="00694DD8">
            <w:pPr>
              <w:jc w:val="center"/>
              <w:rPr>
                <w:sz w:val="24"/>
                <w:szCs w:val="24"/>
              </w:rPr>
            </w:pPr>
            <w:r w:rsidRPr="00494133">
              <w:rPr>
                <w:sz w:val="24"/>
                <w:szCs w:val="24"/>
              </w:rPr>
              <w:t>0,00</w:t>
            </w:r>
          </w:p>
        </w:tc>
      </w:tr>
      <w:tr w:rsidR="00494133" w:rsidRPr="00494133" w:rsidTr="00694DD8">
        <w:trPr>
          <w:gridAfter w:val="5"/>
          <w:wAfter w:w="8383" w:type="dxa"/>
        </w:trPr>
        <w:tc>
          <w:tcPr>
            <w:tcW w:w="568" w:type="dxa"/>
            <w:vAlign w:val="center"/>
          </w:tcPr>
          <w:p w:rsidR="00494133" w:rsidRPr="00494133" w:rsidRDefault="00494133" w:rsidP="00694DD8">
            <w:pPr>
              <w:ind w:right="72"/>
              <w:jc w:val="center"/>
              <w:rPr>
                <w:bCs/>
                <w:sz w:val="24"/>
                <w:szCs w:val="24"/>
              </w:rPr>
            </w:pPr>
            <w:r w:rsidRPr="00494133">
              <w:rPr>
                <w:bCs/>
                <w:sz w:val="24"/>
                <w:szCs w:val="24"/>
              </w:rPr>
              <w:t>054</w:t>
            </w:r>
          </w:p>
        </w:tc>
        <w:tc>
          <w:tcPr>
            <w:tcW w:w="709" w:type="dxa"/>
            <w:vAlign w:val="center"/>
          </w:tcPr>
          <w:p w:rsidR="00494133" w:rsidRPr="00494133" w:rsidRDefault="00494133" w:rsidP="00694DD8">
            <w:pPr>
              <w:ind w:right="72"/>
              <w:jc w:val="center"/>
              <w:rPr>
                <w:bCs/>
                <w:sz w:val="24"/>
                <w:szCs w:val="24"/>
              </w:rPr>
            </w:pPr>
            <w:r w:rsidRPr="00494133">
              <w:rPr>
                <w:bCs/>
                <w:sz w:val="24"/>
                <w:szCs w:val="24"/>
              </w:rPr>
              <w:t>0804</w:t>
            </w:r>
          </w:p>
        </w:tc>
        <w:tc>
          <w:tcPr>
            <w:tcW w:w="1134" w:type="dxa"/>
            <w:vAlign w:val="center"/>
          </w:tcPr>
          <w:p w:rsidR="00494133" w:rsidRPr="00494133" w:rsidRDefault="00494133" w:rsidP="00694DD8">
            <w:pPr>
              <w:ind w:left="-108" w:firstLine="108"/>
              <w:jc w:val="center"/>
              <w:rPr>
                <w:bCs/>
                <w:sz w:val="24"/>
                <w:szCs w:val="24"/>
              </w:rPr>
            </w:pPr>
            <w:r w:rsidRPr="00494133">
              <w:rPr>
                <w:bCs/>
                <w:sz w:val="24"/>
                <w:szCs w:val="24"/>
              </w:rPr>
              <w:t>0250200100</w:t>
            </w:r>
          </w:p>
        </w:tc>
        <w:tc>
          <w:tcPr>
            <w:tcW w:w="567" w:type="dxa"/>
            <w:vAlign w:val="center"/>
          </w:tcPr>
          <w:p w:rsidR="00494133" w:rsidRPr="00494133" w:rsidRDefault="00494133" w:rsidP="00694DD8">
            <w:pPr>
              <w:ind w:left="-108" w:right="-180"/>
              <w:jc w:val="center"/>
              <w:rPr>
                <w:bCs/>
                <w:sz w:val="24"/>
                <w:szCs w:val="24"/>
              </w:rPr>
            </w:pPr>
            <w:r w:rsidRPr="00494133">
              <w:rPr>
                <w:bCs/>
                <w:sz w:val="24"/>
                <w:szCs w:val="24"/>
              </w:rPr>
              <w:t>244</w:t>
            </w:r>
          </w:p>
        </w:tc>
        <w:tc>
          <w:tcPr>
            <w:tcW w:w="1984" w:type="dxa"/>
          </w:tcPr>
          <w:p w:rsidR="00494133" w:rsidRPr="00494133" w:rsidRDefault="00494133" w:rsidP="00694DD8">
            <w:pPr>
              <w:rPr>
                <w:bCs/>
                <w:sz w:val="24"/>
                <w:szCs w:val="24"/>
              </w:rPr>
            </w:pPr>
            <w:r w:rsidRPr="00494133">
              <w:rPr>
                <w:bCs/>
                <w:sz w:val="24"/>
                <w:szCs w:val="24"/>
              </w:rPr>
              <w:t>221 Услуги связи</w:t>
            </w:r>
          </w:p>
        </w:tc>
        <w:tc>
          <w:tcPr>
            <w:tcW w:w="1418" w:type="dxa"/>
            <w:vAlign w:val="center"/>
          </w:tcPr>
          <w:p w:rsidR="00494133" w:rsidRPr="00494133" w:rsidRDefault="00494133" w:rsidP="00694DD8">
            <w:pPr>
              <w:ind w:right="-56"/>
              <w:jc w:val="center"/>
              <w:rPr>
                <w:bCs/>
                <w:sz w:val="24"/>
                <w:szCs w:val="24"/>
              </w:rPr>
            </w:pPr>
            <w:r w:rsidRPr="00494133">
              <w:rPr>
                <w:bCs/>
                <w:sz w:val="24"/>
                <w:szCs w:val="24"/>
              </w:rPr>
              <w:t>31729,18</w:t>
            </w:r>
          </w:p>
        </w:tc>
        <w:tc>
          <w:tcPr>
            <w:tcW w:w="1417" w:type="dxa"/>
            <w:vAlign w:val="center"/>
          </w:tcPr>
          <w:p w:rsidR="00494133" w:rsidRPr="00494133" w:rsidRDefault="00494133" w:rsidP="00694DD8">
            <w:pPr>
              <w:ind w:right="-56"/>
              <w:jc w:val="center"/>
              <w:rPr>
                <w:bCs/>
                <w:sz w:val="24"/>
                <w:szCs w:val="24"/>
              </w:rPr>
            </w:pPr>
            <w:r w:rsidRPr="00494133">
              <w:rPr>
                <w:bCs/>
                <w:sz w:val="24"/>
                <w:szCs w:val="24"/>
              </w:rPr>
              <w:t>32406,00</w:t>
            </w:r>
          </w:p>
        </w:tc>
        <w:tc>
          <w:tcPr>
            <w:tcW w:w="1276" w:type="dxa"/>
            <w:vAlign w:val="center"/>
          </w:tcPr>
          <w:p w:rsidR="00494133" w:rsidRPr="00494133" w:rsidRDefault="00494133" w:rsidP="00694DD8">
            <w:pPr>
              <w:jc w:val="center"/>
              <w:rPr>
                <w:sz w:val="24"/>
                <w:szCs w:val="24"/>
              </w:rPr>
            </w:pPr>
          </w:p>
        </w:tc>
        <w:tc>
          <w:tcPr>
            <w:tcW w:w="1417" w:type="dxa"/>
            <w:vAlign w:val="center"/>
          </w:tcPr>
          <w:p w:rsidR="00494133" w:rsidRPr="00494133" w:rsidRDefault="00494133" w:rsidP="00694DD8">
            <w:pPr>
              <w:jc w:val="center"/>
              <w:rPr>
                <w:sz w:val="24"/>
                <w:szCs w:val="24"/>
              </w:rPr>
            </w:pPr>
          </w:p>
        </w:tc>
      </w:tr>
      <w:tr w:rsidR="00494133" w:rsidRPr="00494133" w:rsidTr="00694DD8">
        <w:trPr>
          <w:gridAfter w:val="5"/>
          <w:wAfter w:w="8383" w:type="dxa"/>
        </w:trPr>
        <w:tc>
          <w:tcPr>
            <w:tcW w:w="568" w:type="dxa"/>
            <w:vAlign w:val="center"/>
          </w:tcPr>
          <w:p w:rsidR="00494133" w:rsidRPr="00494133" w:rsidRDefault="00494133" w:rsidP="00694DD8">
            <w:pPr>
              <w:ind w:right="72"/>
              <w:jc w:val="center"/>
              <w:rPr>
                <w:bCs/>
                <w:sz w:val="24"/>
                <w:szCs w:val="24"/>
              </w:rPr>
            </w:pPr>
            <w:r w:rsidRPr="00494133">
              <w:rPr>
                <w:bCs/>
                <w:sz w:val="24"/>
                <w:szCs w:val="24"/>
              </w:rPr>
              <w:t>054</w:t>
            </w:r>
          </w:p>
        </w:tc>
        <w:tc>
          <w:tcPr>
            <w:tcW w:w="709" w:type="dxa"/>
            <w:vAlign w:val="center"/>
          </w:tcPr>
          <w:p w:rsidR="00494133" w:rsidRPr="00494133" w:rsidRDefault="00494133" w:rsidP="00694DD8">
            <w:pPr>
              <w:ind w:right="72"/>
              <w:jc w:val="center"/>
              <w:rPr>
                <w:bCs/>
                <w:sz w:val="24"/>
                <w:szCs w:val="24"/>
              </w:rPr>
            </w:pPr>
            <w:r w:rsidRPr="00494133">
              <w:rPr>
                <w:bCs/>
                <w:sz w:val="24"/>
                <w:szCs w:val="24"/>
              </w:rPr>
              <w:t>0804</w:t>
            </w:r>
          </w:p>
        </w:tc>
        <w:tc>
          <w:tcPr>
            <w:tcW w:w="1134" w:type="dxa"/>
            <w:vAlign w:val="center"/>
          </w:tcPr>
          <w:p w:rsidR="00494133" w:rsidRPr="00494133" w:rsidRDefault="00494133" w:rsidP="00694DD8">
            <w:pPr>
              <w:ind w:left="-108" w:firstLine="108"/>
              <w:jc w:val="center"/>
              <w:rPr>
                <w:bCs/>
                <w:sz w:val="24"/>
                <w:szCs w:val="24"/>
              </w:rPr>
            </w:pPr>
            <w:r w:rsidRPr="00494133">
              <w:rPr>
                <w:bCs/>
                <w:sz w:val="24"/>
                <w:szCs w:val="24"/>
              </w:rPr>
              <w:t>0250200100</w:t>
            </w:r>
          </w:p>
        </w:tc>
        <w:tc>
          <w:tcPr>
            <w:tcW w:w="567" w:type="dxa"/>
            <w:vAlign w:val="center"/>
          </w:tcPr>
          <w:p w:rsidR="00494133" w:rsidRPr="00494133" w:rsidRDefault="00494133" w:rsidP="00694DD8">
            <w:pPr>
              <w:ind w:left="-108" w:right="-180"/>
              <w:jc w:val="center"/>
              <w:rPr>
                <w:bCs/>
                <w:sz w:val="24"/>
                <w:szCs w:val="24"/>
              </w:rPr>
            </w:pPr>
            <w:r w:rsidRPr="00494133">
              <w:rPr>
                <w:bCs/>
                <w:sz w:val="24"/>
                <w:szCs w:val="24"/>
              </w:rPr>
              <w:t>244</w:t>
            </w:r>
          </w:p>
        </w:tc>
        <w:tc>
          <w:tcPr>
            <w:tcW w:w="1984" w:type="dxa"/>
          </w:tcPr>
          <w:p w:rsidR="00494133" w:rsidRPr="00494133" w:rsidRDefault="00494133" w:rsidP="00694DD8">
            <w:pPr>
              <w:rPr>
                <w:bCs/>
                <w:sz w:val="24"/>
                <w:szCs w:val="24"/>
              </w:rPr>
            </w:pPr>
            <w:r w:rsidRPr="00494133">
              <w:rPr>
                <w:bCs/>
                <w:sz w:val="24"/>
                <w:szCs w:val="24"/>
              </w:rPr>
              <w:t>226 Прочие работы, услуги</w:t>
            </w:r>
          </w:p>
        </w:tc>
        <w:tc>
          <w:tcPr>
            <w:tcW w:w="1418" w:type="dxa"/>
            <w:vAlign w:val="center"/>
          </w:tcPr>
          <w:p w:rsidR="00494133" w:rsidRPr="00494133" w:rsidRDefault="00494133" w:rsidP="00694DD8">
            <w:pPr>
              <w:ind w:right="-56"/>
              <w:jc w:val="center"/>
              <w:rPr>
                <w:bCs/>
                <w:sz w:val="24"/>
                <w:szCs w:val="24"/>
              </w:rPr>
            </w:pPr>
            <w:r w:rsidRPr="00494133">
              <w:rPr>
                <w:bCs/>
                <w:sz w:val="24"/>
                <w:szCs w:val="24"/>
              </w:rPr>
              <w:t>115999,30</w:t>
            </w:r>
          </w:p>
        </w:tc>
        <w:tc>
          <w:tcPr>
            <w:tcW w:w="1417" w:type="dxa"/>
            <w:vAlign w:val="center"/>
          </w:tcPr>
          <w:p w:rsidR="00494133" w:rsidRPr="00494133" w:rsidRDefault="00494133" w:rsidP="00694DD8">
            <w:pPr>
              <w:ind w:right="-56"/>
              <w:jc w:val="center"/>
              <w:rPr>
                <w:bCs/>
                <w:sz w:val="24"/>
                <w:szCs w:val="24"/>
              </w:rPr>
            </w:pPr>
          </w:p>
        </w:tc>
        <w:tc>
          <w:tcPr>
            <w:tcW w:w="1276" w:type="dxa"/>
            <w:vAlign w:val="center"/>
          </w:tcPr>
          <w:p w:rsidR="00494133" w:rsidRPr="00494133" w:rsidRDefault="00494133" w:rsidP="00694DD8">
            <w:pPr>
              <w:jc w:val="center"/>
              <w:rPr>
                <w:sz w:val="24"/>
                <w:szCs w:val="24"/>
              </w:rPr>
            </w:pPr>
          </w:p>
        </w:tc>
        <w:tc>
          <w:tcPr>
            <w:tcW w:w="1417" w:type="dxa"/>
            <w:vAlign w:val="center"/>
          </w:tcPr>
          <w:p w:rsidR="00494133" w:rsidRPr="00494133" w:rsidRDefault="00494133" w:rsidP="00694DD8">
            <w:pPr>
              <w:jc w:val="center"/>
              <w:rPr>
                <w:sz w:val="24"/>
                <w:szCs w:val="24"/>
              </w:rPr>
            </w:pPr>
          </w:p>
        </w:tc>
      </w:tr>
      <w:tr w:rsidR="00494133" w:rsidRPr="00494133" w:rsidTr="00694DD8">
        <w:trPr>
          <w:gridAfter w:val="5"/>
          <w:wAfter w:w="8383" w:type="dxa"/>
        </w:trPr>
        <w:tc>
          <w:tcPr>
            <w:tcW w:w="568" w:type="dxa"/>
            <w:vAlign w:val="center"/>
          </w:tcPr>
          <w:p w:rsidR="00494133" w:rsidRPr="00494133" w:rsidRDefault="00494133" w:rsidP="00694DD8">
            <w:pPr>
              <w:ind w:right="72"/>
              <w:jc w:val="center"/>
              <w:rPr>
                <w:bCs/>
                <w:sz w:val="24"/>
                <w:szCs w:val="24"/>
              </w:rPr>
            </w:pPr>
            <w:r w:rsidRPr="00494133">
              <w:rPr>
                <w:bCs/>
                <w:sz w:val="24"/>
                <w:szCs w:val="24"/>
              </w:rPr>
              <w:t>054</w:t>
            </w:r>
          </w:p>
        </w:tc>
        <w:tc>
          <w:tcPr>
            <w:tcW w:w="709" w:type="dxa"/>
            <w:vAlign w:val="center"/>
          </w:tcPr>
          <w:p w:rsidR="00494133" w:rsidRPr="00494133" w:rsidRDefault="00494133" w:rsidP="00694DD8">
            <w:pPr>
              <w:ind w:right="72"/>
              <w:jc w:val="center"/>
              <w:rPr>
                <w:bCs/>
                <w:sz w:val="24"/>
                <w:szCs w:val="24"/>
              </w:rPr>
            </w:pPr>
            <w:r w:rsidRPr="00494133">
              <w:rPr>
                <w:bCs/>
                <w:sz w:val="24"/>
                <w:szCs w:val="24"/>
              </w:rPr>
              <w:t>0804</w:t>
            </w:r>
          </w:p>
        </w:tc>
        <w:tc>
          <w:tcPr>
            <w:tcW w:w="1134" w:type="dxa"/>
            <w:vAlign w:val="center"/>
          </w:tcPr>
          <w:p w:rsidR="00494133" w:rsidRPr="00494133" w:rsidRDefault="00494133" w:rsidP="00694DD8">
            <w:pPr>
              <w:ind w:left="-108" w:firstLine="108"/>
              <w:jc w:val="center"/>
              <w:rPr>
                <w:bCs/>
                <w:sz w:val="24"/>
                <w:szCs w:val="24"/>
              </w:rPr>
            </w:pPr>
            <w:r w:rsidRPr="00494133">
              <w:rPr>
                <w:bCs/>
                <w:sz w:val="24"/>
                <w:szCs w:val="24"/>
              </w:rPr>
              <w:t>0250200100</w:t>
            </w:r>
          </w:p>
        </w:tc>
        <w:tc>
          <w:tcPr>
            <w:tcW w:w="567" w:type="dxa"/>
            <w:vAlign w:val="center"/>
          </w:tcPr>
          <w:p w:rsidR="00494133" w:rsidRPr="00494133" w:rsidRDefault="00494133" w:rsidP="00694DD8">
            <w:pPr>
              <w:ind w:left="-108" w:right="-180"/>
              <w:jc w:val="center"/>
              <w:rPr>
                <w:bCs/>
                <w:sz w:val="24"/>
                <w:szCs w:val="24"/>
              </w:rPr>
            </w:pPr>
            <w:r w:rsidRPr="00494133">
              <w:rPr>
                <w:bCs/>
                <w:sz w:val="24"/>
                <w:szCs w:val="24"/>
              </w:rPr>
              <w:t>244</w:t>
            </w:r>
          </w:p>
        </w:tc>
        <w:tc>
          <w:tcPr>
            <w:tcW w:w="1984" w:type="dxa"/>
          </w:tcPr>
          <w:p w:rsidR="00494133" w:rsidRPr="00494133" w:rsidRDefault="00494133" w:rsidP="00694DD8">
            <w:pPr>
              <w:rPr>
                <w:bCs/>
                <w:sz w:val="24"/>
                <w:szCs w:val="24"/>
              </w:rPr>
            </w:pPr>
            <w:r w:rsidRPr="00494133">
              <w:rPr>
                <w:bCs/>
                <w:sz w:val="24"/>
                <w:szCs w:val="24"/>
              </w:rPr>
              <w:t>310 Увеличение стоимости основных средств</w:t>
            </w:r>
          </w:p>
        </w:tc>
        <w:tc>
          <w:tcPr>
            <w:tcW w:w="1418" w:type="dxa"/>
            <w:vAlign w:val="center"/>
          </w:tcPr>
          <w:p w:rsidR="00494133" w:rsidRPr="00494133" w:rsidRDefault="00494133" w:rsidP="00694DD8">
            <w:pPr>
              <w:ind w:right="72"/>
              <w:jc w:val="center"/>
              <w:rPr>
                <w:bCs/>
                <w:sz w:val="24"/>
                <w:szCs w:val="24"/>
              </w:rPr>
            </w:pPr>
            <w:r w:rsidRPr="00494133">
              <w:rPr>
                <w:bCs/>
                <w:sz w:val="24"/>
                <w:szCs w:val="24"/>
              </w:rPr>
              <w:t>18790,00</w:t>
            </w:r>
          </w:p>
        </w:tc>
        <w:tc>
          <w:tcPr>
            <w:tcW w:w="1417" w:type="dxa"/>
            <w:vAlign w:val="center"/>
          </w:tcPr>
          <w:p w:rsidR="00494133" w:rsidRPr="00494133" w:rsidRDefault="00494133" w:rsidP="00694DD8">
            <w:pPr>
              <w:ind w:right="72"/>
              <w:jc w:val="center"/>
              <w:rPr>
                <w:bCs/>
                <w:sz w:val="24"/>
                <w:szCs w:val="24"/>
              </w:rPr>
            </w:pPr>
          </w:p>
        </w:tc>
        <w:tc>
          <w:tcPr>
            <w:tcW w:w="1276" w:type="dxa"/>
            <w:vAlign w:val="center"/>
          </w:tcPr>
          <w:p w:rsidR="00494133" w:rsidRPr="00494133" w:rsidRDefault="00494133" w:rsidP="00694DD8">
            <w:pPr>
              <w:ind w:left="-108" w:firstLine="108"/>
              <w:jc w:val="center"/>
              <w:rPr>
                <w:bCs/>
                <w:sz w:val="24"/>
                <w:szCs w:val="24"/>
              </w:rPr>
            </w:pPr>
          </w:p>
        </w:tc>
        <w:tc>
          <w:tcPr>
            <w:tcW w:w="1417" w:type="dxa"/>
            <w:vAlign w:val="center"/>
          </w:tcPr>
          <w:p w:rsidR="00494133" w:rsidRPr="00494133" w:rsidRDefault="00494133" w:rsidP="00694DD8">
            <w:pPr>
              <w:ind w:left="-108" w:right="-180"/>
              <w:jc w:val="center"/>
              <w:rPr>
                <w:bCs/>
                <w:sz w:val="24"/>
                <w:szCs w:val="24"/>
              </w:rPr>
            </w:pPr>
          </w:p>
        </w:tc>
      </w:tr>
      <w:tr w:rsidR="00494133" w:rsidRPr="00494133" w:rsidTr="00694DD8">
        <w:trPr>
          <w:gridAfter w:val="5"/>
          <w:wAfter w:w="8383" w:type="dxa"/>
        </w:trPr>
        <w:tc>
          <w:tcPr>
            <w:tcW w:w="568" w:type="dxa"/>
            <w:vAlign w:val="center"/>
          </w:tcPr>
          <w:p w:rsidR="00494133" w:rsidRPr="00494133" w:rsidRDefault="00494133" w:rsidP="00694DD8">
            <w:pPr>
              <w:ind w:right="72"/>
              <w:jc w:val="center"/>
              <w:rPr>
                <w:bCs/>
                <w:sz w:val="24"/>
                <w:szCs w:val="24"/>
              </w:rPr>
            </w:pPr>
            <w:r w:rsidRPr="00494133">
              <w:rPr>
                <w:bCs/>
                <w:sz w:val="24"/>
                <w:szCs w:val="24"/>
              </w:rPr>
              <w:lastRenderedPageBreak/>
              <w:t>054</w:t>
            </w:r>
          </w:p>
        </w:tc>
        <w:tc>
          <w:tcPr>
            <w:tcW w:w="709" w:type="dxa"/>
            <w:vAlign w:val="center"/>
          </w:tcPr>
          <w:p w:rsidR="00494133" w:rsidRPr="00494133" w:rsidRDefault="00494133" w:rsidP="00694DD8">
            <w:pPr>
              <w:ind w:right="72"/>
              <w:jc w:val="center"/>
              <w:rPr>
                <w:bCs/>
                <w:sz w:val="24"/>
                <w:szCs w:val="24"/>
              </w:rPr>
            </w:pPr>
            <w:r w:rsidRPr="00494133">
              <w:rPr>
                <w:bCs/>
                <w:sz w:val="24"/>
                <w:szCs w:val="24"/>
              </w:rPr>
              <w:t>0804</w:t>
            </w:r>
          </w:p>
        </w:tc>
        <w:tc>
          <w:tcPr>
            <w:tcW w:w="1134" w:type="dxa"/>
            <w:vAlign w:val="center"/>
          </w:tcPr>
          <w:p w:rsidR="00494133" w:rsidRPr="00494133" w:rsidRDefault="00494133" w:rsidP="00694DD8">
            <w:pPr>
              <w:ind w:left="-108" w:firstLine="108"/>
              <w:jc w:val="center"/>
              <w:rPr>
                <w:bCs/>
                <w:sz w:val="24"/>
                <w:szCs w:val="24"/>
              </w:rPr>
            </w:pPr>
            <w:r w:rsidRPr="00494133">
              <w:rPr>
                <w:bCs/>
                <w:sz w:val="24"/>
                <w:szCs w:val="24"/>
              </w:rPr>
              <w:t>0250200100</w:t>
            </w:r>
          </w:p>
        </w:tc>
        <w:tc>
          <w:tcPr>
            <w:tcW w:w="567" w:type="dxa"/>
            <w:vAlign w:val="center"/>
          </w:tcPr>
          <w:p w:rsidR="00494133" w:rsidRPr="00494133" w:rsidRDefault="00494133" w:rsidP="00694DD8">
            <w:pPr>
              <w:ind w:left="-108" w:right="-180"/>
              <w:jc w:val="center"/>
              <w:rPr>
                <w:bCs/>
                <w:sz w:val="24"/>
                <w:szCs w:val="24"/>
              </w:rPr>
            </w:pPr>
            <w:r w:rsidRPr="00494133">
              <w:rPr>
                <w:bCs/>
                <w:sz w:val="24"/>
                <w:szCs w:val="24"/>
              </w:rPr>
              <w:t>244</w:t>
            </w:r>
          </w:p>
        </w:tc>
        <w:tc>
          <w:tcPr>
            <w:tcW w:w="1984" w:type="dxa"/>
          </w:tcPr>
          <w:p w:rsidR="00494133" w:rsidRPr="00494133" w:rsidRDefault="00494133" w:rsidP="00694DD8">
            <w:pPr>
              <w:rPr>
                <w:bCs/>
                <w:sz w:val="24"/>
                <w:szCs w:val="24"/>
              </w:rPr>
            </w:pPr>
            <w:r w:rsidRPr="00494133">
              <w:rPr>
                <w:bCs/>
                <w:sz w:val="24"/>
                <w:szCs w:val="24"/>
              </w:rPr>
              <w:t>346 Увеличение стоимости прочих оборотных запасов(материалов)</w:t>
            </w:r>
          </w:p>
        </w:tc>
        <w:tc>
          <w:tcPr>
            <w:tcW w:w="1418" w:type="dxa"/>
            <w:vAlign w:val="center"/>
          </w:tcPr>
          <w:p w:rsidR="00494133" w:rsidRPr="00494133" w:rsidRDefault="00494133" w:rsidP="00694DD8">
            <w:pPr>
              <w:ind w:right="72"/>
              <w:jc w:val="center"/>
              <w:rPr>
                <w:bCs/>
                <w:sz w:val="24"/>
                <w:szCs w:val="24"/>
              </w:rPr>
            </w:pPr>
            <w:r w:rsidRPr="00494133">
              <w:rPr>
                <w:bCs/>
                <w:sz w:val="24"/>
                <w:szCs w:val="24"/>
              </w:rPr>
              <w:t>33564,80</w:t>
            </w:r>
          </w:p>
        </w:tc>
        <w:tc>
          <w:tcPr>
            <w:tcW w:w="1417" w:type="dxa"/>
            <w:vAlign w:val="center"/>
          </w:tcPr>
          <w:p w:rsidR="00494133" w:rsidRPr="00494133" w:rsidRDefault="00494133" w:rsidP="00694DD8">
            <w:pPr>
              <w:ind w:right="72"/>
              <w:jc w:val="center"/>
              <w:rPr>
                <w:bCs/>
                <w:sz w:val="24"/>
                <w:szCs w:val="24"/>
              </w:rPr>
            </w:pPr>
          </w:p>
        </w:tc>
        <w:tc>
          <w:tcPr>
            <w:tcW w:w="1276" w:type="dxa"/>
            <w:vAlign w:val="center"/>
          </w:tcPr>
          <w:p w:rsidR="00494133" w:rsidRPr="00494133" w:rsidRDefault="00494133" w:rsidP="00694DD8">
            <w:pPr>
              <w:ind w:left="-108" w:firstLine="108"/>
              <w:jc w:val="center"/>
              <w:rPr>
                <w:bCs/>
                <w:sz w:val="24"/>
                <w:szCs w:val="24"/>
              </w:rPr>
            </w:pPr>
          </w:p>
        </w:tc>
        <w:tc>
          <w:tcPr>
            <w:tcW w:w="1417" w:type="dxa"/>
            <w:vAlign w:val="center"/>
          </w:tcPr>
          <w:p w:rsidR="00494133" w:rsidRPr="00494133" w:rsidRDefault="00494133" w:rsidP="00694DD8">
            <w:pPr>
              <w:ind w:left="-108" w:right="-180"/>
              <w:jc w:val="center"/>
              <w:rPr>
                <w:bCs/>
                <w:sz w:val="24"/>
                <w:szCs w:val="24"/>
              </w:rPr>
            </w:pPr>
          </w:p>
        </w:tc>
      </w:tr>
      <w:tr w:rsidR="00494133" w:rsidRPr="00494133" w:rsidTr="00694DD8">
        <w:trPr>
          <w:gridAfter w:val="5"/>
          <w:wAfter w:w="8383" w:type="dxa"/>
        </w:trPr>
        <w:tc>
          <w:tcPr>
            <w:tcW w:w="4962" w:type="dxa"/>
            <w:gridSpan w:val="5"/>
            <w:vAlign w:val="center"/>
          </w:tcPr>
          <w:p w:rsidR="00494133" w:rsidRPr="00494133" w:rsidRDefault="00494133" w:rsidP="00694DD8">
            <w:pPr>
              <w:jc w:val="both"/>
              <w:rPr>
                <w:sz w:val="24"/>
                <w:szCs w:val="24"/>
              </w:rPr>
            </w:pPr>
            <w:r w:rsidRPr="00494133">
              <w:rPr>
                <w:sz w:val="24"/>
                <w:szCs w:val="24"/>
              </w:rPr>
              <w:t>Обеспечение деятельности МКУ "Центр обслуживания учреждений культуры Комсомольского муниципального района Ивановской области"  (Иные бюджетные ассигнования)</w:t>
            </w:r>
          </w:p>
        </w:tc>
        <w:tc>
          <w:tcPr>
            <w:tcW w:w="1418" w:type="dxa"/>
            <w:vAlign w:val="center"/>
          </w:tcPr>
          <w:p w:rsidR="00494133" w:rsidRPr="00494133" w:rsidRDefault="00494133" w:rsidP="00694DD8">
            <w:pPr>
              <w:ind w:right="-56"/>
              <w:jc w:val="center"/>
              <w:rPr>
                <w:bCs/>
                <w:sz w:val="24"/>
                <w:szCs w:val="24"/>
              </w:rPr>
            </w:pPr>
            <w:r w:rsidRPr="00494133">
              <w:rPr>
                <w:bCs/>
                <w:sz w:val="24"/>
                <w:szCs w:val="24"/>
              </w:rPr>
              <w:t>0,00</w:t>
            </w:r>
          </w:p>
        </w:tc>
        <w:tc>
          <w:tcPr>
            <w:tcW w:w="1417" w:type="dxa"/>
            <w:vAlign w:val="center"/>
          </w:tcPr>
          <w:p w:rsidR="00494133" w:rsidRPr="00494133" w:rsidRDefault="00494133" w:rsidP="00694DD8">
            <w:pPr>
              <w:ind w:right="-56"/>
              <w:jc w:val="center"/>
              <w:rPr>
                <w:bCs/>
                <w:sz w:val="24"/>
                <w:szCs w:val="24"/>
              </w:rPr>
            </w:pPr>
            <w:r w:rsidRPr="00494133">
              <w:rPr>
                <w:bCs/>
                <w:sz w:val="24"/>
                <w:szCs w:val="24"/>
              </w:rPr>
              <w:t>0,00</w:t>
            </w:r>
          </w:p>
        </w:tc>
        <w:tc>
          <w:tcPr>
            <w:tcW w:w="1276" w:type="dxa"/>
            <w:vAlign w:val="center"/>
          </w:tcPr>
          <w:p w:rsidR="00494133" w:rsidRPr="00494133" w:rsidRDefault="00494133" w:rsidP="00694DD8">
            <w:pPr>
              <w:jc w:val="center"/>
              <w:rPr>
                <w:sz w:val="24"/>
                <w:szCs w:val="24"/>
              </w:rPr>
            </w:pPr>
            <w:r w:rsidRPr="00494133">
              <w:rPr>
                <w:sz w:val="24"/>
                <w:szCs w:val="24"/>
              </w:rPr>
              <w:t>0,00</w:t>
            </w:r>
          </w:p>
        </w:tc>
        <w:tc>
          <w:tcPr>
            <w:tcW w:w="1417" w:type="dxa"/>
            <w:vAlign w:val="center"/>
          </w:tcPr>
          <w:p w:rsidR="00494133" w:rsidRPr="00494133" w:rsidRDefault="00494133" w:rsidP="00694DD8">
            <w:pPr>
              <w:jc w:val="center"/>
              <w:rPr>
                <w:sz w:val="24"/>
                <w:szCs w:val="24"/>
              </w:rPr>
            </w:pPr>
            <w:r w:rsidRPr="00494133">
              <w:rPr>
                <w:sz w:val="24"/>
                <w:szCs w:val="24"/>
              </w:rPr>
              <w:t>0,00</w:t>
            </w:r>
          </w:p>
        </w:tc>
      </w:tr>
      <w:tr w:rsidR="00494133" w:rsidRPr="00494133" w:rsidTr="00694DD8">
        <w:trPr>
          <w:gridAfter w:val="5"/>
          <w:wAfter w:w="8383" w:type="dxa"/>
        </w:trPr>
        <w:tc>
          <w:tcPr>
            <w:tcW w:w="568" w:type="dxa"/>
            <w:vAlign w:val="center"/>
          </w:tcPr>
          <w:p w:rsidR="00494133" w:rsidRPr="00494133" w:rsidRDefault="00494133" w:rsidP="00694DD8">
            <w:pPr>
              <w:ind w:right="72"/>
              <w:jc w:val="center"/>
              <w:rPr>
                <w:bCs/>
                <w:sz w:val="24"/>
                <w:szCs w:val="24"/>
              </w:rPr>
            </w:pPr>
            <w:r w:rsidRPr="00494133">
              <w:rPr>
                <w:bCs/>
                <w:sz w:val="24"/>
                <w:szCs w:val="24"/>
              </w:rPr>
              <w:t>054</w:t>
            </w:r>
          </w:p>
        </w:tc>
        <w:tc>
          <w:tcPr>
            <w:tcW w:w="709" w:type="dxa"/>
            <w:vAlign w:val="center"/>
          </w:tcPr>
          <w:p w:rsidR="00494133" w:rsidRPr="00494133" w:rsidRDefault="00494133" w:rsidP="00694DD8">
            <w:pPr>
              <w:ind w:right="72"/>
              <w:jc w:val="center"/>
              <w:rPr>
                <w:bCs/>
                <w:sz w:val="24"/>
                <w:szCs w:val="24"/>
              </w:rPr>
            </w:pPr>
            <w:r w:rsidRPr="00494133">
              <w:rPr>
                <w:bCs/>
                <w:sz w:val="24"/>
                <w:szCs w:val="24"/>
              </w:rPr>
              <w:t>0804</w:t>
            </w:r>
          </w:p>
        </w:tc>
        <w:tc>
          <w:tcPr>
            <w:tcW w:w="1134" w:type="dxa"/>
            <w:vAlign w:val="center"/>
          </w:tcPr>
          <w:p w:rsidR="00494133" w:rsidRPr="00494133" w:rsidRDefault="00494133" w:rsidP="00694DD8">
            <w:pPr>
              <w:ind w:left="-108" w:firstLine="108"/>
              <w:jc w:val="center"/>
              <w:rPr>
                <w:bCs/>
                <w:sz w:val="24"/>
                <w:szCs w:val="24"/>
              </w:rPr>
            </w:pPr>
            <w:r w:rsidRPr="00494133">
              <w:rPr>
                <w:bCs/>
                <w:sz w:val="24"/>
                <w:szCs w:val="24"/>
              </w:rPr>
              <w:t>0250200100</w:t>
            </w:r>
          </w:p>
        </w:tc>
        <w:tc>
          <w:tcPr>
            <w:tcW w:w="567" w:type="dxa"/>
            <w:vAlign w:val="center"/>
          </w:tcPr>
          <w:p w:rsidR="00494133" w:rsidRPr="00494133" w:rsidRDefault="00494133" w:rsidP="00694DD8">
            <w:pPr>
              <w:ind w:left="-108" w:right="-180"/>
              <w:jc w:val="center"/>
              <w:rPr>
                <w:bCs/>
                <w:sz w:val="24"/>
                <w:szCs w:val="24"/>
              </w:rPr>
            </w:pPr>
            <w:r w:rsidRPr="00494133">
              <w:rPr>
                <w:bCs/>
                <w:sz w:val="24"/>
                <w:szCs w:val="24"/>
              </w:rPr>
              <w:t>853</w:t>
            </w:r>
          </w:p>
        </w:tc>
        <w:tc>
          <w:tcPr>
            <w:tcW w:w="1984" w:type="dxa"/>
            <w:vAlign w:val="center"/>
          </w:tcPr>
          <w:p w:rsidR="00494133" w:rsidRPr="00494133" w:rsidRDefault="00494133" w:rsidP="00694DD8">
            <w:pPr>
              <w:rPr>
                <w:bCs/>
                <w:sz w:val="24"/>
                <w:szCs w:val="24"/>
              </w:rPr>
            </w:pPr>
            <w:r w:rsidRPr="00494133">
              <w:rPr>
                <w:bCs/>
                <w:sz w:val="24"/>
                <w:szCs w:val="24"/>
              </w:rPr>
              <w:t xml:space="preserve">295 Другие экономические санкции </w:t>
            </w:r>
          </w:p>
        </w:tc>
        <w:tc>
          <w:tcPr>
            <w:tcW w:w="1418" w:type="dxa"/>
            <w:vAlign w:val="center"/>
          </w:tcPr>
          <w:p w:rsidR="00494133" w:rsidRPr="00494133" w:rsidRDefault="00494133" w:rsidP="00694DD8">
            <w:pPr>
              <w:ind w:right="-56"/>
              <w:jc w:val="center"/>
              <w:rPr>
                <w:bCs/>
                <w:sz w:val="24"/>
                <w:szCs w:val="24"/>
              </w:rPr>
            </w:pPr>
          </w:p>
        </w:tc>
        <w:tc>
          <w:tcPr>
            <w:tcW w:w="1417" w:type="dxa"/>
            <w:vAlign w:val="center"/>
          </w:tcPr>
          <w:p w:rsidR="00494133" w:rsidRPr="00494133" w:rsidRDefault="00494133" w:rsidP="00694DD8">
            <w:pPr>
              <w:ind w:right="-56"/>
              <w:jc w:val="center"/>
              <w:rPr>
                <w:bCs/>
                <w:sz w:val="24"/>
                <w:szCs w:val="24"/>
              </w:rPr>
            </w:pPr>
          </w:p>
        </w:tc>
        <w:tc>
          <w:tcPr>
            <w:tcW w:w="1276" w:type="dxa"/>
            <w:vAlign w:val="center"/>
          </w:tcPr>
          <w:p w:rsidR="00494133" w:rsidRPr="00494133" w:rsidRDefault="00494133" w:rsidP="00694DD8">
            <w:pPr>
              <w:jc w:val="center"/>
              <w:rPr>
                <w:i/>
                <w:sz w:val="24"/>
                <w:szCs w:val="24"/>
              </w:rPr>
            </w:pPr>
          </w:p>
        </w:tc>
        <w:tc>
          <w:tcPr>
            <w:tcW w:w="1417" w:type="dxa"/>
            <w:vAlign w:val="center"/>
          </w:tcPr>
          <w:p w:rsidR="00494133" w:rsidRPr="00494133" w:rsidRDefault="00494133" w:rsidP="00694DD8">
            <w:pPr>
              <w:jc w:val="center"/>
              <w:rPr>
                <w:i/>
                <w:sz w:val="24"/>
                <w:szCs w:val="24"/>
              </w:rPr>
            </w:pPr>
          </w:p>
        </w:tc>
      </w:tr>
      <w:tr w:rsidR="00494133" w:rsidRPr="00494133" w:rsidTr="00694DD8">
        <w:trPr>
          <w:gridAfter w:val="5"/>
          <w:wAfter w:w="8383" w:type="dxa"/>
          <w:trHeight w:val="409"/>
        </w:trPr>
        <w:tc>
          <w:tcPr>
            <w:tcW w:w="568" w:type="dxa"/>
            <w:vAlign w:val="center"/>
          </w:tcPr>
          <w:p w:rsidR="00494133" w:rsidRPr="00494133" w:rsidRDefault="00494133" w:rsidP="00694DD8">
            <w:pPr>
              <w:ind w:right="72"/>
              <w:jc w:val="center"/>
              <w:rPr>
                <w:bCs/>
                <w:sz w:val="24"/>
                <w:szCs w:val="24"/>
              </w:rPr>
            </w:pPr>
          </w:p>
        </w:tc>
        <w:tc>
          <w:tcPr>
            <w:tcW w:w="709" w:type="dxa"/>
            <w:vAlign w:val="center"/>
          </w:tcPr>
          <w:p w:rsidR="00494133" w:rsidRPr="00494133" w:rsidRDefault="00494133" w:rsidP="00694DD8">
            <w:pPr>
              <w:ind w:right="72"/>
              <w:jc w:val="center"/>
              <w:rPr>
                <w:bCs/>
                <w:sz w:val="24"/>
                <w:szCs w:val="24"/>
              </w:rPr>
            </w:pPr>
          </w:p>
        </w:tc>
        <w:tc>
          <w:tcPr>
            <w:tcW w:w="1134" w:type="dxa"/>
            <w:vAlign w:val="center"/>
          </w:tcPr>
          <w:p w:rsidR="00494133" w:rsidRPr="00494133" w:rsidRDefault="00494133" w:rsidP="00694DD8">
            <w:pPr>
              <w:ind w:left="-108" w:firstLine="108"/>
              <w:jc w:val="center"/>
              <w:rPr>
                <w:bCs/>
                <w:sz w:val="24"/>
                <w:szCs w:val="24"/>
              </w:rPr>
            </w:pPr>
          </w:p>
        </w:tc>
        <w:tc>
          <w:tcPr>
            <w:tcW w:w="567" w:type="dxa"/>
            <w:vAlign w:val="center"/>
          </w:tcPr>
          <w:p w:rsidR="00494133" w:rsidRPr="00494133" w:rsidRDefault="00494133" w:rsidP="00694DD8">
            <w:pPr>
              <w:ind w:left="-108" w:right="-180"/>
              <w:jc w:val="center"/>
              <w:rPr>
                <w:bCs/>
                <w:sz w:val="24"/>
                <w:szCs w:val="24"/>
              </w:rPr>
            </w:pPr>
          </w:p>
        </w:tc>
        <w:tc>
          <w:tcPr>
            <w:tcW w:w="1984" w:type="dxa"/>
            <w:vAlign w:val="center"/>
          </w:tcPr>
          <w:p w:rsidR="00494133" w:rsidRPr="00494133" w:rsidRDefault="00494133" w:rsidP="00694DD8">
            <w:pPr>
              <w:rPr>
                <w:bCs/>
                <w:i/>
                <w:sz w:val="24"/>
                <w:szCs w:val="24"/>
              </w:rPr>
            </w:pPr>
            <w:r w:rsidRPr="00494133">
              <w:rPr>
                <w:bCs/>
                <w:i/>
                <w:sz w:val="24"/>
                <w:szCs w:val="24"/>
              </w:rPr>
              <w:t>ИТОГО:</w:t>
            </w:r>
          </w:p>
        </w:tc>
        <w:tc>
          <w:tcPr>
            <w:tcW w:w="1418" w:type="dxa"/>
            <w:vAlign w:val="center"/>
          </w:tcPr>
          <w:p w:rsidR="00494133" w:rsidRPr="00494133" w:rsidRDefault="00494133" w:rsidP="00694DD8">
            <w:pPr>
              <w:widowControl w:val="0"/>
              <w:autoSpaceDE w:val="0"/>
              <w:autoSpaceDN w:val="0"/>
              <w:adjustRightInd w:val="0"/>
              <w:jc w:val="center"/>
              <w:rPr>
                <w:i/>
                <w:sz w:val="24"/>
                <w:szCs w:val="24"/>
              </w:rPr>
            </w:pPr>
            <w:r w:rsidRPr="00494133">
              <w:rPr>
                <w:i/>
                <w:sz w:val="24"/>
                <w:szCs w:val="24"/>
              </w:rPr>
              <w:t>1327586,56</w:t>
            </w:r>
          </w:p>
        </w:tc>
        <w:tc>
          <w:tcPr>
            <w:tcW w:w="1417" w:type="dxa"/>
            <w:vAlign w:val="center"/>
          </w:tcPr>
          <w:p w:rsidR="00494133" w:rsidRPr="00494133" w:rsidRDefault="00494133" w:rsidP="00694DD8">
            <w:pPr>
              <w:ind w:right="-56"/>
              <w:jc w:val="center"/>
              <w:rPr>
                <w:bCs/>
                <w:i/>
                <w:sz w:val="24"/>
                <w:szCs w:val="24"/>
              </w:rPr>
            </w:pPr>
            <w:r w:rsidRPr="00494133">
              <w:rPr>
                <w:bCs/>
                <w:i/>
                <w:sz w:val="24"/>
                <w:szCs w:val="24"/>
              </w:rPr>
              <w:t>1223101,00</w:t>
            </w:r>
          </w:p>
        </w:tc>
        <w:tc>
          <w:tcPr>
            <w:tcW w:w="1276" w:type="dxa"/>
            <w:vAlign w:val="center"/>
          </w:tcPr>
          <w:p w:rsidR="00494133" w:rsidRPr="00494133" w:rsidRDefault="00494133" w:rsidP="00694DD8">
            <w:pPr>
              <w:jc w:val="center"/>
              <w:rPr>
                <w:i/>
                <w:sz w:val="24"/>
                <w:szCs w:val="24"/>
              </w:rPr>
            </w:pPr>
            <w:r w:rsidRPr="00494133">
              <w:rPr>
                <w:i/>
                <w:sz w:val="24"/>
                <w:szCs w:val="24"/>
              </w:rPr>
              <w:t>915500,00</w:t>
            </w:r>
          </w:p>
        </w:tc>
        <w:tc>
          <w:tcPr>
            <w:tcW w:w="1417" w:type="dxa"/>
            <w:vAlign w:val="center"/>
          </w:tcPr>
          <w:p w:rsidR="00494133" w:rsidRPr="00494133" w:rsidRDefault="00494133" w:rsidP="00694DD8">
            <w:pPr>
              <w:jc w:val="center"/>
              <w:rPr>
                <w:i/>
                <w:sz w:val="24"/>
                <w:szCs w:val="24"/>
              </w:rPr>
            </w:pPr>
            <w:r w:rsidRPr="00494133">
              <w:rPr>
                <w:i/>
                <w:sz w:val="24"/>
                <w:szCs w:val="24"/>
              </w:rPr>
              <w:t>915500,00</w:t>
            </w:r>
          </w:p>
        </w:tc>
      </w:tr>
      <w:tr w:rsidR="00494133" w:rsidRPr="00494133" w:rsidTr="00694DD8">
        <w:trPr>
          <w:gridAfter w:val="5"/>
          <w:wAfter w:w="8383" w:type="dxa"/>
        </w:trPr>
        <w:tc>
          <w:tcPr>
            <w:tcW w:w="4962" w:type="dxa"/>
            <w:gridSpan w:val="5"/>
            <w:vAlign w:val="center"/>
          </w:tcPr>
          <w:p w:rsidR="00494133" w:rsidRPr="00494133" w:rsidRDefault="00494133" w:rsidP="00694DD8">
            <w:pPr>
              <w:jc w:val="both"/>
              <w:rPr>
                <w:sz w:val="24"/>
                <w:szCs w:val="24"/>
              </w:rPr>
            </w:pPr>
            <w:r w:rsidRPr="00494133">
              <w:rPr>
                <w:sz w:val="24"/>
                <w:szCs w:val="24"/>
              </w:rPr>
              <w:t>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494133" w:rsidRPr="00494133" w:rsidRDefault="00494133" w:rsidP="00694DD8">
            <w:pPr>
              <w:ind w:right="-56"/>
              <w:jc w:val="center"/>
              <w:rPr>
                <w:bCs/>
                <w:sz w:val="24"/>
                <w:szCs w:val="24"/>
              </w:rPr>
            </w:pPr>
            <w:r w:rsidRPr="00494133">
              <w:rPr>
                <w:bCs/>
                <w:sz w:val="24"/>
                <w:szCs w:val="24"/>
              </w:rPr>
              <w:t>2154201,00</w:t>
            </w:r>
          </w:p>
        </w:tc>
        <w:tc>
          <w:tcPr>
            <w:tcW w:w="1417" w:type="dxa"/>
            <w:vAlign w:val="center"/>
          </w:tcPr>
          <w:p w:rsidR="00494133" w:rsidRPr="00494133" w:rsidRDefault="00494133" w:rsidP="00694DD8">
            <w:pPr>
              <w:ind w:right="-56"/>
              <w:jc w:val="center"/>
              <w:rPr>
                <w:bCs/>
                <w:sz w:val="24"/>
                <w:szCs w:val="24"/>
              </w:rPr>
            </w:pPr>
            <w:r w:rsidRPr="00494133">
              <w:rPr>
                <w:bCs/>
                <w:sz w:val="24"/>
                <w:szCs w:val="24"/>
              </w:rPr>
              <w:t>2212400,00</w:t>
            </w:r>
          </w:p>
        </w:tc>
        <w:tc>
          <w:tcPr>
            <w:tcW w:w="1276" w:type="dxa"/>
            <w:vAlign w:val="center"/>
          </w:tcPr>
          <w:p w:rsidR="00494133" w:rsidRPr="00494133" w:rsidRDefault="00494133" w:rsidP="00694DD8">
            <w:pPr>
              <w:jc w:val="center"/>
              <w:rPr>
                <w:sz w:val="24"/>
                <w:szCs w:val="24"/>
              </w:rPr>
            </w:pPr>
            <w:r w:rsidRPr="00494133">
              <w:rPr>
                <w:sz w:val="24"/>
                <w:szCs w:val="24"/>
              </w:rPr>
              <w:t>2292400,00</w:t>
            </w:r>
          </w:p>
        </w:tc>
        <w:tc>
          <w:tcPr>
            <w:tcW w:w="1417" w:type="dxa"/>
            <w:vAlign w:val="center"/>
          </w:tcPr>
          <w:p w:rsidR="00494133" w:rsidRPr="00494133" w:rsidRDefault="00494133" w:rsidP="00694DD8">
            <w:pPr>
              <w:jc w:val="center"/>
              <w:rPr>
                <w:sz w:val="24"/>
                <w:szCs w:val="24"/>
              </w:rPr>
            </w:pPr>
            <w:r w:rsidRPr="00494133">
              <w:rPr>
                <w:sz w:val="24"/>
                <w:szCs w:val="24"/>
              </w:rPr>
              <w:t>2292400,00</w:t>
            </w:r>
          </w:p>
        </w:tc>
      </w:tr>
      <w:tr w:rsidR="00494133" w:rsidRPr="00494133" w:rsidTr="00694DD8">
        <w:trPr>
          <w:gridAfter w:val="5"/>
          <w:wAfter w:w="8383" w:type="dxa"/>
        </w:trPr>
        <w:tc>
          <w:tcPr>
            <w:tcW w:w="568" w:type="dxa"/>
            <w:vAlign w:val="center"/>
          </w:tcPr>
          <w:p w:rsidR="00494133" w:rsidRPr="00494133" w:rsidRDefault="00494133" w:rsidP="00694DD8">
            <w:pPr>
              <w:ind w:right="72"/>
              <w:jc w:val="center"/>
              <w:rPr>
                <w:bCs/>
                <w:sz w:val="24"/>
                <w:szCs w:val="24"/>
              </w:rPr>
            </w:pPr>
            <w:r w:rsidRPr="00494133">
              <w:rPr>
                <w:bCs/>
                <w:sz w:val="24"/>
                <w:szCs w:val="24"/>
              </w:rPr>
              <w:t>054</w:t>
            </w:r>
          </w:p>
        </w:tc>
        <w:tc>
          <w:tcPr>
            <w:tcW w:w="709" w:type="dxa"/>
            <w:vAlign w:val="center"/>
          </w:tcPr>
          <w:p w:rsidR="00494133" w:rsidRPr="00494133" w:rsidRDefault="00494133" w:rsidP="00694DD8">
            <w:pPr>
              <w:ind w:right="72"/>
              <w:jc w:val="center"/>
              <w:rPr>
                <w:bCs/>
                <w:sz w:val="24"/>
                <w:szCs w:val="24"/>
              </w:rPr>
            </w:pPr>
            <w:r w:rsidRPr="00494133">
              <w:rPr>
                <w:bCs/>
                <w:sz w:val="24"/>
                <w:szCs w:val="24"/>
              </w:rPr>
              <w:t>0804</w:t>
            </w:r>
          </w:p>
        </w:tc>
        <w:tc>
          <w:tcPr>
            <w:tcW w:w="1134" w:type="dxa"/>
            <w:vAlign w:val="center"/>
          </w:tcPr>
          <w:p w:rsidR="00494133" w:rsidRPr="00494133" w:rsidRDefault="00494133" w:rsidP="00694DD8">
            <w:pPr>
              <w:jc w:val="center"/>
              <w:rPr>
                <w:bCs/>
                <w:sz w:val="24"/>
                <w:szCs w:val="24"/>
                <w:lang w:val="en-US"/>
              </w:rPr>
            </w:pPr>
            <w:r w:rsidRPr="00494133">
              <w:rPr>
                <w:bCs/>
                <w:sz w:val="24"/>
                <w:szCs w:val="24"/>
              </w:rPr>
              <w:t>02502</w:t>
            </w:r>
            <w:r w:rsidRPr="00494133">
              <w:rPr>
                <w:bCs/>
                <w:sz w:val="24"/>
                <w:szCs w:val="24"/>
                <w:lang w:val="en-US"/>
              </w:rPr>
              <w:t>G0040</w:t>
            </w:r>
          </w:p>
        </w:tc>
        <w:tc>
          <w:tcPr>
            <w:tcW w:w="567" w:type="dxa"/>
            <w:vAlign w:val="center"/>
          </w:tcPr>
          <w:p w:rsidR="00494133" w:rsidRPr="00494133" w:rsidRDefault="00494133" w:rsidP="00694DD8">
            <w:pPr>
              <w:ind w:right="-108"/>
              <w:jc w:val="center"/>
              <w:rPr>
                <w:bCs/>
                <w:sz w:val="24"/>
                <w:szCs w:val="24"/>
              </w:rPr>
            </w:pPr>
            <w:r w:rsidRPr="00494133">
              <w:rPr>
                <w:bCs/>
                <w:sz w:val="24"/>
                <w:szCs w:val="24"/>
              </w:rPr>
              <w:t>111</w:t>
            </w:r>
          </w:p>
        </w:tc>
        <w:tc>
          <w:tcPr>
            <w:tcW w:w="1984" w:type="dxa"/>
          </w:tcPr>
          <w:p w:rsidR="00494133" w:rsidRPr="00494133" w:rsidRDefault="00494133" w:rsidP="00694DD8">
            <w:pPr>
              <w:rPr>
                <w:bCs/>
                <w:sz w:val="24"/>
                <w:szCs w:val="24"/>
              </w:rPr>
            </w:pPr>
            <w:r w:rsidRPr="00494133">
              <w:rPr>
                <w:bCs/>
                <w:sz w:val="24"/>
                <w:szCs w:val="24"/>
              </w:rPr>
              <w:t>211 Заработная плата</w:t>
            </w:r>
          </w:p>
        </w:tc>
        <w:tc>
          <w:tcPr>
            <w:tcW w:w="1418" w:type="dxa"/>
            <w:vAlign w:val="center"/>
          </w:tcPr>
          <w:p w:rsidR="00494133" w:rsidRPr="00494133" w:rsidRDefault="00494133" w:rsidP="00694DD8">
            <w:pPr>
              <w:ind w:right="-56"/>
              <w:jc w:val="center"/>
              <w:rPr>
                <w:bCs/>
                <w:sz w:val="24"/>
                <w:szCs w:val="24"/>
              </w:rPr>
            </w:pPr>
            <w:r w:rsidRPr="00494133">
              <w:rPr>
                <w:bCs/>
                <w:sz w:val="24"/>
                <w:szCs w:val="24"/>
              </w:rPr>
              <w:t>1652203,20</w:t>
            </w:r>
          </w:p>
        </w:tc>
        <w:tc>
          <w:tcPr>
            <w:tcW w:w="1417" w:type="dxa"/>
            <w:vAlign w:val="center"/>
          </w:tcPr>
          <w:p w:rsidR="00494133" w:rsidRPr="00494133" w:rsidRDefault="00494133" w:rsidP="00694DD8">
            <w:pPr>
              <w:ind w:right="-56"/>
              <w:jc w:val="center"/>
              <w:rPr>
                <w:bCs/>
                <w:sz w:val="24"/>
                <w:szCs w:val="24"/>
              </w:rPr>
            </w:pPr>
            <w:r w:rsidRPr="00494133">
              <w:rPr>
                <w:bCs/>
                <w:sz w:val="24"/>
                <w:szCs w:val="24"/>
              </w:rPr>
              <w:t>1696856,00</w:t>
            </w:r>
          </w:p>
        </w:tc>
        <w:tc>
          <w:tcPr>
            <w:tcW w:w="1276" w:type="dxa"/>
            <w:vAlign w:val="center"/>
          </w:tcPr>
          <w:p w:rsidR="00494133" w:rsidRPr="00494133" w:rsidRDefault="00494133" w:rsidP="00694DD8">
            <w:pPr>
              <w:ind w:right="-56"/>
              <w:jc w:val="center"/>
              <w:rPr>
                <w:bCs/>
                <w:sz w:val="24"/>
                <w:szCs w:val="24"/>
              </w:rPr>
            </w:pPr>
            <w:r w:rsidRPr="00494133">
              <w:rPr>
                <w:bCs/>
                <w:sz w:val="24"/>
                <w:szCs w:val="24"/>
              </w:rPr>
              <w:t>1758300,00</w:t>
            </w:r>
          </w:p>
        </w:tc>
        <w:tc>
          <w:tcPr>
            <w:tcW w:w="1417" w:type="dxa"/>
            <w:vAlign w:val="center"/>
          </w:tcPr>
          <w:p w:rsidR="00494133" w:rsidRPr="00494133" w:rsidRDefault="00494133" w:rsidP="00694DD8">
            <w:pPr>
              <w:ind w:right="-56"/>
              <w:jc w:val="center"/>
              <w:rPr>
                <w:bCs/>
                <w:sz w:val="24"/>
                <w:szCs w:val="24"/>
              </w:rPr>
            </w:pPr>
            <w:r w:rsidRPr="00494133">
              <w:rPr>
                <w:bCs/>
                <w:sz w:val="24"/>
                <w:szCs w:val="24"/>
              </w:rPr>
              <w:t>1758300,00</w:t>
            </w:r>
          </w:p>
        </w:tc>
      </w:tr>
      <w:tr w:rsidR="00494133" w:rsidRPr="00494133" w:rsidTr="00694DD8">
        <w:trPr>
          <w:gridAfter w:val="5"/>
          <w:wAfter w:w="8383" w:type="dxa"/>
        </w:trPr>
        <w:tc>
          <w:tcPr>
            <w:tcW w:w="568" w:type="dxa"/>
            <w:vAlign w:val="center"/>
          </w:tcPr>
          <w:p w:rsidR="00494133" w:rsidRPr="00494133" w:rsidRDefault="00494133" w:rsidP="00694DD8">
            <w:pPr>
              <w:ind w:right="72"/>
              <w:jc w:val="center"/>
              <w:rPr>
                <w:bCs/>
                <w:sz w:val="24"/>
                <w:szCs w:val="24"/>
              </w:rPr>
            </w:pPr>
            <w:r w:rsidRPr="00494133">
              <w:rPr>
                <w:bCs/>
                <w:sz w:val="24"/>
                <w:szCs w:val="24"/>
              </w:rPr>
              <w:t>054</w:t>
            </w:r>
          </w:p>
        </w:tc>
        <w:tc>
          <w:tcPr>
            <w:tcW w:w="709" w:type="dxa"/>
            <w:vAlign w:val="center"/>
          </w:tcPr>
          <w:p w:rsidR="00494133" w:rsidRPr="00494133" w:rsidRDefault="00494133" w:rsidP="00694DD8">
            <w:pPr>
              <w:ind w:right="72"/>
              <w:jc w:val="center"/>
              <w:rPr>
                <w:bCs/>
                <w:sz w:val="24"/>
                <w:szCs w:val="24"/>
              </w:rPr>
            </w:pPr>
            <w:r w:rsidRPr="00494133">
              <w:rPr>
                <w:bCs/>
                <w:sz w:val="24"/>
                <w:szCs w:val="24"/>
              </w:rPr>
              <w:t>0804</w:t>
            </w:r>
          </w:p>
        </w:tc>
        <w:tc>
          <w:tcPr>
            <w:tcW w:w="1134" w:type="dxa"/>
            <w:vAlign w:val="center"/>
          </w:tcPr>
          <w:p w:rsidR="00494133" w:rsidRPr="00494133" w:rsidRDefault="00494133" w:rsidP="00694DD8">
            <w:pPr>
              <w:jc w:val="center"/>
              <w:rPr>
                <w:bCs/>
                <w:sz w:val="24"/>
                <w:szCs w:val="24"/>
                <w:lang w:val="en-US"/>
              </w:rPr>
            </w:pPr>
            <w:r w:rsidRPr="00494133">
              <w:rPr>
                <w:bCs/>
                <w:sz w:val="24"/>
                <w:szCs w:val="24"/>
              </w:rPr>
              <w:t>02502</w:t>
            </w:r>
            <w:r w:rsidRPr="00494133">
              <w:rPr>
                <w:bCs/>
                <w:sz w:val="24"/>
                <w:szCs w:val="24"/>
                <w:lang w:val="en-US"/>
              </w:rPr>
              <w:t>G0040</w:t>
            </w:r>
          </w:p>
        </w:tc>
        <w:tc>
          <w:tcPr>
            <w:tcW w:w="567" w:type="dxa"/>
            <w:vAlign w:val="center"/>
          </w:tcPr>
          <w:p w:rsidR="00494133" w:rsidRPr="00494133" w:rsidRDefault="00494133" w:rsidP="00694DD8">
            <w:pPr>
              <w:ind w:left="-108" w:right="-180"/>
              <w:jc w:val="center"/>
              <w:rPr>
                <w:bCs/>
                <w:sz w:val="24"/>
                <w:szCs w:val="24"/>
              </w:rPr>
            </w:pPr>
            <w:r w:rsidRPr="00494133">
              <w:rPr>
                <w:bCs/>
                <w:sz w:val="24"/>
                <w:szCs w:val="24"/>
              </w:rPr>
              <w:t>111</w:t>
            </w:r>
          </w:p>
        </w:tc>
        <w:tc>
          <w:tcPr>
            <w:tcW w:w="1984" w:type="dxa"/>
          </w:tcPr>
          <w:p w:rsidR="00494133" w:rsidRPr="00494133" w:rsidRDefault="00494133" w:rsidP="00694DD8">
            <w:pPr>
              <w:ind w:right="-95"/>
              <w:rPr>
                <w:bCs/>
                <w:sz w:val="24"/>
                <w:szCs w:val="24"/>
              </w:rPr>
            </w:pPr>
            <w:r w:rsidRPr="00494133">
              <w:rPr>
                <w:bCs/>
                <w:sz w:val="24"/>
                <w:szCs w:val="24"/>
              </w:rPr>
              <w:t>266 Социальные пособия и компенсации персоналу в денежной форме</w:t>
            </w:r>
          </w:p>
        </w:tc>
        <w:tc>
          <w:tcPr>
            <w:tcW w:w="1418" w:type="dxa"/>
            <w:vAlign w:val="center"/>
          </w:tcPr>
          <w:p w:rsidR="00494133" w:rsidRPr="00494133" w:rsidRDefault="00494133" w:rsidP="00694DD8">
            <w:pPr>
              <w:ind w:right="-56"/>
              <w:jc w:val="center"/>
              <w:rPr>
                <w:bCs/>
                <w:sz w:val="24"/>
                <w:szCs w:val="24"/>
              </w:rPr>
            </w:pPr>
            <w:r w:rsidRPr="00494133">
              <w:rPr>
                <w:bCs/>
                <w:sz w:val="24"/>
                <w:szCs w:val="24"/>
              </w:rPr>
              <w:t>3597,50</w:t>
            </w:r>
          </w:p>
        </w:tc>
        <w:tc>
          <w:tcPr>
            <w:tcW w:w="1417" w:type="dxa"/>
            <w:vAlign w:val="center"/>
          </w:tcPr>
          <w:p w:rsidR="00494133" w:rsidRPr="00494133" w:rsidRDefault="00494133" w:rsidP="00694DD8">
            <w:pPr>
              <w:ind w:right="-56"/>
              <w:jc w:val="center"/>
              <w:rPr>
                <w:bCs/>
                <w:sz w:val="24"/>
                <w:szCs w:val="24"/>
              </w:rPr>
            </w:pPr>
            <w:r w:rsidRPr="00494133">
              <w:rPr>
                <w:bCs/>
                <w:sz w:val="24"/>
                <w:szCs w:val="24"/>
              </w:rPr>
              <w:t>2400,00</w:t>
            </w:r>
          </w:p>
        </w:tc>
        <w:tc>
          <w:tcPr>
            <w:tcW w:w="1276" w:type="dxa"/>
            <w:vAlign w:val="center"/>
          </w:tcPr>
          <w:p w:rsidR="00494133" w:rsidRPr="00494133" w:rsidRDefault="00494133" w:rsidP="00694DD8">
            <w:pPr>
              <w:ind w:right="-56"/>
              <w:jc w:val="center"/>
              <w:rPr>
                <w:bCs/>
                <w:sz w:val="24"/>
                <w:szCs w:val="24"/>
              </w:rPr>
            </w:pPr>
            <w:r w:rsidRPr="00494133">
              <w:rPr>
                <w:bCs/>
                <w:sz w:val="24"/>
                <w:szCs w:val="24"/>
              </w:rPr>
              <w:t>2400,00</w:t>
            </w:r>
          </w:p>
        </w:tc>
        <w:tc>
          <w:tcPr>
            <w:tcW w:w="1417" w:type="dxa"/>
            <w:vAlign w:val="center"/>
          </w:tcPr>
          <w:p w:rsidR="00494133" w:rsidRPr="00494133" w:rsidRDefault="00494133" w:rsidP="00694DD8">
            <w:pPr>
              <w:ind w:right="-56"/>
              <w:jc w:val="center"/>
              <w:rPr>
                <w:bCs/>
                <w:sz w:val="24"/>
                <w:szCs w:val="24"/>
              </w:rPr>
            </w:pPr>
            <w:r w:rsidRPr="00494133">
              <w:rPr>
                <w:bCs/>
                <w:sz w:val="24"/>
                <w:szCs w:val="24"/>
              </w:rPr>
              <w:t>2400,00</w:t>
            </w:r>
          </w:p>
        </w:tc>
      </w:tr>
      <w:tr w:rsidR="00494133" w:rsidRPr="00494133" w:rsidTr="00694DD8">
        <w:trPr>
          <w:gridAfter w:val="5"/>
          <w:wAfter w:w="8383" w:type="dxa"/>
        </w:trPr>
        <w:tc>
          <w:tcPr>
            <w:tcW w:w="568" w:type="dxa"/>
            <w:vAlign w:val="center"/>
          </w:tcPr>
          <w:p w:rsidR="00494133" w:rsidRPr="00494133" w:rsidRDefault="00494133" w:rsidP="00694DD8">
            <w:pPr>
              <w:ind w:right="72"/>
              <w:jc w:val="center"/>
              <w:rPr>
                <w:bCs/>
                <w:sz w:val="24"/>
                <w:szCs w:val="24"/>
              </w:rPr>
            </w:pPr>
            <w:r w:rsidRPr="00494133">
              <w:rPr>
                <w:bCs/>
                <w:sz w:val="24"/>
                <w:szCs w:val="24"/>
              </w:rPr>
              <w:t>054</w:t>
            </w:r>
          </w:p>
        </w:tc>
        <w:tc>
          <w:tcPr>
            <w:tcW w:w="709" w:type="dxa"/>
            <w:vAlign w:val="center"/>
          </w:tcPr>
          <w:p w:rsidR="00494133" w:rsidRPr="00494133" w:rsidRDefault="00494133" w:rsidP="00694DD8">
            <w:pPr>
              <w:ind w:right="72"/>
              <w:jc w:val="center"/>
              <w:rPr>
                <w:bCs/>
                <w:sz w:val="24"/>
                <w:szCs w:val="24"/>
              </w:rPr>
            </w:pPr>
            <w:r w:rsidRPr="00494133">
              <w:rPr>
                <w:bCs/>
                <w:sz w:val="24"/>
                <w:szCs w:val="24"/>
              </w:rPr>
              <w:t>0804</w:t>
            </w:r>
          </w:p>
        </w:tc>
        <w:tc>
          <w:tcPr>
            <w:tcW w:w="1134" w:type="dxa"/>
            <w:vAlign w:val="center"/>
          </w:tcPr>
          <w:p w:rsidR="00494133" w:rsidRPr="00494133" w:rsidRDefault="00494133" w:rsidP="00694DD8">
            <w:pPr>
              <w:ind w:left="-108" w:firstLine="108"/>
              <w:jc w:val="center"/>
              <w:rPr>
                <w:bCs/>
                <w:sz w:val="24"/>
                <w:szCs w:val="24"/>
                <w:lang w:val="en-US"/>
              </w:rPr>
            </w:pPr>
            <w:r w:rsidRPr="00494133">
              <w:rPr>
                <w:bCs/>
                <w:sz w:val="24"/>
                <w:szCs w:val="24"/>
              </w:rPr>
              <w:t>02502</w:t>
            </w:r>
            <w:r w:rsidRPr="00494133">
              <w:rPr>
                <w:bCs/>
                <w:sz w:val="24"/>
                <w:szCs w:val="24"/>
                <w:lang w:val="en-US"/>
              </w:rPr>
              <w:t>G0040</w:t>
            </w:r>
          </w:p>
        </w:tc>
        <w:tc>
          <w:tcPr>
            <w:tcW w:w="567" w:type="dxa"/>
            <w:vAlign w:val="center"/>
          </w:tcPr>
          <w:p w:rsidR="00494133" w:rsidRPr="00494133" w:rsidRDefault="00494133" w:rsidP="00694DD8">
            <w:pPr>
              <w:ind w:left="-108" w:right="-180"/>
              <w:jc w:val="center"/>
              <w:rPr>
                <w:bCs/>
                <w:sz w:val="24"/>
                <w:szCs w:val="24"/>
              </w:rPr>
            </w:pPr>
            <w:r w:rsidRPr="00494133">
              <w:rPr>
                <w:bCs/>
                <w:sz w:val="24"/>
                <w:szCs w:val="24"/>
              </w:rPr>
              <w:t>119</w:t>
            </w:r>
          </w:p>
        </w:tc>
        <w:tc>
          <w:tcPr>
            <w:tcW w:w="1984" w:type="dxa"/>
          </w:tcPr>
          <w:p w:rsidR="00494133" w:rsidRPr="00494133" w:rsidRDefault="00494133" w:rsidP="00694DD8">
            <w:pPr>
              <w:ind w:right="-95"/>
              <w:rPr>
                <w:bCs/>
                <w:sz w:val="24"/>
                <w:szCs w:val="24"/>
              </w:rPr>
            </w:pPr>
            <w:r w:rsidRPr="00494133">
              <w:rPr>
                <w:bCs/>
                <w:sz w:val="24"/>
                <w:szCs w:val="24"/>
              </w:rPr>
              <w:t>213 Начисления на выплаты по оплате труда</w:t>
            </w:r>
          </w:p>
        </w:tc>
        <w:tc>
          <w:tcPr>
            <w:tcW w:w="1418" w:type="dxa"/>
            <w:vAlign w:val="center"/>
          </w:tcPr>
          <w:p w:rsidR="00494133" w:rsidRPr="00494133" w:rsidRDefault="00494133" w:rsidP="00694DD8">
            <w:pPr>
              <w:ind w:right="-56"/>
              <w:jc w:val="center"/>
              <w:rPr>
                <w:bCs/>
                <w:sz w:val="24"/>
                <w:szCs w:val="24"/>
              </w:rPr>
            </w:pPr>
            <w:r w:rsidRPr="00494133">
              <w:rPr>
                <w:bCs/>
                <w:sz w:val="24"/>
                <w:szCs w:val="24"/>
              </w:rPr>
              <w:t>498400,30</w:t>
            </w:r>
          </w:p>
        </w:tc>
        <w:tc>
          <w:tcPr>
            <w:tcW w:w="1417" w:type="dxa"/>
            <w:vAlign w:val="center"/>
          </w:tcPr>
          <w:p w:rsidR="00494133" w:rsidRPr="00494133" w:rsidRDefault="00494133" w:rsidP="00694DD8">
            <w:pPr>
              <w:ind w:right="-56"/>
              <w:jc w:val="center"/>
              <w:rPr>
                <w:bCs/>
                <w:sz w:val="24"/>
                <w:szCs w:val="24"/>
              </w:rPr>
            </w:pPr>
            <w:r w:rsidRPr="00494133">
              <w:rPr>
                <w:bCs/>
                <w:sz w:val="24"/>
                <w:szCs w:val="24"/>
              </w:rPr>
              <w:t>513144,00</w:t>
            </w:r>
          </w:p>
        </w:tc>
        <w:tc>
          <w:tcPr>
            <w:tcW w:w="1276" w:type="dxa"/>
            <w:vAlign w:val="center"/>
          </w:tcPr>
          <w:p w:rsidR="00494133" w:rsidRPr="00494133" w:rsidRDefault="00494133" w:rsidP="00694DD8">
            <w:pPr>
              <w:ind w:right="-56"/>
              <w:jc w:val="center"/>
              <w:rPr>
                <w:bCs/>
                <w:sz w:val="24"/>
                <w:szCs w:val="24"/>
              </w:rPr>
            </w:pPr>
            <w:r w:rsidRPr="00494133">
              <w:rPr>
                <w:bCs/>
                <w:sz w:val="24"/>
                <w:szCs w:val="24"/>
              </w:rPr>
              <w:t>531700,00</w:t>
            </w:r>
          </w:p>
        </w:tc>
        <w:tc>
          <w:tcPr>
            <w:tcW w:w="1417" w:type="dxa"/>
            <w:vAlign w:val="center"/>
          </w:tcPr>
          <w:p w:rsidR="00494133" w:rsidRPr="00494133" w:rsidRDefault="00494133" w:rsidP="00694DD8">
            <w:pPr>
              <w:ind w:right="-56"/>
              <w:jc w:val="center"/>
              <w:rPr>
                <w:bCs/>
                <w:sz w:val="24"/>
                <w:szCs w:val="24"/>
              </w:rPr>
            </w:pPr>
            <w:r w:rsidRPr="00494133">
              <w:rPr>
                <w:bCs/>
                <w:sz w:val="24"/>
                <w:szCs w:val="24"/>
              </w:rPr>
              <w:t>531700,00</w:t>
            </w:r>
          </w:p>
        </w:tc>
      </w:tr>
      <w:tr w:rsidR="00494133" w:rsidRPr="00494133" w:rsidTr="00694DD8">
        <w:trPr>
          <w:gridAfter w:val="5"/>
          <w:wAfter w:w="8383" w:type="dxa"/>
        </w:trPr>
        <w:tc>
          <w:tcPr>
            <w:tcW w:w="568" w:type="dxa"/>
            <w:vAlign w:val="center"/>
          </w:tcPr>
          <w:p w:rsidR="00494133" w:rsidRPr="00494133" w:rsidRDefault="00494133" w:rsidP="00694DD8">
            <w:pPr>
              <w:ind w:right="72"/>
              <w:jc w:val="center"/>
              <w:rPr>
                <w:bCs/>
                <w:sz w:val="24"/>
                <w:szCs w:val="24"/>
              </w:rPr>
            </w:pPr>
          </w:p>
        </w:tc>
        <w:tc>
          <w:tcPr>
            <w:tcW w:w="709" w:type="dxa"/>
            <w:vAlign w:val="center"/>
          </w:tcPr>
          <w:p w:rsidR="00494133" w:rsidRPr="00494133" w:rsidRDefault="00494133" w:rsidP="00694DD8">
            <w:pPr>
              <w:ind w:right="72"/>
              <w:jc w:val="center"/>
              <w:rPr>
                <w:bCs/>
                <w:sz w:val="24"/>
                <w:szCs w:val="24"/>
              </w:rPr>
            </w:pPr>
          </w:p>
        </w:tc>
        <w:tc>
          <w:tcPr>
            <w:tcW w:w="1134" w:type="dxa"/>
            <w:vAlign w:val="center"/>
          </w:tcPr>
          <w:p w:rsidR="00494133" w:rsidRPr="00494133" w:rsidRDefault="00494133" w:rsidP="00694DD8">
            <w:pPr>
              <w:ind w:left="-108" w:firstLine="108"/>
              <w:jc w:val="center"/>
              <w:rPr>
                <w:bCs/>
                <w:sz w:val="24"/>
                <w:szCs w:val="24"/>
              </w:rPr>
            </w:pPr>
          </w:p>
        </w:tc>
        <w:tc>
          <w:tcPr>
            <w:tcW w:w="567" w:type="dxa"/>
            <w:vAlign w:val="center"/>
          </w:tcPr>
          <w:p w:rsidR="00494133" w:rsidRPr="00494133" w:rsidRDefault="00494133" w:rsidP="00694DD8">
            <w:pPr>
              <w:ind w:left="-108" w:right="-180"/>
              <w:jc w:val="center"/>
              <w:rPr>
                <w:bCs/>
                <w:sz w:val="24"/>
                <w:szCs w:val="24"/>
              </w:rPr>
            </w:pPr>
          </w:p>
        </w:tc>
        <w:tc>
          <w:tcPr>
            <w:tcW w:w="1984" w:type="dxa"/>
          </w:tcPr>
          <w:p w:rsidR="00494133" w:rsidRPr="00494133" w:rsidRDefault="00494133" w:rsidP="00694DD8">
            <w:pPr>
              <w:ind w:right="-95"/>
              <w:rPr>
                <w:bCs/>
                <w:i/>
                <w:sz w:val="24"/>
                <w:szCs w:val="24"/>
              </w:rPr>
            </w:pPr>
            <w:r w:rsidRPr="00494133">
              <w:rPr>
                <w:bCs/>
                <w:i/>
                <w:sz w:val="24"/>
                <w:szCs w:val="24"/>
              </w:rPr>
              <w:t>ИТОГО:</w:t>
            </w:r>
          </w:p>
        </w:tc>
        <w:tc>
          <w:tcPr>
            <w:tcW w:w="1418" w:type="dxa"/>
            <w:vAlign w:val="center"/>
          </w:tcPr>
          <w:p w:rsidR="00494133" w:rsidRPr="00494133" w:rsidRDefault="00494133" w:rsidP="00694DD8">
            <w:pPr>
              <w:ind w:right="-56"/>
              <w:jc w:val="center"/>
              <w:rPr>
                <w:bCs/>
                <w:i/>
                <w:sz w:val="24"/>
                <w:szCs w:val="24"/>
              </w:rPr>
            </w:pPr>
            <w:r w:rsidRPr="00494133">
              <w:rPr>
                <w:bCs/>
                <w:i/>
                <w:sz w:val="24"/>
                <w:szCs w:val="24"/>
              </w:rPr>
              <w:t>2154201,00</w:t>
            </w:r>
          </w:p>
        </w:tc>
        <w:tc>
          <w:tcPr>
            <w:tcW w:w="1417" w:type="dxa"/>
            <w:vAlign w:val="center"/>
          </w:tcPr>
          <w:p w:rsidR="00494133" w:rsidRPr="00494133" w:rsidRDefault="00494133" w:rsidP="00694DD8">
            <w:pPr>
              <w:ind w:right="-56"/>
              <w:jc w:val="center"/>
              <w:rPr>
                <w:bCs/>
                <w:i/>
                <w:sz w:val="24"/>
                <w:szCs w:val="24"/>
              </w:rPr>
            </w:pPr>
            <w:r w:rsidRPr="00494133">
              <w:rPr>
                <w:bCs/>
                <w:i/>
                <w:sz w:val="24"/>
                <w:szCs w:val="24"/>
              </w:rPr>
              <w:t>2212400,00</w:t>
            </w:r>
          </w:p>
        </w:tc>
        <w:tc>
          <w:tcPr>
            <w:tcW w:w="1276" w:type="dxa"/>
            <w:vAlign w:val="center"/>
          </w:tcPr>
          <w:p w:rsidR="00494133" w:rsidRPr="00494133" w:rsidRDefault="00494133" w:rsidP="00694DD8">
            <w:pPr>
              <w:jc w:val="center"/>
              <w:rPr>
                <w:i/>
                <w:sz w:val="24"/>
                <w:szCs w:val="24"/>
              </w:rPr>
            </w:pPr>
            <w:r w:rsidRPr="00494133">
              <w:rPr>
                <w:i/>
                <w:sz w:val="24"/>
                <w:szCs w:val="24"/>
              </w:rPr>
              <w:t>2292400,00</w:t>
            </w:r>
          </w:p>
        </w:tc>
        <w:tc>
          <w:tcPr>
            <w:tcW w:w="1417" w:type="dxa"/>
            <w:vAlign w:val="center"/>
          </w:tcPr>
          <w:p w:rsidR="00494133" w:rsidRPr="00494133" w:rsidRDefault="00494133" w:rsidP="00694DD8">
            <w:pPr>
              <w:jc w:val="center"/>
              <w:rPr>
                <w:i/>
                <w:sz w:val="24"/>
                <w:szCs w:val="24"/>
              </w:rPr>
            </w:pPr>
            <w:r w:rsidRPr="00494133">
              <w:rPr>
                <w:i/>
                <w:sz w:val="24"/>
                <w:szCs w:val="24"/>
              </w:rPr>
              <w:t>2292400,00</w:t>
            </w:r>
          </w:p>
        </w:tc>
      </w:tr>
      <w:tr w:rsidR="00494133" w:rsidRPr="00494133" w:rsidTr="00694DD8">
        <w:trPr>
          <w:gridAfter w:val="5"/>
          <w:wAfter w:w="8383" w:type="dxa"/>
          <w:trHeight w:val="413"/>
        </w:trPr>
        <w:tc>
          <w:tcPr>
            <w:tcW w:w="4962" w:type="dxa"/>
            <w:gridSpan w:val="5"/>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ind w:right="-95"/>
              <w:rPr>
                <w:bCs/>
                <w:color w:val="333333"/>
                <w:sz w:val="24"/>
                <w:szCs w:val="24"/>
              </w:rPr>
            </w:pPr>
            <w:r w:rsidRPr="00494133">
              <w:rPr>
                <w:bCs/>
                <w:i/>
                <w:sz w:val="24"/>
                <w:szCs w:val="24"/>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w:t>
            </w:r>
          </w:p>
        </w:tc>
        <w:tc>
          <w:tcPr>
            <w:tcW w:w="1418"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ind w:right="-56"/>
              <w:jc w:val="center"/>
              <w:rPr>
                <w:bCs/>
                <w:i/>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ind w:right="-56"/>
              <w:jc w:val="center"/>
              <w:rPr>
                <w:bCs/>
                <w:i/>
                <w:sz w:val="24"/>
                <w:szCs w:val="24"/>
              </w:rPr>
            </w:pPr>
            <w:r w:rsidRPr="00494133">
              <w:rPr>
                <w:bCs/>
                <w:i/>
                <w:sz w:val="24"/>
                <w:szCs w:val="24"/>
              </w:rPr>
              <w:t>80000,00</w:t>
            </w:r>
          </w:p>
        </w:tc>
        <w:tc>
          <w:tcPr>
            <w:tcW w:w="1276"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i/>
                <w:sz w:val="24"/>
                <w:szCs w:val="24"/>
              </w:rPr>
            </w:pPr>
            <w:r w:rsidRPr="00494133">
              <w:rPr>
                <w:i/>
                <w:sz w:val="24"/>
                <w:szCs w:val="24"/>
              </w:rPr>
              <w:t>0,0</w:t>
            </w:r>
          </w:p>
        </w:tc>
        <w:tc>
          <w:tcPr>
            <w:tcW w:w="1417"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i/>
                <w:sz w:val="24"/>
                <w:szCs w:val="24"/>
              </w:rPr>
            </w:pPr>
            <w:r w:rsidRPr="00494133">
              <w:rPr>
                <w:i/>
                <w:sz w:val="24"/>
                <w:szCs w:val="24"/>
              </w:rPr>
              <w:t>0,0</w:t>
            </w:r>
          </w:p>
        </w:tc>
      </w:tr>
      <w:tr w:rsidR="00494133" w:rsidRPr="00494133" w:rsidTr="00694DD8">
        <w:trPr>
          <w:gridAfter w:val="5"/>
          <w:wAfter w:w="8383" w:type="dxa"/>
          <w:trHeight w:val="413"/>
        </w:trPr>
        <w:tc>
          <w:tcPr>
            <w:tcW w:w="4962" w:type="dxa"/>
            <w:gridSpan w:val="5"/>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ind w:right="-95"/>
              <w:rPr>
                <w:bCs/>
                <w:i/>
                <w:sz w:val="24"/>
                <w:szCs w:val="24"/>
              </w:rPr>
            </w:pPr>
            <w:r w:rsidRPr="00494133">
              <w:rPr>
                <w:bCs/>
                <w:color w:val="333333"/>
                <w:sz w:val="24"/>
                <w:szCs w:val="24"/>
              </w:rPr>
              <w:t xml:space="preserve">Обеспечение деятельности МКУ "Центр обслуживания учреждений культуры Комсомольского муниципального района Ивановской области» </w:t>
            </w:r>
            <w:r w:rsidRPr="00494133">
              <w:rPr>
                <w:sz w:val="24"/>
                <w:szCs w:val="24"/>
              </w:rPr>
              <w:t xml:space="preserve">в части прочих закупок товаров, работ и услуг для муниципальных нужд </w:t>
            </w:r>
            <w:r w:rsidRPr="00494133">
              <w:rPr>
                <w:bCs/>
                <w:sz w:val="24"/>
                <w:szCs w:val="24"/>
              </w:rPr>
              <w:t>(Закупка товаров, работ и услуг для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ind w:right="-56"/>
              <w:jc w:val="center"/>
              <w:rPr>
                <w:bCs/>
                <w:i/>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ind w:right="-56"/>
              <w:jc w:val="center"/>
              <w:rPr>
                <w:bCs/>
                <w:sz w:val="24"/>
                <w:szCs w:val="24"/>
              </w:rPr>
            </w:pPr>
            <w:r w:rsidRPr="00494133">
              <w:rPr>
                <w:bCs/>
                <w:sz w:val="24"/>
                <w:szCs w:val="24"/>
              </w:rPr>
              <w:t>80000,00</w:t>
            </w:r>
          </w:p>
        </w:tc>
        <w:tc>
          <w:tcPr>
            <w:tcW w:w="1276"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0,0</w:t>
            </w:r>
          </w:p>
        </w:tc>
        <w:tc>
          <w:tcPr>
            <w:tcW w:w="1417"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sz w:val="24"/>
                <w:szCs w:val="24"/>
              </w:rPr>
            </w:pPr>
            <w:r w:rsidRPr="00494133">
              <w:rPr>
                <w:sz w:val="24"/>
                <w:szCs w:val="24"/>
              </w:rPr>
              <w:t>0,0</w:t>
            </w:r>
          </w:p>
        </w:tc>
      </w:tr>
      <w:tr w:rsidR="00494133" w:rsidRPr="00494133" w:rsidTr="00694DD8">
        <w:trPr>
          <w:gridAfter w:val="5"/>
          <w:wAfter w:w="8383" w:type="dxa"/>
          <w:trHeight w:val="413"/>
        </w:trPr>
        <w:tc>
          <w:tcPr>
            <w:tcW w:w="568"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ind w:right="72"/>
              <w:jc w:val="center"/>
              <w:rPr>
                <w:bCs/>
                <w:sz w:val="24"/>
                <w:szCs w:val="24"/>
              </w:rPr>
            </w:pPr>
            <w:r w:rsidRPr="00494133">
              <w:rPr>
                <w:bCs/>
                <w:sz w:val="24"/>
                <w:szCs w:val="24"/>
              </w:rPr>
              <w:t>054</w:t>
            </w:r>
          </w:p>
        </w:tc>
        <w:tc>
          <w:tcPr>
            <w:tcW w:w="709"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ind w:right="72"/>
              <w:jc w:val="center"/>
              <w:rPr>
                <w:bCs/>
                <w:sz w:val="24"/>
                <w:szCs w:val="24"/>
              </w:rPr>
            </w:pPr>
            <w:r w:rsidRPr="00494133">
              <w:rPr>
                <w:bCs/>
                <w:sz w:val="24"/>
                <w:szCs w:val="24"/>
              </w:rPr>
              <w:t>0804</w:t>
            </w:r>
          </w:p>
        </w:tc>
        <w:tc>
          <w:tcPr>
            <w:tcW w:w="1134"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bCs/>
                <w:sz w:val="24"/>
                <w:szCs w:val="24"/>
                <w:lang w:val="en-US"/>
              </w:rPr>
            </w:pPr>
            <w:r w:rsidRPr="00494133">
              <w:rPr>
                <w:bCs/>
                <w:sz w:val="24"/>
                <w:szCs w:val="24"/>
              </w:rPr>
              <w:t>02503</w:t>
            </w:r>
            <w:r w:rsidRPr="00494133">
              <w:rPr>
                <w:bCs/>
                <w:sz w:val="24"/>
                <w:szCs w:val="24"/>
                <w:lang w:val="en-US"/>
              </w:rPr>
              <w:t>G00</w:t>
            </w:r>
            <w:r w:rsidRPr="00494133">
              <w:rPr>
                <w:bCs/>
                <w:sz w:val="24"/>
                <w:szCs w:val="24"/>
              </w:rPr>
              <w:t>9</w:t>
            </w:r>
            <w:r w:rsidRPr="00494133">
              <w:rPr>
                <w:bCs/>
                <w:sz w:val="24"/>
                <w:szCs w:val="24"/>
                <w:lang w:val="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ind w:left="-108" w:right="-180"/>
              <w:jc w:val="center"/>
              <w:rPr>
                <w:bCs/>
                <w:sz w:val="24"/>
                <w:szCs w:val="24"/>
              </w:rPr>
            </w:pPr>
            <w:r w:rsidRPr="00494133">
              <w:rPr>
                <w:bCs/>
                <w:sz w:val="24"/>
                <w:szCs w:val="24"/>
              </w:rPr>
              <w:t>244</w:t>
            </w:r>
          </w:p>
        </w:tc>
        <w:tc>
          <w:tcPr>
            <w:tcW w:w="1984"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ind w:right="-95"/>
              <w:rPr>
                <w:bCs/>
                <w:i/>
                <w:sz w:val="24"/>
                <w:szCs w:val="24"/>
              </w:rPr>
            </w:pPr>
            <w:r w:rsidRPr="00494133">
              <w:rPr>
                <w:bCs/>
                <w:sz w:val="24"/>
                <w:szCs w:val="24"/>
              </w:rPr>
              <w:t>226 Прочие работы, услуги</w:t>
            </w:r>
          </w:p>
        </w:tc>
        <w:tc>
          <w:tcPr>
            <w:tcW w:w="1418"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ind w:right="-56"/>
              <w:jc w:val="center"/>
              <w:rPr>
                <w:bCs/>
                <w:i/>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ind w:right="-56"/>
              <w:jc w:val="center"/>
              <w:rPr>
                <w:bCs/>
                <w:sz w:val="24"/>
                <w:szCs w:val="24"/>
              </w:rPr>
            </w:pPr>
            <w:r w:rsidRPr="00494133">
              <w:rPr>
                <w:bCs/>
                <w:sz w:val="24"/>
                <w:szCs w:val="24"/>
              </w:rPr>
              <w:t>70000,00</w:t>
            </w:r>
          </w:p>
        </w:tc>
        <w:tc>
          <w:tcPr>
            <w:tcW w:w="1276"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i/>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i/>
                <w:sz w:val="24"/>
                <w:szCs w:val="24"/>
              </w:rPr>
            </w:pPr>
          </w:p>
        </w:tc>
      </w:tr>
      <w:tr w:rsidR="00494133" w:rsidRPr="00494133" w:rsidTr="00694DD8">
        <w:trPr>
          <w:gridAfter w:val="5"/>
          <w:wAfter w:w="8383" w:type="dxa"/>
          <w:trHeight w:val="413"/>
        </w:trPr>
        <w:tc>
          <w:tcPr>
            <w:tcW w:w="568"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ind w:right="72"/>
              <w:jc w:val="center"/>
              <w:rPr>
                <w:bCs/>
                <w:sz w:val="24"/>
                <w:szCs w:val="24"/>
              </w:rPr>
            </w:pPr>
            <w:r w:rsidRPr="00494133">
              <w:rPr>
                <w:bCs/>
                <w:sz w:val="24"/>
                <w:szCs w:val="24"/>
              </w:rPr>
              <w:lastRenderedPageBreak/>
              <w:t>054</w:t>
            </w:r>
          </w:p>
        </w:tc>
        <w:tc>
          <w:tcPr>
            <w:tcW w:w="709"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ind w:right="72"/>
              <w:jc w:val="center"/>
              <w:rPr>
                <w:bCs/>
                <w:sz w:val="24"/>
                <w:szCs w:val="24"/>
              </w:rPr>
            </w:pPr>
            <w:r w:rsidRPr="00494133">
              <w:rPr>
                <w:bCs/>
                <w:sz w:val="24"/>
                <w:szCs w:val="24"/>
              </w:rPr>
              <w:t>0804</w:t>
            </w:r>
          </w:p>
        </w:tc>
        <w:tc>
          <w:tcPr>
            <w:tcW w:w="1134"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bCs/>
                <w:sz w:val="24"/>
                <w:szCs w:val="24"/>
                <w:lang w:val="en-US"/>
              </w:rPr>
            </w:pPr>
            <w:r w:rsidRPr="00494133">
              <w:rPr>
                <w:bCs/>
                <w:sz w:val="24"/>
                <w:szCs w:val="24"/>
              </w:rPr>
              <w:t>02503</w:t>
            </w:r>
            <w:r w:rsidRPr="00494133">
              <w:rPr>
                <w:bCs/>
                <w:sz w:val="24"/>
                <w:szCs w:val="24"/>
                <w:lang w:val="en-US"/>
              </w:rPr>
              <w:t>G00</w:t>
            </w:r>
            <w:r w:rsidRPr="00494133">
              <w:rPr>
                <w:bCs/>
                <w:sz w:val="24"/>
                <w:szCs w:val="24"/>
              </w:rPr>
              <w:t>9</w:t>
            </w:r>
            <w:r w:rsidRPr="00494133">
              <w:rPr>
                <w:bCs/>
                <w:sz w:val="24"/>
                <w:szCs w:val="24"/>
                <w:lang w:val="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ind w:left="-108" w:right="-180"/>
              <w:jc w:val="center"/>
              <w:rPr>
                <w:bCs/>
                <w:sz w:val="24"/>
                <w:szCs w:val="24"/>
              </w:rPr>
            </w:pPr>
            <w:r w:rsidRPr="00494133">
              <w:rPr>
                <w:bCs/>
                <w:sz w:val="24"/>
                <w:szCs w:val="24"/>
              </w:rPr>
              <w:t>244</w:t>
            </w:r>
          </w:p>
        </w:tc>
        <w:tc>
          <w:tcPr>
            <w:tcW w:w="1984"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ind w:right="-95"/>
              <w:rPr>
                <w:bCs/>
                <w:i/>
                <w:sz w:val="24"/>
                <w:szCs w:val="24"/>
              </w:rPr>
            </w:pPr>
            <w:r w:rsidRPr="00494133">
              <w:rPr>
                <w:bCs/>
                <w:sz w:val="24"/>
                <w:szCs w:val="24"/>
              </w:rPr>
              <w:t>346 Увеличение стоимости прочих оборотных запасов(материалов)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ind w:right="-56"/>
              <w:jc w:val="center"/>
              <w:rPr>
                <w:bCs/>
                <w:i/>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ind w:right="-56"/>
              <w:jc w:val="center"/>
              <w:rPr>
                <w:bCs/>
                <w:sz w:val="24"/>
                <w:szCs w:val="24"/>
              </w:rPr>
            </w:pPr>
            <w:r w:rsidRPr="00494133">
              <w:rPr>
                <w:bCs/>
                <w:sz w:val="24"/>
                <w:szCs w:val="24"/>
              </w:rPr>
              <w:t>10000,00</w:t>
            </w:r>
          </w:p>
        </w:tc>
        <w:tc>
          <w:tcPr>
            <w:tcW w:w="1276"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i/>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i/>
                <w:sz w:val="24"/>
                <w:szCs w:val="24"/>
              </w:rPr>
            </w:pPr>
          </w:p>
        </w:tc>
      </w:tr>
      <w:tr w:rsidR="00494133" w:rsidRPr="00494133" w:rsidTr="00694DD8">
        <w:trPr>
          <w:gridAfter w:val="5"/>
          <w:wAfter w:w="8383" w:type="dxa"/>
          <w:trHeight w:val="413"/>
        </w:trPr>
        <w:tc>
          <w:tcPr>
            <w:tcW w:w="568"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ind w:right="72"/>
              <w:jc w:val="center"/>
              <w:rPr>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ind w:right="72"/>
              <w:jc w:val="center"/>
              <w:rPr>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ind w:left="-108" w:firstLine="108"/>
              <w:jc w:val="center"/>
              <w:rPr>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ind w:left="-108" w:right="-180"/>
              <w:jc w:val="center"/>
              <w:rPr>
                <w:bCs/>
                <w:i/>
                <w:sz w:val="24"/>
                <w:szCs w:val="24"/>
              </w:rPr>
            </w:pPr>
          </w:p>
        </w:tc>
        <w:tc>
          <w:tcPr>
            <w:tcW w:w="1984" w:type="dxa"/>
            <w:tcBorders>
              <w:top w:val="single" w:sz="4" w:space="0" w:color="auto"/>
              <w:left w:val="single" w:sz="4" w:space="0" w:color="auto"/>
              <w:bottom w:val="single" w:sz="4" w:space="0" w:color="auto"/>
              <w:right w:val="single" w:sz="4" w:space="0" w:color="auto"/>
            </w:tcBorders>
          </w:tcPr>
          <w:p w:rsidR="00494133" w:rsidRPr="00494133" w:rsidRDefault="00494133" w:rsidP="00694DD8">
            <w:pPr>
              <w:ind w:right="-95"/>
              <w:rPr>
                <w:bCs/>
                <w:i/>
                <w:sz w:val="24"/>
                <w:szCs w:val="24"/>
              </w:rPr>
            </w:pPr>
            <w:r w:rsidRPr="00494133">
              <w:rPr>
                <w:bCs/>
                <w:i/>
                <w:sz w:val="24"/>
                <w:szCs w:val="24"/>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ind w:right="-56"/>
              <w:jc w:val="center"/>
              <w:rPr>
                <w:bCs/>
                <w:i/>
                <w:sz w:val="24"/>
                <w:szCs w:val="24"/>
              </w:rPr>
            </w:pPr>
            <w:r w:rsidRPr="00494133">
              <w:rPr>
                <w:bCs/>
                <w:i/>
                <w:sz w:val="24"/>
                <w:szCs w:val="24"/>
              </w:rPr>
              <w:t>0,00</w:t>
            </w:r>
          </w:p>
        </w:tc>
        <w:tc>
          <w:tcPr>
            <w:tcW w:w="1417"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ind w:right="-56"/>
              <w:jc w:val="center"/>
              <w:rPr>
                <w:bCs/>
                <w:i/>
                <w:sz w:val="24"/>
                <w:szCs w:val="24"/>
              </w:rPr>
            </w:pPr>
            <w:r w:rsidRPr="00494133">
              <w:rPr>
                <w:bCs/>
                <w:i/>
                <w:sz w:val="24"/>
                <w:szCs w:val="24"/>
              </w:rPr>
              <w:t>80000,00</w:t>
            </w:r>
          </w:p>
        </w:tc>
        <w:tc>
          <w:tcPr>
            <w:tcW w:w="1276"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i/>
                <w:sz w:val="24"/>
                <w:szCs w:val="24"/>
              </w:rPr>
            </w:pPr>
            <w:r w:rsidRPr="00494133">
              <w:rPr>
                <w:i/>
                <w:sz w:val="24"/>
                <w:szCs w:val="24"/>
              </w:rPr>
              <w:t>0,0</w:t>
            </w:r>
          </w:p>
        </w:tc>
        <w:tc>
          <w:tcPr>
            <w:tcW w:w="1417" w:type="dxa"/>
            <w:tcBorders>
              <w:top w:val="single" w:sz="4" w:space="0" w:color="auto"/>
              <w:left w:val="single" w:sz="4" w:space="0" w:color="auto"/>
              <w:bottom w:val="single" w:sz="4" w:space="0" w:color="auto"/>
              <w:right w:val="single" w:sz="4" w:space="0" w:color="auto"/>
            </w:tcBorders>
            <w:vAlign w:val="center"/>
          </w:tcPr>
          <w:p w:rsidR="00494133" w:rsidRPr="00494133" w:rsidRDefault="00494133" w:rsidP="00694DD8">
            <w:pPr>
              <w:jc w:val="center"/>
              <w:rPr>
                <w:i/>
                <w:sz w:val="24"/>
                <w:szCs w:val="24"/>
              </w:rPr>
            </w:pPr>
            <w:r w:rsidRPr="00494133">
              <w:rPr>
                <w:i/>
                <w:sz w:val="24"/>
                <w:szCs w:val="24"/>
              </w:rPr>
              <w:t>0,0</w:t>
            </w:r>
          </w:p>
        </w:tc>
      </w:tr>
    </w:tbl>
    <w:p w:rsidR="00494133" w:rsidRPr="00494133" w:rsidRDefault="00494133" w:rsidP="00494133">
      <w:pPr>
        <w:pStyle w:val="ae"/>
        <w:jc w:val="right"/>
        <w:rPr>
          <w:rFonts w:ascii="Times New Roman" w:hAnsi="Times New Roman"/>
        </w:rPr>
      </w:pPr>
    </w:p>
    <w:p w:rsidR="00494133" w:rsidRPr="00494133" w:rsidRDefault="00494133" w:rsidP="00494133">
      <w:pPr>
        <w:pStyle w:val="ae"/>
        <w:jc w:val="right"/>
        <w:rPr>
          <w:rFonts w:ascii="Times New Roman" w:hAnsi="Times New Roman"/>
        </w:rPr>
      </w:pPr>
    </w:p>
    <w:p w:rsidR="00494133" w:rsidRPr="00494133" w:rsidRDefault="00494133" w:rsidP="00494133">
      <w:pPr>
        <w:pStyle w:val="ae"/>
        <w:jc w:val="right"/>
        <w:rPr>
          <w:rFonts w:ascii="Times New Roman" w:hAnsi="Times New Roman"/>
        </w:rPr>
      </w:pPr>
    </w:p>
    <w:p w:rsidR="00494133" w:rsidRPr="00494133" w:rsidRDefault="00494133" w:rsidP="00494133">
      <w:pPr>
        <w:pStyle w:val="ae"/>
        <w:jc w:val="right"/>
        <w:rPr>
          <w:rFonts w:ascii="Times New Roman" w:hAnsi="Times New Roman"/>
        </w:rPr>
      </w:pPr>
    </w:p>
    <w:p w:rsidR="00494133" w:rsidRPr="00494133" w:rsidRDefault="00494133" w:rsidP="00494133">
      <w:pPr>
        <w:pStyle w:val="ae"/>
        <w:jc w:val="right"/>
        <w:rPr>
          <w:rFonts w:ascii="Times New Roman" w:hAnsi="Times New Roman"/>
        </w:rPr>
      </w:pPr>
    </w:p>
    <w:p w:rsidR="00494133" w:rsidRPr="00494133" w:rsidRDefault="00494133" w:rsidP="00494133">
      <w:pPr>
        <w:pStyle w:val="ae"/>
        <w:jc w:val="right"/>
        <w:rPr>
          <w:rFonts w:ascii="Times New Roman" w:hAnsi="Times New Roman"/>
        </w:rPr>
      </w:pPr>
    </w:p>
    <w:p w:rsidR="00494133" w:rsidRPr="00494133" w:rsidRDefault="00494133" w:rsidP="00494133">
      <w:pPr>
        <w:pStyle w:val="ae"/>
        <w:jc w:val="right"/>
        <w:rPr>
          <w:rFonts w:ascii="Times New Roman" w:hAnsi="Times New Roman"/>
        </w:rPr>
      </w:pPr>
    </w:p>
    <w:p w:rsidR="00494133" w:rsidRPr="00494133" w:rsidRDefault="00494133" w:rsidP="00494133">
      <w:pPr>
        <w:pStyle w:val="ae"/>
        <w:rPr>
          <w:rFonts w:ascii="Times New Roman" w:hAnsi="Times New Roman"/>
        </w:rPr>
      </w:pPr>
    </w:p>
    <w:p w:rsidR="00494133" w:rsidRPr="00494133" w:rsidRDefault="00494133" w:rsidP="00494133">
      <w:pPr>
        <w:pStyle w:val="ae"/>
        <w:rPr>
          <w:rFonts w:ascii="Times New Roman" w:hAnsi="Times New Roman"/>
        </w:rPr>
      </w:pPr>
    </w:p>
    <w:p w:rsidR="00494133" w:rsidRPr="00494133" w:rsidRDefault="00494133" w:rsidP="00494133">
      <w:pPr>
        <w:pStyle w:val="ae"/>
        <w:jc w:val="right"/>
        <w:rPr>
          <w:rFonts w:ascii="Times New Roman" w:hAnsi="Times New Roman"/>
        </w:rPr>
      </w:pPr>
      <w:r w:rsidRPr="00494133">
        <w:rPr>
          <w:rFonts w:ascii="Times New Roman" w:hAnsi="Times New Roman"/>
        </w:rPr>
        <w:t>Приложение 6</w:t>
      </w:r>
    </w:p>
    <w:p w:rsidR="00494133" w:rsidRPr="00494133" w:rsidRDefault="00494133" w:rsidP="00494133">
      <w:pPr>
        <w:pStyle w:val="ae"/>
        <w:jc w:val="right"/>
        <w:rPr>
          <w:rFonts w:ascii="Times New Roman" w:hAnsi="Times New Roman"/>
        </w:rPr>
      </w:pPr>
      <w:r w:rsidRPr="00494133">
        <w:rPr>
          <w:rFonts w:ascii="Times New Roman" w:hAnsi="Times New Roman"/>
        </w:rPr>
        <w:t>Муниципальной программы</w:t>
      </w:r>
    </w:p>
    <w:p w:rsidR="00494133" w:rsidRPr="00494133" w:rsidRDefault="00494133" w:rsidP="00494133">
      <w:pPr>
        <w:pStyle w:val="ae"/>
        <w:jc w:val="right"/>
        <w:rPr>
          <w:rFonts w:ascii="Times New Roman" w:hAnsi="Times New Roman"/>
        </w:rPr>
      </w:pPr>
      <w:r w:rsidRPr="00494133">
        <w:rPr>
          <w:rFonts w:ascii="Times New Roman" w:hAnsi="Times New Roman"/>
        </w:rPr>
        <w:t xml:space="preserve"> «Развитие культуры, спорта и молодежной политики</w:t>
      </w:r>
    </w:p>
    <w:p w:rsidR="00494133" w:rsidRPr="00494133" w:rsidRDefault="00494133" w:rsidP="00494133">
      <w:pPr>
        <w:pStyle w:val="ae"/>
        <w:jc w:val="right"/>
        <w:rPr>
          <w:rFonts w:ascii="Times New Roman" w:hAnsi="Times New Roman"/>
        </w:rPr>
      </w:pPr>
      <w:r w:rsidRPr="00494133">
        <w:rPr>
          <w:rFonts w:ascii="Times New Roman" w:hAnsi="Times New Roman"/>
        </w:rPr>
        <w:t xml:space="preserve">   Комсомольского  муниципального  района»</w:t>
      </w:r>
    </w:p>
    <w:p w:rsidR="00494133" w:rsidRPr="00494133" w:rsidRDefault="00494133" w:rsidP="00494133">
      <w:pPr>
        <w:pStyle w:val="ae"/>
        <w:jc w:val="right"/>
        <w:rPr>
          <w:rFonts w:ascii="Times New Roman" w:hAnsi="Times New Roman"/>
        </w:rPr>
      </w:pPr>
    </w:p>
    <w:p w:rsidR="00494133" w:rsidRPr="00494133" w:rsidRDefault="00494133" w:rsidP="00822FE6">
      <w:pPr>
        <w:numPr>
          <w:ilvl w:val="0"/>
          <w:numId w:val="6"/>
        </w:numPr>
        <w:contextualSpacing/>
        <w:jc w:val="center"/>
        <w:rPr>
          <w:b/>
          <w:bCs/>
          <w:sz w:val="24"/>
          <w:szCs w:val="24"/>
        </w:rPr>
      </w:pPr>
      <w:r w:rsidRPr="00494133">
        <w:rPr>
          <w:b/>
          <w:bCs/>
          <w:sz w:val="24"/>
          <w:szCs w:val="24"/>
        </w:rPr>
        <w:t xml:space="preserve">ПАСПОРТ ПОДПРОГРАММЫ </w:t>
      </w:r>
    </w:p>
    <w:p w:rsidR="00494133" w:rsidRPr="00494133" w:rsidRDefault="00494133" w:rsidP="00494133">
      <w:pPr>
        <w:ind w:left="360"/>
        <w:contextualSpacing/>
        <w:jc w:val="center"/>
        <w:rPr>
          <w:b/>
          <w:bCs/>
          <w:sz w:val="24"/>
          <w:szCs w:val="24"/>
        </w:rPr>
      </w:pPr>
      <w:r w:rsidRPr="00494133">
        <w:rPr>
          <w:b/>
          <w:bCs/>
          <w:sz w:val="24"/>
          <w:szCs w:val="24"/>
        </w:rPr>
        <w:t>муниципальной программы Комсомольского муниципального района Ивановской области</w:t>
      </w:r>
    </w:p>
    <w:p w:rsidR="00494133" w:rsidRPr="00494133" w:rsidRDefault="00494133" w:rsidP="00494133">
      <w:pPr>
        <w:tabs>
          <w:tab w:val="left" w:pos="1125"/>
        </w:tabs>
        <w:rPr>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9"/>
        <w:gridCol w:w="7760"/>
      </w:tblGrid>
      <w:tr w:rsidR="00494133" w:rsidRPr="00494133" w:rsidTr="00694DD8">
        <w:trPr>
          <w:trHeight w:val="1269"/>
          <w:jc w:val="right"/>
        </w:trPr>
        <w:tc>
          <w:tcPr>
            <w:tcW w:w="0" w:type="auto"/>
          </w:tcPr>
          <w:p w:rsidR="00494133" w:rsidRPr="00494133" w:rsidRDefault="00494133" w:rsidP="00694DD8">
            <w:pPr>
              <w:jc w:val="center"/>
              <w:rPr>
                <w:b/>
                <w:sz w:val="24"/>
                <w:szCs w:val="24"/>
              </w:rPr>
            </w:pPr>
          </w:p>
          <w:p w:rsidR="00494133" w:rsidRPr="00494133" w:rsidRDefault="00494133" w:rsidP="00694DD8">
            <w:pPr>
              <w:jc w:val="center"/>
              <w:rPr>
                <w:b/>
                <w:sz w:val="24"/>
                <w:szCs w:val="24"/>
              </w:rPr>
            </w:pPr>
            <w:r w:rsidRPr="00494133">
              <w:rPr>
                <w:b/>
                <w:sz w:val="24"/>
                <w:szCs w:val="24"/>
              </w:rPr>
              <w:t>Наименование подпрограммы</w:t>
            </w:r>
          </w:p>
        </w:tc>
        <w:tc>
          <w:tcPr>
            <w:tcW w:w="0" w:type="auto"/>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Библиотечное обслуживание населения, комплектование и обеспечение сохранности библиотечных фондов библиотек в Комсомольском муниципальном районе</w:t>
            </w:r>
          </w:p>
        </w:tc>
      </w:tr>
      <w:tr w:rsidR="00494133" w:rsidRPr="00494133" w:rsidTr="00694DD8">
        <w:trPr>
          <w:jc w:val="right"/>
        </w:trPr>
        <w:tc>
          <w:tcPr>
            <w:tcW w:w="0" w:type="auto"/>
          </w:tcPr>
          <w:p w:rsidR="00494133" w:rsidRPr="00494133" w:rsidRDefault="00494133" w:rsidP="00694DD8">
            <w:pPr>
              <w:jc w:val="center"/>
              <w:rPr>
                <w:b/>
                <w:sz w:val="24"/>
                <w:szCs w:val="24"/>
              </w:rPr>
            </w:pPr>
            <w:r w:rsidRPr="00494133">
              <w:rPr>
                <w:b/>
                <w:sz w:val="24"/>
                <w:szCs w:val="24"/>
              </w:rPr>
              <w:t>Срок реализации подпрограммы</w:t>
            </w:r>
          </w:p>
        </w:tc>
        <w:tc>
          <w:tcPr>
            <w:tcW w:w="0" w:type="auto"/>
          </w:tcPr>
          <w:p w:rsidR="00494133" w:rsidRPr="00494133" w:rsidRDefault="00494133" w:rsidP="00694DD8">
            <w:pPr>
              <w:jc w:val="center"/>
              <w:rPr>
                <w:sz w:val="24"/>
                <w:szCs w:val="24"/>
              </w:rPr>
            </w:pPr>
            <w:r w:rsidRPr="00494133">
              <w:rPr>
                <w:sz w:val="24"/>
                <w:szCs w:val="24"/>
              </w:rPr>
              <w:t xml:space="preserve">2020 -2023 года </w:t>
            </w:r>
          </w:p>
        </w:tc>
      </w:tr>
      <w:tr w:rsidR="00494133" w:rsidRPr="00494133" w:rsidTr="00694DD8">
        <w:trPr>
          <w:jc w:val="right"/>
        </w:trPr>
        <w:tc>
          <w:tcPr>
            <w:tcW w:w="0" w:type="auto"/>
          </w:tcPr>
          <w:p w:rsidR="00494133" w:rsidRPr="00494133" w:rsidRDefault="00494133" w:rsidP="00694DD8">
            <w:pPr>
              <w:contextualSpacing/>
              <w:jc w:val="center"/>
              <w:rPr>
                <w:b/>
                <w:sz w:val="24"/>
                <w:szCs w:val="24"/>
              </w:rPr>
            </w:pPr>
            <w:r w:rsidRPr="00494133">
              <w:rPr>
                <w:b/>
                <w:sz w:val="24"/>
                <w:szCs w:val="24"/>
              </w:rPr>
              <w:t>Ответственный исполнитель подпрограммы</w:t>
            </w:r>
          </w:p>
        </w:tc>
        <w:tc>
          <w:tcPr>
            <w:tcW w:w="0" w:type="auto"/>
          </w:tcPr>
          <w:p w:rsidR="00494133" w:rsidRPr="00494133" w:rsidRDefault="00494133" w:rsidP="00694DD8">
            <w:pPr>
              <w:contextualSpacing/>
              <w:jc w:val="both"/>
              <w:rPr>
                <w:sz w:val="24"/>
                <w:szCs w:val="24"/>
              </w:rPr>
            </w:pPr>
            <w:r w:rsidRPr="00494133">
              <w:rPr>
                <w:sz w:val="24"/>
                <w:szCs w:val="24"/>
              </w:rPr>
              <w:t>Отдел по делам культуры, молодежи и спорта Администрации Комсомольского муниципального района Ивановской области</w:t>
            </w:r>
          </w:p>
        </w:tc>
      </w:tr>
      <w:tr w:rsidR="00494133" w:rsidRPr="00494133" w:rsidTr="00694DD8">
        <w:trPr>
          <w:trHeight w:val="1042"/>
          <w:jc w:val="right"/>
        </w:trPr>
        <w:tc>
          <w:tcPr>
            <w:tcW w:w="0" w:type="auto"/>
          </w:tcPr>
          <w:p w:rsidR="00494133" w:rsidRPr="00494133" w:rsidRDefault="00494133" w:rsidP="00694DD8">
            <w:pPr>
              <w:jc w:val="center"/>
              <w:rPr>
                <w:b/>
                <w:sz w:val="24"/>
                <w:szCs w:val="24"/>
              </w:rPr>
            </w:pPr>
            <w:r w:rsidRPr="00494133">
              <w:rPr>
                <w:b/>
                <w:sz w:val="24"/>
                <w:szCs w:val="24"/>
              </w:rPr>
              <w:t>Исполнители основных мероприятий</w:t>
            </w:r>
          </w:p>
          <w:p w:rsidR="00494133" w:rsidRPr="00494133" w:rsidRDefault="00494133" w:rsidP="00694DD8">
            <w:pPr>
              <w:jc w:val="center"/>
              <w:rPr>
                <w:b/>
                <w:sz w:val="24"/>
                <w:szCs w:val="24"/>
              </w:rPr>
            </w:pPr>
            <w:r w:rsidRPr="00494133">
              <w:rPr>
                <w:b/>
                <w:sz w:val="24"/>
                <w:szCs w:val="24"/>
              </w:rPr>
              <w:t>(мероприятий) подпрограммы</w:t>
            </w:r>
          </w:p>
        </w:tc>
        <w:tc>
          <w:tcPr>
            <w:tcW w:w="0" w:type="auto"/>
          </w:tcPr>
          <w:p w:rsidR="00494133" w:rsidRPr="00494133" w:rsidRDefault="00494133" w:rsidP="00694DD8">
            <w:pPr>
              <w:jc w:val="both"/>
              <w:rPr>
                <w:sz w:val="24"/>
                <w:szCs w:val="24"/>
              </w:rPr>
            </w:pPr>
            <w:r w:rsidRPr="00494133">
              <w:rPr>
                <w:sz w:val="24"/>
                <w:szCs w:val="24"/>
              </w:rPr>
              <w:t>Муниципальное казённое учреждение культуры "Городская библиотека"</w:t>
            </w:r>
          </w:p>
        </w:tc>
      </w:tr>
      <w:tr w:rsidR="00494133" w:rsidRPr="00494133" w:rsidTr="00694DD8">
        <w:trPr>
          <w:trHeight w:val="3807"/>
          <w:jc w:val="right"/>
        </w:trPr>
        <w:tc>
          <w:tcPr>
            <w:tcW w:w="0" w:type="auto"/>
          </w:tcPr>
          <w:p w:rsidR="00494133" w:rsidRPr="00494133" w:rsidRDefault="00494133" w:rsidP="00694DD8">
            <w:pPr>
              <w:jc w:val="center"/>
              <w:rPr>
                <w:b/>
                <w:sz w:val="24"/>
                <w:szCs w:val="24"/>
              </w:rPr>
            </w:pPr>
            <w:r w:rsidRPr="00494133">
              <w:rPr>
                <w:b/>
                <w:sz w:val="24"/>
                <w:szCs w:val="24"/>
              </w:rPr>
              <w:t>Задачи подпрограммы</w:t>
            </w:r>
          </w:p>
        </w:tc>
        <w:tc>
          <w:tcPr>
            <w:tcW w:w="0" w:type="auto"/>
          </w:tcPr>
          <w:p w:rsidR="00494133" w:rsidRPr="00494133" w:rsidRDefault="00494133" w:rsidP="00694DD8">
            <w:pPr>
              <w:rPr>
                <w:sz w:val="24"/>
                <w:szCs w:val="24"/>
              </w:rPr>
            </w:pPr>
            <w:r w:rsidRPr="00494133">
              <w:rPr>
                <w:sz w:val="24"/>
                <w:szCs w:val="24"/>
              </w:rPr>
              <w:t>- совершенствование деятельности муниципальной библиотеки как  информационного,  культурного и просветительского центра для различных категорий населения;</w:t>
            </w:r>
          </w:p>
          <w:p w:rsidR="00494133" w:rsidRPr="00494133" w:rsidRDefault="00494133" w:rsidP="00694DD8">
            <w:pPr>
              <w:shd w:val="clear" w:color="auto" w:fill="FFFFFF"/>
              <w:tabs>
                <w:tab w:val="left" w:pos="221"/>
              </w:tabs>
              <w:rPr>
                <w:sz w:val="24"/>
                <w:szCs w:val="24"/>
              </w:rPr>
            </w:pPr>
            <w:r w:rsidRPr="00494133">
              <w:rPr>
                <w:sz w:val="24"/>
                <w:szCs w:val="24"/>
              </w:rPr>
              <w:t xml:space="preserve"> - формирование и обеспечение сохранности библиотечных фондов,  в том числе и особо ценных документов;</w:t>
            </w:r>
          </w:p>
          <w:p w:rsidR="00494133" w:rsidRPr="00494133" w:rsidRDefault="00494133" w:rsidP="00694DD8">
            <w:pPr>
              <w:shd w:val="clear" w:color="auto" w:fill="FFFFFF"/>
              <w:tabs>
                <w:tab w:val="left" w:pos="341"/>
              </w:tabs>
              <w:rPr>
                <w:sz w:val="24"/>
                <w:szCs w:val="24"/>
              </w:rPr>
            </w:pPr>
            <w:r w:rsidRPr="00494133">
              <w:rPr>
                <w:sz w:val="24"/>
                <w:szCs w:val="24"/>
              </w:rPr>
              <w:t>- внедрение   новых   информационных   технологий  библиотечного обслуживания населения;</w:t>
            </w:r>
            <w:r w:rsidRPr="00494133">
              <w:rPr>
                <w:sz w:val="24"/>
                <w:szCs w:val="24"/>
              </w:rPr>
              <w:br/>
              <w:t xml:space="preserve"> - развитие культурно-информационного пространства: </w:t>
            </w:r>
            <w:r w:rsidRPr="00494133">
              <w:rPr>
                <w:spacing w:val="-1"/>
                <w:sz w:val="24"/>
                <w:szCs w:val="24"/>
              </w:rPr>
              <w:t>библиотечное, библиографическое, информационное обслуживание</w:t>
            </w:r>
            <w:r w:rsidRPr="00494133">
              <w:rPr>
                <w:sz w:val="24"/>
                <w:szCs w:val="24"/>
              </w:rPr>
              <w:t xml:space="preserve"> пользователей.</w:t>
            </w:r>
          </w:p>
        </w:tc>
      </w:tr>
      <w:tr w:rsidR="00494133" w:rsidRPr="00494133" w:rsidTr="00694DD8">
        <w:trPr>
          <w:jc w:val="right"/>
        </w:trPr>
        <w:tc>
          <w:tcPr>
            <w:tcW w:w="0" w:type="auto"/>
          </w:tcPr>
          <w:p w:rsidR="00494133" w:rsidRPr="00494133" w:rsidRDefault="00494133" w:rsidP="00694DD8">
            <w:pPr>
              <w:jc w:val="center"/>
              <w:rPr>
                <w:b/>
                <w:sz w:val="24"/>
                <w:szCs w:val="24"/>
              </w:rPr>
            </w:pPr>
            <w:r w:rsidRPr="00494133">
              <w:rPr>
                <w:b/>
                <w:sz w:val="24"/>
                <w:szCs w:val="24"/>
              </w:rPr>
              <w:lastRenderedPageBreak/>
              <w:t>Объемы ресурсного обеспечения подпрограммы</w:t>
            </w:r>
          </w:p>
        </w:tc>
        <w:tc>
          <w:tcPr>
            <w:tcW w:w="0" w:type="auto"/>
          </w:tcPr>
          <w:p w:rsidR="00494133" w:rsidRPr="00494133" w:rsidRDefault="00494133" w:rsidP="00694DD8">
            <w:pPr>
              <w:jc w:val="both"/>
              <w:rPr>
                <w:sz w:val="24"/>
                <w:szCs w:val="24"/>
              </w:rPr>
            </w:pPr>
            <w:r w:rsidRPr="00494133">
              <w:rPr>
                <w:sz w:val="24"/>
                <w:szCs w:val="24"/>
              </w:rPr>
              <w:t>Общий объем бюджетных ассигнований:</w:t>
            </w:r>
          </w:p>
          <w:p w:rsidR="00494133" w:rsidRPr="00494133" w:rsidRDefault="00494133" w:rsidP="00694DD8">
            <w:pPr>
              <w:jc w:val="both"/>
              <w:rPr>
                <w:sz w:val="24"/>
                <w:szCs w:val="24"/>
              </w:rPr>
            </w:pPr>
            <w:r w:rsidRPr="00494133">
              <w:rPr>
                <w:sz w:val="24"/>
                <w:szCs w:val="24"/>
              </w:rPr>
              <w:t>2020 г. – 4951164,44  руб.</w:t>
            </w:r>
          </w:p>
          <w:p w:rsidR="00494133" w:rsidRPr="00494133" w:rsidRDefault="00494133" w:rsidP="00694DD8">
            <w:pPr>
              <w:jc w:val="both"/>
              <w:rPr>
                <w:sz w:val="24"/>
                <w:szCs w:val="24"/>
              </w:rPr>
            </w:pPr>
            <w:r w:rsidRPr="00494133">
              <w:rPr>
                <w:sz w:val="24"/>
                <w:szCs w:val="24"/>
              </w:rPr>
              <w:t>2021 г. – 4922727,00 руб.</w:t>
            </w:r>
          </w:p>
          <w:p w:rsidR="00494133" w:rsidRPr="00494133" w:rsidRDefault="00494133" w:rsidP="00694DD8">
            <w:pPr>
              <w:jc w:val="both"/>
              <w:rPr>
                <w:sz w:val="24"/>
                <w:szCs w:val="24"/>
              </w:rPr>
            </w:pPr>
            <w:r w:rsidRPr="00494133">
              <w:rPr>
                <w:sz w:val="24"/>
                <w:szCs w:val="24"/>
              </w:rPr>
              <w:t>2022 г. – 3417500,00 руб.</w:t>
            </w:r>
          </w:p>
          <w:p w:rsidR="00494133" w:rsidRPr="00494133" w:rsidRDefault="00494133" w:rsidP="00694DD8">
            <w:pPr>
              <w:jc w:val="both"/>
              <w:rPr>
                <w:sz w:val="24"/>
                <w:szCs w:val="24"/>
              </w:rPr>
            </w:pPr>
            <w:r w:rsidRPr="00494133">
              <w:rPr>
                <w:sz w:val="24"/>
                <w:szCs w:val="24"/>
              </w:rPr>
              <w:t>2023 г. -  3417500,00 руб.,</w:t>
            </w:r>
          </w:p>
          <w:p w:rsidR="00494133" w:rsidRPr="00494133" w:rsidRDefault="00494133" w:rsidP="00694DD8">
            <w:pPr>
              <w:jc w:val="both"/>
              <w:rPr>
                <w:sz w:val="24"/>
                <w:szCs w:val="24"/>
              </w:rPr>
            </w:pPr>
            <w:r w:rsidRPr="00494133">
              <w:rPr>
                <w:sz w:val="24"/>
                <w:szCs w:val="24"/>
              </w:rPr>
              <w:t>В том числе:</w:t>
            </w:r>
          </w:p>
          <w:p w:rsidR="00494133" w:rsidRPr="00494133" w:rsidRDefault="00494133" w:rsidP="00694DD8">
            <w:pPr>
              <w:jc w:val="both"/>
              <w:rPr>
                <w:sz w:val="24"/>
                <w:szCs w:val="24"/>
              </w:rPr>
            </w:pPr>
            <w:r w:rsidRPr="00494133">
              <w:rPr>
                <w:sz w:val="24"/>
                <w:szCs w:val="24"/>
              </w:rPr>
              <w:t>за счёт средств местного бюджета:</w:t>
            </w:r>
          </w:p>
          <w:p w:rsidR="00494133" w:rsidRPr="00494133" w:rsidRDefault="00494133" w:rsidP="00694DD8">
            <w:pPr>
              <w:jc w:val="both"/>
              <w:rPr>
                <w:sz w:val="24"/>
                <w:szCs w:val="24"/>
              </w:rPr>
            </w:pPr>
            <w:r w:rsidRPr="00494133">
              <w:rPr>
                <w:sz w:val="24"/>
                <w:szCs w:val="24"/>
              </w:rPr>
              <w:t>2020 г. – 2791801,00 руб.</w:t>
            </w:r>
          </w:p>
          <w:p w:rsidR="00494133" w:rsidRPr="00494133" w:rsidRDefault="00494133" w:rsidP="00694DD8">
            <w:pPr>
              <w:jc w:val="both"/>
              <w:rPr>
                <w:sz w:val="24"/>
                <w:szCs w:val="24"/>
              </w:rPr>
            </w:pPr>
            <w:r w:rsidRPr="00494133">
              <w:rPr>
                <w:sz w:val="24"/>
                <w:szCs w:val="24"/>
              </w:rPr>
              <w:t>2021 г. – 2862505,00 руб.</w:t>
            </w:r>
          </w:p>
          <w:p w:rsidR="00494133" w:rsidRPr="00494133" w:rsidRDefault="00494133" w:rsidP="00694DD8">
            <w:pPr>
              <w:jc w:val="both"/>
              <w:rPr>
                <w:sz w:val="24"/>
                <w:szCs w:val="24"/>
              </w:rPr>
            </w:pPr>
            <w:r w:rsidRPr="00494133">
              <w:rPr>
                <w:sz w:val="24"/>
                <w:szCs w:val="24"/>
              </w:rPr>
              <w:t>2022 г. – 3417500,00 руб.</w:t>
            </w:r>
          </w:p>
          <w:p w:rsidR="00494133" w:rsidRPr="00494133" w:rsidRDefault="00494133" w:rsidP="00694DD8">
            <w:pPr>
              <w:jc w:val="both"/>
              <w:rPr>
                <w:sz w:val="24"/>
                <w:szCs w:val="24"/>
              </w:rPr>
            </w:pPr>
            <w:r w:rsidRPr="00494133">
              <w:rPr>
                <w:sz w:val="24"/>
                <w:szCs w:val="24"/>
              </w:rPr>
              <w:t>2023 г. -  3417500,00 руб.,</w:t>
            </w:r>
          </w:p>
          <w:p w:rsidR="00494133" w:rsidRPr="00494133" w:rsidRDefault="00494133" w:rsidP="00694DD8">
            <w:pPr>
              <w:jc w:val="both"/>
              <w:rPr>
                <w:sz w:val="24"/>
                <w:szCs w:val="24"/>
              </w:rPr>
            </w:pPr>
            <w:r w:rsidRPr="00494133">
              <w:rPr>
                <w:sz w:val="24"/>
                <w:szCs w:val="24"/>
              </w:rPr>
              <w:t>за счёт средств областного бюджета:</w:t>
            </w:r>
          </w:p>
          <w:p w:rsidR="00494133" w:rsidRPr="00494133" w:rsidRDefault="00494133" w:rsidP="00694DD8">
            <w:pPr>
              <w:jc w:val="both"/>
              <w:rPr>
                <w:sz w:val="24"/>
                <w:szCs w:val="24"/>
              </w:rPr>
            </w:pPr>
            <w:r w:rsidRPr="00494133">
              <w:rPr>
                <w:sz w:val="24"/>
                <w:szCs w:val="24"/>
              </w:rPr>
              <w:t>2020 г. – 2070606,00 руб.</w:t>
            </w:r>
          </w:p>
          <w:p w:rsidR="00494133" w:rsidRPr="00494133" w:rsidRDefault="00494133" w:rsidP="00694DD8">
            <w:pPr>
              <w:jc w:val="both"/>
              <w:rPr>
                <w:sz w:val="24"/>
                <w:szCs w:val="24"/>
              </w:rPr>
            </w:pPr>
            <w:r w:rsidRPr="00494133">
              <w:rPr>
                <w:sz w:val="24"/>
                <w:szCs w:val="24"/>
              </w:rPr>
              <w:t>2021 г. – 1960222,00 руб.</w:t>
            </w:r>
          </w:p>
          <w:p w:rsidR="00494133" w:rsidRPr="00494133" w:rsidRDefault="00494133" w:rsidP="00694DD8">
            <w:pPr>
              <w:jc w:val="both"/>
              <w:rPr>
                <w:sz w:val="24"/>
                <w:szCs w:val="24"/>
              </w:rPr>
            </w:pPr>
            <w:r w:rsidRPr="00494133">
              <w:rPr>
                <w:sz w:val="24"/>
                <w:szCs w:val="24"/>
              </w:rPr>
              <w:t>2022 г. – 0,00 руб.</w:t>
            </w:r>
          </w:p>
          <w:p w:rsidR="00494133" w:rsidRPr="00494133" w:rsidRDefault="00494133" w:rsidP="00694DD8">
            <w:pPr>
              <w:jc w:val="both"/>
              <w:rPr>
                <w:sz w:val="24"/>
                <w:szCs w:val="24"/>
              </w:rPr>
            </w:pPr>
            <w:r w:rsidRPr="00494133">
              <w:rPr>
                <w:sz w:val="24"/>
                <w:szCs w:val="24"/>
              </w:rPr>
              <w:t>2023 г. -  0,00 руб.</w:t>
            </w:r>
          </w:p>
          <w:p w:rsidR="00494133" w:rsidRPr="00494133" w:rsidRDefault="00494133" w:rsidP="00694DD8">
            <w:pPr>
              <w:jc w:val="both"/>
              <w:rPr>
                <w:sz w:val="24"/>
                <w:szCs w:val="24"/>
              </w:rPr>
            </w:pPr>
            <w:r w:rsidRPr="00494133">
              <w:rPr>
                <w:sz w:val="24"/>
                <w:szCs w:val="24"/>
              </w:rPr>
              <w:t>за счёт средств федерального бюджета:</w:t>
            </w:r>
          </w:p>
          <w:p w:rsidR="00494133" w:rsidRPr="00494133" w:rsidRDefault="00494133" w:rsidP="00694DD8">
            <w:pPr>
              <w:jc w:val="both"/>
              <w:rPr>
                <w:sz w:val="24"/>
                <w:szCs w:val="24"/>
              </w:rPr>
            </w:pPr>
            <w:r w:rsidRPr="00494133">
              <w:rPr>
                <w:sz w:val="24"/>
                <w:szCs w:val="24"/>
              </w:rPr>
              <w:t>2020 г. – 88757,44  руб.</w:t>
            </w:r>
          </w:p>
          <w:p w:rsidR="00494133" w:rsidRPr="00494133" w:rsidRDefault="00494133" w:rsidP="00694DD8">
            <w:pPr>
              <w:jc w:val="both"/>
              <w:rPr>
                <w:sz w:val="24"/>
                <w:szCs w:val="24"/>
              </w:rPr>
            </w:pPr>
            <w:r w:rsidRPr="00494133">
              <w:rPr>
                <w:sz w:val="24"/>
                <w:szCs w:val="24"/>
              </w:rPr>
              <w:t>2021 г. – 100000,00 руб.</w:t>
            </w:r>
          </w:p>
          <w:p w:rsidR="00494133" w:rsidRPr="00494133" w:rsidRDefault="00494133" w:rsidP="00694DD8">
            <w:pPr>
              <w:jc w:val="both"/>
              <w:rPr>
                <w:sz w:val="24"/>
                <w:szCs w:val="24"/>
              </w:rPr>
            </w:pPr>
            <w:r w:rsidRPr="00494133">
              <w:rPr>
                <w:sz w:val="24"/>
                <w:szCs w:val="24"/>
              </w:rPr>
              <w:t>2022 г. – 0,00 руб.</w:t>
            </w:r>
          </w:p>
          <w:p w:rsidR="00494133" w:rsidRPr="00494133" w:rsidRDefault="00494133" w:rsidP="00694DD8">
            <w:pPr>
              <w:jc w:val="both"/>
              <w:rPr>
                <w:sz w:val="24"/>
                <w:szCs w:val="24"/>
              </w:rPr>
            </w:pPr>
            <w:r w:rsidRPr="00494133">
              <w:rPr>
                <w:sz w:val="24"/>
                <w:szCs w:val="24"/>
              </w:rPr>
              <w:t>2023 г. -  0,00 руб.</w:t>
            </w:r>
          </w:p>
          <w:p w:rsidR="00494133" w:rsidRPr="00494133" w:rsidRDefault="00494133" w:rsidP="00694DD8">
            <w:pPr>
              <w:jc w:val="both"/>
              <w:rPr>
                <w:sz w:val="24"/>
                <w:szCs w:val="24"/>
              </w:rPr>
            </w:pPr>
          </w:p>
        </w:tc>
      </w:tr>
      <w:tr w:rsidR="00494133" w:rsidRPr="00494133" w:rsidTr="00694DD8">
        <w:trPr>
          <w:jc w:val="right"/>
        </w:trPr>
        <w:tc>
          <w:tcPr>
            <w:tcW w:w="0" w:type="auto"/>
          </w:tcPr>
          <w:p w:rsidR="00494133" w:rsidRPr="00494133" w:rsidRDefault="00494133" w:rsidP="00694DD8">
            <w:pPr>
              <w:jc w:val="center"/>
              <w:rPr>
                <w:b/>
                <w:sz w:val="24"/>
                <w:szCs w:val="24"/>
              </w:rPr>
            </w:pPr>
            <w:r w:rsidRPr="00494133">
              <w:rPr>
                <w:b/>
                <w:sz w:val="24"/>
                <w:szCs w:val="24"/>
              </w:rPr>
              <w:t>Ожидаемые результаты реализации подпрограммы</w:t>
            </w:r>
          </w:p>
        </w:tc>
        <w:tc>
          <w:tcPr>
            <w:tcW w:w="0" w:type="auto"/>
          </w:tcPr>
          <w:p w:rsidR="00494133" w:rsidRPr="00494133" w:rsidRDefault="00494133" w:rsidP="00694DD8">
            <w:pPr>
              <w:shd w:val="clear" w:color="auto" w:fill="FFFFFF"/>
              <w:ind w:left="38" w:right="5"/>
              <w:jc w:val="both"/>
              <w:rPr>
                <w:sz w:val="24"/>
                <w:szCs w:val="24"/>
              </w:rPr>
            </w:pPr>
            <w:r w:rsidRPr="00494133">
              <w:rPr>
                <w:sz w:val="24"/>
                <w:szCs w:val="24"/>
              </w:rPr>
              <w:t>- обеспечение доступности услуг сельских филиалов МКУК "Городская библиотека" для всех социальных групп населения;</w:t>
            </w:r>
          </w:p>
          <w:p w:rsidR="00494133" w:rsidRPr="00494133" w:rsidRDefault="00494133" w:rsidP="00694DD8">
            <w:pPr>
              <w:shd w:val="clear" w:color="auto" w:fill="FFFFFF"/>
              <w:ind w:left="38" w:right="5"/>
              <w:jc w:val="both"/>
              <w:rPr>
                <w:sz w:val="24"/>
                <w:szCs w:val="24"/>
              </w:rPr>
            </w:pPr>
            <w:r w:rsidRPr="00494133">
              <w:rPr>
                <w:sz w:val="24"/>
                <w:szCs w:val="24"/>
              </w:rPr>
              <w:t xml:space="preserve"> - повышение уровня образования и информационной культуры подрастающего поколения; </w:t>
            </w:r>
          </w:p>
          <w:p w:rsidR="00494133" w:rsidRPr="00494133" w:rsidRDefault="00494133" w:rsidP="00694DD8">
            <w:pPr>
              <w:shd w:val="clear" w:color="auto" w:fill="FFFFFF"/>
              <w:ind w:left="38" w:right="5"/>
              <w:jc w:val="both"/>
              <w:rPr>
                <w:sz w:val="24"/>
                <w:szCs w:val="24"/>
              </w:rPr>
            </w:pPr>
            <w:r w:rsidRPr="00494133">
              <w:rPr>
                <w:sz w:val="24"/>
                <w:szCs w:val="24"/>
              </w:rPr>
              <w:t>- создание комфортных условий для работы библиотечных работников и повышение качества обслуживания пользователей библиотеки, создание условий для функционирования и развития библиотечного обслуживания на основе применения современных информационных технологий;</w:t>
            </w:r>
          </w:p>
          <w:p w:rsidR="00494133" w:rsidRPr="00494133" w:rsidRDefault="00494133" w:rsidP="00694DD8">
            <w:pPr>
              <w:shd w:val="clear" w:color="auto" w:fill="FFFFFF"/>
              <w:ind w:left="38" w:right="5"/>
              <w:jc w:val="both"/>
              <w:rPr>
                <w:sz w:val="24"/>
                <w:szCs w:val="24"/>
              </w:rPr>
            </w:pPr>
            <w:r w:rsidRPr="00494133">
              <w:rPr>
                <w:sz w:val="24"/>
                <w:szCs w:val="24"/>
              </w:rPr>
              <w:t>- обеспечение сохранности библиотечных фондов, в том числе редких и особо ценных документов.</w:t>
            </w:r>
          </w:p>
          <w:p w:rsidR="00494133" w:rsidRPr="00494133" w:rsidRDefault="00494133" w:rsidP="00694DD8">
            <w:pPr>
              <w:shd w:val="clear" w:color="auto" w:fill="FFFFFF"/>
              <w:ind w:left="48" w:firstLine="528"/>
              <w:jc w:val="both"/>
              <w:rPr>
                <w:sz w:val="24"/>
                <w:szCs w:val="24"/>
              </w:rPr>
            </w:pPr>
            <w:r w:rsidRPr="00494133">
              <w:rPr>
                <w:sz w:val="24"/>
                <w:szCs w:val="24"/>
              </w:rPr>
              <w:t>Реализация Подпрограммы позволит повысить престиж и роль библиотеки в обществе, активизировать информационную и просветительскую деятельность библиотеки, расширить направления деятельности и формы работы.</w:t>
            </w:r>
          </w:p>
        </w:tc>
      </w:tr>
    </w:tbl>
    <w:p w:rsidR="00494133" w:rsidRPr="00494133" w:rsidRDefault="00494133" w:rsidP="00494133">
      <w:pPr>
        <w:contextualSpacing/>
        <w:jc w:val="center"/>
        <w:rPr>
          <w:b/>
          <w:sz w:val="24"/>
          <w:szCs w:val="24"/>
        </w:rPr>
      </w:pPr>
    </w:p>
    <w:p w:rsidR="00494133" w:rsidRPr="00494133" w:rsidRDefault="00494133" w:rsidP="00494133">
      <w:pPr>
        <w:jc w:val="center"/>
        <w:rPr>
          <w:b/>
          <w:sz w:val="24"/>
          <w:szCs w:val="24"/>
        </w:rPr>
      </w:pPr>
      <w:r w:rsidRPr="00494133">
        <w:rPr>
          <w:b/>
          <w:sz w:val="24"/>
          <w:szCs w:val="24"/>
        </w:rPr>
        <w:t xml:space="preserve">2. Характеристика основных мероприятий подпрограммы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p w:rsidR="00494133" w:rsidRPr="00494133" w:rsidRDefault="00494133" w:rsidP="00494133">
      <w:pPr>
        <w:jc w:val="both"/>
        <w:rPr>
          <w:sz w:val="24"/>
          <w:szCs w:val="24"/>
        </w:rPr>
      </w:pPr>
      <w:r w:rsidRPr="00494133">
        <w:rPr>
          <w:sz w:val="24"/>
          <w:szCs w:val="24"/>
        </w:rPr>
        <w:t xml:space="preserve">           Библиотечное обслуживание является одной из важнейших составляющих современной культурной жизни, а библиотеки - одним из распространенных и доступных учреждений культуры. Библиотеки выполняют информационную, культурно – просветительскую и досуговую функции в обществе и являются одной из основных форм информационного обеспечения общества. Библиотечные фонды, в свою очередь, - это часть культурного наследия и информационного ресурса города и района. </w:t>
      </w:r>
    </w:p>
    <w:p w:rsidR="00494133" w:rsidRPr="00494133" w:rsidRDefault="00494133" w:rsidP="00494133">
      <w:pPr>
        <w:shd w:val="clear" w:color="auto" w:fill="FFFFFF"/>
        <w:ind w:left="24" w:right="10" w:firstLine="701"/>
        <w:jc w:val="both"/>
        <w:rPr>
          <w:sz w:val="24"/>
          <w:szCs w:val="24"/>
        </w:rPr>
      </w:pPr>
      <w:r w:rsidRPr="00494133">
        <w:rPr>
          <w:sz w:val="24"/>
          <w:szCs w:val="24"/>
        </w:rPr>
        <w:t>В условиях развития информационного общества становится все более очевидной необходимость создания единой информационно-библиотечной компьютерной сети, посредством которой любой пользователь муниципальной библиотеки сможет получить доступ к региональным и федеральным информационным ресурсам. Поэтому больше внимания стоит уделять оснащению библиотеки современными техническими средствами, наращиванию компьютерного парка, внедрению автоматизированных систем нового поколения, обновлению программного обеспечения, ремонту инженерных систем и коммуникаций.</w:t>
      </w:r>
    </w:p>
    <w:p w:rsidR="00494133" w:rsidRPr="00494133" w:rsidRDefault="00494133" w:rsidP="00494133">
      <w:pPr>
        <w:shd w:val="clear" w:color="auto" w:fill="FFFFFF"/>
        <w:jc w:val="both"/>
        <w:rPr>
          <w:sz w:val="24"/>
          <w:szCs w:val="24"/>
        </w:rPr>
      </w:pPr>
      <w:r w:rsidRPr="00494133">
        <w:rPr>
          <w:sz w:val="24"/>
          <w:szCs w:val="24"/>
        </w:rPr>
        <w:lastRenderedPageBreak/>
        <w:t xml:space="preserve">            Право граждан на получение качественных информационных потребностей должно подкрепляться соответствующим финансированием.</w:t>
      </w:r>
    </w:p>
    <w:p w:rsidR="00494133" w:rsidRPr="00494133" w:rsidRDefault="00494133" w:rsidP="00494133">
      <w:pPr>
        <w:shd w:val="clear" w:color="auto" w:fill="FFFFFF"/>
        <w:ind w:firstLine="720"/>
        <w:jc w:val="both"/>
        <w:rPr>
          <w:sz w:val="24"/>
          <w:szCs w:val="24"/>
        </w:rPr>
      </w:pPr>
      <w:r w:rsidRPr="00494133">
        <w:rPr>
          <w:sz w:val="24"/>
          <w:szCs w:val="24"/>
        </w:rPr>
        <w:t>Необходимость решения, указанных в настоящей Подпрограмме, задач вытекает из закрепленной в Конституции и действующем законодательстве обязательности предоставления за счет средств  бюджета Комсомольского муниципального района услуг по организации библиотечного, информационного и справочно-библиографического обслуживания населения района. При этом, решение этих задач с использованием программно-целевого метода, то есть путем реализации целевой программы, обеспечит больший уровень эффективности использования бюджетных ресурсов и взаимосвязь их объемов с достижением планируемых результатов.</w:t>
      </w:r>
    </w:p>
    <w:p w:rsidR="00494133" w:rsidRPr="00494133" w:rsidRDefault="00494133" w:rsidP="00494133">
      <w:pPr>
        <w:shd w:val="clear" w:color="auto" w:fill="FFFFFF"/>
        <w:ind w:left="6" w:firstLine="720"/>
        <w:jc w:val="both"/>
        <w:rPr>
          <w:sz w:val="24"/>
          <w:szCs w:val="24"/>
        </w:rPr>
      </w:pPr>
      <w:r w:rsidRPr="00494133">
        <w:rPr>
          <w:sz w:val="24"/>
          <w:szCs w:val="24"/>
        </w:rPr>
        <w:t>В соответствии с Уставом МКУК "Городская библиотека" определяет цели и приоритеты развития отдельных видов библиотечной деятельности, а также обеспечивает пополнение библиотечных фондов и их сохранность.</w:t>
      </w:r>
    </w:p>
    <w:p w:rsidR="00494133" w:rsidRPr="00494133" w:rsidRDefault="00494133" w:rsidP="00494133">
      <w:pPr>
        <w:shd w:val="clear" w:color="auto" w:fill="FFFFFF"/>
        <w:ind w:firstLine="720"/>
        <w:jc w:val="both"/>
        <w:rPr>
          <w:sz w:val="24"/>
          <w:szCs w:val="24"/>
        </w:rPr>
      </w:pPr>
      <w:r w:rsidRPr="00494133">
        <w:rPr>
          <w:sz w:val="24"/>
          <w:szCs w:val="24"/>
        </w:rPr>
        <w:t>Следовательно, решение поставленных в настоящей программе задач входит в безусловную компетенцию МКУК "Городская библиотека" и может быть решено на ведомственном уровне.</w:t>
      </w:r>
    </w:p>
    <w:p w:rsidR="00494133" w:rsidRPr="00494133" w:rsidRDefault="00494133" w:rsidP="00494133">
      <w:pPr>
        <w:jc w:val="center"/>
        <w:rPr>
          <w:b/>
          <w:spacing w:val="-10"/>
          <w:sz w:val="24"/>
          <w:szCs w:val="24"/>
        </w:rPr>
      </w:pPr>
    </w:p>
    <w:p w:rsidR="00494133" w:rsidRPr="00494133" w:rsidRDefault="00494133" w:rsidP="00494133">
      <w:pPr>
        <w:jc w:val="center"/>
        <w:rPr>
          <w:b/>
          <w:spacing w:val="-10"/>
          <w:sz w:val="24"/>
          <w:szCs w:val="24"/>
        </w:rPr>
      </w:pPr>
      <w:r w:rsidRPr="00494133">
        <w:rPr>
          <w:b/>
          <w:spacing w:val="-10"/>
          <w:sz w:val="24"/>
          <w:szCs w:val="24"/>
        </w:rPr>
        <w:t>3. Целевые индикаторы (показатели) подпрограммы</w:t>
      </w:r>
      <w:bookmarkStart w:id="0" w:name="_Toc166083049"/>
      <w:bookmarkStart w:id="1" w:name="_Toc168147812"/>
    </w:p>
    <w:p w:rsidR="00494133" w:rsidRPr="00494133" w:rsidRDefault="00494133" w:rsidP="00494133">
      <w:pPr>
        <w:shd w:val="clear" w:color="auto" w:fill="FFFFFF"/>
        <w:jc w:val="both"/>
        <w:rPr>
          <w:sz w:val="24"/>
          <w:szCs w:val="24"/>
        </w:rPr>
      </w:pPr>
      <w:r w:rsidRPr="00494133">
        <w:rPr>
          <w:sz w:val="24"/>
          <w:szCs w:val="24"/>
        </w:rPr>
        <w:t xml:space="preserve">         В течение 2020 – 2023г. приоритетным направлением предоставления библиотечных услуг пользователям в сельских филиалах МКУК "Городская библиотека" будут услуги библиотечных абонементов</w:t>
      </w:r>
      <w:r w:rsidRPr="00494133">
        <w:rPr>
          <w:color w:val="FF0000"/>
          <w:sz w:val="24"/>
          <w:szCs w:val="24"/>
        </w:rPr>
        <w:t>.</w:t>
      </w:r>
      <w:r w:rsidRPr="00494133">
        <w:rPr>
          <w:sz w:val="24"/>
          <w:szCs w:val="24"/>
        </w:rPr>
        <w:t xml:space="preserve"> В ходе реализации настоящей Подпрограммы необходимо максимально использовать существующие возможности библиотеки для сохранения и увеличения численности пользователей и интереса населения к библиотекам. Услуги будут предоставляться в строгом соответствии с утвержденными стандартами качества библиотечных услуг. Несмотря на ограниченные материальные возможности, продолжится процесс модернизации и совершенствования деятельности библиотеки. Развитие услуг нестационарных форм обслуживания обеспечит читателям и удаленным пользователям более широкий доступ к информационно-библиотечным ресурсам. Для обеспечения нормальных условий хранения и защиты библиотечных фондов в рамках Подпрограммы необходимо планировать повышение уровня инженерно-технической оснащенности помещений библиотек. В целях повышения интереса населения к библиотекам, развития культурно-информационного пространства, организуется проведение различных библиотечных мероприятий, связанных с историческими и памятными датами, событиями мировой и отечественной культуры. Предусмотренные настоящей Подпрограммой мероприятия направлены на повышение эффективности библиотечной деятельности в Комсомольском муниципальном районе и повышение ее качественного уровня. Одним из таких мероприятий будет ведение постоянного мониторинга деятельности сельских филиалов на основе системного, программно-целевого видов анализа. По результатам мониторинга будут определяться:</w:t>
      </w:r>
    </w:p>
    <w:p w:rsidR="00494133" w:rsidRPr="00494133" w:rsidRDefault="00494133" w:rsidP="00494133">
      <w:pPr>
        <w:shd w:val="clear" w:color="auto" w:fill="FFFFFF"/>
        <w:jc w:val="both"/>
        <w:rPr>
          <w:sz w:val="24"/>
          <w:szCs w:val="24"/>
        </w:rPr>
      </w:pPr>
      <w:r w:rsidRPr="00494133">
        <w:rPr>
          <w:sz w:val="24"/>
          <w:szCs w:val="24"/>
        </w:rPr>
        <w:t>- удовлетворенность пользователей комфортностью обслуживания, качеством и ассортиментом услуг;</w:t>
      </w:r>
    </w:p>
    <w:p w:rsidR="00494133" w:rsidRPr="00494133" w:rsidRDefault="00494133" w:rsidP="00494133">
      <w:pPr>
        <w:shd w:val="clear" w:color="auto" w:fill="FFFFFF"/>
        <w:jc w:val="both"/>
        <w:rPr>
          <w:sz w:val="24"/>
          <w:szCs w:val="24"/>
        </w:rPr>
      </w:pPr>
      <w:r w:rsidRPr="00494133">
        <w:rPr>
          <w:sz w:val="24"/>
          <w:szCs w:val="24"/>
        </w:rPr>
        <w:t>- уровень информационной культуры персонала и пользователей библиотеки;</w:t>
      </w:r>
    </w:p>
    <w:p w:rsidR="00494133" w:rsidRPr="00494133" w:rsidRDefault="00494133" w:rsidP="00494133">
      <w:pPr>
        <w:shd w:val="clear" w:color="auto" w:fill="FFFFFF"/>
        <w:jc w:val="both"/>
        <w:rPr>
          <w:sz w:val="24"/>
          <w:szCs w:val="24"/>
        </w:rPr>
      </w:pPr>
      <w:r w:rsidRPr="00494133">
        <w:rPr>
          <w:sz w:val="24"/>
          <w:szCs w:val="24"/>
        </w:rPr>
        <w:t>- охват населения библиотечным обслуживанием;</w:t>
      </w:r>
    </w:p>
    <w:p w:rsidR="00494133" w:rsidRPr="00494133" w:rsidRDefault="00494133" w:rsidP="00494133">
      <w:pPr>
        <w:shd w:val="clear" w:color="auto" w:fill="FFFFFF"/>
        <w:jc w:val="both"/>
        <w:rPr>
          <w:sz w:val="24"/>
          <w:szCs w:val="24"/>
        </w:rPr>
      </w:pPr>
      <w:r w:rsidRPr="00494133">
        <w:rPr>
          <w:sz w:val="24"/>
          <w:szCs w:val="24"/>
        </w:rPr>
        <w:t>- эффективность использования библиотечных ресурсов.</w:t>
      </w:r>
    </w:p>
    <w:p w:rsidR="00494133" w:rsidRPr="00494133" w:rsidRDefault="00494133" w:rsidP="00494133">
      <w:pPr>
        <w:widowControl w:val="0"/>
        <w:suppressAutoHyphens/>
        <w:spacing w:line="100" w:lineRule="atLeast"/>
        <w:ind w:left="-15"/>
        <w:jc w:val="both"/>
        <w:rPr>
          <w:b/>
          <w:bCs/>
          <w:color w:val="C41C16"/>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544"/>
        <w:gridCol w:w="850"/>
        <w:gridCol w:w="1383"/>
        <w:gridCol w:w="1182"/>
        <w:gridCol w:w="1260"/>
        <w:gridCol w:w="1528"/>
      </w:tblGrid>
      <w:tr w:rsidR="00494133" w:rsidRPr="00494133" w:rsidTr="00694DD8">
        <w:tc>
          <w:tcPr>
            <w:tcW w:w="709" w:type="dxa"/>
          </w:tcPr>
          <w:p w:rsidR="00494133" w:rsidRPr="00494133" w:rsidRDefault="00494133" w:rsidP="00694DD8">
            <w:pPr>
              <w:keepNext/>
              <w:snapToGrid w:val="0"/>
              <w:spacing w:line="100" w:lineRule="atLeast"/>
              <w:rPr>
                <w:b/>
                <w:sz w:val="24"/>
                <w:szCs w:val="24"/>
              </w:rPr>
            </w:pPr>
            <w:r w:rsidRPr="00494133">
              <w:rPr>
                <w:b/>
                <w:sz w:val="24"/>
                <w:szCs w:val="24"/>
              </w:rPr>
              <w:t>№ п/п</w:t>
            </w:r>
          </w:p>
        </w:tc>
        <w:tc>
          <w:tcPr>
            <w:tcW w:w="3544" w:type="dxa"/>
          </w:tcPr>
          <w:p w:rsidR="00494133" w:rsidRPr="00494133" w:rsidRDefault="00494133" w:rsidP="00694DD8">
            <w:pPr>
              <w:keepNext/>
              <w:snapToGrid w:val="0"/>
              <w:spacing w:line="100" w:lineRule="atLeast"/>
              <w:rPr>
                <w:b/>
                <w:sz w:val="24"/>
                <w:szCs w:val="24"/>
              </w:rPr>
            </w:pPr>
            <w:r w:rsidRPr="00494133">
              <w:rPr>
                <w:b/>
                <w:sz w:val="24"/>
                <w:szCs w:val="24"/>
              </w:rPr>
              <w:t>Наименование целевого индикатора  (показателя)</w:t>
            </w:r>
          </w:p>
        </w:tc>
        <w:tc>
          <w:tcPr>
            <w:tcW w:w="850" w:type="dxa"/>
          </w:tcPr>
          <w:p w:rsidR="00494133" w:rsidRPr="00494133" w:rsidRDefault="00494133" w:rsidP="00694DD8">
            <w:pPr>
              <w:keepNext/>
              <w:snapToGrid w:val="0"/>
              <w:spacing w:line="100" w:lineRule="atLeast"/>
              <w:jc w:val="center"/>
              <w:rPr>
                <w:b/>
                <w:sz w:val="24"/>
                <w:szCs w:val="24"/>
              </w:rPr>
            </w:pPr>
            <w:r w:rsidRPr="00494133">
              <w:rPr>
                <w:b/>
                <w:sz w:val="24"/>
                <w:szCs w:val="24"/>
              </w:rPr>
              <w:t>Ед. изм.</w:t>
            </w:r>
          </w:p>
        </w:tc>
        <w:tc>
          <w:tcPr>
            <w:tcW w:w="1383" w:type="dxa"/>
            <w:vAlign w:val="center"/>
          </w:tcPr>
          <w:p w:rsidR="00494133" w:rsidRPr="00494133" w:rsidRDefault="00494133" w:rsidP="00694DD8">
            <w:pPr>
              <w:keepNext/>
              <w:snapToGrid w:val="0"/>
              <w:spacing w:line="100" w:lineRule="atLeast"/>
              <w:jc w:val="center"/>
              <w:rPr>
                <w:b/>
                <w:sz w:val="24"/>
                <w:szCs w:val="24"/>
              </w:rPr>
            </w:pPr>
            <w:r w:rsidRPr="00494133">
              <w:rPr>
                <w:b/>
                <w:sz w:val="24"/>
                <w:szCs w:val="24"/>
              </w:rPr>
              <w:t>2020</w:t>
            </w:r>
          </w:p>
        </w:tc>
        <w:tc>
          <w:tcPr>
            <w:tcW w:w="1182" w:type="dxa"/>
            <w:vAlign w:val="center"/>
          </w:tcPr>
          <w:p w:rsidR="00494133" w:rsidRPr="00494133" w:rsidRDefault="00494133" w:rsidP="00694DD8">
            <w:pPr>
              <w:keepNext/>
              <w:snapToGrid w:val="0"/>
              <w:spacing w:line="100" w:lineRule="atLeast"/>
              <w:jc w:val="center"/>
              <w:rPr>
                <w:b/>
                <w:sz w:val="24"/>
                <w:szCs w:val="24"/>
              </w:rPr>
            </w:pPr>
            <w:r w:rsidRPr="00494133">
              <w:rPr>
                <w:b/>
                <w:sz w:val="24"/>
                <w:szCs w:val="24"/>
              </w:rPr>
              <w:t>2021</w:t>
            </w:r>
          </w:p>
        </w:tc>
        <w:tc>
          <w:tcPr>
            <w:tcW w:w="1260" w:type="dxa"/>
            <w:vAlign w:val="center"/>
          </w:tcPr>
          <w:p w:rsidR="00494133" w:rsidRPr="00494133" w:rsidRDefault="00494133" w:rsidP="00694DD8">
            <w:pPr>
              <w:keepNext/>
              <w:snapToGrid w:val="0"/>
              <w:spacing w:line="100" w:lineRule="atLeast"/>
              <w:ind w:left="-392" w:right="415" w:firstLine="392"/>
              <w:jc w:val="center"/>
              <w:rPr>
                <w:b/>
                <w:sz w:val="24"/>
                <w:szCs w:val="24"/>
              </w:rPr>
            </w:pPr>
            <w:r w:rsidRPr="00494133">
              <w:rPr>
                <w:b/>
                <w:sz w:val="24"/>
                <w:szCs w:val="24"/>
              </w:rPr>
              <w:t>2022</w:t>
            </w:r>
          </w:p>
        </w:tc>
        <w:tc>
          <w:tcPr>
            <w:tcW w:w="1528" w:type="dxa"/>
            <w:vAlign w:val="center"/>
          </w:tcPr>
          <w:p w:rsidR="00494133" w:rsidRPr="00494133" w:rsidRDefault="00494133" w:rsidP="00694DD8">
            <w:pPr>
              <w:keepNext/>
              <w:snapToGrid w:val="0"/>
              <w:spacing w:line="100" w:lineRule="atLeast"/>
              <w:ind w:left="-392" w:right="415" w:firstLine="392"/>
              <w:jc w:val="center"/>
              <w:rPr>
                <w:b/>
                <w:sz w:val="24"/>
                <w:szCs w:val="24"/>
              </w:rPr>
            </w:pPr>
            <w:r w:rsidRPr="00494133">
              <w:rPr>
                <w:b/>
                <w:sz w:val="24"/>
                <w:szCs w:val="24"/>
              </w:rPr>
              <w:t>2023</w:t>
            </w:r>
          </w:p>
        </w:tc>
      </w:tr>
      <w:tr w:rsidR="00494133" w:rsidRPr="00494133" w:rsidTr="00694DD8">
        <w:trPr>
          <w:trHeight w:val="53"/>
        </w:trPr>
        <w:tc>
          <w:tcPr>
            <w:tcW w:w="709" w:type="dxa"/>
          </w:tcPr>
          <w:p w:rsidR="00494133" w:rsidRPr="00494133" w:rsidRDefault="00494133" w:rsidP="00694DD8">
            <w:pPr>
              <w:snapToGrid w:val="0"/>
              <w:spacing w:line="100" w:lineRule="atLeast"/>
              <w:rPr>
                <w:sz w:val="24"/>
                <w:szCs w:val="24"/>
              </w:rPr>
            </w:pPr>
            <w:r w:rsidRPr="00494133">
              <w:rPr>
                <w:sz w:val="24"/>
                <w:szCs w:val="24"/>
              </w:rPr>
              <w:t>1</w:t>
            </w:r>
          </w:p>
        </w:tc>
        <w:tc>
          <w:tcPr>
            <w:tcW w:w="3544" w:type="dxa"/>
          </w:tcPr>
          <w:p w:rsidR="00494133" w:rsidRPr="00494133" w:rsidRDefault="00494133" w:rsidP="00694DD8">
            <w:pPr>
              <w:snapToGrid w:val="0"/>
              <w:spacing w:line="100" w:lineRule="atLeast"/>
              <w:rPr>
                <w:sz w:val="24"/>
                <w:szCs w:val="24"/>
              </w:rPr>
            </w:pPr>
            <w:r w:rsidRPr="00494133">
              <w:rPr>
                <w:sz w:val="24"/>
                <w:szCs w:val="24"/>
              </w:rPr>
              <w:t xml:space="preserve">Число зарегистрированных пользователей </w:t>
            </w:r>
          </w:p>
        </w:tc>
        <w:tc>
          <w:tcPr>
            <w:tcW w:w="850" w:type="dxa"/>
          </w:tcPr>
          <w:p w:rsidR="00494133" w:rsidRPr="00494133" w:rsidRDefault="00494133" w:rsidP="00694DD8">
            <w:pPr>
              <w:snapToGrid w:val="0"/>
              <w:spacing w:line="100" w:lineRule="atLeast"/>
              <w:jc w:val="center"/>
              <w:rPr>
                <w:sz w:val="24"/>
                <w:szCs w:val="24"/>
              </w:rPr>
            </w:pPr>
            <w:r w:rsidRPr="00494133">
              <w:rPr>
                <w:sz w:val="24"/>
                <w:szCs w:val="24"/>
              </w:rPr>
              <w:t>чел.</w:t>
            </w:r>
          </w:p>
        </w:tc>
        <w:tc>
          <w:tcPr>
            <w:tcW w:w="1383" w:type="dxa"/>
            <w:vAlign w:val="center"/>
          </w:tcPr>
          <w:p w:rsidR="00494133" w:rsidRPr="00494133" w:rsidRDefault="00494133" w:rsidP="00694DD8">
            <w:pPr>
              <w:snapToGrid w:val="0"/>
              <w:spacing w:line="100" w:lineRule="atLeast"/>
              <w:jc w:val="center"/>
              <w:rPr>
                <w:sz w:val="24"/>
                <w:szCs w:val="24"/>
              </w:rPr>
            </w:pPr>
            <w:r w:rsidRPr="00494133">
              <w:rPr>
                <w:sz w:val="24"/>
                <w:szCs w:val="24"/>
              </w:rPr>
              <w:t>2757</w:t>
            </w:r>
          </w:p>
        </w:tc>
        <w:tc>
          <w:tcPr>
            <w:tcW w:w="1182" w:type="dxa"/>
            <w:vAlign w:val="center"/>
          </w:tcPr>
          <w:p w:rsidR="00494133" w:rsidRPr="00494133" w:rsidRDefault="00494133" w:rsidP="00694DD8">
            <w:pPr>
              <w:snapToGrid w:val="0"/>
              <w:spacing w:line="100" w:lineRule="atLeast"/>
              <w:jc w:val="center"/>
              <w:rPr>
                <w:sz w:val="24"/>
                <w:szCs w:val="24"/>
              </w:rPr>
            </w:pPr>
            <w:r w:rsidRPr="00494133">
              <w:rPr>
                <w:sz w:val="24"/>
                <w:szCs w:val="24"/>
              </w:rPr>
              <w:t>4407</w:t>
            </w:r>
          </w:p>
        </w:tc>
        <w:tc>
          <w:tcPr>
            <w:tcW w:w="1260" w:type="dxa"/>
            <w:vAlign w:val="center"/>
          </w:tcPr>
          <w:p w:rsidR="00494133" w:rsidRPr="00494133" w:rsidRDefault="00494133" w:rsidP="00694DD8">
            <w:pPr>
              <w:snapToGrid w:val="0"/>
              <w:spacing w:line="100" w:lineRule="atLeast"/>
              <w:jc w:val="center"/>
              <w:rPr>
                <w:sz w:val="24"/>
                <w:szCs w:val="24"/>
              </w:rPr>
            </w:pPr>
            <w:r w:rsidRPr="00494133">
              <w:rPr>
                <w:sz w:val="24"/>
                <w:szCs w:val="24"/>
              </w:rPr>
              <w:t>4407</w:t>
            </w:r>
          </w:p>
        </w:tc>
        <w:tc>
          <w:tcPr>
            <w:tcW w:w="1528" w:type="dxa"/>
            <w:vAlign w:val="center"/>
          </w:tcPr>
          <w:p w:rsidR="00494133" w:rsidRPr="00494133" w:rsidRDefault="00494133" w:rsidP="00694DD8">
            <w:pPr>
              <w:snapToGrid w:val="0"/>
              <w:spacing w:line="100" w:lineRule="atLeast"/>
              <w:jc w:val="center"/>
              <w:rPr>
                <w:sz w:val="24"/>
                <w:szCs w:val="24"/>
              </w:rPr>
            </w:pPr>
            <w:r w:rsidRPr="00494133">
              <w:rPr>
                <w:sz w:val="24"/>
                <w:szCs w:val="24"/>
              </w:rPr>
              <w:t>4407</w:t>
            </w:r>
          </w:p>
        </w:tc>
      </w:tr>
      <w:tr w:rsidR="00494133" w:rsidRPr="00494133" w:rsidTr="00694DD8">
        <w:trPr>
          <w:trHeight w:val="229"/>
        </w:trPr>
        <w:tc>
          <w:tcPr>
            <w:tcW w:w="709" w:type="dxa"/>
          </w:tcPr>
          <w:p w:rsidR="00494133" w:rsidRPr="00494133" w:rsidRDefault="00494133" w:rsidP="00694DD8">
            <w:pPr>
              <w:snapToGrid w:val="0"/>
              <w:spacing w:line="100" w:lineRule="atLeast"/>
              <w:rPr>
                <w:sz w:val="24"/>
                <w:szCs w:val="24"/>
              </w:rPr>
            </w:pPr>
            <w:r w:rsidRPr="00494133">
              <w:rPr>
                <w:sz w:val="24"/>
                <w:szCs w:val="24"/>
              </w:rPr>
              <w:t>2</w:t>
            </w:r>
          </w:p>
        </w:tc>
        <w:tc>
          <w:tcPr>
            <w:tcW w:w="3544" w:type="dxa"/>
          </w:tcPr>
          <w:p w:rsidR="00494133" w:rsidRPr="00494133" w:rsidRDefault="00494133" w:rsidP="00694DD8">
            <w:pPr>
              <w:snapToGrid w:val="0"/>
              <w:spacing w:line="100" w:lineRule="atLeast"/>
              <w:rPr>
                <w:sz w:val="24"/>
                <w:szCs w:val="24"/>
              </w:rPr>
            </w:pPr>
            <w:r w:rsidRPr="00494133">
              <w:rPr>
                <w:sz w:val="24"/>
                <w:szCs w:val="24"/>
              </w:rPr>
              <w:t xml:space="preserve">Количество посещений </w:t>
            </w:r>
          </w:p>
        </w:tc>
        <w:tc>
          <w:tcPr>
            <w:tcW w:w="850" w:type="dxa"/>
          </w:tcPr>
          <w:p w:rsidR="00494133" w:rsidRPr="00494133" w:rsidRDefault="00494133" w:rsidP="00694DD8">
            <w:pPr>
              <w:snapToGrid w:val="0"/>
              <w:spacing w:line="100" w:lineRule="atLeast"/>
              <w:jc w:val="center"/>
              <w:rPr>
                <w:sz w:val="24"/>
                <w:szCs w:val="24"/>
              </w:rPr>
            </w:pPr>
            <w:r w:rsidRPr="00494133">
              <w:rPr>
                <w:sz w:val="24"/>
                <w:szCs w:val="24"/>
              </w:rPr>
              <w:t>раз</w:t>
            </w:r>
          </w:p>
        </w:tc>
        <w:tc>
          <w:tcPr>
            <w:tcW w:w="1383" w:type="dxa"/>
            <w:vAlign w:val="center"/>
          </w:tcPr>
          <w:p w:rsidR="00494133" w:rsidRPr="00494133" w:rsidRDefault="00494133" w:rsidP="00694DD8">
            <w:pPr>
              <w:snapToGrid w:val="0"/>
              <w:spacing w:line="100" w:lineRule="atLeast"/>
              <w:jc w:val="center"/>
              <w:rPr>
                <w:sz w:val="24"/>
                <w:szCs w:val="24"/>
              </w:rPr>
            </w:pPr>
            <w:r w:rsidRPr="00494133">
              <w:rPr>
                <w:sz w:val="24"/>
                <w:szCs w:val="24"/>
              </w:rPr>
              <w:t>26110</w:t>
            </w:r>
          </w:p>
        </w:tc>
        <w:tc>
          <w:tcPr>
            <w:tcW w:w="1182" w:type="dxa"/>
            <w:vAlign w:val="center"/>
          </w:tcPr>
          <w:p w:rsidR="00494133" w:rsidRPr="00494133" w:rsidRDefault="00494133" w:rsidP="00694DD8">
            <w:pPr>
              <w:snapToGrid w:val="0"/>
              <w:spacing w:line="100" w:lineRule="atLeast"/>
              <w:jc w:val="center"/>
              <w:rPr>
                <w:sz w:val="24"/>
                <w:szCs w:val="24"/>
              </w:rPr>
            </w:pPr>
            <w:r w:rsidRPr="00494133">
              <w:rPr>
                <w:sz w:val="24"/>
                <w:szCs w:val="24"/>
              </w:rPr>
              <w:t>50599</w:t>
            </w:r>
          </w:p>
        </w:tc>
        <w:tc>
          <w:tcPr>
            <w:tcW w:w="1260" w:type="dxa"/>
            <w:vAlign w:val="center"/>
          </w:tcPr>
          <w:p w:rsidR="00494133" w:rsidRPr="00494133" w:rsidRDefault="00494133" w:rsidP="00694DD8">
            <w:pPr>
              <w:snapToGrid w:val="0"/>
              <w:spacing w:line="100" w:lineRule="atLeast"/>
              <w:jc w:val="center"/>
              <w:rPr>
                <w:sz w:val="24"/>
                <w:szCs w:val="24"/>
              </w:rPr>
            </w:pPr>
            <w:r w:rsidRPr="00494133">
              <w:rPr>
                <w:sz w:val="24"/>
                <w:szCs w:val="24"/>
              </w:rPr>
              <w:t>50599</w:t>
            </w:r>
          </w:p>
        </w:tc>
        <w:tc>
          <w:tcPr>
            <w:tcW w:w="1528" w:type="dxa"/>
            <w:vAlign w:val="center"/>
          </w:tcPr>
          <w:p w:rsidR="00494133" w:rsidRPr="00494133" w:rsidRDefault="00494133" w:rsidP="00694DD8">
            <w:pPr>
              <w:snapToGrid w:val="0"/>
              <w:spacing w:line="100" w:lineRule="atLeast"/>
              <w:jc w:val="center"/>
              <w:rPr>
                <w:sz w:val="24"/>
                <w:szCs w:val="24"/>
              </w:rPr>
            </w:pPr>
            <w:r w:rsidRPr="00494133">
              <w:rPr>
                <w:sz w:val="24"/>
                <w:szCs w:val="24"/>
              </w:rPr>
              <w:t>50599</w:t>
            </w:r>
          </w:p>
        </w:tc>
      </w:tr>
      <w:tr w:rsidR="00494133" w:rsidRPr="00494133" w:rsidTr="00694DD8">
        <w:trPr>
          <w:trHeight w:val="177"/>
        </w:trPr>
        <w:tc>
          <w:tcPr>
            <w:tcW w:w="709" w:type="dxa"/>
          </w:tcPr>
          <w:p w:rsidR="00494133" w:rsidRPr="00494133" w:rsidRDefault="00494133" w:rsidP="00694DD8">
            <w:pPr>
              <w:snapToGrid w:val="0"/>
              <w:spacing w:line="100" w:lineRule="atLeast"/>
              <w:rPr>
                <w:sz w:val="24"/>
                <w:szCs w:val="24"/>
              </w:rPr>
            </w:pPr>
            <w:r w:rsidRPr="00494133">
              <w:rPr>
                <w:sz w:val="24"/>
                <w:szCs w:val="24"/>
              </w:rPr>
              <w:t>3</w:t>
            </w:r>
          </w:p>
        </w:tc>
        <w:tc>
          <w:tcPr>
            <w:tcW w:w="3544" w:type="dxa"/>
          </w:tcPr>
          <w:p w:rsidR="00494133" w:rsidRPr="00494133" w:rsidRDefault="00494133" w:rsidP="00694DD8">
            <w:pPr>
              <w:snapToGrid w:val="0"/>
              <w:spacing w:line="100" w:lineRule="atLeast"/>
              <w:rPr>
                <w:sz w:val="24"/>
                <w:szCs w:val="24"/>
              </w:rPr>
            </w:pPr>
            <w:r w:rsidRPr="00494133">
              <w:rPr>
                <w:sz w:val="24"/>
                <w:szCs w:val="24"/>
              </w:rPr>
              <w:t xml:space="preserve">Количество выданных читателям печатных, электронных и иных изданий </w:t>
            </w:r>
          </w:p>
        </w:tc>
        <w:tc>
          <w:tcPr>
            <w:tcW w:w="850" w:type="dxa"/>
          </w:tcPr>
          <w:p w:rsidR="00494133" w:rsidRPr="00494133" w:rsidRDefault="00494133" w:rsidP="00694DD8">
            <w:pPr>
              <w:snapToGrid w:val="0"/>
              <w:spacing w:line="100" w:lineRule="atLeast"/>
              <w:jc w:val="center"/>
              <w:rPr>
                <w:sz w:val="24"/>
                <w:szCs w:val="24"/>
              </w:rPr>
            </w:pPr>
            <w:r w:rsidRPr="00494133">
              <w:rPr>
                <w:sz w:val="24"/>
                <w:szCs w:val="24"/>
              </w:rPr>
              <w:t>экз.</w:t>
            </w:r>
          </w:p>
        </w:tc>
        <w:tc>
          <w:tcPr>
            <w:tcW w:w="1383" w:type="dxa"/>
            <w:vAlign w:val="center"/>
          </w:tcPr>
          <w:p w:rsidR="00494133" w:rsidRPr="00494133" w:rsidRDefault="00494133" w:rsidP="00694DD8">
            <w:pPr>
              <w:snapToGrid w:val="0"/>
              <w:spacing w:line="100" w:lineRule="atLeast"/>
              <w:jc w:val="center"/>
              <w:rPr>
                <w:sz w:val="24"/>
                <w:szCs w:val="24"/>
              </w:rPr>
            </w:pPr>
            <w:r w:rsidRPr="00494133">
              <w:rPr>
                <w:sz w:val="24"/>
                <w:szCs w:val="24"/>
              </w:rPr>
              <w:t>55293</w:t>
            </w:r>
          </w:p>
        </w:tc>
        <w:tc>
          <w:tcPr>
            <w:tcW w:w="1182" w:type="dxa"/>
            <w:vAlign w:val="center"/>
          </w:tcPr>
          <w:p w:rsidR="00494133" w:rsidRPr="00494133" w:rsidRDefault="00494133" w:rsidP="00694DD8">
            <w:pPr>
              <w:snapToGrid w:val="0"/>
              <w:spacing w:line="100" w:lineRule="atLeast"/>
              <w:jc w:val="center"/>
              <w:rPr>
                <w:sz w:val="24"/>
                <w:szCs w:val="24"/>
              </w:rPr>
            </w:pPr>
            <w:r w:rsidRPr="00494133">
              <w:rPr>
                <w:sz w:val="24"/>
                <w:szCs w:val="24"/>
              </w:rPr>
              <w:t>99423</w:t>
            </w:r>
          </w:p>
        </w:tc>
        <w:tc>
          <w:tcPr>
            <w:tcW w:w="1260" w:type="dxa"/>
            <w:vAlign w:val="center"/>
          </w:tcPr>
          <w:p w:rsidR="00494133" w:rsidRPr="00494133" w:rsidRDefault="00494133" w:rsidP="00694DD8">
            <w:pPr>
              <w:snapToGrid w:val="0"/>
              <w:spacing w:line="100" w:lineRule="atLeast"/>
              <w:jc w:val="center"/>
              <w:rPr>
                <w:sz w:val="24"/>
                <w:szCs w:val="24"/>
              </w:rPr>
            </w:pPr>
            <w:r w:rsidRPr="00494133">
              <w:rPr>
                <w:sz w:val="24"/>
                <w:szCs w:val="24"/>
              </w:rPr>
              <w:t>99423</w:t>
            </w:r>
          </w:p>
        </w:tc>
        <w:tc>
          <w:tcPr>
            <w:tcW w:w="1528" w:type="dxa"/>
            <w:vAlign w:val="center"/>
          </w:tcPr>
          <w:p w:rsidR="00494133" w:rsidRPr="00494133" w:rsidRDefault="00494133" w:rsidP="00694DD8">
            <w:pPr>
              <w:snapToGrid w:val="0"/>
              <w:spacing w:line="100" w:lineRule="atLeast"/>
              <w:jc w:val="center"/>
              <w:rPr>
                <w:sz w:val="24"/>
                <w:szCs w:val="24"/>
              </w:rPr>
            </w:pPr>
            <w:r w:rsidRPr="00494133">
              <w:rPr>
                <w:sz w:val="24"/>
                <w:szCs w:val="24"/>
              </w:rPr>
              <w:t>99423</w:t>
            </w:r>
          </w:p>
        </w:tc>
      </w:tr>
      <w:tr w:rsidR="00494133" w:rsidRPr="00494133" w:rsidTr="00694DD8">
        <w:trPr>
          <w:trHeight w:val="177"/>
        </w:trPr>
        <w:tc>
          <w:tcPr>
            <w:tcW w:w="709" w:type="dxa"/>
          </w:tcPr>
          <w:p w:rsidR="00494133" w:rsidRPr="00494133" w:rsidRDefault="00494133" w:rsidP="00694DD8">
            <w:pPr>
              <w:snapToGrid w:val="0"/>
              <w:spacing w:line="100" w:lineRule="atLeast"/>
              <w:rPr>
                <w:sz w:val="24"/>
                <w:szCs w:val="24"/>
              </w:rPr>
            </w:pPr>
            <w:r w:rsidRPr="00494133">
              <w:rPr>
                <w:sz w:val="24"/>
                <w:szCs w:val="24"/>
              </w:rPr>
              <w:t>4</w:t>
            </w:r>
          </w:p>
        </w:tc>
        <w:tc>
          <w:tcPr>
            <w:tcW w:w="3544" w:type="dxa"/>
          </w:tcPr>
          <w:p w:rsidR="00494133" w:rsidRPr="00494133" w:rsidRDefault="00494133" w:rsidP="00694DD8">
            <w:pPr>
              <w:snapToGrid w:val="0"/>
              <w:spacing w:line="100" w:lineRule="atLeast"/>
              <w:rPr>
                <w:sz w:val="24"/>
                <w:szCs w:val="24"/>
              </w:rPr>
            </w:pPr>
            <w:r w:rsidRPr="00494133">
              <w:rPr>
                <w:sz w:val="24"/>
                <w:szCs w:val="24"/>
              </w:rPr>
              <w:t xml:space="preserve">Увеличение доли поступления новой литературы по отношению к фонду библиотеки </w:t>
            </w:r>
          </w:p>
        </w:tc>
        <w:tc>
          <w:tcPr>
            <w:tcW w:w="850" w:type="dxa"/>
          </w:tcPr>
          <w:p w:rsidR="00494133" w:rsidRPr="00494133" w:rsidRDefault="00494133" w:rsidP="00694DD8">
            <w:pPr>
              <w:snapToGrid w:val="0"/>
              <w:spacing w:line="100" w:lineRule="atLeast"/>
              <w:jc w:val="center"/>
              <w:rPr>
                <w:sz w:val="24"/>
                <w:szCs w:val="24"/>
              </w:rPr>
            </w:pPr>
            <w:r w:rsidRPr="00494133">
              <w:rPr>
                <w:sz w:val="24"/>
                <w:szCs w:val="24"/>
              </w:rPr>
              <w:t>%</w:t>
            </w:r>
          </w:p>
        </w:tc>
        <w:tc>
          <w:tcPr>
            <w:tcW w:w="1383" w:type="dxa"/>
            <w:vAlign w:val="center"/>
          </w:tcPr>
          <w:p w:rsidR="00494133" w:rsidRPr="00494133" w:rsidRDefault="00494133" w:rsidP="00694DD8">
            <w:pPr>
              <w:snapToGrid w:val="0"/>
              <w:spacing w:line="100" w:lineRule="atLeast"/>
              <w:jc w:val="center"/>
              <w:rPr>
                <w:sz w:val="24"/>
                <w:szCs w:val="24"/>
              </w:rPr>
            </w:pPr>
            <w:r w:rsidRPr="00494133">
              <w:rPr>
                <w:sz w:val="24"/>
                <w:szCs w:val="24"/>
              </w:rPr>
              <w:t>0,5</w:t>
            </w:r>
          </w:p>
        </w:tc>
        <w:tc>
          <w:tcPr>
            <w:tcW w:w="1182" w:type="dxa"/>
            <w:vAlign w:val="center"/>
          </w:tcPr>
          <w:p w:rsidR="00494133" w:rsidRPr="00494133" w:rsidRDefault="00494133" w:rsidP="00694DD8">
            <w:pPr>
              <w:snapToGrid w:val="0"/>
              <w:spacing w:line="100" w:lineRule="atLeast"/>
              <w:jc w:val="center"/>
              <w:rPr>
                <w:sz w:val="24"/>
                <w:szCs w:val="24"/>
              </w:rPr>
            </w:pPr>
            <w:r w:rsidRPr="00494133">
              <w:rPr>
                <w:sz w:val="24"/>
                <w:szCs w:val="24"/>
              </w:rPr>
              <w:t>0,1</w:t>
            </w:r>
          </w:p>
        </w:tc>
        <w:tc>
          <w:tcPr>
            <w:tcW w:w="1260" w:type="dxa"/>
            <w:vAlign w:val="center"/>
          </w:tcPr>
          <w:p w:rsidR="00494133" w:rsidRPr="00494133" w:rsidRDefault="00494133" w:rsidP="00694DD8">
            <w:pPr>
              <w:snapToGrid w:val="0"/>
              <w:spacing w:line="100" w:lineRule="atLeast"/>
              <w:jc w:val="center"/>
              <w:rPr>
                <w:sz w:val="24"/>
                <w:szCs w:val="24"/>
              </w:rPr>
            </w:pPr>
            <w:r w:rsidRPr="00494133">
              <w:rPr>
                <w:sz w:val="24"/>
                <w:szCs w:val="24"/>
              </w:rPr>
              <w:t>0,1</w:t>
            </w:r>
          </w:p>
        </w:tc>
        <w:tc>
          <w:tcPr>
            <w:tcW w:w="1528" w:type="dxa"/>
            <w:vAlign w:val="center"/>
          </w:tcPr>
          <w:p w:rsidR="00494133" w:rsidRPr="00494133" w:rsidRDefault="00494133" w:rsidP="00694DD8">
            <w:pPr>
              <w:snapToGrid w:val="0"/>
              <w:spacing w:line="100" w:lineRule="atLeast"/>
              <w:jc w:val="center"/>
              <w:rPr>
                <w:sz w:val="24"/>
                <w:szCs w:val="24"/>
              </w:rPr>
            </w:pPr>
            <w:r w:rsidRPr="00494133">
              <w:rPr>
                <w:sz w:val="24"/>
                <w:szCs w:val="24"/>
              </w:rPr>
              <w:t>0,1</w:t>
            </w:r>
          </w:p>
        </w:tc>
      </w:tr>
      <w:tr w:rsidR="00494133" w:rsidRPr="00494133" w:rsidTr="00694DD8">
        <w:trPr>
          <w:trHeight w:val="505"/>
        </w:trPr>
        <w:tc>
          <w:tcPr>
            <w:tcW w:w="709" w:type="dxa"/>
            <w:tcMar>
              <w:top w:w="108" w:type="dxa"/>
              <w:bottom w:w="108" w:type="dxa"/>
            </w:tcMar>
          </w:tcPr>
          <w:p w:rsidR="00494133" w:rsidRPr="00494133" w:rsidRDefault="00494133" w:rsidP="00694DD8">
            <w:pPr>
              <w:snapToGrid w:val="0"/>
              <w:spacing w:line="100" w:lineRule="atLeast"/>
              <w:rPr>
                <w:sz w:val="24"/>
                <w:szCs w:val="24"/>
              </w:rPr>
            </w:pPr>
            <w:r w:rsidRPr="00494133">
              <w:rPr>
                <w:sz w:val="24"/>
                <w:szCs w:val="24"/>
              </w:rPr>
              <w:lastRenderedPageBreak/>
              <w:t>5</w:t>
            </w:r>
          </w:p>
        </w:tc>
        <w:tc>
          <w:tcPr>
            <w:tcW w:w="3544" w:type="dxa"/>
            <w:tcMar>
              <w:top w:w="108" w:type="dxa"/>
              <w:bottom w:w="108" w:type="dxa"/>
            </w:tcMar>
          </w:tcPr>
          <w:p w:rsidR="00494133" w:rsidRPr="00494133" w:rsidRDefault="00494133" w:rsidP="00694DD8">
            <w:pPr>
              <w:snapToGrid w:val="0"/>
              <w:spacing w:line="100" w:lineRule="atLeast"/>
              <w:rPr>
                <w:sz w:val="24"/>
                <w:szCs w:val="24"/>
              </w:rPr>
            </w:pPr>
            <w:r w:rsidRPr="00494133">
              <w:rPr>
                <w:sz w:val="24"/>
                <w:szCs w:val="24"/>
              </w:rPr>
              <w:t>Охват населения библиотечным обслуживанием</w:t>
            </w:r>
          </w:p>
        </w:tc>
        <w:tc>
          <w:tcPr>
            <w:tcW w:w="850" w:type="dxa"/>
          </w:tcPr>
          <w:p w:rsidR="00494133" w:rsidRPr="00494133" w:rsidRDefault="00494133" w:rsidP="00694DD8">
            <w:pPr>
              <w:snapToGrid w:val="0"/>
              <w:spacing w:line="100" w:lineRule="atLeast"/>
              <w:jc w:val="center"/>
              <w:rPr>
                <w:sz w:val="24"/>
                <w:szCs w:val="24"/>
              </w:rPr>
            </w:pPr>
            <w:r w:rsidRPr="00494133">
              <w:rPr>
                <w:sz w:val="24"/>
                <w:szCs w:val="24"/>
              </w:rPr>
              <w:t>%</w:t>
            </w:r>
          </w:p>
        </w:tc>
        <w:tc>
          <w:tcPr>
            <w:tcW w:w="1383" w:type="dxa"/>
            <w:vAlign w:val="center"/>
          </w:tcPr>
          <w:p w:rsidR="00494133" w:rsidRPr="00494133" w:rsidRDefault="00494133" w:rsidP="00694DD8">
            <w:pPr>
              <w:snapToGrid w:val="0"/>
              <w:spacing w:line="100" w:lineRule="atLeast"/>
              <w:jc w:val="center"/>
              <w:rPr>
                <w:sz w:val="24"/>
                <w:szCs w:val="24"/>
              </w:rPr>
            </w:pPr>
            <w:r w:rsidRPr="00494133">
              <w:rPr>
                <w:sz w:val="24"/>
                <w:szCs w:val="24"/>
              </w:rPr>
              <w:t>23,9</w:t>
            </w:r>
          </w:p>
        </w:tc>
        <w:tc>
          <w:tcPr>
            <w:tcW w:w="1182" w:type="dxa"/>
            <w:vAlign w:val="center"/>
          </w:tcPr>
          <w:p w:rsidR="00494133" w:rsidRPr="00494133" w:rsidRDefault="00494133" w:rsidP="00694DD8">
            <w:pPr>
              <w:snapToGrid w:val="0"/>
              <w:spacing w:line="100" w:lineRule="atLeast"/>
              <w:jc w:val="center"/>
              <w:rPr>
                <w:sz w:val="24"/>
                <w:szCs w:val="24"/>
              </w:rPr>
            </w:pPr>
            <w:r w:rsidRPr="00494133">
              <w:rPr>
                <w:sz w:val="24"/>
                <w:szCs w:val="24"/>
              </w:rPr>
              <w:t>37,6</w:t>
            </w:r>
          </w:p>
        </w:tc>
        <w:tc>
          <w:tcPr>
            <w:tcW w:w="1260" w:type="dxa"/>
            <w:vAlign w:val="center"/>
          </w:tcPr>
          <w:p w:rsidR="00494133" w:rsidRPr="00494133" w:rsidRDefault="00494133" w:rsidP="00694DD8">
            <w:pPr>
              <w:snapToGrid w:val="0"/>
              <w:spacing w:line="100" w:lineRule="atLeast"/>
              <w:jc w:val="center"/>
              <w:rPr>
                <w:sz w:val="24"/>
                <w:szCs w:val="24"/>
              </w:rPr>
            </w:pPr>
            <w:r w:rsidRPr="00494133">
              <w:rPr>
                <w:sz w:val="24"/>
                <w:szCs w:val="24"/>
              </w:rPr>
              <w:t>37,6</w:t>
            </w:r>
          </w:p>
        </w:tc>
        <w:tc>
          <w:tcPr>
            <w:tcW w:w="1528" w:type="dxa"/>
            <w:vAlign w:val="center"/>
          </w:tcPr>
          <w:p w:rsidR="00494133" w:rsidRPr="00494133" w:rsidRDefault="00494133" w:rsidP="00694DD8">
            <w:pPr>
              <w:snapToGrid w:val="0"/>
              <w:spacing w:line="100" w:lineRule="atLeast"/>
              <w:jc w:val="center"/>
              <w:rPr>
                <w:sz w:val="24"/>
                <w:szCs w:val="24"/>
              </w:rPr>
            </w:pPr>
            <w:r w:rsidRPr="00494133">
              <w:rPr>
                <w:sz w:val="24"/>
                <w:szCs w:val="24"/>
              </w:rPr>
              <w:t>37,6</w:t>
            </w:r>
          </w:p>
        </w:tc>
      </w:tr>
      <w:tr w:rsidR="00494133" w:rsidRPr="00494133" w:rsidTr="00694DD8">
        <w:trPr>
          <w:trHeight w:val="661"/>
        </w:trPr>
        <w:tc>
          <w:tcPr>
            <w:tcW w:w="709" w:type="dxa"/>
            <w:tcMar>
              <w:top w:w="108" w:type="dxa"/>
              <w:bottom w:w="108" w:type="dxa"/>
            </w:tcMar>
          </w:tcPr>
          <w:p w:rsidR="00494133" w:rsidRPr="00494133" w:rsidRDefault="00494133" w:rsidP="00694DD8">
            <w:pPr>
              <w:snapToGrid w:val="0"/>
              <w:spacing w:line="100" w:lineRule="atLeast"/>
              <w:rPr>
                <w:sz w:val="24"/>
                <w:szCs w:val="24"/>
              </w:rPr>
            </w:pPr>
            <w:r w:rsidRPr="00494133">
              <w:rPr>
                <w:sz w:val="24"/>
                <w:szCs w:val="24"/>
              </w:rPr>
              <w:t>6</w:t>
            </w:r>
          </w:p>
        </w:tc>
        <w:tc>
          <w:tcPr>
            <w:tcW w:w="3544" w:type="dxa"/>
            <w:tcMar>
              <w:top w:w="108" w:type="dxa"/>
              <w:bottom w:w="108" w:type="dxa"/>
            </w:tcMar>
          </w:tcPr>
          <w:p w:rsidR="00494133" w:rsidRPr="00494133" w:rsidRDefault="00494133" w:rsidP="00694DD8">
            <w:pPr>
              <w:snapToGrid w:val="0"/>
              <w:spacing w:line="100" w:lineRule="atLeast"/>
              <w:rPr>
                <w:sz w:val="24"/>
                <w:szCs w:val="24"/>
              </w:rPr>
            </w:pPr>
            <w:r w:rsidRPr="00494133">
              <w:rPr>
                <w:sz w:val="24"/>
                <w:szCs w:val="24"/>
              </w:rPr>
              <w:t xml:space="preserve">Количество  основных массовых мероприятий </w:t>
            </w:r>
          </w:p>
        </w:tc>
        <w:tc>
          <w:tcPr>
            <w:tcW w:w="850" w:type="dxa"/>
          </w:tcPr>
          <w:p w:rsidR="00494133" w:rsidRPr="00494133" w:rsidRDefault="00494133" w:rsidP="00694DD8">
            <w:pPr>
              <w:snapToGrid w:val="0"/>
              <w:spacing w:line="100" w:lineRule="atLeast"/>
              <w:jc w:val="center"/>
              <w:rPr>
                <w:sz w:val="24"/>
                <w:szCs w:val="24"/>
              </w:rPr>
            </w:pPr>
            <w:r w:rsidRPr="00494133">
              <w:rPr>
                <w:sz w:val="24"/>
                <w:szCs w:val="24"/>
              </w:rPr>
              <w:t>шт.</w:t>
            </w:r>
          </w:p>
        </w:tc>
        <w:tc>
          <w:tcPr>
            <w:tcW w:w="1383" w:type="dxa"/>
            <w:vAlign w:val="center"/>
          </w:tcPr>
          <w:p w:rsidR="00494133" w:rsidRPr="00494133" w:rsidRDefault="00494133" w:rsidP="00694DD8">
            <w:pPr>
              <w:snapToGrid w:val="0"/>
              <w:spacing w:line="100" w:lineRule="atLeast"/>
              <w:jc w:val="center"/>
              <w:rPr>
                <w:sz w:val="24"/>
                <w:szCs w:val="24"/>
              </w:rPr>
            </w:pPr>
            <w:r w:rsidRPr="00494133">
              <w:rPr>
                <w:sz w:val="24"/>
                <w:szCs w:val="24"/>
              </w:rPr>
              <w:t>435</w:t>
            </w:r>
          </w:p>
        </w:tc>
        <w:tc>
          <w:tcPr>
            <w:tcW w:w="1182" w:type="dxa"/>
            <w:vAlign w:val="center"/>
          </w:tcPr>
          <w:p w:rsidR="00494133" w:rsidRPr="00494133" w:rsidRDefault="00494133" w:rsidP="00694DD8">
            <w:pPr>
              <w:snapToGrid w:val="0"/>
              <w:spacing w:line="100" w:lineRule="atLeast"/>
              <w:jc w:val="center"/>
              <w:rPr>
                <w:sz w:val="24"/>
                <w:szCs w:val="24"/>
              </w:rPr>
            </w:pPr>
            <w:r w:rsidRPr="00494133">
              <w:rPr>
                <w:sz w:val="24"/>
                <w:szCs w:val="24"/>
              </w:rPr>
              <w:t>800</w:t>
            </w:r>
          </w:p>
        </w:tc>
        <w:tc>
          <w:tcPr>
            <w:tcW w:w="1260" w:type="dxa"/>
            <w:vAlign w:val="center"/>
          </w:tcPr>
          <w:p w:rsidR="00494133" w:rsidRPr="00494133" w:rsidRDefault="00494133" w:rsidP="00694DD8">
            <w:pPr>
              <w:snapToGrid w:val="0"/>
              <w:spacing w:line="100" w:lineRule="atLeast"/>
              <w:jc w:val="center"/>
              <w:rPr>
                <w:sz w:val="24"/>
                <w:szCs w:val="24"/>
              </w:rPr>
            </w:pPr>
            <w:r w:rsidRPr="00494133">
              <w:rPr>
                <w:sz w:val="24"/>
                <w:szCs w:val="24"/>
              </w:rPr>
              <w:t>800</w:t>
            </w:r>
          </w:p>
        </w:tc>
        <w:tc>
          <w:tcPr>
            <w:tcW w:w="1528" w:type="dxa"/>
            <w:vAlign w:val="center"/>
          </w:tcPr>
          <w:p w:rsidR="00494133" w:rsidRPr="00494133" w:rsidRDefault="00494133" w:rsidP="00694DD8">
            <w:pPr>
              <w:snapToGrid w:val="0"/>
              <w:spacing w:line="100" w:lineRule="atLeast"/>
              <w:jc w:val="center"/>
              <w:rPr>
                <w:sz w:val="24"/>
                <w:szCs w:val="24"/>
              </w:rPr>
            </w:pPr>
            <w:r w:rsidRPr="00494133">
              <w:rPr>
                <w:sz w:val="24"/>
                <w:szCs w:val="24"/>
              </w:rPr>
              <w:t>800</w:t>
            </w:r>
          </w:p>
        </w:tc>
      </w:tr>
      <w:tr w:rsidR="00494133" w:rsidRPr="00494133" w:rsidTr="00694DD8">
        <w:trPr>
          <w:trHeight w:val="1754"/>
        </w:trPr>
        <w:tc>
          <w:tcPr>
            <w:tcW w:w="709" w:type="dxa"/>
            <w:tcMar>
              <w:top w:w="108" w:type="dxa"/>
              <w:bottom w:w="108" w:type="dxa"/>
            </w:tcMar>
          </w:tcPr>
          <w:p w:rsidR="00494133" w:rsidRPr="00494133" w:rsidRDefault="00494133" w:rsidP="00694DD8">
            <w:pPr>
              <w:snapToGrid w:val="0"/>
              <w:spacing w:line="100" w:lineRule="atLeast"/>
              <w:rPr>
                <w:sz w:val="24"/>
                <w:szCs w:val="24"/>
              </w:rPr>
            </w:pPr>
          </w:p>
          <w:p w:rsidR="00494133" w:rsidRPr="00494133" w:rsidRDefault="00494133" w:rsidP="00694DD8">
            <w:pPr>
              <w:snapToGrid w:val="0"/>
              <w:spacing w:line="100" w:lineRule="atLeast"/>
              <w:rPr>
                <w:sz w:val="24"/>
                <w:szCs w:val="24"/>
              </w:rPr>
            </w:pPr>
            <w:r w:rsidRPr="00494133">
              <w:rPr>
                <w:sz w:val="24"/>
                <w:szCs w:val="24"/>
              </w:rPr>
              <w:t>7</w:t>
            </w:r>
          </w:p>
        </w:tc>
        <w:tc>
          <w:tcPr>
            <w:tcW w:w="3544" w:type="dxa"/>
            <w:tcMar>
              <w:top w:w="108" w:type="dxa"/>
              <w:bottom w:w="108" w:type="dxa"/>
            </w:tcMar>
          </w:tcPr>
          <w:p w:rsidR="00494133" w:rsidRPr="00494133" w:rsidRDefault="00494133" w:rsidP="00694DD8">
            <w:pPr>
              <w:snapToGrid w:val="0"/>
              <w:spacing w:line="100" w:lineRule="atLeast"/>
              <w:rPr>
                <w:sz w:val="24"/>
                <w:szCs w:val="24"/>
              </w:rPr>
            </w:pPr>
            <w:r w:rsidRPr="00494133">
              <w:rPr>
                <w:sz w:val="24"/>
                <w:szCs w:val="24"/>
              </w:rPr>
              <w:t xml:space="preserve">Работа по программам: </w:t>
            </w:r>
          </w:p>
          <w:p w:rsidR="00494133" w:rsidRPr="00494133" w:rsidRDefault="00494133" w:rsidP="00694DD8">
            <w:pPr>
              <w:snapToGrid w:val="0"/>
              <w:spacing w:line="100" w:lineRule="atLeast"/>
              <w:rPr>
                <w:sz w:val="24"/>
                <w:szCs w:val="24"/>
              </w:rPr>
            </w:pPr>
            <w:r w:rsidRPr="00494133">
              <w:rPr>
                <w:sz w:val="24"/>
                <w:szCs w:val="24"/>
              </w:rPr>
              <w:t xml:space="preserve"> «Библиотека старшего поколения»</w:t>
            </w:r>
          </w:p>
          <w:p w:rsidR="00494133" w:rsidRPr="00494133" w:rsidRDefault="00494133" w:rsidP="00694DD8">
            <w:pPr>
              <w:snapToGrid w:val="0"/>
              <w:spacing w:line="100" w:lineRule="atLeast"/>
              <w:rPr>
                <w:sz w:val="24"/>
                <w:szCs w:val="24"/>
              </w:rPr>
            </w:pPr>
          </w:p>
          <w:p w:rsidR="00494133" w:rsidRPr="00494133" w:rsidRDefault="00494133" w:rsidP="00694DD8">
            <w:pPr>
              <w:snapToGrid w:val="0"/>
              <w:spacing w:line="100" w:lineRule="atLeast"/>
              <w:rPr>
                <w:sz w:val="24"/>
                <w:szCs w:val="24"/>
              </w:rPr>
            </w:pPr>
            <w:r w:rsidRPr="00494133">
              <w:rPr>
                <w:sz w:val="24"/>
                <w:szCs w:val="24"/>
              </w:rPr>
              <w:t>«Библиотека семейного чтения»</w:t>
            </w:r>
          </w:p>
          <w:p w:rsidR="00494133" w:rsidRPr="00494133" w:rsidRDefault="00494133" w:rsidP="00694DD8">
            <w:pPr>
              <w:snapToGrid w:val="0"/>
              <w:spacing w:line="100" w:lineRule="atLeast"/>
              <w:rPr>
                <w:sz w:val="24"/>
                <w:szCs w:val="24"/>
              </w:rPr>
            </w:pPr>
            <w:r w:rsidRPr="00494133">
              <w:rPr>
                <w:sz w:val="24"/>
                <w:szCs w:val="24"/>
              </w:rPr>
              <w:t xml:space="preserve"> «Летняя Библиополянка»</w:t>
            </w:r>
          </w:p>
          <w:p w:rsidR="00494133" w:rsidRPr="00494133" w:rsidRDefault="00494133" w:rsidP="00694DD8">
            <w:pPr>
              <w:snapToGrid w:val="0"/>
              <w:spacing w:line="100" w:lineRule="atLeast"/>
              <w:rPr>
                <w:sz w:val="24"/>
                <w:szCs w:val="24"/>
              </w:rPr>
            </w:pPr>
            <w:r w:rsidRPr="00494133">
              <w:rPr>
                <w:sz w:val="24"/>
                <w:szCs w:val="24"/>
              </w:rPr>
              <w:t>«Страницы памяти листая»</w:t>
            </w:r>
          </w:p>
        </w:tc>
        <w:tc>
          <w:tcPr>
            <w:tcW w:w="850" w:type="dxa"/>
          </w:tcPr>
          <w:p w:rsidR="00494133" w:rsidRPr="00494133" w:rsidRDefault="00494133" w:rsidP="00694DD8">
            <w:pPr>
              <w:snapToGrid w:val="0"/>
              <w:spacing w:line="100" w:lineRule="atLeast"/>
              <w:jc w:val="center"/>
              <w:rPr>
                <w:sz w:val="24"/>
                <w:szCs w:val="24"/>
              </w:rPr>
            </w:pPr>
            <w:r w:rsidRPr="00494133">
              <w:rPr>
                <w:sz w:val="24"/>
                <w:szCs w:val="24"/>
              </w:rPr>
              <w:t>шт.</w:t>
            </w:r>
          </w:p>
        </w:tc>
        <w:tc>
          <w:tcPr>
            <w:tcW w:w="1383" w:type="dxa"/>
            <w:vAlign w:val="center"/>
          </w:tcPr>
          <w:p w:rsidR="00494133" w:rsidRPr="00494133" w:rsidRDefault="00494133" w:rsidP="00694DD8">
            <w:pPr>
              <w:snapToGrid w:val="0"/>
              <w:spacing w:line="100" w:lineRule="atLeast"/>
              <w:jc w:val="center"/>
              <w:rPr>
                <w:sz w:val="24"/>
                <w:szCs w:val="24"/>
              </w:rPr>
            </w:pPr>
          </w:p>
          <w:p w:rsidR="00494133" w:rsidRPr="00494133" w:rsidRDefault="00494133" w:rsidP="00694DD8">
            <w:pPr>
              <w:snapToGrid w:val="0"/>
              <w:spacing w:line="100" w:lineRule="atLeast"/>
              <w:jc w:val="center"/>
              <w:rPr>
                <w:sz w:val="24"/>
                <w:szCs w:val="24"/>
              </w:rPr>
            </w:pPr>
            <w:r w:rsidRPr="00494133">
              <w:rPr>
                <w:sz w:val="24"/>
                <w:szCs w:val="24"/>
              </w:rPr>
              <w:t>1</w:t>
            </w:r>
          </w:p>
          <w:p w:rsidR="00494133" w:rsidRPr="00494133" w:rsidRDefault="00494133" w:rsidP="00694DD8">
            <w:pPr>
              <w:snapToGrid w:val="0"/>
              <w:spacing w:line="100" w:lineRule="atLeast"/>
              <w:jc w:val="center"/>
              <w:rPr>
                <w:sz w:val="24"/>
                <w:szCs w:val="24"/>
              </w:rPr>
            </w:pPr>
          </w:p>
          <w:p w:rsidR="00494133" w:rsidRPr="00494133" w:rsidRDefault="00494133" w:rsidP="00694DD8">
            <w:pPr>
              <w:snapToGrid w:val="0"/>
              <w:spacing w:line="100" w:lineRule="atLeast"/>
              <w:jc w:val="center"/>
              <w:rPr>
                <w:sz w:val="24"/>
                <w:szCs w:val="24"/>
              </w:rPr>
            </w:pPr>
            <w:r w:rsidRPr="00494133">
              <w:rPr>
                <w:sz w:val="24"/>
                <w:szCs w:val="24"/>
              </w:rPr>
              <w:t>1</w:t>
            </w:r>
          </w:p>
          <w:p w:rsidR="00494133" w:rsidRPr="00494133" w:rsidRDefault="00494133" w:rsidP="00694DD8">
            <w:pPr>
              <w:snapToGrid w:val="0"/>
              <w:spacing w:line="100" w:lineRule="atLeast"/>
              <w:jc w:val="center"/>
              <w:rPr>
                <w:sz w:val="24"/>
                <w:szCs w:val="24"/>
              </w:rPr>
            </w:pPr>
            <w:r w:rsidRPr="00494133">
              <w:rPr>
                <w:sz w:val="24"/>
                <w:szCs w:val="24"/>
              </w:rPr>
              <w:t>1</w:t>
            </w:r>
          </w:p>
          <w:p w:rsidR="00494133" w:rsidRPr="00494133" w:rsidRDefault="00494133" w:rsidP="00694DD8">
            <w:pPr>
              <w:snapToGrid w:val="0"/>
              <w:spacing w:line="100" w:lineRule="atLeast"/>
              <w:jc w:val="center"/>
              <w:rPr>
                <w:sz w:val="24"/>
                <w:szCs w:val="24"/>
              </w:rPr>
            </w:pPr>
            <w:r w:rsidRPr="00494133">
              <w:rPr>
                <w:sz w:val="24"/>
                <w:szCs w:val="24"/>
              </w:rPr>
              <w:t>1</w:t>
            </w:r>
          </w:p>
        </w:tc>
        <w:tc>
          <w:tcPr>
            <w:tcW w:w="1182" w:type="dxa"/>
            <w:vAlign w:val="center"/>
          </w:tcPr>
          <w:p w:rsidR="00494133" w:rsidRPr="00494133" w:rsidRDefault="00494133" w:rsidP="00694DD8">
            <w:pPr>
              <w:snapToGrid w:val="0"/>
              <w:spacing w:line="100" w:lineRule="atLeast"/>
              <w:jc w:val="center"/>
              <w:rPr>
                <w:sz w:val="24"/>
                <w:szCs w:val="24"/>
              </w:rPr>
            </w:pPr>
          </w:p>
          <w:p w:rsidR="00494133" w:rsidRPr="00494133" w:rsidRDefault="00494133" w:rsidP="00694DD8">
            <w:pPr>
              <w:snapToGrid w:val="0"/>
              <w:spacing w:line="100" w:lineRule="atLeast"/>
              <w:jc w:val="center"/>
              <w:rPr>
                <w:sz w:val="24"/>
                <w:szCs w:val="24"/>
              </w:rPr>
            </w:pPr>
            <w:r w:rsidRPr="00494133">
              <w:rPr>
                <w:sz w:val="24"/>
                <w:szCs w:val="24"/>
              </w:rPr>
              <w:t>1</w:t>
            </w:r>
          </w:p>
          <w:p w:rsidR="00494133" w:rsidRPr="00494133" w:rsidRDefault="00494133" w:rsidP="00694DD8">
            <w:pPr>
              <w:snapToGrid w:val="0"/>
              <w:spacing w:line="100" w:lineRule="atLeast"/>
              <w:jc w:val="center"/>
              <w:rPr>
                <w:sz w:val="24"/>
                <w:szCs w:val="24"/>
              </w:rPr>
            </w:pPr>
          </w:p>
          <w:p w:rsidR="00494133" w:rsidRPr="00494133" w:rsidRDefault="00494133" w:rsidP="00694DD8">
            <w:pPr>
              <w:snapToGrid w:val="0"/>
              <w:spacing w:line="100" w:lineRule="atLeast"/>
              <w:jc w:val="center"/>
              <w:rPr>
                <w:sz w:val="24"/>
                <w:szCs w:val="24"/>
              </w:rPr>
            </w:pPr>
            <w:r w:rsidRPr="00494133">
              <w:rPr>
                <w:sz w:val="24"/>
                <w:szCs w:val="24"/>
              </w:rPr>
              <w:t>1</w:t>
            </w:r>
          </w:p>
          <w:p w:rsidR="00494133" w:rsidRPr="00494133" w:rsidRDefault="00494133" w:rsidP="00694DD8">
            <w:pPr>
              <w:snapToGrid w:val="0"/>
              <w:spacing w:line="100" w:lineRule="atLeast"/>
              <w:jc w:val="center"/>
              <w:rPr>
                <w:sz w:val="24"/>
                <w:szCs w:val="24"/>
              </w:rPr>
            </w:pPr>
            <w:r w:rsidRPr="00494133">
              <w:rPr>
                <w:sz w:val="24"/>
                <w:szCs w:val="24"/>
              </w:rPr>
              <w:t>1</w:t>
            </w:r>
          </w:p>
          <w:p w:rsidR="00494133" w:rsidRPr="00494133" w:rsidRDefault="00494133" w:rsidP="00694DD8">
            <w:pPr>
              <w:snapToGrid w:val="0"/>
              <w:spacing w:line="100" w:lineRule="atLeast"/>
              <w:jc w:val="center"/>
              <w:rPr>
                <w:sz w:val="24"/>
                <w:szCs w:val="24"/>
              </w:rPr>
            </w:pPr>
            <w:r w:rsidRPr="00494133">
              <w:rPr>
                <w:sz w:val="24"/>
                <w:szCs w:val="24"/>
              </w:rPr>
              <w:t>1</w:t>
            </w:r>
          </w:p>
        </w:tc>
        <w:tc>
          <w:tcPr>
            <w:tcW w:w="1260" w:type="dxa"/>
            <w:vAlign w:val="center"/>
          </w:tcPr>
          <w:p w:rsidR="00494133" w:rsidRPr="00494133" w:rsidRDefault="00494133" w:rsidP="00694DD8">
            <w:pPr>
              <w:snapToGrid w:val="0"/>
              <w:spacing w:line="100" w:lineRule="atLeast"/>
              <w:jc w:val="center"/>
              <w:rPr>
                <w:sz w:val="24"/>
                <w:szCs w:val="24"/>
              </w:rPr>
            </w:pPr>
          </w:p>
          <w:p w:rsidR="00494133" w:rsidRPr="00494133" w:rsidRDefault="00494133" w:rsidP="00694DD8">
            <w:pPr>
              <w:snapToGrid w:val="0"/>
              <w:spacing w:line="100" w:lineRule="atLeast"/>
              <w:jc w:val="center"/>
              <w:rPr>
                <w:sz w:val="24"/>
                <w:szCs w:val="24"/>
              </w:rPr>
            </w:pPr>
          </w:p>
          <w:p w:rsidR="00494133" w:rsidRPr="00494133" w:rsidRDefault="00494133" w:rsidP="00694DD8">
            <w:pPr>
              <w:snapToGrid w:val="0"/>
              <w:spacing w:line="100" w:lineRule="atLeast"/>
              <w:jc w:val="center"/>
              <w:rPr>
                <w:sz w:val="24"/>
                <w:szCs w:val="24"/>
              </w:rPr>
            </w:pPr>
            <w:r w:rsidRPr="00494133">
              <w:rPr>
                <w:sz w:val="24"/>
                <w:szCs w:val="24"/>
              </w:rPr>
              <w:t>1</w:t>
            </w:r>
          </w:p>
          <w:p w:rsidR="00494133" w:rsidRPr="00494133" w:rsidRDefault="00494133" w:rsidP="00694DD8">
            <w:pPr>
              <w:snapToGrid w:val="0"/>
              <w:spacing w:line="100" w:lineRule="atLeast"/>
              <w:jc w:val="center"/>
              <w:rPr>
                <w:sz w:val="24"/>
                <w:szCs w:val="24"/>
              </w:rPr>
            </w:pPr>
            <w:r w:rsidRPr="00494133">
              <w:rPr>
                <w:sz w:val="24"/>
                <w:szCs w:val="24"/>
              </w:rPr>
              <w:t>1</w:t>
            </w:r>
          </w:p>
          <w:p w:rsidR="00494133" w:rsidRPr="00494133" w:rsidRDefault="00494133" w:rsidP="00694DD8">
            <w:pPr>
              <w:snapToGrid w:val="0"/>
              <w:spacing w:line="100" w:lineRule="atLeast"/>
              <w:jc w:val="center"/>
              <w:rPr>
                <w:sz w:val="24"/>
                <w:szCs w:val="24"/>
              </w:rPr>
            </w:pPr>
          </w:p>
          <w:p w:rsidR="00494133" w:rsidRPr="00494133" w:rsidRDefault="00494133" w:rsidP="00694DD8">
            <w:pPr>
              <w:snapToGrid w:val="0"/>
              <w:spacing w:line="100" w:lineRule="atLeast"/>
              <w:jc w:val="center"/>
              <w:rPr>
                <w:sz w:val="24"/>
                <w:szCs w:val="24"/>
              </w:rPr>
            </w:pPr>
            <w:r w:rsidRPr="00494133">
              <w:rPr>
                <w:sz w:val="24"/>
                <w:szCs w:val="24"/>
              </w:rPr>
              <w:t>1</w:t>
            </w:r>
          </w:p>
          <w:p w:rsidR="00494133" w:rsidRPr="00494133" w:rsidRDefault="00494133" w:rsidP="00694DD8">
            <w:pPr>
              <w:snapToGrid w:val="0"/>
              <w:spacing w:line="100" w:lineRule="atLeast"/>
              <w:jc w:val="center"/>
              <w:rPr>
                <w:sz w:val="24"/>
                <w:szCs w:val="24"/>
              </w:rPr>
            </w:pPr>
            <w:r w:rsidRPr="00494133">
              <w:rPr>
                <w:sz w:val="24"/>
                <w:szCs w:val="24"/>
              </w:rPr>
              <w:t>1</w:t>
            </w:r>
          </w:p>
          <w:p w:rsidR="00494133" w:rsidRPr="00494133" w:rsidRDefault="00494133" w:rsidP="00694DD8">
            <w:pPr>
              <w:snapToGrid w:val="0"/>
              <w:spacing w:line="100" w:lineRule="atLeast"/>
              <w:jc w:val="center"/>
              <w:rPr>
                <w:sz w:val="24"/>
                <w:szCs w:val="24"/>
              </w:rPr>
            </w:pPr>
          </w:p>
        </w:tc>
        <w:tc>
          <w:tcPr>
            <w:tcW w:w="1528" w:type="dxa"/>
            <w:vAlign w:val="center"/>
          </w:tcPr>
          <w:p w:rsidR="00494133" w:rsidRPr="00494133" w:rsidRDefault="00494133" w:rsidP="00694DD8">
            <w:pPr>
              <w:snapToGrid w:val="0"/>
              <w:spacing w:line="100" w:lineRule="atLeast"/>
              <w:jc w:val="center"/>
              <w:rPr>
                <w:sz w:val="24"/>
                <w:szCs w:val="24"/>
              </w:rPr>
            </w:pPr>
          </w:p>
          <w:p w:rsidR="00494133" w:rsidRPr="00494133" w:rsidRDefault="00494133" w:rsidP="00694DD8">
            <w:pPr>
              <w:snapToGrid w:val="0"/>
              <w:spacing w:line="100" w:lineRule="atLeast"/>
              <w:jc w:val="center"/>
              <w:rPr>
                <w:sz w:val="24"/>
                <w:szCs w:val="24"/>
              </w:rPr>
            </w:pPr>
          </w:p>
          <w:p w:rsidR="00494133" w:rsidRPr="00494133" w:rsidRDefault="00494133" w:rsidP="00694DD8">
            <w:pPr>
              <w:snapToGrid w:val="0"/>
              <w:spacing w:line="100" w:lineRule="atLeast"/>
              <w:jc w:val="center"/>
              <w:rPr>
                <w:sz w:val="24"/>
                <w:szCs w:val="24"/>
              </w:rPr>
            </w:pPr>
            <w:r w:rsidRPr="00494133">
              <w:rPr>
                <w:sz w:val="24"/>
                <w:szCs w:val="24"/>
              </w:rPr>
              <w:t>1</w:t>
            </w:r>
          </w:p>
          <w:p w:rsidR="00494133" w:rsidRPr="00494133" w:rsidRDefault="00494133" w:rsidP="00694DD8">
            <w:pPr>
              <w:snapToGrid w:val="0"/>
              <w:spacing w:line="100" w:lineRule="atLeast"/>
              <w:jc w:val="center"/>
              <w:rPr>
                <w:sz w:val="24"/>
                <w:szCs w:val="24"/>
              </w:rPr>
            </w:pPr>
            <w:r w:rsidRPr="00494133">
              <w:rPr>
                <w:sz w:val="24"/>
                <w:szCs w:val="24"/>
              </w:rPr>
              <w:t>1</w:t>
            </w:r>
          </w:p>
          <w:p w:rsidR="00494133" w:rsidRPr="00494133" w:rsidRDefault="00494133" w:rsidP="00694DD8">
            <w:pPr>
              <w:snapToGrid w:val="0"/>
              <w:spacing w:line="100" w:lineRule="atLeast"/>
              <w:jc w:val="center"/>
              <w:rPr>
                <w:sz w:val="24"/>
                <w:szCs w:val="24"/>
              </w:rPr>
            </w:pPr>
          </w:p>
          <w:p w:rsidR="00494133" w:rsidRPr="00494133" w:rsidRDefault="00494133" w:rsidP="00694DD8">
            <w:pPr>
              <w:snapToGrid w:val="0"/>
              <w:spacing w:line="100" w:lineRule="atLeast"/>
              <w:jc w:val="center"/>
              <w:rPr>
                <w:sz w:val="24"/>
                <w:szCs w:val="24"/>
              </w:rPr>
            </w:pPr>
            <w:r w:rsidRPr="00494133">
              <w:rPr>
                <w:sz w:val="24"/>
                <w:szCs w:val="24"/>
              </w:rPr>
              <w:t>1</w:t>
            </w:r>
          </w:p>
          <w:p w:rsidR="00494133" w:rsidRPr="00494133" w:rsidRDefault="00494133" w:rsidP="00694DD8">
            <w:pPr>
              <w:snapToGrid w:val="0"/>
              <w:spacing w:line="100" w:lineRule="atLeast"/>
              <w:jc w:val="center"/>
              <w:rPr>
                <w:sz w:val="24"/>
                <w:szCs w:val="24"/>
              </w:rPr>
            </w:pPr>
            <w:r w:rsidRPr="00494133">
              <w:rPr>
                <w:sz w:val="24"/>
                <w:szCs w:val="24"/>
              </w:rPr>
              <w:t>1</w:t>
            </w:r>
          </w:p>
          <w:p w:rsidR="00494133" w:rsidRPr="00494133" w:rsidRDefault="00494133" w:rsidP="00694DD8">
            <w:pPr>
              <w:snapToGrid w:val="0"/>
              <w:spacing w:line="100" w:lineRule="atLeast"/>
              <w:rPr>
                <w:sz w:val="24"/>
                <w:szCs w:val="24"/>
              </w:rPr>
            </w:pPr>
          </w:p>
          <w:p w:rsidR="00494133" w:rsidRPr="00494133" w:rsidRDefault="00494133" w:rsidP="00694DD8">
            <w:pPr>
              <w:snapToGrid w:val="0"/>
              <w:spacing w:line="100" w:lineRule="atLeast"/>
              <w:rPr>
                <w:sz w:val="24"/>
                <w:szCs w:val="24"/>
              </w:rPr>
            </w:pPr>
          </w:p>
        </w:tc>
      </w:tr>
      <w:tr w:rsidR="00494133" w:rsidRPr="00494133" w:rsidTr="00694DD8">
        <w:trPr>
          <w:trHeight w:val="679"/>
        </w:trPr>
        <w:tc>
          <w:tcPr>
            <w:tcW w:w="709" w:type="dxa"/>
            <w:tcMar>
              <w:top w:w="108" w:type="dxa"/>
              <w:bottom w:w="108" w:type="dxa"/>
            </w:tcMar>
          </w:tcPr>
          <w:p w:rsidR="00494133" w:rsidRPr="00494133" w:rsidRDefault="00494133" w:rsidP="00694DD8">
            <w:pPr>
              <w:snapToGrid w:val="0"/>
              <w:spacing w:line="100" w:lineRule="atLeast"/>
              <w:rPr>
                <w:sz w:val="24"/>
                <w:szCs w:val="24"/>
              </w:rPr>
            </w:pPr>
            <w:r w:rsidRPr="00494133">
              <w:rPr>
                <w:sz w:val="24"/>
                <w:szCs w:val="24"/>
              </w:rPr>
              <w:t>8</w:t>
            </w:r>
          </w:p>
        </w:tc>
        <w:tc>
          <w:tcPr>
            <w:tcW w:w="3544" w:type="dxa"/>
            <w:tcMar>
              <w:top w:w="108" w:type="dxa"/>
              <w:bottom w:w="108" w:type="dxa"/>
            </w:tcMar>
          </w:tcPr>
          <w:p w:rsidR="00494133" w:rsidRPr="00494133" w:rsidRDefault="00494133" w:rsidP="00694DD8">
            <w:pPr>
              <w:snapToGrid w:val="0"/>
              <w:spacing w:line="100" w:lineRule="atLeast"/>
              <w:rPr>
                <w:sz w:val="24"/>
                <w:szCs w:val="24"/>
              </w:rPr>
            </w:pPr>
            <w:r w:rsidRPr="00494133">
              <w:rPr>
                <w:sz w:val="24"/>
                <w:szCs w:val="24"/>
              </w:rPr>
              <w:t>Модернизация рабочих мест</w:t>
            </w:r>
          </w:p>
        </w:tc>
        <w:tc>
          <w:tcPr>
            <w:tcW w:w="850" w:type="dxa"/>
          </w:tcPr>
          <w:p w:rsidR="00494133" w:rsidRPr="00494133" w:rsidRDefault="00494133" w:rsidP="00694DD8">
            <w:pPr>
              <w:snapToGrid w:val="0"/>
              <w:spacing w:line="100" w:lineRule="atLeast"/>
              <w:jc w:val="center"/>
              <w:rPr>
                <w:sz w:val="24"/>
                <w:szCs w:val="24"/>
              </w:rPr>
            </w:pPr>
            <w:r w:rsidRPr="00494133">
              <w:rPr>
                <w:sz w:val="24"/>
                <w:szCs w:val="24"/>
              </w:rPr>
              <w:t>шт.</w:t>
            </w:r>
          </w:p>
        </w:tc>
        <w:tc>
          <w:tcPr>
            <w:tcW w:w="1383" w:type="dxa"/>
            <w:vAlign w:val="center"/>
          </w:tcPr>
          <w:p w:rsidR="00494133" w:rsidRPr="00494133" w:rsidRDefault="00494133" w:rsidP="00694DD8">
            <w:pPr>
              <w:snapToGrid w:val="0"/>
              <w:spacing w:line="100" w:lineRule="atLeast"/>
              <w:jc w:val="center"/>
              <w:rPr>
                <w:sz w:val="24"/>
                <w:szCs w:val="24"/>
              </w:rPr>
            </w:pPr>
            <w:r w:rsidRPr="00494133">
              <w:rPr>
                <w:sz w:val="24"/>
                <w:szCs w:val="24"/>
              </w:rPr>
              <w:t>2</w:t>
            </w:r>
          </w:p>
        </w:tc>
        <w:tc>
          <w:tcPr>
            <w:tcW w:w="1182" w:type="dxa"/>
            <w:vAlign w:val="center"/>
          </w:tcPr>
          <w:p w:rsidR="00494133" w:rsidRPr="00494133" w:rsidRDefault="00494133" w:rsidP="00694DD8">
            <w:pPr>
              <w:snapToGrid w:val="0"/>
              <w:spacing w:line="100" w:lineRule="atLeast"/>
              <w:jc w:val="center"/>
              <w:rPr>
                <w:sz w:val="24"/>
                <w:szCs w:val="24"/>
              </w:rPr>
            </w:pPr>
            <w:r w:rsidRPr="00494133">
              <w:rPr>
                <w:sz w:val="24"/>
                <w:szCs w:val="24"/>
              </w:rPr>
              <w:t>3</w:t>
            </w:r>
          </w:p>
        </w:tc>
        <w:tc>
          <w:tcPr>
            <w:tcW w:w="1260" w:type="dxa"/>
            <w:vAlign w:val="center"/>
          </w:tcPr>
          <w:p w:rsidR="00494133" w:rsidRPr="00494133" w:rsidRDefault="00494133" w:rsidP="00694DD8">
            <w:pPr>
              <w:snapToGrid w:val="0"/>
              <w:spacing w:line="100" w:lineRule="atLeast"/>
              <w:jc w:val="center"/>
              <w:rPr>
                <w:sz w:val="24"/>
                <w:szCs w:val="24"/>
              </w:rPr>
            </w:pPr>
            <w:r w:rsidRPr="00494133">
              <w:rPr>
                <w:sz w:val="24"/>
                <w:szCs w:val="24"/>
              </w:rPr>
              <w:t>1</w:t>
            </w:r>
          </w:p>
        </w:tc>
        <w:tc>
          <w:tcPr>
            <w:tcW w:w="1528" w:type="dxa"/>
            <w:vAlign w:val="center"/>
          </w:tcPr>
          <w:p w:rsidR="00494133" w:rsidRPr="00494133" w:rsidRDefault="00494133" w:rsidP="00694DD8">
            <w:pPr>
              <w:snapToGrid w:val="0"/>
              <w:spacing w:line="100" w:lineRule="atLeast"/>
              <w:jc w:val="center"/>
              <w:rPr>
                <w:sz w:val="24"/>
                <w:szCs w:val="24"/>
              </w:rPr>
            </w:pPr>
            <w:r w:rsidRPr="00494133">
              <w:rPr>
                <w:sz w:val="24"/>
                <w:szCs w:val="24"/>
              </w:rPr>
              <w:t>1</w:t>
            </w:r>
          </w:p>
        </w:tc>
      </w:tr>
      <w:tr w:rsidR="00494133" w:rsidRPr="00494133" w:rsidTr="00694DD8">
        <w:trPr>
          <w:trHeight w:val="679"/>
        </w:trPr>
        <w:tc>
          <w:tcPr>
            <w:tcW w:w="709" w:type="dxa"/>
            <w:tcMar>
              <w:top w:w="108" w:type="dxa"/>
              <w:bottom w:w="108" w:type="dxa"/>
            </w:tcMar>
          </w:tcPr>
          <w:p w:rsidR="00494133" w:rsidRPr="00494133" w:rsidRDefault="00494133" w:rsidP="00694DD8">
            <w:pPr>
              <w:snapToGrid w:val="0"/>
              <w:spacing w:line="100" w:lineRule="atLeast"/>
              <w:rPr>
                <w:sz w:val="24"/>
                <w:szCs w:val="24"/>
              </w:rPr>
            </w:pPr>
            <w:r w:rsidRPr="00494133">
              <w:rPr>
                <w:sz w:val="24"/>
                <w:szCs w:val="24"/>
              </w:rPr>
              <w:t>9</w:t>
            </w:r>
          </w:p>
        </w:tc>
        <w:tc>
          <w:tcPr>
            <w:tcW w:w="3544" w:type="dxa"/>
            <w:tcMar>
              <w:top w:w="108" w:type="dxa"/>
              <w:bottom w:w="108" w:type="dxa"/>
            </w:tcMar>
          </w:tcPr>
          <w:p w:rsidR="00494133" w:rsidRPr="00494133" w:rsidRDefault="00494133" w:rsidP="00694DD8">
            <w:pPr>
              <w:snapToGrid w:val="0"/>
              <w:spacing w:line="100" w:lineRule="atLeast"/>
              <w:rPr>
                <w:sz w:val="24"/>
                <w:szCs w:val="24"/>
              </w:rPr>
            </w:pPr>
            <w:r w:rsidRPr="00494133">
              <w:rPr>
                <w:sz w:val="24"/>
                <w:szCs w:val="24"/>
              </w:rPr>
              <w:t>Показатель количества посещений МКУК «Городская библиотека» по отношению к уровню 2010 года в Комсомольском муниципальном районе</w:t>
            </w:r>
          </w:p>
        </w:tc>
        <w:tc>
          <w:tcPr>
            <w:tcW w:w="850" w:type="dxa"/>
          </w:tcPr>
          <w:p w:rsidR="00494133" w:rsidRPr="00494133" w:rsidRDefault="00494133" w:rsidP="00694DD8">
            <w:pPr>
              <w:snapToGrid w:val="0"/>
              <w:spacing w:line="100" w:lineRule="atLeast"/>
              <w:jc w:val="center"/>
              <w:rPr>
                <w:sz w:val="24"/>
                <w:szCs w:val="24"/>
              </w:rPr>
            </w:pPr>
            <w:r w:rsidRPr="00494133">
              <w:rPr>
                <w:sz w:val="24"/>
                <w:szCs w:val="24"/>
              </w:rPr>
              <w:t>процент</w:t>
            </w:r>
          </w:p>
        </w:tc>
        <w:tc>
          <w:tcPr>
            <w:tcW w:w="1383" w:type="dxa"/>
            <w:vAlign w:val="center"/>
          </w:tcPr>
          <w:p w:rsidR="00494133" w:rsidRPr="00494133" w:rsidRDefault="00494133" w:rsidP="00694DD8">
            <w:pPr>
              <w:snapToGrid w:val="0"/>
              <w:spacing w:line="100" w:lineRule="atLeast"/>
              <w:jc w:val="center"/>
              <w:rPr>
                <w:sz w:val="24"/>
                <w:szCs w:val="24"/>
              </w:rPr>
            </w:pPr>
            <w:r w:rsidRPr="00494133">
              <w:rPr>
                <w:sz w:val="24"/>
                <w:szCs w:val="24"/>
              </w:rPr>
              <w:t>102,25</w:t>
            </w:r>
          </w:p>
        </w:tc>
        <w:tc>
          <w:tcPr>
            <w:tcW w:w="1182" w:type="dxa"/>
            <w:vAlign w:val="center"/>
          </w:tcPr>
          <w:p w:rsidR="00494133" w:rsidRPr="00494133" w:rsidRDefault="00494133" w:rsidP="00694DD8">
            <w:pPr>
              <w:snapToGrid w:val="0"/>
              <w:spacing w:line="100" w:lineRule="atLeast"/>
              <w:jc w:val="center"/>
              <w:rPr>
                <w:sz w:val="24"/>
                <w:szCs w:val="24"/>
              </w:rPr>
            </w:pPr>
            <w:r w:rsidRPr="00494133">
              <w:rPr>
                <w:sz w:val="24"/>
                <w:szCs w:val="24"/>
              </w:rPr>
              <w:t>0</w:t>
            </w:r>
          </w:p>
        </w:tc>
        <w:tc>
          <w:tcPr>
            <w:tcW w:w="1260" w:type="dxa"/>
            <w:vAlign w:val="center"/>
          </w:tcPr>
          <w:p w:rsidR="00494133" w:rsidRPr="00494133" w:rsidRDefault="00494133" w:rsidP="00694DD8">
            <w:pPr>
              <w:snapToGrid w:val="0"/>
              <w:spacing w:line="100" w:lineRule="atLeast"/>
              <w:jc w:val="center"/>
              <w:rPr>
                <w:sz w:val="24"/>
                <w:szCs w:val="24"/>
              </w:rPr>
            </w:pPr>
            <w:r w:rsidRPr="00494133">
              <w:rPr>
                <w:sz w:val="24"/>
                <w:szCs w:val="24"/>
              </w:rPr>
              <w:t>0</w:t>
            </w:r>
          </w:p>
        </w:tc>
        <w:tc>
          <w:tcPr>
            <w:tcW w:w="1528" w:type="dxa"/>
            <w:vAlign w:val="center"/>
          </w:tcPr>
          <w:p w:rsidR="00494133" w:rsidRPr="00494133" w:rsidRDefault="00494133" w:rsidP="00694DD8">
            <w:pPr>
              <w:snapToGrid w:val="0"/>
              <w:spacing w:line="100" w:lineRule="atLeast"/>
              <w:jc w:val="center"/>
              <w:rPr>
                <w:sz w:val="24"/>
                <w:szCs w:val="24"/>
              </w:rPr>
            </w:pPr>
            <w:r w:rsidRPr="00494133">
              <w:rPr>
                <w:sz w:val="24"/>
                <w:szCs w:val="24"/>
              </w:rPr>
              <w:t>0</w:t>
            </w:r>
          </w:p>
        </w:tc>
      </w:tr>
      <w:tr w:rsidR="00494133" w:rsidRPr="00494133" w:rsidTr="00694DD8">
        <w:trPr>
          <w:trHeight w:val="679"/>
        </w:trPr>
        <w:tc>
          <w:tcPr>
            <w:tcW w:w="709" w:type="dxa"/>
            <w:tcMar>
              <w:top w:w="108" w:type="dxa"/>
              <w:bottom w:w="108" w:type="dxa"/>
            </w:tcMar>
          </w:tcPr>
          <w:p w:rsidR="00494133" w:rsidRPr="00494133" w:rsidRDefault="00494133" w:rsidP="00694DD8">
            <w:pPr>
              <w:snapToGrid w:val="0"/>
              <w:spacing w:line="100" w:lineRule="atLeast"/>
              <w:rPr>
                <w:sz w:val="24"/>
                <w:szCs w:val="24"/>
              </w:rPr>
            </w:pPr>
            <w:r w:rsidRPr="00494133">
              <w:rPr>
                <w:sz w:val="24"/>
                <w:szCs w:val="24"/>
              </w:rPr>
              <w:t>10</w:t>
            </w:r>
          </w:p>
        </w:tc>
        <w:tc>
          <w:tcPr>
            <w:tcW w:w="3544" w:type="dxa"/>
            <w:tcMar>
              <w:top w:w="108" w:type="dxa"/>
              <w:bottom w:w="108" w:type="dxa"/>
            </w:tcMar>
          </w:tcPr>
          <w:p w:rsidR="00494133" w:rsidRPr="00494133" w:rsidRDefault="00494133" w:rsidP="00694DD8">
            <w:pPr>
              <w:snapToGrid w:val="0"/>
              <w:spacing w:line="100" w:lineRule="atLeast"/>
              <w:rPr>
                <w:sz w:val="24"/>
                <w:szCs w:val="24"/>
              </w:rPr>
            </w:pPr>
            <w:r w:rsidRPr="00494133">
              <w:rPr>
                <w:sz w:val="24"/>
                <w:szCs w:val="24"/>
              </w:rPr>
              <w:t>Показатель средней заработной платы работников МКУК «Городская библиотека» в Комсомольском муниципальном районе</w:t>
            </w:r>
          </w:p>
        </w:tc>
        <w:tc>
          <w:tcPr>
            <w:tcW w:w="850" w:type="dxa"/>
          </w:tcPr>
          <w:p w:rsidR="00494133" w:rsidRPr="00494133" w:rsidRDefault="00494133" w:rsidP="00694DD8">
            <w:pPr>
              <w:snapToGrid w:val="0"/>
              <w:spacing w:line="100" w:lineRule="atLeast"/>
              <w:jc w:val="center"/>
              <w:rPr>
                <w:sz w:val="24"/>
                <w:szCs w:val="24"/>
              </w:rPr>
            </w:pPr>
            <w:r w:rsidRPr="00494133">
              <w:rPr>
                <w:sz w:val="24"/>
                <w:szCs w:val="24"/>
              </w:rPr>
              <w:t>руб.</w:t>
            </w:r>
          </w:p>
        </w:tc>
        <w:tc>
          <w:tcPr>
            <w:tcW w:w="1383" w:type="dxa"/>
            <w:vAlign w:val="center"/>
          </w:tcPr>
          <w:p w:rsidR="00494133" w:rsidRPr="00494133" w:rsidRDefault="00494133" w:rsidP="00694DD8">
            <w:pPr>
              <w:snapToGrid w:val="0"/>
              <w:spacing w:line="100" w:lineRule="atLeast"/>
              <w:jc w:val="center"/>
              <w:rPr>
                <w:sz w:val="24"/>
                <w:szCs w:val="24"/>
              </w:rPr>
            </w:pPr>
            <w:r w:rsidRPr="00494133">
              <w:rPr>
                <w:sz w:val="24"/>
                <w:szCs w:val="24"/>
              </w:rPr>
              <w:t>23755,20</w:t>
            </w:r>
          </w:p>
        </w:tc>
        <w:tc>
          <w:tcPr>
            <w:tcW w:w="1182" w:type="dxa"/>
            <w:vAlign w:val="center"/>
          </w:tcPr>
          <w:p w:rsidR="00494133" w:rsidRPr="00494133" w:rsidRDefault="00494133" w:rsidP="00694DD8">
            <w:pPr>
              <w:snapToGrid w:val="0"/>
              <w:spacing w:line="100" w:lineRule="atLeast"/>
              <w:jc w:val="center"/>
              <w:rPr>
                <w:sz w:val="24"/>
                <w:szCs w:val="24"/>
              </w:rPr>
            </w:pPr>
            <w:r w:rsidRPr="00494133">
              <w:rPr>
                <w:sz w:val="24"/>
                <w:szCs w:val="24"/>
              </w:rPr>
              <w:t>23755,20</w:t>
            </w:r>
          </w:p>
        </w:tc>
        <w:tc>
          <w:tcPr>
            <w:tcW w:w="1260" w:type="dxa"/>
            <w:vAlign w:val="center"/>
          </w:tcPr>
          <w:p w:rsidR="00494133" w:rsidRPr="00494133" w:rsidRDefault="00494133" w:rsidP="00694DD8">
            <w:pPr>
              <w:snapToGrid w:val="0"/>
              <w:spacing w:line="100" w:lineRule="atLeast"/>
              <w:jc w:val="center"/>
              <w:rPr>
                <w:sz w:val="24"/>
                <w:szCs w:val="24"/>
              </w:rPr>
            </w:pPr>
            <w:r w:rsidRPr="00494133">
              <w:rPr>
                <w:sz w:val="24"/>
                <w:szCs w:val="24"/>
              </w:rPr>
              <w:t>23755,20</w:t>
            </w:r>
          </w:p>
        </w:tc>
        <w:tc>
          <w:tcPr>
            <w:tcW w:w="1528" w:type="dxa"/>
            <w:vAlign w:val="center"/>
          </w:tcPr>
          <w:p w:rsidR="00494133" w:rsidRPr="00494133" w:rsidRDefault="00494133" w:rsidP="00694DD8">
            <w:pPr>
              <w:snapToGrid w:val="0"/>
              <w:spacing w:line="100" w:lineRule="atLeast"/>
              <w:jc w:val="center"/>
              <w:rPr>
                <w:sz w:val="24"/>
                <w:szCs w:val="24"/>
              </w:rPr>
            </w:pPr>
            <w:r w:rsidRPr="00494133">
              <w:rPr>
                <w:sz w:val="24"/>
                <w:szCs w:val="24"/>
              </w:rPr>
              <w:t>23755,20</w:t>
            </w:r>
          </w:p>
        </w:tc>
      </w:tr>
      <w:tr w:rsidR="00494133" w:rsidRPr="00494133" w:rsidTr="00694DD8">
        <w:trPr>
          <w:trHeight w:val="679"/>
        </w:trPr>
        <w:tc>
          <w:tcPr>
            <w:tcW w:w="709" w:type="dxa"/>
            <w:tcMar>
              <w:top w:w="108" w:type="dxa"/>
              <w:bottom w:w="108" w:type="dxa"/>
            </w:tcMar>
          </w:tcPr>
          <w:p w:rsidR="00494133" w:rsidRPr="00494133" w:rsidRDefault="00494133" w:rsidP="00694DD8">
            <w:pPr>
              <w:snapToGrid w:val="0"/>
              <w:spacing w:line="100" w:lineRule="atLeast"/>
              <w:rPr>
                <w:sz w:val="24"/>
                <w:szCs w:val="24"/>
              </w:rPr>
            </w:pPr>
            <w:r w:rsidRPr="00494133">
              <w:rPr>
                <w:sz w:val="24"/>
                <w:szCs w:val="24"/>
              </w:rPr>
              <w:t>11</w:t>
            </w:r>
          </w:p>
        </w:tc>
        <w:tc>
          <w:tcPr>
            <w:tcW w:w="3544" w:type="dxa"/>
            <w:tcMar>
              <w:top w:w="108" w:type="dxa"/>
              <w:bottom w:w="108" w:type="dxa"/>
            </w:tcMar>
          </w:tcPr>
          <w:p w:rsidR="00494133" w:rsidRPr="00494133" w:rsidRDefault="00494133" w:rsidP="00694DD8">
            <w:pPr>
              <w:snapToGrid w:val="0"/>
              <w:spacing w:line="100" w:lineRule="atLeast"/>
              <w:rPr>
                <w:sz w:val="24"/>
                <w:szCs w:val="24"/>
              </w:rPr>
            </w:pPr>
            <w:r w:rsidRPr="00494133">
              <w:rPr>
                <w:sz w:val="24"/>
                <w:szCs w:val="24"/>
              </w:rPr>
              <w:t>Оказание государственной поддержки лучшим учреждениям культуры</w:t>
            </w:r>
          </w:p>
        </w:tc>
        <w:tc>
          <w:tcPr>
            <w:tcW w:w="850" w:type="dxa"/>
          </w:tcPr>
          <w:p w:rsidR="00494133" w:rsidRPr="00494133" w:rsidRDefault="00494133" w:rsidP="00694DD8">
            <w:pPr>
              <w:snapToGrid w:val="0"/>
              <w:spacing w:line="100" w:lineRule="atLeast"/>
              <w:jc w:val="center"/>
              <w:rPr>
                <w:sz w:val="24"/>
                <w:szCs w:val="24"/>
              </w:rPr>
            </w:pPr>
            <w:r w:rsidRPr="00494133">
              <w:rPr>
                <w:sz w:val="24"/>
                <w:szCs w:val="24"/>
              </w:rPr>
              <w:t>кол-во</w:t>
            </w:r>
          </w:p>
        </w:tc>
        <w:tc>
          <w:tcPr>
            <w:tcW w:w="1383" w:type="dxa"/>
            <w:vAlign w:val="center"/>
          </w:tcPr>
          <w:p w:rsidR="00494133" w:rsidRPr="00494133" w:rsidRDefault="00494133" w:rsidP="00694DD8">
            <w:pPr>
              <w:snapToGrid w:val="0"/>
              <w:spacing w:line="100" w:lineRule="atLeast"/>
              <w:jc w:val="center"/>
              <w:rPr>
                <w:sz w:val="24"/>
                <w:szCs w:val="24"/>
              </w:rPr>
            </w:pPr>
            <w:r w:rsidRPr="00494133">
              <w:rPr>
                <w:sz w:val="24"/>
                <w:szCs w:val="24"/>
              </w:rPr>
              <w:t>0</w:t>
            </w:r>
          </w:p>
        </w:tc>
        <w:tc>
          <w:tcPr>
            <w:tcW w:w="1182" w:type="dxa"/>
            <w:vAlign w:val="center"/>
          </w:tcPr>
          <w:p w:rsidR="00494133" w:rsidRPr="00494133" w:rsidRDefault="00494133" w:rsidP="00694DD8">
            <w:pPr>
              <w:snapToGrid w:val="0"/>
              <w:spacing w:line="100" w:lineRule="atLeast"/>
              <w:jc w:val="center"/>
              <w:rPr>
                <w:sz w:val="24"/>
                <w:szCs w:val="24"/>
              </w:rPr>
            </w:pPr>
            <w:r w:rsidRPr="00494133">
              <w:rPr>
                <w:sz w:val="24"/>
                <w:szCs w:val="24"/>
              </w:rPr>
              <w:t>1</w:t>
            </w:r>
          </w:p>
        </w:tc>
        <w:tc>
          <w:tcPr>
            <w:tcW w:w="1260" w:type="dxa"/>
            <w:vAlign w:val="center"/>
          </w:tcPr>
          <w:p w:rsidR="00494133" w:rsidRPr="00494133" w:rsidRDefault="00494133" w:rsidP="00694DD8">
            <w:pPr>
              <w:snapToGrid w:val="0"/>
              <w:spacing w:line="100" w:lineRule="atLeast"/>
              <w:jc w:val="center"/>
              <w:rPr>
                <w:sz w:val="24"/>
                <w:szCs w:val="24"/>
              </w:rPr>
            </w:pPr>
            <w:r w:rsidRPr="00494133">
              <w:rPr>
                <w:sz w:val="24"/>
                <w:szCs w:val="24"/>
              </w:rPr>
              <w:t>0</w:t>
            </w:r>
          </w:p>
        </w:tc>
        <w:tc>
          <w:tcPr>
            <w:tcW w:w="1528" w:type="dxa"/>
            <w:vAlign w:val="center"/>
          </w:tcPr>
          <w:p w:rsidR="00494133" w:rsidRPr="00494133" w:rsidRDefault="00494133" w:rsidP="00694DD8">
            <w:pPr>
              <w:snapToGrid w:val="0"/>
              <w:spacing w:line="100" w:lineRule="atLeast"/>
              <w:jc w:val="center"/>
              <w:rPr>
                <w:sz w:val="24"/>
                <w:szCs w:val="24"/>
              </w:rPr>
            </w:pPr>
            <w:r w:rsidRPr="00494133">
              <w:rPr>
                <w:sz w:val="24"/>
                <w:szCs w:val="24"/>
              </w:rPr>
              <w:t>0</w:t>
            </w:r>
          </w:p>
        </w:tc>
      </w:tr>
    </w:tbl>
    <w:p w:rsidR="00494133" w:rsidRPr="00494133" w:rsidRDefault="00494133" w:rsidP="00494133">
      <w:pPr>
        <w:widowControl w:val="0"/>
        <w:suppressAutoHyphens/>
        <w:spacing w:line="100" w:lineRule="atLeast"/>
        <w:ind w:left="-30"/>
        <w:jc w:val="both"/>
        <w:rPr>
          <w:sz w:val="24"/>
          <w:szCs w:val="24"/>
        </w:rPr>
      </w:pPr>
      <w:r w:rsidRPr="00494133">
        <w:rPr>
          <w:sz w:val="24"/>
          <w:szCs w:val="24"/>
        </w:rPr>
        <w:t xml:space="preserve">                                                              </w:t>
      </w:r>
    </w:p>
    <w:bookmarkEnd w:id="0"/>
    <w:bookmarkEnd w:id="1"/>
    <w:p w:rsidR="00494133" w:rsidRPr="00494133" w:rsidRDefault="00494133" w:rsidP="00494133">
      <w:pPr>
        <w:widowControl w:val="0"/>
        <w:tabs>
          <w:tab w:val="left" w:pos="0"/>
        </w:tabs>
        <w:suppressAutoHyphens/>
        <w:spacing w:line="100" w:lineRule="atLeast"/>
        <w:jc w:val="both"/>
        <w:rPr>
          <w:spacing w:val="-2"/>
          <w:sz w:val="24"/>
          <w:szCs w:val="24"/>
        </w:rPr>
      </w:pPr>
      <w:r w:rsidRPr="00494133">
        <w:rPr>
          <w:spacing w:val="-2"/>
          <w:sz w:val="24"/>
          <w:szCs w:val="24"/>
        </w:rPr>
        <w:t>Целевые показатели ведомственной целевой Подпрограммы в очень сильной степени зависят от выделяемых объемов бюджетных ассигнований. При сокращении бюджетных ассигнований на реализацию Подпрограммы на 10% в первую очередь пострадает качество услуги, поскольку станет необходимым сокращение почти до нулевого уровня расходов на текущий ремонт и плановое обновление оборудования филиалов. К 2023 году при таком развитии событий можно прогнозировать и снижение востребованности (объемов оказания) библиотечной услуги, как неизбежного следствия ухудшения качества. Очевидно, что при снижении объема ассигнований на 10% станет невозможной реализации всех задач и осуществление всех мероприятий Подпрограммы.</w:t>
      </w:r>
    </w:p>
    <w:p w:rsidR="00494133" w:rsidRPr="00494133" w:rsidRDefault="00494133" w:rsidP="00494133">
      <w:pPr>
        <w:widowControl w:val="0"/>
        <w:suppressAutoHyphens/>
        <w:spacing w:line="100" w:lineRule="atLeast"/>
        <w:ind w:left="-30"/>
        <w:jc w:val="both"/>
        <w:rPr>
          <w:spacing w:val="-2"/>
          <w:sz w:val="24"/>
          <w:szCs w:val="24"/>
        </w:rPr>
      </w:pPr>
      <w:r w:rsidRPr="00494133">
        <w:rPr>
          <w:spacing w:val="-2"/>
          <w:sz w:val="24"/>
          <w:szCs w:val="24"/>
        </w:rPr>
        <w:tab/>
      </w:r>
      <w:r w:rsidRPr="00494133">
        <w:rPr>
          <w:spacing w:val="-2"/>
          <w:sz w:val="24"/>
          <w:szCs w:val="24"/>
        </w:rPr>
        <w:tab/>
        <w:t>При увеличении финансирования Подпрограммы на 20% (за каждый год реализации подпрограммы) до конца 2023 года удастся модернизировать рабочие места сотрудников, отремонтировать часть помещений библиотек, стабилизировать показатель охвата населения библиотечным обслуживанием и сохранить востребованность библиотеки на высоком уровне.</w:t>
      </w:r>
    </w:p>
    <w:p w:rsidR="00494133" w:rsidRPr="00494133" w:rsidRDefault="00494133" w:rsidP="00494133">
      <w:pPr>
        <w:jc w:val="center"/>
        <w:rPr>
          <w:b/>
          <w:sz w:val="24"/>
          <w:szCs w:val="24"/>
        </w:rPr>
      </w:pPr>
    </w:p>
    <w:p w:rsidR="00494133" w:rsidRPr="00494133" w:rsidRDefault="00494133" w:rsidP="00494133">
      <w:pPr>
        <w:jc w:val="center"/>
        <w:rPr>
          <w:b/>
          <w:sz w:val="24"/>
          <w:szCs w:val="24"/>
        </w:rPr>
      </w:pPr>
      <w:r w:rsidRPr="00494133">
        <w:rPr>
          <w:b/>
          <w:sz w:val="24"/>
          <w:szCs w:val="24"/>
        </w:rPr>
        <w:t>Мероприятия реализации подпрограммы</w:t>
      </w:r>
    </w:p>
    <w:p w:rsidR="00494133" w:rsidRPr="00494133" w:rsidRDefault="00494133" w:rsidP="00494133">
      <w:pPr>
        <w:jc w:val="center"/>
        <w:rPr>
          <w:b/>
          <w:sz w:val="24"/>
          <w:szCs w:val="24"/>
        </w:rPr>
      </w:pPr>
      <w:r w:rsidRPr="00494133">
        <w:rPr>
          <w:b/>
          <w:sz w:val="24"/>
          <w:szCs w:val="24"/>
        </w:rPr>
        <w:t>«Библиотечное обслуживание населения, комплектование и обеспечение сохранности библиотечных фондов библиотек в Комсомольском муниципальном районе»</w:t>
      </w:r>
    </w:p>
    <w:p w:rsidR="00494133" w:rsidRPr="00494133" w:rsidRDefault="00494133" w:rsidP="00494133">
      <w:pPr>
        <w:jc w:val="both"/>
        <w:rPr>
          <w:sz w:val="24"/>
          <w:szCs w:val="24"/>
        </w:rPr>
      </w:pPr>
      <w:r w:rsidRPr="00494133">
        <w:rPr>
          <w:sz w:val="24"/>
          <w:szCs w:val="24"/>
        </w:rPr>
        <w:t xml:space="preserve">            Достижение цели и решение задач подпрограммы осуществляются путем скоординированного выполнения комплекса взаимоувязанных по срокам ресурсов, исполнителям </w:t>
      </w:r>
      <w:r w:rsidRPr="00494133">
        <w:rPr>
          <w:sz w:val="24"/>
          <w:szCs w:val="24"/>
        </w:rPr>
        <w:lastRenderedPageBreak/>
        <w:t>и результатам мероприятий с учетом анализа проблем, стоящих перед сферой библиотечного обслуживания населения в соответствии с направлениями, обозначенными в концепции подпрограммы «Библиотечное обслуживание населения, комплектование и обеспечение сохранности библиотечных фондов библиотек в Комсомольском муниципальном районе». Объемы финансирования направлены на реализацию подпрограммы по следующим мероприятиям:</w:t>
      </w:r>
    </w:p>
    <w:p w:rsidR="00494133" w:rsidRPr="00494133" w:rsidRDefault="00494133" w:rsidP="00494133">
      <w:pPr>
        <w:jc w:val="both"/>
        <w:rPr>
          <w:sz w:val="24"/>
          <w:szCs w:val="24"/>
        </w:rPr>
      </w:pPr>
      <w:r w:rsidRPr="00494133">
        <w:rPr>
          <w:sz w:val="24"/>
          <w:szCs w:val="24"/>
        </w:rPr>
        <w:t>Основное мероприятие   "Организация библиотечного обслуживания населения, комплектование и обеспечение сохранности библиотечных фондов библиотек в Комсомольском муниципальном районе"</w:t>
      </w:r>
    </w:p>
    <w:p w:rsidR="00494133" w:rsidRPr="00494133" w:rsidRDefault="00494133" w:rsidP="00494133">
      <w:pPr>
        <w:jc w:val="both"/>
        <w:rPr>
          <w:sz w:val="24"/>
          <w:szCs w:val="24"/>
        </w:rPr>
      </w:pPr>
      <w:r w:rsidRPr="00494133">
        <w:rPr>
          <w:sz w:val="24"/>
          <w:szCs w:val="24"/>
        </w:rPr>
        <w:t>1. 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494133" w:rsidRPr="00494133" w:rsidRDefault="00494133" w:rsidP="00494133">
      <w:pPr>
        <w:jc w:val="both"/>
        <w:rPr>
          <w:sz w:val="24"/>
          <w:szCs w:val="24"/>
        </w:rPr>
      </w:pPr>
      <w:r w:rsidRPr="00494133">
        <w:rPr>
          <w:sz w:val="24"/>
          <w:szCs w:val="24"/>
        </w:rPr>
        <w:t>1.1 Материальное обеспечение сотрудников (ежемесячная выплата заработной платы сотрудникам, согласно штатного расписания; оплата ежегодного оплачиваемого отпуска, согласно приказам руководителя);</w:t>
      </w:r>
    </w:p>
    <w:p w:rsidR="00494133" w:rsidRPr="00494133" w:rsidRDefault="00494133" w:rsidP="00494133">
      <w:pPr>
        <w:jc w:val="both"/>
        <w:rPr>
          <w:sz w:val="24"/>
          <w:szCs w:val="24"/>
        </w:rPr>
      </w:pPr>
      <w:r w:rsidRPr="00494133">
        <w:rPr>
          <w:sz w:val="24"/>
          <w:szCs w:val="24"/>
        </w:rPr>
        <w:t>2.    Библиотечное обслуживание населения, комплектование и обеспечение сохранности библиотечных фондов (Закупка товаров, работ и услуг для государственных (муниципальных) нужд)</w:t>
      </w:r>
    </w:p>
    <w:p w:rsidR="00494133" w:rsidRPr="00494133" w:rsidRDefault="00494133" w:rsidP="00494133">
      <w:pPr>
        <w:jc w:val="both"/>
        <w:rPr>
          <w:sz w:val="24"/>
          <w:szCs w:val="24"/>
        </w:rPr>
      </w:pPr>
      <w:r w:rsidRPr="00494133">
        <w:rPr>
          <w:sz w:val="24"/>
          <w:szCs w:val="24"/>
        </w:rPr>
        <w:t>2.1 Обеспечение коммунальными услугами (заключение договоров на отопление, электроэнергию, газоснабжение, водоснабжение и водоотведение);</w:t>
      </w:r>
    </w:p>
    <w:p w:rsidR="00494133" w:rsidRPr="00494133" w:rsidRDefault="00494133" w:rsidP="00494133">
      <w:pPr>
        <w:jc w:val="both"/>
        <w:rPr>
          <w:sz w:val="24"/>
          <w:szCs w:val="24"/>
        </w:rPr>
      </w:pPr>
      <w:r w:rsidRPr="00494133">
        <w:rPr>
          <w:sz w:val="24"/>
          <w:szCs w:val="24"/>
        </w:rPr>
        <w:t>2.2 Обеспечение чистоты и порядка в учреждении (вывоз ТБО, хранение и перемещение люминесцентных ламп, оплата услуг АПС, обслуживание приборов учета, техническое обслуживание внутреннего противопожарного водопровода, договора ГПХ, устранение неисправностей водопровода и системы отопления;)</w:t>
      </w:r>
    </w:p>
    <w:p w:rsidR="00494133" w:rsidRPr="00494133" w:rsidRDefault="00494133" w:rsidP="00494133">
      <w:pPr>
        <w:contextualSpacing/>
        <w:jc w:val="both"/>
        <w:rPr>
          <w:sz w:val="24"/>
          <w:szCs w:val="24"/>
        </w:rPr>
      </w:pPr>
      <w:r w:rsidRPr="00494133">
        <w:rPr>
          <w:sz w:val="24"/>
          <w:szCs w:val="24"/>
        </w:rPr>
        <w:t>2.3 Обслуживание и совершенствование технической базы учреждения (оплата услуг по обслуживанию программы</w:t>
      </w:r>
      <w:r w:rsidRPr="00494133">
        <w:rPr>
          <w:color w:val="FF0000"/>
          <w:sz w:val="24"/>
          <w:szCs w:val="24"/>
        </w:rPr>
        <w:t xml:space="preserve"> </w:t>
      </w:r>
      <w:r w:rsidRPr="00494133">
        <w:rPr>
          <w:sz w:val="24"/>
          <w:szCs w:val="24"/>
        </w:rPr>
        <w:t>«1С:Бухгалтерия», приобретение периодической литературы (газеты, журналы);</w:t>
      </w:r>
    </w:p>
    <w:p w:rsidR="00494133" w:rsidRPr="00494133" w:rsidRDefault="00494133" w:rsidP="00494133">
      <w:pPr>
        <w:contextualSpacing/>
        <w:jc w:val="both"/>
        <w:rPr>
          <w:sz w:val="24"/>
          <w:szCs w:val="24"/>
        </w:rPr>
      </w:pPr>
      <w:r w:rsidRPr="00494133">
        <w:rPr>
          <w:sz w:val="24"/>
          <w:szCs w:val="24"/>
        </w:rPr>
        <w:t>2.4 Пополнение материально-технической базы учреждения (приобретение картриджей. тонера, спец.одежды для персонала, приобретение канц.товаров и хоз.товаров);</w:t>
      </w:r>
    </w:p>
    <w:p w:rsidR="00494133" w:rsidRPr="00494133" w:rsidRDefault="00494133" w:rsidP="00494133">
      <w:pPr>
        <w:jc w:val="both"/>
        <w:rPr>
          <w:sz w:val="24"/>
          <w:szCs w:val="24"/>
        </w:rPr>
      </w:pPr>
      <w:r w:rsidRPr="00494133">
        <w:rPr>
          <w:sz w:val="24"/>
          <w:szCs w:val="24"/>
        </w:rPr>
        <w:t>2.5 Совершенствование материально-технической базы учреждения (приобретение  оргтехники, мебели, пополнение библиотечного фонда);</w:t>
      </w:r>
    </w:p>
    <w:p w:rsidR="00494133" w:rsidRPr="00494133" w:rsidRDefault="00494133" w:rsidP="00494133">
      <w:pPr>
        <w:jc w:val="both"/>
        <w:rPr>
          <w:sz w:val="24"/>
          <w:szCs w:val="24"/>
        </w:rPr>
      </w:pPr>
      <w:r w:rsidRPr="00494133">
        <w:rPr>
          <w:sz w:val="24"/>
          <w:szCs w:val="24"/>
        </w:rPr>
        <w:t>2.6 Обеспечение услугами связи (заключение договоров на предоставление услуги связи и услуги сети Интернет);</w:t>
      </w:r>
    </w:p>
    <w:p w:rsidR="00494133" w:rsidRPr="00494133" w:rsidRDefault="00494133" w:rsidP="00494133">
      <w:pPr>
        <w:contextualSpacing/>
        <w:jc w:val="both"/>
        <w:rPr>
          <w:sz w:val="24"/>
          <w:szCs w:val="24"/>
        </w:rPr>
      </w:pPr>
      <w:r w:rsidRPr="00494133">
        <w:rPr>
          <w:sz w:val="24"/>
          <w:szCs w:val="24"/>
        </w:rPr>
        <w:t>3.  Комплектование книжных фондов библиотек ( Закупка товаров, работ и услуг для государственных (муниципальных) нужд)</w:t>
      </w:r>
    </w:p>
    <w:p w:rsidR="00494133" w:rsidRPr="00494133" w:rsidRDefault="00494133" w:rsidP="00494133">
      <w:pPr>
        <w:contextualSpacing/>
        <w:jc w:val="both"/>
        <w:rPr>
          <w:sz w:val="24"/>
          <w:szCs w:val="24"/>
        </w:rPr>
      </w:pPr>
      <w:r w:rsidRPr="00494133">
        <w:rPr>
          <w:sz w:val="24"/>
          <w:szCs w:val="24"/>
        </w:rPr>
        <w:t>3.1 Совершенствование материально-технической базы учреждения за счёт средств федерального бюджета</w:t>
      </w:r>
    </w:p>
    <w:p w:rsidR="00494133" w:rsidRPr="00494133" w:rsidRDefault="00494133" w:rsidP="00494133">
      <w:pPr>
        <w:contextualSpacing/>
        <w:jc w:val="both"/>
        <w:rPr>
          <w:sz w:val="24"/>
          <w:szCs w:val="24"/>
        </w:rPr>
      </w:pPr>
      <w:r w:rsidRPr="00494133">
        <w:rPr>
          <w:sz w:val="24"/>
          <w:szCs w:val="24"/>
        </w:rPr>
        <w:t>4. Cофинансирование расходов на комплектование книжных фондов библиотек Комсомольского муниципального района (Закупка товаров, работ и услуг для государственных (муниципальных) нужд</w:t>
      </w:r>
    </w:p>
    <w:p w:rsidR="00494133" w:rsidRPr="00494133" w:rsidRDefault="00494133" w:rsidP="00494133">
      <w:pPr>
        <w:contextualSpacing/>
        <w:jc w:val="both"/>
        <w:rPr>
          <w:sz w:val="24"/>
          <w:szCs w:val="24"/>
        </w:rPr>
      </w:pPr>
      <w:r w:rsidRPr="00494133">
        <w:rPr>
          <w:sz w:val="24"/>
          <w:szCs w:val="24"/>
        </w:rPr>
        <w:t>4.1 Совершенствование материально-технической базы учреждения за счёт средств Комсомольского муниципального района</w:t>
      </w:r>
    </w:p>
    <w:p w:rsidR="00494133" w:rsidRPr="00494133" w:rsidRDefault="00494133" w:rsidP="00494133">
      <w:pPr>
        <w:contextualSpacing/>
        <w:jc w:val="both"/>
        <w:rPr>
          <w:sz w:val="24"/>
          <w:szCs w:val="24"/>
        </w:rPr>
      </w:pPr>
      <w:r w:rsidRPr="00494133">
        <w:rPr>
          <w:sz w:val="24"/>
          <w:szCs w:val="24"/>
        </w:rPr>
        <w:t>5. 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494133" w:rsidRPr="00494133" w:rsidRDefault="00494133" w:rsidP="00494133">
      <w:pPr>
        <w:contextualSpacing/>
        <w:jc w:val="both"/>
        <w:rPr>
          <w:sz w:val="24"/>
          <w:szCs w:val="24"/>
        </w:rPr>
      </w:pPr>
      <w:r w:rsidRPr="00494133">
        <w:rPr>
          <w:sz w:val="24"/>
          <w:szCs w:val="24"/>
        </w:rPr>
        <w:t>5.1 Материальное обеспечение сотрудников (стимулирующие выплаты из средств областного бюджета,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p w:rsidR="00494133" w:rsidRPr="00494133" w:rsidRDefault="00494133" w:rsidP="00494133">
      <w:pPr>
        <w:contextualSpacing/>
        <w:jc w:val="both"/>
        <w:rPr>
          <w:sz w:val="24"/>
          <w:szCs w:val="24"/>
        </w:rPr>
      </w:pPr>
      <w:r w:rsidRPr="00494133">
        <w:rPr>
          <w:sz w:val="24"/>
          <w:szCs w:val="24"/>
        </w:rPr>
        <w:t xml:space="preserve">6.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w:t>
      </w:r>
      <w:r w:rsidRPr="00494133">
        <w:rPr>
          <w:sz w:val="24"/>
          <w:szCs w:val="24"/>
        </w:rPr>
        <w:lastRenderedPageBreak/>
        <w:t>(муниципальными) органами, казенными учреждениями, органами управления государственными внебюджетными фондами)</w:t>
      </w:r>
    </w:p>
    <w:p w:rsidR="00494133" w:rsidRPr="00494133" w:rsidRDefault="00494133" w:rsidP="00494133">
      <w:pPr>
        <w:contextualSpacing/>
        <w:jc w:val="both"/>
        <w:rPr>
          <w:sz w:val="24"/>
          <w:szCs w:val="24"/>
        </w:rPr>
      </w:pPr>
      <w:r w:rsidRPr="00494133">
        <w:rPr>
          <w:sz w:val="24"/>
          <w:szCs w:val="24"/>
        </w:rPr>
        <w:t>6.1 Материальное обеспечение сотрудников (стимулирующие выплаты из средств Комсомольского муниципального района, связанные с софинансированием поэтапного доведения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p w:rsidR="00494133" w:rsidRPr="00494133" w:rsidRDefault="00494133" w:rsidP="00494133">
      <w:pPr>
        <w:rPr>
          <w:sz w:val="24"/>
          <w:szCs w:val="24"/>
        </w:rPr>
      </w:pPr>
      <w:r w:rsidRPr="00494133">
        <w:rPr>
          <w:b/>
          <w:sz w:val="24"/>
          <w:szCs w:val="24"/>
        </w:rPr>
        <w:t>7.</w:t>
      </w:r>
      <w:r w:rsidRPr="00494133">
        <w:rPr>
          <w:sz w:val="24"/>
          <w:szCs w:val="24"/>
        </w:rPr>
        <w:t xml:space="preserve">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(Закупка товаров, работ и услуг для государственных (муниципальных) нужд).</w:t>
      </w:r>
    </w:p>
    <w:p w:rsidR="00494133" w:rsidRPr="00494133" w:rsidRDefault="00494133" w:rsidP="00494133">
      <w:pPr>
        <w:rPr>
          <w:sz w:val="24"/>
          <w:szCs w:val="24"/>
        </w:rPr>
      </w:pPr>
      <w:r w:rsidRPr="00494133">
        <w:rPr>
          <w:sz w:val="24"/>
          <w:szCs w:val="24"/>
        </w:rPr>
        <w:t xml:space="preserve">7.1 Бюджетные ассигнования на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на 2020г – оплата безлимитного доступа к сети интернет по технологии </w:t>
      </w:r>
      <w:r w:rsidRPr="00494133">
        <w:rPr>
          <w:sz w:val="24"/>
          <w:szCs w:val="24"/>
          <w:lang w:val="en-US"/>
        </w:rPr>
        <w:t>FTTx</w:t>
      </w:r>
      <w:r w:rsidRPr="00494133">
        <w:rPr>
          <w:sz w:val="24"/>
          <w:szCs w:val="24"/>
        </w:rPr>
        <w:t>.</w:t>
      </w:r>
    </w:p>
    <w:p w:rsidR="00494133" w:rsidRPr="00494133" w:rsidRDefault="00494133" w:rsidP="00494133">
      <w:pPr>
        <w:rPr>
          <w:sz w:val="24"/>
          <w:szCs w:val="24"/>
        </w:rPr>
      </w:pPr>
      <w:r w:rsidRPr="00494133">
        <w:rPr>
          <w:sz w:val="24"/>
          <w:szCs w:val="24"/>
        </w:rPr>
        <w:t>7.2 Бюджетные ассигнования на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на 2020г – приобретение основных средств (ноутбук, МФУ).</w:t>
      </w:r>
    </w:p>
    <w:p w:rsidR="00494133" w:rsidRPr="00494133" w:rsidRDefault="00494133" w:rsidP="00494133">
      <w:pPr>
        <w:tabs>
          <w:tab w:val="left" w:pos="4217"/>
        </w:tabs>
        <w:rPr>
          <w:sz w:val="24"/>
          <w:szCs w:val="24"/>
        </w:rPr>
      </w:pPr>
      <w:r w:rsidRPr="00494133">
        <w:rPr>
          <w:sz w:val="24"/>
          <w:szCs w:val="24"/>
        </w:rPr>
        <w:t>8.</w:t>
      </w:r>
      <w:r w:rsidRPr="00494133">
        <w:rPr>
          <w:b/>
          <w:sz w:val="24"/>
          <w:szCs w:val="24"/>
        </w:rPr>
        <w:t xml:space="preserve"> </w:t>
      </w:r>
      <w:r w:rsidRPr="00494133">
        <w:rPr>
          <w:sz w:val="24"/>
          <w:szCs w:val="24"/>
        </w:rPr>
        <w:t>Поддержка лучших сельских учреждений культуры (Закупка товаров, работ и услуг для обеспечения государственных (муниципальных) нужд).</w:t>
      </w:r>
    </w:p>
    <w:p w:rsidR="00494133" w:rsidRPr="00494133" w:rsidRDefault="00494133" w:rsidP="00494133">
      <w:pPr>
        <w:tabs>
          <w:tab w:val="left" w:pos="4217"/>
        </w:tabs>
        <w:rPr>
          <w:b/>
          <w:sz w:val="24"/>
          <w:szCs w:val="24"/>
        </w:rPr>
      </w:pPr>
      <w:r w:rsidRPr="00494133">
        <w:rPr>
          <w:sz w:val="24"/>
          <w:szCs w:val="24"/>
        </w:rPr>
        <w:t>8.1 Бюджетные ассигнования на поддержку лучших сельских учреждений культуры - приобретение основных средств (ноутбук, выставочные стеллажи).</w:t>
      </w:r>
    </w:p>
    <w:p w:rsidR="00494133" w:rsidRPr="00494133" w:rsidRDefault="00494133" w:rsidP="00494133">
      <w:pPr>
        <w:jc w:val="center"/>
        <w:rPr>
          <w:b/>
          <w:sz w:val="24"/>
          <w:szCs w:val="24"/>
        </w:rPr>
      </w:pPr>
    </w:p>
    <w:p w:rsidR="00494133" w:rsidRPr="00494133" w:rsidRDefault="00494133" w:rsidP="00494133">
      <w:pPr>
        <w:jc w:val="center"/>
        <w:rPr>
          <w:b/>
          <w:sz w:val="24"/>
          <w:szCs w:val="24"/>
        </w:rPr>
      </w:pPr>
      <w:r w:rsidRPr="00494133">
        <w:rPr>
          <w:b/>
          <w:sz w:val="24"/>
          <w:szCs w:val="24"/>
        </w:rPr>
        <w:t>4. Ресурсное обеспечение реализации мероприятий подпрограммы</w:t>
      </w:r>
    </w:p>
    <w:p w:rsidR="00494133" w:rsidRPr="00494133" w:rsidRDefault="00494133" w:rsidP="00494133">
      <w:pPr>
        <w:jc w:val="center"/>
        <w:rPr>
          <w:b/>
          <w:sz w:val="24"/>
          <w:szCs w:val="24"/>
        </w:rPr>
      </w:pPr>
    </w:p>
    <w:tbl>
      <w:tblPr>
        <w:tblW w:w="103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2146"/>
        <w:gridCol w:w="158"/>
        <w:gridCol w:w="180"/>
        <w:gridCol w:w="1800"/>
        <w:gridCol w:w="1377"/>
        <w:gridCol w:w="1418"/>
        <w:gridCol w:w="1276"/>
        <w:gridCol w:w="1445"/>
      </w:tblGrid>
      <w:tr w:rsidR="00494133" w:rsidRPr="00494133" w:rsidTr="00694DD8">
        <w:trPr>
          <w:trHeight w:val="1855"/>
        </w:trPr>
        <w:tc>
          <w:tcPr>
            <w:tcW w:w="576" w:type="dxa"/>
          </w:tcPr>
          <w:p w:rsidR="00494133" w:rsidRPr="00494133" w:rsidRDefault="00494133" w:rsidP="00694DD8">
            <w:pPr>
              <w:jc w:val="both"/>
              <w:rPr>
                <w:b/>
                <w:sz w:val="24"/>
                <w:szCs w:val="24"/>
              </w:rPr>
            </w:pPr>
            <w:r w:rsidRPr="00494133">
              <w:rPr>
                <w:b/>
                <w:sz w:val="24"/>
                <w:szCs w:val="24"/>
              </w:rPr>
              <w:t>№ п/п</w:t>
            </w:r>
          </w:p>
        </w:tc>
        <w:tc>
          <w:tcPr>
            <w:tcW w:w="2146" w:type="dxa"/>
          </w:tcPr>
          <w:p w:rsidR="00494133" w:rsidRPr="00494133" w:rsidRDefault="00494133" w:rsidP="00694DD8">
            <w:pPr>
              <w:jc w:val="both"/>
              <w:rPr>
                <w:b/>
                <w:sz w:val="24"/>
                <w:szCs w:val="24"/>
              </w:rPr>
            </w:pPr>
            <w:r w:rsidRPr="00494133">
              <w:rPr>
                <w:b/>
                <w:sz w:val="24"/>
                <w:szCs w:val="24"/>
              </w:rPr>
              <w:t>Наименование мероприятия/ Источник ресурсного обеспечения</w:t>
            </w:r>
          </w:p>
        </w:tc>
        <w:tc>
          <w:tcPr>
            <w:tcW w:w="2138" w:type="dxa"/>
            <w:gridSpan w:val="3"/>
          </w:tcPr>
          <w:p w:rsidR="00494133" w:rsidRPr="00494133" w:rsidRDefault="00494133" w:rsidP="00694DD8">
            <w:pPr>
              <w:keepNext/>
              <w:jc w:val="both"/>
              <w:rPr>
                <w:b/>
                <w:sz w:val="24"/>
                <w:szCs w:val="24"/>
              </w:rPr>
            </w:pPr>
            <w:r w:rsidRPr="00494133">
              <w:rPr>
                <w:b/>
                <w:sz w:val="24"/>
                <w:szCs w:val="24"/>
              </w:rPr>
              <w:t>Исполнитель</w:t>
            </w:r>
          </w:p>
        </w:tc>
        <w:tc>
          <w:tcPr>
            <w:tcW w:w="1377" w:type="dxa"/>
          </w:tcPr>
          <w:p w:rsidR="00494133" w:rsidRPr="00494133" w:rsidRDefault="00494133" w:rsidP="00694DD8">
            <w:pPr>
              <w:jc w:val="center"/>
              <w:rPr>
                <w:b/>
                <w:sz w:val="24"/>
                <w:szCs w:val="24"/>
              </w:rPr>
            </w:pPr>
            <w:r w:rsidRPr="00494133">
              <w:rPr>
                <w:b/>
                <w:sz w:val="24"/>
                <w:szCs w:val="24"/>
              </w:rPr>
              <w:t>2020г.</w:t>
            </w:r>
          </w:p>
        </w:tc>
        <w:tc>
          <w:tcPr>
            <w:tcW w:w="1418" w:type="dxa"/>
          </w:tcPr>
          <w:p w:rsidR="00494133" w:rsidRPr="00494133" w:rsidRDefault="00494133" w:rsidP="00694DD8">
            <w:pPr>
              <w:jc w:val="center"/>
              <w:rPr>
                <w:b/>
                <w:sz w:val="24"/>
                <w:szCs w:val="24"/>
              </w:rPr>
            </w:pPr>
            <w:r w:rsidRPr="00494133">
              <w:rPr>
                <w:b/>
                <w:sz w:val="24"/>
                <w:szCs w:val="24"/>
              </w:rPr>
              <w:t>2021г.</w:t>
            </w:r>
          </w:p>
        </w:tc>
        <w:tc>
          <w:tcPr>
            <w:tcW w:w="1276" w:type="dxa"/>
          </w:tcPr>
          <w:p w:rsidR="00494133" w:rsidRPr="00494133" w:rsidRDefault="00494133" w:rsidP="00694DD8">
            <w:pPr>
              <w:jc w:val="center"/>
              <w:rPr>
                <w:b/>
                <w:sz w:val="24"/>
                <w:szCs w:val="24"/>
              </w:rPr>
            </w:pPr>
            <w:r w:rsidRPr="00494133">
              <w:rPr>
                <w:b/>
                <w:sz w:val="24"/>
                <w:szCs w:val="24"/>
              </w:rPr>
              <w:t>2022г</w:t>
            </w:r>
          </w:p>
        </w:tc>
        <w:tc>
          <w:tcPr>
            <w:tcW w:w="1445" w:type="dxa"/>
          </w:tcPr>
          <w:p w:rsidR="00494133" w:rsidRPr="00494133" w:rsidRDefault="00494133" w:rsidP="00694DD8">
            <w:pPr>
              <w:jc w:val="center"/>
              <w:rPr>
                <w:b/>
                <w:sz w:val="24"/>
                <w:szCs w:val="24"/>
              </w:rPr>
            </w:pPr>
            <w:r w:rsidRPr="00494133">
              <w:rPr>
                <w:b/>
                <w:sz w:val="24"/>
                <w:szCs w:val="24"/>
              </w:rPr>
              <w:t>2023г</w:t>
            </w:r>
          </w:p>
        </w:tc>
      </w:tr>
      <w:tr w:rsidR="00494133" w:rsidRPr="00494133" w:rsidTr="00694DD8">
        <w:tc>
          <w:tcPr>
            <w:tcW w:w="4860" w:type="dxa"/>
            <w:gridSpan w:val="5"/>
          </w:tcPr>
          <w:p w:rsidR="00494133" w:rsidRPr="00494133" w:rsidRDefault="00494133" w:rsidP="00694DD8">
            <w:pPr>
              <w:rPr>
                <w:sz w:val="24"/>
                <w:szCs w:val="24"/>
              </w:rPr>
            </w:pPr>
            <w:r w:rsidRPr="00494133">
              <w:rPr>
                <w:sz w:val="24"/>
                <w:szCs w:val="24"/>
              </w:rPr>
              <w:t>Подпрограмма, всего, руб.</w:t>
            </w:r>
          </w:p>
        </w:tc>
        <w:tc>
          <w:tcPr>
            <w:tcW w:w="1377" w:type="dxa"/>
            <w:vAlign w:val="center"/>
          </w:tcPr>
          <w:p w:rsidR="00494133" w:rsidRPr="00494133" w:rsidRDefault="00494133" w:rsidP="00694DD8">
            <w:pPr>
              <w:jc w:val="center"/>
              <w:rPr>
                <w:sz w:val="24"/>
                <w:szCs w:val="24"/>
              </w:rPr>
            </w:pPr>
            <w:r w:rsidRPr="00494133">
              <w:rPr>
                <w:sz w:val="24"/>
                <w:szCs w:val="24"/>
              </w:rPr>
              <w:t>4951164,44</w:t>
            </w:r>
          </w:p>
        </w:tc>
        <w:tc>
          <w:tcPr>
            <w:tcW w:w="1418" w:type="dxa"/>
            <w:vAlign w:val="center"/>
          </w:tcPr>
          <w:p w:rsidR="00494133" w:rsidRPr="00494133" w:rsidRDefault="00494133" w:rsidP="00694DD8">
            <w:pPr>
              <w:jc w:val="center"/>
              <w:rPr>
                <w:sz w:val="24"/>
                <w:szCs w:val="24"/>
              </w:rPr>
            </w:pPr>
            <w:r w:rsidRPr="00494133">
              <w:rPr>
                <w:sz w:val="24"/>
                <w:szCs w:val="24"/>
              </w:rPr>
              <w:t>4922727,00</w:t>
            </w:r>
          </w:p>
        </w:tc>
        <w:tc>
          <w:tcPr>
            <w:tcW w:w="1276" w:type="dxa"/>
            <w:vAlign w:val="center"/>
          </w:tcPr>
          <w:p w:rsidR="00494133" w:rsidRPr="00494133" w:rsidRDefault="00494133" w:rsidP="00694DD8">
            <w:pPr>
              <w:jc w:val="center"/>
              <w:rPr>
                <w:sz w:val="24"/>
                <w:szCs w:val="24"/>
              </w:rPr>
            </w:pPr>
            <w:r w:rsidRPr="00494133">
              <w:rPr>
                <w:sz w:val="24"/>
                <w:szCs w:val="24"/>
              </w:rPr>
              <w:t>3417500,00</w:t>
            </w:r>
          </w:p>
        </w:tc>
        <w:tc>
          <w:tcPr>
            <w:tcW w:w="1445" w:type="dxa"/>
            <w:vAlign w:val="center"/>
          </w:tcPr>
          <w:p w:rsidR="00494133" w:rsidRPr="00494133" w:rsidRDefault="00494133" w:rsidP="00694DD8">
            <w:pPr>
              <w:jc w:val="center"/>
              <w:rPr>
                <w:sz w:val="24"/>
                <w:szCs w:val="24"/>
              </w:rPr>
            </w:pPr>
            <w:r w:rsidRPr="00494133">
              <w:rPr>
                <w:sz w:val="24"/>
                <w:szCs w:val="24"/>
              </w:rPr>
              <w:t>3417500,00</w:t>
            </w:r>
          </w:p>
        </w:tc>
      </w:tr>
      <w:tr w:rsidR="00494133" w:rsidRPr="00494133" w:rsidTr="00694DD8">
        <w:tc>
          <w:tcPr>
            <w:tcW w:w="4860" w:type="dxa"/>
            <w:gridSpan w:val="5"/>
          </w:tcPr>
          <w:p w:rsidR="00494133" w:rsidRPr="00494133" w:rsidRDefault="00494133" w:rsidP="00694DD8">
            <w:pPr>
              <w:rPr>
                <w:sz w:val="24"/>
                <w:szCs w:val="24"/>
              </w:rPr>
            </w:pPr>
            <w:r w:rsidRPr="00494133">
              <w:rPr>
                <w:sz w:val="24"/>
                <w:szCs w:val="24"/>
              </w:rPr>
              <w:t>бюджетные ассигнования</w:t>
            </w:r>
          </w:p>
        </w:tc>
        <w:tc>
          <w:tcPr>
            <w:tcW w:w="1377" w:type="dxa"/>
            <w:vAlign w:val="center"/>
          </w:tcPr>
          <w:p w:rsidR="00494133" w:rsidRPr="00494133" w:rsidRDefault="00494133" w:rsidP="00694DD8">
            <w:pPr>
              <w:rPr>
                <w:sz w:val="24"/>
                <w:szCs w:val="24"/>
              </w:rPr>
            </w:pPr>
            <w:r w:rsidRPr="00494133">
              <w:rPr>
                <w:sz w:val="24"/>
                <w:szCs w:val="24"/>
              </w:rPr>
              <w:t>4951164,44</w:t>
            </w:r>
          </w:p>
        </w:tc>
        <w:tc>
          <w:tcPr>
            <w:tcW w:w="1418" w:type="dxa"/>
            <w:vAlign w:val="center"/>
          </w:tcPr>
          <w:p w:rsidR="00494133" w:rsidRPr="00494133" w:rsidRDefault="00494133" w:rsidP="00694DD8">
            <w:pPr>
              <w:rPr>
                <w:sz w:val="24"/>
                <w:szCs w:val="24"/>
              </w:rPr>
            </w:pPr>
            <w:r w:rsidRPr="00494133">
              <w:rPr>
                <w:sz w:val="24"/>
                <w:szCs w:val="24"/>
              </w:rPr>
              <w:t>4922727,00</w:t>
            </w:r>
          </w:p>
        </w:tc>
        <w:tc>
          <w:tcPr>
            <w:tcW w:w="1276" w:type="dxa"/>
            <w:vAlign w:val="center"/>
          </w:tcPr>
          <w:p w:rsidR="00494133" w:rsidRPr="00494133" w:rsidRDefault="00494133" w:rsidP="00694DD8">
            <w:pPr>
              <w:jc w:val="center"/>
              <w:rPr>
                <w:sz w:val="24"/>
                <w:szCs w:val="24"/>
              </w:rPr>
            </w:pPr>
            <w:r w:rsidRPr="00494133">
              <w:rPr>
                <w:sz w:val="24"/>
                <w:szCs w:val="24"/>
              </w:rPr>
              <w:t>3417500,00</w:t>
            </w:r>
          </w:p>
        </w:tc>
        <w:tc>
          <w:tcPr>
            <w:tcW w:w="1445" w:type="dxa"/>
            <w:vAlign w:val="center"/>
          </w:tcPr>
          <w:p w:rsidR="00494133" w:rsidRPr="00494133" w:rsidRDefault="00494133" w:rsidP="00694DD8">
            <w:pPr>
              <w:jc w:val="center"/>
              <w:rPr>
                <w:sz w:val="24"/>
                <w:szCs w:val="24"/>
              </w:rPr>
            </w:pPr>
            <w:r w:rsidRPr="00494133">
              <w:rPr>
                <w:sz w:val="24"/>
                <w:szCs w:val="24"/>
              </w:rPr>
              <w:t>3417500,00</w:t>
            </w:r>
          </w:p>
        </w:tc>
      </w:tr>
      <w:tr w:rsidR="00494133" w:rsidRPr="00494133" w:rsidTr="00694DD8">
        <w:tc>
          <w:tcPr>
            <w:tcW w:w="4860" w:type="dxa"/>
            <w:gridSpan w:val="5"/>
          </w:tcPr>
          <w:p w:rsidR="00494133" w:rsidRPr="00494133" w:rsidRDefault="00494133" w:rsidP="00694DD8">
            <w:pPr>
              <w:rPr>
                <w:sz w:val="24"/>
                <w:szCs w:val="24"/>
              </w:rPr>
            </w:pPr>
            <w:r w:rsidRPr="00494133">
              <w:rPr>
                <w:sz w:val="24"/>
                <w:szCs w:val="24"/>
              </w:rPr>
              <w:t>- местный бюджет</w:t>
            </w:r>
          </w:p>
        </w:tc>
        <w:tc>
          <w:tcPr>
            <w:tcW w:w="1377" w:type="dxa"/>
            <w:vAlign w:val="center"/>
          </w:tcPr>
          <w:p w:rsidR="00494133" w:rsidRPr="00494133" w:rsidRDefault="00494133" w:rsidP="00694DD8">
            <w:pPr>
              <w:jc w:val="center"/>
              <w:rPr>
                <w:sz w:val="24"/>
                <w:szCs w:val="24"/>
              </w:rPr>
            </w:pPr>
            <w:r w:rsidRPr="00494133">
              <w:rPr>
                <w:sz w:val="24"/>
                <w:szCs w:val="24"/>
              </w:rPr>
              <w:t>2791801,00</w:t>
            </w:r>
          </w:p>
        </w:tc>
        <w:tc>
          <w:tcPr>
            <w:tcW w:w="1418" w:type="dxa"/>
            <w:vAlign w:val="center"/>
          </w:tcPr>
          <w:p w:rsidR="00494133" w:rsidRPr="00494133" w:rsidRDefault="00494133" w:rsidP="00694DD8">
            <w:pPr>
              <w:jc w:val="center"/>
              <w:rPr>
                <w:sz w:val="24"/>
                <w:szCs w:val="24"/>
              </w:rPr>
            </w:pPr>
            <w:r w:rsidRPr="00494133">
              <w:rPr>
                <w:sz w:val="24"/>
                <w:szCs w:val="24"/>
              </w:rPr>
              <w:t>2862505,00</w:t>
            </w:r>
          </w:p>
        </w:tc>
        <w:tc>
          <w:tcPr>
            <w:tcW w:w="1276" w:type="dxa"/>
            <w:vAlign w:val="center"/>
          </w:tcPr>
          <w:p w:rsidR="00494133" w:rsidRPr="00494133" w:rsidRDefault="00494133" w:rsidP="00694DD8">
            <w:pPr>
              <w:jc w:val="center"/>
              <w:rPr>
                <w:sz w:val="24"/>
                <w:szCs w:val="24"/>
              </w:rPr>
            </w:pPr>
            <w:r w:rsidRPr="00494133">
              <w:rPr>
                <w:sz w:val="24"/>
                <w:szCs w:val="24"/>
              </w:rPr>
              <w:t>3417500,00</w:t>
            </w:r>
          </w:p>
        </w:tc>
        <w:tc>
          <w:tcPr>
            <w:tcW w:w="1445" w:type="dxa"/>
            <w:vAlign w:val="center"/>
          </w:tcPr>
          <w:p w:rsidR="00494133" w:rsidRPr="00494133" w:rsidRDefault="00494133" w:rsidP="00694DD8">
            <w:pPr>
              <w:jc w:val="center"/>
              <w:rPr>
                <w:sz w:val="24"/>
                <w:szCs w:val="24"/>
              </w:rPr>
            </w:pPr>
            <w:r w:rsidRPr="00494133">
              <w:rPr>
                <w:sz w:val="24"/>
                <w:szCs w:val="24"/>
              </w:rPr>
              <w:t>3417500,00</w:t>
            </w:r>
          </w:p>
        </w:tc>
      </w:tr>
      <w:tr w:rsidR="00494133" w:rsidRPr="00494133" w:rsidTr="00694DD8">
        <w:tc>
          <w:tcPr>
            <w:tcW w:w="4860" w:type="dxa"/>
            <w:gridSpan w:val="5"/>
          </w:tcPr>
          <w:p w:rsidR="00494133" w:rsidRPr="00494133" w:rsidRDefault="00494133" w:rsidP="00694DD8">
            <w:pPr>
              <w:rPr>
                <w:sz w:val="24"/>
                <w:szCs w:val="24"/>
              </w:rPr>
            </w:pPr>
            <w:r w:rsidRPr="00494133">
              <w:rPr>
                <w:sz w:val="24"/>
                <w:szCs w:val="24"/>
              </w:rPr>
              <w:t>- областной бюджет</w:t>
            </w:r>
          </w:p>
        </w:tc>
        <w:tc>
          <w:tcPr>
            <w:tcW w:w="1377" w:type="dxa"/>
            <w:vAlign w:val="center"/>
          </w:tcPr>
          <w:p w:rsidR="00494133" w:rsidRPr="00494133" w:rsidRDefault="00494133" w:rsidP="00694DD8">
            <w:pPr>
              <w:jc w:val="center"/>
              <w:rPr>
                <w:sz w:val="24"/>
                <w:szCs w:val="24"/>
              </w:rPr>
            </w:pPr>
            <w:r w:rsidRPr="00494133">
              <w:rPr>
                <w:sz w:val="24"/>
                <w:szCs w:val="24"/>
              </w:rPr>
              <w:t>2070606,00</w:t>
            </w:r>
          </w:p>
        </w:tc>
        <w:tc>
          <w:tcPr>
            <w:tcW w:w="1418" w:type="dxa"/>
            <w:vAlign w:val="center"/>
          </w:tcPr>
          <w:p w:rsidR="00494133" w:rsidRPr="00494133" w:rsidRDefault="00494133" w:rsidP="00694DD8">
            <w:pPr>
              <w:jc w:val="center"/>
              <w:rPr>
                <w:sz w:val="24"/>
                <w:szCs w:val="24"/>
              </w:rPr>
            </w:pPr>
            <w:r w:rsidRPr="00494133">
              <w:rPr>
                <w:sz w:val="24"/>
                <w:szCs w:val="24"/>
              </w:rPr>
              <w:t>1960222,00</w:t>
            </w:r>
          </w:p>
        </w:tc>
        <w:tc>
          <w:tcPr>
            <w:tcW w:w="1276" w:type="dxa"/>
            <w:vAlign w:val="center"/>
          </w:tcPr>
          <w:p w:rsidR="00494133" w:rsidRPr="00494133" w:rsidRDefault="00494133" w:rsidP="00694DD8">
            <w:pPr>
              <w:jc w:val="center"/>
              <w:rPr>
                <w:sz w:val="24"/>
                <w:szCs w:val="24"/>
              </w:rPr>
            </w:pPr>
            <w:r w:rsidRPr="00494133">
              <w:rPr>
                <w:sz w:val="24"/>
                <w:szCs w:val="24"/>
              </w:rPr>
              <w:t>-</w:t>
            </w:r>
          </w:p>
        </w:tc>
        <w:tc>
          <w:tcPr>
            <w:tcW w:w="1445"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4860" w:type="dxa"/>
            <w:gridSpan w:val="5"/>
          </w:tcPr>
          <w:p w:rsidR="00494133" w:rsidRPr="00494133" w:rsidRDefault="00494133" w:rsidP="00694DD8">
            <w:pPr>
              <w:rPr>
                <w:sz w:val="24"/>
                <w:szCs w:val="24"/>
              </w:rPr>
            </w:pPr>
            <w:r w:rsidRPr="00494133">
              <w:rPr>
                <w:sz w:val="24"/>
                <w:szCs w:val="24"/>
              </w:rPr>
              <w:t>- федеральный бюджет</w:t>
            </w:r>
          </w:p>
        </w:tc>
        <w:tc>
          <w:tcPr>
            <w:tcW w:w="1377" w:type="dxa"/>
            <w:vAlign w:val="center"/>
          </w:tcPr>
          <w:p w:rsidR="00494133" w:rsidRPr="00494133" w:rsidRDefault="00494133" w:rsidP="00694DD8">
            <w:pPr>
              <w:rPr>
                <w:sz w:val="24"/>
                <w:szCs w:val="24"/>
              </w:rPr>
            </w:pPr>
            <w:r w:rsidRPr="00494133">
              <w:rPr>
                <w:sz w:val="24"/>
                <w:szCs w:val="24"/>
              </w:rPr>
              <w:t>88757,44</w:t>
            </w:r>
          </w:p>
        </w:tc>
        <w:tc>
          <w:tcPr>
            <w:tcW w:w="1418" w:type="dxa"/>
            <w:vAlign w:val="center"/>
          </w:tcPr>
          <w:p w:rsidR="00494133" w:rsidRPr="00494133" w:rsidRDefault="00494133" w:rsidP="00694DD8">
            <w:pPr>
              <w:rPr>
                <w:sz w:val="24"/>
                <w:szCs w:val="24"/>
              </w:rPr>
            </w:pPr>
            <w:r w:rsidRPr="00494133">
              <w:rPr>
                <w:sz w:val="24"/>
                <w:szCs w:val="24"/>
              </w:rPr>
              <w:t>100000,00</w:t>
            </w:r>
          </w:p>
        </w:tc>
        <w:tc>
          <w:tcPr>
            <w:tcW w:w="1276" w:type="dxa"/>
            <w:vAlign w:val="center"/>
          </w:tcPr>
          <w:p w:rsidR="00494133" w:rsidRPr="00494133" w:rsidRDefault="00494133" w:rsidP="00694DD8">
            <w:pPr>
              <w:jc w:val="center"/>
              <w:rPr>
                <w:sz w:val="24"/>
                <w:szCs w:val="24"/>
              </w:rPr>
            </w:pPr>
            <w:r w:rsidRPr="00494133">
              <w:rPr>
                <w:sz w:val="24"/>
                <w:szCs w:val="24"/>
              </w:rPr>
              <w:t>-</w:t>
            </w:r>
          </w:p>
        </w:tc>
        <w:tc>
          <w:tcPr>
            <w:tcW w:w="1445"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4860" w:type="dxa"/>
            <w:gridSpan w:val="5"/>
          </w:tcPr>
          <w:p w:rsidR="00494133" w:rsidRPr="00494133" w:rsidRDefault="00494133" w:rsidP="00694DD8">
            <w:pPr>
              <w:rPr>
                <w:sz w:val="24"/>
                <w:szCs w:val="24"/>
              </w:rPr>
            </w:pPr>
            <w:r w:rsidRPr="00494133">
              <w:rPr>
                <w:sz w:val="24"/>
                <w:szCs w:val="24"/>
              </w:rPr>
              <w:t>- от юридических и физических лиц</w:t>
            </w:r>
          </w:p>
        </w:tc>
        <w:tc>
          <w:tcPr>
            <w:tcW w:w="137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c>
          <w:tcPr>
            <w:tcW w:w="1445" w:type="dxa"/>
          </w:tcPr>
          <w:p w:rsidR="00494133" w:rsidRPr="00494133" w:rsidRDefault="00494133" w:rsidP="00694DD8">
            <w:pPr>
              <w:jc w:val="center"/>
              <w:rPr>
                <w:sz w:val="24"/>
                <w:szCs w:val="24"/>
              </w:rPr>
            </w:pPr>
          </w:p>
        </w:tc>
      </w:tr>
      <w:tr w:rsidR="00494133" w:rsidRPr="00494133" w:rsidTr="00694DD8">
        <w:tc>
          <w:tcPr>
            <w:tcW w:w="4860" w:type="dxa"/>
            <w:gridSpan w:val="5"/>
          </w:tcPr>
          <w:p w:rsidR="00494133" w:rsidRPr="00494133" w:rsidRDefault="00494133" w:rsidP="00694DD8">
            <w:pPr>
              <w:rPr>
                <w:sz w:val="24"/>
                <w:szCs w:val="24"/>
              </w:rPr>
            </w:pPr>
            <w:r w:rsidRPr="00494133">
              <w:rPr>
                <w:sz w:val="24"/>
                <w:szCs w:val="24"/>
              </w:rPr>
              <w:t>внебюджетное финансирование</w:t>
            </w:r>
          </w:p>
        </w:tc>
        <w:tc>
          <w:tcPr>
            <w:tcW w:w="137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c>
          <w:tcPr>
            <w:tcW w:w="1445" w:type="dxa"/>
          </w:tcPr>
          <w:p w:rsidR="00494133" w:rsidRPr="00494133" w:rsidRDefault="00494133" w:rsidP="00694DD8">
            <w:pPr>
              <w:jc w:val="center"/>
              <w:rPr>
                <w:sz w:val="24"/>
                <w:szCs w:val="24"/>
              </w:rPr>
            </w:pPr>
          </w:p>
        </w:tc>
      </w:tr>
      <w:tr w:rsidR="00494133" w:rsidRPr="00494133" w:rsidTr="00694DD8">
        <w:tc>
          <w:tcPr>
            <w:tcW w:w="4860" w:type="dxa"/>
            <w:gridSpan w:val="5"/>
          </w:tcPr>
          <w:p w:rsidR="00494133" w:rsidRPr="00494133" w:rsidRDefault="00494133" w:rsidP="00694DD8">
            <w:pPr>
              <w:jc w:val="both"/>
              <w:rPr>
                <w:sz w:val="24"/>
                <w:szCs w:val="24"/>
              </w:rPr>
            </w:pPr>
            <w:r w:rsidRPr="00494133">
              <w:rPr>
                <w:sz w:val="24"/>
                <w:szCs w:val="24"/>
              </w:rPr>
              <w:t>Основное мероприятие   "Организация библиотечного обслуживания населения, комплектование и обеспечение сохранности библиотечных фондов библиотек в Комсомольском муниципальном районе"</w:t>
            </w:r>
          </w:p>
        </w:tc>
        <w:tc>
          <w:tcPr>
            <w:tcW w:w="1377" w:type="dxa"/>
            <w:vAlign w:val="center"/>
          </w:tcPr>
          <w:p w:rsidR="00494133" w:rsidRPr="00494133" w:rsidRDefault="00494133" w:rsidP="00694DD8">
            <w:pPr>
              <w:jc w:val="center"/>
              <w:rPr>
                <w:sz w:val="24"/>
                <w:szCs w:val="24"/>
              </w:rPr>
            </w:pPr>
            <w:r w:rsidRPr="00494133">
              <w:rPr>
                <w:sz w:val="24"/>
                <w:szCs w:val="24"/>
              </w:rPr>
              <w:t>4951164,44</w:t>
            </w:r>
          </w:p>
        </w:tc>
        <w:tc>
          <w:tcPr>
            <w:tcW w:w="1418" w:type="dxa"/>
            <w:vAlign w:val="center"/>
          </w:tcPr>
          <w:p w:rsidR="00494133" w:rsidRPr="00494133" w:rsidRDefault="00494133" w:rsidP="00694DD8">
            <w:pPr>
              <w:jc w:val="center"/>
              <w:rPr>
                <w:sz w:val="24"/>
                <w:szCs w:val="24"/>
              </w:rPr>
            </w:pPr>
            <w:r w:rsidRPr="00494133">
              <w:rPr>
                <w:sz w:val="24"/>
                <w:szCs w:val="24"/>
              </w:rPr>
              <w:t>4809540,68</w:t>
            </w:r>
          </w:p>
        </w:tc>
        <w:tc>
          <w:tcPr>
            <w:tcW w:w="1276" w:type="dxa"/>
            <w:vAlign w:val="center"/>
          </w:tcPr>
          <w:p w:rsidR="00494133" w:rsidRPr="00494133" w:rsidRDefault="00494133" w:rsidP="00694DD8">
            <w:pPr>
              <w:jc w:val="center"/>
              <w:rPr>
                <w:sz w:val="24"/>
                <w:szCs w:val="24"/>
              </w:rPr>
            </w:pPr>
            <w:r w:rsidRPr="00494133">
              <w:rPr>
                <w:sz w:val="24"/>
                <w:szCs w:val="24"/>
              </w:rPr>
              <w:t>3417500,00</w:t>
            </w:r>
          </w:p>
        </w:tc>
        <w:tc>
          <w:tcPr>
            <w:tcW w:w="1445" w:type="dxa"/>
            <w:vAlign w:val="center"/>
          </w:tcPr>
          <w:p w:rsidR="00494133" w:rsidRPr="00494133" w:rsidRDefault="00494133" w:rsidP="00694DD8">
            <w:pPr>
              <w:jc w:val="center"/>
              <w:rPr>
                <w:sz w:val="24"/>
                <w:szCs w:val="24"/>
              </w:rPr>
            </w:pPr>
            <w:r w:rsidRPr="00494133">
              <w:rPr>
                <w:sz w:val="24"/>
                <w:szCs w:val="24"/>
              </w:rPr>
              <w:t>3417500,00</w:t>
            </w:r>
          </w:p>
        </w:tc>
      </w:tr>
      <w:tr w:rsidR="00494133" w:rsidRPr="00494133" w:rsidTr="00694DD8">
        <w:tc>
          <w:tcPr>
            <w:tcW w:w="576" w:type="dxa"/>
          </w:tcPr>
          <w:p w:rsidR="00494133" w:rsidRPr="00494133" w:rsidRDefault="00494133" w:rsidP="00694DD8">
            <w:pPr>
              <w:jc w:val="both"/>
              <w:rPr>
                <w:sz w:val="24"/>
                <w:szCs w:val="24"/>
              </w:rPr>
            </w:pPr>
            <w:r w:rsidRPr="00494133">
              <w:rPr>
                <w:sz w:val="24"/>
                <w:szCs w:val="24"/>
              </w:rPr>
              <w:t>1.</w:t>
            </w:r>
          </w:p>
        </w:tc>
        <w:tc>
          <w:tcPr>
            <w:tcW w:w="4284" w:type="dxa"/>
            <w:gridSpan w:val="4"/>
          </w:tcPr>
          <w:p w:rsidR="00494133" w:rsidRPr="00494133" w:rsidRDefault="00494133" w:rsidP="00694DD8">
            <w:pPr>
              <w:jc w:val="both"/>
              <w:rPr>
                <w:sz w:val="24"/>
                <w:szCs w:val="24"/>
              </w:rPr>
            </w:pPr>
            <w:r w:rsidRPr="00494133">
              <w:rPr>
                <w:sz w:val="24"/>
                <w:szCs w:val="24"/>
              </w:rPr>
              <w:t xml:space="preserve">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w:t>
            </w:r>
            <w:r w:rsidRPr="00494133">
              <w:rPr>
                <w:sz w:val="24"/>
                <w:szCs w:val="24"/>
              </w:rPr>
              <w:lastRenderedPageBreak/>
              <w:t>органами, казенными учреждениями, органами управления государственными внебюджетными фондами)</w:t>
            </w:r>
          </w:p>
        </w:tc>
        <w:tc>
          <w:tcPr>
            <w:tcW w:w="1377" w:type="dxa"/>
            <w:vAlign w:val="center"/>
          </w:tcPr>
          <w:p w:rsidR="00494133" w:rsidRPr="00494133" w:rsidRDefault="00494133" w:rsidP="00694DD8">
            <w:pPr>
              <w:jc w:val="center"/>
              <w:rPr>
                <w:sz w:val="24"/>
                <w:szCs w:val="24"/>
              </w:rPr>
            </w:pPr>
            <w:r w:rsidRPr="00494133">
              <w:rPr>
                <w:sz w:val="24"/>
                <w:szCs w:val="24"/>
              </w:rPr>
              <w:lastRenderedPageBreak/>
              <w:t>2104621,00</w:t>
            </w:r>
          </w:p>
        </w:tc>
        <w:tc>
          <w:tcPr>
            <w:tcW w:w="1418" w:type="dxa"/>
            <w:vAlign w:val="center"/>
          </w:tcPr>
          <w:p w:rsidR="00494133" w:rsidRPr="00494133" w:rsidRDefault="00494133" w:rsidP="00694DD8">
            <w:pPr>
              <w:jc w:val="center"/>
              <w:rPr>
                <w:sz w:val="24"/>
                <w:szCs w:val="24"/>
              </w:rPr>
            </w:pPr>
            <w:r w:rsidRPr="00494133">
              <w:rPr>
                <w:sz w:val="24"/>
                <w:szCs w:val="24"/>
              </w:rPr>
              <w:t>2571389,68</w:t>
            </w:r>
          </w:p>
        </w:tc>
        <w:tc>
          <w:tcPr>
            <w:tcW w:w="1276" w:type="dxa"/>
            <w:vAlign w:val="center"/>
          </w:tcPr>
          <w:p w:rsidR="00494133" w:rsidRPr="00494133" w:rsidRDefault="00494133" w:rsidP="00694DD8">
            <w:pPr>
              <w:jc w:val="center"/>
              <w:rPr>
                <w:sz w:val="24"/>
                <w:szCs w:val="24"/>
              </w:rPr>
            </w:pPr>
            <w:r w:rsidRPr="00494133">
              <w:rPr>
                <w:sz w:val="24"/>
                <w:szCs w:val="24"/>
              </w:rPr>
              <w:t>3417500,00</w:t>
            </w:r>
          </w:p>
        </w:tc>
        <w:tc>
          <w:tcPr>
            <w:tcW w:w="1445" w:type="dxa"/>
            <w:vAlign w:val="center"/>
          </w:tcPr>
          <w:p w:rsidR="00494133" w:rsidRPr="00494133" w:rsidRDefault="00494133" w:rsidP="00694DD8">
            <w:pPr>
              <w:jc w:val="center"/>
              <w:rPr>
                <w:sz w:val="24"/>
                <w:szCs w:val="24"/>
              </w:rPr>
            </w:pPr>
            <w:r w:rsidRPr="00494133">
              <w:rPr>
                <w:sz w:val="24"/>
                <w:szCs w:val="24"/>
              </w:rPr>
              <w:t>3417500,00</w:t>
            </w:r>
          </w:p>
        </w:tc>
      </w:tr>
      <w:tr w:rsidR="00494133" w:rsidRPr="00494133" w:rsidTr="00694DD8">
        <w:tc>
          <w:tcPr>
            <w:tcW w:w="576" w:type="dxa"/>
            <w:vMerge w:val="restart"/>
          </w:tcPr>
          <w:p w:rsidR="00494133" w:rsidRPr="00494133" w:rsidRDefault="00494133" w:rsidP="00694DD8">
            <w:pPr>
              <w:jc w:val="both"/>
              <w:rPr>
                <w:sz w:val="24"/>
                <w:szCs w:val="24"/>
              </w:rPr>
            </w:pPr>
            <w:r w:rsidRPr="00494133">
              <w:rPr>
                <w:sz w:val="24"/>
                <w:szCs w:val="24"/>
              </w:rPr>
              <w:lastRenderedPageBreak/>
              <w:t>1.1</w:t>
            </w:r>
          </w:p>
        </w:tc>
        <w:tc>
          <w:tcPr>
            <w:tcW w:w="2304" w:type="dxa"/>
            <w:gridSpan w:val="2"/>
          </w:tcPr>
          <w:p w:rsidR="00494133" w:rsidRPr="00494133" w:rsidRDefault="00494133" w:rsidP="00694DD8">
            <w:pPr>
              <w:jc w:val="both"/>
              <w:rPr>
                <w:sz w:val="24"/>
                <w:szCs w:val="24"/>
              </w:rPr>
            </w:pPr>
            <w:r w:rsidRPr="00494133">
              <w:rPr>
                <w:sz w:val="24"/>
                <w:szCs w:val="24"/>
              </w:rPr>
              <w:t>Материальное обеспечение сотрудников библиотек</w:t>
            </w:r>
          </w:p>
        </w:tc>
        <w:tc>
          <w:tcPr>
            <w:tcW w:w="1980" w:type="dxa"/>
            <w:gridSpan w:val="2"/>
            <w:vMerge w:val="restart"/>
          </w:tcPr>
          <w:p w:rsidR="00494133" w:rsidRPr="00494133" w:rsidRDefault="00494133" w:rsidP="00694DD8">
            <w:pPr>
              <w:jc w:val="both"/>
              <w:rPr>
                <w:sz w:val="24"/>
                <w:szCs w:val="24"/>
              </w:rPr>
            </w:pPr>
            <w:r w:rsidRPr="00494133">
              <w:rPr>
                <w:sz w:val="24"/>
                <w:szCs w:val="24"/>
              </w:rPr>
              <w:t>Отдел по делам культуры, молодёжи и спорта, руководитель учреждения.</w:t>
            </w:r>
          </w:p>
        </w:tc>
        <w:tc>
          <w:tcPr>
            <w:tcW w:w="1377" w:type="dxa"/>
            <w:vAlign w:val="center"/>
          </w:tcPr>
          <w:p w:rsidR="00494133" w:rsidRPr="00494133" w:rsidRDefault="00494133" w:rsidP="00694DD8">
            <w:pPr>
              <w:jc w:val="center"/>
              <w:rPr>
                <w:sz w:val="24"/>
                <w:szCs w:val="24"/>
              </w:rPr>
            </w:pPr>
            <w:r w:rsidRPr="00494133">
              <w:rPr>
                <w:sz w:val="24"/>
                <w:szCs w:val="24"/>
              </w:rPr>
              <w:t>2104621,00</w:t>
            </w:r>
          </w:p>
        </w:tc>
        <w:tc>
          <w:tcPr>
            <w:tcW w:w="1418" w:type="dxa"/>
            <w:vAlign w:val="center"/>
          </w:tcPr>
          <w:p w:rsidR="00494133" w:rsidRPr="00494133" w:rsidRDefault="00494133" w:rsidP="00694DD8">
            <w:pPr>
              <w:jc w:val="center"/>
              <w:rPr>
                <w:sz w:val="24"/>
                <w:szCs w:val="24"/>
              </w:rPr>
            </w:pPr>
            <w:r w:rsidRPr="00494133">
              <w:rPr>
                <w:sz w:val="24"/>
                <w:szCs w:val="24"/>
              </w:rPr>
              <w:t>2571389,68</w:t>
            </w:r>
          </w:p>
        </w:tc>
        <w:tc>
          <w:tcPr>
            <w:tcW w:w="1276" w:type="dxa"/>
            <w:vAlign w:val="center"/>
          </w:tcPr>
          <w:p w:rsidR="00494133" w:rsidRPr="00494133" w:rsidRDefault="00494133" w:rsidP="00694DD8">
            <w:pPr>
              <w:jc w:val="center"/>
              <w:rPr>
                <w:sz w:val="24"/>
                <w:szCs w:val="24"/>
              </w:rPr>
            </w:pPr>
            <w:r w:rsidRPr="00494133">
              <w:rPr>
                <w:sz w:val="24"/>
                <w:szCs w:val="24"/>
              </w:rPr>
              <w:t>3417500,00</w:t>
            </w:r>
          </w:p>
        </w:tc>
        <w:tc>
          <w:tcPr>
            <w:tcW w:w="1445" w:type="dxa"/>
            <w:vAlign w:val="center"/>
          </w:tcPr>
          <w:p w:rsidR="00494133" w:rsidRPr="00494133" w:rsidRDefault="00494133" w:rsidP="00694DD8">
            <w:pPr>
              <w:jc w:val="center"/>
              <w:rPr>
                <w:sz w:val="24"/>
                <w:szCs w:val="24"/>
              </w:rPr>
            </w:pPr>
            <w:r w:rsidRPr="00494133">
              <w:rPr>
                <w:sz w:val="24"/>
                <w:szCs w:val="24"/>
              </w:rPr>
              <w:t>3417500,00</w:t>
            </w:r>
          </w:p>
        </w:tc>
      </w:tr>
      <w:tr w:rsidR="00494133" w:rsidRPr="00494133" w:rsidTr="00694DD8">
        <w:tc>
          <w:tcPr>
            <w:tcW w:w="576" w:type="dxa"/>
            <w:vMerge/>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бюджетные ассигнования</w:t>
            </w:r>
          </w:p>
        </w:tc>
        <w:tc>
          <w:tcPr>
            <w:tcW w:w="1980" w:type="dxa"/>
            <w:gridSpan w:val="2"/>
            <w:vMerge/>
          </w:tcPr>
          <w:p w:rsidR="00494133" w:rsidRPr="00494133" w:rsidRDefault="00494133" w:rsidP="00694DD8">
            <w:pPr>
              <w:jc w:val="both"/>
              <w:rPr>
                <w:sz w:val="24"/>
                <w:szCs w:val="24"/>
              </w:rPr>
            </w:pPr>
          </w:p>
        </w:tc>
        <w:tc>
          <w:tcPr>
            <w:tcW w:w="1377" w:type="dxa"/>
            <w:vAlign w:val="center"/>
          </w:tcPr>
          <w:p w:rsidR="00494133" w:rsidRPr="00494133" w:rsidRDefault="00494133" w:rsidP="00694DD8">
            <w:pPr>
              <w:jc w:val="center"/>
              <w:rPr>
                <w:sz w:val="24"/>
                <w:szCs w:val="24"/>
              </w:rPr>
            </w:pPr>
            <w:r w:rsidRPr="00494133">
              <w:rPr>
                <w:sz w:val="24"/>
                <w:szCs w:val="24"/>
              </w:rPr>
              <w:t>2104621,00</w:t>
            </w:r>
          </w:p>
        </w:tc>
        <w:tc>
          <w:tcPr>
            <w:tcW w:w="1418" w:type="dxa"/>
            <w:vAlign w:val="center"/>
          </w:tcPr>
          <w:p w:rsidR="00494133" w:rsidRPr="00494133" w:rsidRDefault="00494133" w:rsidP="00694DD8">
            <w:pPr>
              <w:jc w:val="center"/>
              <w:rPr>
                <w:sz w:val="24"/>
                <w:szCs w:val="24"/>
              </w:rPr>
            </w:pPr>
            <w:r w:rsidRPr="00494133">
              <w:rPr>
                <w:sz w:val="24"/>
                <w:szCs w:val="24"/>
              </w:rPr>
              <w:t>2571389,68</w:t>
            </w:r>
          </w:p>
        </w:tc>
        <w:tc>
          <w:tcPr>
            <w:tcW w:w="1276" w:type="dxa"/>
            <w:vAlign w:val="center"/>
          </w:tcPr>
          <w:p w:rsidR="00494133" w:rsidRPr="00494133" w:rsidRDefault="00494133" w:rsidP="00694DD8">
            <w:pPr>
              <w:jc w:val="center"/>
              <w:rPr>
                <w:sz w:val="24"/>
                <w:szCs w:val="24"/>
              </w:rPr>
            </w:pPr>
            <w:r w:rsidRPr="00494133">
              <w:rPr>
                <w:sz w:val="24"/>
                <w:szCs w:val="24"/>
              </w:rPr>
              <w:t>3417500,00</w:t>
            </w:r>
          </w:p>
        </w:tc>
        <w:tc>
          <w:tcPr>
            <w:tcW w:w="1445" w:type="dxa"/>
            <w:vAlign w:val="center"/>
          </w:tcPr>
          <w:p w:rsidR="00494133" w:rsidRPr="00494133" w:rsidRDefault="00494133" w:rsidP="00694DD8">
            <w:pPr>
              <w:jc w:val="center"/>
              <w:rPr>
                <w:sz w:val="24"/>
                <w:szCs w:val="24"/>
              </w:rPr>
            </w:pPr>
            <w:r w:rsidRPr="00494133">
              <w:rPr>
                <w:sz w:val="24"/>
                <w:szCs w:val="24"/>
              </w:rPr>
              <w:t>3417500,00</w:t>
            </w:r>
          </w:p>
        </w:tc>
      </w:tr>
      <w:tr w:rsidR="00494133" w:rsidRPr="00494133" w:rsidTr="00694DD8">
        <w:tc>
          <w:tcPr>
            <w:tcW w:w="576" w:type="dxa"/>
            <w:vMerge/>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-местный бюджет</w:t>
            </w:r>
          </w:p>
        </w:tc>
        <w:tc>
          <w:tcPr>
            <w:tcW w:w="1980" w:type="dxa"/>
            <w:gridSpan w:val="2"/>
            <w:vMerge/>
          </w:tcPr>
          <w:p w:rsidR="00494133" w:rsidRPr="00494133" w:rsidRDefault="00494133" w:rsidP="00694DD8">
            <w:pPr>
              <w:jc w:val="both"/>
              <w:rPr>
                <w:sz w:val="24"/>
                <w:szCs w:val="24"/>
              </w:rPr>
            </w:pPr>
          </w:p>
        </w:tc>
        <w:tc>
          <w:tcPr>
            <w:tcW w:w="1377" w:type="dxa"/>
            <w:vAlign w:val="center"/>
          </w:tcPr>
          <w:p w:rsidR="00494133" w:rsidRPr="00494133" w:rsidRDefault="00494133" w:rsidP="00694DD8">
            <w:pPr>
              <w:jc w:val="center"/>
              <w:rPr>
                <w:sz w:val="24"/>
                <w:szCs w:val="24"/>
              </w:rPr>
            </w:pPr>
            <w:r w:rsidRPr="00494133">
              <w:rPr>
                <w:sz w:val="24"/>
                <w:szCs w:val="24"/>
              </w:rPr>
              <w:t>2104621,00</w:t>
            </w:r>
          </w:p>
        </w:tc>
        <w:tc>
          <w:tcPr>
            <w:tcW w:w="1418" w:type="dxa"/>
            <w:vAlign w:val="center"/>
          </w:tcPr>
          <w:p w:rsidR="00494133" w:rsidRPr="00494133" w:rsidRDefault="00494133" w:rsidP="00694DD8">
            <w:pPr>
              <w:jc w:val="center"/>
              <w:rPr>
                <w:sz w:val="24"/>
                <w:szCs w:val="24"/>
              </w:rPr>
            </w:pPr>
            <w:r w:rsidRPr="00494133">
              <w:rPr>
                <w:sz w:val="24"/>
                <w:szCs w:val="24"/>
              </w:rPr>
              <w:t>2571389,68</w:t>
            </w:r>
          </w:p>
        </w:tc>
        <w:tc>
          <w:tcPr>
            <w:tcW w:w="1276" w:type="dxa"/>
            <w:vAlign w:val="center"/>
          </w:tcPr>
          <w:p w:rsidR="00494133" w:rsidRPr="00494133" w:rsidRDefault="00494133" w:rsidP="00694DD8">
            <w:pPr>
              <w:jc w:val="center"/>
              <w:rPr>
                <w:sz w:val="24"/>
                <w:szCs w:val="24"/>
              </w:rPr>
            </w:pPr>
            <w:r w:rsidRPr="00494133">
              <w:rPr>
                <w:sz w:val="24"/>
                <w:szCs w:val="24"/>
              </w:rPr>
              <w:t>3417500,00</w:t>
            </w:r>
          </w:p>
        </w:tc>
        <w:tc>
          <w:tcPr>
            <w:tcW w:w="1445" w:type="dxa"/>
            <w:vAlign w:val="center"/>
          </w:tcPr>
          <w:p w:rsidR="00494133" w:rsidRPr="00494133" w:rsidRDefault="00494133" w:rsidP="00694DD8">
            <w:pPr>
              <w:jc w:val="center"/>
              <w:rPr>
                <w:sz w:val="24"/>
                <w:szCs w:val="24"/>
              </w:rPr>
            </w:pPr>
            <w:r w:rsidRPr="00494133">
              <w:rPr>
                <w:sz w:val="24"/>
                <w:szCs w:val="24"/>
              </w:rPr>
              <w:t>3417500,00</w:t>
            </w:r>
          </w:p>
        </w:tc>
      </w:tr>
      <w:tr w:rsidR="00494133" w:rsidRPr="00494133" w:rsidTr="00694DD8">
        <w:tc>
          <w:tcPr>
            <w:tcW w:w="576" w:type="dxa"/>
            <w:vMerge/>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 областной</w:t>
            </w:r>
          </w:p>
          <w:p w:rsidR="00494133" w:rsidRPr="00494133" w:rsidRDefault="00494133" w:rsidP="00694DD8">
            <w:pPr>
              <w:jc w:val="both"/>
              <w:rPr>
                <w:sz w:val="24"/>
                <w:szCs w:val="24"/>
              </w:rPr>
            </w:pPr>
            <w:r w:rsidRPr="00494133">
              <w:rPr>
                <w:sz w:val="24"/>
                <w:szCs w:val="24"/>
              </w:rPr>
              <w:t xml:space="preserve"> бюджет</w:t>
            </w:r>
          </w:p>
        </w:tc>
        <w:tc>
          <w:tcPr>
            <w:tcW w:w="1980" w:type="dxa"/>
            <w:gridSpan w:val="2"/>
            <w:vMerge/>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c>
          <w:tcPr>
            <w:tcW w:w="1445" w:type="dxa"/>
          </w:tcPr>
          <w:p w:rsidR="00494133" w:rsidRPr="00494133" w:rsidRDefault="00494133" w:rsidP="00694DD8">
            <w:pPr>
              <w:jc w:val="center"/>
              <w:rPr>
                <w:sz w:val="24"/>
                <w:szCs w:val="24"/>
              </w:rPr>
            </w:pPr>
          </w:p>
        </w:tc>
      </w:tr>
      <w:tr w:rsidR="00494133" w:rsidRPr="00494133" w:rsidTr="00694DD8">
        <w:tc>
          <w:tcPr>
            <w:tcW w:w="576" w:type="dxa"/>
            <w:vMerge/>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-бюджеты государственных внебюджетных фондов</w:t>
            </w:r>
          </w:p>
        </w:tc>
        <w:tc>
          <w:tcPr>
            <w:tcW w:w="1980" w:type="dxa"/>
            <w:gridSpan w:val="2"/>
            <w:vMerge/>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c>
          <w:tcPr>
            <w:tcW w:w="1445" w:type="dxa"/>
          </w:tcPr>
          <w:p w:rsidR="00494133" w:rsidRPr="00494133" w:rsidRDefault="00494133" w:rsidP="00694DD8">
            <w:pPr>
              <w:jc w:val="center"/>
              <w:rPr>
                <w:sz w:val="24"/>
                <w:szCs w:val="24"/>
              </w:rPr>
            </w:pPr>
          </w:p>
        </w:tc>
      </w:tr>
      <w:tr w:rsidR="00494133" w:rsidRPr="00494133" w:rsidTr="00694DD8">
        <w:tc>
          <w:tcPr>
            <w:tcW w:w="576" w:type="dxa"/>
            <w:vMerge/>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-от юридических и физических лиц</w:t>
            </w:r>
          </w:p>
        </w:tc>
        <w:tc>
          <w:tcPr>
            <w:tcW w:w="1980" w:type="dxa"/>
            <w:gridSpan w:val="2"/>
            <w:vMerge/>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c>
          <w:tcPr>
            <w:tcW w:w="1445" w:type="dxa"/>
          </w:tcPr>
          <w:p w:rsidR="00494133" w:rsidRPr="00494133" w:rsidRDefault="00494133" w:rsidP="00694DD8">
            <w:pPr>
              <w:jc w:val="center"/>
              <w:rPr>
                <w:sz w:val="24"/>
                <w:szCs w:val="24"/>
              </w:rPr>
            </w:pPr>
          </w:p>
        </w:tc>
      </w:tr>
      <w:tr w:rsidR="00494133" w:rsidRPr="00494133" w:rsidTr="00694DD8">
        <w:tc>
          <w:tcPr>
            <w:tcW w:w="576" w:type="dxa"/>
            <w:vMerge/>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внебюджетное финансирование</w:t>
            </w:r>
          </w:p>
        </w:tc>
        <w:tc>
          <w:tcPr>
            <w:tcW w:w="1980" w:type="dxa"/>
            <w:gridSpan w:val="2"/>
            <w:vMerge/>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c>
          <w:tcPr>
            <w:tcW w:w="1445" w:type="dxa"/>
          </w:tcPr>
          <w:p w:rsidR="00494133" w:rsidRPr="00494133" w:rsidRDefault="00494133" w:rsidP="00694DD8">
            <w:pPr>
              <w:jc w:val="center"/>
              <w:rPr>
                <w:sz w:val="24"/>
                <w:szCs w:val="24"/>
              </w:rPr>
            </w:pPr>
          </w:p>
        </w:tc>
      </w:tr>
      <w:tr w:rsidR="00494133" w:rsidRPr="00494133" w:rsidTr="00694DD8">
        <w:tc>
          <w:tcPr>
            <w:tcW w:w="576" w:type="dxa"/>
          </w:tcPr>
          <w:p w:rsidR="00494133" w:rsidRPr="00494133" w:rsidRDefault="00494133" w:rsidP="00694DD8">
            <w:pPr>
              <w:jc w:val="both"/>
              <w:rPr>
                <w:sz w:val="24"/>
                <w:szCs w:val="24"/>
              </w:rPr>
            </w:pPr>
            <w:r w:rsidRPr="00494133">
              <w:rPr>
                <w:sz w:val="24"/>
                <w:szCs w:val="24"/>
              </w:rPr>
              <w:t>2.</w:t>
            </w:r>
          </w:p>
        </w:tc>
        <w:tc>
          <w:tcPr>
            <w:tcW w:w="4284" w:type="dxa"/>
            <w:gridSpan w:val="4"/>
          </w:tcPr>
          <w:p w:rsidR="00494133" w:rsidRPr="00494133" w:rsidRDefault="00494133" w:rsidP="00694DD8">
            <w:pPr>
              <w:jc w:val="both"/>
              <w:rPr>
                <w:sz w:val="24"/>
                <w:szCs w:val="24"/>
              </w:rPr>
            </w:pPr>
            <w:r w:rsidRPr="00494133">
              <w:rPr>
                <w:sz w:val="24"/>
                <w:szCs w:val="24"/>
              </w:rPr>
              <w:t>Библиотечное обслуживание населения, комплектование и обеспечение сохранности библиотечных фондов (Закупка товаров, работ и услуг для государственных (муниципальных) нужд)</w:t>
            </w:r>
          </w:p>
        </w:tc>
        <w:tc>
          <w:tcPr>
            <w:tcW w:w="1377" w:type="dxa"/>
            <w:vAlign w:val="center"/>
          </w:tcPr>
          <w:p w:rsidR="00494133" w:rsidRPr="00494133" w:rsidRDefault="00494133" w:rsidP="00694DD8">
            <w:pPr>
              <w:jc w:val="center"/>
              <w:rPr>
                <w:sz w:val="24"/>
                <w:szCs w:val="24"/>
              </w:rPr>
            </w:pPr>
            <w:r w:rsidRPr="00494133">
              <w:rPr>
                <w:sz w:val="24"/>
                <w:szCs w:val="24"/>
              </w:rPr>
              <w:t>665367,00</w:t>
            </w:r>
          </w:p>
        </w:tc>
        <w:tc>
          <w:tcPr>
            <w:tcW w:w="1418" w:type="dxa"/>
            <w:vAlign w:val="center"/>
          </w:tcPr>
          <w:p w:rsidR="00494133" w:rsidRPr="00494133" w:rsidRDefault="00494133" w:rsidP="00694DD8">
            <w:pPr>
              <w:jc w:val="center"/>
              <w:rPr>
                <w:sz w:val="24"/>
                <w:szCs w:val="24"/>
              </w:rPr>
            </w:pPr>
            <w:r w:rsidRPr="00494133">
              <w:rPr>
                <w:sz w:val="24"/>
                <w:szCs w:val="24"/>
              </w:rPr>
              <w:t>182682,00</w:t>
            </w:r>
          </w:p>
        </w:tc>
        <w:tc>
          <w:tcPr>
            <w:tcW w:w="1276" w:type="dxa"/>
            <w:vAlign w:val="center"/>
          </w:tcPr>
          <w:p w:rsidR="00494133" w:rsidRPr="00494133" w:rsidRDefault="00494133" w:rsidP="00694DD8">
            <w:pPr>
              <w:jc w:val="center"/>
              <w:rPr>
                <w:sz w:val="24"/>
                <w:szCs w:val="24"/>
              </w:rPr>
            </w:pPr>
            <w:r w:rsidRPr="00494133">
              <w:rPr>
                <w:sz w:val="24"/>
                <w:szCs w:val="24"/>
              </w:rPr>
              <w:t>0,00</w:t>
            </w:r>
          </w:p>
        </w:tc>
        <w:tc>
          <w:tcPr>
            <w:tcW w:w="1445" w:type="dxa"/>
            <w:vAlign w:val="center"/>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vMerge w:val="restart"/>
          </w:tcPr>
          <w:p w:rsidR="00494133" w:rsidRPr="00494133" w:rsidRDefault="00494133" w:rsidP="00694DD8">
            <w:pPr>
              <w:jc w:val="both"/>
              <w:rPr>
                <w:sz w:val="24"/>
                <w:szCs w:val="24"/>
              </w:rPr>
            </w:pPr>
            <w:r w:rsidRPr="00494133">
              <w:rPr>
                <w:sz w:val="24"/>
                <w:szCs w:val="24"/>
              </w:rPr>
              <w:t>2.1</w:t>
            </w: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lang w:val="en-US"/>
              </w:rPr>
            </w:pPr>
            <w:r w:rsidRPr="00494133">
              <w:rPr>
                <w:sz w:val="24"/>
                <w:szCs w:val="24"/>
              </w:rPr>
              <w:t>Обеспечение коммунальными услугами</w:t>
            </w:r>
          </w:p>
        </w:tc>
        <w:tc>
          <w:tcPr>
            <w:tcW w:w="1980" w:type="dxa"/>
            <w:gridSpan w:val="2"/>
            <w:vMerge w:val="restart"/>
          </w:tcPr>
          <w:p w:rsidR="00494133" w:rsidRPr="00494133" w:rsidRDefault="00494133" w:rsidP="00694DD8">
            <w:pPr>
              <w:jc w:val="both"/>
              <w:rPr>
                <w:sz w:val="24"/>
                <w:szCs w:val="24"/>
              </w:rPr>
            </w:pPr>
            <w:r w:rsidRPr="00494133">
              <w:rPr>
                <w:sz w:val="24"/>
                <w:szCs w:val="24"/>
              </w:rPr>
              <w:t>Учреждения, организация- поставщик услуг.</w:t>
            </w:r>
          </w:p>
        </w:tc>
        <w:tc>
          <w:tcPr>
            <w:tcW w:w="1377" w:type="dxa"/>
            <w:vAlign w:val="center"/>
          </w:tcPr>
          <w:p w:rsidR="00494133" w:rsidRPr="00494133" w:rsidRDefault="00494133" w:rsidP="00694DD8">
            <w:pPr>
              <w:jc w:val="center"/>
              <w:rPr>
                <w:sz w:val="24"/>
                <w:szCs w:val="24"/>
              </w:rPr>
            </w:pPr>
            <w:r w:rsidRPr="00494133">
              <w:rPr>
                <w:sz w:val="24"/>
                <w:szCs w:val="24"/>
              </w:rPr>
              <w:t>157547,51</w:t>
            </w:r>
          </w:p>
        </w:tc>
        <w:tc>
          <w:tcPr>
            <w:tcW w:w="1418" w:type="dxa"/>
            <w:vAlign w:val="center"/>
          </w:tcPr>
          <w:p w:rsidR="00494133" w:rsidRPr="00494133" w:rsidRDefault="00494133" w:rsidP="00694DD8">
            <w:pPr>
              <w:jc w:val="center"/>
              <w:rPr>
                <w:sz w:val="24"/>
                <w:szCs w:val="24"/>
              </w:rPr>
            </w:pPr>
            <w:r w:rsidRPr="00494133">
              <w:rPr>
                <w:sz w:val="24"/>
                <w:szCs w:val="24"/>
              </w:rPr>
              <w:t>97975,87</w:t>
            </w:r>
          </w:p>
        </w:tc>
        <w:tc>
          <w:tcPr>
            <w:tcW w:w="1276" w:type="dxa"/>
            <w:vAlign w:val="center"/>
          </w:tcPr>
          <w:p w:rsidR="00494133" w:rsidRPr="00494133" w:rsidRDefault="00494133" w:rsidP="00694DD8">
            <w:pPr>
              <w:rPr>
                <w:sz w:val="24"/>
                <w:szCs w:val="24"/>
              </w:rPr>
            </w:pPr>
            <w:r w:rsidRPr="00494133">
              <w:rPr>
                <w:sz w:val="24"/>
                <w:szCs w:val="24"/>
              </w:rPr>
              <w:t xml:space="preserve">       0,00</w:t>
            </w:r>
          </w:p>
        </w:tc>
        <w:tc>
          <w:tcPr>
            <w:tcW w:w="1445" w:type="dxa"/>
            <w:vAlign w:val="center"/>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vMerge/>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бюджетные ассигнования</w:t>
            </w:r>
          </w:p>
        </w:tc>
        <w:tc>
          <w:tcPr>
            <w:tcW w:w="1980" w:type="dxa"/>
            <w:gridSpan w:val="2"/>
            <w:vMerge/>
          </w:tcPr>
          <w:p w:rsidR="00494133" w:rsidRPr="00494133" w:rsidRDefault="00494133" w:rsidP="00694DD8">
            <w:pPr>
              <w:jc w:val="both"/>
              <w:rPr>
                <w:sz w:val="24"/>
                <w:szCs w:val="24"/>
              </w:rPr>
            </w:pPr>
          </w:p>
        </w:tc>
        <w:tc>
          <w:tcPr>
            <w:tcW w:w="1377" w:type="dxa"/>
            <w:vAlign w:val="center"/>
          </w:tcPr>
          <w:p w:rsidR="00494133" w:rsidRPr="00494133" w:rsidRDefault="00494133" w:rsidP="00694DD8">
            <w:pPr>
              <w:jc w:val="center"/>
              <w:rPr>
                <w:sz w:val="24"/>
                <w:szCs w:val="24"/>
              </w:rPr>
            </w:pPr>
            <w:r w:rsidRPr="00494133">
              <w:rPr>
                <w:sz w:val="24"/>
                <w:szCs w:val="24"/>
              </w:rPr>
              <w:t>157547,51</w:t>
            </w:r>
          </w:p>
        </w:tc>
        <w:tc>
          <w:tcPr>
            <w:tcW w:w="1418" w:type="dxa"/>
            <w:vAlign w:val="center"/>
          </w:tcPr>
          <w:p w:rsidR="00494133" w:rsidRPr="00494133" w:rsidRDefault="00494133" w:rsidP="00694DD8">
            <w:pPr>
              <w:jc w:val="center"/>
              <w:rPr>
                <w:sz w:val="24"/>
                <w:szCs w:val="24"/>
              </w:rPr>
            </w:pPr>
            <w:r w:rsidRPr="00494133">
              <w:rPr>
                <w:sz w:val="24"/>
                <w:szCs w:val="24"/>
              </w:rPr>
              <w:t>97975,87</w:t>
            </w:r>
          </w:p>
        </w:tc>
        <w:tc>
          <w:tcPr>
            <w:tcW w:w="1276" w:type="dxa"/>
            <w:vAlign w:val="center"/>
          </w:tcPr>
          <w:p w:rsidR="00494133" w:rsidRPr="00494133" w:rsidRDefault="00494133" w:rsidP="00694DD8">
            <w:pPr>
              <w:jc w:val="center"/>
              <w:rPr>
                <w:sz w:val="24"/>
                <w:szCs w:val="24"/>
              </w:rPr>
            </w:pPr>
            <w:r w:rsidRPr="00494133">
              <w:rPr>
                <w:sz w:val="24"/>
                <w:szCs w:val="24"/>
              </w:rPr>
              <w:t>0,00</w:t>
            </w:r>
          </w:p>
        </w:tc>
        <w:tc>
          <w:tcPr>
            <w:tcW w:w="1445" w:type="dxa"/>
            <w:vAlign w:val="center"/>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vMerge/>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-местный бюджет</w:t>
            </w:r>
          </w:p>
        </w:tc>
        <w:tc>
          <w:tcPr>
            <w:tcW w:w="1980" w:type="dxa"/>
            <w:gridSpan w:val="2"/>
            <w:vMerge/>
          </w:tcPr>
          <w:p w:rsidR="00494133" w:rsidRPr="00494133" w:rsidRDefault="00494133" w:rsidP="00694DD8">
            <w:pPr>
              <w:jc w:val="both"/>
              <w:rPr>
                <w:sz w:val="24"/>
                <w:szCs w:val="24"/>
              </w:rPr>
            </w:pPr>
          </w:p>
        </w:tc>
        <w:tc>
          <w:tcPr>
            <w:tcW w:w="1377" w:type="dxa"/>
            <w:vAlign w:val="center"/>
          </w:tcPr>
          <w:p w:rsidR="00494133" w:rsidRPr="00494133" w:rsidRDefault="00494133" w:rsidP="00694DD8">
            <w:pPr>
              <w:jc w:val="center"/>
              <w:rPr>
                <w:sz w:val="24"/>
                <w:szCs w:val="24"/>
              </w:rPr>
            </w:pPr>
            <w:r w:rsidRPr="00494133">
              <w:rPr>
                <w:sz w:val="24"/>
                <w:szCs w:val="24"/>
              </w:rPr>
              <w:t>157547,51</w:t>
            </w:r>
          </w:p>
        </w:tc>
        <w:tc>
          <w:tcPr>
            <w:tcW w:w="1418" w:type="dxa"/>
            <w:vAlign w:val="center"/>
          </w:tcPr>
          <w:p w:rsidR="00494133" w:rsidRPr="00494133" w:rsidRDefault="00494133" w:rsidP="00694DD8">
            <w:pPr>
              <w:jc w:val="center"/>
              <w:rPr>
                <w:sz w:val="24"/>
                <w:szCs w:val="24"/>
              </w:rPr>
            </w:pPr>
            <w:r w:rsidRPr="00494133">
              <w:rPr>
                <w:sz w:val="24"/>
                <w:szCs w:val="24"/>
              </w:rPr>
              <w:t>97975,87</w:t>
            </w:r>
          </w:p>
        </w:tc>
        <w:tc>
          <w:tcPr>
            <w:tcW w:w="1276" w:type="dxa"/>
            <w:vAlign w:val="center"/>
          </w:tcPr>
          <w:p w:rsidR="00494133" w:rsidRPr="00494133" w:rsidRDefault="00494133" w:rsidP="00694DD8">
            <w:pPr>
              <w:jc w:val="center"/>
              <w:rPr>
                <w:sz w:val="24"/>
                <w:szCs w:val="24"/>
              </w:rPr>
            </w:pPr>
            <w:r w:rsidRPr="00494133">
              <w:rPr>
                <w:sz w:val="24"/>
                <w:szCs w:val="24"/>
              </w:rPr>
              <w:t>0,00</w:t>
            </w:r>
          </w:p>
        </w:tc>
        <w:tc>
          <w:tcPr>
            <w:tcW w:w="1445" w:type="dxa"/>
            <w:vAlign w:val="center"/>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vMerge/>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-областной бюджет</w:t>
            </w:r>
          </w:p>
        </w:tc>
        <w:tc>
          <w:tcPr>
            <w:tcW w:w="1980" w:type="dxa"/>
            <w:gridSpan w:val="2"/>
            <w:vMerge/>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c>
          <w:tcPr>
            <w:tcW w:w="1445" w:type="dxa"/>
          </w:tcPr>
          <w:p w:rsidR="00494133" w:rsidRPr="00494133" w:rsidRDefault="00494133" w:rsidP="00694DD8">
            <w:pPr>
              <w:jc w:val="center"/>
              <w:rPr>
                <w:sz w:val="24"/>
                <w:szCs w:val="24"/>
              </w:rPr>
            </w:pPr>
          </w:p>
        </w:tc>
      </w:tr>
      <w:tr w:rsidR="00494133" w:rsidRPr="00494133" w:rsidTr="00694DD8">
        <w:tc>
          <w:tcPr>
            <w:tcW w:w="576" w:type="dxa"/>
            <w:vMerge/>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-бюджеты государственных внебюджетных фондов</w:t>
            </w:r>
          </w:p>
        </w:tc>
        <w:tc>
          <w:tcPr>
            <w:tcW w:w="1980" w:type="dxa"/>
            <w:gridSpan w:val="2"/>
            <w:vMerge/>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c>
          <w:tcPr>
            <w:tcW w:w="1445" w:type="dxa"/>
          </w:tcPr>
          <w:p w:rsidR="00494133" w:rsidRPr="00494133" w:rsidRDefault="00494133" w:rsidP="00694DD8">
            <w:pPr>
              <w:jc w:val="center"/>
              <w:rPr>
                <w:sz w:val="24"/>
                <w:szCs w:val="24"/>
              </w:rPr>
            </w:pPr>
          </w:p>
        </w:tc>
      </w:tr>
      <w:tr w:rsidR="00494133" w:rsidRPr="00494133" w:rsidTr="00694DD8">
        <w:tc>
          <w:tcPr>
            <w:tcW w:w="576" w:type="dxa"/>
            <w:vMerge/>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-от юридических и физических лиц</w:t>
            </w:r>
          </w:p>
        </w:tc>
        <w:tc>
          <w:tcPr>
            <w:tcW w:w="1980" w:type="dxa"/>
            <w:gridSpan w:val="2"/>
            <w:vMerge/>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c>
          <w:tcPr>
            <w:tcW w:w="1445" w:type="dxa"/>
          </w:tcPr>
          <w:p w:rsidR="00494133" w:rsidRPr="00494133" w:rsidRDefault="00494133" w:rsidP="00694DD8">
            <w:pPr>
              <w:jc w:val="center"/>
              <w:rPr>
                <w:sz w:val="24"/>
                <w:szCs w:val="24"/>
              </w:rPr>
            </w:pPr>
          </w:p>
        </w:tc>
      </w:tr>
      <w:tr w:rsidR="00494133" w:rsidRPr="00494133" w:rsidTr="00694DD8">
        <w:tc>
          <w:tcPr>
            <w:tcW w:w="576" w:type="dxa"/>
            <w:vMerge/>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внебюджетное финансирование</w:t>
            </w:r>
          </w:p>
        </w:tc>
        <w:tc>
          <w:tcPr>
            <w:tcW w:w="1980" w:type="dxa"/>
            <w:gridSpan w:val="2"/>
            <w:vMerge/>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c>
          <w:tcPr>
            <w:tcW w:w="1445" w:type="dxa"/>
          </w:tcPr>
          <w:p w:rsidR="00494133" w:rsidRPr="00494133" w:rsidRDefault="00494133" w:rsidP="00694DD8">
            <w:pPr>
              <w:jc w:val="center"/>
              <w:rPr>
                <w:sz w:val="24"/>
                <w:szCs w:val="24"/>
              </w:rPr>
            </w:pPr>
          </w:p>
        </w:tc>
      </w:tr>
      <w:tr w:rsidR="00494133" w:rsidRPr="00494133" w:rsidTr="00694DD8">
        <w:tc>
          <w:tcPr>
            <w:tcW w:w="576" w:type="dxa"/>
            <w:vMerge w:val="restart"/>
          </w:tcPr>
          <w:p w:rsidR="00494133" w:rsidRPr="00494133" w:rsidRDefault="00494133" w:rsidP="00694DD8">
            <w:pPr>
              <w:jc w:val="both"/>
              <w:rPr>
                <w:sz w:val="24"/>
                <w:szCs w:val="24"/>
              </w:rPr>
            </w:pPr>
            <w:r w:rsidRPr="00494133">
              <w:rPr>
                <w:sz w:val="24"/>
                <w:szCs w:val="24"/>
              </w:rPr>
              <w:t>2.2</w:t>
            </w: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color w:val="FF0000"/>
                <w:sz w:val="24"/>
                <w:szCs w:val="24"/>
              </w:rPr>
            </w:pPr>
            <w:r w:rsidRPr="00494133">
              <w:rPr>
                <w:sz w:val="24"/>
                <w:szCs w:val="24"/>
              </w:rPr>
              <w:lastRenderedPageBreak/>
              <w:t>Обеспечение чистоты  и порядка в учреждениях</w:t>
            </w:r>
          </w:p>
        </w:tc>
        <w:tc>
          <w:tcPr>
            <w:tcW w:w="1980" w:type="dxa"/>
            <w:gridSpan w:val="2"/>
            <w:vMerge w:val="restart"/>
          </w:tcPr>
          <w:p w:rsidR="00494133" w:rsidRPr="00494133" w:rsidRDefault="00494133" w:rsidP="00694DD8">
            <w:pPr>
              <w:jc w:val="both"/>
              <w:rPr>
                <w:sz w:val="24"/>
                <w:szCs w:val="24"/>
              </w:rPr>
            </w:pPr>
            <w:r w:rsidRPr="00494133">
              <w:rPr>
                <w:sz w:val="24"/>
                <w:szCs w:val="24"/>
              </w:rPr>
              <w:t>руководитель учреждения.</w:t>
            </w:r>
          </w:p>
        </w:tc>
        <w:tc>
          <w:tcPr>
            <w:tcW w:w="1377" w:type="dxa"/>
            <w:vAlign w:val="center"/>
          </w:tcPr>
          <w:p w:rsidR="00494133" w:rsidRPr="00494133" w:rsidRDefault="00494133" w:rsidP="00694DD8">
            <w:pPr>
              <w:jc w:val="center"/>
              <w:rPr>
                <w:sz w:val="24"/>
                <w:szCs w:val="24"/>
              </w:rPr>
            </w:pPr>
            <w:r w:rsidRPr="00494133">
              <w:rPr>
                <w:sz w:val="24"/>
                <w:szCs w:val="24"/>
              </w:rPr>
              <w:t>61816,32</w:t>
            </w:r>
          </w:p>
        </w:tc>
        <w:tc>
          <w:tcPr>
            <w:tcW w:w="1418" w:type="dxa"/>
            <w:vAlign w:val="center"/>
          </w:tcPr>
          <w:p w:rsidR="00494133" w:rsidRPr="00494133" w:rsidRDefault="00494133" w:rsidP="00694DD8">
            <w:pPr>
              <w:jc w:val="center"/>
              <w:rPr>
                <w:sz w:val="24"/>
                <w:szCs w:val="24"/>
              </w:rPr>
            </w:pPr>
            <w:r w:rsidRPr="00494133">
              <w:rPr>
                <w:sz w:val="24"/>
                <w:szCs w:val="24"/>
              </w:rPr>
              <w:t>26306,13</w:t>
            </w:r>
          </w:p>
        </w:tc>
        <w:tc>
          <w:tcPr>
            <w:tcW w:w="1276" w:type="dxa"/>
            <w:vAlign w:val="center"/>
          </w:tcPr>
          <w:p w:rsidR="00494133" w:rsidRPr="00494133" w:rsidRDefault="00494133" w:rsidP="00694DD8">
            <w:pPr>
              <w:jc w:val="center"/>
              <w:rPr>
                <w:sz w:val="24"/>
                <w:szCs w:val="24"/>
              </w:rPr>
            </w:pPr>
            <w:r w:rsidRPr="00494133">
              <w:rPr>
                <w:sz w:val="24"/>
                <w:szCs w:val="24"/>
              </w:rPr>
              <w:t>0,00</w:t>
            </w:r>
          </w:p>
        </w:tc>
        <w:tc>
          <w:tcPr>
            <w:tcW w:w="1445" w:type="dxa"/>
            <w:vAlign w:val="center"/>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vMerge/>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бюджетные ассигнования</w:t>
            </w:r>
          </w:p>
        </w:tc>
        <w:tc>
          <w:tcPr>
            <w:tcW w:w="1980" w:type="dxa"/>
            <w:gridSpan w:val="2"/>
            <w:vMerge/>
          </w:tcPr>
          <w:p w:rsidR="00494133" w:rsidRPr="00494133" w:rsidRDefault="00494133" w:rsidP="00694DD8">
            <w:pPr>
              <w:jc w:val="both"/>
              <w:rPr>
                <w:sz w:val="24"/>
                <w:szCs w:val="24"/>
              </w:rPr>
            </w:pPr>
          </w:p>
        </w:tc>
        <w:tc>
          <w:tcPr>
            <w:tcW w:w="1377" w:type="dxa"/>
            <w:vAlign w:val="center"/>
          </w:tcPr>
          <w:p w:rsidR="00494133" w:rsidRPr="00494133" w:rsidRDefault="00494133" w:rsidP="00694DD8">
            <w:pPr>
              <w:jc w:val="center"/>
              <w:rPr>
                <w:sz w:val="24"/>
                <w:szCs w:val="24"/>
              </w:rPr>
            </w:pPr>
            <w:r w:rsidRPr="00494133">
              <w:rPr>
                <w:sz w:val="24"/>
                <w:szCs w:val="24"/>
              </w:rPr>
              <w:t>61816,32</w:t>
            </w:r>
          </w:p>
        </w:tc>
        <w:tc>
          <w:tcPr>
            <w:tcW w:w="1418" w:type="dxa"/>
            <w:vAlign w:val="center"/>
          </w:tcPr>
          <w:p w:rsidR="00494133" w:rsidRPr="00494133" w:rsidRDefault="00494133" w:rsidP="00694DD8">
            <w:pPr>
              <w:jc w:val="center"/>
              <w:rPr>
                <w:sz w:val="24"/>
                <w:szCs w:val="24"/>
              </w:rPr>
            </w:pPr>
            <w:r w:rsidRPr="00494133">
              <w:rPr>
                <w:sz w:val="24"/>
                <w:szCs w:val="24"/>
              </w:rPr>
              <w:t>26306,13</w:t>
            </w:r>
          </w:p>
        </w:tc>
        <w:tc>
          <w:tcPr>
            <w:tcW w:w="1276" w:type="dxa"/>
            <w:vAlign w:val="center"/>
          </w:tcPr>
          <w:p w:rsidR="00494133" w:rsidRPr="00494133" w:rsidRDefault="00494133" w:rsidP="00694DD8">
            <w:pPr>
              <w:jc w:val="center"/>
              <w:rPr>
                <w:sz w:val="24"/>
                <w:szCs w:val="24"/>
              </w:rPr>
            </w:pPr>
            <w:r w:rsidRPr="00494133">
              <w:rPr>
                <w:sz w:val="24"/>
                <w:szCs w:val="24"/>
              </w:rPr>
              <w:t>0,00</w:t>
            </w:r>
          </w:p>
        </w:tc>
        <w:tc>
          <w:tcPr>
            <w:tcW w:w="1445" w:type="dxa"/>
            <w:vAlign w:val="center"/>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vMerge/>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-местный бюджет</w:t>
            </w:r>
          </w:p>
        </w:tc>
        <w:tc>
          <w:tcPr>
            <w:tcW w:w="1980" w:type="dxa"/>
            <w:gridSpan w:val="2"/>
            <w:vMerge/>
          </w:tcPr>
          <w:p w:rsidR="00494133" w:rsidRPr="00494133" w:rsidRDefault="00494133" w:rsidP="00694DD8">
            <w:pPr>
              <w:jc w:val="both"/>
              <w:rPr>
                <w:sz w:val="24"/>
                <w:szCs w:val="24"/>
              </w:rPr>
            </w:pPr>
          </w:p>
        </w:tc>
        <w:tc>
          <w:tcPr>
            <w:tcW w:w="1377" w:type="dxa"/>
            <w:vAlign w:val="center"/>
          </w:tcPr>
          <w:p w:rsidR="00494133" w:rsidRPr="00494133" w:rsidRDefault="00494133" w:rsidP="00694DD8">
            <w:pPr>
              <w:jc w:val="center"/>
              <w:rPr>
                <w:sz w:val="24"/>
                <w:szCs w:val="24"/>
              </w:rPr>
            </w:pPr>
            <w:r w:rsidRPr="00494133">
              <w:rPr>
                <w:sz w:val="24"/>
                <w:szCs w:val="24"/>
              </w:rPr>
              <w:t>61816,32</w:t>
            </w:r>
          </w:p>
        </w:tc>
        <w:tc>
          <w:tcPr>
            <w:tcW w:w="1418" w:type="dxa"/>
            <w:vAlign w:val="center"/>
          </w:tcPr>
          <w:p w:rsidR="00494133" w:rsidRPr="00494133" w:rsidRDefault="00494133" w:rsidP="00694DD8">
            <w:pPr>
              <w:jc w:val="center"/>
              <w:rPr>
                <w:sz w:val="24"/>
                <w:szCs w:val="24"/>
              </w:rPr>
            </w:pPr>
            <w:r w:rsidRPr="00494133">
              <w:rPr>
                <w:sz w:val="24"/>
                <w:szCs w:val="24"/>
              </w:rPr>
              <w:t>26306,13</w:t>
            </w:r>
          </w:p>
        </w:tc>
        <w:tc>
          <w:tcPr>
            <w:tcW w:w="1276" w:type="dxa"/>
            <w:vAlign w:val="center"/>
          </w:tcPr>
          <w:p w:rsidR="00494133" w:rsidRPr="00494133" w:rsidRDefault="00494133" w:rsidP="00694DD8">
            <w:pPr>
              <w:jc w:val="center"/>
              <w:rPr>
                <w:sz w:val="24"/>
                <w:szCs w:val="24"/>
              </w:rPr>
            </w:pPr>
            <w:r w:rsidRPr="00494133">
              <w:rPr>
                <w:sz w:val="24"/>
                <w:szCs w:val="24"/>
              </w:rPr>
              <w:t>0,00</w:t>
            </w:r>
          </w:p>
        </w:tc>
        <w:tc>
          <w:tcPr>
            <w:tcW w:w="1445" w:type="dxa"/>
            <w:vAlign w:val="center"/>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vMerge/>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-областной бюджет</w:t>
            </w:r>
          </w:p>
        </w:tc>
        <w:tc>
          <w:tcPr>
            <w:tcW w:w="1980" w:type="dxa"/>
            <w:gridSpan w:val="2"/>
            <w:vMerge/>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c>
          <w:tcPr>
            <w:tcW w:w="1445" w:type="dxa"/>
          </w:tcPr>
          <w:p w:rsidR="00494133" w:rsidRPr="00494133" w:rsidRDefault="00494133" w:rsidP="00694DD8">
            <w:pPr>
              <w:jc w:val="center"/>
              <w:rPr>
                <w:sz w:val="24"/>
                <w:szCs w:val="24"/>
              </w:rPr>
            </w:pPr>
          </w:p>
        </w:tc>
      </w:tr>
      <w:tr w:rsidR="00494133" w:rsidRPr="00494133" w:rsidTr="00694DD8">
        <w:tc>
          <w:tcPr>
            <w:tcW w:w="576" w:type="dxa"/>
            <w:vMerge/>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 xml:space="preserve">-бюджеты государственных </w:t>
            </w:r>
            <w:r w:rsidRPr="00494133">
              <w:rPr>
                <w:sz w:val="24"/>
                <w:szCs w:val="24"/>
              </w:rPr>
              <w:lastRenderedPageBreak/>
              <w:t>внебюджетных фондов</w:t>
            </w:r>
          </w:p>
        </w:tc>
        <w:tc>
          <w:tcPr>
            <w:tcW w:w="1980" w:type="dxa"/>
            <w:gridSpan w:val="2"/>
            <w:vMerge/>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c>
          <w:tcPr>
            <w:tcW w:w="1445" w:type="dxa"/>
          </w:tcPr>
          <w:p w:rsidR="00494133" w:rsidRPr="00494133" w:rsidRDefault="00494133" w:rsidP="00694DD8">
            <w:pPr>
              <w:jc w:val="center"/>
              <w:rPr>
                <w:sz w:val="24"/>
                <w:szCs w:val="24"/>
              </w:rPr>
            </w:pPr>
          </w:p>
        </w:tc>
      </w:tr>
      <w:tr w:rsidR="00494133" w:rsidRPr="00494133" w:rsidTr="00694DD8">
        <w:tc>
          <w:tcPr>
            <w:tcW w:w="576" w:type="dxa"/>
            <w:vMerge/>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-от юридических и физических лиц</w:t>
            </w:r>
          </w:p>
        </w:tc>
        <w:tc>
          <w:tcPr>
            <w:tcW w:w="1980" w:type="dxa"/>
            <w:gridSpan w:val="2"/>
            <w:vMerge/>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c>
          <w:tcPr>
            <w:tcW w:w="1445" w:type="dxa"/>
          </w:tcPr>
          <w:p w:rsidR="00494133" w:rsidRPr="00494133" w:rsidRDefault="00494133" w:rsidP="00694DD8">
            <w:pPr>
              <w:jc w:val="center"/>
              <w:rPr>
                <w:sz w:val="24"/>
                <w:szCs w:val="24"/>
              </w:rPr>
            </w:pPr>
          </w:p>
        </w:tc>
      </w:tr>
      <w:tr w:rsidR="00494133" w:rsidRPr="00494133" w:rsidTr="00694DD8">
        <w:tc>
          <w:tcPr>
            <w:tcW w:w="576" w:type="dxa"/>
            <w:vMerge/>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внебюджетное финансирование</w:t>
            </w:r>
          </w:p>
        </w:tc>
        <w:tc>
          <w:tcPr>
            <w:tcW w:w="1980" w:type="dxa"/>
            <w:gridSpan w:val="2"/>
            <w:vMerge/>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c>
          <w:tcPr>
            <w:tcW w:w="1445" w:type="dxa"/>
          </w:tcPr>
          <w:p w:rsidR="00494133" w:rsidRPr="00494133" w:rsidRDefault="00494133" w:rsidP="00694DD8">
            <w:pPr>
              <w:jc w:val="center"/>
              <w:rPr>
                <w:sz w:val="24"/>
                <w:szCs w:val="24"/>
              </w:rPr>
            </w:pPr>
          </w:p>
        </w:tc>
      </w:tr>
      <w:tr w:rsidR="00494133" w:rsidRPr="00494133" w:rsidTr="00694DD8">
        <w:tc>
          <w:tcPr>
            <w:tcW w:w="576" w:type="dxa"/>
            <w:vMerge w:val="restart"/>
          </w:tcPr>
          <w:p w:rsidR="00494133" w:rsidRPr="00494133" w:rsidRDefault="00494133" w:rsidP="00694DD8">
            <w:pPr>
              <w:jc w:val="both"/>
              <w:rPr>
                <w:sz w:val="24"/>
                <w:szCs w:val="24"/>
              </w:rPr>
            </w:pPr>
            <w:r w:rsidRPr="00494133">
              <w:rPr>
                <w:sz w:val="24"/>
                <w:szCs w:val="24"/>
              </w:rPr>
              <w:t>2.3</w:t>
            </w:r>
          </w:p>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Обслуживание и совершенствование технической базы учреждения</w:t>
            </w:r>
          </w:p>
        </w:tc>
        <w:tc>
          <w:tcPr>
            <w:tcW w:w="1980" w:type="dxa"/>
            <w:gridSpan w:val="2"/>
            <w:vMerge w:val="restart"/>
          </w:tcPr>
          <w:p w:rsidR="00494133" w:rsidRPr="00494133" w:rsidRDefault="00494133" w:rsidP="00694DD8">
            <w:pPr>
              <w:jc w:val="both"/>
              <w:rPr>
                <w:sz w:val="24"/>
                <w:szCs w:val="24"/>
              </w:rPr>
            </w:pPr>
            <w:r w:rsidRPr="00494133">
              <w:rPr>
                <w:sz w:val="24"/>
                <w:szCs w:val="24"/>
              </w:rPr>
              <w:t>Отдел по делам культуры, молодёжи и спорта, руководитель учреждения.</w:t>
            </w:r>
          </w:p>
        </w:tc>
        <w:tc>
          <w:tcPr>
            <w:tcW w:w="1377" w:type="dxa"/>
            <w:vAlign w:val="center"/>
          </w:tcPr>
          <w:p w:rsidR="00494133" w:rsidRPr="00494133" w:rsidRDefault="00494133" w:rsidP="00694DD8">
            <w:pPr>
              <w:jc w:val="center"/>
              <w:rPr>
                <w:sz w:val="24"/>
                <w:szCs w:val="24"/>
              </w:rPr>
            </w:pPr>
            <w:r w:rsidRPr="00494133">
              <w:rPr>
                <w:sz w:val="24"/>
                <w:szCs w:val="24"/>
              </w:rPr>
              <w:t>218571,20</w:t>
            </w:r>
          </w:p>
        </w:tc>
        <w:tc>
          <w:tcPr>
            <w:tcW w:w="1418" w:type="dxa"/>
            <w:vAlign w:val="center"/>
          </w:tcPr>
          <w:p w:rsidR="00494133" w:rsidRPr="00494133" w:rsidRDefault="00494133" w:rsidP="00694DD8">
            <w:pPr>
              <w:jc w:val="center"/>
              <w:rPr>
                <w:sz w:val="24"/>
                <w:szCs w:val="24"/>
              </w:rPr>
            </w:pPr>
            <w:r w:rsidRPr="00494133">
              <w:rPr>
                <w:sz w:val="24"/>
                <w:szCs w:val="24"/>
              </w:rPr>
              <w:t>0,00</w:t>
            </w:r>
          </w:p>
        </w:tc>
        <w:tc>
          <w:tcPr>
            <w:tcW w:w="1276" w:type="dxa"/>
            <w:vAlign w:val="center"/>
          </w:tcPr>
          <w:p w:rsidR="00494133" w:rsidRPr="00494133" w:rsidRDefault="00494133" w:rsidP="00694DD8">
            <w:pPr>
              <w:jc w:val="center"/>
              <w:rPr>
                <w:sz w:val="24"/>
                <w:szCs w:val="24"/>
              </w:rPr>
            </w:pPr>
            <w:r w:rsidRPr="00494133">
              <w:rPr>
                <w:sz w:val="24"/>
                <w:szCs w:val="24"/>
              </w:rPr>
              <w:t>0,00</w:t>
            </w:r>
          </w:p>
        </w:tc>
        <w:tc>
          <w:tcPr>
            <w:tcW w:w="1445" w:type="dxa"/>
            <w:vAlign w:val="center"/>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vMerge/>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бюджетные ассигнования</w:t>
            </w:r>
          </w:p>
        </w:tc>
        <w:tc>
          <w:tcPr>
            <w:tcW w:w="1980" w:type="dxa"/>
            <w:gridSpan w:val="2"/>
            <w:vMerge/>
          </w:tcPr>
          <w:p w:rsidR="00494133" w:rsidRPr="00494133" w:rsidRDefault="00494133" w:rsidP="00694DD8">
            <w:pPr>
              <w:jc w:val="both"/>
              <w:rPr>
                <w:sz w:val="24"/>
                <w:szCs w:val="24"/>
              </w:rPr>
            </w:pPr>
          </w:p>
        </w:tc>
        <w:tc>
          <w:tcPr>
            <w:tcW w:w="1377" w:type="dxa"/>
            <w:vAlign w:val="center"/>
          </w:tcPr>
          <w:p w:rsidR="00494133" w:rsidRPr="00494133" w:rsidRDefault="00494133" w:rsidP="00694DD8">
            <w:pPr>
              <w:jc w:val="center"/>
              <w:rPr>
                <w:sz w:val="24"/>
                <w:szCs w:val="24"/>
              </w:rPr>
            </w:pPr>
            <w:r w:rsidRPr="00494133">
              <w:rPr>
                <w:sz w:val="24"/>
                <w:szCs w:val="24"/>
              </w:rPr>
              <w:t>218571,20</w:t>
            </w:r>
          </w:p>
        </w:tc>
        <w:tc>
          <w:tcPr>
            <w:tcW w:w="1418" w:type="dxa"/>
            <w:vAlign w:val="center"/>
          </w:tcPr>
          <w:p w:rsidR="00494133" w:rsidRPr="00494133" w:rsidRDefault="00494133" w:rsidP="00694DD8">
            <w:pPr>
              <w:jc w:val="center"/>
              <w:rPr>
                <w:sz w:val="24"/>
                <w:szCs w:val="24"/>
              </w:rPr>
            </w:pPr>
            <w:r w:rsidRPr="00494133">
              <w:rPr>
                <w:sz w:val="24"/>
                <w:szCs w:val="24"/>
              </w:rPr>
              <w:t>0,00</w:t>
            </w:r>
          </w:p>
        </w:tc>
        <w:tc>
          <w:tcPr>
            <w:tcW w:w="1276" w:type="dxa"/>
            <w:vAlign w:val="center"/>
          </w:tcPr>
          <w:p w:rsidR="00494133" w:rsidRPr="00494133" w:rsidRDefault="00494133" w:rsidP="00694DD8">
            <w:pPr>
              <w:jc w:val="center"/>
              <w:rPr>
                <w:sz w:val="24"/>
                <w:szCs w:val="24"/>
              </w:rPr>
            </w:pPr>
            <w:r w:rsidRPr="00494133">
              <w:rPr>
                <w:sz w:val="24"/>
                <w:szCs w:val="24"/>
              </w:rPr>
              <w:t>0,00</w:t>
            </w:r>
          </w:p>
        </w:tc>
        <w:tc>
          <w:tcPr>
            <w:tcW w:w="1445" w:type="dxa"/>
            <w:vAlign w:val="center"/>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vMerge/>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-местный бюджет</w:t>
            </w:r>
          </w:p>
        </w:tc>
        <w:tc>
          <w:tcPr>
            <w:tcW w:w="1980" w:type="dxa"/>
            <w:gridSpan w:val="2"/>
            <w:vMerge/>
          </w:tcPr>
          <w:p w:rsidR="00494133" w:rsidRPr="00494133" w:rsidRDefault="00494133" w:rsidP="00694DD8">
            <w:pPr>
              <w:jc w:val="both"/>
              <w:rPr>
                <w:sz w:val="24"/>
                <w:szCs w:val="24"/>
              </w:rPr>
            </w:pPr>
          </w:p>
        </w:tc>
        <w:tc>
          <w:tcPr>
            <w:tcW w:w="1377" w:type="dxa"/>
            <w:vAlign w:val="center"/>
          </w:tcPr>
          <w:p w:rsidR="00494133" w:rsidRPr="00494133" w:rsidRDefault="00494133" w:rsidP="00694DD8">
            <w:pPr>
              <w:jc w:val="center"/>
              <w:rPr>
                <w:sz w:val="24"/>
                <w:szCs w:val="24"/>
              </w:rPr>
            </w:pPr>
            <w:r w:rsidRPr="00494133">
              <w:rPr>
                <w:sz w:val="24"/>
                <w:szCs w:val="24"/>
              </w:rPr>
              <w:t>218571,20</w:t>
            </w:r>
          </w:p>
        </w:tc>
        <w:tc>
          <w:tcPr>
            <w:tcW w:w="1418" w:type="dxa"/>
            <w:vAlign w:val="center"/>
          </w:tcPr>
          <w:p w:rsidR="00494133" w:rsidRPr="00494133" w:rsidRDefault="00494133" w:rsidP="00694DD8">
            <w:pPr>
              <w:jc w:val="center"/>
              <w:rPr>
                <w:sz w:val="24"/>
                <w:szCs w:val="24"/>
              </w:rPr>
            </w:pPr>
            <w:r w:rsidRPr="00494133">
              <w:rPr>
                <w:sz w:val="24"/>
                <w:szCs w:val="24"/>
              </w:rPr>
              <w:t>0,00</w:t>
            </w:r>
          </w:p>
        </w:tc>
        <w:tc>
          <w:tcPr>
            <w:tcW w:w="1276" w:type="dxa"/>
            <w:vAlign w:val="center"/>
          </w:tcPr>
          <w:p w:rsidR="00494133" w:rsidRPr="00494133" w:rsidRDefault="00494133" w:rsidP="00694DD8">
            <w:pPr>
              <w:jc w:val="center"/>
              <w:rPr>
                <w:sz w:val="24"/>
                <w:szCs w:val="24"/>
              </w:rPr>
            </w:pPr>
            <w:r w:rsidRPr="00494133">
              <w:rPr>
                <w:sz w:val="24"/>
                <w:szCs w:val="24"/>
              </w:rPr>
              <w:t>0,00</w:t>
            </w:r>
          </w:p>
        </w:tc>
        <w:tc>
          <w:tcPr>
            <w:tcW w:w="1445" w:type="dxa"/>
            <w:vAlign w:val="center"/>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vMerge/>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-областной бюджет</w:t>
            </w:r>
          </w:p>
        </w:tc>
        <w:tc>
          <w:tcPr>
            <w:tcW w:w="1980" w:type="dxa"/>
            <w:gridSpan w:val="2"/>
            <w:vMerge/>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c>
          <w:tcPr>
            <w:tcW w:w="1445" w:type="dxa"/>
          </w:tcPr>
          <w:p w:rsidR="00494133" w:rsidRPr="00494133" w:rsidRDefault="00494133" w:rsidP="00694DD8">
            <w:pPr>
              <w:jc w:val="center"/>
              <w:rPr>
                <w:sz w:val="24"/>
                <w:szCs w:val="24"/>
              </w:rPr>
            </w:pPr>
          </w:p>
        </w:tc>
      </w:tr>
      <w:tr w:rsidR="00494133" w:rsidRPr="00494133" w:rsidTr="00694DD8">
        <w:tc>
          <w:tcPr>
            <w:tcW w:w="576" w:type="dxa"/>
            <w:vMerge/>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-бюджеты государственных внебюджетных фондов</w:t>
            </w:r>
          </w:p>
        </w:tc>
        <w:tc>
          <w:tcPr>
            <w:tcW w:w="1980" w:type="dxa"/>
            <w:gridSpan w:val="2"/>
            <w:vMerge/>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c>
          <w:tcPr>
            <w:tcW w:w="1445" w:type="dxa"/>
          </w:tcPr>
          <w:p w:rsidR="00494133" w:rsidRPr="00494133" w:rsidRDefault="00494133" w:rsidP="00694DD8">
            <w:pPr>
              <w:jc w:val="center"/>
              <w:rPr>
                <w:sz w:val="24"/>
                <w:szCs w:val="24"/>
              </w:rPr>
            </w:pPr>
          </w:p>
        </w:tc>
      </w:tr>
      <w:tr w:rsidR="00494133" w:rsidRPr="00494133" w:rsidTr="00694DD8">
        <w:tc>
          <w:tcPr>
            <w:tcW w:w="576" w:type="dxa"/>
            <w:vMerge/>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-от юридических и физических лиц</w:t>
            </w:r>
          </w:p>
        </w:tc>
        <w:tc>
          <w:tcPr>
            <w:tcW w:w="1980" w:type="dxa"/>
            <w:gridSpan w:val="2"/>
            <w:vMerge/>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c>
          <w:tcPr>
            <w:tcW w:w="1445" w:type="dxa"/>
          </w:tcPr>
          <w:p w:rsidR="00494133" w:rsidRPr="00494133" w:rsidRDefault="00494133" w:rsidP="00694DD8">
            <w:pPr>
              <w:jc w:val="center"/>
              <w:rPr>
                <w:sz w:val="24"/>
                <w:szCs w:val="24"/>
              </w:rPr>
            </w:pPr>
          </w:p>
        </w:tc>
      </w:tr>
      <w:tr w:rsidR="00494133" w:rsidRPr="00494133" w:rsidTr="00694DD8">
        <w:tc>
          <w:tcPr>
            <w:tcW w:w="576" w:type="dxa"/>
            <w:vMerge/>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внебюджетное финансирование</w:t>
            </w:r>
          </w:p>
        </w:tc>
        <w:tc>
          <w:tcPr>
            <w:tcW w:w="1980" w:type="dxa"/>
            <w:gridSpan w:val="2"/>
            <w:vMerge/>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c>
          <w:tcPr>
            <w:tcW w:w="1445" w:type="dxa"/>
          </w:tcPr>
          <w:p w:rsidR="00494133" w:rsidRPr="00494133" w:rsidRDefault="00494133" w:rsidP="00694DD8">
            <w:pPr>
              <w:jc w:val="center"/>
              <w:rPr>
                <w:sz w:val="24"/>
                <w:szCs w:val="24"/>
              </w:rPr>
            </w:pPr>
          </w:p>
        </w:tc>
      </w:tr>
      <w:tr w:rsidR="00494133" w:rsidRPr="00494133" w:rsidTr="00694DD8">
        <w:tc>
          <w:tcPr>
            <w:tcW w:w="576" w:type="dxa"/>
          </w:tcPr>
          <w:p w:rsidR="00494133" w:rsidRPr="00494133" w:rsidRDefault="00494133" w:rsidP="00694DD8">
            <w:pPr>
              <w:jc w:val="both"/>
              <w:rPr>
                <w:sz w:val="24"/>
                <w:szCs w:val="24"/>
              </w:rPr>
            </w:pPr>
            <w:r w:rsidRPr="00494133">
              <w:rPr>
                <w:sz w:val="24"/>
                <w:szCs w:val="24"/>
              </w:rPr>
              <w:t>2.4</w:t>
            </w:r>
          </w:p>
        </w:tc>
        <w:tc>
          <w:tcPr>
            <w:tcW w:w="2304" w:type="dxa"/>
            <w:gridSpan w:val="2"/>
          </w:tcPr>
          <w:p w:rsidR="00494133" w:rsidRPr="00494133" w:rsidRDefault="00494133" w:rsidP="00694DD8">
            <w:pPr>
              <w:contextualSpacing/>
              <w:jc w:val="both"/>
              <w:rPr>
                <w:sz w:val="24"/>
                <w:szCs w:val="24"/>
              </w:rPr>
            </w:pPr>
            <w:r w:rsidRPr="00494133">
              <w:rPr>
                <w:sz w:val="24"/>
                <w:szCs w:val="24"/>
              </w:rPr>
              <w:t>Пополнение материально-технической базы учреждения (приобретение картриджей,  тонер, спец.одежда для персонала, приобретение канц.товара и хоз. товара);</w:t>
            </w:r>
          </w:p>
          <w:p w:rsidR="00494133" w:rsidRPr="00494133" w:rsidRDefault="00494133" w:rsidP="00694DD8">
            <w:pPr>
              <w:rPr>
                <w:color w:val="FF0000"/>
                <w:sz w:val="24"/>
                <w:szCs w:val="24"/>
              </w:rPr>
            </w:pPr>
          </w:p>
        </w:tc>
        <w:tc>
          <w:tcPr>
            <w:tcW w:w="1980" w:type="dxa"/>
            <w:gridSpan w:val="2"/>
          </w:tcPr>
          <w:p w:rsidR="00494133" w:rsidRPr="00494133" w:rsidRDefault="00494133" w:rsidP="00694DD8">
            <w:pPr>
              <w:jc w:val="both"/>
              <w:rPr>
                <w:sz w:val="24"/>
                <w:szCs w:val="24"/>
              </w:rPr>
            </w:pPr>
            <w:r w:rsidRPr="00494133">
              <w:rPr>
                <w:sz w:val="24"/>
                <w:szCs w:val="24"/>
              </w:rPr>
              <w:t>Отдел по делам культуры, молодёжи и спорта, руководитель учреждения</w:t>
            </w:r>
          </w:p>
        </w:tc>
        <w:tc>
          <w:tcPr>
            <w:tcW w:w="1377" w:type="dxa"/>
            <w:vAlign w:val="center"/>
          </w:tcPr>
          <w:p w:rsidR="00494133" w:rsidRPr="00494133" w:rsidRDefault="00494133" w:rsidP="00694DD8">
            <w:pPr>
              <w:jc w:val="center"/>
              <w:rPr>
                <w:sz w:val="24"/>
                <w:szCs w:val="24"/>
              </w:rPr>
            </w:pPr>
            <w:r w:rsidRPr="00494133">
              <w:rPr>
                <w:sz w:val="24"/>
                <w:szCs w:val="24"/>
              </w:rPr>
              <w:t>100431,97</w:t>
            </w:r>
          </w:p>
        </w:tc>
        <w:tc>
          <w:tcPr>
            <w:tcW w:w="1418" w:type="dxa"/>
            <w:vAlign w:val="center"/>
          </w:tcPr>
          <w:p w:rsidR="00494133" w:rsidRPr="00494133" w:rsidRDefault="00494133" w:rsidP="00694DD8">
            <w:pPr>
              <w:jc w:val="center"/>
              <w:rPr>
                <w:sz w:val="24"/>
                <w:szCs w:val="24"/>
              </w:rPr>
            </w:pPr>
            <w:r w:rsidRPr="00494133">
              <w:rPr>
                <w:sz w:val="24"/>
                <w:szCs w:val="24"/>
              </w:rPr>
              <w:t>22400,00</w:t>
            </w:r>
          </w:p>
        </w:tc>
        <w:tc>
          <w:tcPr>
            <w:tcW w:w="1276" w:type="dxa"/>
            <w:vAlign w:val="center"/>
          </w:tcPr>
          <w:p w:rsidR="00494133" w:rsidRPr="00494133" w:rsidRDefault="00494133" w:rsidP="00694DD8">
            <w:pPr>
              <w:jc w:val="center"/>
              <w:rPr>
                <w:sz w:val="24"/>
                <w:szCs w:val="24"/>
              </w:rPr>
            </w:pPr>
            <w:r w:rsidRPr="00494133">
              <w:rPr>
                <w:sz w:val="24"/>
                <w:szCs w:val="24"/>
              </w:rPr>
              <w:t>0,00</w:t>
            </w:r>
          </w:p>
        </w:tc>
        <w:tc>
          <w:tcPr>
            <w:tcW w:w="1445" w:type="dxa"/>
            <w:vAlign w:val="center"/>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бюджетные ассигнования</w:t>
            </w:r>
          </w:p>
        </w:tc>
        <w:tc>
          <w:tcPr>
            <w:tcW w:w="1980" w:type="dxa"/>
            <w:gridSpan w:val="2"/>
          </w:tcPr>
          <w:p w:rsidR="00494133" w:rsidRPr="00494133" w:rsidRDefault="00494133" w:rsidP="00694DD8">
            <w:pPr>
              <w:jc w:val="both"/>
              <w:rPr>
                <w:sz w:val="24"/>
                <w:szCs w:val="24"/>
              </w:rPr>
            </w:pPr>
          </w:p>
        </w:tc>
        <w:tc>
          <w:tcPr>
            <w:tcW w:w="1377" w:type="dxa"/>
            <w:vAlign w:val="center"/>
          </w:tcPr>
          <w:p w:rsidR="00494133" w:rsidRPr="00494133" w:rsidRDefault="00494133" w:rsidP="00694DD8">
            <w:pPr>
              <w:jc w:val="center"/>
              <w:rPr>
                <w:sz w:val="24"/>
                <w:szCs w:val="24"/>
              </w:rPr>
            </w:pPr>
            <w:r w:rsidRPr="00494133">
              <w:rPr>
                <w:sz w:val="24"/>
                <w:szCs w:val="24"/>
              </w:rPr>
              <w:t>100431,97</w:t>
            </w:r>
          </w:p>
        </w:tc>
        <w:tc>
          <w:tcPr>
            <w:tcW w:w="1418" w:type="dxa"/>
            <w:vAlign w:val="center"/>
          </w:tcPr>
          <w:p w:rsidR="00494133" w:rsidRPr="00494133" w:rsidRDefault="00494133" w:rsidP="00694DD8">
            <w:pPr>
              <w:jc w:val="center"/>
              <w:rPr>
                <w:sz w:val="24"/>
                <w:szCs w:val="24"/>
              </w:rPr>
            </w:pPr>
            <w:r w:rsidRPr="00494133">
              <w:rPr>
                <w:sz w:val="24"/>
                <w:szCs w:val="24"/>
              </w:rPr>
              <w:t>22400,00</w:t>
            </w:r>
          </w:p>
        </w:tc>
        <w:tc>
          <w:tcPr>
            <w:tcW w:w="1276" w:type="dxa"/>
            <w:vAlign w:val="center"/>
          </w:tcPr>
          <w:p w:rsidR="00494133" w:rsidRPr="00494133" w:rsidRDefault="00494133" w:rsidP="00694DD8">
            <w:pPr>
              <w:jc w:val="center"/>
              <w:rPr>
                <w:sz w:val="24"/>
                <w:szCs w:val="24"/>
              </w:rPr>
            </w:pPr>
            <w:r w:rsidRPr="00494133">
              <w:rPr>
                <w:sz w:val="24"/>
                <w:szCs w:val="24"/>
              </w:rPr>
              <w:t>0,00</w:t>
            </w:r>
          </w:p>
        </w:tc>
        <w:tc>
          <w:tcPr>
            <w:tcW w:w="1445" w:type="dxa"/>
            <w:vAlign w:val="center"/>
          </w:tcPr>
          <w:p w:rsidR="00494133" w:rsidRPr="00494133" w:rsidRDefault="00494133" w:rsidP="00694DD8">
            <w:pPr>
              <w:rPr>
                <w:sz w:val="24"/>
                <w:szCs w:val="24"/>
              </w:rPr>
            </w:pPr>
            <w:r w:rsidRPr="00494133">
              <w:rPr>
                <w:sz w:val="24"/>
                <w:szCs w:val="24"/>
              </w:rPr>
              <w:t xml:space="preserve">       0,00</w:t>
            </w:r>
          </w:p>
        </w:tc>
      </w:tr>
      <w:tr w:rsidR="00494133" w:rsidRPr="00494133" w:rsidTr="00694DD8">
        <w:tc>
          <w:tcPr>
            <w:tcW w:w="576" w:type="dxa"/>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-местный бюджет</w:t>
            </w:r>
          </w:p>
        </w:tc>
        <w:tc>
          <w:tcPr>
            <w:tcW w:w="1980" w:type="dxa"/>
            <w:gridSpan w:val="2"/>
          </w:tcPr>
          <w:p w:rsidR="00494133" w:rsidRPr="00494133" w:rsidRDefault="00494133" w:rsidP="00694DD8">
            <w:pPr>
              <w:jc w:val="both"/>
              <w:rPr>
                <w:sz w:val="24"/>
                <w:szCs w:val="24"/>
              </w:rPr>
            </w:pPr>
          </w:p>
        </w:tc>
        <w:tc>
          <w:tcPr>
            <w:tcW w:w="1377" w:type="dxa"/>
            <w:vAlign w:val="center"/>
          </w:tcPr>
          <w:p w:rsidR="00494133" w:rsidRPr="00494133" w:rsidRDefault="00494133" w:rsidP="00694DD8">
            <w:pPr>
              <w:jc w:val="center"/>
              <w:rPr>
                <w:sz w:val="24"/>
                <w:szCs w:val="24"/>
              </w:rPr>
            </w:pPr>
            <w:r w:rsidRPr="00494133">
              <w:rPr>
                <w:sz w:val="24"/>
                <w:szCs w:val="24"/>
              </w:rPr>
              <w:t>100431,97</w:t>
            </w:r>
          </w:p>
        </w:tc>
        <w:tc>
          <w:tcPr>
            <w:tcW w:w="1418" w:type="dxa"/>
            <w:vAlign w:val="center"/>
          </w:tcPr>
          <w:p w:rsidR="00494133" w:rsidRPr="00494133" w:rsidRDefault="00494133" w:rsidP="00694DD8">
            <w:pPr>
              <w:jc w:val="center"/>
              <w:rPr>
                <w:sz w:val="24"/>
                <w:szCs w:val="24"/>
              </w:rPr>
            </w:pPr>
            <w:r w:rsidRPr="00494133">
              <w:rPr>
                <w:sz w:val="24"/>
                <w:szCs w:val="24"/>
              </w:rPr>
              <w:t>22400,00</w:t>
            </w:r>
          </w:p>
        </w:tc>
        <w:tc>
          <w:tcPr>
            <w:tcW w:w="1276" w:type="dxa"/>
            <w:vAlign w:val="center"/>
          </w:tcPr>
          <w:p w:rsidR="00494133" w:rsidRPr="00494133" w:rsidRDefault="00494133" w:rsidP="00694DD8">
            <w:pPr>
              <w:jc w:val="center"/>
              <w:rPr>
                <w:sz w:val="24"/>
                <w:szCs w:val="24"/>
              </w:rPr>
            </w:pPr>
            <w:r w:rsidRPr="00494133">
              <w:rPr>
                <w:sz w:val="24"/>
                <w:szCs w:val="24"/>
              </w:rPr>
              <w:t>0,00</w:t>
            </w:r>
          </w:p>
        </w:tc>
        <w:tc>
          <w:tcPr>
            <w:tcW w:w="1445" w:type="dxa"/>
            <w:vAlign w:val="center"/>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-областной бюджет</w:t>
            </w:r>
          </w:p>
        </w:tc>
        <w:tc>
          <w:tcPr>
            <w:tcW w:w="1980" w:type="dxa"/>
            <w:gridSpan w:val="2"/>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c>
          <w:tcPr>
            <w:tcW w:w="1445" w:type="dxa"/>
          </w:tcPr>
          <w:p w:rsidR="00494133" w:rsidRPr="00494133" w:rsidRDefault="00494133" w:rsidP="00694DD8">
            <w:pPr>
              <w:jc w:val="center"/>
              <w:rPr>
                <w:sz w:val="24"/>
                <w:szCs w:val="24"/>
              </w:rPr>
            </w:pPr>
          </w:p>
        </w:tc>
      </w:tr>
      <w:tr w:rsidR="00494133" w:rsidRPr="00494133" w:rsidTr="00694DD8">
        <w:tc>
          <w:tcPr>
            <w:tcW w:w="576" w:type="dxa"/>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-бюджеты государственных внебюджетных фондов</w:t>
            </w:r>
          </w:p>
        </w:tc>
        <w:tc>
          <w:tcPr>
            <w:tcW w:w="1980" w:type="dxa"/>
            <w:gridSpan w:val="2"/>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c>
          <w:tcPr>
            <w:tcW w:w="1445" w:type="dxa"/>
          </w:tcPr>
          <w:p w:rsidR="00494133" w:rsidRPr="00494133" w:rsidRDefault="00494133" w:rsidP="00694DD8">
            <w:pPr>
              <w:jc w:val="center"/>
              <w:rPr>
                <w:sz w:val="24"/>
                <w:szCs w:val="24"/>
              </w:rPr>
            </w:pPr>
          </w:p>
        </w:tc>
      </w:tr>
      <w:tr w:rsidR="00494133" w:rsidRPr="00494133" w:rsidTr="00694DD8">
        <w:tc>
          <w:tcPr>
            <w:tcW w:w="576" w:type="dxa"/>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-от юридических и физических лиц</w:t>
            </w:r>
          </w:p>
        </w:tc>
        <w:tc>
          <w:tcPr>
            <w:tcW w:w="1980" w:type="dxa"/>
            <w:gridSpan w:val="2"/>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c>
          <w:tcPr>
            <w:tcW w:w="1445" w:type="dxa"/>
          </w:tcPr>
          <w:p w:rsidR="00494133" w:rsidRPr="00494133" w:rsidRDefault="00494133" w:rsidP="00694DD8">
            <w:pPr>
              <w:jc w:val="center"/>
              <w:rPr>
                <w:sz w:val="24"/>
                <w:szCs w:val="24"/>
              </w:rPr>
            </w:pPr>
          </w:p>
        </w:tc>
      </w:tr>
      <w:tr w:rsidR="00494133" w:rsidRPr="00494133" w:rsidTr="00694DD8">
        <w:tc>
          <w:tcPr>
            <w:tcW w:w="576" w:type="dxa"/>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-внебюджетное финансирование</w:t>
            </w:r>
          </w:p>
        </w:tc>
        <w:tc>
          <w:tcPr>
            <w:tcW w:w="1980" w:type="dxa"/>
            <w:gridSpan w:val="2"/>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c>
          <w:tcPr>
            <w:tcW w:w="1445" w:type="dxa"/>
          </w:tcPr>
          <w:p w:rsidR="00494133" w:rsidRPr="00494133" w:rsidRDefault="00494133" w:rsidP="00694DD8">
            <w:pPr>
              <w:jc w:val="center"/>
              <w:rPr>
                <w:sz w:val="24"/>
                <w:szCs w:val="24"/>
              </w:rPr>
            </w:pPr>
          </w:p>
        </w:tc>
      </w:tr>
      <w:tr w:rsidR="00494133" w:rsidRPr="00494133" w:rsidTr="00694DD8">
        <w:tc>
          <w:tcPr>
            <w:tcW w:w="576" w:type="dxa"/>
          </w:tcPr>
          <w:p w:rsidR="00494133" w:rsidRPr="00494133" w:rsidRDefault="00494133" w:rsidP="00694DD8">
            <w:pPr>
              <w:jc w:val="both"/>
              <w:rPr>
                <w:sz w:val="24"/>
                <w:szCs w:val="24"/>
              </w:rPr>
            </w:pPr>
            <w:r w:rsidRPr="00494133">
              <w:rPr>
                <w:sz w:val="24"/>
                <w:szCs w:val="24"/>
              </w:rPr>
              <w:t>2.5</w:t>
            </w:r>
          </w:p>
        </w:tc>
        <w:tc>
          <w:tcPr>
            <w:tcW w:w="2304" w:type="dxa"/>
            <w:gridSpan w:val="2"/>
          </w:tcPr>
          <w:p w:rsidR="00494133" w:rsidRPr="00494133" w:rsidRDefault="00494133" w:rsidP="00694DD8">
            <w:pPr>
              <w:jc w:val="both"/>
              <w:rPr>
                <w:sz w:val="24"/>
                <w:szCs w:val="24"/>
              </w:rPr>
            </w:pPr>
            <w:r w:rsidRPr="00494133">
              <w:rPr>
                <w:sz w:val="24"/>
                <w:szCs w:val="24"/>
              </w:rPr>
              <w:t xml:space="preserve">Совершенствование материально-технической базы учреждения (приобретение  оргтехники, мебели, пополнение библиотечного </w:t>
            </w:r>
            <w:r w:rsidRPr="00494133">
              <w:rPr>
                <w:sz w:val="24"/>
                <w:szCs w:val="24"/>
              </w:rPr>
              <w:lastRenderedPageBreak/>
              <w:t>фонда);</w:t>
            </w:r>
          </w:p>
          <w:p w:rsidR="00494133" w:rsidRPr="00494133" w:rsidRDefault="00494133" w:rsidP="00694DD8">
            <w:pPr>
              <w:jc w:val="both"/>
              <w:rPr>
                <w:sz w:val="24"/>
                <w:szCs w:val="24"/>
              </w:rPr>
            </w:pPr>
          </w:p>
        </w:tc>
        <w:tc>
          <w:tcPr>
            <w:tcW w:w="1980" w:type="dxa"/>
            <w:gridSpan w:val="2"/>
          </w:tcPr>
          <w:p w:rsidR="00494133" w:rsidRPr="00494133" w:rsidRDefault="00494133" w:rsidP="00694DD8">
            <w:pPr>
              <w:jc w:val="both"/>
              <w:rPr>
                <w:sz w:val="24"/>
                <w:szCs w:val="24"/>
              </w:rPr>
            </w:pPr>
            <w:r w:rsidRPr="00494133">
              <w:rPr>
                <w:sz w:val="24"/>
                <w:szCs w:val="24"/>
              </w:rPr>
              <w:lastRenderedPageBreak/>
              <w:t>Отдел по делам культуры, молодёжи и спорта, руководитель учреждения</w:t>
            </w:r>
          </w:p>
        </w:tc>
        <w:tc>
          <w:tcPr>
            <w:tcW w:w="1377" w:type="dxa"/>
          </w:tcPr>
          <w:p w:rsidR="00494133" w:rsidRPr="00494133" w:rsidRDefault="00494133" w:rsidP="00694DD8">
            <w:pPr>
              <w:jc w:val="center"/>
              <w:rPr>
                <w:sz w:val="24"/>
                <w:szCs w:val="24"/>
              </w:rPr>
            </w:pPr>
            <w:r w:rsidRPr="00494133">
              <w:rPr>
                <w:sz w:val="24"/>
                <w:szCs w:val="24"/>
              </w:rPr>
              <w:t>112000,00</w:t>
            </w:r>
          </w:p>
        </w:tc>
        <w:tc>
          <w:tcPr>
            <w:tcW w:w="1418" w:type="dxa"/>
          </w:tcPr>
          <w:p w:rsidR="00494133" w:rsidRPr="00494133" w:rsidRDefault="00494133" w:rsidP="00694DD8">
            <w:pPr>
              <w:jc w:val="center"/>
              <w:rPr>
                <w:sz w:val="24"/>
                <w:szCs w:val="24"/>
              </w:rPr>
            </w:pPr>
            <w:r w:rsidRPr="00494133">
              <w:rPr>
                <w:sz w:val="24"/>
                <w:szCs w:val="24"/>
              </w:rPr>
              <w:t>0,00</w:t>
            </w:r>
          </w:p>
        </w:tc>
        <w:tc>
          <w:tcPr>
            <w:tcW w:w="1276" w:type="dxa"/>
          </w:tcPr>
          <w:p w:rsidR="00494133" w:rsidRPr="00494133" w:rsidRDefault="00494133" w:rsidP="00694DD8">
            <w:pPr>
              <w:jc w:val="center"/>
              <w:rPr>
                <w:sz w:val="24"/>
                <w:szCs w:val="24"/>
              </w:rPr>
            </w:pPr>
            <w:r w:rsidRPr="00494133">
              <w:rPr>
                <w:sz w:val="24"/>
                <w:szCs w:val="24"/>
              </w:rPr>
              <w:t>0,00</w:t>
            </w:r>
          </w:p>
        </w:tc>
        <w:tc>
          <w:tcPr>
            <w:tcW w:w="1445"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бюджетные ассигнования</w:t>
            </w:r>
          </w:p>
        </w:tc>
        <w:tc>
          <w:tcPr>
            <w:tcW w:w="1980" w:type="dxa"/>
            <w:gridSpan w:val="2"/>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r w:rsidRPr="00494133">
              <w:rPr>
                <w:sz w:val="24"/>
                <w:szCs w:val="24"/>
              </w:rPr>
              <w:t>112000,00</w:t>
            </w:r>
          </w:p>
        </w:tc>
        <w:tc>
          <w:tcPr>
            <w:tcW w:w="1418" w:type="dxa"/>
          </w:tcPr>
          <w:p w:rsidR="00494133" w:rsidRPr="00494133" w:rsidRDefault="00494133" w:rsidP="00694DD8">
            <w:pPr>
              <w:rPr>
                <w:sz w:val="24"/>
                <w:szCs w:val="24"/>
              </w:rPr>
            </w:pPr>
            <w:r w:rsidRPr="00494133">
              <w:rPr>
                <w:sz w:val="24"/>
                <w:szCs w:val="24"/>
              </w:rPr>
              <w:t xml:space="preserve">     0,00</w:t>
            </w:r>
          </w:p>
        </w:tc>
        <w:tc>
          <w:tcPr>
            <w:tcW w:w="1276" w:type="dxa"/>
          </w:tcPr>
          <w:p w:rsidR="00494133" w:rsidRPr="00494133" w:rsidRDefault="00494133" w:rsidP="00694DD8">
            <w:pPr>
              <w:jc w:val="center"/>
              <w:rPr>
                <w:sz w:val="24"/>
                <w:szCs w:val="24"/>
              </w:rPr>
            </w:pPr>
            <w:r w:rsidRPr="00494133">
              <w:rPr>
                <w:sz w:val="24"/>
                <w:szCs w:val="24"/>
              </w:rPr>
              <w:t>0,00</w:t>
            </w:r>
          </w:p>
        </w:tc>
        <w:tc>
          <w:tcPr>
            <w:tcW w:w="1445"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-местный бюджет</w:t>
            </w:r>
          </w:p>
        </w:tc>
        <w:tc>
          <w:tcPr>
            <w:tcW w:w="1980" w:type="dxa"/>
            <w:gridSpan w:val="2"/>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r w:rsidRPr="00494133">
              <w:rPr>
                <w:sz w:val="24"/>
                <w:szCs w:val="24"/>
              </w:rPr>
              <w:t>112000,00</w:t>
            </w:r>
          </w:p>
        </w:tc>
        <w:tc>
          <w:tcPr>
            <w:tcW w:w="1418" w:type="dxa"/>
          </w:tcPr>
          <w:p w:rsidR="00494133" w:rsidRPr="00494133" w:rsidRDefault="00494133" w:rsidP="00694DD8">
            <w:pPr>
              <w:jc w:val="center"/>
              <w:rPr>
                <w:sz w:val="24"/>
                <w:szCs w:val="24"/>
              </w:rPr>
            </w:pPr>
            <w:r w:rsidRPr="00494133">
              <w:rPr>
                <w:sz w:val="24"/>
                <w:szCs w:val="24"/>
              </w:rPr>
              <w:t>0,00</w:t>
            </w:r>
          </w:p>
        </w:tc>
        <w:tc>
          <w:tcPr>
            <w:tcW w:w="1276" w:type="dxa"/>
          </w:tcPr>
          <w:p w:rsidR="00494133" w:rsidRPr="00494133" w:rsidRDefault="00494133" w:rsidP="00694DD8">
            <w:pPr>
              <w:jc w:val="center"/>
              <w:rPr>
                <w:sz w:val="24"/>
                <w:szCs w:val="24"/>
              </w:rPr>
            </w:pPr>
            <w:r w:rsidRPr="00494133">
              <w:rPr>
                <w:sz w:val="24"/>
                <w:szCs w:val="24"/>
              </w:rPr>
              <w:t>0,00</w:t>
            </w:r>
          </w:p>
        </w:tc>
        <w:tc>
          <w:tcPr>
            <w:tcW w:w="1445"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-областной бюджет</w:t>
            </w:r>
          </w:p>
        </w:tc>
        <w:tc>
          <w:tcPr>
            <w:tcW w:w="1980" w:type="dxa"/>
            <w:gridSpan w:val="2"/>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c>
          <w:tcPr>
            <w:tcW w:w="1445" w:type="dxa"/>
          </w:tcPr>
          <w:p w:rsidR="00494133" w:rsidRPr="00494133" w:rsidRDefault="00494133" w:rsidP="00694DD8">
            <w:pPr>
              <w:jc w:val="center"/>
              <w:rPr>
                <w:sz w:val="24"/>
                <w:szCs w:val="24"/>
              </w:rPr>
            </w:pPr>
          </w:p>
        </w:tc>
      </w:tr>
      <w:tr w:rsidR="00494133" w:rsidRPr="00494133" w:rsidTr="00694DD8">
        <w:tc>
          <w:tcPr>
            <w:tcW w:w="576" w:type="dxa"/>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-бюджеты государственных внебюджетных фондов</w:t>
            </w:r>
          </w:p>
        </w:tc>
        <w:tc>
          <w:tcPr>
            <w:tcW w:w="1980" w:type="dxa"/>
            <w:gridSpan w:val="2"/>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c>
          <w:tcPr>
            <w:tcW w:w="1445" w:type="dxa"/>
          </w:tcPr>
          <w:p w:rsidR="00494133" w:rsidRPr="00494133" w:rsidRDefault="00494133" w:rsidP="00694DD8">
            <w:pPr>
              <w:jc w:val="center"/>
              <w:rPr>
                <w:sz w:val="24"/>
                <w:szCs w:val="24"/>
              </w:rPr>
            </w:pPr>
          </w:p>
        </w:tc>
      </w:tr>
      <w:tr w:rsidR="00494133" w:rsidRPr="00494133" w:rsidTr="00694DD8">
        <w:tc>
          <w:tcPr>
            <w:tcW w:w="576" w:type="dxa"/>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-от юридических и физических лиц</w:t>
            </w:r>
          </w:p>
        </w:tc>
        <w:tc>
          <w:tcPr>
            <w:tcW w:w="1980" w:type="dxa"/>
            <w:gridSpan w:val="2"/>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c>
          <w:tcPr>
            <w:tcW w:w="1445" w:type="dxa"/>
          </w:tcPr>
          <w:p w:rsidR="00494133" w:rsidRPr="00494133" w:rsidRDefault="00494133" w:rsidP="00694DD8">
            <w:pPr>
              <w:jc w:val="center"/>
              <w:rPr>
                <w:sz w:val="24"/>
                <w:szCs w:val="24"/>
              </w:rPr>
            </w:pPr>
          </w:p>
        </w:tc>
      </w:tr>
      <w:tr w:rsidR="00494133" w:rsidRPr="00494133" w:rsidTr="00694DD8">
        <w:tc>
          <w:tcPr>
            <w:tcW w:w="576" w:type="dxa"/>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-внебюджетное финансирование</w:t>
            </w:r>
          </w:p>
        </w:tc>
        <w:tc>
          <w:tcPr>
            <w:tcW w:w="1980" w:type="dxa"/>
            <w:gridSpan w:val="2"/>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c>
          <w:tcPr>
            <w:tcW w:w="1445" w:type="dxa"/>
          </w:tcPr>
          <w:p w:rsidR="00494133" w:rsidRPr="00494133" w:rsidRDefault="00494133" w:rsidP="00694DD8">
            <w:pPr>
              <w:jc w:val="center"/>
              <w:rPr>
                <w:sz w:val="24"/>
                <w:szCs w:val="24"/>
              </w:rPr>
            </w:pPr>
          </w:p>
        </w:tc>
      </w:tr>
      <w:tr w:rsidR="00494133" w:rsidRPr="00494133" w:rsidTr="00694DD8">
        <w:tc>
          <w:tcPr>
            <w:tcW w:w="576" w:type="dxa"/>
          </w:tcPr>
          <w:p w:rsidR="00494133" w:rsidRPr="00494133" w:rsidRDefault="00494133" w:rsidP="00694DD8">
            <w:pPr>
              <w:jc w:val="both"/>
              <w:rPr>
                <w:sz w:val="24"/>
                <w:szCs w:val="24"/>
              </w:rPr>
            </w:pPr>
            <w:r w:rsidRPr="00494133">
              <w:rPr>
                <w:sz w:val="24"/>
                <w:szCs w:val="24"/>
              </w:rPr>
              <w:t>2.6</w:t>
            </w:r>
          </w:p>
        </w:tc>
        <w:tc>
          <w:tcPr>
            <w:tcW w:w="2304" w:type="dxa"/>
            <w:gridSpan w:val="2"/>
          </w:tcPr>
          <w:p w:rsidR="00494133" w:rsidRPr="00494133" w:rsidRDefault="00494133" w:rsidP="00694DD8">
            <w:pPr>
              <w:jc w:val="both"/>
              <w:rPr>
                <w:sz w:val="24"/>
                <w:szCs w:val="24"/>
              </w:rPr>
            </w:pPr>
            <w:r w:rsidRPr="00494133">
              <w:rPr>
                <w:sz w:val="24"/>
                <w:szCs w:val="24"/>
              </w:rPr>
              <w:t>Обеспечение услугами связи (заключение договоров на предоставление услуги связи и услуги сети Интернет);</w:t>
            </w:r>
          </w:p>
          <w:p w:rsidR="00494133" w:rsidRPr="00494133" w:rsidRDefault="00494133" w:rsidP="00694DD8">
            <w:pPr>
              <w:jc w:val="both"/>
              <w:rPr>
                <w:sz w:val="24"/>
                <w:szCs w:val="24"/>
              </w:rPr>
            </w:pPr>
          </w:p>
        </w:tc>
        <w:tc>
          <w:tcPr>
            <w:tcW w:w="1980" w:type="dxa"/>
            <w:gridSpan w:val="2"/>
          </w:tcPr>
          <w:p w:rsidR="00494133" w:rsidRPr="00494133" w:rsidRDefault="00494133" w:rsidP="00694DD8">
            <w:pPr>
              <w:jc w:val="both"/>
              <w:rPr>
                <w:sz w:val="24"/>
                <w:szCs w:val="24"/>
              </w:rPr>
            </w:pPr>
            <w:r w:rsidRPr="00494133">
              <w:rPr>
                <w:sz w:val="24"/>
                <w:szCs w:val="24"/>
              </w:rPr>
              <w:t>Отдел по делам культуры, молодёжи и спорта, руководитель учреждения</w:t>
            </w:r>
          </w:p>
        </w:tc>
        <w:tc>
          <w:tcPr>
            <w:tcW w:w="1377" w:type="dxa"/>
          </w:tcPr>
          <w:p w:rsidR="00494133" w:rsidRPr="00494133" w:rsidRDefault="00494133" w:rsidP="00694DD8">
            <w:pPr>
              <w:jc w:val="center"/>
              <w:rPr>
                <w:sz w:val="24"/>
                <w:szCs w:val="24"/>
              </w:rPr>
            </w:pPr>
            <w:r w:rsidRPr="00494133">
              <w:rPr>
                <w:sz w:val="24"/>
                <w:szCs w:val="24"/>
              </w:rPr>
              <w:t>15000,00</w:t>
            </w:r>
          </w:p>
        </w:tc>
        <w:tc>
          <w:tcPr>
            <w:tcW w:w="1418" w:type="dxa"/>
          </w:tcPr>
          <w:p w:rsidR="00494133" w:rsidRPr="00494133" w:rsidRDefault="00494133" w:rsidP="00694DD8">
            <w:pPr>
              <w:jc w:val="center"/>
              <w:rPr>
                <w:sz w:val="24"/>
                <w:szCs w:val="24"/>
              </w:rPr>
            </w:pPr>
            <w:r w:rsidRPr="00494133">
              <w:rPr>
                <w:sz w:val="24"/>
                <w:szCs w:val="24"/>
              </w:rPr>
              <w:t>36000,00</w:t>
            </w:r>
          </w:p>
        </w:tc>
        <w:tc>
          <w:tcPr>
            <w:tcW w:w="1276" w:type="dxa"/>
          </w:tcPr>
          <w:p w:rsidR="00494133" w:rsidRPr="00494133" w:rsidRDefault="00494133" w:rsidP="00694DD8">
            <w:pPr>
              <w:jc w:val="center"/>
              <w:rPr>
                <w:sz w:val="24"/>
                <w:szCs w:val="24"/>
              </w:rPr>
            </w:pPr>
          </w:p>
        </w:tc>
        <w:tc>
          <w:tcPr>
            <w:tcW w:w="1445" w:type="dxa"/>
          </w:tcPr>
          <w:p w:rsidR="00494133" w:rsidRPr="00494133" w:rsidRDefault="00494133" w:rsidP="00694DD8">
            <w:pPr>
              <w:jc w:val="center"/>
              <w:rPr>
                <w:sz w:val="24"/>
                <w:szCs w:val="24"/>
              </w:rPr>
            </w:pPr>
          </w:p>
        </w:tc>
      </w:tr>
      <w:tr w:rsidR="00494133" w:rsidRPr="00494133" w:rsidTr="00694DD8">
        <w:tc>
          <w:tcPr>
            <w:tcW w:w="576" w:type="dxa"/>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бюджетные ассигнования</w:t>
            </w:r>
          </w:p>
        </w:tc>
        <w:tc>
          <w:tcPr>
            <w:tcW w:w="1980" w:type="dxa"/>
            <w:gridSpan w:val="2"/>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r w:rsidRPr="00494133">
              <w:rPr>
                <w:sz w:val="24"/>
                <w:szCs w:val="24"/>
              </w:rPr>
              <w:t>15000,00</w:t>
            </w:r>
          </w:p>
        </w:tc>
        <w:tc>
          <w:tcPr>
            <w:tcW w:w="1418" w:type="dxa"/>
          </w:tcPr>
          <w:p w:rsidR="00494133" w:rsidRPr="00494133" w:rsidRDefault="00494133" w:rsidP="00694DD8">
            <w:pPr>
              <w:jc w:val="center"/>
              <w:rPr>
                <w:sz w:val="24"/>
                <w:szCs w:val="24"/>
              </w:rPr>
            </w:pPr>
            <w:r w:rsidRPr="00494133">
              <w:rPr>
                <w:sz w:val="24"/>
                <w:szCs w:val="24"/>
              </w:rPr>
              <w:t>36000,00</w:t>
            </w:r>
          </w:p>
        </w:tc>
        <w:tc>
          <w:tcPr>
            <w:tcW w:w="1276" w:type="dxa"/>
          </w:tcPr>
          <w:p w:rsidR="00494133" w:rsidRPr="00494133" w:rsidRDefault="00494133" w:rsidP="00694DD8">
            <w:pPr>
              <w:jc w:val="center"/>
              <w:rPr>
                <w:sz w:val="24"/>
                <w:szCs w:val="24"/>
              </w:rPr>
            </w:pPr>
          </w:p>
        </w:tc>
        <w:tc>
          <w:tcPr>
            <w:tcW w:w="1445" w:type="dxa"/>
          </w:tcPr>
          <w:p w:rsidR="00494133" w:rsidRPr="00494133" w:rsidRDefault="00494133" w:rsidP="00694DD8">
            <w:pPr>
              <w:jc w:val="center"/>
              <w:rPr>
                <w:sz w:val="24"/>
                <w:szCs w:val="24"/>
              </w:rPr>
            </w:pPr>
          </w:p>
        </w:tc>
      </w:tr>
      <w:tr w:rsidR="00494133" w:rsidRPr="00494133" w:rsidTr="00694DD8">
        <w:tc>
          <w:tcPr>
            <w:tcW w:w="576" w:type="dxa"/>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-местный бюджет</w:t>
            </w:r>
          </w:p>
        </w:tc>
        <w:tc>
          <w:tcPr>
            <w:tcW w:w="1980" w:type="dxa"/>
            <w:gridSpan w:val="2"/>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r w:rsidRPr="00494133">
              <w:rPr>
                <w:sz w:val="24"/>
                <w:szCs w:val="24"/>
              </w:rPr>
              <w:t>15000,00</w:t>
            </w:r>
          </w:p>
        </w:tc>
        <w:tc>
          <w:tcPr>
            <w:tcW w:w="1418" w:type="dxa"/>
          </w:tcPr>
          <w:p w:rsidR="00494133" w:rsidRPr="00494133" w:rsidRDefault="00494133" w:rsidP="00694DD8">
            <w:pPr>
              <w:jc w:val="center"/>
              <w:rPr>
                <w:sz w:val="24"/>
                <w:szCs w:val="24"/>
              </w:rPr>
            </w:pPr>
            <w:r w:rsidRPr="00494133">
              <w:rPr>
                <w:sz w:val="24"/>
                <w:szCs w:val="24"/>
              </w:rPr>
              <w:t>36000,00</w:t>
            </w:r>
          </w:p>
        </w:tc>
        <w:tc>
          <w:tcPr>
            <w:tcW w:w="1276" w:type="dxa"/>
          </w:tcPr>
          <w:p w:rsidR="00494133" w:rsidRPr="00494133" w:rsidRDefault="00494133" w:rsidP="00694DD8">
            <w:pPr>
              <w:jc w:val="center"/>
              <w:rPr>
                <w:sz w:val="24"/>
                <w:szCs w:val="24"/>
              </w:rPr>
            </w:pPr>
          </w:p>
        </w:tc>
        <w:tc>
          <w:tcPr>
            <w:tcW w:w="1445" w:type="dxa"/>
          </w:tcPr>
          <w:p w:rsidR="00494133" w:rsidRPr="00494133" w:rsidRDefault="00494133" w:rsidP="00694DD8">
            <w:pPr>
              <w:jc w:val="center"/>
              <w:rPr>
                <w:sz w:val="24"/>
                <w:szCs w:val="24"/>
              </w:rPr>
            </w:pPr>
          </w:p>
        </w:tc>
      </w:tr>
      <w:tr w:rsidR="00494133" w:rsidRPr="00494133" w:rsidTr="00694DD8">
        <w:tc>
          <w:tcPr>
            <w:tcW w:w="576" w:type="dxa"/>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-областной бюджет</w:t>
            </w:r>
          </w:p>
        </w:tc>
        <w:tc>
          <w:tcPr>
            <w:tcW w:w="1980" w:type="dxa"/>
            <w:gridSpan w:val="2"/>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c>
          <w:tcPr>
            <w:tcW w:w="1445" w:type="dxa"/>
          </w:tcPr>
          <w:p w:rsidR="00494133" w:rsidRPr="00494133" w:rsidRDefault="00494133" w:rsidP="00694DD8">
            <w:pPr>
              <w:jc w:val="center"/>
              <w:rPr>
                <w:sz w:val="24"/>
                <w:szCs w:val="24"/>
              </w:rPr>
            </w:pPr>
          </w:p>
        </w:tc>
      </w:tr>
      <w:tr w:rsidR="00494133" w:rsidRPr="00494133" w:rsidTr="00694DD8">
        <w:tc>
          <w:tcPr>
            <w:tcW w:w="576" w:type="dxa"/>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-бюджеты государственных внебюджетных фондов</w:t>
            </w:r>
          </w:p>
        </w:tc>
        <w:tc>
          <w:tcPr>
            <w:tcW w:w="1980" w:type="dxa"/>
            <w:gridSpan w:val="2"/>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c>
          <w:tcPr>
            <w:tcW w:w="1445" w:type="dxa"/>
          </w:tcPr>
          <w:p w:rsidR="00494133" w:rsidRPr="00494133" w:rsidRDefault="00494133" w:rsidP="00694DD8">
            <w:pPr>
              <w:jc w:val="center"/>
              <w:rPr>
                <w:sz w:val="24"/>
                <w:szCs w:val="24"/>
              </w:rPr>
            </w:pPr>
          </w:p>
        </w:tc>
      </w:tr>
      <w:tr w:rsidR="00494133" w:rsidRPr="00494133" w:rsidTr="00694DD8">
        <w:tc>
          <w:tcPr>
            <w:tcW w:w="576" w:type="dxa"/>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-от юридических и физических лиц</w:t>
            </w:r>
          </w:p>
        </w:tc>
        <w:tc>
          <w:tcPr>
            <w:tcW w:w="1980" w:type="dxa"/>
            <w:gridSpan w:val="2"/>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c>
          <w:tcPr>
            <w:tcW w:w="1445" w:type="dxa"/>
          </w:tcPr>
          <w:p w:rsidR="00494133" w:rsidRPr="00494133" w:rsidRDefault="00494133" w:rsidP="00694DD8">
            <w:pPr>
              <w:jc w:val="center"/>
              <w:rPr>
                <w:sz w:val="24"/>
                <w:szCs w:val="24"/>
              </w:rPr>
            </w:pPr>
          </w:p>
        </w:tc>
      </w:tr>
      <w:tr w:rsidR="00494133" w:rsidRPr="00494133" w:rsidTr="00694DD8">
        <w:tc>
          <w:tcPr>
            <w:tcW w:w="576" w:type="dxa"/>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-внебюджетное финансирование</w:t>
            </w:r>
          </w:p>
        </w:tc>
        <w:tc>
          <w:tcPr>
            <w:tcW w:w="1980" w:type="dxa"/>
            <w:gridSpan w:val="2"/>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c>
          <w:tcPr>
            <w:tcW w:w="1445" w:type="dxa"/>
          </w:tcPr>
          <w:p w:rsidR="00494133" w:rsidRPr="00494133" w:rsidRDefault="00494133" w:rsidP="00694DD8">
            <w:pPr>
              <w:jc w:val="center"/>
              <w:rPr>
                <w:sz w:val="24"/>
                <w:szCs w:val="24"/>
              </w:rPr>
            </w:pPr>
          </w:p>
        </w:tc>
      </w:tr>
      <w:tr w:rsidR="00494133" w:rsidRPr="00494133" w:rsidTr="00694DD8">
        <w:tc>
          <w:tcPr>
            <w:tcW w:w="576" w:type="dxa"/>
          </w:tcPr>
          <w:p w:rsidR="00494133" w:rsidRPr="00494133" w:rsidRDefault="00494133" w:rsidP="00694DD8">
            <w:pPr>
              <w:jc w:val="both"/>
              <w:rPr>
                <w:sz w:val="24"/>
                <w:szCs w:val="24"/>
              </w:rPr>
            </w:pPr>
            <w:r w:rsidRPr="00494133">
              <w:rPr>
                <w:sz w:val="24"/>
                <w:szCs w:val="24"/>
              </w:rPr>
              <w:t>3.</w:t>
            </w:r>
          </w:p>
        </w:tc>
        <w:tc>
          <w:tcPr>
            <w:tcW w:w="4284" w:type="dxa"/>
            <w:gridSpan w:val="4"/>
          </w:tcPr>
          <w:p w:rsidR="00494133" w:rsidRPr="00494133" w:rsidRDefault="00494133" w:rsidP="00694DD8">
            <w:pPr>
              <w:jc w:val="both"/>
              <w:rPr>
                <w:sz w:val="24"/>
                <w:szCs w:val="24"/>
              </w:rPr>
            </w:pPr>
            <w:r w:rsidRPr="00494133">
              <w:rPr>
                <w:sz w:val="24"/>
                <w:szCs w:val="24"/>
              </w:rPr>
              <w:t>Комплектование книжных фондов библиотек ( Закупка товаров, работ и услуг для государственных (муниципальных) нужд</w:t>
            </w:r>
          </w:p>
        </w:tc>
        <w:tc>
          <w:tcPr>
            <w:tcW w:w="1377"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418"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276"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445"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r w:rsidRPr="00494133">
              <w:rPr>
                <w:sz w:val="24"/>
                <w:szCs w:val="24"/>
              </w:rPr>
              <w:t>3.1</w:t>
            </w:r>
          </w:p>
        </w:tc>
        <w:tc>
          <w:tcPr>
            <w:tcW w:w="2304" w:type="dxa"/>
            <w:gridSpan w:val="2"/>
          </w:tcPr>
          <w:p w:rsidR="00494133" w:rsidRPr="00494133" w:rsidRDefault="00494133" w:rsidP="00694DD8">
            <w:pPr>
              <w:contextualSpacing/>
              <w:jc w:val="both"/>
              <w:rPr>
                <w:sz w:val="24"/>
                <w:szCs w:val="24"/>
              </w:rPr>
            </w:pPr>
            <w:r w:rsidRPr="00494133">
              <w:rPr>
                <w:sz w:val="24"/>
                <w:szCs w:val="24"/>
              </w:rPr>
              <w:t>Совершенствование материально-технической базы учреждения за счёт средств федерального бюджета</w:t>
            </w:r>
          </w:p>
          <w:p w:rsidR="00494133" w:rsidRPr="00494133" w:rsidRDefault="00494133" w:rsidP="00694DD8">
            <w:pPr>
              <w:jc w:val="both"/>
              <w:rPr>
                <w:sz w:val="24"/>
                <w:szCs w:val="24"/>
              </w:rPr>
            </w:pPr>
            <w:r w:rsidRPr="00494133">
              <w:rPr>
                <w:sz w:val="24"/>
                <w:szCs w:val="24"/>
              </w:rPr>
              <w:t xml:space="preserve">   </w:t>
            </w:r>
          </w:p>
        </w:tc>
        <w:tc>
          <w:tcPr>
            <w:tcW w:w="1980" w:type="dxa"/>
            <w:gridSpan w:val="2"/>
          </w:tcPr>
          <w:p w:rsidR="00494133" w:rsidRPr="00494133" w:rsidRDefault="00494133" w:rsidP="00694DD8">
            <w:pPr>
              <w:jc w:val="both"/>
              <w:rPr>
                <w:sz w:val="24"/>
                <w:szCs w:val="24"/>
              </w:rPr>
            </w:pPr>
            <w:r w:rsidRPr="00494133">
              <w:rPr>
                <w:sz w:val="24"/>
                <w:szCs w:val="24"/>
              </w:rPr>
              <w:t>Отдел по делам культуры, молодёжи и спорта, руководитель учреждения</w:t>
            </w:r>
          </w:p>
        </w:tc>
        <w:tc>
          <w:tcPr>
            <w:tcW w:w="1377" w:type="dxa"/>
            <w:vAlign w:val="center"/>
          </w:tcPr>
          <w:p w:rsidR="00494133" w:rsidRPr="00494133" w:rsidRDefault="00494133" w:rsidP="00694DD8">
            <w:pPr>
              <w:jc w:val="center"/>
              <w:rPr>
                <w:sz w:val="24"/>
                <w:szCs w:val="24"/>
              </w:rPr>
            </w:pPr>
            <w:r w:rsidRPr="00494133">
              <w:rPr>
                <w:sz w:val="24"/>
                <w:szCs w:val="24"/>
              </w:rPr>
              <w:t>0,00</w:t>
            </w:r>
          </w:p>
        </w:tc>
        <w:tc>
          <w:tcPr>
            <w:tcW w:w="1418" w:type="dxa"/>
            <w:vAlign w:val="center"/>
          </w:tcPr>
          <w:p w:rsidR="00494133" w:rsidRPr="00494133" w:rsidRDefault="00494133" w:rsidP="00694DD8">
            <w:pPr>
              <w:jc w:val="center"/>
              <w:rPr>
                <w:sz w:val="24"/>
                <w:szCs w:val="24"/>
              </w:rPr>
            </w:pPr>
            <w:r w:rsidRPr="00494133">
              <w:rPr>
                <w:sz w:val="24"/>
                <w:szCs w:val="24"/>
              </w:rPr>
              <w:t>0,00</w:t>
            </w:r>
          </w:p>
        </w:tc>
        <w:tc>
          <w:tcPr>
            <w:tcW w:w="1276" w:type="dxa"/>
            <w:vAlign w:val="center"/>
          </w:tcPr>
          <w:p w:rsidR="00494133" w:rsidRPr="00494133" w:rsidRDefault="00494133" w:rsidP="00694DD8">
            <w:pPr>
              <w:jc w:val="center"/>
              <w:rPr>
                <w:sz w:val="24"/>
                <w:szCs w:val="24"/>
              </w:rPr>
            </w:pPr>
            <w:r w:rsidRPr="00494133">
              <w:rPr>
                <w:sz w:val="24"/>
                <w:szCs w:val="24"/>
              </w:rPr>
              <w:t>0,00</w:t>
            </w:r>
          </w:p>
        </w:tc>
        <w:tc>
          <w:tcPr>
            <w:tcW w:w="1445" w:type="dxa"/>
            <w:vAlign w:val="center"/>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бюджетные ассигнования</w:t>
            </w:r>
          </w:p>
        </w:tc>
        <w:tc>
          <w:tcPr>
            <w:tcW w:w="1980" w:type="dxa"/>
            <w:gridSpan w:val="2"/>
          </w:tcPr>
          <w:p w:rsidR="00494133" w:rsidRPr="00494133" w:rsidRDefault="00494133" w:rsidP="00694DD8">
            <w:pPr>
              <w:jc w:val="both"/>
              <w:rPr>
                <w:sz w:val="24"/>
                <w:szCs w:val="24"/>
              </w:rPr>
            </w:pPr>
          </w:p>
        </w:tc>
        <w:tc>
          <w:tcPr>
            <w:tcW w:w="1377" w:type="dxa"/>
            <w:vAlign w:val="center"/>
          </w:tcPr>
          <w:p w:rsidR="00494133" w:rsidRPr="00494133" w:rsidRDefault="00494133" w:rsidP="00694DD8">
            <w:pPr>
              <w:rPr>
                <w:sz w:val="24"/>
                <w:szCs w:val="24"/>
              </w:rPr>
            </w:pPr>
            <w:r w:rsidRPr="00494133">
              <w:rPr>
                <w:sz w:val="24"/>
                <w:szCs w:val="24"/>
              </w:rPr>
              <w:t xml:space="preserve">       0,00</w:t>
            </w:r>
          </w:p>
        </w:tc>
        <w:tc>
          <w:tcPr>
            <w:tcW w:w="1418" w:type="dxa"/>
            <w:vAlign w:val="center"/>
          </w:tcPr>
          <w:p w:rsidR="00494133" w:rsidRPr="00494133" w:rsidRDefault="00494133" w:rsidP="00694DD8">
            <w:pPr>
              <w:jc w:val="center"/>
              <w:rPr>
                <w:sz w:val="24"/>
                <w:szCs w:val="24"/>
              </w:rPr>
            </w:pPr>
            <w:r w:rsidRPr="00494133">
              <w:rPr>
                <w:sz w:val="24"/>
                <w:szCs w:val="24"/>
              </w:rPr>
              <w:t>0,00</w:t>
            </w:r>
          </w:p>
        </w:tc>
        <w:tc>
          <w:tcPr>
            <w:tcW w:w="1276" w:type="dxa"/>
            <w:vAlign w:val="center"/>
          </w:tcPr>
          <w:p w:rsidR="00494133" w:rsidRPr="00494133" w:rsidRDefault="00494133" w:rsidP="00694DD8">
            <w:pPr>
              <w:jc w:val="center"/>
              <w:rPr>
                <w:sz w:val="24"/>
                <w:szCs w:val="24"/>
              </w:rPr>
            </w:pPr>
            <w:r w:rsidRPr="00494133">
              <w:rPr>
                <w:sz w:val="24"/>
                <w:szCs w:val="24"/>
              </w:rPr>
              <w:t>0,00</w:t>
            </w:r>
          </w:p>
        </w:tc>
        <w:tc>
          <w:tcPr>
            <w:tcW w:w="1445" w:type="dxa"/>
            <w:vAlign w:val="center"/>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-местный бюджет</w:t>
            </w:r>
          </w:p>
        </w:tc>
        <w:tc>
          <w:tcPr>
            <w:tcW w:w="1980" w:type="dxa"/>
            <w:gridSpan w:val="2"/>
          </w:tcPr>
          <w:p w:rsidR="00494133" w:rsidRPr="00494133" w:rsidRDefault="00494133" w:rsidP="00694DD8">
            <w:pPr>
              <w:jc w:val="both"/>
              <w:rPr>
                <w:sz w:val="24"/>
                <w:szCs w:val="24"/>
              </w:rPr>
            </w:pPr>
          </w:p>
        </w:tc>
        <w:tc>
          <w:tcPr>
            <w:tcW w:w="1377"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c>
          <w:tcPr>
            <w:tcW w:w="1276" w:type="dxa"/>
            <w:vAlign w:val="center"/>
          </w:tcPr>
          <w:p w:rsidR="00494133" w:rsidRPr="00494133" w:rsidRDefault="00494133" w:rsidP="00694DD8">
            <w:pPr>
              <w:jc w:val="center"/>
              <w:rPr>
                <w:sz w:val="24"/>
                <w:szCs w:val="24"/>
              </w:rPr>
            </w:pPr>
          </w:p>
        </w:tc>
        <w:tc>
          <w:tcPr>
            <w:tcW w:w="1445" w:type="dxa"/>
            <w:vAlign w:val="center"/>
          </w:tcPr>
          <w:p w:rsidR="00494133" w:rsidRPr="00494133" w:rsidRDefault="00494133" w:rsidP="00694DD8">
            <w:pPr>
              <w:jc w:val="center"/>
              <w:rPr>
                <w:sz w:val="24"/>
                <w:szCs w:val="24"/>
              </w:rPr>
            </w:pPr>
          </w:p>
        </w:tc>
      </w:tr>
      <w:tr w:rsidR="00494133" w:rsidRPr="00494133" w:rsidTr="00694DD8">
        <w:tc>
          <w:tcPr>
            <w:tcW w:w="576" w:type="dxa"/>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-областной бюджет</w:t>
            </w:r>
          </w:p>
        </w:tc>
        <w:tc>
          <w:tcPr>
            <w:tcW w:w="1980" w:type="dxa"/>
            <w:gridSpan w:val="2"/>
          </w:tcPr>
          <w:p w:rsidR="00494133" w:rsidRPr="00494133" w:rsidRDefault="00494133" w:rsidP="00694DD8">
            <w:pPr>
              <w:jc w:val="both"/>
              <w:rPr>
                <w:sz w:val="24"/>
                <w:szCs w:val="24"/>
              </w:rPr>
            </w:pPr>
          </w:p>
        </w:tc>
        <w:tc>
          <w:tcPr>
            <w:tcW w:w="1377" w:type="dxa"/>
            <w:vAlign w:val="center"/>
          </w:tcPr>
          <w:p w:rsidR="00494133" w:rsidRPr="00494133" w:rsidRDefault="00494133" w:rsidP="00694DD8">
            <w:pPr>
              <w:rPr>
                <w:sz w:val="24"/>
                <w:szCs w:val="24"/>
              </w:rPr>
            </w:pPr>
            <w:r w:rsidRPr="00494133">
              <w:rPr>
                <w:sz w:val="24"/>
                <w:szCs w:val="24"/>
              </w:rPr>
              <w:t xml:space="preserve">       0,00</w:t>
            </w:r>
          </w:p>
        </w:tc>
        <w:tc>
          <w:tcPr>
            <w:tcW w:w="1418" w:type="dxa"/>
            <w:vAlign w:val="center"/>
          </w:tcPr>
          <w:p w:rsidR="00494133" w:rsidRPr="00494133" w:rsidRDefault="00494133" w:rsidP="00694DD8">
            <w:pPr>
              <w:jc w:val="center"/>
              <w:rPr>
                <w:sz w:val="24"/>
                <w:szCs w:val="24"/>
              </w:rPr>
            </w:pPr>
            <w:r w:rsidRPr="00494133">
              <w:rPr>
                <w:sz w:val="24"/>
                <w:szCs w:val="24"/>
              </w:rPr>
              <w:t>0,00</w:t>
            </w:r>
          </w:p>
        </w:tc>
        <w:tc>
          <w:tcPr>
            <w:tcW w:w="1276" w:type="dxa"/>
            <w:vAlign w:val="center"/>
          </w:tcPr>
          <w:p w:rsidR="00494133" w:rsidRPr="00494133" w:rsidRDefault="00494133" w:rsidP="00694DD8">
            <w:pPr>
              <w:jc w:val="center"/>
              <w:rPr>
                <w:sz w:val="24"/>
                <w:szCs w:val="24"/>
              </w:rPr>
            </w:pPr>
            <w:r w:rsidRPr="00494133">
              <w:rPr>
                <w:sz w:val="24"/>
                <w:szCs w:val="24"/>
              </w:rPr>
              <w:t>0,00</w:t>
            </w:r>
          </w:p>
        </w:tc>
        <w:tc>
          <w:tcPr>
            <w:tcW w:w="1445" w:type="dxa"/>
            <w:vAlign w:val="center"/>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-федеральный бюджет</w:t>
            </w:r>
          </w:p>
        </w:tc>
        <w:tc>
          <w:tcPr>
            <w:tcW w:w="1980" w:type="dxa"/>
            <w:gridSpan w:val="2"/>
          </w:tcPr>
          <w:p w:rsidR="00494133" w:rsidRPr="00494133" w:rsidRDefault="00494133" w:rsidP="00694DD8">
            <w:pPr>
              <w:jc w:val="both"/>
              <w:rPr>
                <w:sz w:val="24"/>
                <w:szCs w:val="24"/>
              </w:rPr>
            </w:pPr>
          </w:p>
        </w:tc>
        <w:tc>
          <w:tcPr>
            <w:tcW w:w="1377" w:type="dxa"/>
            <w:vAlign w:val="center"/>
          </w:tcPr>
          <w:p w:rsidR="00494133" w:rsidRPr="00494133" w:rsidRDefault="00494133" w:rsidP="00694DD8">
            <w:pPr>
              <w:rPr>
                <w:sz w:val="24"/>
                <w:szCs w:val="24"/>
              </w:rPr>
            </w:pPr>
          </w:p>
        </w:tc>
        <w:tc>
          <w:tcPr>
            <w:tcW w:w="1418" w:type="dxa"/>
            <w:vAlign w:val="center"/>
          </w:tcPr>
          <w:p w:rsidR="00494133" w:rsidRPr="00494133" w:rsidRDefault="00494133" w:rsidP="00694DD8">
            <w:pPr>
              <w:jc w:val="center"/>
              <w:rPr>
                <w:sz w:val="24"/>
                <w:szCs w:val="24"/>
              </w:rPr>
            </w:pPr>
          </w:p>
        </w:tc>
        <w:tc>
          <w:tcPr>
            <w:tcW w:w="1276" w:type="dxa"/>
            <w:vAlign w:val="center"/>
          </w:tcPr>
          <w:p w:rsidR="00494133" w:rsidRPr="00494133" w:rsidRDefault="00494133" w:rsidP="00694DD8">
            <w:pPr>
              <w:jc w:val="center"/>
              <w:rPr>
                <w:sz w:val="24"/>
                <w:szCs w:val="24"/>
              </w:rPr>
            </w:pPr>
          </w:p>
        </w:tc>
        <w:tc>
          <w:tcPr>
            <w:tcW w:w="1445" w:type="dxa"/>
            <w:vAlign w:val="center"/>
          </w:tcPr>
          <w:p w:rsidR="00494133" w:rsidRPr="00494133" w:rsidRDefault="00494133" w:rsidP="00694DD8">
            <w:pPr>
              <w:jc w:val="center"/>
              <w:rPr>
                <w:sz w:val="24"/>
                <w:szCs w:val="24"/>
              </w:rPr>
            </w:pPr>
          </w:p>
        </w:tc>
      </w:tr>
      <w:tr w:rsidR="00494133" w:rsidRPr="00494133" w:rsidTr="00694DD8">
        <w:tc>
          <w:tcPr>
            <w:tcW w:w="576" w:type="dxa"/>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-бюджеты государственных внебюджетных фондов</w:t>
            </w:r>
          </w:p>
        </w:tc>
        <w:tc>
          <w:tcPr>
            <w:tcW w:w="1980" w:type="dxa"/>
            <w:gridSpan w:val="2"/>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c>
          <w:tcPr>
            <w:tcW w:w="1445" w:type="dxa"/>
          </w:tcPr>
          <w:p w:rsidR="00494133" w:rsidRPr="00494133" w:rsidRDefault="00494133" w:rsidP="00694DD8">
            <w:pPr>
              <w:jc w:val="center"/>
              <w:rPr>
                <w:sz w:val="24"/>
                <w:szCs w:val="24"/>
              </w:rPr>
            </w:pPr>
          </w:p>
        </w:tc>
      </w:tr>
      <w:tr w:rsidR="00494133" w:rsidRPr="00494133" w:rsidTr="00694DD8">
        <w:tc>
          <w:tcPr>
            <w:tcW w:w="576" w:type="dxa"/>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-от юридических и физических лиц</w:t>
            </w:r>
          </w:p>
        </w:tc>
        <w:tc>
          <w:tcPr>
            <w:tcW w:w="1980" w:type="dxa"/>
            <w:gridSpan w:val="2"/>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c>
          <w:tcPr>
            <w:tcW w:w="1445" w:type="dxa"/>
          </w:tcPr>
          <w:p w:rsidR="00494133" w:rsidRPr="00494133" w:rsidRDefault="00494133" w:rsidP="00694DD8">
            <w:pPr>
              <w:jc w:val="center"/>
              <w:rPr>
                <w:sz w:val="24"/>
                <w:szCs w:val="24"/>
              </w:rPr>
            </w:pPr>
          </w:p>
        </w:tc>
      </w:tr>
      <w:tr w:rsidR="00494133" w:rsidRPr="00494133" w:rsidTr="00694DD8">
        <w:tc>
          <w:tcPr>
            <w:tcW w:w="576" w:type="dxa"/>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-внебюджетное финансирование</w:t>
            </w:r>
          </w:p>
        </w:tc>
        <w:tc>
          <w:tcPr>
            <w:tcW w:w="1980" w:type="dxa"/>
            <w:gridSpan w:val="2"/>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c>
          <w:tcPr>
            <w:tcW w:w="1445" w:type="dxa"/>
          </w:tcPr>
          <w:p w:rsidR="00494133" w:rsidRPr="00494133" w:rsidRDefault="00494133" w:rsidP="00694DD8">
            <w:pPr>
              <w:jc w:val="center"/>
              <w:rPr>
                <w:sz w:val="24"/>
                <w:szCs w:val="24"/>
              </w:rPr>
            </w:pPr>
          </w:p>
        </w:tc>
      </w:tr>
      <w:tr w:rsidR="00494133" w:rsidRPr="00494133" w:rsidTr="00694DD8">
        <w:tc>
          <w:tcPr>
            <w:tcW w:w="576" w:type="dxa"/>
          </w:tcPr>
          <w:p w:rsidR="00494133" w:rsidRPr="00494133" w:rsidRDefault="00494133" w:rsidP="00694DD8">
            <w:pPr>
              <w:jc w:val="both"/>
              <w:rPr>
                <w:sz w:val="24"/>
                <w:szCs w:val="24"/>
              </w:rPr>
            </w:pPr>
            <w:r w:rsidRPr="00494133">
              <w:rPr>
                <w:sz w:val="24"/>
                <w:szCs w:val="24"/>
              </w:rPr>
              <w:t>4.</w:t>
            </w:r>
          </w:p>
        </w:tc>
        <w:tc>
          <w:tcPr>
            <w:tcW w:w="4284" w:type="dxa"/>
            <w:gridSpan w:val="4"/>
          </w:tcPr>
          <w:p w:rsidR="00494133" w:rsidRPr="00494133" w:rsidRDefault="00494133" w:rsidP="00694DD8">
            <w:pPr>
              <w:jc w:val="both"/>
              <w:rPr>
                <w:sz w:val="24"/>
                <w:szCs w:val="24"/>
              </w:rPr>
            </w:pPr>
            <w:r w:rsidRPr="00494133">
              <w:rPr>
                <w:sz w:val="24"/>
                <w:szCs w:val="24"/>
              </w:rPr>
              <w:t>Cофинансирование расходов на комплектование книжных фондов библиотек Комсомольского муниципального района (Закупка товаров, работ и услуг для государственных (муниципальных) нужд</w:t>
            </w:r>
          </w:p>
        </w:tc>
        <w:tc>
          <w:tcPr>
            <w:tcW w:w="1377" w:type="dxa"/>
            <w:vAlign w:val="center"/>
          </w:tcPr>
          <w:p w:rsidR="00494133" w:rsidRPr="00494133" w:rsidRDefault="00494133" w:rsidP="00694DD8">
            <w:pPr>
              <w:jc w:val="center"/>
              <w:rPr>
                <w:sz w:val="24"/>
                <w:szCs w:val="24"/>
              </w:rPr>
            </w:pPr>
            <w:r w:rsidRPr="00494133">
              <w:rPr>
                <w:sz w:val="24"/>
                <w:szCs w:val="24"/>
              </w:rPr>
              <w:t xml:space="preserve"> 0,00</w:t>
            </w:r>
          </w:p>
        </w:tc>
        <w:tc>
          <w:tcPr>
            <w:tcW w:w="1418" w:type="dxa"/>
            <w:vAlign w:val="center"/>
          </w:tcPr>
          <w:p w:rsidR="00494133" w:rsidRPr="00494133" w:rsidRDefault="00494133" w:rsidP="00694DD8">
            <w:pPr>
              <w:jc w:val="center"/>
              <w:rPr>
                <w:sz w:val="24"/>
                <w:szCs w:val="24"/>
              </w:rPr>
            </w:pPr>
            <w:r w:rsidRPr="00494133">
              <w:rPr>
                <w:sz w:val="24"/>
                <w:szCs w:val="24"/>
              </w:rPr>
              <w:t>0,00</w:t>
            </w:r>
          </w:p>
        </w:tc>
        <w:tc>
          <w:tcPr>
            <w:tcW w:w="1276" w:type="dxa"/>
            <w:vAlign w:val="center"/>
          </w:tcPr>
          <w:p w:rsidR="00494133" w:rsidRPr="00494133" w:rsidRDefault="00494133" w:rsidP="00694DD8">
            <w:pPr>
              <w:jc w:val="center"/>
              <w:rPr>
                <w:sz w:val="24"/>
                <w:szCs w:val="24"/>
              </w:rPr>
            </w:pPr>
            <w:r w:rsidRPr="00494133">
              <w:rPr>
                <w:sz w:val="24"/>
                <w:szCs w:val="24"/>
              </w:rPr>
              <w:t>0,00</w:t>
            </w:r>
          </w:p>
        </w:tc>
        <w:tc>
          <w:tcPr>
            <w:tcW w:w="1445" w:type="dxa"/>
            <w:vAlign w:val="center"/>
          </w:tcPr>
          <w:p w:rsidR="00494133" w:rsidRPr="00494133" w:rsidRDefault="00494133" w:rsidP="00694DD8">
            <w:pPr>
              <w:rPr>
                <w:sz w:val="24"/>
                <w:szCs w:val="24"/>
              </w:rPr>
            </w:pPr>
            <w:r w:rsidRPr="00494133">
              <w:rPr>
                <w:sz w:val="24"/>
                <w:szCs w:val="24"/>
              </w:rPr>
              <w:t xml:space="preserve">      0,00</w:t>
            </w:r>
          </w:p>
        </w:tc>
      </w:tr>
      <w:tr w:rsidR="00494133" w:rsidRPr="00494133" w:rsidTr="00694DD8">
        <w:tc>
          <w:tcPr>
            <w:tcW w:w="576" w:type="dxa"/>
          </w:tcPr>
          <w:p w:rsidR="00494133" w:rsidRPr="00494133" w:rsidRDefault="00494133" w:rsidP="00694DD8">
            <w:pPr>
              <w:jc w:val="both"/>
              <w:rPr>
                <w:sz w:val="24"/>
                <w:szCs w:val="24"/>
              </w:rPr>
            </w:pPr>
            <w:r w:rsidRPr="00494133">
              <w:rPr>
                <w:sz w:val="24"/>
                <w:szCs w:val="24"/>
              </w:rPr>
              <w:t>4.1</w:t>
            </w:r>
          </w:p>
        </w:tc>
        <w:tc>
          <w:tcPr>
            <w:tcW w:w="2304" w:type="dxa"/>
            <w:gridSpan w:val="2"/>
          </w:tcPr>
          <w:p w:rsidR="00494133" w:rsidRPr="00494133" w:rsidRDefault="00494133" w:rsidP="00694DD8">
            <w:pPr>
              <w:contextualSpacing/>
              <w:jc w:val="both"/>
              <w:rPr>
                <w:sz w:val="24"/>
                <w:szCs w:val="24"/>
              </w:rPr>
            </w:pPr>
            <w:r w:rsidRPr="00494133">
              <w:rPr>
                <w:sz w:val="24"/>
                <w:szCs w:val="24"/>
              </w:rPr>
              <w:t>Совершенствование материально-технической базы учреждения за счёт средств Комсомольского муниципального района</w:t>
            </w:r>
          </w:p>
        </w:tc>
        <w:tc>
          <w:tcPr>
            <w:tcW w:w="1980" w:type="dxa"/>
            <w:gridSpan w:val="2"/>
          </w:tcPr>
          <w:p w:rsidR="00494133" w:rsidRPr="00494133" w:rsidRDefault="00494133" w:rsidP="00694DD8">
            <w:pPr>
              <w:jc w:val="both"/>
              <w:rPr>
                <w:sz w:val="24"/>
                <w:szCs w:val="24"/>
              </w:rPr>
            </w:pPr>
            <w:r w:rsidRPr="00494133">
              <w:rPr>
                <w:sz w:val="24"/>
                <w:szCs w:val="24"/>
              </w:rPr>
              <w:t>Отдел по делам культуры, молодёжи и спорта, руководитель учреждения</w:t>
            </w:r>
          </w:p>
        </w:tc>
        <w:tc>
          <w:tcPr>
            <w:tcW w:w="1377"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418" w:type="dxa"/>
            <w:vAlign w:val="center"/>
          </w:tcPr>
          <w:p w:rsidR="00494133" w:rsidRPr="00494133" w:rsidRDefault="00494133" w:rsidP="00694DD8">
            <w:pPr>
              <w:jc w:val="center"/>
              <w:rPr>
                <w:sz w:val="24"/>
                <w:szCs w:val="24"/>
              </w:rPr>
            </w:pPr>
            <w:r w:rsidRPr="00494133">
              <w:rPr>
                <w:sz w:val="24"/>
                <w:szCs w:val="24"/>
              </w:rPr>
              <w:t>0,00</w:t>
            </w:r>
          </w:p>
        </w:tc>
        <w:tc>
          <w:tcPr>
            <w:tcW w:w="1276" w:type="dxa"/>
            <w:vAlign w:val="center"/>
          </w:tcPr>
          <w:p w:rsidR="00494133" w:rsidRPr="00494133" w:rsidRDefault="00494133" w:rsidP="00694DD8">
            <w:pPr>
              <w:jc w:val="center"/>
              <w:rPr>
                <w:sz w:val="24"/>
                <w:szCs w:val="24"/>
              </w:rPr>
            </w:pPr>
            <w:r w:rsidRPr="00494133">
              <w:rPr>
                <w:sz w:val="24"/>
                <w:szCs w:val="24"/>
              </w:rPr>
              <w:t>0,00</w:t>
            </w:r>
          </w:p>
        </w:tc>
        <w:tc>
          <w:tcPr>
            <w:tcW w:w="1445" w:type="dxa"/>
            <w:vAlign w:val="center"/>
          </w:tcPr>
          <w:p w:rsidR="00494133" w:rsidRPr="00494133" w:rsidRDefault="00494133" w:rsidP="00694DD8">
            <w:pPr>
              <w:rPr>
                <w:sz w:val="24"/>
                <w:szCs w:val="24"/>
              </w:rPr>
            </w:pPr>
            <w:r w:rsidRPr="00494133">
              <w:rPr>
                <w:sz w:val="24"/>
                <w:szCs w:val="24"/>
              </w:rPr>
              <w:t xml:space="preserve">      0,00</w:t>
            </w:r>
          </w:p>
        </w:tc>
      </w:tr>
      <w:tr w:rsidR="00494133" w:rsidRPr="00494133" w:rsidTr="00694DD8">
        <w:tc>
          <w:tcPr>
            <w:tcW w:w="576" w:type="dxa"/>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бюджетные ассигнования</w:t>
            </w:r>
          </w:p>
        </w:tc>
        <w:tc>
          <w:tcPr>
            <w:tcW w:w="1980" w:type="dxa"/>
            <w:gridSpan w:val="2"/>
          </w:tcPr>
          <w:p w:rsidR="00494133" w:rsidRPr="00494133" w:rsidRDefault="00494133" w:rsidP="00694DD8">
            <w:pPr>
              <w:jc w:val="both"/>
              <w:rPr>
                <w:sz w:val="24"/>
                <w:szCs w:val="24"/>
              </w:rPr>
            </w:pPr>
          </w:p>
        </w:tc>
        <w:tc>
          <w:tcPr>
            <w:tcW w:w="1377" w:type="dxa"/>
            <w:vAlign w:val="center"/>
          </w:tcPr>
          <w:p w:rsidR="00494133" w:rsidRPr="00494133" w:rsidRDefault="00494133" w:rsidP="00694DD8">
            <w:pPr>
              <w:jc w:val="center"/>
              <w:rPr>
                <w:sz w:val="24"/>
                <w:szCs w:val="24"/>
              </w:rPr>
            </w:pPr>
            <w:r w:rsidRPr="00494133">
              <w:rPr>
                <w:sz w:val="24"/>
                <w:szCs w:val="24"/>
              </w:rPr>
              <w:t>0,00</w:t>
            </w:r>
          </w:p>
        </w:tc>
        <w:tc>
          <w:tcPr>
            <w:tcW w:w="1418" w:type="dxa"/>
            <w:vAlign w:val="center"/>
          </w:tcPr>
          <w:p w:rsidR="00494133" w:rsidRPr="00494133" w:rsidRDefault="00494133" w:rsidP="00694DD8">
            <w:pPr>
              <w:jc w:val="center"/>
              <w:rPr>
                <w:sz w:val="24"/>
                <w:szCs w:val="24"/>
              </w:rPr>
            </w:pPr>
            <w:r w:rsidRPr="00494133">
              <w:rPr>
                <w:sz w:val="24"/>
                <w:szCs w:val="24"/>
              </w:rPr>
              <w:t>0,00</w:t>
            </w:r>
          </w:p>
        </w:tc>
        <w:tc>
          <w:tcPr>
            <w:tcW w:w="1276" w:type="dxa"/>
            <w:vAlign w:val="center"/>
          </w:tcPr>
          <w:p w:rsidR="00494133" w:rsidRPr="00494133" w:rsidRDefault="00494133" w:rsidP="00694DD8">
            <w:pPr>
              <w:jc w:val="center"/>
              <w:rPr>
                <w:sz w:val="24"/>
                <w:szCs w:val="24"/>
              </w:rPr>
            </w:pPr>
            <w:r w:rsidRPr="00494133">
              <w:rPr>
                <w:sz w:val="24"/>
                <w:szCs w:val="24"/>
              </w:rPr>
              <w:t>0,00</w:t>
            </w:r>
          </w:p>
        </w:tc>
        <w:tc>
          <w:tcPr>
            <w:tcW w:w="1445" w:type="dxa"/>
            <w:vAlign w:val="center"/>
          </w:tcPr>
          <w:p w:rsidR="00494133" w:rsidRPr="00494133" w:rsidRDefault="00494133" w:rsidP="00694DD8">
            <w:pPr>
              <w:rPr>
                <w:sz w:val="24"/>
                <w:szCs w:val="24"/>
              </w:rPr>
            </w:pPr>
            <w:r w:rsidRPr="00494133">
              <w:rPr>
                <w:sz w:val="24"/>
                <w:szCs w:val="24"/>
              </w:rPr>
              <w:t xml:space="preserve">      0,00</w:t>
            </w:r>
          </w:p>
        </w:tc>
      </w:tr>
      <w:tr w:rsidR="00494133" w:rsidRPr="00494133" w:rsidTr="00694DD8">
        <w:tc>
          <w:tcPr>
            <w:tcW w:w="576" w:type="dxa"/>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-местный бюджет</w:t>
            </w:r>
          </w:p>
        </w:tc>
        <w:tc>
          <w:tcPr>
            <w:tcW w:w="1980" w:type="dxa"/>
            <w:gridSpan w:val="2"/>
          </w:tcPr>
          <w:p w:rsidR="00494133" w:rsidRPr="00494133" w:rsidRDefault="00494133" w:rsidP="00694DD8">
            <w:pPr>
              <w:jc w:val="both"/>
              <w:rPr>
                <w:sz w:val="24"/>
                <w:szCs w:val="24"/>
              </w:rPr>
            </w:pPr>
          </w:p>
        </w:tc>
        <w:tc>
          <w:tcPr>
            <w:tcW w:w="1377" w:type="dxa"/>
            <w:vAlign w:val="center"/>
          </w:tcPr>
          <w:p w:rsidR="00494133" w:rsidRPr="00494133" w:rsidRDefault="00494133" w:rsidP="00694DD8">
            <w:pPr>
              <w:jc w:val="center"/>
              <w:rPr>
                <w:sz w:val="24"/>
                <w:szCs w:val="24"/>
              </w:rPr>
            </w:pPr>
            <w:r w:rsidRPr="00494133">
              <w:rPr>
                <w:sz w:val="24"/>
                <w:szCs w:val="24"/>
              </w:rPr>
              <w:t>0,00</w:t>
            </w:r>
          </w:p>
        </w:tc>
        <w:tc>
          <w:tcPr>
            <w:tcW w:w="1418" w:type="dxa"/>
            <w:vAlign w:val="center"/>
          </w:tcPr>
          <w:p w:rsidR="00494133" w:rsidRPr="00494133" w:rsidRDefault="00494133" w:rsidP="00694DD8">
            <w:pPr>
              <w:jc w:val="center"/>
              <w:rPr>
                <w:sz w:val="24"/>
                <w:szCs w:val="24"/>
              </w:rPr>
            </w:pPr>
            <w:r w:rsidRPr="00494133">
              <w:rPr>
                <w:sz w:val="24"/>
                <w:szCs w:val="24"/>
              </w:rPr>
              <w:t>0,00</w:t>
            </w:r>
          </w:p>
        </w:tc>
        <w:tc>
          <w:tcPr>
            <w:tcW w:w="1276" w:type="dxa"/>
            <w:vAlign w:val="center"/>
          </w:tcPr>
          <w:p w:rsidR="00494133" w:rsidRPr="00494133" w:rsidRDefault="00494133" w:rsidP="00694DD8">
            <w:pPr>
              <w:jc w:val="center"/>
              <w:rPr>
                <w:sz w:val="24"/>
                <w:szCs w:val="24"/>
              </w:rPr>
            </w:pPr>
            <w:r w:rsidRPr="00494133">
              <w:rPr>
                <w:sz w:val="24"/>
                <w:szCs w:val="24"/>
              </w:rPr>
              <w:t>0,00</w:t>
            </w:r>
          </w:p>
        </w:tc>
        <w:tc>
          <w:tcPr>
            <w:tcW w:w="1445" w:type="dxa"/>
            <w:vAlign w:val="center"/>
          </w:tcPr>
          <w:p w:rsidR="00494133" w:rsidRPr="00494133" w:rsidRDefault="00494133" w:rsidP="00694DD8">
            <w:pPr>
              <w:rPr>
                <w:sz w:val="24"/>
                <w:szCs w:val="24"/>
              </w:rPr>
            </w:pPr>
            <w:r w:rsidRPr="00494133">
              <w:rPr>
                <w:sz w:val="24"/>
                <w:szCs w:val="24"/>
              </w:rPr>
              <w:t xml:space="preserve">      0,00</w:t>
            </w:r>
          </w:p>
        </w:tc>
      </w:tr>
      <w:tr w:rsidR="00494133" w:rsidRPr="00494133" w:rsidTr="00694DD8">
        <w:tc>
          <w:tcPr>
            <w:tcW w:w="576" w:type="dxa"/>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-областной бюджет</w:t>
            </w:r>
          </w:p>
        </w:tc>
        <w:tc>
          <w:tcPr>
            <w:tcW w:w="1980" w:type="dxa"/>
            <w:gridSpan w:val="2"/>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c>
          <w:tcPr>
            <w:tcW w:w="1445" w:type="dxa"/>
          </w:tcPr>
          <w:p w:rsidR="00494133" w:rsidRPr="00494133" w:rsidRDefault="00494133" w:rsidP="00694DD8">
            <w:pPr>
              <w:jc w:val="center"/>
              <w:rPr>
                <w:sz w:val="24"/>
                <w:szCs w:val="24"/>
              </w:rPr>
            </w:pPr>
          </w:p>
        </w:tc>
      </w:tr>
      <w:tr w:rsidR="00494133" w:rsidRPr="00494133" w:rsidTr="00694DD8">
        <w:tc>
          <w:tcPr>
            <w:tcW w:w="576" w:type="dxa"/>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-бюджеты государственных внебюджетных фондов</w:t>
            </w:r>
          </w:p>
        </w:tc>
        <w:tc>
          <w:tcPr>
            <w:tcW w:w="1980" w:type="dxa"/>
            <w:gridSpan w:val="2"/>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c>
          <w:tcPr>
            <w:tcW w:w="1445" w:type="dxa"/>
          </w:tcPr>
          <w:p w:rsidR="00494133" w:rsidRPr="00494133" w:rsidRDefault="00494133" w:rsidP="00694DD8">
            <w:pPr>
              <w:jc w:val="center"/>
              <w:rPr>
                <w:sz w:val="24"/>
                <w:szCs w:val="24"/>
              </w:rPr>
            </w:pPr>
          </w:p>
        </w:tc>
      </w:tr>
      <w:tr w:rsidR="00494133" w:rsidRPr="00494133" w:rsidTr="00694DD8">
        <w:tc>
          <w:tcPr>
            <w:tcW w:w="576" w:type="dxa"/>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-от юридических и физических лиц</w:t>
            </w:r>
          </w:p>
        </w:tc>
        <w:tc>
          <w:tcPr>
            <w:tcW w:w="1980" w:type="dxa"/>
            <w:gridSpan w:val="2"/>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c>
          <w:tcPr>
            <w:tcW w:w="1445" w:type="dxa"/>
          </w:tcPr>
          <w:p w:rsidR="00494133" w:rsidRPr="00494133" w:rsidRDefault="00494133" w:rsidP="00694DD8">
            <w:pPr>
              <w:jc w:val="center"/>
              <w:rPr>
                <w:sz w:val="24"/>
                <w:szCs w:val="24"/>
              </w:rPr>
            </w:pPr>
          </w:p>
        </w:tc>
      </w:tr>
      <w:tr w:rsidR="00494133" w:rsidRPr="00494133" w:rsidTr="00694DD8">
        <w:tc>
          <w:tcPr>
            <w:tcW w:w="576" w:type="dxa"/>
          </w:tcPr>
          <w:p w:rsidR="00494133" w:rsidRPr="00494133" w:rsidRDefault="00494133" w:rsidP="00694DD8">
            <w:pPr>
              <w:jc w:val="both"/>
              <w:rPr>
                <w:sz w:val="24"/>
                <w:szCs w:val="24"/>
              </w:rPr>
            </w:pPr>
          </w:p>
        </w:tc>
        <w:tc>
          <w:tcPr>
            <w:tcW w:w="2304" w:type="dxa"/>
            <w:gridSpan w:val="2"/>
          </w:tcPr>
          <w:p w:rsidR="00494133" w:rsidRPr="00494133" w:rsidRDefault="00494133" w:rsidP="00694DD8">
            <w:pPr>
              <w:jc w:val="both"/>
              <w:rPr>
                <w:sz w:val="24"/>
                <w:szCs w:val="24"/>
              </w:rPr>
            </w:pPr>
            <w:r w:rsidRPr="00494133">
              <w:rPr>
                <w:sz w:val="24"/>
                <w:szCs w:val="24"/>
              </w:rPr>
              <w:t>-внебюджетное финансирование</w:t>
            </w:r>
          </w:p>
        </w:tc>
        <w:tc>
          <w:tcPr>
            <w:tcW w:w="1980" w:type="dxa"/>
            <w:gridSpan w:val="2"/>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c>
          <w:tcPr>
            <w:tcW w:w="1445" w:type="dxa"/>
          </w:tcPr>
          <w:p w:rsidR="00494133" w:rsidRPr="00494133" w:rsidRDefault="00494133" w:rsidP="00694DD8">
            <w:pPr>
              <w:jc w:val="center"/>
              <w:rPr>
                <w:sz w:val="24"/>
                <w:szCs w:val="24"/>
              </w:rPr>
            </w:pPr>
          </w:p>
        </w:tc>
      </w:tr>
      <w:tr w:rsidR="00494133" w:rsidRPr="00494133" w:rsidTr="00694DD8">
        <w:tc>
          <w:tcPr>
            <w:tcW w:w="576" w:type="dxa"/>
          </w:tcPr>
          <w:p w:rsidR="00494133" w:rsidRPr="00494133" w:rsidRDefault="00494133" w:rsidP="00694DD8">
            <w:pPr>
              <w:jc w:val="both"/>
              <w:rPr>
                <w:sz w:val="24"/>
                <w:szCs w:val="24"/>
              </w:rPr>
            </w:pPr>
            <w:r w:rsidRPr="00494133">
              <w:rPr>
                <w:sz w:val="24"/>
                <w:szCs w:val="24"/>
              </w:rPr>
              <w:t>5.</w:t>
            </w:r>
          </w:p>
        </w:tc>
        <w:tc>
          <w:tcPr>
            <w:tcW w:w="4284" w:type="dxa"/>
            <w:gridSpan w:val="4"/>
          </w:tcPr>
          <w:p w:rsidR="00494133" w:rsidRPr="00494133" w:rsidRDefault="00494133" w:rsidP="00694DD8">
            <w:pPr>
              <w:jc w:val="both"/>
              <w:rPr>
                <w:sz w:val="24"/>
                <w:szCs w:val="24"/>
              </w:rPr>
            </w:pPr>
            <w:r w:rsidRPr="00494133">
              <w:rPr>
                <w:sz w:val="24"/>
                <w:szCs w:val="24"/>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tcPr>
          <w:p w:rsidR="00494133" w:rsidRPr="00494133" w:rsidRDefault="00494133" w:rsidP="00694DD8">
            <w:pPr>
              <w:jc w:val="center"/>
              <w:rPr>
                <w:sz w:val="24"/>
                <w:szCs w:val="24"/>
              </w:rPr>
            </w:pPr>
            <w:r w:rsidRPr="00494133">
              <w:rPr>
                <w:sz w:val="24"/>
                <w:szCs w:val="24"/>
              </w:rPr>
              <w:t>2070606,00</w:t>
            </w:r>
          </w:p>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r w:rsidRPr="00494133">
              <w:rPr>
                <w:sz w:val="24"/>
                <w:szCs w:val="24"/>
              </w:rPr>
              <w:t>1952695,00</w:t>
            </w: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r w:rsidRPr="00494133">
              <w:rPr>
                <w:sz w:val="24"/>
                <w:szCs w:val="24"/>
              </w:rPr>
              <w:t>0,00</w:t>
            </w:r>
          </w:p>
        </w:tc>
        <w:tc>
          <w:tcPr>
            <w:tcW w:w="1445"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r w:rsidRPr="00494133">
              <w:rPr>
                <w:sz w:val="24"/>
                <w:szCs w:val="24"/>
              </w:rPr>
              <w:t>5.1</w:t>
            </w:r>
          </w:p>
        </w:tc>
        <w:tc>
          <w:tcPr>
            <w:tcW w:w="2484" w:type="dxa"/>
            <w:gridSpan w:val="3"/>
          </w:tcPr>
          <w:p w:rsidR="00494133" w:rsidRPr="00494133" w:rsidRDefault="00494133" w:rsidP="00694DD8">
            <w:pPr>
              <w:contextualSpacing/>
              <w:jc w:val="both"/>
              <w:rPr>
                <w:sz w:val="24"/>
                <w:szCs w:val="24"/>
              </w:rPr>
            </w:pPr>
            <w:r w:rsidRPr="00494133">
              <w:rPr>
                <w:sz w:val="24"/>
                <w:szCs w:val="24"/>
              </w:rPr>
              <w:t xml:space="preserve">Материальное обеспечение сотрудников (стимулирующие выплаты из средств областного бюджета, </w:t>
            </w:r>
            <w:r w:rsidRPr="00494133">
              <w:rPr>
                <w:sz w:val="24"/>
                <w:szCs w:val="24"/>
              </w:rPr>
              <w:lastRenderedPageBreak/>
              <w:t>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800" w:type="dxa"/>
          </w:tcPr>
          <w:p w:rsidR="00494133" w:rsidRPr="00494133" w:rsidRDefault="00494133" w:rsidP="00694DD8">
            <w:pPr>
              <w:jc w:val="both"/>
              <w:rPr>
                <w:sz w:val="24"/>
                <w:szCs w:val="24"/>
              </w:rPr>
            </w:pPr>
            <w:r w:rsidRPr="00494133">
              <w:rPr>
                <w:sz w:val="24"/>
                <w:szCs w:val="24"/>
              </w:rPr>
              <w:lastRenderedPageBreak/>
              <w:t xml:space="preserve">Отдел по делам культуры, молодёжи и спорта, руководитель </w:t>
            </w:r>
            <w:r w:rsidRPr="00494133">
              <w:rPr>
                <w:sz w:val="24"/>
                <w:szCs w:val="24"/>
              </w:rPr>
              <w:lastRenderedPageBreak/>
              <w:t>учреждения</w:t>
            </w:r>
          </w:p>
        </w:tc>
        <w:tc>
          <w:tcPr>
            <w:tcW w:w="1377" w:type="dxa"/>
          </w:tcPr>
          <w:p w:rsidR="00494133" w:rsidRPr="00494133" w:rsidRDefault="00494133" w:rsidP="00694DD8">
            <w:pPr>
              <w:jc w:val="center"/>
              <w:rPr>
                <w:sz w:val="24"/>
                <w:szCs w:val="24"/>
              </w:rPr>
            </w:pPr>
            <w:r w:rsidRPr="00494133">
              <w:rPr>
                <w:sz w:val="24"/>
                <w:szCs w:val="24"/>
              </w:rPr>
              <w:lastRenderedPageBreak/>
              <w:t>2070606,00</w:t>
            </w:r>
          </w:p>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r w:rsidRPr="00494133">
              <w:rPr>
                <w:sz w:val="24"/>
                <w:szCs w:val="24"/>
              </w:rPr>
              <w:t>1952695,00</w:t>
            </w: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r w:rsidRPr="00494133">
              <w:rPr>
                <w:sz w:val="24"/>
                <w:szCs w:val="24"/>
              </w:rPr>
              <w:lastRenderedPageBreak/>
              <w:t>0,00</w:t>
            </w:r>
          </w:p>
        </w:tc>
        <w:tc>
          <w:tcPr>
            <w:tcW w:w="1445"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p>
        </w:tc>
        <w:tc>
          <w:tcPr>
            <w:tcW w:w="2484" w:type="dxa"/>
            <w:gridSpan w:val="3"/>
          </w:tcPr>
          <w:p w:rsidR="00494133" w:rsidRPr="00494133" w:rsidRDefault="00494133" w:rsidP="00694DD8">
            <w:pPr>
              <w:jc w:val="both"/>
              <w:rPr>
                <w:sz w:val="24"/>
                <w:szCs w:val="24"/>
              </w:rPr>
            </w:pPr>
            <w:r w:rsidRPr="00494133">
              <w:rPr>
                <w:sz w:val="24"/>
                <w:szCs w:val="24"/>
              </w:rPr>
              <w:t>бюджетные ассигнования</w:t>
            </w:r>
          </w:p>
        </w:tc>
        <w:tc>
          <w:tcPr>
            <w:tcW w:w="1800" w:type="dxa"/>
          </w:tcPr>
          <w:p w:rsidR="00494133" w:rsidRPr="00494133" w:rsidRDefault="00494133" w:rsidP="00694DD8">
            <w:pPr>
              <w:jc w:val="both"/>
              <w:rPr>
                <w:sz w:val="24"/>
                <w:szCs w:val="24"/>
              </w:rPr>
            </w:pPr>
          </w:p>
        </w:tc>
        <w:tc>
          <w:tcPr>
            <w:tcW w:w="1377" w:type="dxa"/>
            <w:vAlign w:val="center"/>
          </w:tcPr>
          <w:p w:rsidR="00494133" w:rsidRPr="00494133" w:rsidRDefault="00494133" w:rsidP="00694DD8">
            <w:pPr>
              <w:jc w:val="center"/>
              <w:rPr>
                <w:sz w:val="24"/>
                <w:szCs w:val="24"/>
              </w:rPr>
            </w:pPr>
            <w:r w:rsidRPr="00494133">
              <w:rPr>
                <w:sz w:val="24"/>
                <w:szCs w:val="24"/>
              </w:rPr>
              <w:t>2070606,00</w:t>
            </w:r>
          </w:p>
          <w:p w:rsidR="00494133" w:rsidRPr="00494133" w:rsidRDefault="00494133" w:rsidP="00694DD8">
            <w:pPr>
              <w:rPr>
                <w:sz w:val="24"/>
                <w:szCs w:val="24"/>
              </w:rPr>
            </w:pPr>
          </w:p>
        </w:tc>
        <w:tc>
          <w:tcPr>
            <w:tcW w:w="1418"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1952695,00</w:t>
            </w:r>
          </w:p>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445"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p>
        </w:tc>
        <w:tc>
          <w:tcPr>
            <w:tcW w:w="2484" w:type="dxa"/>
            <w:gridSpan w:val="3"/>
          </w:tcPr>
          <w:p w:rsidR="00494133" w:rsidRPr="00494133" w:rsidRDefault="00494133" w:rsidP="00694DD8">
            <w:pPr>
              <w:jc w:val="both"/>
              <w:rPr>
                <w:sz w:val="24"/>
                <w:szCs w:val="24"/>
              </w:rPr>
            </w:pPr>
            <w:r w:rsidRPr="00494133">
              <w:rPr>
                <w:sz w:val="24"/>
                <w:szCs w:val="24"/>
              </w:rPr>
              <w:t>-местный бюджет</w:t>
            </w:r>
          </w:p>
        </w:tc>
        <w:tc>
          <w:tcPr>
            <w:tcW w:w="1800" w:type="dxa"/>
          </w:tcPr>
          <w:p w:rsidR="00494133" w:rsidRPr="00494133" w:rsidRDefault="00494133" w:rsidP="00694DD8">
            <w:pPr>
              <w:jc w:val="both"/>
              <w:rPr>
                <w:sz w:val="24"/>
                <w:szCs w:val="24"/>
              </w:rPr>
            </w:pPr>
          </w:p>
        </w:tc>
        <w:tc>
          <w:tcPr>
            <w:tcW w:w="1377"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c>
          <w:tcPr>
            <w:tcW w:w="1445" w:type="dxa"/>
          </w:tcPr>
          <w:p w:rsidR="00494133" w:rsidRPr="00494133" w:rsidRDefault="00494133" w:rsidP="00694DD8">
            <w:pPr>
              <w:jc w:val="center"/>
              <w:rPr>
                <w:sz w:val="24"/>
                <w:szCs w:val="24"/>
              </w:rPr>
            </w:pPr>
          </w:p>
        </w:tc>
      </w:tr>
      <w:tr w:rsidR="00494133" w:rsidRPr="00494133" w:rsidTr="00694DD8">
        <w:tc>
          <w:tcPr>
            <w:tcW w:w="576" w:type="dxa"/>
          </w:tcPr>
          <w:p w:rsidR="00494133" w:rsidRPr="00494133" w:rsidRDefault="00494133" w:rsidP="00694DD8">
            <w:pPr>
              <w:jc w:val="both"/>
              <w:rPr>
                <w:sz w:val="24"/>
                <w:szCs w:val="24"/>
              </w:rPr>
            </w:pPr>
          </w:p>
        </w:tc>
        <w:tc>
          <w:tcPr>
            <w:tcW w:w="2484" w:type="dxa"/>
            <w:gridSpan w:val="3"/>
          </w:tcPr>
          <w:p w:rsidR="00494133" w:rsidRPr="00494133" w:rsidRDefault="00494133" w:rsidP="00694DD8">
            <w:pPr>
              <w:jc w:val="both"/>
              <w:rPr>
                <w:sz w:val="24"/>
                <w:szCs w:val="24"/>
              </w:rPr>
            </w:pPr>
            <w:r w:rsidRPr="00494133">
              <w:rPr>
                <w:sz w:val="24"/>
                <w:szCs w:val="24"/>
              </w:rPr>
              <w:t>-областной бюджет</w:t>
            </w:r>
          </w:p>
        </w:tc>
        <w:tc>
          <w:tcPr>
            <w:tcW w:w="1800" w:type="dxa"/>
          </w:tcPr>
          <w:p w:rsidR="00494133" w:rsidRPr="00494133" w:rsidRDefault="00494133" w:rsidP="00694DD8">
            <w:pPr>
              <w:jc w:val="both"/>
              <w:rPr>
                <w:sz w:val="24"/>
                <w:szCs w:val="24"/>
              </w:rPr>
            </w:pPr>
          </w:p>
        </w:tc>
        <w:tc>
          <w:tcPr>
            <w:tcW w:w="1377"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2070606,00</w:t>
            </w:r>
          </w:p>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1952695,00</w:t>
            </w:r>
          </w:p>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445"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p>
        </w:tc>
        <w:tc>
          <w:tcPr>
            <w:tcW w:w="2484" w:type="dxa"/>
            <w:gridSpan w:val="3"/>
          </w:tcPr>
          <w:p w:rsidR="00494133" w:rsidRPr="00494133" w:rsidRDefault="00494133" w:rsidP="00694DD8">
            <w:pPr>
              <w:jc w:val="both"/>
              <w:rPr>
                <w:sz w:val="24"/>
                <w:szCs w:val="24"/>
              </w:rPr>
            </w:pPr>
            <w:r w:rsidRPr="00494133">
              <w:rPr>
                <w:sz w:val="24"/>
                <w:szCs w:val="24"/>
              </w:rPr>
              <w:t>-бюджеты государственных внебюджетных фондов</w:t>
            </w:r>
          </w:p>
        </w:tc>
        <w:tc>
          <w:tcPr>
            <w:tcW w:w="1800" w:type="dxa"/>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c>
          <w:tcPr>
            <w:tcW w:w="1445" w:type="dxa"/>
          </w:tcPr>
          <w:p w:rsidR="00494133" w:rsidRPr="00494133" w:rsidRDefault="00494133" w:rsidP="00694DD8">
            <w:pPr>
              <w:jc w:val="center"/>
              <w:rPr>
                <w:sz w:val="24"/>
                <w:szCs w:val="24"/>
              </w:rPr>
            </w:pPr>
          </w:p>
        </w:tc>
      </w:tr>
      <w:tr w:rsidR="00494133" w:rsidRPr="00494133" w:rsidTr="00694DD8">
        <w:tc>
          <w:tcPr>
            <w:tcW w:w="576" w:type="dxa"/>
          </w:tcPr>
          <w:p w:rsidR="00494133" w:rsidRPr="00494133" w:rsidRDefault="00494133" w:rsidP="00694DD8">
            <w:pPr>
              <w:jc w:val="both"/>
              <w:rPr>
                <w:sz w:val="24"/>
                <w:szCs w:val="24"/>
              </w:rPr>
            </w:pPr>
          </w:p>
        </w:tc>
        <w:tc>
          <w:tcPr>
            <w:tcW w:w="2484" w:type="dxa"/>
            <w:gridSpan w:val="3"/>
          </w:tcPr>
          <w:p w:rsidR="00494133" w:rsidRPr="00494133" w:rsidRDefault="00494133" w:rsidP="00694DD8">
            <w:pPr>
              <w:jc w:val="both"/>
              <w:rPr>
                <w:sz w:val="24"/>
                <w:szCs w:val="24"/>
              </w:rPr>
            </w:pPr>
            <w:r w:rsidRPr="00494133">
              <w:rPr>
                <w:sz w:val="24"/>
                <w:szCs w:val="24"/>
              </w:rPr>
              <w:t>-от юридических и физических лиц</w:t>
            </w:r>
          </w:p>
        </w:tc>
        <w:tc>
          <w:tcPr>
            <w:tcW w:w="1800" w:type="dxa"/>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c>
          <w:tcPr>
            <w:tcW w:w="1445" w:type="dxa"/>
          </w:tcPr>
          <w:p w:rsidR="00494133" w:rsidRPr="00494133" w:rsidRDefault="00494133" w:rsidP="00694DD8">
            <w:pPr>
              <w:jc w:val="center"/>
              <w:rPr>
                <w:sz w:val="24"/>
                <w:szCs w:val="24"/>
              </w:rPr>
            </w:pPr>
          </w:p>
        </w:tc>
      </w:tr>
      <w:tr w:rsidR="00494133" w:rsidRPr="00494133" w:rsidTr="00694DD8">
        <w:tc>
          <w:tcPr>
            <w:tcW w:w="576" w:type="dxa"/>
          </w:tcPr>
          <w:p w:rsidR="00494133" w:rsidRPr="00494133" w:rsidRDefault="00494133" w:rsidP="00694DD8">
            <w:pPr>
              <w:jc w:val="both"/>
              <w:rPr>
                <w:sz w:val="24"/>
                <w:szCs w:val="24"/>
              </w:rPr>
            </w:pPr>
          </w:p>
        </w:tc>
        <w:tc>
          <w:tcPr>
            <w:tcW w:w="2484" w:type="dxa"/>
            <w:gridSpan w:val="3"/>
          </w:tcPr>
          <w:p w:rsidR="00494133" w:rsidRPr="00494133" w:rsidRDefault="00494133" w:rsidP="00694DD8">
            <w:pPr>
              <w:jc w:val="both"/>
              <w:rPr>
                <w:sz w:val="24"/>
                <w:szCs w:val="24"/>
              </w:rPr>
            </w:pPr>
            <w:r w:rsidRPr="00494133">
              <w:rPr>
                <w:sz w:val="24"/>
                <w:szCs w:val="24"/>
              </w:rPr>
              <w:t>-внебюджетное финансирование</w:t>
            </w:r>
          </w:p>
        </w:tc>
        <w:tc>
          <w:tcPr>
            <w:tcW w:w="1800" w:type="dxa"/>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c>
          <w:tcPr>
            <w:tcW w:w="1445" w:type="dxa"/>
          </w:tcPr>
          <w:p w:rsidR="00494133" w:rsidRPr="00494133" w:rsidRDefault="00494133" w:rsidP="00694DD8">
            <w:pPr>
              <w:jc w:val="center"/>
              <w:rPr>
                <w:sz w:val="24"/>
                <w:szCs w:val="24"/>
              </w:rPr>
            </w:pPr>
          </w:p>
        </w:tc>
      </w:tr>
      <w:tr w:rsidR="00494133" w:rsidRPr="00494133" w:rsidTr="00694DD8">
        <w:tc>
          <w:tcPr>
            <w:tcW w:w="576" w:type="dxa"/>
          </w:tcPr>
          <w:p w:rsidR="00494133" w:rsidRPr="00494133" w:rsidRDefault="00494133" w:rsidP="00694DD8">
            <w:pPr>
              <w:jc w:val="both"/>
              <w:rPr>
                <w:sz w:val="24"/>
                <w:szCs w:val="24"/>
              </w:rPr>
            </w:pPr>
            <w:r w:rsidRPr="00494133">
              <w:rPr>
                <w:sz w:val="24"/>
                <w:szCs w:val="24"/>
              </w:rPr>
              <w:t>6.</w:t>
            </w:r>
          </w:p>
        </w:tc>
        <w:tc>
          <w:tcPr>
            <w:tcW w:w="4284" w:type="dxa"/>
            <w:gridSpan w:val="4"/>
          </w:tcPr>
          <w:p w:rsidR="00494133" w:rsidRPr="00494133" w:rsidRDefault="00494133" w:rsidP="00694DD8">
            <w:pPr>
              <w:jc w:val="both"/>
              <w:rPr>
                <w:sz w:val="24"/>
                <w:szCs w:val="24"/>
              </w:rPr>
            </w:pPr>
            <w:r w:rsidRPr="00494133">
              <w:rPr>
                <w:sz w:val="24"/>
                <w:szCs w:val="24"/>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tcPr>
          <w:p w:rsidR="00494133" w:rsidRPr="00494133" w:rsidRDefault="00494133" w:rsidP="00694DD8">
            <w:pPr>
              <w:jc w:val="center"/>
              <w:rPr>
                <w:sz w:val="24"/>
                <w:szCs w:val="24"/>
              </w:rPr>
            </w:pPr>
            <w:r w:rsidRPr="00494133">
              <w:rPr>
                <w:sz w:val="24"/>
                <w:szCs w:val="24"/>
              </w:rPr>
              <w:t>20916,00</w:t>
            </w:r>
          </w:p>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r w:rsidRPr="00494133">
              <w:rPr>
                <w:sz w:val="24"/>
                <w:szCs w:val="24"/>
              </w:rPr>
              <w:t>102774,00</w:t>
            </w: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r w:rsidRPr="00494133">
              <w:rPr>
                <w:sz w:val="24"/>
                <w:szCs w:val="24"/>
              </w:rPr>
              <w:t>0,00</w:t>
            </w:r>
          </w:p>
        </w:tc>
        <w:tc>
          <w:tcPr>
            <w:tcW w:w="1445"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r w:rsidRPr="00494133">
              <w:rPr>
                <w:sz w:val="24"/>
                <w:szCs w:val="24"/>
              </w:rPr>
              <w:t>6.1</w:t>
            </w:r>
          </w:p>
        </w:tc>
        <w:tc>
          <w:tcPr>
            <w:tcW w:w="2484" w:type="dxa"/>
            <w:gridSpan w:val="3"/>
          </w:tcPr>
          <w:p w:rsidR="00494133" w:rsidRPr="00494133" w:rsidRDefault="00494133" w:rsidP="00694DD8">
            <w:pPr>
              <w:contextualSpacing/>
              <w:jc w:val="both"/>
              <w:rPr>
                <w:sz w:val="24"/>
                <w:szCs w:val="24"/>
              </w:rPr>
            </w:pPr>
            <w:r w:rsidRPr="00494133">
              <w:rPr>
                <w:sz w:val="24"/>
                <w:szCs w:val="24"/>
              </w:rPr>
              <w:t xml:space="preserve">Материальное обеспечение сотрудников (стимулирующие выплаты из средств Комсомольского муниципального района, связанные с софинансированием поэтапного доведения средней заработной платы работникам культуры муниципальных учреждений </w:t>
            </w:r>
            <w:r w:rsidRPr="00494133">
              <w:rPr>
                <w:sz w:val="24"/>
                <w:szCs w:val="24"/>
              </w:rPr>
              <w:lastRenderedPageBreak/>
              <w:t>культуры Ивановской области до средней заработной платы в Ивановской области)</w:t>
            </w:r>
          </w:p>
        </w:tc>
        <w:tc>
          <w:tcPr>
            <w:tcW w:w="1800" w:type="dxa"/>
          </w:tcPr>
          <w:p w:rsidR="00494133" w:rsidRPr="00494133" w:rsidRDefault="00494133" w:rsidP="00694DD8">
            <w:pPr>
              <w:jc w:val="both"/>
              <w:rPr>
                <w:sz w:val="24"/>
                <w:szCs w:val="24"/>
              </w:rPr>
            </w:pPr>
            <w:r w:rsidRPr="00494133">
              <w:rPr>
                <w:sz w:val="24"/>
                <w:szCs w:val="24"/>
              </w:rPr>
              <w:lastRenderedPageBreak/>
              <w:t>Отдел по делам культуры, молодёжи и спорта, руководитель учреждения</w:t>
            </w:r>
          </w:p>
        </w:tc>
        <w:tc>
          <w:tcPr>
            <w:tcW w:w="1377" w:type="dxa"/>
          </w:tcPr>
          <w:p w:rsidR="00494133" w:rsidRPr="00494133" w:rsidRDefault="00494133" w:rsidP="00694DD8">
            <w:pPr>
              <w:jc w:val="center"/>
              <w:rPr>
                <w:sz w:val="24"/>
                <w:szCs w:val="24"/>
              </w:rPr>
            </w:pPr>
            <w:r w:rsidRPr="00494133">
              <w:rPr>
                <w:sz w:val="24"/>
                <w:szCs w:val="24"/>
              </w:rPr>
              <w:t>20916,00</w:t>
            </w:r>
          </w:p>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r w:rsidRPr="00494133">
              <w:rPr>
                <w:sz w:val="24"/>
                <w:szCs w:val="24"/>
              </w:rPr>
              <w:t>102774,00</w:t>
            </w:r>
          </w:p>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r w:rsidRPr="00494133">
              <w:rPr>
                <w:sz w:val="24"/>
                <w:szCs w:val="24"/>
              </w:rPr>
              <w:t>0,00</w:t>
            </w:r>
          </w:p>
        </w:tc>
        <w:tc>
          <w:tcPr>
            <w:tcW w:w="1445"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p>
        </w:tc>
        <w:tc>
          <w:tcPr>
            <w:tcW w:w="2484" w:type="dxa"/>
            <w:gridSpan w:val="3"/>
          </w:tcPr>
          <w:p w:rsidR="00494133" w:rsidRPr="00494133" w:rsidRDefault="00494133" w:rsidP="00694DD8">
            <w:pPr>
              <w:jc w:val="both"/>
              <w:rPr>
                <w:sz w:val="24"/>
                <w:szCs w:val="24"/>
              </w:rPr>
            </w:pPr>
            <w:r w:rsidRPr="00494133">
              <w:rPr>
                <w:sz w:val="24"/>
                <w:szCs w:val="24"/>
              </w:rPr>
              <w:t>бюджетные ассигнования</w:t>
            </w:r>
          </w:p>
        </w:tc>
        <w:tc>
          <w:tcPr>
            <w:tcW w:w="1800" w:type="dxa"/>
          </w:tcPr>
          <w:p w:rsidR="00494133" w:rsidRPr="00494133" w:rsidRDefault="00494133" w:rsidP="00694DD8">
            <w:pPr>
              <w:jc w:val="both"/>
              <w:rPr>
                <w:sz w:val="24"/>
                <w:szCs w:val="24"/>
              </w:rPr>
            </w:pPr>
          </w:p>
        </w:tc>
        <w:tc>
          <w:tcPr>
            <w:tcW w:w="1377"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20916,00</w:t>
            </w:r>
          </w:p>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102774,00</w:t>
            </w:r>
          </w:p>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445"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p>
        </w:tc>
        <w:tc>
          <w:tcPr>
            <w:tcW w:w="2484" w:type="dxa"/>
            <w:gridSpan w:val="3"/>
          </w:tcPr>
          <w:p w:rsidR="00494133" w:rsidRPr="00494133" w:rsidRDefault="00494133" w:rsidP="00694DD8">
            <w:pPr>
              <w:jc w:val="both"/>
              <w:rPr>
                <w:sz w:val="24"/>
                <w:szCs w:val="24"/>
              </w:rPr>
            </w:pPr>
            <w:r w:rsidRPr="00494133">
              <w:rPr>
                <w:sz w:val="24"/>
                <w:szCs w:val="24"/>
              </w:rPr>
              <w:t>-местный бюджет</w:t>
            </w:r>
          </w:p>
        </w:tc>
        <w:tc>
          <w:tcPr>
            <w:tcW w:w="1800" w:type="dxa"/>
          </w:tcPr>
          <w:p w:rsidR="00494133" w:rsidRPr="00494133" w:rsidRDefault="00494133" w:rsidP="00694DD8">
            <w:pPr>
              <w:jc w:val="both"/>
              <w:rPr>
                <w:sz w:val="24"/>
                <w:szCs w:val="24"/>
              </w:rPr>
            </w:pPr>
          </w:p>
        </w:tc>
        <w:tc>
          <w:tcPr>
            <w:tcW w:w="1377" w:type="dxa"/>
            <w:vAlign w:val="center"/>
          </w:tcPr>
          <w:p w:rsidR="00494133" w:rsidRPr="00494133" w:rsidRDefault="00494133" w:rsidP="00694DD8">
            <w:pPr>
              <w:jc w:val="center"/>
              <w:rPr>
                <w:sz w:val="24"/>
                <w:szCs w:val="24"/>
              </w:rPr>
            </w:pPr>
            <w:r w:rsidRPr="00494133">
              <w:rPr>
                <w:sz w:val="24"/>
                <w:szCs w:val="24"/>
              </w:rPr>
              <w:t>20916,00</w:t>
            </w:r>
          </w:p>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102774,00</w:t>
            </w:r>
          </w:p>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445"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p>
        </w:tc>
        <w:tc>
          <w:tcPr>
            <w:tcW w:w="2484" w:type="dxa"/>
            <w:gridSpan w:val="3"/>
          </w:tcPr>
          <w:p w:rsidR="00494133" w:rsidRPr="00494133" w:rsidRDefault="00494133" w:rsidP="00694DD8">
            <w:pPr>
              <w:jc w:val="both"/>
              <w:rPr>
                <w:sz w:val="24"/>
                <w:szCs w:val="24"/>
              </w:rPr>
            </w:pPr>
            <w:r w:rsidRPr="00494133">
              <w:rPr>
                <w:sz w:val="24"/>
                <w:szCs w:val="24"/>
              </w:rPr>
              <w:t>-областной бюджет</w:t>
            </w:r>
          </w:p>
        </w:tc>
        <w:tc>
          <w:tcPr>
            <w:tcW w:w="1800" w:type="dxa"/>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c>
          <w:tcPr>
            <w:tcW w:w="1445" w:type="dxa"/>
          </w:tcPr>
          <w:p w:rsidR="00494133" w:rsidRPr="00494133" w:rsidRDefault="00494133" w:rsidP="00694DD8">
            <w:pPr>
              <w:jc w:val="center"/>
              <w:rPr>
                <w:sz w:val="24"/>
                <w:szCs w:val="24"/>
              </w:rPr>
            </w:pPr>
          </w:p>
        </w:tc>
      </w:tr>
      <w:tr w:rsidR="00494133" w:rsidRPr="00494133" w:rsidTr="00694DD8">
        <w:tc>
          <w:tcPr>
            <w:tcW w:w="576" w:type="dxa"/>
          </w:tcPr>
          <w:p w:rsidR="00494133" w:rsidRPr="00494133" w:rsidRDefault="00494133" w:rsidP="00694DD8">
            <w:pPr>
              <w:jc w:val="both"/>
              <w:rPr>
                <w:sz w:val="24"/>
                <w:szCs w:val="24"/>
              </w:rPr>
            </w:pPr>
          </w:p>
        </w:tc>
        <w:tc>
          <w:tcPr>
            <w:tcW w:w="2484" w:type="dxa"/>
            <w:gridSpan w:val="3"/>
          </w:tcPr>
          <w:p w:rsidR="00494133" w:rsidRPr="00494133" w:rsidRDefault="00494133" w:rsidP="00694DD8">
            <w:pPr>
              <w:jc w:val="both"/>
              <w:rPr>
                <w:sz w:val="24"/>
                <w:szCs w:val="24"/>
              </w:rPr>
            </w:pPr>
            <w:r w:rsidRPr="00494133">
              <w:rPr>
                <w:sz w:val="24"/>
                <w:szCs w:val="24"/>
              </w:rPr>
              <w:t>-бюджеты государственных внебюджетных фондов</w:t>
            </w:r>
          </w:p>
        </w:tc>
        <w:tc>
          <w:tcPr>
            <w:tcW w:w="1800" w:type="dxa"/>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c>
          <w:tcPr>
            <w:tcW w:w="1445" w:type="dxa"/>
          </w:tcPr>
          <w:p w:rsidR="00494133" w:rsidRPr="00494133" w:rsidRDefault="00494133" w:rsidP="00694DD8">
            <w:pPr>
              <w:jc w:val="center"/>
              <w:rPr>
                <w:sz w:val="24"/>
                <w:szCs w:val="24"/>
              </w:rPr>
            </w:pPr>
          </w:p>
        </w:tc>
      </w:tr>
      <w:tr w:rsidR="00494133" w:rsidRPr="00494133" w:rsidTr="00694DD8">
        <w:tc>
          <w:tcPr>
            <w:tcW w:w="576" w:type="dxa"/>
          </w:tcPr>
          <w:p w:rsidR="00494133" w:rsidRPr="00494133" w:rsidRDefault="00494133" w:rsidP="00694DD8">
            <w:pPr>
              <w:jc w:val="both"/>
              <w:rPr>
                <w:sz w:val="24"/>
                <w:szCs w:val="24"/>
              </w:rPr>
            </w:pPr>
          </w:p>
        </w:tc>
        <w:tc>
          <w:tcPr>
            <w:tcW w:w="2484" w:type="dxa"/>
            <w:gridSpan w:val="3"/>
          </w:tcPr>
          <w:p w:rsidR="00494133" w:rsidRPr="00494133" w:rsidRDefault="00494133" w:rsidP="00694DD8">
            <w:pPr>
              <w:jc w:val="both"/>
              <w:rPr>
                <w:sz w:val="24"/>
                <w:szCs w:val="24"/>
              </w:rPr>
            </w:pPr>
            <w:r w:rsidRPr="00494133">
              <w:rPr>
                <w:sz w:val="24"/>
                <w:szCs w:val="24"/>
              </w:rPr>
              <w:t>-от юридических и физических лиц</w:t>
            </w:r>
          </w:p>
        </w:tc>
        <w:tc>
          <w:tcPr>
            <w:tcW w:w="1800" w:type="dxa"/>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c>
          <w:tcPr>
            <w:tcW w:w="1445" w:type="dxa"/>
          </w:tcPr>
          <w:p w:rsidR="00494133" w:rsidRPr="00494133" w:rsidRDefault="00494133" w:rsidP="00694DD8">
            <w:pPr>
              <w:jc w:val="center"/>
              <w:rPr>
                <w:sz w:val="24"/>
                <w:szCs w:val="24"/>
              </w:rPr>
            </w:pPr>
          </w:p>
        </w:tc>
      </w:tr>
      <w:tr w:rsidR="00494133" w:rsidRPr="00494133" w:rsidTr="00694DD8">
        <w:tc>
          <w:tcPr>
            <w:tcW w:w="576" w:type="dxa"/>
          </w:tcPr>
          <w:p w:rsidR="00494133" w:rsidRPr="00494133" w:rsidRDefault="00494133" w:rsidP="00694DD8">
            <w:pPr>
              <w:jc w:val="both"/>
              <w:rPr>
                <w:sz w:val="24"/>
                <w:szCs w:val="24"/>
              </w:rPr>
            </w:pPr>
          </w:p>
        </w:tc>
        <w:tc>
          <w:tcPr>
            <w:tcW w:w="2484" w:type="dxa"/>
            <w:gridSpan w:val="3"/>
          </w:tcPr>
          <w:p w:rsidR="00494133" w:rsidRPr="00494133" w:rsidRDefault="00494133" w:rsidP="00694DD8">
            <w:pPr>
              <w:jc w:val="both"/>
              <w:rPr>
                <w:sz w:val="24"/>
                <w:szCs w:val="24"/>
              </w:rPr>
            </w:pPr>
            <w:r w:rsidRPr="00494133">
              <w:rPr>
                <w:sz w:val="24"/>
                <w:szCs w:val="24"/>
              </w:rPr>
              <w:t>-внебюджетное финансирование</w:t>
            </w:r>
          </w:p>
        </w:tc>
        <w:tc>
          <w:tcPr>
            <w:tcW w:w="1800" w:type="dxa"/>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p>
        </w:tc>
        <w:tc>
          <w:tcPr>
            <w:tcW w:w="1418" w:type="dxa"/>
          </w:tcPr>
          <w:p w:rsidR="00494133" w:rsidRPr="00494133" w:rsidRDefault="00494133" w:rsidP="00694DD8">
            <w:pPr>
              <w:jc w:val="center"/>
              <w:rPr>
                <w:sz w:val="24"/>
                <w:szCs w:val="24"/>
              </w:rPr>
            </w:pPr>
          </w:p>
        </w:tc>
        <w:tc>
          <w:tcPr>
            <w:tcW w:w="1276" w:type="dxa"/>
          </w:tcPr>
          <w:p w:rsidR="00494133" w:rsidRPr="00494133" w:rsidRDefault="00494133" w:rsidP="00694DD8">
            <w:pPr>
              <w:jc w:val="center"/>
              <w:rPr>
                <w:sz w:val="24"/>
                <w:szCs w:val="24"/>
              </w:rPr>
            </w:pPr>
          </w:p>
        </w:tc>
        <w:tc>
          <w:tcPr>
            <w:tcW w:w="1445" w:type="dxa"/>
          </w:tcPr>
          <w:p w:rsidR="00494133" w:rsidRPr="00494133" w:rsidRDefault="00494133" w:rsidP="00694DD8">
            <w:pPr>
              <w:jc w:val="center"/>
              <w:rPr>
                <w:sz w:val="24"/>
                <w:szCs w:val="24"/>
              </w:rPr>
            </w:pPr>
          </w:p>
        </w:tc>
      </w:tr>
      <w:tr w:rsidR="00494133" w:rsidRPr="00494133" w:rsidTr="00694DD8">
        <w:tc>
          <w:tcPr>
            <w:tcW w:w="576" w:type="dxa"/>
          </w:tcPr>
          <w:p w:rsidR="00494133" w:rsidRPr="00494133" w:rsidRDefault="00494133" w:rsidP="00694DD8">
            <w:pPr>
              <w:jc w:val="both"/>
              <w:rPr>
                <w:sz w:val="24"/>
                <w:szCs w:val="24"/>
              </w:rPr>
            </w:pPr>
            <w:r w:rsidRPr="00494133">
              <w:rPr>
                <w:sz w:val="24"/>
                <w:szCs w:val="24"/>
              </w:rPr>
              <w:t>7.</w:t>
            </w:r>
          </w:p>
        </w:tc>
        <w:tc>
          <w:tcPr>
            <w:tcW w:w="4284" w:type="dxa"/>
            <w:gridSpan w:val="4"/>
          </w:tcPr>
          <w:p w:rsidR="00494133" w:rsidRPr="00494133" w:rsidRDefault="00494133" w:rsidP="00694DD8">
            <w:pPr>
              <w:jc w:val="both"/>
              <w:rPr>
                <w:sz w:val="24"/>
                <w:szCs w:val="24"/>
              </w:rPr>
            </w:pPr>
            <w:r w:rsidRPr="00494133">
              <w:rPr>
                <w:sz w:val="24"/>
                <w:szCs w:val="24"/>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(Закупка товаров, работ и услуг для государственных (муниципальных) нужд)</w:t>
            </w:r>
          </w:p>
        </w:tc>
        <w:tc>
          <w:tcPr>
            <w:tcW w:w="1377" w:type="dxa"/>
          </w:tcPr>
          <w:p w:rsidR="00494133" w:rsidRPr="00494133" w:rsidRDefault="00494133" w:rsidP="00694DD8">
            <w:pPr>
              <w:jc w:val="center"/>
              <w:rPr>
                <w:sz w:val="24"/>
                <w:szCs w:val="24"/>
              </w:rPr>
            </w:pPr>
            <w:r w:rsidRPr="00494133">
              <w:rPr>
                <w:sz w:val="24"/>
                <w:szCs w:val="24"/>
              </w:rPr>
              <w:t>89654,44</w:t>
            </w:r>
          </w:p>
        </w:tc>
        <w:tc>
          <w:tcPr>
            <w:tcW w:w="1418" w:type="dxa"/>
          </w:tcPr>
          <w:p w:rsidR="00494133" w:rsidRPr="00494133" w:rsidRDefault="00494133" w:rsidP="00694DD8">
            <w:pPr>
              <w:jc w:val="center"/>
              <w:rPr>
                <w:sz w:val="24"/>
                <w:szCs w:val="24"/>
              </w:rPr>
            </w:pPr>
            <w:r w:rsidRPr="00494133">
              <w:rPr>
                <w:sz w:val="24"/>
                <w:szCs w:val="24"/>
              </w:rPr>
              <w:t>0,00</w:t>
            </w:r>
          </w:p>
        </w:tc>
        <w:tc>
          <w:tcPr>
            <w:tcW w:w="1276" w:type="dxa"/>
          </w:tcPr>
          <w:p w:rsidR="00494133" w:rsidRPr="00494133" w:rsidRDefault="00494133" w:rsidP="00694DD8">
            <w:pPr>
              <w:jc w:val="center"/>
              <w:rPr>
                <w:sz w:val="24"/>
                <w:szCs w:val="24"/>
              </w:rPr>
            </w:pPr>
            <w:r w:rsidRPr="00494133">
              <w:rPr>
                <w:sz w:val="24"/>
                <w:szCs w:val="24"/>
              </w:rPr>
              <w:t>0,00</w:t>
            </w:r>
          </w:p>
        </w:tc>
        <w:tc>
          <w:tcPr>
            <w:tcW w:w="1445"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r w:rsidRPr="00494133">
              <w:rPr>
                <w:sz w:val="24"/>
                <w:szCs w:val="24"/>
              </w:rPr>
              <w:t>7.1</w:t>
            </w:r>
          </w:p>
        </w:tc>
        <w:tc>
          <w:tcPr>
            <w:tcW w:w="2484" w:type="dxa"/>
            <w:gridSpan w:val="3"/>
          </w:tcPr>
          <w:p w:rsidR="00494133" w:rsidRPr="00494133" w:rsidRDefault="00494133" w:rsidP="00694DD8">
            <w:pPr>
              <w:jc w:val="both"/>
              <w:rPr>
                <w:sz w:val="24"/>
                <w:szCs w:val="24"/>
              </w:rPr>
            </w:pPr>
            <w:r w:rsidRPr="00494133">
              <w:rPr>
                <w:sz w:val="24"/>
                <w:szCs w:val="24"/>
              </w:rPr>
              <w:t xml:space="preserve">Бюджетные ассигнования на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на 2020г – оплата безлимитного доступа к сети интернет по технологии </w:t>
            </w:r>
            <w:r w:rsidRPr="00494133">
              <w:rPr>
                <w:sz w:val="24"/>
                <w:szCs w:val="24"/>
                <w:lang w:val="en-US"/>
              </w:rPr>
              <w:t>FTTx</w:t>
            </w:r>
          </w:p>
        </w:tc>
        <w:tc>
          <w:tcPr>
            <w:tcW w:w="1800" w:type="dxa"/>
          </w:tcPr>
          <w:p w:rsidR="00494133" w:rsidRPr="00494133" w:rsidRDefault="00494133" w:rsidP="00694DD8">
            <w:pPr>
              <w:jc w:val="both"/>
              <w:rPr>
                <w:sz w:val="24"/>
                <w:szCs w:val="24"/>
              </w:rPr>
            </w:pPr>
            <w:r w:rsidRPr="00494133">
              <w:rPr>
                <w:sz w:val="24"/>
                <w:szCs w:val="24"/>
              </w:rPr>
              <w:t>Отдел по делам культуры, молодёжи и спорта, руководитель учреждения</w:t>
            </w:r>
          </w:p>
        </w:tc>
        <w:tc>
          <w:tcPr>
            <w:tcW w:w="1377" w:type="dxa"/>
          </w:tcPr>
          <w:p w:rsidR="00494133" w:rsidRPr="00494133" w:rsidRDefault="00494133" w:rsidP="00694DD8">
            <w:pPr>
              <w:jc w:val="center"/>
              <w:rPr>
                <w:sz w:val="24"/>
                <w:szCs w:val="24"/>
              </w:rPr>
            </w:pPr>
            <w:r w:rsidRPr="00494133">
              <w:rPr>
                <w:sz w:val="24"/>
                <w:szCs w:val="24"/>
              </w:rPr>
              <w:t>15000,00</w:t>
            </w:r>
          </w:p>
        </w:tc>
        <w:tc>
          <w:tcPr>
            <w:tcW w:w="1418" w:type="dxa"/>
          </w:tcPr>
          <w:p w:rsidR="00494133" w:rsidRPr="00494133" w:rsidRDefault="00494133" w:rsidP="00694DD8">
            <w:pPr>
              <w:jc w:val="center"/>
              <w:rPr>
                <w:sz w:val="24"/>
                <w:szCs w:val="24"/>
              </w:rPr>
            </w:pPr>
            <w:r w:rsidRPr="00494133">
              <w:rPr>
                <w:sz w:val="24"/>
                <w:szCs w:val="24"/>
              </w:rPr>
              <w:t>0,00</w:t>
            </w:r>
          </w:p>
        </w:tc>
        <w:tc>
          <w:tcPr>
            <w:tcW w:w="1276" w:type="dxa"/>
          </w:tcPr>
          <w:p w:rsidR="00494133" w:rsidRPr="00494133" w:rsidRDefault="00494133" w:rsidP="00694DD8">
            <w:pPr>
              <w:jc w:val="center"/>
              <w:rPr>
                <w:sz w:val="24"/>
                <w:szCs w:val="24"/>
              </w:rPr>
            </w:pPr>
            <w:r w:rsidRPr="00494133">
              <w:rPr>
                <w:sz w:val="24"/>
                <w:szCs w:val="24"/>
              </w:rPr>
              <w:t>0,00</w:t>
            </w:r>
          </w:p>
        </w:tc>
        <w:tc>
          <w:tcPr>
            <w:tcW w:w="1445"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p>
        </w:tc>
        <w:tc>
          <w:tcPr>
            <w:tcW w:w="2484" w:type="dxa"/>
            <w:gridSpan w:val="3"/>
          </w:tcPr>
          <w:p w:rsidR="00494133" w:rsidRPr="00494133" w:rsidRDefault="00494133" w:rsidP="00694DD8">
            <w:pPr>
              <w:jc w:val="both"/>
              <w:rPr>
                <w:sz w:val="24"/>
                <w:szCs w:val="24"/>
              </w:rPr>
            </w:pPr>
            <w:r w:rsidRPr="00494133">
              <w:rPr>
                <w:sz w:val="24"/>
                <w:szCs w:val="24"/>
              </w:rPr>
              <w:t>бюджетные ассигнования</w:t>
            </w:r>
          </w:p>
        </w:tc>
        <w:tc>
          <w:tcPr>
            <w:tcW w:w="1800" w:type="dxa"/>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r w:rsidRPr="00494133">
              <w:rPr>
                <w:sz w:val="24"/>
                <w:szCs w:val="24"/>
              </w:rPr>
              <w:t>15000,00</w:t>
            </w:r>
          </w:p>
        </w:tc>
        <w:tc>
          <w:tcPr>
            <w:tcW w:w="1418" w:type="dxa"/>
          </w:tcPr>
          <w:p w:rsidR="00494133" w:rsidRPr="00494133" w:rsidRDefault="00494133" w:rsidP="00694DD8">
            <w:pPr>
              <w:jc w:val="center"/>
              <w:rPr>
                <w:sz w:val="24"/>
                <w:szCs w:val="24"/>
              </w:rPr>
            </w:pPr>
            <w:r w:rsidRPr="00494133">
              <w:rPr>
                <w:sz w:val="24"/>
                <w:szCs w:val="24"/>
              </w:rPr>
              <w:t>0,00</w:t>
            </w:r>
          </w:p>
        </w:tc>
        <w:tc>
          <w:tcPr>
            <w:tcW w:w="1276" w:type="dxa"/>
          </w:tcPr>
          <w:p w:rsidR="00494133" w:rsidRPr="00494133" w:rsidRDefault="00494133" w:rsidP="00694DD8">
            <w:pPr>
              <w:jc w:val="center"/>
              <w:rPr>
                <w:sz w:val="24"/>
                <w:szCs w:val="24"/>
              </w:rPr>
            </w:pPr>
            <w:r w:rsidRPr="00494133">
              <w:rPr>
                <w:sz w:val="24"/>
                <w:szCs w:val="24"/>
              </w:rPr>
              <w:t>0,00</w:t>
            </w:r>
          </w:p>
        </w:tc>
        <w:tc>
          <w:tcPr>
            <w:tcW w:w="1445"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p>
        </w:tc>
        <w:tc>
          <w:tcPr>
            <w:tcW w:w="2484" w:type="dxa"/>
            <w:gridSpan w:val="3"/>
          </w:tcPr>
          <w:p w:rsidR="00494133" w:rsidRPr="00494133" w:rsidRDefault="00494133" w:rsidP="00694DD8">
            <w:pPr>
              <w:jc w:val="both"/>
              <w:rPr>
                <w:sz w:val="24"/>
                <w:szCs w:val="24"/>
              </w:rPr>
            </w:pPr>
            <w:r w:rsidRPr="00494133">
              <w:rPr>
                <w:sz w:val="24"/>
                <w:szCs w:val="24"/>
              </w:rPr>
              <w:t>-местный бюджет</w:t>
            </w:r>
          </w:p>
        </w:tc>
        <w:tc>
          <w:tcPr>
            <w:tcW w:w="1800" w:type="dxa"/>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r w:rsidRPr="00494133">
              <w:rPr>
                <w:sz w:val="24"/>
                <w:szCs w:val="24"/>
              </w:rPr>
              <w:t>150,00</w:t>
            </w:r>
          </w:p>
        </w:tc>
        <w:tc>
          <w:tcPr>
            <w:tcW w:w="1418" w:type="dxa"/>
          </w:tcPr>
          <w:p w:rsidR="00494133" w:rsidRPr="00494133" w:rsidRDefault="00494133" w:rsidP="00694DD8">
            <w:pPr>
              <w:jc w:val="center"/>
              <w:rPr>
                <w:sz w:val="24"/>
                <w:szCs w:val="24"/>
              </w:rPr>
            </w:pPr>
            <w:r w:rsidRPr="00494133">
              <w:rPr>
                <w:sz w:val="24"/>
                <w:szCs w:val="24"/>
              </w:rPr>
              <w:t>0,00</w:t>
            </w:r>
          </w:p>
        </w:tc>
        <w:tc>
          <w:tcPr>
            <w:tcW w:w="1276" w:type="dxa"/>
          </w:tcPr>
          <w:p w:rsidR="00494133" w:rsidRPr="00494133" w:rsidRDefault="00494133" w:rsidP="00694DD8">
            <w:pPr>
              <w:jc w:val="center"/>
              <w:rPr>
                <w:sz w:val="24"/>
                <w:szCs w:val="24"/>
              </w:rPr>
            </w:pPr>
            <w:r w:rsidRPr="00494133">
              <w:rPr>
                <w:sz w:val="24"/>
                <w:szCs w:val="24"/>
              </w:rPr>
              <w:t>0,00</w:t>
            </w:r>
          </w:p>
        </w:tc>
        <w:tc>
          <w:tcPr>
            <w:tcW w:w="1445"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p>
        </w:tc>
        <w:tc>
          <w:tcPr>
            <w:tcW w:w="2484" w:type="dxa"/>
            <w:gridSpan w:val="3"/>
          </w:tcPr>
          <w:p w:rsidR="00494133" w:rsidRPr="00494133" w:rsidRDefault="00494133" w:rsidP="00694DD8">
            <w:pPr>
              <w:jc w:val="both"/>
              <w:rPr>
                <w:sz w:val="24"/>
                <w:szCs w:val="24"/>
              </w:rPr>
            </w:pPr>
            <w:r w:rsidRPr="00494133">
              <w:rPr>
                <w:sz w:val="24"/>
                <w:szCs w:val="24"/>
              </w:rPr>
              <w:t>-областной бюджет</w:t>
            </w:r>
          </w:p>
        </w:tc>
        <w:tc>
          <w:tcPr>
            <w:tcW w:w="1800" w:type="dxa"/>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r w:rsidRPr="00494133">
              <w:rPr>
                <w:sz w:val="24"/>
                <w:szCs w:val="24"/>
              </w:rPr>
              <w:t>0,00</w:t>
            </w:r>
          </w:p>
        </w:tc>
        <w:tc>
          <w:tcPr>
            <w:tcW w:w="1418" w:type="dxa"/>
          </w:tcPr>
          <w:p w:rsidR="00494133" w:rsidRPr="00494133" w:rsidRDefault="00494133" w:rsidP="00694DD8">
            <w:pPr>
              <w:jc w:val="center"/>
              <w:rPr>
                <w:sz w:val="24"/>
                <w:szCs w:val="24"/>
              </w:rPr>
            </w:pPr>
            <w:r w:rsidRPr="00494133">
              <w:rPr>
                <w:sz w:val="24"/>
                <w:szCs w:val="24"/>
              </w:rPr>
              <w:t>0,00</w:t>
            </w:r>
          </w:p>
        </w:tc>
        <w:tc>
          <w:tcPr>
            <w:tcW w:w="1276" w:type="dxa"/>
          </w:tcPr>
          <w:p w:rsidR="00494133" w:rsidRPr="00494133" w:rsidRDefault="00494133" w:rsidP="00694DD8">
            <w:pPr>
              <w:jc w:val="center"/>
              <w:rPr>
                <w:sz w:val="24"/>
                <w:szCs w:val="24"/>
              </w:rPr>
            </w:pPr>
            <w:r w:rsidRPr="00494133">
              <w:rPr>
                <w:sz w:val="24"/>
                <w:szCs w:val="24"/>
              </w:rPr>
              <w:t>0,00</w:t>
            </w:r>
          </w:p>
        </w:tc>
        <w:tc>
          <w:tcPr>
            <w:tcW w:w="1445"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p>
        </w:tc>
        <w:tc>
          <w:tcPr>
            <w:tcW w:w="2484" w:type="dxa"/>
            <w:gridSpan w:val="3"/>
          </w:tcPr>
          <w:p w:rsidR="00494133" w:rsidRPr="00494133" w:rsidRDefault="00494133" w:rsidP="00694DD8">
            <w:pPr>
              <w:jc w:val="both"/>
              <w:rPr>
                <w:sz w:val="24"/>
                <w:szCs w:val="24"/>
              </w:rPr>
            </w:pPr>
            <w:r w:rsidRPr="00494133">
              <w:rPr>
                <w:sz w:val="24"/>
                <w:szCs w:val="24"/>
              </w:rPr>
              <w:t xml:space="preserve">-федеральный </w:t>
            </w:r>
            <w:r w:rsidRPr="00494133">
              <w:rPr>
                <w:sz w:val="24"/>
                <w:szCs w:val="24"/>
              </w:rPr>
              <w:lastRenderedPageBreak/>
              <w:t>бюджет</w:t>
            </w:r>
          </w:p>
        </w:tc>
        <w:tc>
          <w:tcPr>
            <w:tcW w:w="1800" w:type="dxa"/>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r w:rsidRPr="00494133">
              <w:rPr>
                <w:sz w:val="24"/>
                <w:szCs w:val="24"/>
              </w:rPr>
              <w:t>14850,00</w:t>
            </w:r>
          </w:p>
        </w:tc>
        <w:tc>
          <w:tcPr>
            <w:tcW w:w="1418" w:type="dxa"/>
          </w:tcPr>
          <w:p w:rsidR="00494133" w:rsidRPr="00494133" w:rsidRDefault="00494133" w:rsidP="00694DD8">
            <w:pPr>
              <w:jc w:val="center"/>
              <w:rPr>
                <w:sz w:val="24"/>
                <w:szCs w:val="24"/>
              </w:rPr>
            </w:pPr>
            <w:r w:rsidRPr="00494133">
              <w:rPr>
                <w:sz w:val="24"/>
                <w:szCs w:val="24"/>
              </w:rPr>
              <w:t>0,00</w:t>
            </w:r>
          </w:p>
        </w:tc>
        <w:tc>
          <w:tcPr>
            <w:tcW w:w="1276" w:type="dxa"/>
          </w:tcPr>
          <w:p w:rsidR="00494133" w:rsidRPr="00494133" w:rsidRDefault="00494133" w:rsidP="00694DD8">
            <w:pPr>
              <w:jc w:val="center"/>
              <w:rPr>
                <w:sz w:val="24"/>
                <w:szCs w:val="24"/>
              </w:rPr>
            </w:pPr>
            <w:r w:rsidRPr="00494133">
              <w:rPr>
                <w:sz w:val="24"/>
                <w:szCs w:val="24"/>
              </w:rPr>
              <w:t>0,00</w:t>
            </w:r>
          </w:p>
        </w:tc>
        <w:tc>
          <w:tcPr>
            <w:tcW w:w="1445"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p>
        </w:tc>
        <w:tc>
          <w:tcPr>
            <w:tcW w:w="2484" w:type="dxa"/>
            <w:gridSpan w:val="3"/>
          </w:tcPr>
          <w:p w:rsidR="00494133" w:rsidRPr="00494133" w:rsidRDefault="00494133" w:rsidP="00694DD8">
            <w:pPr>
              <w:jc w:val="both"/>
              <w:rPr>
                <w:sz w:val="24"/>
                <w:szCs w:val="24"/>
              </w:rPr>
            </w:pPr>
            <w:r w:rsidRPr="00494133">
              <w:rPr>
                <w:sz w:val="24"/>
                <w:szCs w:val="24"/>
              </w:rPr>
              <w:t>-бюджеты государственных внебюджетных фондов</w:t>
            </w:r>
          </w:p>
        </w:tc>
        <w:tc>
          <w:tcPr>
            <w:tcW w:w="1800" w:type="dxa"/>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r w:rsidRPr="00494133">
              <w:rPr>
                <w:sz w:val="24"/>
                <w:szCs w:val="24"/>
              </w:rPr>
              <w:t>0,00</w:t>
            </w:r>
          </w:p>
        </w:tc>
        <w:tc>
          <w:tcPr>
            <w:tcW w:w="1418" w:type="dxa"/>
          </w:tcPr>
          <w:p w:rsidR="00494133" w:rsidRPr="00494133" w:rsidRDefault="00494133" w:rsidP="00694DD8">
            <w:pPr>
              <w:jc w:val="center"/>
              <w:rPr>
                <w:sz w:val="24"/>
                <w:szCs w:val="24"/>
              </w:rPr>
            </w:pPr>
            <w:r w:rsidRPr="00494133">
              <w:rPr>
                <w:sz w:val="24"/>
                <w:szCs w:val="24"/>
              </w:rPr>
              <w:t>0,00</w:t>
            </w:r>
          </w:p>
        </w:tc>
        <w:tc>
          <w:tcPr>
            <w:tcW w:w="1276" w:type="dxa"/>
          </w:tcPr>
          <w:p w:rsidR="00494133" w:rsidRPr="00494133" w:rsidRDefault="00494133" w:rsidP="00694DD8">
            <w:pPr>
              <w:jc w:val="center"/>
              <w:rPr>
                <w:sz w:val="24"/>
                <w:szCs w:val="24"/>
              </w:rPr>
            </w:pPr>
            <w:r w:rsidRPr="00494133">
              <w:rPr>
                <w:sz w:val="24"/>
                <w:szCs w:val="24"/>
              </w:rPr>
              <w:t>0,00</w:t>
            </w:r>
          </w:p>
        </w:tc>
        <w:tc>
          <w:tcPr>
            <w:tcW w:w="1445"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p>
        </w:tc>
        <w:tc>
          <w:tcPr>
            <w:tcW w:w="2484" w:type="dxa"/>
            <w:gridSpan w:val="3"/>
          </w:tcPr>
          <w:p w:rsidR="00494133" w:rsidRPr="00494133" w:rsidRDefault="00494133" w:rsidP="00694DD8">
            <w:pPr>
              <w:jc w:val="both"/>
              <w:rPr>
                <w:sz w:val="24"/>
                <w:szCs w:val="24"/>
              </w:rPr>
            </w:pPr>
            <w:r w:rsidRPr="00494133">
              <w:rPr>
                <w:sz w:val="24"/>
                <w:szCs w:val="24"/>
              </w:rPr>
              <w:t>-от юридических и физических лиц</w:t>
            </w:r>
          </w:p>
        </w:tc>
        <w:tc>
          <w:tcPr>
            <w:tcW w:w="1800" w:type="dxa"/>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r w:rsidRPr="00494133">
              <w:rPr>
                <w:sz w:val="24"/>
                <w:szCs w:val="24"/>
              </w:rPr>
              <w:t>0,00</w:t>
            </w:r>
          </w:p>
        </w:tc>
        <w:tc>
          <w:tcPr>
            <w:tcW w:w="1418" w:type="dxa"/>
          </w:tcPr>
          <w:p w:rsidR="00494133" w:rsidRPr="00494133" w:rsidRDefault="00494133" w:rsidP="00694DD8">
            <w:pPr>
              <w:jc w:val="center"/>
              <w:rPr>
                <w:sz w:val="24"/>
                <w:szCs w:val="24"/>
              </w:rPr>
            </w:pPr>
            <w:r w:rsidRPr="00494133">
              <w:rPr>
                <w:sz w:val="24"/>
                <w:szCs w:val="24"/>
              </w:rPr>
              <w:t>0,00</w:t>
            </w:r>
          </w:p>
        </w:tc>
        <w:tc>
          <w:tcPr>
            <w:tcW w:w="1276" w:type="dxa"/>
          </w:tcPr>
          <w:p w:rsidR="00494133" w:rsidRPr="00494133" w:rsidRDefault="00494133" w:rsidP="00694DD8">
            <w:pPr>
              <w:jc w:val="center"/>
              <w:rPr>
                <w:sz w:val="24"/>
                <w:szCs w:val="24"/>
              </w:rPr>
            </w:pPr>
            <w:r w:rsidRPr="00494133">
              <w:rPr>
                <w:sz w:val="24"/>
                <w:szCs w:val="24"/>
              </w:rPr>
              <w:t>0,00</w:t>
            </w:r>
          </w:p>
        </w:tc>
        <w:tc>
          <w:tcPr>
            <w:tcW w:w="1445"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p>
        </w:tc>
        <w:tc>
          <w:tcPr>
            <w:tcW w:w="2484" w:type="dxa"/>
            <w:gridSpan w:val="3"/>
          </w:tcPr>
          <w:p w:rsidR="00494133" w:rsidRPr="00494133" w:rsidRDefault="00494133" w:rsidP="00694DD8">
            <w:pPr>
              <w:jc w:val="both"/>
              <w:rPr>
                <w:sz w:val="24"/>
                <w:szCs w:val="24"/>
              </w:rPr>
            </w:pPr>
            <w:r w:rsidRPr="00494133">
              <w:rPr>
                <w:sz w:val="24"/>
                <w:szCs w:val="24"/>
              </w:rPr>
              <w:t>-внебюджетное финансирование</w:t>
            </w:r>
          </w:p>
        </w:tc>
        <w:tc>
          <w:tcPr>
            <w:tcW w:w="1800" w:type="dxa"/>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r w:rsidRPr="00494133">
              <w:rPr>
                <w:sz w:val="24"/>
                <w:szCs w:val="24"/>
              </w:rPr>
              <w:t>0,00</w:t>
            </w:r>
          </w:p>
        </w:tc>
        <w:tc>
          <w:tcPr>
            <w:tcW w:w="1418" w:type="dxa"/>
          </w:tcPr>
          <w:p w:rsidR="00494133" w:rsidRPr="00494133" w:rsidRDefault="00494133" w:rsidP="00694DD8">
            <w:pPr>
              <w:jc w:val="center"/>
              <w:rPr>
                <w:sz w:val="24"/>
                <w:szCs w:val="24"/>
              </w:rPr>
            </w:pPr>
            <w:r w:rsidRPr="00494133">
              <w:rPr>
                <w:sz w:val="24"/>
                <w:szCs w:val="24"/>
              </w:rPr>
              <w:t>0,00</w:t>
            </w:r>
          </w:p>
        </w:tc>
        <w:tc>
          <w:tcPr>
            <w:tcW w:w="1276" w:type="dxa"/>
          </w:tcPr>
          <w:p w:rsidR="00494133" w:rsidRPr="00494133" w:rsidRDefault="00494133" w:rsidP="00694DD8">
            <w:pPr>
              <w:jc w:val="center"/>
              <w:rPr>
                <w:sz w:val="24"/>
                <w:szCs w:val="24"/>
              </w:rPr>
            </w:pPr>
            <w:r w:rsidRPr="00494133">
              <w:rPr>
                <w:sz w:val="24"/>
                <w:szCs w:val="24"/>
              </w:rPr>
              <w:t>0,00</w:t>
            </w:r>
          </w:p>
        </w:tc>
        <w:tc>
          <w:tcPr>
            <w:tcW w:w="1445"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r w:rsidRPr="00494133">
              <w:rPr>
                <w:sz w:val="24"/>
                <w:szCs w:val="24"/>
              </w:rPr>
              <w:t>7.2</w:t>
            </w:r>
          </w:p>
        </w:tc>
        <w:tc>
          <w:tcPr>
            <w:tcW w:w="2484" w:type="dxa"/>
            <w:gridSpan w:val="3"/>
          </w:tcPr>
          <w:p w:rsidR="00494133" w:rsidRPr="00494133" w:rsidRDefault="00494133" w:rsidP="00694DD8">
            <w:pPr>
              <w:jc w:val="both"/>
              <w:rPr>
                <w:sz w:val="24"/>
                <w:szCs w:val="24"/>
              </w:rPr>
            </w:pPr>
            <w:r w:rsidRPr="00494133">
              <w:rPr>
                <w:sz w:val="24"/>
                <w:szCs w:val="24"/>
              </w:rPr>
              <w:t>Бюджетные ассигнования на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на 2020г – приобретение основных средств (ноутбук, МФУ)</w:t>
            </w:r>
          </w:p>
        </w:tc>
        <w:tc>
          <w:tcPr>
            <w:tcW w:w="1800" w:type="dxa"/>
          </w:tcPr>
          <w:p w:rsidR="00494133" w:rsidRPr="00494133" w:rsidRDefault="00494133" w:rsidP="00694DD8">
            <w:pPr>
              <w:jc w:val="both"/>
              <w:rPr>
                <w:sz w:val="24"/>
                <w:szCs w:val="24"/>
              </w:rPr>
            </w:pPr>
            <w:r w:rsidRPr="00494133">
              <w:rPr>
                <w:sz w:val="24"/>
                <w:szCs w:val="24"/>
              </w:rPr>
              <w:t>Отдел по делам культуры, молодёжи и спорта, руководитель учреждения</w:t>
            </w:r>
          </w:p>
        </w:tc>
        <w:tc>
          <w:tcPr>
            <w:tcW w:w="1377" w:type="dxa"/>
          </w:tcPr>
          <w:p w:rsidR="00494133" w:rsidRPr="00494133" w:rsidRDefault="00494133" w:rsidP="00694DD8">
            <w:pPr>
              <w:jc w:val="center"/>
              <w:rPr>
                <w:sz w:val="24"/>
                <w:szCs w:val="24"/>
              </w:rPr>
            </w:pPr>
            <w:r w:rsidRPr="00494133">
              <w:rPr>
                <w:sz w:val="24"/>
                <w:szCs w:val="24"/>
              </w:rPr>
              <w:t>74654,44</w:t>
            </w:r>
          </w:p>
        </w:tc>
        <w:tc>
          <w:tcPr>
            <w:tcW w:w="1418" w:type="dxa"/>
          </w:tcPr>
          <w:p w:rsidR="00494133" w:rsidRPr="00494133" w:rsidRDefault="00494133" w:rsidP="00694DD8">
            <w:pPr>
              <w:jc w:val="center"/>
              <w:rPr>
                <w:sz w:val="24"/>
                <w:szCs w:val="24"/>
              </w:rPr>
            </w:pPr>
            <w:r w:rsidRPr="00494133">
              <w:rPr>
                <w:sz w:val="24"/>
                <w:szCs w:val="24"/>
              </w:rPr>
              <w:t>0,00</w:t>
            </w:r>
          </w:p>
        </w:tc>
        <w:tc>
          <w:tcPr>
            <w:tcW w:w="1276" w:type="dxa"/>
          </w:tcPr>
          <w:p w:rsidR="00494133" w:rsidRPr="00494133" w:rsidRDefault="00494133" w:rsidP="00694DD8">
            <w:pPr>
              <w:jc w:val="center"/>
              <w:rPr>
                <w:sz w:val="24"/>
                <w:szCs w:val="24"/>
              </w:rPr>
            </w:pPr>
            <w:r w:rsidRPr="00494133">
              <w:rPr>
                <w:sz w:val="24"/>
                <w:szCs w:val="24"/>
              </w:rPr>
              <w:t>0,00</w:t>
            </w:r>
          </w:p>
        </w:tc>
        <w:tc>
          <w:tcPr>
            <w:tcW w:w="1445"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p>
        </w:tc>
        <w:tc>
          <w:tcPr>
            <w:tcW w:w="2484" w:type="dxa"/>
            <w:gridSpan w:val="3"/>
          </w:tcPr>
          <w:p w:rsidR="00494133" w:rsidRPr="00494133" w:rsidRDefault="00494133" w:rsidP="00694DD8">
            <w:pPr>
              <w:jc w:val="both"/>
              <w:rPr>
                <w:sz w:val="24"/>
                <w:szCs w:val="24"/>
              </w:rPr>
            </w:pPr>
            <w:r w:rsidRPr="00494133">
              <w:rPr>
                <w:sz w:val="24"/>
                <w:szCs w:val="24"/>
              </w:rPr>
              <w:t>бюджетные ассигнования</w:t>
            </w:r>
          </w:p>
        </w:tc>
        <w:tc>
          <w:tcPr>
            <w:tcW w:w="1800" w:type="dxa"/>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r w:rsidRPr="00494133">
              <w:rPr>
                <w:sz w:val="24"/>
                <w:szCs w:val="24"/>
              </w:rPr>
              <w:t>74654,44</w:t>
            </w:r>
          </w:p>
        </w:tc>
        <w:tc>
          <w:tcPr>
            <w:tcW w:w="1418" w:type="dxa"/>
          </w:tcPr>
          <w:p w:rsidR="00494133" w:rsidRPr="00494133" w:rsidRDefault="00494133" w:rsidP="00694DD8">
            <w:pPr>
              <w:jc w:val="center"/>
              <w:rPr>
                <w:sz w:val="24"/>
                <w:szCs w:val="24"/>
              </w:rPr>
            </w:pPr>
            <w:r w:rsidRPr="00494133">
              <w:rPr>
                <w:sz w:val="24"/>
                <w:szCs w:val="24"/>
              </w:rPr>
              <w:t>0,00</w:t>
            </w:r>
          </w:p>
        </w:tc>
        <w:tc>
          <w:tcPr>
            <w:tcW w:w="1276" w:type="dxa"/>
          </w:tcPr>
          <w:p w:rsidR="00494133" w:rsidRPr="00494133" w:rsidRDefault="00494133" w:rsidP="00694DD8">
            <w:pPr>
              <w:jc w:val="center"/>
              <w:rPr>
                <w:sz w:val="24"/>
                <w:szCs w:val="24"/>
              </w:rPr>
            </w:pPr>
            <w:r w:rsidRPr="00494133">
              <w:rPr>
                <w:sz w:val="24"/>
                <w:szCs w:val="24"/>
              </w:rPr>
              <w:t>0,00</w:t>
            </w:r>
          </w:p>
        </w:tc>
        <w:tc>
          <w:tcPr>
            <w:tcW w:w="1445"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p>
        </w:tc>
        <w:tc>
          <w:tcPr>
            <w:tcW w:w="2484" w:type="dxa"/>
            <w:gridSpan w:val="3"/>
          </w:tcPr>
          <w:p w:rsidR="00494133" w:rsidRPr="00494133" w:rsidRDefault="00494133" w:rsidP="00694DD8">
            <w:pPr>
              <w:jc w:val="both"/>
              <w:rPr>
                <w:sz w:val="24"/>
                <w:szCs w:val="24"/>
              </w:rPr>
            </w:pPr>
            <w:r w:rsidRPr="00494133">
              <w:rPr>
                <w:sz w:val="24"/>
                <w:szCs w:val="24"/>
              </w:rPr>
              <w:t>-местный бюджет</w:t>
            </w:r>
          </w:p>
        </w:tc>
        <w:tc>
          <w:tcPr>
            <w:tcW w:w="1800" w:type="dxa"/>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r w:rsidRPr="00494133">
              <w:rPr>
                <w:sz w:val="24"/>
                <w:szCs w:val="24"/>
              </w:rPr>
              <w:t>747,00</w:t>
            </w:r>
          </w:p>
        </w:tc>
        <w:tc>
          <w:tcPr>
            <w:tcW w:w="1418" w:type="dxa"/>
          </w:tcPr>
          <w:p w:rsidR="00494133" w:rsidRPr="00494133" w:rsidRDefault="00494133" w:rsidP="00694DD8">
            <w:pPr>
              <w:jc w:val="center"/>
              <w:rPr>
                <w:sz w:val="24"/>
                <w:szCs w:val="24"/>
              </w:rPr>
            </w:pPr>
            <w:r w:rsidRPr="00494133">
              <w:rPr>
                <w:sz w:val="24"/>
                <w:szCs w:val="24"/>
              </w:rPr>
              <w:t>0,00</w:t>
            </w:r>
          </w:p>
        </w:tc>
        <w:tc>
          <w:tcPr>
            <w:tcW w:w="1276" w:type="dxa"/>
          </w:tcPr>
          <w:p w:rsidR="00494133" w:rsidRPr="00494133" w:rsidRDefault="00494133" w:rsidP="00694DD8">
            <w:pPr>
              <w:jc w:val="center"/>
              <w:rPr>
                <w:sz w:val="24"/>
                <w:szCs w:val="24"/>
              </w:rPr>
            </w:pPr>
            <w:r w:rsidRPr="00494133">
              <w:rPr>
                <w:sz w:val="24"/>
                <w:szCs w:val="24"/>
              </w:rPr>
              <w:t>0,00</w:t>
            </w:r>
          </w:p>
        </w:tc>
        <w:tc>
          <w:tcPr>
            <w:tcW w:w="1445"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p>
        </w:tc>
        <w:tc>
          <w:tcPr>
            <w:tcW w:w="2484" w:type="dxa"/>
            <w:gridSpan w:val="3"/>
          </w:tcPr>
          <w:p w:rsidR="00494133" w:rsidRPr="00494133" w:rsidRDefault="00494133" w:rsidP="00694DD8">
            <w:pPr>
              <w:jc w:val="both"/>
              <w:rPr>
                <w:sz w:val="24"/>
                <w:szCs w:val="24"/>
              </w:rPr>
            </w:pPr>
            <w:r w:rsidRPr="00494133">
              <w:rPr>
                <w:sz w:val="24"/>
                <w:szCs w:val="24"/>
              </w:rPr>
              <w:t>-областной бюджет</w:t>
            </w:r>
          </w:p>
        </w:tc>
        <w:tc>
          <w:tcPr>
            <w:tcW w:w="1800" w:type="dxa"/>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r w:rsidRPr="00494133">
              <w:rPr>
                <w:sz w:val="24"/>
                <w:szCs w:val="24"/>
              </w:rPr>
              <w:t>0,00</w:t>
            </w:r>
          </w:p>
        </w:tc>
        <w:tc>
          <w:tcPr>
            <w:tcW w:w="1418" w:type="dxa"/>
          </w:tcPr>
          <w:p w:rsidR="00494133" w:rsidRPr="00494133" w:rsidRDefault="00494133" w:rsidP="00694DD8">
            <w:pPr>
              <w:jc w:val="center"/>
              <w:rPr>
                <w:sz w:val="24"/>
                <w:szCs w:val="24"/>
              </w:rPr>
            </w:pPr>
            <w:r w:rsidRPr="00494133">
              <w:rPr>
                <w:sz w:val="24"/>
                <w:szCs w:val="24"/>
              </w:rPr>
              <w:t>0,00</w:t>
            </w:r>
          </w:p>
        </w:tc>
        <w:tc>
          <w:tcPr>
            <w:tcW w:w="1276" w:type="dxa"/>
          </w:tcPr>
          <w:p w:rsidR="00494133" w:rsidRPr="00494133" w:rsidRDefault="00494133" w:rsidP="00694DD8">
            <w:pPr>
              <w:jc w:val="center"/>
              <w:rPr>
                <w:sz w:val="24"/>
                <w:szCs w:val="24"/>
              </w:rPr>
            </w:pPr>
            <w:r w:rsidRPr="00494133">
              <w:rPr>
                <w:sz w:val="24"/>
                <w:szCs w:val="24"/>
              </w:rPr>
              <w:t>0,00</w:t>
            </w:r>
          </w:p>
        </w:tc>
        <w:tc>
          <w:tcPr>
            <w:tcW w:w="1445"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p>
        </w:tc>
        <w:tc>
          <w:tcPr>
            <w:tcW w:w="2484" w:type="dxa"/>
            <w:gridSpan w:val="3"/>
          </w:tcPr>
          <w:p w:rsidR="00494133" w:rsidRPr="00494133" w:rsidRDefault="00494133" w:rsidP="00694DD8">
            <w:pPr>
              <w:jc w:val="both"/>
              <w:rPr>
                <w:sz w:val="24"/>
                <w:szCs w:val="24"/>
              </w:rPr>
            </w:pPr>
            <w:r w:rsidRPr="00494133">
              <w:rPr>
                <w:sz w:val="24"/>
                <w:szCs w:val="24"/>
              </w:rPr>
              <w:t>-федеральный бюджет</w:t>
            </w:r>
          </w:p>
        </w:tc>
        <w:tc>
          <w:tcPr>
            <w:tcW w:w="1800" w:type="dxa"/>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r w:rsidRPr="00494133">
              <w:rPr>
                <w:sz w:val="24"/>
                <w:szCs w:val="24"/>
              </w:rPr>
              <w:t>73907,44</w:t>
            </w:r>
          </w:p>
        </w:tc>
        <w:tc>
          <w:tcPr>
            <w:tcW w:w="1418" w:type="dxa"/>
          </w:tcPr>
          <w:p w:rsidR="00494133" w:rsidRPr="00494133" w:rsidRDefault="00494133" w:rsidP="00694DD8">
            <w:pPr>
              <w:jc w:val="center"/>
              <w:rPr>
                <w:sz w:val="24"/>
                <w:szCs w:val="24"/>
              </w:rPr>
            </w:pPr>
            <w:r w:rsidRPr="00494133">
              <w:rPr>
                <w:sz w:val="24"/>
                <w:szCs w:val="24"/>
              </w:rPr>
              <w:t>0,00</w:t>
            </w:r>
          </w:p>
        </w:tc>
        <w:tc>
          <w:tcPr>
            <w:tcW w:w="1276" w:type="dxa"/>
          </w:tcPr>
          <w:p w:rsidR="00494133" w:rsidRPr="00494133" w:rsidRDefault="00494133" w:rsidP="00694DD8">
            <w:pPr>
              <w:jc w:val="center"/>
              <w:rPr>
                <w:sz w:val="24"/>
                <w:szCs w:val="24"/>
              </w:rPr>
            </w:pPr>
            <w:r w:rsidRPr="00494133">
              <w:rPr>
                <w:sz w:val="24"/>
                <w:szCs w:val="24"/>
              </w:rPr>
              <w:t>0,00</w:t>
            </w:r>
          </w:p>
        </w:tc>
        <w:tc>
          <w:tcPr>
            <w:tcW w:w="1445"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p>
        </w:tc>
        <w:tc>
          <w:tcPr>
            <w:tcW w:w="2484" w:type="dxa"/>
            <w:gridSpan w:val="3"/>
          </w:tcPr>
          <w:p w:rsidR="00494133" w:rsidRPr="00494133" w:rsidRDefault="00494133" w:rsidP="00694DD8">
            <w:pPr>
              <w:jc w:val="both"/>
              <w:rPr>
                <w:sz w:val="24"/>
                <w:szCs w:val="24"/>
              </w:rPr>
            </w:pPr>
            <w:r w:rsidRPr="00494133">
              <w:rPr>
                <w:sz w:val="24"/>
                <w:szCs w:val="24"/>
              </w:rPr>
              <w:t>-бюджеты государственных внебюджетных фондов</w:t>
            </w:r>
          </w:p>
        </w:tc>
        <w:tc>
          <w:tcPr>
            <w:tcW w:w="1800" w:type="dxa"/>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r w:rsidRPr="00494133">
              <w:rPr>
                <w:sz w:val="24"/>
                <w:szCs w:val="24"/>
              </w:rPr>
              <w:t>0,00</w:t>
            </w:r>
          </w:p>
        </w:tc>
        <w:tc>
          <w:tcPr>
            <w:tcW w:w="1418" w:type="dxa"/>
          </w:tcPr>
          <w:p w:rsidR="00494133" w:rsidRPr="00494133" w:rsidRDefault="00494133" w:rsidP="00694DD8">
            <w:pPr>
              <w:jc w:val="center"/>
              <w:rPr>
                <w:sz w:val="24"/>
                <w:szCs w:val="24"/>
              </w:rPr>
            </w:pPr>
            <w:r w:rsidRPr="00494133">
              <w:rPr>
                <w:sz w:val="24"/>
                <w:szCs w:val="24"/>
              </w:rPr>
              <w:t>0,00</w:t>
            </w:r>
          </w:p>
        </w:tc>
        <w:tc>
          <w:tcPr>
            <w:tcW w:w="1276" w:type="dxa"/>
          </w:tcPr>
          <w:p w:rsidR="00494133" w:rsidRPr="00494133" w:rsidRDefault="00494133" w:rsidP="00694DD8">
            <w:pPr>
              <w:jc w:val="center"/>
              <w:rPr>
                <w:sz w:val="24"/>
                <w:szCs w:val="24"/>
              </w:rPr>
            </w:pPr>
            <w:r w:rsidRPr="00494133">
              <w:rPr>
                <w:sz w:val="24"/>
                <w:szCs w:val="24"/>
              </w:rPr>
              <w:t>0,00</w:t>
            </w:r>
          </w:p>
        </w:tc>
        <w:tc>
          <w:tcPr>
            <w:tcW w:w="1445"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p>
        </w:tc>
        <w:tc>
          <w:tcPr>
            <w:tcW w:w="2484" w:type="dxa"/>
            <w:gridSpan w:val="3"/>
          </w:tcPr>
          <w:p w:rsidR="00494133" w:rsidRPr="00494133" w:rsidRDefault="00494133" w:rsidP="00694DD8">
            <w:pPr>
              <w:jc w:val="both"/>
              <w:rPr>
                <w:sz w:val="24"/>
                <w:szCs w:val="24"/>
              </w:rPr>
            </w:pPr>
            <w:r w:rsidRPr="00494133">
              <w:rPr>
                <w:sz w:val="24"/>
                <w:szCs w:val="24"/>
              </w:rPr>
              <w:t>-от юридических и физических лиц</w:t>
            </w:r>
          </w:p>
        </w:tc>
        <w:tc>
          <w:tcPr>
            <w:tcW w:w="1800" w:type="dxa"/>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r w:rsidRPr="00494133">
              <w:rPr>
                <w:sz w:val="24"/>
                <w:szCs w:val="24"/>
              </w:rPr>
              <w:t>0,00</w:t>
            </w:r>
          </w:p>
        </w:tc>
        <w:tc>
          <w:tcPr>
            <w:tcW w:w="1418" w:type="dxa"/>
          </w:tcPr>
          <w:p w:rsidR="00494133" w:rsidRPr="00494133" w:rsidRDefault="00494133" w:rsidP="00694DD8">
            <w:pPr>
              <w:jc w:val="center"/>
              <w:rPr>
                <w:sz w:val="24"/>
                <w:szCs w:val="24"/>
              </w:rPr>
            </w:pPr>
            <w:r w:rsidRPr="00494133">
              <w:rPr>
                <w:sz w:val="24"/>
                <w:szCs w:val="24"/>
              </w:rPr>
              <w:t>0,00</w:t>
            </w:r>
          </w:p>
        </w:tc>
        <w:tc>
          <w:tcPr>
            <w:tcW w:w="1276" w:type="dxa"/>
          </w:tcPr>
          <w:p w:rsidR="00494133" w:rsidRPr="00494133" w:rsidRDefault="00494133" w:rsidP="00694DD8">
            <w:pPr>
              <w:jc w:val="center"/>
              <w:rPr>
                <w:sz w:val="24"/>
                <w:szCs w:val="24"/>
              </w:rPr>
            </w:pPr>
            <w:r w:rsidRPr="00494133">
              <w:rPr>
                <w:sz w:val="24"/>
                <w:szCs w:val="24"/>
              </w:rPr>
              <w:t>0,00</w:t>
            </w:r>
          </w:p>
        </w:tc>
        <w:tc>
          <w:tcPr>
            <w:tcW w:w="1445"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p>
        </w:tc>
        <w:tc>
          <w:tcPr>
            <w:tcW w:w="2484" w:type="dxa"/>
            <w:gridSpan w:val="3"/>
          </w:tcPr>
          <w:p w:rsidR="00494133" w:rsidRPr="00494133" w:rsidRDefault="00494133" w:rsidP="00694DD8">
            <w:pPr>
              <w:jc w:val="both"/>
              <w:rPr>
                <w:sz w:val="24"/>
                <w:szCs w:val="24"/>
              </w:rPr>
            </w:pPr>
            <w:r w:rsidRPr="00494133">
              <w:rPr>
                <w:sz w:val="24"/>
                <w:szCs w:val="24"/>
              </w:rPr>
              <w:t>-внебюджетное финансирование</w:t>
            </w:r>
          </w:p>
        </w:tc>
        <w:tc>
          <w:tcPr>
            <w:tcW w:w="1800" w:type="dxa"/>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r w:rsidRPr="00494133">
              <w:rPr>
                <w:sz w:val="24"/>
                <w:szCs w:val="24"/>
              </w:rPr>
              <w:t>0,00</w:t>
            </w:r>
          </w:p>
        </w:tc>
        <w:tc>
          <w:tcPr>
            <w:tcW w:w="1418" w:type="dxa"/>
          </w:tcPr>
          <w:p w:rsidR="00494133" w:rsidRPr="00494133" w:rsidRDefault="00494133" w:rsidP="00694DD8">
            <w:pPr>
              <w:jc w:val="center"/>
              <w:rPr>
                <w:sz w:val="24"/>
                <w:szCs w:val="24"/>
              </w:rPr>
            </w:pPr>
            <w:r w:rsidRPr="00494133">
              <w:rPr>
                <w:sz w:val="24"/>
                <w:szCs w:val="24"/>
              </w:rPr>
              <w:t>0,00</w:t>
            </w:r>
          </w:p>
        </w:tc>
        <w:tc>
          <w:tcPr>
            <w:tcW w:w="1276" w:type="dxa"/>
          </w:tcPr>
          <w:p w:rsidR="00494133" w:rsidRPr="00494133" w:rsidRDefault="00494133" w:rsidP="00694DD8">
            <w:pPr>
              <w:jc w:val="center"/>
              <w:rPr>
                <w:sz w:val="24"/>
                <w:szCs w:val="24"/>
              </w:rPr>
            </w:pPr>
            <w:r w:rsidRPr="00494133">
              <w:rPr>
                <w:sz w:val="24"/>
                <w:szCs w:val="24"/>
              </w:rPr>
              <w:t>0,00</w:t>
            </w:r>
          </w:p>
        </w:tc>
        <w:tc>
          <w:tcPr>
            <w:tcW w:w="1445"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p>
        </w:tc>
        <w:tc>
          <w:tcPr>
            <w:tcW w:w="4284" w:type="dxa"/>
            <w:gridSpan w:val="4"/>
          </w:tcPr>
          <w:p w:rsidR="00494133" w:rsidRPr="00494133" w:rsidRDefault="00494133" w:rsidP="00694DD8">
            <w:pPr>
              <w:jc w:val="both"/>
              <w:rPr>
                <w:sz w:val="24"/>
                <w:szCs w:val="24"/>
              </w:rPr>
            </w:pPr>
            <w:r w:rsidRPr="00494133">
              <w:rPr>
                <w:sz w:val="24"/>
                <w:szCs w:val="24"/>
              </w:rPr>
              <w:t>Региональный проект «Творческие люди»</w:t>
            </w:r>
          </w:p>
        </w:tc>
        <w:tc>
          <w:tcPr>
            <w:tcW w:w="1377" w:type="dxa"/>
          </w:tcPr>
          <w:p w:rsidR="00494133" w:rsidRPr="00494133" w:rsidRDefault="00494133" w:rsidP="00694DD8">
            <w:pPr>
              <w:jc w:val="center"/>
              <w:rPr>
                <w:sz w:val="24"/>
                <w:szCs w:val="24"/>
              </w:rPr>
            </w:pPr>
            <w:r w:rsidRPr="00494133">
              <w:rPr>
                <w:sz w:val="24"/>
                <w:szCs w:val="24"/>
              </w:rPr>
              <w:t>0,00</w:t>
            </w:r>
          </w:p>
        </w:tc>
        <w:tc>
          <w:tcPr>
            <w:tcW w:w="1418" w:type="dxa"/>
          </w:tcPr>
          <w:p w:rsidR="00494133" w:rsidRPr="00494133" w:rsidRDefault="00494133" w:rsidP="00694DD8">
            <w:pPr>
              <w:jc w:val="center"/>
              <w:rPr>
                <w:sz w:val="24"/>
                <w:szCs w:val="24"/>
              </w:rPr>
            </w:pPr>
            <w:r w:rsidRPr="00494133">
              <w:rPr>
                <w:sz w:val="24"/>
                <w:szCs w:val="24"/>
              </w:rPr>
              <w:t>113186,32</w:t>
            </w:r>
          </w:p>
        </w:tc>
        <w:tc>
          <w:tcPr>
            <w:tcW w:w="1276" w:type="dxa"/>
          </w:tcPr>
          <w:p w:rsidR="00494133" w:rsidRPr="00494133" w:rsidRDefault="00494133" w:rsidP="00694DD8">
            <w:pPr>
              <w:jc w:val="center"/>
              <w:rPr>
                <w:sz w:val="24"/>
                <w:szCs w:val="24"/>
              </w:rPr>
            </w:pPr>
            <w:r w:rsidRPr="00494133">
              <w:rPr>
                <w:sz w:val="24"/>
                <w:szCs w:val="24"/>
              </w:rPr>
              <w:t>0,0</w:t>
            </w:r>
          </w:p>
        </w:tc>
        <w:tc>
          <w:tcPr>
            <w:tcW w:w="1445" w:type="dxa"/>
          </w:tcPr>
          <w:p w:rsidR="00494133" w:rsidRPr="00494133" w:rsidRDefault="00494133" w:rsidP="00694DD8">
            <w:pPr>
              <w:jc w:val="center"/>
              <w:rPr>
                <w:sz w:val="24"/>
                <w:szCs w:val="24"/>
              </w:rPr>
            </w:pPr>
            <w:r w:rsidRPr="00494133">
              <w:rPr>
                <w:sz w:val="24"/>
                <w:szCs w:val="24"/>
              </w:rPr>
              <w:t>0,0</w:t>
            </w:r>
          </w:p>
        </w:tc>
      </w:tr>
      <w:tr w:rsidR="00494133" w:rsidRPr="00494133" w:rsidTr="00694DD8">
        <w:tc>
          <w:tcPr>
            <w:tcW w:w="576" w:type="dxa"/>
          </w:tcPr>
          <w:p w:rsidR="00494133" w:rsidRPr="00494133" w:rsidRDefault="00494133" w:rsidP="00694DD8">
            <w:pPr>
              <w:jc w:val="both"/>
              <w:rPr>
                <w:sz w:val="24"/>
                <w:szCs w:val="24"/>
              </w:rPr>
            </w:pPr>
            <w:r w:rsidRPr="00494133">
              <w:rPr>
                <w:sz w:val="24"/>
                <w:szCs w:val="24"/>
              </w:rPr>
              <w:t>8.</w:t>
            </w:r>
          </w:p>
        </w:tc>
        <w:tc>
          <w:tcPr>
            <w:tcW w:w="4284" w:type="dxa"/>
            <w:gridSpan w:val="4"/>
          </w:tcPr>
          <w:p w:rsidR="00494133" w:rsidRPr="00494133" w:rsidRDefault="00494133" w:rsidP="00694DD8">
            <w:pPr>
              <w:jc w:val="both"/>
              <w:rPr>
                <w:sz w:val="24"/>
                <w:szCs w:val="24"/>
              </w:rPr>
            </w:pPr>
            <w:r w:rsidRPr="00494133">
              <w:rPr>
                <w:sz w:val="24"/>
                <w:szCs w:val="24"/>
              </w:rPr>
              <w:t>Поддержка лучших сельских учреждений культуры (Закупка товаров, работ и услуг для обеспечения государственных (муниципальных) нужд)</w:t>
            </w:r>
          </w:p>
        </w:tc>
        <w:tc>
          <w:tcPr>
            <w:tcW w:w="1377" w:type="dxa"/>
          </w:tcPr>
          <w:p w:rsidR="00494133" w:rsidRPr="00494133" w:rsidRDefault="00494133" w:rsidP="00694DD8">
            <w:pPr>
              <w:jc w:val="center"/>
              <w:rPr>
                <w:sz w:val="24"/>
                <w:szCs w:val="24"/>
              </w:rPr>
            </w:pPr>
            <w:r w:rsidRPr="00494133">
              <w:rPr>
                <w:sz w:val="24"/>
                <w:szCs w:val="24"/>
              </w:rPr>
              <w:t>0,00</w:t>
            </w:r>
          </w:p>
        </w:tc>
        <w:tc>
          <w:tcPr>
            <w:tcW w:w="1418" w:type="dxa"/>
          </w:tcPr>
          <w:p w:rsidR="00494133" w:rsidRPr="00494133" w:rsidRDefault="00494133" w:rsidP="00694DD8">
            <w:pPr>
              <w:jc w:val="center"/>
              <w:rPr>
                <w:sz w:val="24"/>
                <w:szCs w:val="24"/>
              </w:rPr>
            </w:pPr>
            <w:r w:rsidRPr="00494133">
              <w:rPr>
                <w:sz w:val="24"/>
                <w:szCs w:val="24"/>
              </w:rPr>
              <w:t>113186,32</w:t>
            </w:r>
          </w:p>
        </w:tc>
        <w:tc>
          <w:tcPr>
            <w:tcW w:w="1276" w:type="dxa"/>
          </w:tcPr>
          <w:p w:rsidR="00494133" w:rsidRPr="00494133" w:rsidRDefault="00494133" w:rsidP="00694DD8">
            <w:pPr>
              <w:jc w:val="center"/>
              <w:rPr>
                <w:sz w:val="24"/>
                <w:szCs w:val="24"/>
              </w:rPr>
            </w:pPr>
            <w:r w:rsidRPr="00494133">
              <w:rPr>
                <w:sz w:val="24"/>
                <w:szCs w:val="24"/>
              </w:rPr>
              <w:t>0,00</w:t>
            </w:r>
          </w:p>
        </w:tc>
        <w:tc>
          <w:tcPr>
            <w:tcW w:w="1445"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r w:rsidRPr="00494133">
              <w:rPr>
                <w:sz w:val="24"/>
                <w:szCs w:val="24"/>
              </w:rPr>
              <w:t>8.1</w:t>
            </w:r>
          </w:p>
        </w:tc>
        <w:tc>
          <w:tcPr>
            <w:tcW w:w="2484" w:type="dxa"/>
            <w:gridSpan w:val="3"/>
          </w:tcPr>
          <w:p w:rsidR="00494133" w:rsidRPr="00494133" w:rsidRDefault="00494133" w:rsidP="00694DD8">
            <w:pPr>
              <w:contextualSpacing/>
              <w:jc w:val="both"/>
              <w:rPr>
                <w:sz w:val="24"/>
                <w:szCs w:val="24"/>
              </w:rPr>
            </w:pPr>
            <w:r w:rsidRPr="00494133">
              <w:rPr>
                <w:sz w:val="24"/>
                <w:szCs w:val="24"/>
              </w:rPr>
              <w:t>Бюджетные ассигнования на поддержку лучших сельских учреждений культуры -</w:t>
            </w:r>
            <w:r w:rsidRPr="00494133">
              <w:rPr>
                <w:sz w:val="24"/>
                <w:szCs w:val="24"/>
              </w:rPr>
              <w:lastRenderedPageBreak/>
              <w:t xml:space="preserve">приобретение основных средств (ноутбук, выставочные стеллажи). </w:t>
            </w:r>
          </w:p>
        </w:tc>
        <w:tc>
          <w:tcPr>
            <w:tcW w:w="1800" w:type="dxa"/>
          </w:tcPr>
          <w:p w:rsidR="00494133" w:rsidRPr="00494133" w:rsidRDefault="00494133" w:rsidP="00694DD8">
            <w:pPr>
              <w:jc w:val="both"/>
              <w:rPr>
                <w:sz w:val="24"/>
                <w:szCs w:val="24"/>
              </w:rPr>
            </w:pPr>
            <w:r w:rsidRPr="00494133">
              <w:rPr>
                <w:sz w:val="24"/>
                <w:szCs w:val="24"/>
              </w:rPr>
              <w:lastRenderedPageBreak/>
              <w:t xml:space="preserve">Отдел по делам культуры, молодёжи и спорта, </w:t>
            </w:r>
            <w:r w:rsidRPr="00494133">
              <w:rPr>
                <w:sz w:val="24"/>
                <w:szCs w:val="24"/>
              </w:rPr>
              <w:lastRenderedPageBreak/>
              <w:t>руководитель учреждения</w:t>
            </w:r>
          </w:p>
        </w:tc>
        <w:tc>
          <w:tcPr>
            <w:tcW w:w="1377" w:type="dxa"/>
          </w:tcPr>
          <w:p w:rsidR="00494133" w:rsidRPr="00494133" w:rsidRDefault="00494133" w:rsidP="00694DD8">
            <w:pPr>
              <w:jc w:val="center"/>
              <w:rPr>
                <w:sz w:val="24"/>
                <w:szCs w:val="24"/>
              </w:rPr>
            </w:pPr>
            <w:r w:rsidRPr="00494133">
              <w:rPr>
                <w:sz w:val="24"/>
                <w:szCs w:val="24"/>
              </w:rPr>
              <w:lastRenderedPageBreak/>
              <w:t>0,00</w:t>
            </w:r>
          </w:p>
        </w:tc>
        <w:tc>
          <w:tcPr>
            <w:tcW w:w="1418" w:type="dxa"/>
          </w:tcPr>
          <w:p w:rsidR="00494133" w:rsidRPr="00494133" w:rsidRDefault="00494133" w:rsidP="00694DD8">
            <w:pPr>
              <w:jc w:val="center"/>
              <w:rPr>
                <w:sz w:val="24"/>
                <w:szCs w:val="24"/>
              </w:rPr>
            </w:pPr>
            <w:r w:rsidRPr="00494133">
              <w:rPr>
                <w:sz w:val="24"/>
                <w:szCs w:val="24"/>
              </w:rPr>
              <w:t>113186,32</w:t>
            </w:r>
          </w:p>
        </w:tc>
        <w:tc>
          <w:tcPr>
            <w:tcW w:w="1276" w:type="dxa"/>
          </w:tcPr>
          <w:p w:rsidR="00494133" w:rsidRPr="00494133" w:rsidRDefault="00494133" w:rsidP="00694DD8">
            <w:pPr>
              <w:jc w:val="center"/>
              <w:rPr>
                <w:sz w:val="24"/>
                <w:szCs w:val="24"/>
              </w:rPr>
            </w:pPr>
            <w:r w:rsidRPr="00494133">
              <w:rPr>
                <w:sz w:val="24"/>
                <w:szCs w:val="24"/>
              </w:rPr>
              <w:t>0,00</w:t>
            </w:r>
          </w:p>
        </w:tc>
        <w:tc>
          <w:tcPr>
            <w:tcW w:w="1445"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p>
        </w:tc>
        <w:tc>
          <w:tcPr>
            <w:tcW w:w="2484" w:type="dxa"/>
            <w:gridSpan w:val="3"/>
          </w:tcPr>
          <w:p w:rsidR="00494133" w:rsidRPr="00494133" w:rsidRDefault="00494133" w:rsidP="00694DD8">
            <w:pPr>
              <w:jc w:val="both"/>
              <w:rPr>
                <w:sz w:val="24"/>
                <w:szCs w:val="24"/>
              </w:rPr>
            </w:pPr>
            <w:r w:rsidRPr="00494133">
              <w:rPr>
                <w:sz w:val="24"/>
                <w:szCs w:val="24"/>
              </w:rPr>
              <w:t>бюджетные ассигнования</w:t>
            </w:r>
          </w:p>
        </w:tc>
        <w:tc>
          <w:tcPr>
            <w:tcW w:w="1800" w:type="dxa"/>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r w:rsidRPr="00494133">
              <w:rPr>
                <w:sz w:val="24"/>
                <w:szCs w:val="24"/>
              </w:rPr>
              <w:t>0,00</w:t>
            </w:r>
          </w:p>
        </w:tc>
        <w:tc>
          <w:tcPr>
            <w:tcW w:w="1418" w:type="dxa"/>
          </w:tcPr>
          <w:p w:rsidR="00494133" w:rsidRPr="00494133" w:rsidRDefault="00494133" w:rsidP="00694DD8">
            <w:pPr>
              <w:jc w:val="center"/>
              <w:rPr>
                <w:sz w:val="24"/>
                <w:szCs w:val="24"/>
              </w:rPr>
            </w:pPr>
            <w:r w:rsidRPr="00494133">
              <w:rPr>
                <w:sz w:val="24"/>
                <w:szCs w:val="24"/>
              </w:rPr>
              <w:t>113186,32</w:t>
            </w:r>
          </w:p>
        </w:tc>
        <w:tc>
          <w:tcPr>
            <w:tcW w:w="1276" w:type="dxa"/>
          </w:tcPr>
          <w:p w:rsidR="00494133" w:rsidRPr="00494133" w:rsidRDefault="00494133" w:rsidP="00694DD8">
            <w:pPr>
              <w:jc w:val="center"/>
              <w:rPr>
                <w:sz w:val="24"/>
                <w:szCs w:val="24"/>
              </w:rPr>
            </w:pPr>
            <w:r w:rsidRPr="00494133">
              <w:rPr>
                <w:sz w:val="24"/>
                <w:szCs w:val="24"/>
              </w:rPr>
              <w:t>0,00</w:t>
            </w:r>
          </w:p>
        </w:tc>
        <w:tc>
          <w:tcPr>
            <w:tcW w:w="1445"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p>
        </w:tc>
        <w:tc>
          <w:tcPr>
            <w:tcW w:w="2484" w:type="dxa"/>
            <w:gridSpan w:val="3"/>
          </w:tcPr>
          <w:p w:rsidR="00494133" w:rsidRPr="00494133" w:rsidRDefault="00494133" w:rsidP="00694DD8">
            <w:pPr>
              <w:jc w:val="both"/>
              <w:rPr>
                <w:sz w:val="24"/>
                <w:szCs w:val="24"/>
              </w:rPr>
            </w:pPr>
            <w:r w:rsidRPr="00494133">
              <w:rPr>
                <w:sz w:val="24"/>
                <w:szCs w:val="24"/>
              </w:rPr>
              <w:t>-местный бюджет</w:t>
            </w:r>
          </w:p>
        </w:tc>
        <w:tc>
          <w:tcPr>
            <w:tcW w:w="1800" w:type="dxa"/>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r w:rsidRPr="00494133">
              <w:rPr>
                <w:sz w:val="24"/>
                <w:szCs w:val="24"/>
              </w:rPr>
              <w:t>0,00</w:t>
            </w:r>
          </w:p>
        </w:tc>
        <w:tc>
          <w:tcPr>
            <w:tcW w:w="1418" w:type="dxa"/>
          </w:tcPr>
          <w:p w:rsidR="00494133" w:rsidRPr="00494133" w:rsidRDefault="00494133" w:rsidP="00694DD8">
            <w:pPr>
              <w:jc w:val="center"/>
              <w:rPr>
                <w:sz w:val="24"/>
                <w:szCs w:val="24"/>
              </w:rPr>
            </w:pPr>
            <w:r w:rsidRPr="00494133">
              <w:rPr>
                <w:sz w:val="24"/>
                <w:szCs w:val="24"/>
              </w:rPr>
              <w:t>5659,32</w:t>
            </w:r>
          </w:p>
        </w:tc>
        <w:tc>
          <w:tcPr>
            <w:tcW w:w="1276" w:type="dxa"/>
          </w:tcPr>
          <w:p w:rsidR="00494133" w:rsidRPr="00494133" w:rsidRDefault="00494133" w:rsidP="00694DD8">
            <w:pPr>
              <w:jc w:val="center"/>
              <w:rPr>
                <w:sz w:val="24"/>
                <w:szCs w:val="24"/>
              </w:rPr>
            </w:pPr>
            <w:r w:rsidRPr="00494133">
              <w:rPr>
                <w:sz w:val="24"/>
                <w:szCs w:val="24"/>
              </w:rPr>
              <w:t>0,00</w:t>
            </w:r>
          </w:p>
        </w:tc>
        <w:tc>
          <w:tcPr>
            <w:tcW w:w="1445"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p>
        </w:tc>
        <w:tc>
          <w:tcPr>
            <w:tcW w:w="2484" w:type="dxa"/>
            <w:gridSpan w:val="3"/>
          </w:tcPr>
          <w:p w:rsidR="00494133" w:rsidRPr="00494133" w:rsidRDefault="00494133" w:rsidP="00694DD8">
            <w:pPr>
              <w:jc w:val="both"/>
              <w:rPr>
                <w:sz w:val="24"/>
                <w:szCs w:val="24"/>
              </w:rPr>
            </w:pPr>
            <w:r w:rsidRPr="00494133">
              <w:rPr>
                <w:sz w:val="24"/>
                <w:szCs w:val="24"/>
              </w:rPr>
              <w:t>-областной бюджет</w:t>
            </w:r>
          </w:p>
        </w:tc>
        <w:tc>
          <w:tcPr>
            <w:tcW w:w="1800" w:type="dxa"/>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r w:rsidRPr="00494133">
              <w:rPr>
                <w:sz w:val="24"/>
                <w:szCs w:val="24"/>
              </w:rPr>
              <w:t>0,00</w:t>
            </w:r>
          </w:p>
        </w:tc>
        <w:tc>
          <w:tcPr>
            <w:tcW w:w="1418" w:type="dxa"/>
          </w:tcPr>
          <w:p w:rsidR="00494133" w:rsidRPr="00494133" w:rsidRDefault="00494133" w:rsidP="00694DD8">
            <w:pPr>
              <w:jc w:val="center"/>
              <w:rPr>
                <w:sz w:val="24"/>
                <w:szCs w:val="24"/>
              </w:rPr>
            </w:pPr>
            <w:r w:rsidRPr="00494133">
              <w:rPr>
                <w:sz w:val="24"/>
                <w:szCs w:val="24"/>
              </w:rPr>
              <w:t>7527,00</w:t>
            </w:r>
          </w:p>
        </w:tc>
        <w:tc>
          <w:tcPr>
            <w:tcW w:w="1276" w:type="dxa"/>
          </w:tcPr>
          <w:p w:rsidR="00494133" w:rsidRPr="00494133" w:rsidRDefault="00494133" w:rsidP="00694DD8">
            <w:pPr>
              <w:jc w:val="center"/>
              <w:rPr>
                <w:sz w:val="24"/>
                <w:szCs w:val="24"/>
              </w:rPr>
            </w:pPr>
            <w:r w:rsidRPr="00494133">
              <w:rPr>
                <w:sz w:val="24"/>
                <w:szCs w:val="24"/>
              </w:rPr>
              <w:t>0,00</w:t>
            </w:r>
          </w:p>
        </w:tc>
        <w:tc>
          <w:tcPr>
            <w:tcW w:w="1445"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p>
        </w:tc>
        <w:tc>
          <w:tcPr>
            <w:tcW w:w="2484" w:type="dxa"/>
            <w:gridSpan w:val="3"/>
          </w:tcPr>
          <w:p w:rsidR="00494133" w:rsidRPr="00494133" w:rsidRDefault="00494133" w:rsidP="00694DD8">
            <w:pPr>
              <w:jc w:val="both"/>
              <w:rPr>
                <w:sz w:val="24"/>
                <w:szCs w:val="24"/>
              </w:rPr>
            </w:pPr>
            <w:r w:rsidRPr="00494133">
              <w:rPr>
                <w:sz w:val="24"/>
                <w:szCs w:val="24"/>
              </w:rPr>
              <w:t>-федеральный бюджет</w:t>
            </w:r>
          </w:p>
        </w:tc>
        <w:tc>
          <w:tcPr>
            <w:tcW w:w="1800" w:type="dxa"/>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r w:rsidRPr="00494133">
              <w:rPr>
                <w:sz w:val="24"/>
                <w:szCs w:val="24"/>
              </w:rPr>
              <w:t>0,00</w:t>
            </w:r>
          </w:p>
        </w:tc>
        <w:tc>
          <w:tcPr>
            <w:tcW w:w="1418" w:type="dxa"/>
          </w:tcPr>
          <w:p w:rsidR="00494133" w:rsidRPr="00494133" w:rsidRDefault="00494133" w:rsidP="00694DD8">
            <w:pPr>
              <w:jc w:val="center"/>
              <w:rPr>
                <w:sz w:val="24"/>
                <w:szCs w:val="24"/>
              </w:rPr>
            </w:pPr>
            <w:r w:rsidRPr="00494133">
              <w:rPr>
                <w:sz w:val="24"/>
                <w:szCs w:val="24"/>
              </w:rPr>
              <w:t>100000,00</w:t>
            </w:r>
          </w:p>
        </w:tc>
        <w:tc>
          <w:tcPr>
            <w:tcW w:w="1276" w:type="dxa"/>
          </w:tcPr>
          <w:p w:rsidR="00494133" w:rsidRPr="00494133" w:rsidRDefault="00494133" w:rsidP="00694DD8">
            <w:pPr>
              <w:jc w:val="center"/>
              <w:rPr>
                <w:sz w:val="24"/>
                <w:szCs w:val="24"/>
              </w:rPr>
            </w:pPr>
            <w:r w:rsidRPr="00494133">
              <w:rPr>
                <w:sz w:val="24"/>
                <w:szCs w:val="24"/>
              </w:rPr>
              <w:t>0,00</w:t>
            </w:r>
          </w:p>
        </w:tc>
        <w:tc>
          <w:tcPr>
            <w:tcW w:w="1445"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p>
        </w:tc>
        <w:tc>
          <w:tcPr>
            <w:tcW w:w="2484" w:type="dxa"/>
            <w:gridSpan w:val="3"/>
          </w:tcPr>
          <w:p w:rsidR="00494133" w:rsidRPr="00494133" w:rsidRDefault="00494133" w:rsidP="00694DD8">
            <w:pPr>
              <w:jc w:val="both"/>
              <w:rPr>
                <w:sz w:val="24"/>
                <w:szCs w:val="24"/>
              </w:rPr>
            </w:pPr>
            <w:r w:rsidRPr="00494133">
              <w:rPr>
                <w:sz w:val="24"/>
                <w:szCs w:val="24"/>
              </w:rPr>
              <w:t>-бюджеты государственных внебюджетных фондов</w:t>
            </w:r>
          </w:p>
        </w:tc>
        <w:tc>
          <w:tcPr>
            <w:tcW w:w="1800" w:type="dxa"/>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r w:rsidRPr="00494133">
              <w:rPr>
                <w:sz w:val="24"/>
                <w:szCs w:val="24"/>
              </w:rPr>
              <w:t>0,00</w:t>
            </w:r>
          </w:p>
        </w:tc>
        <w:tc>
          <w:tcPr>
            <w:tcW w:w="1418" w:type="dxa"/>
          </w:tcPr>
          <w:p w:rsidR="00494133" w:rsidRPr="00494133" w:rsidRDefault="00494133" w:rsidP="00694DD8">
            <w:pPr>
              <w:jc w:val="center"/>
              <w:rPr>
                <w:sz w:val="24"/>
                <w:szCs w:val="24"/>
              </w:rPr>
            </w:pPr>
            <w:r w:rsidRPr="00494133">
              <w:rPr>
                <w:sz w:val="24"/>
                <w:szCs w:val="24"/>
              </w:rPr>
              <w:t>0,00</w:t>
            </w:r>
          </w:p>
        </w:tc>
        <w:tc>
          <w:tcPr>
            <w:tcW w:w="1276" w:type="dxa"/>
          </w:tcPr>
          <w:p w:rsidR="00494133" w:rsidRPr="00494133" w:rsidRDefault="00494133" w:rsidP="00694DD8">
            <w:pPr>
              <w:jc w:val="center"/>
              <w:rPr>
                <w:sz w:val="24"/>
                <w:szCs w:val="24"/>
              </w:rPr>
            </w:pPr>
            <w:r w:rsidRPr="00494133">
              <w:rPr>
                <w:sz w:val="24"/>
                <w:szCs w:val="24"/>
              </w:rPr>
              <w:t>0,00</w:t>
            </w:r>
          </w:p>
        </w:tc>
        <w:tc>
          <w:tcPr>
            <w:tcW w:w="1445"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p>
        </w:tc>
        <w:tc>
          <w:tcPr>
            <w:tcW w:w="2484" w:type="dxa"/>
            <w:gridSpan w:val="3"/>
          </w:tcPr>
          <w:p w:rsidR="00494133" w:rsidRPr="00494133" w:rsidRDefault="00494133" w:rsidP="00694DD8">
            <w:pPr>
              <w:jc w:val="both"/>
              <w:rPr>
                <w:sz w:val="24"/>
                <w:szCs w:val="24"/>
              </w:rPr>
            </w:pPr>
            <w:r w:rsidRPr="00494133">
              <w:rPr>
                <w:sz w:val="24"/>
                <w:szCs w:val="24"/>
              </w:rPr>
              <w:t>-от юридических и физических лиц</w:t>
            </w:r>
          </w:p>
        </w:tc>
        <w:tc>
          <w:tcPr>
            <w:tcW w:w="1800" w:type="dxa"/>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r w:rsidRPr="00494133">
              <w:rPr>
                <w:sz w:val="24"/>
                <w:szCs w:val="24"/>
              </w:rPr>
              <w:t>0,00</w:t>
            </w:r>
          </w:p>
        </w:tc>
        <w:tc>
          <w:tcPr>
            <w:tcW w:w="1418" w:type="dxa"/>
          </w:tcPr>
          <w:p w:rsidR="00494133" w:rsidRPr="00494133" w:rsidRDefault="00494133" w:rsidP="00694DD8">
            <w:pPr>
              <w:jc w:val="center"/>
              <w:rPr>
                <w:sz w:val="24"/>
                <w:szCs w:val="24"/>
              </w:rPr>
            </w:pPr>
            <w:r w:rsidRPr="00494133">
              <w:rPr>
                <w:sz w:val="24"/>
                <w:szCs w:val="24"/>
              </w:rPr>
              <w:t>0,00</w:t>
            </w:r>
          </w:p>
        </w:tc>
        <w:tc>
          <w:tcPr>
            <w:tcW w:w="1276" w:type="dxa"/>
          </w:tcPr>
          <w:p w:rsidR="00494133" w:rsidRPr="00494133" w:rsidRDefault="00494133" w:rsidP="00694DD8">
            <w:pPr>
              <w:jc w:val="center"/>
              <w:rPr>
                <w:sz w:val="24"/>
                <w:szCs w:val="24"/>
              </w:rPr>
            </w:pPr>
            <w:r w:rsidRPr="00494133">
              <w:rPr>
                <w:sz w:val="24"/>
                <w:szCs w:val="24"/>
              </w:rPr>
              <w:t>0,00</w:t>
            </w:r>
          </w:p>
        </w:tc>
        <w:tc>
          <w:tcPr>
            <w:tcW w:w="1445" w:type="dxa"/>
          </w:tcPr>
          <w:p w:rsidR="00494133" w:rsidRPr="00494133" w:rsidRDefault="00494133" w:rsidP="00694DD8">
            <w:pPr>
              <w:jc w:val="center"/>
              <w:rPr>
                <w:sz w:val="24"/>
                <w:szCs w:val="24"/>
              </w:rPr>
            </w:pPr>
            <w:r w:rsidRPr="00494133">
              <w:rPr>
                <w:sz w:val="24"/>
                <w:szCs w:val="24"/>
              </w:rPr>
              <w:t>0,00</w:t>
            </w:r>
          </w:p>
        </w:tc>
      </w:tr>
      <w:tr w:rsidR="00494133" w:rsidRPr="00494133" w:rsidTr="00694DD8">
        <w:tc>
          <w:tcPr>
            <w:tcW w:w="576" w:type="dxa"/>
          </w:tcPr>
          <w:p w:rsidR="00494133" w:rsidRPr="00494133" w:rsidRDefault="00494133" w:rsidP="00694DD8">
            <w:pPr>
              <w:jc w:val="both"/>
              <w:rPr>
                <w:sz w:val="24"/>
                <w:szCs w:val="24"/>
              </w:rPr>
            </w:pPr>
          </w:p>
        </w:tc>
        <w:tc>
          <w:tcPr>
            <w:tcW w:w="2484" w:type="dxa"/>
            <w:gridSpan w:val="3"/>
          </w:tcPr>
          <w:p w:rsidR="00494133" w:rsidRPr="00494133" w:rsidRDefault="00494133" w:rsidP="00694DD8">
            <w:pPr>
              <w:jc w:val="both"/>
              <w:rPr>
                <w:sz w:val="24"/>
                <w:szCs w:val="24"/>
              </w:rPr>
            </w:pPr>
            <w:r w:rsidRPr="00494133">
              <w:rPr>
                <w:sz w:val="24"/>
                <w:szCs w:val="24"/>
              </w:rPr>
              <w:t>-внебюджетное финансирование</w:t>
            </w:r>
          </w:p>
        </w:tc>
        <w:tc>
          <w:tcPr>
            <w:tcW w:w="1800" w:type="dxa"/>
          </w:tcPr>
          <w:p w:rsidR="00494133" w:rsidRPr="00494133" w:rsidRDefault="00494133" w:rsidP="00694DD8">
            <w:pPr>
              <w:jc w:val="both"/>
              <w:rPr>
                <w:sz w:val="24"/>
                <w:szCs w:val="24"/>
              </w:rPr>
            </w:pPr>
          </w:p>
        </w:tc>
        <w:tc>
          <w:tcPr>
            <w:tcW w:w="1377" w:type="dxa"/>
          </w:tcPr>
          <w:p w:rsidR="00494133" w:rsidRPr="00494133" w:rsidRDefault="00494133" w:rsidP="00694DD8">
            <w:pPr>
              <w:jc w:val="center"/>
              <w:rPr>
                <w:sz w:val="24"/>
                <w:szCs w:val="24"/>
              </w:rPr>
            </w:pPr>
            <w:r w:rsidRPr="00494133">
              <w:rPr>
                <w:sz w:val="24"/>
                <w:szCs w:val="24"/>
              </w:rPr>
              <w:t>0,00</w:t>
            </w:r>
          </w:p>
        </w:tc>
        <w:tc>
          <w:tcPr>
            <w:tcW w:w="1418" w:type="dxa"/>
          </w:tcPr>
          <w:p w:rsidR="00494133" w:rsidRPr="00494133" w:rsidRDefault="00494133" w:rsidP="00694DD8">
            <w:pPr>
              <w:jc w:val="center"/>
              <w:rPr>
                <w:sz w:val="24"/>
                <w:szCs w:val="24"/>
              </w:rPr>
            </w:pPr>
            <w:r w:rsidRPr="00494133">
              <w:rPr>
                <w:sz w:val="24"/>
                <w:szCs w:val="24"/>
              </w:rPr>
              <w:t>0,00</w:t>
            </w:r>
          </w:p>
        </w:tc>
        <w:tc>
          <w:tcPr>
            <w:tcW w:w="1276" w:type="dxa"/>
          </w:tcPr>
          <w:p w:rsidR="00494133" w:rsidRPr="00494133" w:rsidRDefault="00494133" w:rsidP="00694DD8">
            <w:pPr>
              <w:jc w:val="center"/>
              <w:rPr>
                <w:sz w:val="24"/>
                <w:szCs w:val="24"/>
              </w:rPr>
            </w:pPr>
            <w:r w:rsidRPr="00494133">
              <w:rPr>
                <w:sz w:val="24"/>
                <w:szCs w:val="24"/>
              </w:rPr>
              <w:t>0,00</w:t>
            </w:r>
          </w:p>
        </w:tc>
        <w:tc>
          <w:tcPr>
            <w:tcW w:w="1445" w:type="dxa"/>
          </w:tcPr>
          <w:p w:rsidR="00494133" w:rsidRPr="00494133" w:rsidRDefault="00494133" w:rsidP="00694DD8">
            <w:pPr>
              <w:jc w:val="center"/>
              <w:rPr>
                <w:sz w:val="24"/>
                <w:szCs w:val="24"/>
              </w:rPr>
            </w:pPr>
            <w:r w:rsidRPr="00494133">
              <w:rPr>
                <w:sz w:val="24"/>
                <w:szCs w:val="24"/>
              </w:rPr>
              <w:t>0,00</w:t>
            </w:r>
          </w:p>
        </w:tc>
      </w:tr>
    </w:tbl>
    <w:p w:rsidR="00494133" w:rsidRPr="00494133" w:rsidRDefault="00494133" w:rsidP="00494133">
      <w:pPr>
        <w:tabs>
          <w:tab w:val="left" w:pos="1125"/>
        </w:tabs>
        <w:rPr>
          <w:b/>
          <w:sz w:val="24"/>
          <w:szCs w:val="24"/>
        </w:rPr>
      </w:pPr>
    </w:p>
    <w:p w:rsidR="00494133" w:rsidRPr="00494133" w:rsidRDefault="00494133" w:rsidP="00494133">
      <w:pPr>
        <w:ind w:left="3686"/>
        <w:jc w:val="right"/>
        <w:rPr>
          <w:i/>
          <w:sz w:val="24"/>
          <w:szCs w:val="24"/>
        </w:rPr>
      </w:pPr>
    </w:p>
    <w:p w:rsidR="00494133" w:rsidRPr="00494133" w:rsidRDefault="00494133" w:rsidP="00494133">
      <w:pPr>
        <w:ind w:left="3686"/>
        <w:jc w:val="right"/>
        <w:rPr>
          <w:i/>
          <w:sz w:val="24"/>
          <w:szCs w:val="24"/>
        </w:rPr>
      </w:pPr>
    </w:p>
    <w:p w:rsidR="00494133" w:rsidRPr="00494133" w:rsidRDefault="00494133" w:rsidP="00494133">
      <w:pPr>
        <w:ind w:left="3686"/>
        <w:jc w:val="right"/>
        <w:rPr>
          <w:i/>
          <w:sz w:val="24"/>
          <w:szCs w:val="24"/>
        </w:rPr>
      </w:pPr>
    </w:p>
    <w:p w:rsidR="00494133" w:rsidRPr="00494133" w:rsidRDefault="00494133" w:rsidP="00494133">
      <w:pPr>
        <w:ind w:left="3686"/>
        <w:jc w:val="right"/>
        <w:rPr>
          <w:i/>
          <w:sz w:val="24"/>
          <w:szCs w:val="24"/>
        </w:rPr>
      </w:pPr>
    </w:p>
    <w:p w:rsidR="00494133" w:rsidRPr="00494133" w:rsidRDefault="00494133" w:rsidP="00494133">
      <w:pPr>
        <w:ind w:left="3686"/>
        <w:jc w:val="right"/>
        <w:rPr>
          <w:i/>
          <w:sz w:val="24"/>
          <w:szCs w:val="24"/>
        </w:rPr>
      </w:pPr>
    </w:p>
    <w:p w:rsidR="00494133" w:rsidRPr="00494133" w:rsidRDefault="00494133" w:rsidP="00494133">
      <w:pPr>
        <w:ind w:left="3686"/>
        <w:jc w:val="right"/>
        <w:rPr>
          <w:i/>
          <w:sz w:val="24"/>
          <w:szCs w:val="24"/>
        </w:rPr>
      </w:pPr>
    </w:p>
    <w:p w:rsidR="00494133" w:rsidRPr="00494133" w:rsidRDefault="00494133" w:rsidP="00494133">
      <w:pPr>
        <w:rPr>
          <w:i/>
          <w:sz w:val="24"/>
          <w:szCs w:val="24"/>
        </w:rPr>
      </w:pPr>
    </w:p>
    <w:p w:rsidR="00494133" w:rsidRPr="00494133" w:rsidRDefault="00494133" w:rsidP="00494133">
      <w:pPr>
        <w:ind w:left="3686"/>
        <w:jc w:val="right"/>
        <w:rPr>
          <w:i/>
          <w:sz w:val="24"/>
          <w:szCs w:val="24"/>
        </w:rPr>
      </w:pPr>
    </w:p>
    <w:p w:rsidR="00494133" w:rsidRPr="00494133" w:rsidRDefault="00494133" w:rsidP="00494133">
      <w:pPr>
        <w:ind w:left="3686"/>
        <w:jc w:val="right"/>
        <w:rPr>
          <w:i/>
          <w:sz w:val="24"/>
          <w:szCs w:val="24"/>
        </w:rPr>
      </w:pPr>
      <w:r w:rsidRPr="00494133">
        <w:rPr>
          <w:i/>
          <w:sz w:val="24"/>
          <w:szCs w:val="24"/>
        </w:rPr>
        <w:t>Приложение 7</w:t>
      </w:r>
    </w:p>
    <w:p w:rsidR="00494133" w:rsidRPr="00494133" w:rsidRDefault="00494133" w:rsidP="00494133">
      <w:pPr>
        <w:pStyle w:val="ae"/>
        <w:jc w:val="right"/>
        <w:rPr>
          <w:rFonts w:ascii="Times New Roman" w:hAnsi="Times New Roman"/>
        </w:rPr>
      </w:pPr>
      <w:r w:rsidRPr="00494133">
        <w:rPr>
          <w:rFonts w:ascii="Times New Roman" w:hAnsi="Times New Roman"/>
        </w:rPr>
        <w:t>Муниципальной программы</w:t>
      </w:r>
    </w:p>
    <w:p w:rsidR="00494133" w:rsidRPr="00494133" w:rsidRDefault="00494133" w:rsidP="00494133">
      <w:pPr>
        <w:pStyle w:val="ae"/>
        <w:jc w:val="right"/>
        <w:rPr>
          <w:rFonts w:ascii="Times New Roman" w:hAnsi="Times New Roman"/>
        </w:rPr>
      </w:pPr>
      <w:r w:rsidRPr="00494133">
        <w:rPr>
          <w:rFonts w:ascii="Times New Roman" w:hAnsi="Times New Roman"/>
        </w:rPr>
        <w:t xml:space="preserve"> «Развитие культуры, спорта и молодежной политики</w:t>
      </w:r>
    </w:p>
    <w:p w:rsidR="00494133" w:rsidRPr="00494133" w:rsidRDefault="00494133" w:rsidP="00494133">
      <w:pPr>
        <w:pStyle w:val="ae"/>
        <w:jc w:val="right"/>
        <w:rPr>
          <w:rFonts w:ascii="Times New Roman" w:hAnsi="Times New Roman"/>
        </w:rPr>
      </w:pPr>
      <w:r w:rsidRPr="00494133">
        <w:rPr>
          <w:rFonts w:ascii="Times New Roman" w:hAnsi="Times New Roman"/>
        </w:rPr>
        <w:t xml:space="preserve">   Комсомольского  муниципального  района»</w:t>
      </w:r>
    </w:p>
    <w:p w:rsidR="00494133" w:rsidRPr="00494133" w:rsidRDefault="00494133" w:rsidP="00494133">
      <w:pPr>
        <w:jc w:val="right"/>
        <w:rPr>
          <w:sz w:val="24"/>
          <w:szCs w:val="24"/>
        </w:rPr>
      </w:pPr>
    </w:p>
    <w:p w:rsidR="00494133" w:rsidRPr="00494133" w:rsidRDefault="00494133" w:rsidP="00494133">
      <w:pPr>
        <w:jc w:val="center"/>
        <w:rPr>
          <w:b/>
          <w:sz w:val="24"/>
          <w:szCs w:val="24"/>
        </w:rPr>
      </w:pPr>
    </w:p>
    <w:p w:rsidR="00494133" w:rsidRPr="00494133" w:rsidRDefault="00494133" w:rsidP="00494133">
      <w:pPr>
        <w:jc w:val="center"/>
        <w:rPr>
          <w:b/>
          <w:sz w:val="24"/>
          <w:szCs w:val="24"/>
        </w:rPr>
      </w:pPr>
      <w:r w:rsidRPr="00494133">
        <w:rPr>
          <w:b/>
          <w:sz w:val="24"/>
          <w:szCs w:val="24"/>
        </w:rPr>
        <w:t>1.ПАСПОРТ ПОДПРОГРАММЫ</w:t>
      </w:r>
    </w:p>
    <w:p w:rsidR="00494133" w:rsidRPr="00494133" w:rsidRDefault="00494133" w:rsidP="00494133">
      <w:pPr>
        <w:jc w:val="center"/>
        <w:rPr>
          <w:b/>
          <w:sz w:val="24"/>
          <w:szCs w:val="24"/>
        </w:rPr>
      </w:pPr>
      <w:r w:rsidRPr="00494133">
        <w:rPr>
          <w:b/>
          <w:sz w:val="24"/>
          <w:szCs w:val="24"/>
        </w:rPr>
        <w:t>муниципальной программы Комсомольского муниципального района Ивановской области</w:t>
      </w:r>
    </w:p>
    <w:p w:rsidR="00494133" w:rsidRPr="00494133" w:rsidRDefault="00494133" w:rsidP="00494133">
      <w:pPr>
        <w:jc w:val="center"/>
        <w:rPr>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08"/>
        <w:gridCol w:w="6778"/>
      </w:tblGrid>
      <w:tr w:rsidR="00494133" w:rsidRPr="00494133" w:rsidTr="00694DD8">
        <w:trPr>
          <w:jc w:val="center"/>
        </w:trPr>
        <w:tc>
          <w:tcPr>
            <w:tcW w:w="2508" w:type="dxa"/>
          </w:tcPr>
          <w:p w:rsidR="00494133" w:rsidRPr="00494133" w:rsidRDefault="00494133" w:rsidP="00694DD8">
            <w:pPr>
              <w:jc w:val="center"/>
              <w:rPr>
                <w:b/>
                <w:sz w:val="24"/>
                <w:szCs w:val="24"/>
              </w:rPr>
            </w:pPr>
            <w:r w:rsidRPr="00494133">
              <w:rPr>
                <w:b/>
                <w:sz w:val="24"/>
                <w:szCs w:val="24"/>
              </w:rPr>
              <w:t>Наименование подпрограммы</w:t>
            </w:r>
          </w:p>
        </w:tc>
        <w:tc>
          <w:tcPr>
            <w:tcW w:w="6778" w:type="dxa"/>
          </w:tcPr>
          <w:p w:rsidR="00494133" w:rsidRPr="00494133" w:rsidRDefault="00494133" w:rsidP="00694DD8">
            <w:pPr>
              <w:jc w:val="center"/>
              <w:rPr>
                <w:sz w:val="24"/>
                <w:szCs w:val="24"/>
              </w:rPr>
            </w:pPr>
            <w:r w:rsidRPr="00494133">
              <w:rPr>
                <w:sz w:val="24"/>
                <w:szCs w:val="24"/>
              </w:rPr>
              <w:t>Развитие туризма в Комсомольском муниципальном районе</w:t>
            </w:r>
          </w:p>
        </w:tc>
      </w:tr>
      <w:tr w:rsidR="00494133" w:rsidRPr="00494133" w:rsidTr="00694DD8">
        <w:trPr>
          <w:jc w:val="center"/>
        </w:trPr>
        <w:tc>
          <w:tcPr>
            <w:tcW w:w="2508" w:type="dxa"/>
          </w:tcPr>
          <w:p w:rsidR="00494133" w:rsidRPr="00494133" w:rsidRDefault="00494133" w:rsidP="00694DD8">
            <w:pPr>
              <w:jc w:val="center"/>
              <w:rPr>
                <w:b/>
                <w:sz w:val="24"/>
                <w:szCs w:val="24"/>
              </w:rPr>
            </w:pPr>
            <w:r w:rsidRPr="00494133">
              <w:rPr>
                <w:b/>
                <w:sz w:val="24"/>
                <w:szCs w:val="24"/>
              </w:rPr>
              <w:t>Срок реализации подпрограммы</w:t>
            </w:r>
          </w:p>
        </w:tc>
        <w:tc>
          <w:tcPr>
            <w:tcW w:w="6778" w:type="dxa"/>
          </w:tcPr>
          <w:p w:rsidR="00494133" w:rsidRPr="00494133" w:rsidRDefault="00494133" w:rsidP="00694DD8">
            <w:pPr>
              <w:jc w:val="center"/>
              <w:rPr>
                <w:sz w:val="24"/>
                <w:szCs w:val="24"/>
              </w:rPr>
            </w:pPr>
            <w:r w:rsidRPr="00494133">
              <w:rPr>
                <w:sz w:val="24"/>
                <w:szCs w:val="24"/>
              </w:rPr>
              <w:t>2020 - 2023 г.г.</w:t>
            </w:r>
          </w:p>
        </w:tc>
      </w:tr>
      <w:tr w:rsidR="00494133" w:rsidRPr="00494133" w:rsidTr="00694DD8">
        <w:trPr>
          <w:jc w:val="center"/>
        </w:trPr>
        <w:tc>
          <w:tcPr>
            <w:tcW w:w="2508" w:type="dxa"/>
          </w:tcPr>
          <w:p w:rsidR="00494133" w:rsidRPr="00494133" w:rsidRDefault="00494133" w:rsidP="00694DD8">
            <w:pPr>
              <w:jc w:val="center"/>
              <w:rPr>
                <w:b/>
                <w:sz w:val="24"/>
                <w:szCs w:val="24"/>
              </w:rPr>
            </w:pPr>
            <w:r w:rsidRPr="00494133">
              <w:rPr>
                <w:b/>
                <w:sz w:val="24"/>
                <w:szCs w:val="24"/>
              </w:rPr>
              <w:t>Ответственный исполнитель подпрограммы</w:t>
            </w:r>
          </w:p>
        </w:tc>
        <w:tc>
          <w:tcPr>
            <w:tcW w:w="6778" w:type="dxa"/>
          </w:tcPr>
          <w:p w:rsidR="00494133" w:rsidRPr="00494133" w:rsidRDefault="00494133" w:rsidP="00694DD8">
            <w:pPr>
              <w:pStyle w:val="af2"/>
              <w:spacing w:before="0" w:beforeAutospacing="0" w:after="0" w:afterAutospacing="0"/>
              <w:jc w:val="both"/>
              <w:rPr>
                <w:color w:val="000000"/>
              </w:rPr>
            </w:pPr>
            <w:r w:rsidRPr="00494133">
              <w:t>Отдел по делам культуры, молодежи и спорта Администрации Комсомольского муниципального района Ивановской области</w:t>
            </w:r>
          </w:p>
        </w:tc>
      </w:tr>
      <w:tr w:rsidR="00494133" w:rsidRPr="00494133" w:rsidTr="00694DD8">
        <w:trPr>
          <w:jc w:val="center"/>
        </w:trPr>
        <w:tc>
          <w:tcPr>
            <w:tcW w:w="2508" w:type="dxa"/>
          </w:tcPr>
          <w:p w:rsidR="00494133" w:rsidRPr="00494133" w:rsidRDefault="00494133" w:rsidP="00694DD8">
            <w:pPr>
              <w:jc w:val="center"/>
              <w:rPr>
                <w:b/>
                <w:sz w:val="24"/>
                <w:szCs w:val="24"/>
              </w:rPr>
            </w:pPr>
            <w:r w:rsidRPr="00494133">
              <w:rPr>
                <w:b/>
                <w:sz w:val="24"/>
                <w:szCs w:val="24"/>
              </w:rPr>
              <w:t>Исполнители основных мероприятий</w:t>
            </w:r>
          </w:p>
          <w:p w:rsidR="00494133" w:rsidRPr="00494133" w:rsidRDefault="00494133" w:rsidP="00694DD8">
            <w:pPr>
              <w:jc w:val="center"/>
              <w:rPr>
                <w:b/>
                <w:sz w:val="24"/>
                <w:szCs w:val="24"/>
              </w:rPr>
            </w:pPr>
            <w:r w:rsidRPr="00494133">
              <w:rPr>
                <w:b/>
                <w:sz w:val="24"/>
                <w:szCs w:val="24"/>
              </w:rPr>
              <w:t>(мероприятий) подпрограммы</w:t>
            </w:r>
          </w:p>
        </w:tc>
        <w:tc>
          <w:tcPr>
            <w:tcW w:w="6778" w:type="dxa"/>
          </w:tcPr>
          <w:p w:rsidR="00494133" w:rsidRPr="00494133" w:rsidRDefault="00494133" w:rsidP="00694DD8">
            <w:pPr>
              <w:rPr>
                <w:sz w:val="24"/>
                <w:szCs w:val="24"/>
              </w:rPr>
            </w:pPr>
            <w:r w:rsidRPr="00494133">
              <w:rPr>
                <w:sz w:val="24"/>
                <w:szCs w:val="24"/>
              </w:rPr>
              <w:t xml:space="preserve">Отдел экономики и предпринимательства,  </w:t>
            </w:r>
          </w:p>
          <w:p w:rsidR="00494133" w:rsidRPr="00494133" w:rsidRDefault="00494133" w:rsidP="00694DD8">
            <w:pPr>
              <w:pStyle w:val="af2"/>
              <w:spacing w:before="0" w:beforeAutospacing="0" w:after="0" w:afterAutospacing="0"/>
              <w:jc w:val="both"/>
              <w:rPr>
                <w:color w:val="000000"/>
              </w:rPr>
            </w:pPr>
            <w:r w:rsidRPr="00494133">
              <w:t>Отдел по делам культуры, молодежи и спорта Администрации Комсомольского муниципального района Ивановской области</w:t>
            </w:r>
          </w:p>
        </w:tc>
      </w:tr>
      <w:tr w:rsidR="00494133" w:rsidRPr="00494133" w:rsidTr="00694DD8">
        <w:trPr>
          <w:jc w:val="center"/>
        </w:trPr>
        <w:tc>
          <w:tcPr>
            <w:tcW w:w="2508" w:type="dxa"/>
          </w:tcPr>
          <w:p w:rsidR="00494133" w:rsidRPr="00494133" w:rsidRDefault="00494133" w:rsidP="00694DD8">
            <w:pPr>
              <w:jc w:val="center"/>
              <w:rPr>
                <w:b/>
                <w:sz w:val="24"/>
                <w:szCs w:val="24"/>
              </w:rPr>
            </w:pPr>
            <w:r w:rsidRPr="00494133">
              <w:rPr>
                <w:b/>
                <w:sz w:val="24"/>
                <w:szCs w:val="24"/>
              </w:rPr>
              <w:t>Задачи подпрограммы</w:t>
            </w:r>
          </w:p>
        </w:tc>
        <w:tc>
          <w:tcPr>
            <w:tcW w:w="6778" w:type="dxa"/>
          </w:tcPr>
          <w:p w:rsidR="00494133" w:rsidRPr="00494133" w:rsidRDefault="00494133" w:rsidP="00694DD8">
            <w:pPr>
              <w:pStyle w:val="af2"/>
              <w:spacing w:before="0" w:beforeAutospacing="0" w:after="0" w:afterAutospacing="0"/>
              <w:jc w:val="both"/>
              <w:rPr>
                <w:color w:val="000000"/>
              </w:rPr>
            </w:pPr>
            <w:r w:rsidRPr="00494133">
              <w:rPr>
                <w:color w:val="000000"/>
              </w:rPr>
              <w:t xml:space="preserve"> - </w:t>
            </w:r>
            <w:r w:rsidRPr="00494133">
              <w:t>создание благоприятных условий для устойчивого развития туризма;</w:t>
            </w:r>
            <w:r w:rsidRPr="00494133">
              <w:br/>
              <w:t>- развитие инфраструктуры для отдыха и туризма;</w:t>
            </w:r>
            <w:r w:rsidRPr="00494133">
              <w:br/>
              <w:t>- обеспечение качества и доступности туристских услуг;</w:t>
            </w:r>
            <w:r w:rsidRPr="00494133">
              <w:br/>
              <w:t>- увеличение объемов въездного и внутреннего туризма;</w:t>
            </w:r>
          </w:p>
          <w:p w:rsidR="00494133" w:rsidRPr="00494133" w:rsidRDefault="00494133" w:rsidP="00694DD8">
            <w:pPr>
              <w:pStyle w:val="af2"/>
              <w:spacing w:before="0" w:beforeAutospacing="0" w:after="0" w:afterAutospacing="0"/>
              <w:jc w:val="both"/>
              <w:rPr>
                <w:color w:val="000000"/>
              </w:rPr>
            </w:pPr>
            <w:r w:rsidRPr="00494133">
              <w:rPr>
                <w:color w:val="000000"/>
              </w:rPr>
              <w:lastRenderedPageBreak/>
              <w:t>- организация и проведение фольклорных фестивалей, выставок, ярмарок и других мероприятий, способствующих привлечению туристских потоков;</w:t>
            </w:r>
          </w:p>
          <w:p w:rsidR="00494133" w:rsidRPr="00494133" w:rsidRDefault="00494133" w:rsidP="00694DD8">
            <w:pPr>
              <w:pStyle w:val="af2"/>
              <w:spacing w:before="0" w:beforeAutospacing="0" w:after="0" w:afterAutospacing="0"/>
              <w:jc w:val="both"/>
            </w:pPr>
            <w:r w:rsidRPr="00494133">
              <w:rPr>
                <w:color w:val="000000"/>
              </w:rPr>
              <w:t>-  рациональное использование природного, культурного и исторического наследия района;</w:t>
            </w:r>
          </w:p>
          <w:p w:rsidR="00494133" w:rsidRPr="00494133" w:rsidRDefault="00494133" w:rsidP="00694DD8">
            <w:pPr>
              <w:pStyle w:val="af2"/>
              <w:spacing w:before="0" w:beforeAutospacing="0" w:after="0" w:afterAutospacing="0"/>
              <w:jc w:val="both"/>
            </w:pPr>
            <w:r w:rsidRPr="00494133">
              <w:rPr>
                <w:color w:val="000000"/>
              </w:rPr>
              <w:t>- привлечение инвестиций в сферу туризма в целях совершенствования туристской инфраструктуры;</w:t>
            </w:r>
          </w:p>
          <w:p w:rsidR="00494133" w:rsidRPr="00494133" w:rsidRDefault="00494133" w:rsidP="00694DD8">
            <w:pPr>
              <w:pStyle w:val="af2"/>
              <w:spacing w:before="0" w:beforeAutospacing="0" w:after="0" w:afterAutospacing="0"/>
              <w:jc w:val="both"/>
              <w:rPr>
                <w:color w:val="000000"/>
              </w:rPr>
            </w:pPr>
            <w:r w:rsidRPr="00494133">
              <w:rPr>
                <w:color w:val="000000"/>
              </w:rPr>
              <w:t>- вовлечение местного населения в процесс формирования туристских услуг в районе, развитие народных промыслов и ремесел.</w:t>
            </w:r>
          </w:p>
          <w:p w:rsidR="00494133" w:rsidRPr="00494133" w:rsidRDefault="00494133" w:rsidP="00694DD8">
            <w:pPr>
              <w:pStyle w:val="af2"/>
              <w:spacing w:before="0" w:beforeAutospacing="0" w:after="0" w:afterAutospacing="0"/>
              <w:jc w:val="both"/>
            </w:pPr>
          </w:p>
        </w:tc>
      </w:tr>
      <w:tr w:rsidR="00494133" w:rsidRPr="00494133" w:rsidTr="00694DD8">
        <w:trPr>
          <w:jc w:val="center"/>
        </w:trPr>
        <w:tc>
          <w:tcPr>
            <w:tcW w:w="2508" w:type="dxa"/>
          </w:tcPr>
          <w:p w:rsidR="00494133" w:rsidRPr="00494133" w:rsidRDefault="00494133" w:rsidP="00694DD8">
            <w:pPr>
              <w:jc w:val="center"/>
              <w:rPr>
                <w:b/>
                <w:sz w:val="24"/>
                <w:szCs w:val="24"/>
              </w:rPr>
            </w:pPr>
            <w:r w:rsidRPr="00494133">
              <w:rPr>
                <w:b/>
                <w:sz w:val="24"/>
                <w:szCs w:val="24"/>
              </w:rPr>
              <w:lastRenderedPageBreak/>
              <w:t xml:space="preserve">Объёмы  ресурсного обеспечения подпрограммы </w:t>
            </w:r>
          </w:p>
          <w:p w:rsidR="00494133" w:rsidRPr="00494133" w:rsidRDefault="00494133" w:rsidP="00694DD8">
            <w:pPr>
              <w:jc w:val="center"/>
              <w:rPr>
                <w:sz w:val="24"/>
                <w:szCs w:val="24"/>
                <w:highlight w:val="yellow"/>
              </w:rPr>
            </w:pPr>
          </w:p>
        </w:tc>
        <w:tc>
          <w:tcPr>
            <w:tcW w:w="6778" w:type="dxa"/>
          </w:tcPr>
          <w:p w:rsidR="00494133" w:rsidRPr="00494133" w:rsidRDefault="00494133" w:rsidP="00694DD8">
            <w:pPr>
              <w:jc w:val="both"/>
              <w:rPr>
                <w:sz w:val="24"/>
                <w:szCs w:val="24"/>
              </w:rPr>
            </w:pPr>
            <w:r w:rsidRPr="00494133">
              <w:rPr>
                <w:sz w:val="24"/>
                <w:szCs w:val="24"/>
              </w:rPr>
              <w:t xml:space="preserve">Общий объем финансирования данных мероприятий </w:t>
            </w:r>
          </w:p>
          <w:p w:rsidR="00494133" w:rsidRPr="00494133" w:rsidRDefault="00494133" w:rsidP="00694DD8">
            <w:pPr>
              <w:jc w:val="both"/>
              <w:rPr>
                <w:sz w:val="24"/>
                <w:szCs w:val="24"/>
              </w:rPr>
            </w:pPr>
            <w:r w:rsidRPr="00494133">
              <w:rPr>
                <w:sz w:val="24"/>
                <w:szCs w:val="24"/>
              </w:rPr>
              <w:t>2020 год:</w:t>
            </w:r>
          </w:p>
          <w:p w:rsidR="00494133" w:rsidRPr="00494133" w:rsidRDefault="00494133" w:rsidP="00694DD8">
            <w:pPr>
              <w:jc w:val="both"/>
              <w:rPr>
                <w:sz w:val="24"/>
                <w:szCs w:val="24"/>
              </w:rPr>
            </w:pPr>
            <w:r w:rsidRPr="00494133">
              <w:rPr>
                <w:sz w:val="24"/>
                <w:szCs w:val="24"/>
              </w:rPr>
              <w:t xml:space="preserve">Бюджет Комсомольского муниципального района - 0,0 руб. </w:t>
            </w:r>
          </w:p>
          <w:p w:rsidR="00494133" w:rsidRPr="00494133" w:rsidRDefault="00494133" w:rsidP="00694DD8">
            <w:pPr>
              <w:jc w:val="both"/>
              <w:rPr>
                <w:sz w:val="24"/>
                <w:szCs w:val="24"/>
              </w:rPr>
            </w:pPr>
            <w:r w:rsidRPr="00494133">
              <w:rPr>
                <w:sz w:val="24"/>
                <w:szCs w:val="24"/>
              </w:rPr>
              <w:t>Внебюджетные источники – 0,0 руб.</w:t>
            </w:r>
          </w:p>
          <w:p w:rsidR="00494133" w:rsidRPr="00494133" w:rsidRDefault="00494133" w:rsidP="00694DD8">
            <w:pPr>
              <w:jc w:val="both"/>
              <w:rPr>
                <w:sz w:val="24"/>
                <w:szCs w:val="24"/>
              </w:rPr>
            </w:pPr>
            <w:r w:rsidRPr="00494133">
              <w:rPr>
                <w:sz w:val="24"/>
                <w:szCs w:val="24"/>
              </w:rPr>
              <w:t>2021 год:</w:t>
            </w:r>
          </w:p>
          <w:p w:rsidR="00494133" w:rsidRPr="00494133" w:rsidRDefault="00494133" w:rsidP="00694DD8">
            <w:pPr>
              <w:jc w:val="both"/>
              <w:rPr>
                <w:sz w:val="24"/>
                <w:szCs w:val="24"/>
              </w:rPr>
            </w:pPr>
            <w:r w:rsidRPr="00494133">
              <w:rPr>
                <w:sz w:val="24"/>
                <w:szCs w:val="24"/>
              </w:rPr>
              <w:t>Бюджет Комсомольского муниципального района - 0,0 руб.</w:t>
            </w:r>
          </w:p>
          <w:p w:rsidR="00494133" w:rsidRPr="00494133" w:rsidRDefault="00494133" w:rsidP="00694DD8">
            <w:pPr>
              <w:jc w:val="both"/>
              <w:rPr>
                <w:sz w:val="24"/>
                <w:szCs w:val="24"/>
              </w:rPr>
            </w:pPr>
            <w:r w:rsidRPr="00494133">
              <w:rPr>
                <w:sz w:val="24"/>
                <w:szCs w:val="24"/>
              </w:rPr>
              <w:t>Внебюджетные источники – 0,0 руб.</w:t>
            </w:r>
          </w:p>
          <w:p w:rsidR="00494133" w:rsidRPr="00494133" w:rsidRDefault="00494133" w:rsidP="00694DD8">
            <w:pPr>
              <w:jc w:val="both"/>
              <w:rPr>
                <w:sz w:val="24"/>
                <w:szCs w:val="24"/>
              </w:rPr>
            </w:pPr>
            <w:r w:rsidRPr="00494133">
              <w:rPr>
                <w:sz w:val="24"/>
                <w:szCs w:val="24"/>
              </w:rPr>
              <w:t>2022 год:</w:t>
            </w:r>
          </w:p>
          <w:p w:rsidR="00494133" w:rsidRPr="00494133" w:rsidRDefault="00494133" w:rsidP="00694DD8">
            <w:pPr>
              <w:jc w:val="both"/>
              <w:rPr>
                <w:sz w:val="24"/>
                <w:szCs w:val="24"/>
              </w:rPr>
            </w:pPr>
            <w:r w:rsidRPr="00494133">
              <w:rPr>
                <w:sz w:val="24"/>
                <w:szCs w:val="24"/>
              </w:rPr>
              <w:t>Бюджет Комсомольского муниципального района - 0,0 руб.</w:t>
            </w:r>
          </w:p>
          <w:p w:rsidR="00494133" w:rsidRPr="00494133" w:rsidRDefault="00494133" w:rsidP="00694DD8">
            <w:pPr>
              <w:jc w:val="both"/>
              <w:rPr>
                <w:sz w:val="24"/>
                <w:szCs w:val="24"/>
              </w:rPr>
            </w:pPr>
            <w:r w:rsidRPr="00494133">
              <w:rPr>
                <w:sz w:val="24"/>
                <w:szCs w:val="24"/>
              </w:rPr>
              <w:t>Внебюджетные источники – 0,0 руб.</w:t>
            </w:r>
          </w:p>
          <w:p w:rsidR="00494133" w:rsidRPr="00494133" w:rsidRDefault="00494133" w:rsidP="00694DD8">
            <w:pPr>
              <w:jc w:val="both"/>
              <w:rPr>
                <w:sz w:val="24"/>
                <w:szCs w:val="24"/>
              </w:rPr>
            </w:pPr>
            <w:r w:rsidRPr="00494133">
              <w:rPr>
                <w:sz w:val="24"/>
                <w:szCs w:val="24"/>
              </w:rPr>
              <w:t>2023 год:</w:t>
            </w:r>
          </w:p>
          <w:p w:rsidR="00494133" w:rsidRPr="00494133" w:rsidRDefault="00494133" w:rsidP="00694DD8">
            <w:pPr>
              <w:jc w:val="both"/>
              <w:rPr>
                <w:sz w:val="24"/>
                <w:szCs w:val="24"/>
              </w:rPr>
            </w:pPr>
            <w:r w:rsidRPr="00494133">
              <w:rPr>
                <w:sz w:val="24"/>
                <w:szCs w:val="24"/>
              </w:rPr>
              <w:t>Бюджет Комсомольского муниципального района - 0,0 руб.</w:t>
            </w:r>
          </w:p>
          <w:p w:rsidR="00494133" w:rsidRPr="00494133" w:rsidRDefault="00494133" w:rsidP="00694DD8">
            <w:pPr>
              <w:jc w:val="both"/>
              <w:rPr>
                <w:sz w:val="24"/>
                <w:szCs w:val="24"/>
              </w:rPr>
            </w:pPr>
            <w:r w:rsidRPr="00494133">
              <w:rPr>
                <w:sz w:val="24"/>
                <w:szCs w:val="24"/>
              </w:rPr>
              <w:t>Внебюджетные источники – 0,0 руб.</w:t>
            </w:r>
          </w:p>
        </w:tc>
      </w:tr>
      <w:tr w:rsidR="00494133" w:rsidRPr="00494133" w:rsidTr="00694DD8">
        <w:trPr>
          <w:jc w:val="center"/>
        </w:trPr>
        <w:tc>
          <w:tcPr>
            <w:tcW w:w="2508" w:type="dxa"/>
            <w:tcBorders>
              <w:top w:val="single" w:sz="4" w:space="0" w:color="000000"/>
              <w:left w:val="single" w:sz="4" w:space="0" w:color="000000"/>
              <w:bottom w:val="single" w:sz="4" w:space="0" w:color="000000"/>
              <w:right w:val="single" w:sz="4" w:space="0" w:color="000000"/>
            </w:tcBorders>
          </w:tcPr>
          <w:p w:rsidR="00494133" w:rsidRPr="00494133" w:rsidRDefault="00494133" w:rsidP="00694DD8">
            <w:pPr>
              <w:jc w:val="center"/>
              <w:rPr>
                <w:b/>
                <w:sz w:val="24"/>
                <w:szCs w:val="24"/>
              </w:rPr>
            </w:pPr>
            <w:r w:rsidRPr="00494133">
              <w:rPr>
                <w:b/>
                <w:sz w:val="24"/>
                <w:szCs w:val="24"/>
              </w:rPr>
              <w:t>Ожидаемые  результаты реализации подпрограммы</w:t>
            </w:r>
          </w:p>
        </w:tc>
        <w:tc>
          <w:tcPr>
            <w:tcW w:w="6778" w:type="dxa"/>
            <w:tcBorders>
              <w:top w:val="single" w:sz="4" w:space="0" w:color="000000"/>
              <w:left w:val="single" w:sz="4" w:space="0" w:color="000000"/>
              <w:bottom w:val="single" w:sz="4" w:space="0" w:color="000000"/>
              <w:right w:val="single" w:sz="4" w:space="0" w:color="000000"/>
            </w:tcBorders>
          </w:tcPr>
          <w:p w:rsidR="00494133" w:rsidRPr="00494133" w:rsidRDefault="00494133" w:rsidP="00694DD8">
            <w:pPr>
              <w:jc w:val="both"/>
              <w:rPr>
                <w:sz w:val="24"/>
                <w:szCs w:val="24"/>
              </w:rPr>
            </w:pPr>
            <w:r w:rsidRPr="00494133">
              <w:rPr>
                <w:sz w:val="24"/>
                <w:szCs w:val="24"/>
              </w:rPr>
              <w:t xml:space="preserve">- увеличение туристского потока; </w:t>
            </w:r>
            <w:r w:rsidRPr="00494133">
              <w:rPr>
                <w:sz w:val="24"/>
                <w:szCs w:val="24"/>
              </w:rPr>
              <w:br/>
              <w:t xml:space="preserve">- увеличение количества занятых в туристско-рекреационной деятельности </w:t>
            </w:r>
          </w:p>
        </w:tc>
      </w:tr>
    </w:tbl>
    <w:p w:rsidR="00494133" w:rsidRPr="00494133" w:rsidRDefault="00494133" w:rsidP="00494133">
      <w:pPr>
        <w:jc w:val="center"/>
        <w:rPr>
          <w:sz w:val="24"/>
          <w:szCs w:val="24"/>
        </w:rPr>
      </w:pPr>
    </w:p>
    <w:p w:rsidR="00494133" w:rsidRPr="00494133" w:rsidRDefault="00494133" w:rsidP="00494133">
      <w:pPr>
        <w:jc w:val="right"/>
        <w:rPr>
          <w:b/>
          <w:sz w:val="24"/>
          <w:szCs w:val="24"/>
        </w:rPr>
      </w:pPr>
    </w:p>
    <w:p w:rsidR="00494133" w:rsidRPr="00494133" w:rsidRDefault="00494133" w:rsidP="00822FE6">
      <w:pPr>
        <w:numPr>
          <w:ilvl w:val="0"/>
          <w:numId w:val="6"/>
        </w:numPr>
        <w:jc w:val="center"/>
        <w:rPr>
          <w:b/>
          <w:sz w:val="24"/>
          <w:szCs w:val="24"/>
        </w:rPr>
      </w:pPr>
      <w:r w:rsidRPr="00494133">
        <w:rPr>
          <w:b/>
          <w:sz w:val="24"/>
          <w:szCs w:val="24"/>
        </w:rPr>
        <w:t xml:space="preserve">Характеристика основных мероприятий </w:t>
      </w:r>
    </w:p>
    <w:p w:rsidR="00494133" w:rsidRPr="00494133" w:rsidRDefault="00494133" w:rsidP="00494133">
      <w:pPr>
        <w:ind w:left="720"/>
        <w:jc w:val="center"/>
        <w:rPr>
          <w:b/>
          <w:sz w:val="24"/>
          <w:szCs w:val="24"/>
        </w:rPr>
      </w:pPr>
      <w:r w:rsidRPr="00494133">
        <w:rPr>
          <w:b/>
          <w:sz w:val="24"/>
          <w:szCs w:val="24"/>
        </w:rPr>
        <w:t>подпрограммы «Развитие туризма в Комсомольском муниципальном районе»</w:t>
      </w:r>
    </w:p>
    <w:p w:rsidR="00494133" w:rsidRPr="00494133" w:rsidRDefault="00494133" w:rsidP="00494133">
      <w:pPr>
        <w:pStyle w:val="af2"/>
        <w:spacing w:before="0" w:beforeAutospacing="0" w:after="0" w:afterAutospacing="0"/>
        <w:jc w:val="both"/>
        <w:rPr>
          <w:b/>
        </w:rPr>
      </w:pPr>
      <w:r w:rsidRPr="00494133">
        <w:rPr>
          <w:b/>
        </w:rPr>
        <w:tab/>
      </w:r>
    </w:p>
    <w:p w:rsidR="00494133" w:rsidRPr="00494133" w:rsidRDefault="00494133" w:rsidP="00494133">
      <w:pPr>
        <w:pStyle w:val="af2"/>
        <w:spacing w:before="0" w:beforeAutospacing="0" w:after="0" w:afterAutospacing="0"/>
        <w:ind w:firstLine="709"/>
        <w:jc w:val="both"/>
        <w:rPr>
          <w:color w:val="000000"/>
        </w:rPr>
      </w:pPr>
      <w:r w:rsidRPr="00494133">
        <w:t xml:space="preserve">Комсомольский муниципальный район </w:t>
      </w:r>
      <w:r w:rsidRPr="00494133">
        <w:rPr>
          <w:color w:val="000000"/>
        </w:rPr>
        <w:t>располагает значительным природным и культурно-историческим потенциалом для развития различных видов внутреннего туризма.</w:t>
      </w:r>
      <w:r w:rsidRPr="00494133">
        <w:t xml:space="preserve"> </w:t>
      </w:r>
      <w:r w:rsidRPr="00494133">
        <w:rPr>
          <w:color w:val="000000"/>
        </w:rPr>
        <w:t>Туристическая сфера Комсомольского муниципального района в настоящее время представляет собой систему с недостаточно высоким уровнем экономического развития. Наличие в районе памятников природы, истории, религиозных объектов является хорошей предпосылкой для создания востребованных туристских программ.</w:t>
      </w:r>
    </w:p>
    <w:p w:rsidR="00494133" w:rsidRPr="00494133" w:rsidRDefault="00494133" w:rsidP="00494133">
      <w:pPr>
        <w:pStyle w:val="af2"/>
        <w:shd w:val="clear" w:color="auto" w:fill="FFFFFF"/>
        <w:spacing w:before="0" w:beforeAutospacing="0" w:after="0" w:afterAutospacing="0"/>
        <w:ind w:firstLine="709"/>
        <w:jc w:val="both"/>
      </w:pPr>
      <w:r w:rsidRPr="00494133">
        <w:t>Комсомольский муниципальный  район граничит на севере с Ярославской и Костромской областями, на западе с</w:t>
      </w:r>
      <w:r w:rsidRPr="00494133">
        <w:rPr>
          <w:rStyle w:val="apple-converted-space"/>
        </w:rPr>
        <w:t> </w:t>
      </w:r>
      <w:hyperlink r:id="rId14" w:tooltip="Ильинский район (Ивановская область)" w:history="1">
        <w:r w:rsidRPr="00494133">
          <w:rPr>
            <w:rStyle w:val="a3"/>
          </w:rPr>
          <w:t>Ильинским</w:t>
        </w:r>
      </w:hyperlink>
      <w:r w:rsidRPr="00494133">
        <w:t xml:space="preserve"> районом, на юге с </w:t>
      </w:r>
      <w:hyperlink r:id="rId15" w:tooltip="Тейковский район" w:history="1">
        <w:r w:rsidRPr="00494133">
          <w:rPr>
            <w:rStyle w:val="a3"/>
          </w:rPr>
          <w:t>Тейковским</w:t>
        </w:r>
      </w:hyperlink>
      <w:r w:rsidRPr="00494133">
        <w:t xml:space="preserve">, на востоке с </w:t>
      </w:r>
      <w:hyperlink r:id="rId16" w:tooltip="Фурмановский район" w:history="1">
        <w:r w:rsidRPr="00494133">
          <w:rPr>
            <w:rStyle w:val="a3"/>
          </w:rPr>
          <w:t>Фурмановским</w:t>
        </w:r>
      </w:hyperlink>
      <w:r w:rsidRPr="00494133">
        <w:rPr>
          <w:rStyle w:val="apple-converted-space"/>
        </w:rPr>
        <w:t> </w:t>
      </w:r>
      <w:r w:rsidRPr="00494133">
        <w:t xml:space="preserve">и </w:t>
      </w:r>
      <w:hyperlink r:id="rId17" w:tooltip="Ивановский район (Ивановская область)" w:history="1">
        <w:r w:rsidRPr="00494133">
          <w:rPr>
            <w:rStyle w:val="a3"/>
          </w:rPr>
          <w:t>Ивановским</w:t>
        </w:r>
      </w:hyperlink>
      <w:r w:rsidRPr="00494133">
        <w:t xml:space="preserve"> районами. Здесь берут своё начало реки </w:t>
      </w:r>
      <w:hyperlink r:id="rId18" w:tooltip="Уводь" w:history="1">
        <w:r w:rsidRPr="00494133">
          <w:rPr>
            <w:rStyle w:val="a3"/>
          </w:rPr>
          <w:t>Уводь</w:t>
        </w:r>
      </w:hyperlink>
      <w:r w:rsidRPr="00494133">
        <w:rPr>
          <w:rStyle w:val="apple-converted-space"/>
        </w:rPr>
        <w:t> </w:t>
      </w:r>
      <w:r w:rsidRPr="00494133">
        <w:t>и</w:t>
      </w:r>
      <w:r w:rsidRPr="00494133">
        <w:rPr>
          <w:rStyle w:val="apple-converted-space"/>
        </w:rPr>
        <w:t> </w:t>
      </w:r>
      <w:hyperlink r:id="rId19" w:tooltip="Ухтохма" w:history="1">
        <w:r w:rsidRPr="00494133">
          <w:rPr>
            <w:rStyle w:val="a3"/>
          </w:rPr>
          <w:t>Ухтохма</w:t>
        </w:r>
      </w:hyperlink>
      <w:r w:rsidRPr="00494133">
        <w:t>. Комсомольский район богат лесами и озёрами и прекрасно подходит для любителей грибной, рыбной и ягодной охоты.</w:t>
      </w:r>
    </w:p>
    <w:p w:rsidR="00494133" w:rsidRPr="00494133" w:rsidRDefault="00494133" w:rsidP="00494133">
      <w:pPr>
        <w:ind w:firstLine="709"/>
        <w:jc w:val="both"/>
        <w:rPr>
          <w:sz w:val="24"/>
          <w:szCs w:val="24"/>
        </w:rPr>
      </w:pPr>
      <w:r w:rsidRPr="00494133">
        <w:rPr>
          <w:sz w:val="24"/>
          <w:szCs w:val="24"/>
        </w:rPr>
        <w:t>Перспективы развития внутреннего туризма зависят от комплексного подхода. Объединение совместных усилий и ресурсов органов государственной власти, органов местного самоуправления и субъектов туристской индустрии позволит комплексно решать все проблемы, для того что бы обеспечить развитие этого сектора экономики. С использованием бюджетных средств, будет больше возможностей для привлечения внебюджетных инвестиций в туристскую сферу.</w:t>
      </w:r>
    </w:p>
    <w:p w:rsidR="00494133" w:rsidRPr="00494133" w:rsidRDefault="00494133" w:rsidP="00494133">
      <w:pPr>
        <w:pStyle w:val="af2"/>
        <w:spacing w:before="0" w:beforeAutospacing="0" w:after="0" w:afterAutospacing="0"/>
        <w:ind w:firstLine="709"/>
        <w:jc w:val="both"/>
        <w:rPr>
          <w:color w:val="000000"/>
        </w:rPr>
      </w:pPr>
      <w:r w:rsidRPr="00494133">
        <w:rPr>
          <w:color w:val="000000"/>
        </w:rPr>
        <w:t>Формирование централизованной системы интересно, в первую очередь, государству, так как, реализуя настоящую задачу, оно тем самым усиливает конкурентные преимущества создаваемого туристского продукта, обеспечивает географическую концентрацию компаний и занятость населения, увеличивая туристский въездной поток, и, следовательно, поступления в бюджеты всех уровней.</w:t>
      </w:r>
    </w:p>
    <w:p w:rsidR="00494133" w:rsidRPr="00494133" w:rsidRDefault="00494133" w:rsidP="00494133">
      <w:pPr>
        <w:pStyle w:val="aj"/>
        <w:jc w:val="both"/>
      </w:pPr>
      <w:r w:rsidRPr="00494133">
        <w:lastRenderedPageBreak/>
        <w:t xml:space="preserve">           В Комсомольском муниципальном районе в силу наличия соответствующих туристических ресурсов и тенденций формирования туристического спроса имеют приоритетный характер следующие направления:</w:t>
      </w:r>
    </w:p>
    <w:p w:rsidR="00494133" w:rsidRPr="00494133" w:rsidRDefault="00494133" w:rsidP="00494133">
      <w:pPr>
        <w:pStyle w:val="aj"/>
        <w:jc w:val="both"/>
      </w:pPr>
    </w:p>
    <w:p w:rsidR="00494133" w:rsidRPr="00494133" w:rsidRDefault="00494133" w:rsidP="00494133">
      <w:pPr>
        <w:pStyle w:val="aj"/>
        <w:jc w:val="both"/>
      </w:pPr>
      <w:r w:rsidRPr="00494133">
        <w:t>1. Развитие экологического туризма.</w:t>
      </w:r>
    </w:p>
    <w:p w:rsidR="00494133" w:rsidRPr="00494133" w:rsidRDefault="00494133" w:rsidP="00494133">
      <w:pPr>
        <w:pStyle w:val="aj"/>
        <w:jc w:val="both"/>
      </w:pPr>
      <w:r w:rsidRPr="00494133">
        <w:t xml:space="preserve">Направление предусматривает: создание и реконструкцию специализированных мест  размещения отдыха, рыболовно-охотничьих баз. </w:t>
      </w:r>
    </w:p>
    <w:p w:rsidR="00494133" w:rsidRPr="00494133" w:rsidRDefault="00494133" w:rsidP="00494133">
      <w:pPr>
        <w:pStyle w:val="aj"/>
        <w:jc w:val="both"/>
      </w:pPr>
      <w:r w:rsidRPr="00494133">
        <w:t>2. Развитие сельского туризма (агротуризма).</w:t>
      </w:r>
    </w:p>
    <w:p w:rsidR="00494133" w:rsidRPr="00494133" w:rsidRDefault="00494133" w:rsidP="00494133">
      <w:pPr>
        <w:pStyle w:val="aj"/>
        <w:jc w:val="both"/>
      </w:pPr>
      <w:r w:rsidRPr="00494133">
        <w:t>Направление требует адаптации деревенских подворий, гостевых домов под туристические потребности. Сельский туризм представляет возможности отдыха для тех, кто по каким-либо причинам иные виды туризма позволить себе не может. Его привлекательными чертами являются чистый воздух, домашняя атмосфера, нетронутая природа, натуральные продукты, тишина и неторопливый быт. Такой вид туризма может стать существенным источником дополнительного, а иногда и основного дохода для сельского населения. На базе сельского туризма предполагается проведение широкого круга мероприятий: участие в сельскохозяйственных работах на деревенском подворье, деревенские посиделки, катание на лошадях, рыбалка, русская баня и т. д.</w:t>
      </w:r>
    </w:p>
    <w:p w:rsidR="00494133" w:rsidRPr="00494133" w:rsidRDefault="00494133" w:rsidP="00494133">
      <w:pPr>
        <w:pStyle w:val="aj"/>
        <w:jc w:val="both"/>
      </w:pPr>
      <w:r w:rsidRPr="00494133">
        <w:t xml:space="preserve">3. Развитие развлекательного, спортивного туризма. </w:t>
      </w:r>
    </w:p>
    <w:p w:rsidR="00494133" w:rsidRPr="00494133" w:rsidRDefault="00494133" w:rsidP="00494133">
      <w:pPr>
        <w:pStyle w:val="aj"/>
        <w:jc w:val="both"/>
      </w:pPr>
      <w:r w:rsidRPr="00494133">
        <w:t>Направление предполагает модернизацию инфраструктуры отдыха проведение праздников на основе этнических и православных культур, организацию новых спортивно-развлекательных мероприятий.</w:t>
      </w:r>
    </w:p>
    <w:p w:rsidR="00494133" w:rsidRPr="00494133" w:rsidRDefault="00494133" w:rsidP="00494133">
      <w:pPr>
        <w:pStyle w:val="aj"/>
        <w:jc w:val="both"/>
      </w:pPr>
      <w:r w:rsidRPr="00494133">
        <w:t>4. Культурно-познавательный туризм. Направление основывается на использовании:</w:t>
      </w:r>
    </w:p>
    <w:p w:rsidR="00494133" w:rsidRPr="00494133" w:rsidRDefault="00494133" w:rsidP="00494133">
      <w:pPr>
        <w:pStyle w:val="aj"/>
        <w:jc w:val="both"/>
      </w:pPr>
      <w:r w:rsidRPr="00494133">
        <w:t>- объектов культурного наследия и туристического показа, музейных экспонатов;</w:t>
      </w:r>
    </w:p>
    <w:p w:rsidR="00494133" w:rsidRPr="00494133" w:rsidRDefault="00494133" w:rsidP="00494133">
      <w:pPr>
        <w:pStyle w:val="aj"/>
        <w:jc w:val="both"/>
      </w:pPr>
      <w:r w:rsidRPr="00494133">
        <w:t>- мероприятий событийного характера;</w:t>
      </w:r>
    </w:p>
    <w:p w:rsidR="00494133" w:rsidRPr="00494133" w:rsidRDefault="00494133" w:rsidP="00494133">
      <w:pPr>
        <w:pStyle w:val="aj"/>
        <w:jc w:val="both"/>
      </w:pPr>
      <w:r w:rsidRPr="00494133">
        <w:t>5. Развитие производства сувенирной продукции.</w:t>
      </w:r>
    </w:p>
    <w:p w:rsidR="00494133" w:rsidRPr="00494133" w:rsidRDefault="00494133" w:rsidP="00494133">
      <w:pPr>
        <w:pStyle w:val="aj"/>
        <w:jc w:val="both"/>
      </w:pPr>
      <w:r w:rsidRPr="00494133">
        <w:t>Направление предполагает создание и развитие сувенирных производств, использование в сувенирных изделиях логотипов и символов муниципального района.</w:t>
      </w:r>
    </w:p>
    <w:p w:rsidR="00494133" w:rsidRPr="00494133" w:rsidRDefault="00494133" w:rsidP="00494133">
      <w:pPr>
        <w:pStyle w:val="aj"/>
        <w:jc w:val="both"/>
      </w:pPr>
      <w:r w:rsidRPr="00494133">
        <w:t xml:space="preserve">Для обеспечения системного развития указанных направлений необходимо использование программно-целевого метода в решении задач по стимулированию формирования современной материально-технической базы туризма, разработке и реализации рекламно-информационного обеспечения туристской сферы, развитию сотрудничества в области туризма, совершенствованию системы подготовки, переподготовке и повышению квалификации туристских кадров. </w:t>
      </w:r>
    </w:p>
    <w:p w:rsidR="00494133" w:rsidRPr="00494133" w:rsidRDefault="00494133" w:rsidP="00494133">
      <w:pPr>
        <w:pStyle w:val="aj"/>
        <w:jc w:val="both"/>
      </w:pPr>
      <w:r w:rsidRPr="00494133">
        <w:t>Актуальность подпрограммы обусловлена необходимостью разработки и скорейшего принятия комплекса правовых, финансовых, организационных, маркетинговых и рекламно-информационных мер, способных содействовать решению существующих проблем, и, тем самым, вывести на качественно новый уровень развитие внутреннего и въездного туризма в Комсомольском муниципальном районе.</w:t>
      </w:r>
    </w:p>
    <w:p w:rsidR="00494133" w:rsidRPr="00494133" w:rsidRDefault="00494133" w:rsidP="00494133">
      <w:pPr>
        <w:pStyle w:val="aj"/>
        <w:jc w:val="center"/>
      </w:pPr>
      <w:r w:rsidRPr="00494133">
        <w:rPr>
          <w:b/>
        </w:rPr>
        <w:t>Ожидаемые результаты реализации подпрограммы.</w:t>
      </w:r>
    </w:p>
    <w:p w:rsidR="00494133" w:rsidRPr="00494133" w:rsidRDefault="00494133" w:rsidP="00494133">
      <w:pPr>
        <w:ind w:firstLine="708"/>
        <w:jc w:val="both"/>
        <w:rPr>
          <w:sz w:val="24"/>
          <w:szCs w:val="24"/>
        </w:rPr>
      </w:pPr>
    </w:p>
    <w:p w:rsidR="00494133" w:rsidRPr="00494133" w:rsidRDefault="00494133" w:rsidP="00494133">
      <w:pPr>
        <w:ind w:firstLine="708"/>
        <w:jc w:val="both"/>
        <w:rPr>
          <w:sz w:val="24"/>
          <w:szCs w:val="24"/>
        </w:rPr>
      </w:pPr>
      <w:r w:rsidRPr="00494133">
        <w:rPr>
          <w:sz w:val="24"/>
          <w:szCs w:val="24"/>
        </w:rPr>
        <w:lastRenderedPageBreak/>
        <w:t xml:space="preserve">Эффективное развитие туризма позволит значительно увеличить поток туристов в Комсомольский муниципальный район. Реализация подпрограммы будет способствовать повышению занятости населения, развитие смежных отраслей, обеспечит рост налоговых отчислений в бюджет. Также ожидается рост следующих показателей: </w:t>
      </w:r>
    </w:p>
    <w:p w:rsidR="00494133" w:rsidRPr="00494133" w:rsidRDefault="00494133" w:rsidP="00494133">
      <w:pPr>
        <w:jc w:val="both"/>
        <w:rPr>
          <w:sz w:val="24"/>
          <w:szCs w:val="24"/>
        </w:rPr>
      </w:pPr>
      <w:r w:rsidRPr="00494133">
        <w:rPr>
          <w:sz w:val="24"/>
          <w:szCs w:val="24"/>
        </w:rPr>
        <w:t>-  туристский поток;</w:t>
      </w:r>
    </w:p>
    <w:p w:rsidR="00494133" w:rsidRPr="00494133" w:rsidRDefault="00494133" w:rsidP="00494133">
      <w:pPr>
        <w:jc w:val="both"/>
        <w:rPr>
          <w:sz w:val="24"/>
          <w:szCs w:val="24"/>
        </w:rPr>
      </w:pPr>
      <w:r w:rsidRPr="00494133">
        <w:rPr>
          <w:sz w:val="24"/>
          <w:szCs w:val="24"/>
        </w:rPr>
        <w:t xml:space="preserve">- платные туристские услуги, оказываемые населению муниципальными учреждениями и предприятиями; </w:t>
      </w:r>
    </w:p>
    <w:p w:rsidR="00494133" w:rsidRPr="00494133" w:rsidRDefault="00494133" w:rsidP="00494133">
      <w:pPr>
        <w:jc w:val="both"/>
        <w:rPr>
          <w:sz w:val="24"/>
          <w:szCs w:val="24"/>
        </w:rPr>
      </w:pPr>
      <w:r w:rsidRPr="00494133">
        <w:rPr>
          <w:sz w:val="24"/>
          <w:szCs w:val="24"/>
        </w:rPr>
        <w:t xml:space="preserve">- платные туристские услуги, оказываемые населению объектами гостиничной инфраструктуры; </w:t>
      </w:r>
    </w:p>
    <w:p w:rsidR="00494133" w:rsidRPr="00494133" w:rsidRDefault="00494133" w:rsidP="00494133">
      <w:pPr>
        <w:jc w:val="both"/>
        <w:rPr>
          <w:sz w:val="24"/>
          <w:szCs w:val="24"/>
        </w:rPr>
      </w:pPr>
      <w:r w:rsidRPr="00494133">
        <w:rPr>
          <w:sz w:val="24"/>
          <w:szCs w:val="24"/>
        </w:rPr>
        <w:t xml:space="preserve">- торговые точки, реализующие сувенирную продукцию и предметы народных промыслов и ремёсел; </w:t>
      </w:r>
    </w:p>
    <w:p w:rsidR="00494133" w:rsidRPr="00494133" w:rsidRDefault="00494133" w:rsidP="00494133">
      <w:pPr>
        <w:jc w:val="both"/>
        <w:rPr>
          <w:sz w:val="24"/>
          <w:szCs w:val="24"/>
        </w:rPr>
      </w:pPr>
      <w:r w:rsidRPr="00494133">
        <w:rPr>
          <w:sz w:val="24"/>
          <w:szCs w:val="24"/>
        </w:rPr>
        <w:t>-  количество досуговых учреждений и организованных мест отдыха;</w:t>
      </w:r>
    </w:p>
    <w:p w:rsidR="00494133" w:rsidRPr="00494133" w:rsidRDefault="00494133" w:rsidP="00494133">
      <w:pPr>
        <w:jc w:val="both"/>
        <w:rPr>
          <w:sz w:val="24"/>
          <w:szCs w:val="24"/>
        </w:rPr>
      </w:pPr>
      <w:r w:rsidRPr="00494133">
        <w:rPr>
          <w:sz w:val="24"/>
          <w:szCs w:val="24"/>
        </w:rPr>
        <w:t xml:space="preserve">-  доходы консолидированного бюджета района от туристской отрасли;  </w:t>
      </w:r>
    </w:p>
    <w:p w:rsidR="00494133" w:rsidRPr="00494133" w:rsidRDefault="00494133" w:rsidP="00494133">
      <w:pPr>
        <w:jc w:val="both"/>
        <w:rPr>
          <w:sz w:val="24"/>
          <w:szCs w:val="24"/>
        </w:rPr>
      </w:pPr>
      <w:r w:rsidRPr="00494133">
        <w:rPr>
          <w:sz w:val="24"/>
          <w:szCs w:val="24"/>
        </w:rPr>
        <w:t xml:space="preserve">- количество проводимых в районе спортивных и культурно-массовых мероприятий; </w:t>
      </w:r>
    </w:p>
    <w:p w:rsidR="00494133" w:rsidRPr="00494133" w:rsidRDefault="00494133" w:rsidP="00494133">
      <w:pPr>
        <w:jc w:val="both"/>
        <w:rPr>
          <w:sz w:val="24"/>
          <w:szCs w:val="24"/>
        </w:rPr>
      </w:pPr>
      <w:r w:rsidRPr="00494133">
        <w:rPr>
          <w:sz w:val="24"/>
          <w:szCs w:val="24"/>
        </w:rPr>
        <w:t>-  доходы населения, занятого в сфере туризма.</w:t>
      </w:r>
    </w:p>
    <w:p w:rsidR="00494133" w:rsidRPr="00494133" w:rsidRDefault="00494133" w:rsidP="00494133">
      <w:pPr>
        <w:rPr>
          <w:b/>
          <w:sz w:val="24"/>
          <w:szCs w:val="24"/>
        </w:rPr>
      </w:pPr>
    </w:p>
    <w:p w:rsidR="00494133" w:rsidRPr="00494133" w:rsidRDefault="00494133" w:rsidP="00494133">
      <w:pPr>
        <w:jc w:val="center"/>
        <w:rPr>
          <w:b/>
          <w:sz w:val="24"/>
          <w:szCs w:val="24"/>
        </w:rPr>
      </w:pPr>
      <w:r w:rsidRPr="00494133">
        <w:rPr>
          <w:b/>
          <w:sz w:val="24"/>
          <w:szCs w:val="24"/>
        </w:rPr>
        <w:t>3. Целевые индикаторы (показатели) реализации подпрограммы</w:t>
      </w:r>
    </w:p>
    <w:p w:rsidR="00494133" w:rsidRPr="00494133" w:rsidRDefault="00494133" w:rsidP="00494133">
      <w:pPr>
        <w:jc w:val="cente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8"/>
        <w:gridCol w:w="2328"/>
        <w:gridCol w:w="1161"/>
        <w:gridCol w:w="1652"/>
        <w:gridCol w:w="1502"/>
        <w:gridCol w:w="1673"/>
        <w:gridCol w:w="1535"/>
      </w:tblGrid>
      <w:tr w:rsidR="00494133" w:rsidRPr="00494133" w:rsidTr="00694DD8">
        <w:tc>
          <w:tcPr>
            <w:tcW w:w="633" w:type="dxa"/>
          </w:tcPr>
          <w:p w:rsidR="00494133" w:rsidRPr="00494133" w:rsidRDefault="00494133" w:rsidP="00694DD8">
            <w:pPr>
              <w:jc w:val="center"/>
              <w:rPr>
                <w:b/>
                <w:sz w:val="24"/>
                <w:szCs w:val="24"/>
              </w:rPr>
            </w:pPr>
            <w:r w:rsidRPr="00494133">
              <w:rPr>
                <w:b/>
                <w:sz w:val="24"/>
                <w:szCs w:val="24"/>
              </w:rPr>
              <w:t>№ п/п</w:t>
            </w:r>
          </w:p>
        </w:tc>
        <w:tc>
          <w:tcPr>
            <w:tcW w:w="2347" w:type="dxa"/>
          </w:tcPr>
          <w:p w:rsidR="00494133" w:rsidRPr="00494133" w:rsidRDefault="00494133" w:rsidP="00694DD8">
            <w:pPr>
              <w:jc w:val="center"/>
              <w:rPr>
                <w:b/>
                <w:sz w:val="24"/>
                <w:szCs w:val="24"/>
              </w:rPr>
            </w:pPr>
            <w:r w:rsidRPr="00494133">
              <w:rPr>
                <w:b/>
                <w:sz w:val="24"/>
                <w:szCs w:val="24"/>
              </w:rPr>
              <w:t>Наименование целевого индикатора (показателя)</w:t>
            </w:r>
          </w:p>
        </w:tc>
        <w:tc>
          <w:tcPr>
            <w:tcW w:w="1175" w:type="dxa"/>
          </w:tcPr>
          <w:p w:rsidR="00494133" w:rsidRPr="00494133" w:rsidRDefault="00494133" w:rsidP="00694DD8">
            <w:pPr>
              <w:jc w:val="center"/>
              <w:rPr>
                <w:b/>
                <w:sz w:val="24"/>
                <w:szCs w:val="24"/>
              </w:rPr>
            </w:pPr>
            <w:r w:rsidRPr="00494133">
              <w:rPr>
                <w:b/>
                <w:sz w:val="24"/>
                <w:szCs w:val="24"/>
              </w:rPr>
              <w:t>Ед.изм</w:t>
            </w:r>
          </w:p>
        </w:tc>
        <w:tc>
          <w:tcPr>
            <w:tcW w:w="6606" w:type="dxa"/>
            <w:gridSpan w:val="4"/>
          </w:tcPr>
          <w:p w:rsidR="00494133" w:rsidRPr="00494133" w:rsidRDefault="00494133" w:rsidP="00694DD8">
            <w:pPr>
              <w:jc w:val="center"/>
              <w:rPr>
                <w:b/>
                <w:sz w:val="24"/>
                <w:szCs w:val="24"/>
              </w:rPr>
            </w:pPr>
            <w:r w:rsidRPr="00494133">
              <w:rPr>
                <w:b/>
                <w:sz w:val="24"/>
                <w:szCs w:val="24"/>
              </w:rPr>
              <w:t>Значение целевых индикаторов (показателей)</w:t>
            </w:r>
          </w:p>
        </w:tc>
      </w:tr>
      <w:tr w:rsidR="00494133" w:rsidRPr="00494133" w:rsidTr="00694DD8">
        <w:tc>
          <w:tcPr>
            <w:tcW w:w="4155" w:type="dxa"/>
            <w:gridSpan w:val="3"/>
          </w:tcPr>
          <w:p w:rsidR="00494133" w:rsidRPr="00494133" w:rsidRDefault="00494133" w:rsidP="00694DD8">
            <w:pPr>
              <w:jc w:val="center"/>
              <w:rPr>
                <w:b/>
                <w:sz w:val="24"/>
                <w:szCs w:val="24"/>
              </w:rPr>
            </w:pPr>
          </w:p>
        </w:tc>
        <w:tc>
          <w:tcPr>
            <w:tcW w:w="1717" w:type="dxa"/>
          </w:tcPr>
          <w:p w:rsidR="00494133" w:rsidRPr="00494133" w:rsidRDefault="00494133" w:rsidP="00694DD8">
            <w:pPr>
              <w:jc w:val="center"/>
              <w:rPr>
                <w:b/>
                <w:sz w:val="24"/>
                <w:szCs w:val="24"/>
              </w:rPr>
            </w:pPr>
            <w:r w:rsidRPr="00494133">
              <w:rPr>
                <w:b/>
                <w:sz w:val="24"/>
                <w:szCs w:val="24"/>
              </w:rPr>
              <w:t>2020</w:t>
            </w:r>
          </w:p>
        </w:tc>
        <w:tc>
          <w:tcPr>
            <w:tcW w:w="1557" w:type="dxa"/>
          </w:tcPr>
          <w:p w:rsidR="00494133" w:rsidRPr="00494133" w:rsidRDefault="00494133" w:rsidP="00694DD8">
            <w:pPr>
              <w:jc w:val="center"/>
              <w:rPr>
                <w:b/>
                <w:sz w:val="24"/>
                <w:szCs w:val="24"/>
              </w:rPr>
            </w:pPr>
            <w:r w:rsidRPr="00494133">
              <w:rPr>
                <w:b/>
                <w:sz w:val="24"/>
                <w:szCs w:val="24"/>
              </w:rPr>
              <w:t>2021</w:t>
            </w:r>
          </w:p>
        </w:tc>
        <w:tc>
          <w:tcPr>
            <w:tcW w:w="1740" w:type="dxa"/>
          </w:tcPr>
          <w:p w:rsidR="00494133" w:rsidRPr="00494133" w:rsidRDefault="00494133" w:rsidP="00694DD8">
            <w:pPr>
              <w:jc w:val="center"/>
              <w:rPr>
                <w:b/>
                <w:sz w:val="24"/>
                <w:szCs w:val="24"/>
              </w:rPr>
            </w:pPr>
            <w:r w:rsidRPr="00494133">
              <w:rPr>
                <w:b/>
                <w:sz w:val="24"/>
                <w:szCs w:val="24"/>
              </w:rPr>
              <w:t>2022</w:t>
            </w:r>
          </w:p>
        </w:tc>
        <w:tc>
          <w:tcPr>
            <w:tcW w:w="1592" w:type="dxa"/>
          </w:tcPr>
          <w:p w:rsidR="00494133" w:rsidRPr="00494133" w:rsidRDefault="00494133" w:rsidP="00694DD8">
            <w:pPr>
              <w:jc w:val="center"/>
              <w:rPr>
                <w:b/>
                <w:sz w:val="24"/>
                <w:szCs w:val="24"/>
              </w:rPr>
            </w:pPr>
            <w:r w:rsidRPr="00494133">
              <w:rPr>
                <w:b/>
                <w:sz w:val="24"/>
                <w:szCs w:val="24"/>
              </w:rPr>
              <w:t>2023</w:t>
            </w:r>
          </w:p>
        </w:tc>
      </w:tr>
      <w:tr w:rsidR="00494133" w:rsidRPr="00494133" w:rsidTr="00694DD8">
        <w:tc>
          <w:tcPr>
            <w:tcW w:w="633" w:type="dxa"/>
          </w:tcPr>
          <w:p w:rsidR="00494133" w:rsidRPr="00494133" w:rsidRDefault="00494133" w:rsidP="00694DD8">
            <w:pPr>
              <w:jc w:val="center"/>
              <w:rPr>
                <w:sz w:val="24"/>
                <w:szCs w:val="24"/>
              </w:rPr>
            </w:pPr>
            <w:r w:rsidRPr="00494133">
              <w:rPr>
                <w:sz w:val="24"/>
                <w:szCs w:val="24"/>
              </w:rPr>
              <w:t>1</w:t>
            </w:r>
          </w:p>
        </w:tc>
        <w:tc>
          <w:tcPr>
            <w:tcW w:w="2347" w:type="dxa"/>
          </w:tcPr>
          <w:p w:rsidR="00494133" w:rsidRPr="00494133" w:rsidRDefault="00494133" w:rsidP="00694DD8">
            <w:pPr>
              <w:jc w:val="center"/>
              <w:rPr>
                <w:sz w:val="24"/>
                <w:szCs w:val="24"/>
              </w:rPr>
            </w:pPr>
            <w:r w:rsidRPr="00494133">
              <w:rPr>
                <w:sz w:val="24"/>
                <w:szCs w:val="24"/>
              </w:rPr>
              <w:t xml:space="preserve">Количество посещений района туристами </w:t>
            </w:r>
          </w:p>
          <w:p w:rsidR="00494133" w:rsidRPr="00494133" w:rsidRDefault="00494133" w:rsidP="00694DD8">
            <w:pPr>
              <w:jc w:val="center"/>
              <w:rPr>
                <w:sz w:val="24"/>
                <w:szCs w:val="24"/>
              </w:rPr>
            </w:pPr>
            <w:r w:rsidRPr="00494133">
              <w:rPr>
                <w:sz w:val="24"/>
                <w:szCs w:val="24"/>
              </w:rPr>
              <w:t xml:space="preserve"> в год</w:t>
            </w:r>
          </w:p>
        </w:tc>
        <w:tc>
          <w:tcPr>
            <w:tcW w:w="1175" w:type="dxa"/>
          </w:tcPr>
          <w:p w:rsidR="00494133" w:rsidRPr="00494133" w:rsidRDefault="00494133" w:rsidP="00694DD8">
            <w:pPr>
              <w:jc w:val="center"/>
              <w:rPr>
                <w:sz w:val="24"/>
                <w:szCs w:val="24"/>
              </w:rPr>
            </w:pPr>
            <w:r w:rsidRPr="00494133">
              <w:rPr>
                <w:sz w:val="24"/>
                <w:szCs w:val="24"/>
              </w:rPr>
              <w:t>чел</w:t>
            </w:r>
          </w:p>
        </w:tc>
        <w:tc>
          <w:tcPr>
            <w:tcW w:w="1717" w:type="dxa"/>
          </w:tcPr>
          <w:p w:rsidR="00494133" w:rsidRPr="00494133" w:rsidRDefault="00494133" w:rsidP="00694DD8">
            <w:pPr>
              <w:jc w:val="center"/>
              <w:rPr>
                <w:sz w:val="24"/>
                <w:szCs w:val="24"/>
              </w:rPr>
            </w:pPr>
            <w:r w:rsidRPr="00494133">
              <w:rPr>
                <w:sz w:val="24"/>
                <w:szCs w:val="24"/>
              </w:rPr>
              <w:t>4000</w:t>
            </w:r>
          </w:p>
        </w:tc>
        <w:tc>
          <w:tcPr>
            <w:tcW w:w="1557" w:type="dxa"/>
          </w:tcPr>
          <w:p w:rsidR="00494133" w:rsidRPr="00494133" w:rsidRDefault="00494133" w:rsidP="00694DD8">
            <w:pPr>
              <w:jc w:val="center"/>
              <w:rPr>
                <w:sz w:val="24"/>
                <w:szCs w:val="24"/>
              </w:rPr>
            </w:pPr>
            <w:r w:rsidRPr="00494133">
              <w:rPr>
                <w:sz w:val="24"/>
                <w:szCs w:val="24"/>
              </w:rPr>
              <w:t>4000</w:t>
            </w:r>
          </w:p>
        </w:tc>
        <w:tc>
          <w:tcPr>
            <w:tcW w:w="1740" w:type="dxa"/>
          </w:tcPr>
          <w:p w:rsidR="00494133" w:rsidRPr="00494133" w:rsidRDefault="00494133" w:rsidP="00694DD8">
            <w:pPr>
              <w:jc w:val="center"/>
              <w:rPr>
                <w:sz w:val="24"/>
                <w:szCs w:val="24"/>
              </w:rPr>
            </w:pPr>
            <w:r w:rsidRPr="00494133">
              <w:rPr>
                <w:sz w:val="24"/>
                <w:szCs w:val="24"/>
              </w:rPr>
              <w:t>4000</w:t>
            </w:r>
          </w:p>
        </w:tc>
        <w:tc>
          <w:tcPr>
            <w:tcW w:w="1592" w:type="dxa"/>
          </w:tcPr>
          <w:p w:rsidR="00494133" w:rsidRPr="00494133" w:rsidRDefault="00494133" w:rsidP="00694DD8">
            <w:pPr>
              <w:jc w:val="center"/>
              <w:rPr>
                <w:sz w:val="24"/>
                <w:szCs w:val="24"/>
              </w:rPr>
            </w:pPr>
            <w:r w:rsidRPr="00494133">
              <w:rPr>
                <w:sz w:val="24"/>
                <w:szCs w:val="24"/>
              </w:rPr>
              <w:t>4000</w:t>
            </w:r>
          </w:p>
        </w:tc>
      </w:tr>
      <w:tr w:rsidR="00494133" w:rsidRPr="00494133" w:rsidTr="00694DD8">
        <w:tc>
          <w:tcPr>
            <w:tcW w:w="633" w:type="dxa"/>
          </w:tcPr>
          <w:p w:rsidR="00494133" w:rsidRPr="00494133" w:rsidRDefault="00494133" w:rsidP="00694DD8">
            <w:pPr>
              <w:jc w:val="center"/>
              <w:rPr>
                <w:sz w:val="24"/>
                <w:szCs w:val="24"/>
              </w:rPr>
            </w:pPr>
            <w:r w:rsidRPr="00494133">
              <w:rPr>
                <w:sz w:val="24"/>
                <w:szCs w:val="24"/>
              </w:rPr>
              <w:t>2</w:t>
            </w:r>
          </w:p>
        </w:tc>
        <w:tc>
          <w:tcPr>
            <w:tcW w:w="2347" w:type="dxa"/>
          </w:tcPr>
          <w:p w:rsidR="00494133" w:rsidRPr="00494133" w:rsidRDefault="00494133" w:rsidP="00694DD8">
            <w:pPr>
              <w:jc w:val="center"/>
              <w:rPr>
                <w:sz w:val="24"/>
                <w:szCs w:val="24"/>
              </w:rPr>
            </w:pPr>
            <w:r w:rsidRPr="00494133">
              <w:rPr>
                <w:sz w:val="24"/>
                <w:szCs w:val="24"/>
              </w:rPr>
              <w:t>Разработка законодательных и нормативных правовых актов, регулирующих сферу туризма на районном уровне</w:t>
            </w:r>
          </w:p>
        </w:tc>
        <w:tc>
          <w:tcPr>
            <w:tcW w:w="1175" w:type="dxa"/>
          </w:tcPr>
          <w:p w:rsidR="00494133" w:rsidRPr="00494133" w:rsidRDefault="00494133" w:rsidP="00694DD8">
            <w:pPr>
              <w:jc w:val="center"/>
              <w:rPr>
                <w:sz w:val="24"/>
                <w:szCs w:val="24"/>
              </w:rPr>
            </w:pPr>
            <w:r w:rsidRPr="00494133">
              <w:rPr>
                <w:sz w:val="24"/>
                <w:szCs w:val="24"/>
              </w:rPr>
              <w:t xml:space="preserve">Шт </w:t>
            </w:r>
          </w:p>
        </w:tc>
        <w:tc>
          <w:tcPr>
            <w:tcW w:w="1717" w:type="dxa"/>
          </w:tcPr>
          <w:p w:rsidR="00494133" w:rsidRPr="00494133" w:rsidRDefault="00494133" w:rsidP="00694DD8">
            <w:pPr>
              <w:jc w:val="center"/>
              <w:rPr>
                <w:sz w:val="24"/>
                <w:szCs w:val="24"/>
              </w:rPr>
            </w:pPr>
            <w:r w:rsidRPr="00494133">
              <w:rPr>
                <w:sz w:val="24"/>
                <w:szCs w:val="24"/>
              </w:rPr>
              <w:t>5</w:t>
            </w:r>
          </w:p>
        </w:tc>
        <w:tc>
          <w:tcPr>
            <w:tcW w:w="1557" w:type="dxa"/>
          </w:tcPr>
          <w:p w:rsidR="00494133" w:rsidRPr="00494133" w:rsidRDefault="00494133" w:rsidP="00694DD8">
            <w:pPr>
              <w:jc w:val="center"/>
              <w:rPr>
                <w:sz w:val="24"/>
                <w:szCs w:val="24"/>
              </w:rPr>
            </w:pPr>
            <w:r w:rsidRPr="00494133">
              <w:rPr>
                <w:sz w:val="24"/>
                <w:szCs w:val="24"/>
              </w:rPr>
              <w:t>5</w:t>
            </w:r>
          </w:p>
        </w:tc>
        <w:tc>
          <w:tcPr>
            <w:tcW w:w="1740" w:type="dxa"/>
          </w:tcPr>
          <w:p w:rsidR="00494133" w:rsidRPr="00494133" w:rsidRDefault="00494133" w:rsidP="00694DD8">
            <w:pPr>
              <w:jc w:val="center"/>
              <w:rPr>
                <w:sz w:val="24"/>
                <w:szCs w:val="24"/>
              </w:rPr>
            </w:pPr>
            <w:r w:rsidRPr="00494133">
              <w:rPr>
                <w:sz w:val="24"/>
                <w:szCs w:val="24"/>
              </w:rPr>
              <w:t>5</w:t>
            </w:r>
          </w:p>
        </w:tc>
        <w:tc>
          <w:tcPr>
            <w:tcW w:w="1592" w:type="dxa"/>
          </w:tcPr>
          <w:p w:rsidR="00494133" w:rsidRPr="00494133" w:rsidRDefault="00494133" w:rsidP="00694DD8">
            <w:pPr>
              <w:jc w:val="center"/>
              <w:rPr>
                <w:sz w:val="24"/>
                <w:szCs w:val="24"/>
              </w:rPr>
            </w:pPr>
            <w:r w:rsidRPr="00494133">
              <w:rPr>
                <w:sz w:val="24"/>
                <w:szCs w:val="24"/>
              </w:rPr>
              <w:t>5</w:t>
            </w:r>
          </w:p>
        </w:tc>
      </w:tr>
      <w:tr w:rsidR="00494133" w:rsidRPr="00494133" w:rsidTr="00694DD8">
        <w:tc>
          <w:tcPr>
            <w:tcW w:w="633" w:type="dxa"/>
          </w:tcPr>
          <w:p w:rsidR="00494133" w:rsidRPr="00494133" w:rsidRDefault="00494133" w:rsidP="00694DD8">
            <w:pPr>
              <w:jc w:val="center"/>
              <w:rPr>
                <w:sz w:val="24"/>
                <w:szCs w:val="24"/>
              </w:rPr>
            </w:pPr>
            <w:r w:rsidRPr="00494133">
              <w:rPr>
                <w:sz w:val="24"/>
                <w:szCs w:val="24"/>
              </w:rPr>
              <w:t>3</w:t>
            </w:r>
          </w:p>
        </w:tc>
        <w:tc>
          <w:tcPr>
            <w:tcW w:w="2347" w:type="dxa"/>
          </w:tcPr>
          <w:p w:rsidR="00494133" w:rsidRPr="00494133" w:rsidRDefault="00494133" w:rsidP="00694DD8">
            <w:pPr>
              <w:jc w:val="center"/>
              <w:rPr>
                <w:sz w:val="24"/>
                <w:szCs w:val="24"/>
              </w:rPr>
            </w:pPr>
            <w:r w:rsidRPr="00494133">
              <w:rPr>
                <w:sz w:val="24"/>
                <w:szCs w:val="24"/>
              </w:rPr>
              <w:t>Организация и участие в выставках, ярмарках, конференциях, круглых столах, форумах по вопросам развития туризма с целью продвижения районного туристского продукта</w:t>
            </w:r>
          </w:p>
        </w:tc>
        <w:tc>
          <w:tcPr>
            <w:tcW w:w="1175" w:type="dxa"/>
          </w:tcPr>
          <w:p w:rsidR="00494133" w:rsidRPr="00494133" w:rsidRDefault="00494133" w:rsidP="00694DD8">
            <w:pPr>
              <w:jc w:val="center"/>
              <w:rPr>
                <w:sz w:val="24"/>
                <w:szCs w:val="24"/>
              </w:rPr>
            </w:pPr>
            <w:r w:rsidRPr="00494133">
              <w:rPr>
                <w:sz w:val="24"/>
                <w:szCs w:val="24"/>
              </w:rPr>
              <w:t xml:space="preserve">Раз </w:t>
            </w:r>
          </w:p>
        </w:tc>
        <w:tc>
          <w:tcPr>
            <w:tcW w:w="1717" w:type="dxa"/>
          </w:tcPr>
          <w:p w:rsidR="00494133" w:rsidRPr="00494133" w:rsidRDefault="00494133" w:rsidP="00694DD8">
            <w:pPr>
              <w:jc w:val="center"/>
              <w:rPr>
                <w:sz w:val="24"/>
                <w:szCs w:val="24"/>
              </w:rPr>
            </w:pPr>
            <w:r w:rsidRPr="00494133">
              <w:rPr>
                <w:sz w:val="24"/>
                <w:szCs w:val="24"/>
              </w:rPr>
              <w:t>10</w:t>
            </w:r>
          </w:p>
        </w:tc>
        <w:tc>
          <w:tcPr>
            <w:tcW w:w="1557" w:type="dxa"/>
          </w:tcPr>
          <w:p w:rsidR="00494133" w:rsidRPr="00494133" w:rsidRDefault="00494133" w:rsidP="00694DD8">
            <w:pPr>
              <w:jc w:val="center"/>
              <w:rPr>
                <w:sz w:val="24"/>
                <w:szCs w:val="24"/>
              </w:rPr>
            </w:pPr>
            <w:r w:rsidRPr="00494133">
              <w:rPr>
                <w:sz w:val="24"/>
                <w:szCs w:val="24"/>
              </w:rPr>
              <w:t>10</w:t>
            </w:r>
          </w:p>
        </w:tc>
        <w:tc>
          <w:tcPr>
            <w:tcW w:w="1740" w:type="dxa"/>
          </w:tcPr>
          <w:p w:rsidR="00494133" w:rsidRPr="00494133" w:rsidRDefault="00494133" w:rsidP="00694DD8">
            <w:pPr>
              <w:jc w:val="center"/>
              <w:rPr>
                <w:sz w:val="24"/>
                <w:szCs w:val="24"/>
              </w:rPr>
            </w:pPr>
            <w:r w:rsidRPr="00494133">
              <w:rPr>
                <w:sz w:val="24"/>
                <w:szCs w:val="24"/>
              </w:rPr>
              <w:t>10</w:t>
            </w:r>
          </w:p>
        </w:tc>
        <w:tc>
          <w:tcPr>
            <w:tcW w:w="1592" w:type="dxa"/>
          </w:tcPr>
          <w:p w:rsidR="00494133" w:rsidRPr="00494133" w:rsidRDefault="00494133" w:rsidP="00694DD8">
            <w:pPr>
              <w:jc w:val="center"/>
              <w:rPr>
                <w:sz w:val="24"/>
                <w:szCs w:val="24"/>
              </w:rPr>
            </w:pPr>
            <w:r w:rsidRPr="00494133">
              <w:rPr>
                <w:sz w:val="24"/>
                <w:szCs w:val="24"/>
              </w:rPr>
              <w:t>10</w:t>
            </w:r>
          </w:p>
        </w:tc>
      </w:tr>
      <w:tr w:rsidR="00494133" w:rsidRPr="00494133" w:rsidTr="00694DD8">
        <w:tc>
          <w:tcPr>
            <w:tcW w:w="633" w:type="dxa"/>
          </w:tcPr>
          <w:p w:rsidR="00494133" w:rsidRPr="00494133" w:rsidRDefault="00494133" w:rsidP="00694DD8">
            <w:pPr>
              <w:jc w:val="center"/>
              <w:rPr>
                <w:sz w:val="24"/>
                <w:szCs w:val="24"/>
              </w:rPr>
            </w:pPr>
            <w:r w:rsidRPr="00494133">
              <w:rPr>
                <w:sz w:val="24"/>
                <w:szCs w:val="24"/>
              </w:rPr>
              <w:t>4</w:t>
            </w:r>
          </w:p>
        </w:tc>
        <w:tc>
          <w:tcPr>
            <w:tcW w:w="2347" w:type="dxa"/>
          </w:tcPr>
          <w:p w:rsidR="00494133" w:rsidRPr="00494133" w:rsidRDefault="00494133" w:rsidP="00694DD8">
            <w:pPr>
              <w:jc w:val="center"/>
              <w:rPr>
                <w:sz w:val="24"/>
                <w:szCs w:val="24"/>
              </w:rPr>
            </w:pPr>
            <w:r w:rsidRPr="00494133">
              <w:rPr>
                <w:sz w:val="24"/>
                <w:szCs w:val="24"/>
              </w:rPr>
              <w:t xml:space="preserve">Разработка и поддержка раздела «Туризм» на сайте органов местного самоуправления  (создание и обновление информационной </w:t>
            </w:r>
            <w:r w:rsidRPr="00494133">
              <w:rPr>
                <w:sz w:val="24"/>
                <w:szCs w:val="24"/>
              </w:rPr>
              <w:lastRenderedPageBreak/>
              <w:t>базы данных объектов туристкой отрасли и туристских ресурсов на сайте органов местного самоуправления)</w:t>
            </w:r>
          </w:p>
        </w:tc>
        <w:tc>
          <w:tcPr>
            <w:tcW w:w="1175" w:type="dxa"/>
          </w:tcPr>
          <w:p w:rsidR="00494133" w:rsidRPr="00494133" w:rsidRDefault="00494133" w:rsidP="00694DD8">
            <w:pPr>
              <w:jc w:val="center"/>
              <w:rPr>
                <w:sz w:val="24"/>
                <w:szCs w:val="24"/>
              </w:rPr>
            </w:pPr>
            <w:r w:rsidRPr="00494133">
              <w:rPr>
                <w:sz w:val="24"/>
                <w:szCs w:val="24"/>
              </w:rPr>
              <w:lastRenderedPageBreak/>
              <w:t>%</w:t>
            </w:r>
          </w:p>
        </w:tc>
        <w:tc>
          <w:tcPr>
            <w:tcW w:w="1717" w:type="dxa"/>
          </w:tcPr>
          <w:p w:rsidR="00494133" w:rsidRPr="00494133" w:rsidRDefault="00494133" w:rsidP="00694DD8">
            <w:pPr>
              <w:jc w:val="center"/>
              <w:rPr>
                <w:sz w:val="24"/>
                <w:szCs w:val="24"/>
              </w:rPr>
            </w:pPr>
            <w:r w:rsidRPr="00494133">
              <w:rPr>
                <w:sz w:val="24"/>
                <w:szCs w:val="24"/>
              </w:rPr>
              <w:t>100</w:t>
            </w:r>
          </w:p>
        </w:tc>
        <w:tc>
          <w:tcPr>
            <w:tcW w:w="1557" w:type="dxa"/>
          </w:tcPr>
          <w:p w:rsidR="00494133" w:rsidRPr="00494133" w:rsidRDefault="00494133" w:rsidP="00694DD8">
            <w:pPr>
              <w:jc w:val="center"/>
              <w:rPr>
                <w:sz w:val="24"/>
                <w:szCs w:val="24"/>
              </w:rPr>
            </w:pPr>
            <w:r w:rsidRPr="00494133">
              <w:rPr>
                <w:sz w:val="24"/>
                <w:szCs w:val="24"/>
              </w:rPr>
              <w:t>100</w:t>
            </w:r>
          </w:p>
        </w:tc>
        <w:tc>
          <w:tcPr>
            <w:tcW w:w="1740" w:type="dxa"/>
          </w:tcPr>
          <w:p w:rsidR="00494133" w:rsidRPr="00494133" w:rsidRDefault="00494133" w:rsidP="00694DD8">
            <w:pPr>
              <w:jc w:val="center"/>
              <w:rPr>
                <w:sz w:val="24"/>
                <w:szCs w:val="24"/>
              </w:rPr>
            </w:pPr>
            <w:r w:rsidRPr="00494133">
              <w:rPr>
                <w:sz w:val="24"/>
                <w:szCs w:val="24"/>
              </w:rPr>
              <w:t>100</w:t>
            </w:r>
          </w:p>
        </w:tc>
        <w:tc>
          <w:tcPr>
            <w:tcW w:w="1592" w:type="dxa"/>
          </w:tcPr>
          <w:p w:rsidR="00494133" w:rsidRPr="00494133" w:rsidRDefault="00494133" w:rsidP="00694DD8">
            <w:pPr>
              <w:jc w:val="center"/>
              <w:rPr>
                <w:sz w:val="24"/>
                <w:szCs w:val="24"/>
              </w:rPr>
            </w:pPr>
            <w:r w:rsidRPr="00494133">
              <w:rPr>
                <w:sz w:val="24"/>
                <w:szCs w:val="24"/>
              </w:rPr>
              <w:t>100</w:t>
            </w:r>
          </w:p>
        </w:tc>
      </w:tr>
      <w:tr w:rsidR="00494133" w:rsidRPr="00494133" w:rsidTr="00694DD8">
        <w:tc>
          <w:tcPr>
            <w:tcW w:w="633" w:type="dxa"/>
          </w:tcPr>
          <w:p w:rsidR="00494133" w:rsidRPr="00494133" w:rsidRDefault="00494133" w:rsidP="00694DD8">
            <w:pPr>
              <w:jc w:val="center"/>
              <w:rPr>
                <w:sz w:val="24"/>
                <w:szCs w:val="24"/>
              </w:rPr>
            </w:pPr>
            <w:r w:rsidRPr="00494133">
              <w:rPr>
                <w:sz w:val="24"/>
                <w:szCs w:val="24"/>
              </w:rPr>
              <w:lastRenderedPageBreak/>
              <w:t>5</w:t>
            </w:r>
          </w:p>
        </w:tc>
        <w:tc>
          <w:tcPr>
            <w:tcW w:w="2347" w:type="dxa"/>
          </w:tcPr>
          <w:p w:rsidR="00494133" w:rsidRPr="00494133" w:rsidRDefault="00494133" w:rsidP="00694DD8">
            <w:pPr>
              <w:jc w:val="center"/>
              <w:rPr>
                <w:sz w:val="24"/>
                <w:szCs w:val="24"/>
              </w:rPr>
            </w:pPr>
            <w:r w:rsidRPr="00494133">
              <w:rPr>
                <w:sz w:val="24"/>
                <w:szCs w:val="24"/>
              </w:rPr>
              <w:t>Разработка туристических паспортов поселений района с целью выявления имеющихся на территориях муниципальных образований туристических ресурсов</w:t>
            </w:r>
          </w:p>
        </w:tc>
        <w:tc>
          <w:tcPr>
            <w:tcW w:w="1175" w:type="dxa"/>
          </w:tcPr>
          <w:p w:rsidR="00494133" w:rsidRPr="00494133" w:rsidRDefault="00494133" w:rsidP="00694DD8">
            <w:pPr>
              <w:jc w:val="center"/>
              <w:rPr>
                <w:sz w:val="24"/>
                <w:szCs w:val="24"/>
              </w:rPr>
            </w:pPr>
            <w:r w:rsidRPr="00494133">
              <w:rPr>
                <w:sz w:val="24"/>
                <w:szCs w:val="24"/>
              </w:rPr>
              <w:t xml:space="preserve">Шт </w:t>
            </w:r>
          </w:p>
        </w:tc>
        <w:tc>
          <w:tcPr>
            <w:tcW w:w="1717" w:type="dxa"/>
          </w:tcPr>
          <w:p w:rsidR="00494133" w:rsidRPr="00494133" w:rsidRDefault="00494133" w:rsidP="00694DD8">
            <w:pPr>
              <w:jc w:val="center"/>
              <w:rPr>
                <w:sz w:val="24"/>
                <w:szCs w:val="24"/>
              </w:rPr>
            </w:pPr>
            <w:r w:rsidRPr="00494133">
              <w:rPr>
                <w:sz w:val="24"/>
                <w:szCs w:val="24"/>
              </w:rPr>
              <w:t>5</w:t>
            </w:r>
          </w:p>
        </w:tc>
        <w:tc>
          <w:tcPr>
            <w:tcW w:w="1557" w:type="dxa"/>
          </w:tcPr>
          <w:p w:rsidR="00494133" w:rsidRPr="00494133" w:rsidRDefault="00494133" w:rsidP="00694DD8">
            <w:pPr>
              <w:jc w:val="center"/>
              <w:rPr>
                <w:sz w:val="24"/>
                <w:szCs w:val="24"/>
              </w:rPr>
            </w:pPr>
            <w:r w:rsidRPr="00494133">
              <w:rPr>
                <w:sz w:val="24"/>
                <w:szCs w:val="24"/>
              </w:rPr>
              <w:t>5</w:t>
            </w:r>
          </w:p>
        </w:tc>
        <w:tc>
          <w:tcPr>
            <w:tcW w:w="1740" w:type="dxa"/>
          </w:tcPr>
          <w:p w:rsidR="00494133" w:rsidRPr="00494133" w:rsidRDefault="00494133" w:rsidP="00694DD8">
            <w:pPr>
              <w:jc w:val="center"/>
              <w:rPr>
                <w:sz w:val="24"/>
                <w:szCs w:val="24"/>
              </w:rPr>
            </w:pPr>
            <w:r w:rsidRPr="00494133">
              <w:rPr>
                <w:sz w:val="24"/>
                <w:szCs w:val="24"/>
              </w:rPr>
              <w:t>5</w:t>
            </w:r>
          </w:p>
        </w:tc>
        <w:tc>
          <w:tcPr>
            <w:tcW w:w="1592" w:type="dxa"/>
          </w:tcPr>
          <w:p w:rsidR="00494133" w:rsidRPr="00494133" w:rsidRDefault="00494133" w:rsidP="00694DD8">
            <w:pPr>
              <w:jc w:val="center"/>
              <w:rPr>
                <w:sz w:val="24"/>
                <w:szCs w:val="24"/>
              </w:rPr>
            </w:pPr>
            <w:r w:rsidRPr="00494133">
              <w:rPr>
                <w:sz w:val="24"/>
                <w:szCs w:val="24"/>
              </w:rPr>
              <w:t>5</w:t>
            </w:r>
          </w:p>
        </w:tc>
      </w:tr>
      <w:tr w:rsidR="00494133" w:rsidRPr="00494133" w:rsidTr="00694DD8">
        <w:tc>
          <w:tcPr>
            <w:tcW w:w="633" w:type="dxa"/>
          </w:tcPr>
          <w:p w:rsidR="00494133" w:rsidRPr="00494133" w:rsidRDefault="00494133" w:rsidP="00694DD8">
            <w:pPr>
              <w:jc w:val="center"/>
              <w:rPr>
                <w:sz w:val="24"/>
                <w:szCs w:val="24"/>
              </w:rPr>
            </w:pPr>
            <w:r w:rsidRPr="00494133">
              <w:rPr>
                <w:sz w:val="24"/>
                <w:szCs w:val="24"/>
              </w:rPr>
              <w:t>6</w:t>
            </w:r>
          </w:p>
        </w:tc>
        <w:tc>
          <w:tcPr>
            <w:tcW w:w="2347" w:type="dxa"/>
          </w:tcPr>
          <w:p w:rsidR="00494133" w:rsidRPr="00494133" w:rsidRDefault="00494133" w:rsidP="00694DD8">
            <w:pPr>
              <w:jc w:val="center"/>
              <w:rPr>
                <w:sz w:val="24"/>
                <w:szCs w:val="24"/>
              </w:rPr>
            </w:pPr>
            <w:r w:rsidRPr="00494133">
              <w:rPr>
                <w:sz w:val="24"/>
                <w:szCs w:val="24"/>
              </w:rPr>
              <w:t>Формирование ежегодного единого событийного календаря мероприятий района</w:t>
            </w:r>
          </w:p>
        </w:tc>
        <w:tc>
          <w:tcPr>
            <w:tcW w:w="1175" w:type="dxa"/>
          </w:tcPr>
          <w:p w:rsidR="00494133" w:rsidRPr="00494133" w:rsidRDefault="00494133" w:rsidP="00694DD8">
            <w:pPr>
              <w:jc w:val="center"/>
              <w:rPr>
                <w:sz w:val="24"/>
                <w:szCs w:val="24"/>
              </w:rPr>
            </w:pPr>
            <w:r w:rsidRPr="00494133">
              <w:rPr>
                <w:sz w:val="24"/>
                <w:szCs w:val="24"/>
              </w:rPr>
              <w:t>Шт</w:t>
            </w:r>
          </w:p>
        </w:tc>
        <w:tc>
          <w:tcPr>
            <w:tcW w:w="1717" w:type="dxa"/>
          </w:tcPr>
          <w:p w:rsidR="00494133" w:rsidRPr="00494133" w:rsidRDefault="00494133" w:rsidP="00694DD8">
            <w:pPr>
              <w:jc w:val="center"/>
              <w:rPr>
                <w:sz w:val="24"/>
                <w:szCs w:val="24"/>
              </w:rPr>
            </w:pPr>
            <w:r w:rsidRPr="00494133">
              <w:rPr>
                <w:sz w:val="24"/>
                <w:szCs w:val="24"/>
              </w:rPr>
              <w:t>1</w:t>
            </w:r>
          </w:p>
        </w:tc>
        <w:tc>
          <w:tcPr>
            <w:tcW w:w="1557" w:type="dxa"/>
          </w:tcPr>
          <w:p w:rsidR="00494133" w:rsidRPr="00494133" w:rsidRDefault="00494133" w:rsidP="00694DD8">
            <w:pPr>
              <w:jc w:val="center"/>
              <w:rPr>
                <w:sz w:val="24"/>
                <w:szCs w:val="24"/>
              </w:rPr>
            </w:pPr>
            <w:r w:rsidRPr="00494133">
              <w:rPr>
                <w:sz w:val="24"/>
                <w:szCs w:val="24"/>
              </w:rPr>
              <w:t>1</w:t>
            </w:r>
          </w:p>
        </w:tc>
        <w:tc>
          <w:tcPr>
            <w:tcW w:w="1740" w:type="dxa"/>
          </w:tcPr>
          <w:p w:rsidR="00494133" w:rsidRPr="00494133" w:rsidRDefault="00494133" w:rsidP="00694DD8">
            <w:pPr>
              <w:jc w:val="center"/>
              <w:rPr>
                <w:sz w:val="24"/>
                <w:szCs w:val="24"/>
              </w:rPr>
            </w:pPr>
            <w:r w:rsidRPr="00494133">
              <w:rPr>
                <w:sz w:val="24"/>
                <w:szCs w:val="24"/>
              </w:rPr>
              <w:t>1</w:t>
            </w:r>
          </w:p>
        </w:tc>
        <w:tc>
          <w:tcPr>
            <w:tcW w:w="1592" w:type="dxa"/>
          </w:tcPr>
          <w:p w:rsidR="00494133" w:rsidRPr="00494133" w:rsidRDefault="00494133" w:rsidP="00694DD8">
            <w:pPr>
              <w:jc w:val="center"/>
              <w:rPr>
                <w:sz w:val="24"/>
                <w:szCs w:val="24"/>
              </w:rPr>
            </w:pPr>
            <w:r w:rsidRPr="00494133">
              <w:rPr>
                <w:sz w:val="24"/>
                <w:szCs w:val="24"/>
              </w:rPr>
              <w:t>1</w:t>
            </w:r>
          </w:p>
        </w:tc>
      </w:tr>
      <w:tr w:rsidR="00494133" w:rsidRPr="00494133" w:rsidTr="00694DD8">
        <w:tc>
          <w:tcPr>
            <w:tcW w:w="633" w:type="dxa"/>
          </w:tcPr>
          <w:p w:rsidR="00494133" w:rsidRPr="00494133" w:rsidRDefault="00494133" w:rsidP="00694DD8">
            <w:pPr>
              <w:jc w:val="center"/>
              <w:rPr>
                <w:sz w:val="24"/>
                <w:szCs w:val="24"/>
              </w:rPr>
            </w:pPr>
            <w:r w:rsidRPr="00494133">
              <w:rPr>
                <w:sz w:val="24"/>
                <w:szCs w:val="24"/>
              </w:rPr>
              <w:t>7</w:t>
            </w:r>
          </w:p>
        </w:tc>
        <w:tc>
          <w:tcPr>
            <w:tcW w:w="2347" w:type="dxa"/>
          </w:tcPr>
          <w:p w:rsidR="00494133" w:rsidRPr="00494133" w:rsidRDefault="00494133" w:rsidP="00694DD8">
            <w:pPr>
              <w:pStyle w:val="af2"/>
              <w:jc w:val="center"/>
            </w:pPr>
            <w:r w:rsidRPr="00494133">
              <w:t>Разработка туристских маршрутов</w:t>
            </w:r>
          </w:p>
        </w:tc>
        <w:tc>
          <w:tcPr>
            <w:tcW w:w="1175" w:type="dxa"/>
          </w:tcPr>
          <w:p w:rsidR="00494133" w:rsidRPr="00494133" w:rsidRDefault="00494133" w:rsidP="00694DD8">
            <w:pPr>
              <w:jc w:val="center"/>
              <w:rPr>
                <w:sz w:val="24"/>
                <w:szCs w:val="24"/>
              </w:rPr>
            </w:pPr>
            <w:r w:rsidRPr="00494133">
              <w:rPr>
                <w:sz w:val="24"/>
                <w:szCs w:val="24"/>
              </w:rPr>
              <w:t>Шт</w:t>
            </w:r>
          </w:p>
        </w:tc>
        <w:tc>
          <w:tcPr>
            <w:tcW w:w="1717" w:type="dxa"/>
          </w:tcPr>
          <w:p w:rsidR="00494133" w:rsidRPr="00494133" w:rsidRDefault="00494133" w:rsidP="00694DD8">
            <w:pPr>
              <w:jc w:val="center"/>
              <w:rPr>
                <w:sz w:val="24"/>
                <w:szCs w:val="24"/>
              </w:rPr>
            </w:pPr>
            <w:r w:rsidRPr="00494133">
              <w:rPr>
                <w:sz w:val="24"/>
                <w:szCs w:val="24"/>
              </w:rPr>
              <w:t>7</w:t>
            </w:r>
          </w:p>
        </w:tc>
        <w:tc>
          <w:tcPr>
            <w:tcW w:w="1557" w:type="dxa"/>
          </w:tcPr>
          <w:p w:rsidR="00494133" w:rsidRPr="00494133" w:rsidRDefault="00494133" w:rsidP="00694DD8">
            <w:pPr>
              <w:jc w:val="center"/>
              <w:rPr>
                <w:sz w:val="24"/>
                <w:szCs w:val="24"/>
              </w:rPr>
            </w:pPr>
            <w:r w:rsidRPr="00494133">
              <w:rPr>
                <w:sz w:val="24"/>
                <w:szCs w:val="24"/>
              </w:rPr>
              <w:t>7</w:t>
            </w:r>
          </w:p>
        </w:tc>
        <w:tc>
          <w:tcPr>
            <w:tcW w:w="1740" w:type="dxa"/>
          </w:tcPr>
          <w:p w:rsidR="00494133" w:rsidRPr="00494133" w:rsidRDefault="00494133" w:rsidP="00694DD8">
            <w:pPr>
              <w:jc w:val="center"/>
              <w:rPr>
                <w:sz w:val="24"/>
                <w:szCs w:val="24"/>
              </w:rPr>
            </w:pPr>
            <w:r w:rsidRPr="00494133">
              <w:rPr>
                <w:sz w:val="24"/>
                <w:szCs w:val="24"/>
              </w:rPr>
              <w:t>7</w:t>
            </w:r>
          </w:p>
        </w:tc>
        <w:tc>
          <w:tcPr>
            <w:tcW w:w="1592" w:type="dxa"/>
          </w:tcPr>
          <w:p w:rsidR="00494133" w:rsidRPr="00494133" w:rsidRDefault="00494133" w:rsidP="00694DD8">
            <w:pPr>
              <w:jc w:val="center"/>
              <w:rPr>
                <w:sz w:val="24"/>
                <w:szCs w:val="24"/>
              </w:rPr>
            </w:pPr>
            <w:r w:rsidRPr="00494133">
              <w:rPr>
                <w:sz w:val="24"/>
                <w:szCs w:val="24"/>
              </w:rPr>
              <w:t>7</w:t>
            </w:r>
          </w:p>
        </w:tc>
      </w:tr>
      <w:tr w:rsidR="00494133" w:rsidRPr="00494133" w:rsidTr="00694DD8">
        <w:tc>
          <w:tcPr>
            <w:tcW w:w="633" w:type="dxa"/>
          </w:tcPr>
          <w:p w:rsidR="00494133" w:rsidRPr="00494133" w:rsidRDefault="00494133" w:rsidP="00694DD8">
            <w:pPr>
              <w:jc w:val="center"/>
              <w:rPr>
                <w:sz w:val="24"/>
                <w:szCs w:val="24"/>
              </w:rPr>
            </w:pPr>
            <w:r w:rsidRPr="00494133">
              <w:rPr>
                <w:sz w:val="24"/>
                <w:szCs w:val="24"/>
              </w:rPr>
              <w:t>8</w:t>
            </w:r>
          </w:p>
        </w:tc>
        <w:tc>
          <w:tcPr>
            <w:tcW w:w="2347" w:type="dxa"/>
          </w:tcPr>
          <w:p w:rsidR="00494133" w:rsidRPr="00494133" w:rsidRDefault="00494133" w:rsidP="00694DD8">
            <w:pPr>
              <w:pStyle w:val="af2"/>
              <w:jc w:val="center"/>
              <w:rPr>
                <w:color w:val="000000"/>
              </w:rPr>
            </w:pPr>
            <w:r w:rsidRPr="00494133">
              <w:rPr>
                <w:color w:val="000000"/>
              </w:rPr>
              <w:t>Разработка интерактивной карты туристических объектов района</w:t>
            </w:r>
          </w:p>
        </w:tc>
        <w:tc>
          <w:tcPr>
            <w:tcW w:w="1175" w:type="dxa"/>
          </w:tcPr>
          <w:p w:rsidR="00494133" w:rsidRPr="00494133" w:rsidRDefault="00494133" w:rsidP="00694DD8">
            <w:pPr>
              <w:jc w:val="center"/>
              <w:rPr>
                <w:sz w:val="24"/>
                <w:szCs w:val="24"/>
              </w:rPr>
            </w:pPr>
            <w:r w:rsidRPr="00494133">
              <w:rPr>
                <w:sz w:val="24"/>
                <w:szCs w:val="24"/>
              </w:rPr>
              <w:t>Шт</w:t>
            </w:r>
          </w:p>
        </w:tc>
        <w:tc>
          <w:tcPr>
            <w:tcW w:w="1717" w:type="dxa"/>
          </w:tcPr>
          <w:p w:rsidR="00494133" w:rsidRPr="00494133" w:rsidRDefault="00494133" w:rsidP="00694DD8">
            <w:pPr>
              <w:jc w:val="center"/>
              <w:rPr>
                <w:sz w:val="24"/>
                <w:szCs w:val="24"/>
              </w:rPr>
            </w:pPr>
            <w:r w:rsidRPr="00494133">
              <w:rPr>
                <w:sz w:val="24"/>
                <w:szCs w:val="24"/>
              </w:rPr>
              <w:t>2</w:t>
            </w:r>
          </w:p>
        </w:tc>
        <w:tc>
          <w:tcPr>
            <w:tcW w:w="1557" w:type="dxa"/>
          </w:tcPr>
          <w:p w:rsidR="00494133" w:rsidRPr="00494133" w:rsidRDefault="00494133" w:rsidP="00694DD8">
            <w:pPr>
              <w:jc w:val="center"/>
              <w:rPr>
                <w:sz w:val="24"/>
                <w:szCs w:val="24"/>
              </w:rPr>
            </w:pPr>
            <w:r w:rsidRPr="00494133">
              <w:rPr>
                <w:sz w:val="24"/>
                <w:szCs w:val="24"/>
              </w:rPr>
              <w:t>2</w:t>
            </w:r>
          </w:p>
        </w:tc>
        <w:tc>
          <w:tcPr>
            <w:tcW w:w="1740" w:type="dxa"/>
          </w:tcPr>
          <w:p w:rsidR="00494133" w:rsidRPr="00494133" w:rsidRDefault="00494133" w:rsidP="00694DD8">
            <w:pPr>
              <w:jc w:val="center"/>
              <w:rPr>
                <w:sz w:val="24"/>
                <w:szCs w:val="24"/>
              </w:rPr>
            </w:pPr>
            <w:r w:rsidRPr="00494133">
              <w:rPr>
                <w:sz w:val="24"/>
                <w:szCs w:val="24"/>
              </w:rPr>
              <w:t>2</w:t>
            </w:r>
          </w:p>
        </w:tc>
        <w:tc>
          <w:tcPr>
            <w:tcW w:w="1592" w:type="dxa"/>
          </w:tcPr>
          <w:p w:rsidR="00494133" w:rsidRPr="00494133" w:rsidRDefault="00494133" w:rsidP="00694DD8">
            <w:pPr>
              <w:jc w:val="center"/>
              <w:rPr>
                <w:sz w:val="24"/>
                <w:szCs w:val="24"/>
              </w:rPr>
            </w:pPr>
            <w:r w:rsidRPr="00494133">
              <w:rPr>
                <w:sz w:val="24"/>
                <w:szCs w:val="24"/>
              </w:rPr>
              <w:t>2</w:t>
            </w:r>
          </w:p>
        </w:tc>
      </w:tr>
      <w:tr w:rsidR="00494133" w:rsidRPr="00494133" w:rsidTr="00694DD8">
        <w:tc>
          <w:tcPr>
            <w:tcW w:w="633" w:type="dxa"/>
          </w:tcPr>
          <w:p w:rsidR="00494133" w:rsidRPr="00494133" w:rsidRDefault="00494133" w:rsidP="00694DD8">
            <w:pPr>
              <w:jc w:val="center"/>
              <w:rPr>
                <w:sz w:val="24"/>
                <w:szCs w:val="24"/>
              </w:rPr>
            </w:pPr>
            <w:r w:rsidRPr="00494133">
              <w:rPr>
                <w:sz w:val="24"/>
                <w:szCs w:val="24"/>
              </w:rPr>
              <w:t>9</w:t>
            </w:r>
          </w:p>
        </w:tc>
        <w:tc>
          <w:tcPr>
            <w:tcW w:w="2347" w:type="dxa"/>
          </w:tcPr>
          <w:p w:rsidR="00494133" w:rsidRPr="00494133" w:rsidRDefault="00494133" w:rsidP="00694DD8">
            <w:pPr>
              <w:pStyle w:val="af2"/>
              <w:jc w:val="center"/>
              <w:rPr>
                <w:color w:val="000000"/>
              </w:rPr>
            </w:pPr>
            <w:r w:rsidRPr="00494133">
              <w:rPr>
                <w:color w:val="000000"/>
              </w:rPr>
              <w:t>Размещение информации о туристических ресурсах района в СМИ</w:t>
            </w:r>
          </w:p>
        </w:tc>
        <w:tc>
          <w:tcPr>
            <w:tcW w:w="1175" w:type="dxa"/>
          </w:tcPr>
          <w:p w:rsidR="00494133" w:rsidRPr="00494133" w:rsidRDefault="00494133" w:rsidP="00694DD8">
            <w:pPr>
              <w:jc w:val="center"/>
              <w:rPr>
                <w:sz w:val="24"/>
                <w:szCs w:val="24"/>
              </w:rPr>
            </w:pPr>
            <w:r w:rsidRPr="00494133">
              <w:rPr>
                <w:sz w:val="24"/>
                <w:szCs w:val="24"/>
              </w:rPr>
              <w:t>Шт</w:t>
            </w:r>
          </w:p>
        </w:tc>
        <w:tc>
          <w:tcPr>
            <w:tcW w:w="1717" w:type="dxa"/>
          </w:tcPr>
          <w:p w:rsidR="00494133" w:rsidRPr="00494133" w:rsidRDefault="00494133" w:rsidP="00694DD8">
            <w:pPr>
              <w:jc w:val="center"/>
              <w:rPr>
                <w:sz w:val="24"/>
                <w:szCs w:val="24"/>
              </w:rPr>
            </w:pPr>
            <w:r w:rsidRPr="00494133">
              <w:rPr>
                <w:sz w:val="24"/>
                <w:szCs w:val="24"/>
              </w:rPr>
              <w:t>10</w:t>
            </w:r>
          </w:p>
        </w:tc>
        <w:tc>
          <w:tcPr>
            <w:tcW w:w="1557" w:type="dxa"/>
          </w:tcPr>
          <w:p w:rsidR="00494133" w:rsidRPr="00494133" w:rsidRDefault="00494133" w:rsidP="00694DD8">
            <w:pPr>
              <w:jc w:val="center"/>
              <w:rPr>
                <w:sz w:val="24"/>
                <w:szCs w:val="24"/>
              </w:rPr>
            </w:pPr>
            <w:r w:rsidRPr="00494133">
              <w:rPr>
                <w:sz w:val="24"/>
                <w:szCs w:val="24"/>
              </w:rPr>
              <w:t>10</w:t>
            </w:r>
          </w:p>
        </w:tc>
        <w:tc>
          <w:tcPr>
            <w:tcW w:w="1740" w:type="dxa"/>
          </w:tcPr>
          <w:p w:rsidR="00494133" w:rsidRPr="00494133" w:rsidRDefault="00494133" w:rsidP="00694DD8">
            <w:pPr>
              <w:jc w:val="center"/>
              <w:rPr>
                <w:sz w:val="24"/>
                <w:szCs w:val="24"/>
              </w:rPr>
            </w:pPr>
            <w:r w:rsidRPr="00494133">
              <w:rPr>
                <w:sz w:val="24"/>
                <w:szCs w:val="24"/>
              </w:rPr>
              <w:t>10</w:t>
            </w:r>
          </w:p>
        </w:tc>
        <w:tc>
          <w:tcPr>
            <w:tcW w:w="1592" w:type="dxa"/>
          </w:tcPr>
          <w:p w:rsidR="00494133" w:rsidRPr="00494133" w:rsidRDefault="00494133" w:rsidP="00694DD8">
            <w:pPr>
              <w:jc w:val="center"/>
              <w:rPr>
                <w:sz w:val="24"/>
                <w:szCs w:val="24"/>
              </w:rPr>
            </w:pPr>
            <w:r w:rsidRPr="00494133">
              <w:rPr>
                <w:sz w:val="24"/>
                <w:szCs w:val="24"/>
              </w:rPr>
              <w:t>10</w:t>
            </w:r>
          </w:p>
        </w:tc>
      </w:tr>
      <w:tr w:rsidR="00494133" w:rsidRPr="00494133" w:rsidTr="00694DD8">
        <w:tc>
          <w:tcPr>
            <w:tcW w:w="633" w:type="dxa"/>
          </w:tcPr>
          <w:p w:rsidR="00494133" w:rsidRPr="00494133" w:rsidRDefault="00494133" w:rsidP="00694DD8">
            <w:pPr>
              <w:jc w:val="center"/>
              <w:rPr>
                <w:sz w:val="24"/>
                <w:szCs w:val="24"/>
              </w:rPr>
            </w:pPr>
            <w:r w:rsidRPr="00494133">
              <w:rPr>
                <w:sz w:val="24"/>
                <w:szCs w:val="24"/>
              </w:rPr>
              <w:t>10</w:t>
            </w:r>
          </w:p>
        </w:tc>
        <w:tc>
          <w:tcPr>
            <w:tcW w:w="2347" w:type="dxa"/>
          </w:tcPr>
          <w:p w:rsidR="00494133" w:rsidRPr="00494133" w:rsidRDefault="00494133" w:rsidP="00694DD8">
            <w:pPr>
              <w:pStyle w:val="af2"/>
              <w:jc w:val="center"/>
              <w:rPr>
                <w:color w:val="000000"/>
              </w:rPr>
            </w:pPr>
            <w:r w:rsidRPr="00494133">
              <w:rPr>
                <w:color w:val="000000"/>
              </w:rPr>
              <w:t>Разработка и изготовление рекламно-сувенирной продукции с символикой района</w:t>
            </w:r>
          </w:p>
        </w:tc>
        <w:tc>
          <w:tcPr>
            <w:tcW w:w="1175" w:type="dxa"/>
          </w:tcPr>
          <w:p w:rsidR="00494133" w:rsidRPr="00494133" w:rsidRDefault="00494133" w:rsidP="00694DD8">
            <w:pPr>
              <w:jc w:val="center"/>
              <w:rPr>
                <w:sz w:val="24"/>
                <w:szCs w:val="24"/>
              </w:rPr>
            </w:pPr>
            <w:r w:rsidRPr="00494133">
              <w:rPr>
                <w:sz w:val="24"/>
                <w:szCs w:val="24"/>
              </w:rPr>
              <w:t>Шт</w:t>
            </w:r>
          </w:p>
        </w:tc>
        <w:tc>
          <w:tcPr>
            <w:tcW w:w="1717" w:type="dxa"/>
          </w:tcPr>
          <w:p w:rsidR="00494133" w:rsidRPr="00494133" w:rsidRDefault="00494133" w:rsidP="00694DD8">
            <w:pPr>
              <w:jc w:val="center"/>
              <w:rPr>
                <w:sz w:val="24"/>
                <w:szCs w:val="24"/>
              </w:rPr>
            </w:pPr>
            <w:r w:rsidRPr="00494133">
              <w:rPr>
                <w:sz w:val="24"/>
                <w:szCs w:val="24"/>
              </w:rPr>
              <w:t>15</w:t>
            </w:r>
          </w:p>
        </w:tc>
        <w:tc>
          <w:tcPr>
            <w:tcW w:w="1557" w:type="dxa"/>
          </w:tcPr>
          <w:p w:rsidR="00494133" w:rsidRPr="00494133" w:rsidRDefault="00494133" w:rsidP="00694DD8">
            <w:pPr>
              <w:jc w:val="center"/>
              <w:rPr>
                <w:sz w:val="24"/>
                <w:szCs w:val="24"/>
              </w:rPr>
            </w:pPr>
            <w:r w:rsidRPr="00494133">
              <w:rPr>
                <w:sz w:val="24"/>
                <w:szCs w:val="24"/>
              </w:rPr>
              <w:t>15</w:t>
            </w:r>
          </w:p>
        </w:tc>
        <w:tc>
          <w:tcPr>
            <w:tcW w:w="1740" w:type="dxa"/>
          </w:tcPr>
          <w:p w:rsidR="00494133" w:rsidRPr="00494133" w:rsidRDefault="00494133" w:rsidP="00694DD8">
            <w:pPr>
              <w:jc w:val="center"/>
              <w:rPr>
                <w:sz w:val="24"/>
                <w:szCs w:val="24"/>
              </w:rPr>
            </w:pPr>
            <w:r w:rsidRPr="00494133">
              <w:rPr>
                <w:sz w:val="24"/>
                <w:szCs w:val="24"/>
              </w:rPr>
              <w:t>15</w:t>
            </w:r>
          </w:p>
        </w:tc>
        <w:tc>
          <w:tcPr>
            <w:tcW w:w="1592" w:type="dxa"/>
          </w:tcPr>
          <w:p w:rsidR="00494133" w:rsidRPr="00494133" w:rsidRDefault="00494133" w:rsidP="00694DD8">
            <w:pPr>
              <w:jc w:val="center"/>
              <w:rPr>
                <w:sz w:val="24"/>
                <w:szCs w:val="24"/>
              </w:rPr>
            </w:pPr>
            <w:r w:rsidRPr="00494133">
              <w:rPr>
                <w:sz w:val="24"/>
                <w:szCs w:val="24"/>
              </w:rPr>
              <w:t>15</w:t>
            </w:r>
          </w:p>
        </w:tc>
      </w:tr>
      <w:tr w:rsidR="00494133" w:rsidRPr="00494133" w:rsidTr="00694DD8">
        <w:tc>
          <w:tcPr>
            <w:tcW w:w="633" w:type="dxa"/>
          </w:tcPr>
          <w:p w:rsidR="00494133" w:rsidRPr="00494133" w:rsidRDefault="00494133" w:rsidP="00694DD8">
            <w:pPr>
              <w:jc w:val="center"/>
              <w:rPr>
                <w:sz w:val="24"/>
                <w:szCs w:val="24"/>
              </w:rPr>
            </w:pPr>
            <w:r w:rsidRPr="00494133">
              <w:rPr>
                <w:sz w:val="24"/>
                <w:szCs w:val="24"/>
              </w:rPr>
              <w:t>11</w:t>
            </w:r>
          </w:p>
        </w:tc>
        <w:tc>
          <w:tcPr>
            <w:tcW w:w="2347" w:type="dxa"/>
          </w:tcPr>
          <w:p w:rsidR="00494133" w:rsidRPr="00494133" w:rsidRDefault="00494133" w:rsidP="00694DD8">
            <w:pPr>
              <w:pStyle w:val="af2"/>
              <w:jc w:val="center"/>
              <w:rPr>
                <w:color w:val="000000"/>
              </w:rPr>
            </w:pPr>
            <w:r w:rsidRPr="00494133">
              <w:rPr>
                <w:color w:val="000000"/>
              </w:rPr>
              <w:t>Разработка и издание туристско-информационных буклетов</w:t>
            </w:r>
          </w:p>
        </w:tc>
        <w:tc>
          <w:tcPr>
            <w:tcW w:w="1175" w:type="dxa"/>
          </w:tcPr>
          <w:p w:rsidR="00494133" w:rsidRPr="00494133" w:rsidRDefault="00494133" w:rsidP="00694DD8">
            <w:pPr>
              <w:jc w:val="center"/>
              <w:rPr>
                <w:sz w:val="24"/>
                <w:szCs w:val="24"/>
              </w:rPr>
            </w:pPr>
            <w:r w:rsidRPr="00494133">
              <w:rPr>
                <w:sz w:val="24"/>
                <w:szCs w:val="24"/>
              </w:rPr>
              <w:t>Шт</w:t>
            </w:r>
          </w:p>
        </w:tc>
        <w:tc>
          <w:tcPr>
            <w:tcW w:w="1717" w:type="dxa"/>
          </w:tcPr>
          <w:p w:rsidR="00494133" w:rsidRPr="00494133" w:rsidRDefault="00494133" w:rsidP="00694DD8">
            <w:pPr>
              <w:jc w:val="center"/>
              <w:rPr>
                <w:sz w:val="24"/>
                <w:szCs w:val="24"/>
              </w:rPr>
            </w:pPr>
            <w:r w:rsidRPr="00494133">
              <w:rPr>
                <w:sz w:val="24"/>
                <w:szCs w:val="24"/>
              </w:rPr>
              <w:t>10</w:t>
            </w:r>
          </w:p>
        </w:tc>
        <w:tc>
          <w:tcPr>
            <w:tcW w:w="1557" w:type="dxa"/>
          </w:tcPr>
          <w:p w:rsidR="00494133" w:rsidRPr="00494133" w:rsidRDefault="00494133" w:rsidP="00694DD8">
            <w:pPr>
              <w:jc w:val="center"/>
              <w:rPr>
                <w:sz w:val="24"/>
                <w:szCs w:val="24"/>
              </w:rPr>
            </w:pPr>
            <w:r w:rsidRPr="00494133">
              <w:rPr>
                <w:sz w:val="24"/>
                <w:szCs w:val="24"/>
              </w:rPr>
              <w:t>10</w:t>
            </w:r>
          </w:p>
        </w:tc>
        <w:tc>
          <w:tcPr>
            <w:tcW w:w="1740" w:type="dxa"/>
          </w:tcPr>
          <w:p w:rsidR="00494133" w:rsidRPr="00494133" w:rsidRDefault="00494133" w:rsidP="00694DD8">
            <w:pPr>
              <w:jc w:val="center"/>
              <w:rPr>
                <w:sz w:val="24"/>
                <w:szCs w:val="24"/>
              </w:rPr>
            </w:pPr>
            <w:r w:rsidRPr="00494133">
              <w:rPr>
                <w:sz w:val="24"/>
                <w:szCs w:val="24"/>
              </w:rPr>
              <w:t>10</w:t>
            </w:r>
          </w:p>
        </w:tc>
        <w:tc>
          <w:tcPr>
            <w:tcW w:w="1592" w:type="dxa"/>
          </w:tcPr>
          <w:p w:rsidR="00494133" w:rsidRPr="00494133" w:rsidRDefault="00494133" w:rsidP="00694DD8">
            <w:pPr>
              <w:jc w:val="center"/>
              <w:rPr>
                <w:sz w:val="24"/>
                <w:szCs w:val="24"/>
              </w:rPr>
            </w:pPr>
            <w:r w:rsidRPr="00494133">
              <w:rPr>
                <w:sz w:val="24"/>
                <w:szCs w:val="24"/>
              </w:rPr>
              <w:t>10</w:t>
            </w:r>
          </w:p>
        </w:tc>
      </w:tr>
      <w:tr w:rsidR="00494133" w:rsidRPr="00494133" w:rsidTr="00694DD8">
        <w:tc>
          <w:tcPr>
            <w:tcW w:w="633" w:type="dxa"/>
          </w:tcPr>
          <w:p w:rsidR="00494133" w:rsidRPr="00494133" w:rsidRDefault="00494133" w:rsidP="00694DD8">
            <w:pPr>
              <w:jc w:val="center"/>
              <w:rPr>
                <w:sz w:val="24"/>
                <w:szCs w:val="24"/>
              </w:rPr>
            </w:pPr>
            <w:r w:rsidRPr="00494133">
              <w:rPr>
                <w:sz w:val="24"/>
                <w:szCs w:val="24"/>
              </w:rPr>
              <w:t>12</w:t>
            </w:r>
          </w:p>
        </w:tc>
        <w:tc>
          <w:tcPr>
            <w:tcW w:w="2347" w:type="dxa"/>
          </w:tcPr>
          <w:p w:rsidR="00494133" w:rsidRPr="00494133" w:rsidRDefault="00494133" w:rsidP="00694DD8">
            <w:pPr>
              <w:pStyle w:val="af2"/>
              <w:jc w:val="center"/>
              <w:rPr>
                <w:color w:val="000000"/>
              </w:rPr>
            </w:pPr>
            <w:r w:rsidRPr="00494133">
              <w:t>Организация обмена опытом и стажировок специалистов сферы туризма</w:t>
            </w:r>
          </w:p>
        </w:tc>
        <w:tc>
          <w:tcPr>
            <w:tcW w:w="1175" w:type="dxa"/>
          </w:tcPr>
          <w:p w:rsidR="00494133" w:rsidRPr="00494133" w:rsidRDefault="00494133" w:rsidP="00694DD8">
            <w:pPr>
              <w:jc w:val="center"/>
              <w:rPr>
                <w:sz w:val="24"/>
                <w:szCs w:val="24"/>
              </w:rPr>
            </w:pPr>
            <w:r w:rsidRPr="00494133">
              <w:rPr>
                <w:sz w:val="24"/>
                <w:szCs w:val="24"/>
              </w:rPr>
              <w:t>Шт</w:t>
            </w:r>
          </w:p>
        </w:tc>
        <w:tc>
          <w:tcPr>
            <w:tcW w:w="1717" w:type="dxa"/>
          </w:tcPr>
          <w:p w:rsidR="00494133" w:rsidRPr="00494133" w:rsidRDefault="00494133" w:rsidP="00694DD8">
            <w:pPr>
              <w:jc w:val="center"/>
              <w:rPr>
                <w:sz w:val="24"/>
                <w:szCs w:val="24"/>
              </w:rPr>
            </w:pPr>
            <w:r w:rsidRPr="00494133">
              <w:rPr>
                <w:sz w:val="24"/>
                <w:szCs w:val="24"/>
              </w:rPr>
              <w:t>3</w:t>
            </w:r>
          </w:p>
        </w:tc>
        <w:tc>
          <w:tcPr>
            <w:tcW w:w="1557" w:type="dxa"/>
          </w:tcPr>
          <w:p w:rsidR="00494133" w:rsidRPr="00494133" w:rsidRDefault="00494133" w:rsidP="00694DD8">
            <w:pPr>
              <w:jc w:val="center"/>
              <w:rPr>
                <w:sz w:val="24"/>
                <w:szCs w:val="24"/>
              </w:rPr>
            </w:pPr>
            <w:r w:rsidRPr="00494133">
              <w:rPr>
                <w:sz w:val="24"/>
                <w:szCs w:val="24"/>
              </w:rPr>
              <w:t>3</w:t>
            </w:r>
          </w:p>
        </w:tc>
        <w:tc>
          <w:tcPr>
            <w:tcW w:w="1740" w:type="dxa"/>
          </w:tcPr>
          <w:p w:rsidR="00494133" w:rsidRPr="00494133" w:rsidRDefault="00494133" w:rsidP="00694DD8">
            <w:pPr>
              <w:jc w:val="center"/>
              <w:rPr>
                <w:sz w:val="24"/>
                <w:szCs w:val="24"/>
              </w:rPr>
            </w:pPr>
            <w:r w:rsidRPr="00494133">
              <w:rPr>
                <w:sz w:val="24"/>
                <w:szCs w:val="24"/>
              </w:rPr>
              <w:t>3</w:t>
            </w:r>
          </w:p>
        </w:tc>
        <w:tc>
          <w:tcPr>
            <w:tcW w:w="1592" w:type="dxa"/>
          </w:tcPr>
          <w:p w:rsidR="00494133" w:rsidRPr="00494133" w:rsidRDefault="00494133" w:rsidP="00694DD8">
            <w:pPr>
              <w:jc w:val="center"/>
              <w:rPr>
                <w:sz w:val="24"/>
                <w:szCs w:val="24"/>
              </w:rPr>
            </w:pPr>
            <w:r w:rsidRPr="00494133">
              <w:rPr>
                <w:sz w:val="24"/>
                <w:szCs w:val="24"/>
              </w:rPr>
              <w:t>3</w:t>
            </w:r>
          </w:p>
        </w:tc>
      </w:tr>
    </w:tbl>
    <w:p w:rsidR="00494133" w:rsidRPr="00494133" w:rsidRDefault="00494133" w:rsidP="00494133">
      <w:pPr>
        <w:rPr>
          <w:b/>
          <w:sz w:val="24"/>
          <w:szCs w:val="24"/>
        </w:rPr>
      </w:pPr>
    </w:p>
    <w:p w:rsidR="00494133" w:rsidRPr="00494133" w:rsidRDefault="00494133" w:rsidP="00494133">
      <w:pPr>
        <w:ind w:firstLine="709"/>
        <w:jc w:val="center"/>
        <w:rPr>
          <w:b/>
          <w:sz w:val="24"/>
          <w:szCs w:val="24"/>
        </w:rPr>
      </w:pPr>
      <w:r w:rsidRPr="00494133">
        <w:rPr>
          <w:b/>
          <w:sz w:val="24"/>
          <w:szCs w:val="24"/>
        </w:rPr>
        <w:t>Мероприятия подпрограммы</w:t>
      </w:r>
    </w:p>
    <w:p w:rsidR="00494133" w:rsidRPr="00494133" w:rsidRDefault="00494133" w:rsidP="00494133">
      <w:pPr>
        <w:pStyle w:val="af2"/>
        <w:spacing w:before="0" w:beforeAutospacing="0" w:after="0" w:afterAutospacing="0"/>
        <w:jc w:val="both"/>
        <w:rPr>
          <w:b/>
        </w:rPr>
      </w:pPr>
    </w:p>
    <w:p w:rsidR="00494133" w:rsidRPr="00494133" w:rsidRDefault="00494133" w:rsidP="00494133">
      <w:pPr>
        <w:pStyle w:val="af2"/>
        <w:spacing w:before="0" w:beforeAutospacing="0" w:after="0" w:afterAutospacing="0"/>
        <w:jc w:val="both"/>
        <w:rPr>
          <w:color w:val="000000"/>
          <w:u w:val="single"/>
        </w:rPr>
      </w:pPr>
      <w:r w:rsidRPr="00494133">
        <w:rPr>
          <w:color w:val="000000"/>
          <w:u w:val="single"/>
        </w:rPr>
        <w:t xml:space="preserve">1.Обеспечение маркетинговой стратегии продвижения районного туристского продукта на региональном рынке. </w:t>
      </w:r>
    </w:p>
    <w:p w:rsidR="00494133" w:rsidRPr="00494133" w:rsidRDefault="00494133" w:rsidP="00494133">
      <w:pPr>
        <w:pStyle w:val="af2"/>
        <w:spacing w:before="0" w:beforeAutospacing="0" w:after="0" w:afterAutospacing="0"/>
        <w:jc w:val="both"/>
      </w:pPr>
      <w:r w:rsidRPr="00494133">
        <w:rPr>
          <w:color w:val="000000"/>
        </w:rPr>
        <w:t>В настоящее время отсутствует комплексная и разносторонняя информация о деятельности туристской отрасли в Комсомольском муниципальном районе, что затрудняет процесс анализа и планирования в отрасли. Проведенные исследования не только позволят органам местного самоуправления Комсомольского муниципального района выявить основные тенденции, выстроить стратегию дальнейшего развития отрасли и скоординировать процесс реализации стратегии.</w:t>
      </w:r>
    </w:p>
    <w:p w:rsidR="00494133" w:rsidRPr="00494133" w:rsidRDefault="00494133" w:rsidP="00494133">
      <w:pPr>
        <w:pStyle w:val="af2"/>
        <w:spacing w:before="0" w:beforeAutospacing="0" w:after="0" w:afterAutospacing="0"/>
        <w:jc w:val="both"/>
      </w:pPr>
      <w:r w:rsidRPr="00494133">
        <w:rPr>
          <w:color w:val="000000"/>
        </w:rPr>
        <w:t>Рост внутреннего туристского потока сдерживает низкая осведомленность жителей и гостей района о его привлекательных туристских объектах, а также недостаточное количество организованных туристских продуктов, объединяющих эти объекты. Кроме того, не развиты ключевые приоритетные направления, которые стали бы визитной карточкой района.</w:t>
      </w:r>
    </w:p>
    <w:p w:rsidR="00494133" w:rsidRPr="00494133" w:rsidRDefault="00494133" w:rsidP="00494133">
      <w:pPr>
        <w:pStyle w:val="af2"/>
        <w:spacing w:before="0" w:beforeAutospacing="0" w:after="0" w:afterAutospacing="0"/>
        <w:jc w:val="both"/>
        <w:rPr>
          <w:color w:val="000000"/>
        </w:rPr>
      </w:pPr>
      <w:r w:rsidRPr="00494133">
        <w:rPr>
          <w:color w:val="000000"/>
        </w:rPr>
        <w:t>Сегодня у жителей и гостей Комсомольского района отсутствует восприятие его как туристского района, в то время как это имеет непосредственное влияние на востребованность отрасли и ее эффективность. На повышение заинтересованности в изучении культуры, истории, рекреационных возможностей района, мотивации к созданию, реализации и потреблению районного туристского продукта  и направлена маркетинговая стратегия.</w:t>
      </w:r>
    </w:p>
    <w:p w:rsidR="00494133" w:rsidRPr="00494133" w:rsidRDefault="00494133" w:rsidP="00494133">
      <w:pPr>
        <w:pStyle w:val="af2"/>
        <w:spacing w:before="0" w:beforeAutospacing="0" w:after="0" w:afterAutospacing="0"/>
        <w:jc w:val="both"/>
      </w:pPr>
    </w:p>
    <w:p w:rsidR="00494133" w:rsidRPr="00494133" w:rsidRDefault="00494133" w:rsidP="00494133">
      <w:pPr>
        <w:pStyle w:val="af2"/>
        <w:spacing w:before="0" w:beforeAutospacing="0" w:after="0" w:afterAutospacing="0"/>
      </w:pPr>
      <w:r w:rsidRPr="00494133">
        <w:rPr>
          <w:color w:val="000000"/>
          <w:u w:val="single"/>
        </w:rPr>
        <w:t>2.Развитие материальной базы туристской отрасли.</w:t>
      </w:r>
    </w:p>
    <w:p w:rsidR="00494133" w:rsidRPr="00494133" w:rsidRDefault="00494133" w:rsidP="00494133">
      <w:pPr>
        <w:pStyle w:val="af2"/>
        <w:spacing w:before="0" w:beforeAutospacing="0" w:after="0" w:afterAutospacing="0"/>
        <w:jc w:val="both"/>
      </w:pPr>
      <w:r w:rsidRPr="00494133">
        <w:rPr>
          <w:color w:val="000000"/>
        </w:rPr>
        <w:t>На территории Комсомольского  района расположено большое количество исторических и культурных объектов, являющихся привлекательными с точки зрения развития туризма в районе. Однако ряд объектов, имеющих очевидное значение с точки зрения развития внутреннего туризма на территории Комсомольского  муниципального района, не имеют необходимой туристской инфраструктуры, транспортной доступности и визуальной привлекательности.</w:t>
      </w:r>
    </w:p>
    <w:p w:rsidR="00494133" w:rsidRPr="00494133" w:rsidRDefault="00494133" w:rsidP="00494133">
      <w:pPr>
        <w:pStyle w:val="af2"/>
        <w:spacing w:before="0" w:beforeAutospacing="0" w:after="0" w:afterAutospacing="0"/>
        <w:jc w:val="both"/>
        <w:rPr>
          <w:color w:val="000000"/>
        </w:rPr>
      </w:pPr>
      <w:r w:rsidRPr="00494133">
        <w:rPr>
          <w:color w:val="000000"/>
        </w:rPr>
        <w:t xml:space="preserve">Исходя из недостатка туристских центров на территории района, является целесообразным восстановление данных объектов, привлечение внимания к ним и обеспечение необходимой материальной базы для увеличения заинтересованности инвесторов в строительстве туристско-рекреационных комплексов. </w:t>
      </w:r>
    </w:p>
    <w:p w:rsidR="00494133" w:rsidRPr="00494133" w:rsidRDefault="00494133" w:rsidP="00494133">
      <w:pPr>
        <w:pStyle w:val="aj"/>
        <w:jc w:val="both"/>
      </w:pPr>
      <w:r w:rsidRPr="00494133">
        <w:t xml:space="preserve">  Определяя перспективы развития туризма, следует исходить из необходимости повышения качества обслуживания массового туристического потока на территории района. Перспективные направления развития туризма для Комсомольского муниципального района – это экологический, событийный, спортивный туризм.</w:t>
      </w:r>
    </w:p>
    <w:p w:rsidR="00494133" w:rsidRPr="00494133" w:rsidRDefault="00494133" w:rsidP="00494133">
      <w:pPr>
        <w:pStyle w:val="aj"/>
        <w:jc w:val="both"/>
      </w:pPr>
      <w:r w:rsidRPr="00494133">
        <w:t xml:space="preserve">Экологический туризм – это направление предполагает организацию туристических маршрутов по району с посещением привлекательных природных объектов, туристических маршрутов выходного дня, экологических троп и т. д. </w:t>
      </w:r>
    </w:p>
    <w:p w:rsidR="00494133" w:rsidRPr="00494133" w:rsidRDefault="00494133" w:rsidP="00494133">
      <w:pPr>
        <w:pStyle w:val="aj"/>
        <w:jc w:val="both"/>
      </w:pPr>
      <w:r w:rsidRPr="00494133">
        <w:t>Событийный туризм – проведение различного рода межрегиональных, областных, районных праздников, торжеств, мероприятий, семейного отдыха или отдыха в компании друзей. Визитной карточкой являются – фестивали «Звездный хоровод», «Подозерская клубника», «Ситцевая ярмарка», «Струны души» и проч. На базе учреждений культуры ведется активная работа по подготовке и проведению праздников на основе этнических и православных культур, организовываются краеведческие и археологические конференции.</w:t>
      </w:r>
    </w:p>
    <w:p w:rsidR="00494133" w:rsidRPr="00494133" w:rsidRDefault="00494133" w:rsidP="00494133">
      <w:pPr>
        <w:pStyle w:val="aj"/>
        <w:jc w:val="both"/>
      </w:pPr>
      <w:r w:rsidRPr="00494133">
        <w:t xml:space="preserve">Спортивный туризм – развитие и расширение спектра услуг в данной сфере посредством проведения интерактивных мероприятий,  которые за последние годы пользуются привлекательностью. </w:t>
      </w:r>
    </w:p>
    <w:p w:rsidR="00494133" w:rsidRPr="00494133" w:rsidRDefault="00494133" w:rsidP="00494133">
      <w:pPr>
        <w:rPr>
          <w:sz w:val="24"/>
          <w:szCs w:val="24"/>
        </w:rPr>
      </w:pPr>
    </w:p>
    <w:p w:rsidR="00494133" w:rsidRPr="00494133" w:rsidRDefault="00494133" w:rsidP="00494133">
      <w:pPr>
        <w:pStyle w:val="1"/>
        <w:rPr>
          <w:color w:val="000000"/>
          <w:sz w:val="24"/>
          <w:szCs w:val="24"/>
        </w:rPr>
      </w:pPr>
      <w:r w:rsidRPr="00494133">
        <w:rPr>
          <w:color w:val="000000"/>
          <w:sz w:val="24"/>
          <w:szCs w:val="24"/>
        </w:rPr>
        <w:t>4. Ресурсное обеспечение Подпрограммы</w:t>
      </w:r>
    </w:p>
    <w:p w:rsidR="00494133" w:rsidRPr="00494133" w:rsidRDefault="00494133" w:rsidP="00494133">
      <w:pPr>
        <w:pStyle w:val="1"/>
        <w:rPr>
          <w:sz w:val="24"/>
          <w:szCs w:val="24"/>
        </w:rPr>
      </w:pPr>
    </w:p>
    <w:p w:rsidR="00494133" w:rsidRPr="00494133" w:rsidRDefault="00494133" w:rsidP="00494133">
      <w:pPr>
        <w:pStyle w:val="af2"/>
        <w:spacing w:before="0" w:beforeAutospacing="0" w:after="0" w:afterAutospacing="0"/>
        <w:jc w:val="both"/>
      </w:pPr>
      <w:r w:rsidRPr="00494133">
        <w:rPr>
          <w:color w:val="000000"/>
        </w:rPr>
        <w:t>Использование бюджетных средств является необходимым условием содействия развитию туристско-рекреационного кластера в Комсомольском муниципальном районе. Запланированные в Программе бюджетные средства направляются на решение первостепенных задач повышения инвестиционной привлекательности Комсомольского муниципального района и создания бренда территории как туристского направления.</w:t>
      </w:r>
    </w:p>
    <w:p w:rsidR="00494133" w:rsidRPr="00494133" w:rsidRDefault="00494133" w:rsidP="00494133">
      <w:pPr>
        <w:pStyle w:val="af2"/>
        <w:spacing w:before="0" w:beforeAutospacing="0" w:after="0" w:afterAutospacing="0"/>
        <w:jc w:val="both"/>
      </w:pPr>
      <w:r w:rsidRPr="00494133">
        <w:rPr>
          <w:color w:val="000000"/>
        </w:rPr>
        <w:t>Источниками финансирования Подпрограммы являются внебюджетные источники.</w:t>
      </w:r>
    </w:p>
    <w:p w:rsidR="00494133" w:rsidRPr="00494133" w:rsidRDefault="00494133" w:rsidP="00494133">
      <w:pPr>
        <w:rPr>
          <w:sz w:val="24"/>
          <w:szCs w:val="24"/>
        </w:rPr>
      </w:pPr>
    </w:p>
    <w:p w:rsidR="00494133" w:rsidRPr="00494133" w:rsidRDefault="00494133" w:rsidP="00494133">
      <w:pPr>
        <w:rPr>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2"/>
        <w:gridCol w:w="2368"/>
        <w:gridCol w:w="1620"/>
        <w:gridCol w:w="1080"/>
        <w:gridCol w:w="1260"/>
        <w:gridCol w:w="1260"/>
        <w:gridCol w:w="1260"/>
      </w:tblGrid>
      <w:tr w:rsidR="00494133" w:rsidRPr="00494133" w:rsidTr="00694DD8">
        <w:trPr>
          <w:trHeight w:val="1855"/>
        </w:trPr>
        <w:tc>
          <w:tcPr>
            <w:tcW w:w="692" w:type="dxa"/>
          </w:tcPr>
          <w:p w:rsidR="00494133" w:rsidRPr="00494133" w:rsidRDefault="00494133" w:rsidP="00694DD8">
            <w:pPr>
              <w:jc w:val="both"/>
              <w:rPr>
                <w:b/>
                <w:sz w:val="24"/>
                <w:szCs w:val="24"/>
              </w:rPr>
            </w:pPr>
            <w:r w:rsidRPr="00494133">
              <w:rPr>
                <w:b/>
                <w:sz w:val="24"/>
                <w:szCs w:val="24"/>
              </w:rPr>
              <w:t>№ п/п</w:t>
            </w:r>
          </w:p>
        </w:tc>
        <w:tc>
          <w:tcPr>
            <w:tcW w:w="2368" w:type="dxa"/>
          </w:tcPr>
          <w:p w:rsidR="00494133" w:rsidRPr="00494133" w:rsidRDefault="00494133" w:rsidP="00694DD8">
            <w:pPr>
              <w:jc w:val="both"/>
              <w:rPr>
                <w:b/>
                <w:sz w:val="24"/>
                <w:szCs w:val="24"/>
              </w:rPr>
            </w:pPr>
            <w:r w:rsidRPr="00494133">
              <w:rPr>
                <w:b/>
                <w:sz w:val="24"/>
                <w:szCs w:val="24"/>
              </w:rPr>
              <w:t>Наименование мероприятия/ Источник ресурсного обеспечения</w:t>
            </w:r>
          </w:p>
        </w:tc>
        <w:tc>
          <w:tcPr>
            <w:tcW w:w="1620" w:type="dxa"/>
          </w:tcPr>
          <w:p w:rsidR="00494133" w:rsidRPr="00494133" w:rsidRDefault="00494133" w:rsidP="00694DD8">
            <w:pPr>
              <w:keepNext/>
              <w:jc w:val="both"/>
              <w:rPr>
                <w:b/>
                <w:sz w:val="24"/>
                <w:szCs w:val="24"/>
              </w:rPr>
            </w:pPr>
            <w:r w:rsidRPr="00494133">
              <w:rPr>
                <w:b/>
                <w:sz w:val="24"/>
                <w:szCs w:val="24"/>
              </w:rPr>
              <w:t>Исполнитель</w:t>
            </w:r>
          </w:p>
        </w:tc>
        <w:tc>
          <w:tcPr>
            <w:tcW w:w="1080" w:type="dxa"/>
          </w:tcPr>
          <w:p w:rsidR="00494133" w:rsidRPr="00494133" w:rsidRDefault="00494133" w:rsidP="00694DD8">
            <w:pPr>
              <w:jc w:val="center"/>
              <w:rPr>
                <w:b/>
                <w:sz w:val="24"/>
                <w:szCs w:val="24"/>
              </w:rPr>
            </w:pPr>
            <w:r w:rsidRPr="00494133">
              <w:rPr>
                <w:b/>
                <w:sz w:val="24"/>
                <w:szCs w:val="24"/>
              </w:rPr>
              <w:t>2020г.</w:t>
            </w:r>
          </w:p>
        </w:tc>
        <w:tc>
          <w:tcPr>
            <w:tcW w:w="1260" w:type="dxa"/>
          </w:tcPr>
          <w:p w:rsidR="00494133" w:rsidRPr="00494133" w:rsidRDefault="00494133" w:rsidP="00694DD8">
            <w:pPr>
              <w:jc w:val="center"/>
              <w:rPr>
                <w:b/>
                <w:sz w:val="24"/>
                <w:szCs w:val="24"/>
              </w:rPr>
            </w:pPr>
            <w:r w:rsidRPr="00494133">
              <w:rPr>
                <w:b/>
                <w:sz w:val="24"/>
                <w:szCs w:val="24"/>
              </w:rPr>
              <w:t>2021г.</w:t>
            </w:r>
          </w:p>
        </w:tc>
        <w:tc>
          <w:tcPr>
            <w:tcW w:w="1260" w:type="dxa"/>
          </w:tcPr>
          <w:p w:rsidR="00494133" w:rsidRPr="00494133" w:rsidRDefault="00494133" w:rsidP="00694DD8">
            <w:pPr>
              <w:jc w:val="center"/>
              <w:rPr>
                <w:b/>
                <w:sz w:val="24"/>
                <w:szCs w:val="24"/>
              </w:rPr>
            </w:pPr>
            <w:r w:rsidRPr="00494133">
              <w:rPr>
                <w:b/>
                <w:sz w:val="24"/>
                <w:szCs w:val="24"/>
              </w:rPr>
              <w:t>2022г.</w:t>
            </w:r>
          </w:p>
        </w:tc>
        <w:tc>
          <w:tcPr>
            <w:tcW w:w="1260" w:type="dxa"/>
          </w:tcPr>
          <w:p w:rsidR="00494133" w:rsidRPr="00494133" w:rsidRDefault="00494133" w:rsidP="00694DD8">
            <w:pPr>
              <w:jc w:val="center"/>
              <w:rPr>
                <w:b/>
                <w:sz w:val="24"/>
                <w:szCs w:val="24"/>
              </w:rPr>
            </w:pPr>
            <w:r w:rsidRPr="00494133">
              <w:rPr>
                <w:b/>
                <w:sz w:val="24"/>
                <w:szCs w:val="24"/>
              </w:rPr>
              <w:t>2023г.</w:t>
            </w:r>
          </w:p>
        </w:tc>
      </w:tr>
      <w:tr w:rsidR="00494133" w:rsidRPr="00494133" w:rsidTr="00694DD8">
        <w:tc>
          <w:tcPr>
            <w:tcW w:w="4680" w:type="dxa"/>
            <w:gridSpan w:val="3"/>
          </w:tcPr>
          <w:p w:rsidR="00494133" w:rsidRPr="00494133" w:rsidRDefault="00494133" w:rsidP="00694DD8">
            <w:pPr>
              <w:rPr>
                <w:sz w:val="24"/>
                <w:szCs w:val="24"/>
              </w:rPr>
            </w:pPr>
            <w:r w:rsidRPr="00494133">
              <w:rPr>
                <w:sz w:val="24"/>
                <w:szCs w:val="24"/>
              </w:rPr>
              <w:t>Подпрограмма, всего, руб.</w:t>
            </w:r>
          </w:p>
        </w:tc>
        <w:tc>
          <w:tcPr>
            <w:tcW w:w="1080" w:type="dxa"/>
          </w:tcPr>
          <w:p w:rsidR="00494133" w:rsidRPr="00494133" w:rsidRDefault="00494133" w:rsidP="00694DD8">
            <w:pPr>
              <w:jc w:val="center"/>
              <w:rPr>
                <w:sz w:val="24"/>
                <w:szCs w:val="24"/>
              </w:rPr>
            </w:pPr>
            <w:r w:rsidRPr="00494133">
              <w:rPr>
                <w:sz w:val="24"/>
                <w:szCs w:val="24"/>
              </w:rPr>
              <w:t>0,0</w:t>
            </w:r>
          </w:p>
        </w:tc>
        <w:tc>
          <w:tcPr>
            <w:tcW w:w="1260" w:type="dxa"/>
          </w:tcPr>
          <w:p w:rsidR="00494133" w:rsidRPr="00494133" w:rsidRDefault="00494133" w:rsidP="00694DD8">
            <w:pPr>
              <w:jc w:val="center"/>
              <w:rPr>
                <w:sz w:val="24"/>
                <w:szCs w:val="24"/>
              </w:rPr>
            </w:pPr>
            <w:r w:rsidRPr="00494133">
              <w:rPr>
                <w:sz w:val="24"/>
                <w:szCs w:val="24"/>
              </w:rPr>
              <w:t>0,0</w:t>
            </w:r>
          </w:p>
        </w:tc>
        <w:tc>
          <w:tcPr>
            <w:tcW w:w="1260" w:type="dxa"/>
          </w:tcPr>
          <w:p w:rsidR="00494133" w:rsidRPr="00494133" w:rsidRDefault="00494133" w:rsidP="00694DD8">
            <w:pPr>
              <w:jc w:val="center"/>
              <w:rPr>
                <w:sz w:val="24"/>
                <w:szCs w:val="24"/>
              </w:rPr>
            </w:pPr>
            <w:r w:rsidRPr="00494133">
              <w:rPr>
                <w:sz w:val="24"/>
                <w:szCs w:val="24"/>
              </w:rPr>
              <w:t>0,0</w:t>
            </w:r>
          </w:p>
        </w:tc>
        <w:tc>
          <w:tcPr>
            <w:tcW w:w="1260" w:type="dxa"/>
          </w:tcPr>
          <w:p w:rsidR="00494133" w:rsidRPr="00494133" w:rsidRDefault="00494133" w:rsidP="00694DD8">
            <w:pPr>
              <w:jc w:val="center"/>
              <w:rPr>
                <w:sz w:val="24"/>
                <w:szCs w:val="24"/>
              </w:rPr>
            </w:pPr>
            <w:r w:rsidRPr="00494133">
              <w:rPr>
                <w:sz w:val="24"/>
                <w:szCs w:val="24"/>
              </w:rPr>
              <w:t>0,0</w:t>
            </w:r>
          </w:p>
        </w:tc>
      </w:tr>
      <w:tr w:rsidR="00494133" w:rsidRPr="00494133" w:rsidTr="00694DD8">
        <w:tc>
          <w:tcPr>
            <w:tcW w:w="4680" w:type="dxa"/>
            <w:gridSpan w:val="3"/>
          </w:tcPr>
          <w:p w:rsidR="00494133" w:rsidRPr="00494133" w:rsidRDefault="00494133" w:rsidP="00694DD8">
            <w:pPr>
              <w:rPr>
                <w:sz w:val="24"/>
                <w:szCs w:val="24"/>
              </w:rPr>
            </w:pPr>
            <w:r w:rsidRPr="00494133">
              <w:rPr>
                <w:sz w:val="24"/>
                <w:szCs w:val="24"/>
              </w:rPr>
              <w:t>бюджетные ассигнования</w:t>
            </w:r>
          </w:p>
        </w:tc>
        <w:tc>
          <w:tcPr>
            <w:tcW w:w="108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r>
      <w:tr w:rsidR="00494133" w:rsidRPr="00494133" w:rsidTr="00694DD8">
        <w:tc>
          <w:tcPr>
            <w:tcW w:w="4680" w:type="dxa"/>
            <w:gridSpan w:val="3"/>
          </w:tcPr>
          <w:p w:rsidR="00494133" w:rsidRPr="00494133" w:rsidRDefault="00494133" w:rsidP="00694DD8">
            <w:pPr>
              <w:rPr>
                <w:sz w:val="24"/>
                <w:szCs w:val="24"/>
              </w:rPr>
            </w:pPr>
            <w:r w:rsidRPr="00494133">
              <w:rPr>
                <w:sz w:val="24"/>
                <w:szCs w:val="24"/>
              </w:rPr>
              <w:t>- местный бюджет</w:t>
            </w:r>
          </w:p>
        </w:tc>
        <w:tc>
          <w:tcPr>
            <w:tcW w:w="108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r>
      <w:tr w:rsidR="00494133" w:rsidRPr="00494133" w:rsidTr="00694DD8">
        <w:tc>
          <w:tcPr>
            <w:tcW w:w="4680" w:type="dxa"/>
            <w:gridSpan w:val="3"/>
          </w:tcPr>
          <w:p w:rsidR="00494133" w:rsidRPr="00494133" w:rsidRDefault="00494133" w:rsidP="00694DD8">
            <w:pPr>
              <w:rPr>
                <w:sz w:val="24"/>
                <w:szCs w:val="24"/>
              </w:rPr>
            </w:pPr>
            <w:r w:rsidRPr="00494133">
              <w:rPr>
                <w:sz w:val="24"/>
                <w:szCs w:val="24"/>
              </w:rPr>
              <w:t>- областной бюджет</w:t>
            </w:r>
          </w:p>
        </w:tc>
        <w:tc>
          <w:tcPr>
            <w:tcW w:w="108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r>
      <w:tr w:rsidR="00494133" w:rsidRPr="00494133" w:rsidTr="00694DD8">
        <w:tc>
          <w:tcPr>
            <w:tcW w:w="4680" w:type="dxa"/>
            <w:gridSpan w:val="3"/>
          </w:tcPr>
          <w:p w:rsidR="00494133" w:rsidRPr="00494133" w:rsidRDefault="00494133" w:rsidP="00694DD8">
            <w:pPr>
              <w:rPr>
                <w:sz w:val="24"/>
                <w:szCs w:val="24"/>
              </w:rPr>
            </w:pPr>
            <w:r w:rsidRPr="00494133">
              <w:rPr>
                <w:sz w:val="24"/>
                <w:szCs w:val="24"/>
              </w:rPr>
              <w:t>- федеральный бюджет</w:t>
            </w:r>
          </w:p>
        </w:tc>
        <w:tc>
          <w:tcPr>
            <w:tcW w:w="108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r>
      <w:tr w:rsidR="00494133" w:rsidRPr="00494133" w:rsidTr="00694DD8">
        <w:tc>
          <w:tcPr>
            <w:tcW w:w="4680" w:type="dxa"/>
            <w:gridSpan w:val="3"/>
          </w:tcPr>
          <w:p w:rsidR="00494133" w:rsidRPr="00494133" w:rsidRDefault="00494133" w:rsidP="00694DD8">
            <w:pPr>
              <w:rPr>
                <w:sz w:val="24"/>
                <w:szCs w:val="24"/>
              </w:rPr>
            </w:pPr>
            <w:r w:rsidRPr="00494133">
              <w:rPr>
                <w:sz w:val="24"/>
                <w:szCs w:val="24"/>
              </w:rPr>
              <w:t>- от юридических и физических лиц</w:t>
            </w:r>
          </w:p>
        </w:tc>
        <w:tc>
          <w:tcPr>
            <w:tcW w:w="108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r>
      <w:tr w:rsidR="00494133" w:rsidRPr="00494133" w:rsidTr="00694DD8">
        <w:tc>
          <w:tcPr>
            <w:tcW w:w="4680" w:type="dxa"/>
            <w:gridSpan w:val="3"/>
          </w:tcPr>
          <w:p w:rsidR="00494133" w:rsidRPr="00494133" w:rsidRDefault="00494133" w:rsidP="00694DD8">
            <w:pPr>
              <w:rPr>
                <w:sz w:val="24"/>
                <w:szCs w:val="24"/>
              </w:rPr>
            </w:pPr>
            <w:r w:rsidRPr="00494133">
              <w:rPr>
                <w:sz w:val="24"/>
                <w:szCs w:val="24"/>
              </w:rPr>
              <w:t>-внебюджетное финансирование</w:t>
            </w:r>
          </w:p>
        </w:tc>
        <w:tc>
          <w:tcPr>
            <w:tcW w:w="108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r>
      <w:tr w:rsidR="00494133" w:rsidRPr="00494133" w:rsidTr="00694DD8">
        <w:tc>
          <w:tcPr>
            <w:tcW w:w="692" w:type="dxa"/>
            <w:vMerge w:val="restart"/>
          </w:tcPr>
          <w:p w:rsidR="00494133" w:rsidRPr="00494133" w:rsidRDefault="00494133" w:rsidP="00694DD8">
            <w:pPr>
              <w:jc w:val="both"/>
              <w:rPr>
                <w:sz w:val="24"/>
                <w:szCs w:val="24"/>
              </w:rPr>
            </w:pPr>
            <w:r w:rsidRPr="00494133">
              <w:rPr>
                <w:sz w:val="24"/>
                <w:szCs w:val="24"/>
              </w:rPr>
              <w:t>1.</w:t>
            </w:r>
          </w:p>
        </w:tc>
        <w:tc>
          <w:tcPr>
            <w:tcW w:w="2368" w:type="dxa"/>
          </w:tcPr>
          <w:p w:rsidR="00494133" w:rsidRPr="00494133" w:rsidRDefault="00494133" w:rsidP="00694DD8">
            <w:pPr>
              <w:jc w:val="both"/>
              <w:rPr>
                <w:sz w:val="24"/>
                <w:szCs w:val="24"/>
              </w:rPr>
            </w:pPr>
            <w:r w:rsidRPr="00494133">
              <w:rPr>
                <w:sz w:val="24"/>
                <w:szCs w:val="24"/>
              </w:rPr>
              <w:t>Обеспечение маркетинговой стратегии продвижения районного туристского продукта на региональном рынке</w:t>
            </w:r>
          </w:p>
        </w:tc>
        <w:tc>
          <w:tcPr>
            <w:tcW w:w="1620" w:type="dxa"/>
            <w:vMerge w:val="restart"/>
          </w:tcPr>
          <w:p w:rsidR="00494133" w:rsidRPr="00494133" w:rsidRDefault="00494133" w:rsidP="00694DD8">
            <w:pPr>
              <w:rPr>
                <w:sz w:val="24"/>
                <w:szCs w:val="24"/>
              </w:rPr>
            </w:pPr>
            <w:r w:rsidRPr="00494133">
              <w:rPr>
                <w:sz w:val="24"/>
                <w:szCs w:val="24"/>
              </w:rPr>
              <w:t xml:space="preserve">Отдел экономики и предпринимательства,  </w:t>
            </w:r>
          </w:p>
          <w:p w:rsidR="00494133" w:rsidRPr="00494133" w:rsidRDefault="00494133" w:rsidP="00694DD8">
            <w:pPr>
              <w:jc w:val="both"/>
              <w:rPr>
                <w:sz w:val="24"/>
                <w:szCs w:val="24"/>
              </w:rPr>
            </w:pPr>
            <w:r w:rsidRPr="00494133">
              <w:rPr>
                <w:sz w:val="24"/>
                <w:szCs w:val="24"/>
              </w:rPr>
              <w:t>Отдел по делам культуры, молодежи и спорта Администрации Комсомольского муниципального района Ивановской области</w:t>
            </w:r>
          </w:p>
        </w:tc>
        <w:tc>
          <w:tcPr>
            <w:tcW w:w="1080" w:type="dxa"/>
          </w:tcPr>
          <w:p w:rsidR="00494133" w:rsidRPr="00494133" w:rsidRDefault="00494133" w:rsidP="00694DD8">
            <w:pPr>
              <w:jc w:val="center"/>
              <w:rPr>
                <w:sz w:val="24"/>
                <w:szCs w:val="24"/>
              </w:rPr>
            </w:pPr>
            <w:r w:rsidRPr="00494133">
              <w:rPr>
                <w:sz w:val="24"/>
                <w:szCs w:val="24"/>
              </w:rPr>
              <w:t>0,0</w:t>
            </w:r>
          </w:p>
        </w:tc>
        <w:tc>
          <w:tcPr>
            <w:tcW w:w="1260" w:type="dxa"/>
          </w:tcPr>
          <w:p w:rsidR="00494133" w:rsidRPr="00494133" w:rsidRDefault="00494133" w:rsidP="00694DD8">
            <w:pPr>
              <w:jc w:val="center"/>
              <w:rPr>
                <w:sz w:val="24"/>
                <w:szCs w:val="24"/>
              </w:rPr>
            </w:pPr>
            <w:r w:rsidRPr="00494133">
              <w:rPr>
                <w:sz w:val="24"/>
                <w:szCs w:val="24"/>
              </w:rPr>
              <w:t>0,0</w:t>
            </w:r>
          </w:p>
        </w:tc>
        <w:tc>
          <w:tcPr>
            <w:tcW w:w="1260" w:type="dxa"/>
          </w:tcPr>
          <w:p w:rsidR="00494133" w:rsidRPr="00494133" w:rsidRDefault="00494133" w:rsidP="00694DD8">
            <w:pPr>
              <w:jc w:val="center"/>
              <w:rPr>
                <w:sz w:val="24"/>
                <w:szCs w:val="24"/>
              </w:rPr>
            </w:pPr>
            <w:r w:rsidRPr="00494133">
              <w:rPr>
                <w:sz w:val="24"/>
                <w:szCs w:val="24"/>
              </w:rPr>
              <w:t>0,0</w:t>
            </w:r>
          </w:p>
        </w:tc>
        <w:tc>
          <w:tcPr>
            <w:tcW w:w="1260" w:type="dxa"/>
          </w:tcPr>
          <w:p w:rsidR="00494133" w:rsidRPr="00494133" w:rsidRDefault="00494133" w:rsidP="00694DD8">
            <w:pPr>
              <w:jc w:val="center"/>
              <w:rPr>
                <w:sz w:val="24"/>
                <w:szCs w:val="24"/>
              </w:rPr>
            </w:pPr>
            <w:r w:rsidRPr="00494133">
              <w:rPr>
                <w:sz w:val="24"/>
                <w:szCs w:val="24"/>
              </w:rPr>
              <w:t>0,0</w:t>
            </w:r>
          </w:p>
        </w:tc>
      </w:tr>
      <w:tr w:rsidR="00494133" w:rsidRPr="00494133" w:rsidTr="00694DD8">
        <w:tc>
          <w:tcPr>
            <w:tcW w:w="692" w:type="dxa"/>
            <w:vMerge/>
          </w:tcPr>
          <w:p w:rsidR="00494133" w:rsidRPr="00494133" w:rsidRDefault="00494133" w:rsidP="00694DD8">
            <w:pPr>
              <w:jc w:val="both"/>
              <w:rPr>
                <w:sz w:val="24"/>
                <w:szCs w:val="24"/>
              </w:rPr>
            </w:pPr>
          </w:p>
        </w:tc>
        <w:tc>
          <w:tcPr>
            <w:tcW w:w="2368" w:type="dxa"/>
          </w:tcPr>
          <w:p w:rsidR="00494133" w:rsidRPr="00494133" w:rsidRDefault="00494133" w:rsidP="00694DD8">
            <w:pPr>
              <w:jc w:val="both"/>
              <w:rPr>
                <w:sz w:val="24"/>
                <w:szCs w:val="24"/>
              </w:rPr>
            </w:pPr>
            <w:r w:rsidRPr="00494133">
              <w:rPr>
                <w:sz w:val="24"/>
                <w:szCs w:val="24"/>
              </w:rPr>
              <w:t>бюджетные ассигнования</w:t>
            </w:r>
          </w:p>
        </w:tc>
        <w:tc>
          <w:tcPr>
            <w:tcW w:w="1620" w:type="dxa"/>
            <w:vMerge/>
          </w:tcPr>
          <w:p w:rsidR="00494133" w:rsidRPr="00494133" w:rsidRDefault="00494133" w:rsidP="00694DD8">
            <w:pPr>
              <w:jc w:val="both"/>
              <w:rPr>
                <w:sz w:val="24"/>
                <w:szCs w:val="24"/>
              </w:rPr>
            </w:pPr>
          </w:p>
        </w:tc>
        <w:tc>
          <w:tcPr>
            <w:tcW w:w="108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r>
      <w:tr w:rsidR="00494133" w:rsidRPr="00494133" w:rsidTr="00694DD8">
        <w:tc>
          <w:tcPr>
            <w:tcW w:w="692" w:type="dxa"/>
            <w:vMerge/>
          </w:tcPr>
          <w:p w:rsidR="00494133" w:rsidRPr="00494133" w:rsidRDefault="00494133" w:rsidP="00694DD8">
            <w:pPr>
              <w:jc w:val="both"/>
              <w:rPr>
                <w:sz w:val="24"/>
                <w:szCs w:val="24"/>
              </w:rPr>
            </w:pPr>
          </w:p>
        </w:tc>
        <w:tc>
          <w:tcPr>
            <w:tcW w:w="2368" w:type="dxa"/>
          </w:tcPr>
          <w:p w:rsidR="00494133" w:rsidRPr="00494133" w:rsidRDefault="00494133" w:rsidP="00694DD8">
            <w:pPr>
              <w:jc w:val="both"/>
              <w:rPr>
                <w:sz w:val="24"/>
                <w:szCs w:val="24"/>
              </w:rPr>
            </w:pPr>
            <w:r w:rsidRPr="00494133">
              <w:rPr>
                <w:sz w:val="24"/>
                <w:szCs w:val="24"/>
              </w:rPr>
              <w:t>-местный бюджет</w:t>
            </w:r>
          </w:p>
        </w:tc>
        <w:tc>
          <w:tcPr>
            <w:tcW w:w="1620" w:type="dxa"/>
            <w:vMerge/>
          </w:tcPr>
          <w:p w:rsidR="00494133" w:rsidRPr="00494133" w:rsidRDefault="00494133" w:rsidP="00694DD8">
            <w:pPr>
              <w:jc w:val="both"/>
              <w:rPr>
                <w:sz w:val="24"/>
                <w:szCs w:val="24"/>
              </w:rPr>
            </w:pPr>
          </w:p>
        </w:tc>
        <w:tc>
          <w:tcPr>
            <w:tcW w:w="108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r>
      <w:tr w:rsidR="00494133" w:rsidRPr="00494133" w:rsidTr="00694DD8">
        <w:tc>
          <w:tcPr>
            <w:tcW w:w="692" w:type="dxa"/>
            <w:vMerge/>
          </w:tcPr>
          <w:p w:rsidR="00494133" w:rsidRPr="00494133" w:rsidRDefault="00494133" w:rsidP="00694DD8">
            <w:pPr>
              <w:jc w:val="both"/>
              <w:rPr>
                <w:sz w:val="24"/>
                <w:szCs w:val="24"/>
              </w:rPr>
            </w:pPr>
          </w:p>
        </w:tc>
        <w:tc>
          <w:tcPr>
            <w:tcW w:w="2368" w:type="dxa"/>
          </w:tcPr>
          <w:p w:rsidR="00494133" w:rsidRPr="00494133" w:rsidRDefault="00494133" w:rsidP="00694DD8">
            <w:pPr>
              <w:jc w:val="both"/>
              <w:rPr>
                <w:sz w:val="24"/>
                <w:szCs w:val="24"/>
              </w:rPr>
            </w:pPr>
            <w:r w:rsidRPr="00494133">
              <w:rPr>
                <w:sz w:val="24"/>
                <w:szCs w:val="24"/>
              </w:rPr>
              <w:t>- областной</w:t>
            </w:r>
          </w:p>
          <w:p w:rsidR="00494133" w:rsidRPr="00494133" w:rsidRDefault="00494133" w:rsidP="00694DD8">
            <w:pPr>
              <w:jc w:val="both"/>
              <w:rPr>
                <w:sz w:val="24"/>
                <w:szCs w:val="24"/>
              </w:rPr>
            </w:pPr>
            <w:r w:rsidRPr="00494133">
              <w:rPr>
                <w:sz w:val="24"/>
                <w:szCs w:val="24"/>
              </w:rPr>
              <w:t xml:space="preserve"> бюджет</w:t>
            </w:r>
          </w:p>
        </w:tc>
        <w:tc>
          <w:tcPr>
            <w:tcW w:w="1620" w:type="dxa"/>
            <w:vMerge/>
          </w:tcPr>
          <w:p w:rsidR="00494133" w:rsidRPr="00494133" w:rsidRDefault="00494133" w:rsidP="00694DD8">
            <w:pPr>
              <w:jc w:val="both"/>
              <w:rPr>
                <w:sz w:val="24"/>
                <w:szCs w:val="24"/>
              </w:rPr>
            </w:pPr>
          </w:p>
        </w:tc>
        <w:tc>
          <w:tcPr>
            <w:tcW w:w="108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r>
      <w:tr w:rsidR="00494133" w:rsidRPr="00494133" w:rsidTr="00694DD8">
        <w:tc>
          <w:tcPr>
            <w:tcW w:w="692" w:type="dxa"/>
            <w:vMerge/>
          </w:tcPr>
          <w:p w:rsidR="00494133" w:rsidRPr="00494133" w:rsidRDefault="00494133" w:rsidP="00694DD8">
            <w:pPr>
              <w:jc w:val="both"/>
              <w:rPr>
                <w:sz w:val="24"/>
                <w:szCs w:val="24"/>
              </w:rPr>
            </w:pPr>
          </w:p>
        </w:tc>
        <w:tc>
          <w:tcPr>
            <w:tcW w:w="2368" w:type="dxa"/>
          </w:tcPr>
          <w:p w:rsidR="00494133" w:rsidRPr="00494133" w:rsidRDefault="00494133" w:rsidP="00694DD8">
            <w:pPr>
              <w:jc w:val="both"/>
              <w:rPr>
                <w:sz w:val="24"/>
                <w:szCs w:val="24"/>
              </w:rPr>
            </w:pPr>
            <w:r w:rsidRPr="00494133">
              <w:rPr>
                <w:sz w:val="24"/>
                <w:szCs w:val="24"/>
              </w:rPr>
              <w:t>-бюджеты государственных внебюджетных фондов</w:t>
            </w:r>
          </w:p>
        </w:tc>
        <w:tc>
          <w:tcPr>
            <w:tcW w:w="1620" w:type="dxa"/>
            <w:vMerge/>
          </w:tcPr>
          <w:p w:rsidR="00494133" w:rsidRPr="00494133" w:rsidRDefault="00494133" w:rsidP="00694DD8">
            <w:pPr>
              <w:jc w:val="both"/>
              <w:rPr>
                <w:sz w:val="24"/>
                <w:szCs w:val="24"/>
              </w:rPr>
            </w:pPr>
          </w:p>
        </w:tc>
        <w:tc>
          <w:tcPr>
            <w:tcW w:w="108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r>
      <w:tr w:rsidR="00494133" w:rsidRPr="00494133" w:rsidTr="00694DD8">
        <w:tc>
          <w:tcPr>
            <w:tcW w:w="692" w:type="dxa"/>
            <w:vMerge/>
          </w:tcPr>
          <w:p w:rsidR="00494133" w:rsidRPr="00494133" w:rsidRDefault="00494133" w:rsidP="00694DD8">
            <w:pPr>
              <w:jc w:val="both"/>
              <w:rPr>
                <w:sz w:val="24"/>
                <w:szCs w:val="24"/>
              </w:rPr>
            </w:pPr>
          </w:p>
        </w:tc>
        <w:tc>
          <w:tcPr>
            <w:tcW w:w="2368" w:type="dxa"/>
          </w:tcPr>
          <w:p w:rsidR="00494133" w:rsidRPr="00494133" w:rsidRDefault="00494133" w:rsidP="00694DD8">
            <w:pPr>
              <w:jc w:val="both"/>
              <w:rPr>
                <w:sz w:val="24"/>
                <w:szCs w:val="24"/>
              </w:rPr>
            </w:pPr>
            <w:r w:rsidRPr="00494133">
              <w:rPr>
                <w:sz w:val="24"/>
                <w:szCs w:val="24"/>
              </w:rPr>
              <w:t>-от юридических и физических лиц</w:t>
            </w:r>
          </w:p>
        </w:tc>
        <w:tc>
          <w:tcPr>
            <w:tcW w:w="1620" w:type="dxa"/>
            <w:vMerge/>
          </w:tcPr>
          <w:p w:rsidR="00494133" w:rsidRPr="00494133" w:rsidRDefault="00494133" w:rsidP="00694DD8">
            <w:pPr>
              <w:jc w:val="both"/>
              <w:rPr>
                <w:sz w:val="24"/>
                <w:szCs w:val="24"/>
              </w:rPr>
            </w:pPr>
          </w:p>
        </w:tc>
        <w:tc>
          <w:tcPr>
            <w:tcW w:w="108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r>
      <w:tr w:rsidR="00494133" w:rsidRPr="00494133" w:rsidTr="00694DD8">
        <w:tc>
          <w:tcPr>
            <w:tcW w:w="692" w:type="dxa"/>
            <w:vMerge/>
          </w:tcPr>
          <w:p w:rsidR="00494133" w:rsidRPr="00494133" w:rsidRDefault="00494133" w:rsidP="00694DD8">
            <w:pPr>
              <w:jc w:val="both"/>
              <w:rPr>
                <w:sz w:val="24"/>
                <w:szCs w:val="24"/>
              </w:rPr>
            </w:pPr>
          </w:p>
        </w:tc>
        <w:tc>
          <w:tcPr>
            <w:tcW w:w="2368" w:type="dxa"/>
          </w:tcPr>
          <w:p w:rsidR="00494133" w:rsidRPr="00494133" w:rsidRDefault="00494133" w:rsidP="00694DD8">
            <w:pPr>
              <w:jc w:val="both"/>
              <w:rPr>
                <w:sz w:val="24"/>
                <w:szCs w:val="24"/>
              </w:rPr>
            </w:pPr>
            <w:r w:rsidRPr="00494133">
              <w:rPr>
                <w:sz w:val="24"/>
                <w:szCs w:val="24"/>
              </w:rPr>
              <w:t>внебюджетное финансирование</w:t>
            </w:r>
          </w:p>
        </w:tc>
        <w:tc>
          <w:tcPr>
            <w:tcW w:w="1620" w:type="dxa"/>
            <w:vMerge/>
          </w:tcPr>
          <w:p w:rsidR="00494133" w:rsidRPr="00494133" w:rsidRDefault="00494133" w:rsidP="00694DD8">
            <w:pPr>
              <w:jc w:val="both"/>
              <w:rPr>
                <w:sz w:val="24"/>
                <w:szCs w:val="24"/>
              </w:rPr>
            </w:pPr>
          </w:p>
        </w:tc>
        <w:tc>
          <w:tcPr>
            <w:tcW w:w="108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r>
      <w:tr w:rsidR="00494133" w:rsidRPr="00494133" w:rsidTr="00694DD8">
        <w:tc>
          <w:tcPr>
            <w:tcW w:w="692" w:type="dxa"/>
            <w:vMerge w:val="restart"/>
          </w:tcPr>
          <w:p w:rsidR="00494133" w:rsidRPr="00494133" w:rsidRDefault="00494133" w:rsidP="00694DD8">
            <w:pPr>
              <w:jc w:val="both"/>
              <w:rPr>
                <w:sz w:val="24"/>
                <w:szCs w:val="24"/>
              </w:rPr>
            </w:pPr>
            <w:r w:rsidRPr="00494133">
              <w:rPr>
                <w:sz w:val="24"/>
                <w:szCs w:val="24"/>
              </w:rPr>
              <w:t>2.</w:t>
            </w: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tc>
        <w:tc>
          <w:tcPr>
            <w:tcW w:w="2368" w:type="dxa"/>
          </w:tcPr>
          <w:p w:rsidR="00494133" w:rsidRPr="00494133" w:rsidRDefault="00494133" w:rsidP="00694DD8">
            <w:pPr>
              <w:jc w:val="both"/>
              <w:rPr>
                <w:sz w:val="24"/>
                <w:szCs w:val="24"/>
              </w:rPr>
            </w:pPr>
            <w:r w:rsidRPr="00494133">
              <w:rPr>
                <w:sz w:val="24"/>
                <w:szCs w:val="24"/>
              </w:rPr>
              <w:lastRenderedPageBreak/>
              <w:t>Развитие материальной базы туристской отрасли</w:t>
            </w:r>
          </w:p>
        </w:tc>
        <w:tc>
          <w:tcPr>
            <w:tcW w:w="1620" w:type="dxa"/>
            <w:vMerge w:val="restart"/>
          </w:tcPr>
          <w:p w:rsidR="00494133" w:rsidRPr="00494133" w:rsidRDefault="00494133" w:rsidP="00694DD8">
            <w:pPr>
              <w:rPr>
                <w:sz w:val="24"/>
                <w:szCs w:val="24"/>
              </w:rPr>
            </w:pPr>
            <w:r w:rsidRPr="00494133">
              <w:rPr>
                <w:sz w:val="24"/>
                <w:szCs w:val="24"/>
              </w:rPr>
              <w:t xml:space="preserve">Отдел экономики и предпринимательства,  </w:t>
            </w:r>
          </w:p>
          <w:p w:rsidR="00494133" w:rsidRPr="00494133" w:rsidRDefault="00494133" w:rsidP="00694DD8">
            <w:pPr>
              <w:jc w:val="both"/>
              <w:rPr>
                <w:sz w:val="24"/>
                <w:szCs w:val="24"/>
              </w:rPr>
            </w:pPr>
            <w:r w:rsidRPr="00494133">
              <w:rPr>
                <w:sz w:val="24"/>
                <w:szCs w:val="24"/>
              </w:rPr>
              <w:t xml:space="preserve">Отдел по делам культуры, молодежи и спорта </w:t>
            </w:r>
            <w:r w:rsidRPr="00494133">
              <w:rPr>
                <w:sz w:val="24"/>
                <w:szCs w:val="24"/>
              </w:rPr>
              <w:lastRenderedPageBreak/>
              <w:t>Администрации Комсомольского муниципального района Ивановской области</w:t>
            </w:r>
          </w:p>
        </w:tc>
        <w:tc>
          <w:tcPr>
            <w:tcW w:w="1080" w:type="dxa"/>
          </w:tcPr>
          <w:p w:rsidR="00494133" w:rsidRPr="00494133" w:rsidRDefault="00494133" w:rsidP="00694DD8">
            <w:pPr>
              <w:jc w:val="center"/>
              <w:rPr>
                <w:sz w:val="24"/>
                <w:szCs w:val="24"/>
              </w:rPr>
            </w:pPr>
            <w:r w:rsidRPr="00494133">
              <w:rPr>
                <w:sz w:val="24"/>
                <w:szCs w:val="24"/>
              </w:rPr>
              <w:lastRenderedPageBreak/>
              <w:t>0,0</w:t>
            </w:r>
          </w:p>
        </w:tc>
        <w:tc>
          <w:tcPr>
            <w:tcW w:w="1260" w:type="dxa"/>
          </w:tcPr>
          <w:p w:rsidR="00494133" w:rsidRPr="00494133" w:rsidRDefault="00494133" w:rsidP="00694DD8">
            <w:pPr>
              <w:jc w:val="center"/>
              <w:rPr>
                <w:sz w:val="24"/>
                <w:szCs w:val="24"/>
              </w:rPr>
            </w:pPr>
            <w:r w:rsidRPr="00494133">
              <w:rPr>
                <w:sz w:val="24"/>
                <w:szCs w:val="24"/>
              </w:rPr>
              <w:t>0,0</w:t>
            </w:r>
          </w:p>
        </w:tc>
        <w:tc>
          <w:tcPr>
            <w:tcW w:w="1260" w:type="dxa"/>
          </w:tcPr>
          <w:p w:rsidR="00494133" w:rsidRPr="00494133" w:rsidRDefault="00494133" w:rsidP="00694DD8">
            <w:pPr>
              <w:jc w:val="center"/>
              <w:rPr>
                <w:sz w:val="24"/>
                <w:szCs w:val="24"/>
              </w:rPr>
            </w:pPr>
            <w:r w:rsidRPr="00494133">
              <w:rPr>
                <w:sz w:val="24"/>
                <w:szCs w:val="24"/>
              </w:rPr>
              <w:t>0,0</w:t>
            </w:r>
          </w:p>
        </w:tc>
        <w:tc>
          <w:tcPr>
            <w:tcW w:w="1260" w:type="dxa"/>
          </w:tcPr>
          <w:p w:rsidR="00494133" w:rsidRPr="00494133" w:rsidRDefault="00494133" w:rsidP="00694DD8">
            <w:pPr>
              <w:jc w:val="center"/>
              <w:rPr>
                <w:sz w:val="24"/>
                <w:szCs w:val="24"/>
              </w:rPr>
            </w:pPr>
            <w:r w:rsidRPr="00494133">
              <w:rPr>
                <w:sz w:val="24"/>
                <w:szCs w:val="24"/>
              </w:rPr>
              <w:t>0,0</w:t>
            </w:r>
          </w:p>
        </w:tc>
      </w:tr>
      <w:tr w:rsidR="00494133" w:rsidRPr="00494133" w:rsidTr="00694DD8">
        <w:tc>
          <w:tcPr>
            <w:tcW w:w="692" w:type="dxa"/>
            <w:vMerge/>
          </w:tcPr>
          <w:p w:rsidR="00494133" w:rsidRPr="00494133" w:rsidRDefault="00494133" w:rsidP="00694DD8">
            <w:pPr>
              <w:jc w:val="both"/>
              <w:rPr>
                <w:sz w:val="24"/>
                <w:szCs w:val="24"/>
              </w:rPr>
            </w:pPr>
          </w:p>
        </w:tc>
        <w:tc>
          <w:tcPr>
            <w:tcW w:w="2368" w:type="dxa"/>
          </w:tcPr>
          <w:p w:rsidR="00494133" w:rsidRPr="00494133" w:rsidRDefault="00494133" w:rsidP="00694DD8">
            <w:pPr>
              <w:jc w:val="both"/>
              <w:rPr>
                <w:sz w:val="24"/>
                <w:szCs w:val="24"/>
              </w:rPr>
            </w:pPr>
            <w:r w:rsidRPr="00494133">
              <w:rPr>
                <w:sz w:val="24"/>
                <w:szCs w:val="24"/>
              </w:rPr>
              <w:t>бюджетные ассигнования</w:t>
            </w:r>
          </w:p>
        </w:tc>
        <w:tc>
          <w:tcPr>
            <w:tcW w:w="1620" w:type="dxa"/>
            <w:vMerge/>
          </w:tcPr>
          <w:p w:rsidR="00494133" w:rsidRPr="00494133" w:rsidRDefault="00494133" w:rsidP="00694DD8">
            <w:pPr>
              <w:jc w:val="both"/>
              <w:rPr>
                <w:sz w:val="24"/>
                <w:szCs w:val="24"/>
              </w:rPr>
            </w:pPr>
          </w:p>
        </w:tc>
        <w:tc>
          <w:tcPr>
            <w:tcW w:w="108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r>
      <w:tr w:rsidR="00494133" w:rsidRPr="00494133" w:rsidTr="00694DD8">
        <w:tc>
          <w:tcPr>
            <w:tcW w:w="692" w:type="dxa"/>
            <w:vMerge/>
          </w:tcPr>
          <w:p w:rsidR="00494133" w:rsidRPr="00494133" w:rsidRDefault="00494133" w:rsidP="00694DD8">
            <w:pPr>
              <w:jc w:val="both"/>
              <w:rPr>
                <w:sz w:val="24"/>
                <w:szCs w:val="24"/>
              </w:rPr>
            </w:pPr>
          </w:p>
        </w:tc>
        <w:tc>
          <w:tcPr>
            <w:tcW w:w="2368" w:type="dxa"/>
          </w:tcPr>
          <w:p w:rsidR="00494133" w:rsidRPr="00494133" w:rsidRDefault="00494133" w:rsidP="00694DD8">
            <w:pPr>
              <w:jc w:val="both"/>
              <w:rPr>
                <w:sz w:val="24"/>
                <w:szCs w:val="24"/>
              </w:rPr>
            </w:pPr>
            <w:r w:rsidRPr="00494133">
              <w:rPr>
                <w:sz w:val="24"/>
                <w:szCs w:val="24"/>
              </w:rPr>
              <w:t>-местный бюджет</w:t>
            </w:r>
          </w:p>
        </w:tc>
        <w:tc>
          <w:tcPr>
            <w:tcW w:w="1620" w:type="dxa"/>
            <w:vMerge/>
          </w:tcPr>
          <w:p w:rsidR="00494133" w:rsidRPr="00494133" w:rsidRDefault="00494133" w:rsidP="00694DD8">
            <w:pPr>
              <w:jc w:val="both"/>
              <w:rPr>
                <w:sz w:val="24"/>
                <w:szCs w:val="24"/>
              </w:rPr>
            </w:pPr>
          </w:p>
        </w:tc>
        <w:tc>
          <w:tcPr>
            <w:tcW w:w="108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r>
      <w:tr w:rsidR="00494133" w:rsidRPr="00494133" w:rsidTr="00694DD8">
        <w:tc>
          <w:tcPr>
            <w:tcW w:w="692" w:type="dxa"/>
            <w:vMerge/>
          </w:tcPr>
          <w:p w:rsidR="00494133" w:rsidRPr="00494133" w:rsidRDefault="00494133" w:rsidP="00694DD8">
            <w:pPr>
              <w:jc w:val="both"/>
              <w:rPr>
                <w:sz w:val="24"/>
                <w:szCs w:val="24"/>
              </w:rPr>
            </w:pPr>
          </w:p>
        </w:tc>
        <w:tc>
          <w:tcPr>
            <w:tcW w:w="2368" w:type="dxa"/>
          </w:tcPr>
          <w:p w:rsidR="00494133" w:rsidRPr="00494133" w:rsidRDefault="00494133" w:rsidP="00694DD8">
            <w:pPr>
              <w:jc w:val="both"/>
              <w:rPr>
                <w:sz w:val="24"/>
                <w:szCs w:val="24"/>
              </w:rPr>
            </w:pPr>
            <w:r w:rsidRPr="00494133">
              <w:rPr>
                <w:sz w:val="24"/>
                <w:szCs w:val="24"/>
              </w:rPr>
              <w:t>-областной бюджет</w:t>
            </w:r>
          </w:p>
        </w:tc>
        <w:tc>
          <w:tcPr>
            <w:tcW w:w="1620" w:type="dxa"/>
            <w:vMerge/>
          </w:tcPr>
          <w:p w:rsidR="00494133" w:rsidRPr="00494133" w:rsidRDefault="00494133" w:rsidP="00694DD8">
            <w:pPr>
              <w:jc w:val="both"/>
              <w:rPr>
                <w:sz w:val="24"/>
                <w:szCs w:val="24"/>
              </w:rPr>
            </w:pPr>
          </w:p>
        </w:tc>
        <w:tc>
          <w:tcPr>
            <w:tcW w:w="108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r>
      <w:tr w:rsidR="00494133" w:rsidRPr="00494133" w:rsidTr="00694DD8">
        <w:tc>
          <w:tcPr>
            <w:tcW w:w="692" w:type="dxa"/>
            <w:vMerge/>
          </w:tcPr>
          <w:p w:rsidR="00494133" w:rsidRPr="00494133" w:rsidRDefault="00494133" w:rsidP="00694DD8">
            <w:pPr>
              <w:jc w:val="both"/>
              <w:rPr>
                <w:sz w:val="24"/>
                <w:szCs w:val="24"/>
              </w:rPr>
            </w:pPr>
          </w:p>
        </w:tc>
        <w:tc>
          <w:tcPr>
            <w:tcW w:w="2368" w:type="dxa"/>
          </w:tcPr>
          <w:p w:rsidR="00494133" w:rsidRPr="00494133" w:rsidRDefault="00494133" w:rsidP="00694DD8">
            <w:pPr>
              <w:jc w:val="both"/>
              <w:rPr>
                <w:sz w:val="24"/>
                <w:szCs w:val="24"/>
              </w:rPr>
            </w:pPr>
            <w:r w:rsidRPr="00494133">
              <w:rPr>
                <w:sz w:val="24"/>
                <w:szCs w:val="24"/>
              </w:rPr>
              <w:t xml:space="preserve">-бюджеты государственных </w:t>
            </w:r>
            <w:r w:rsidRPr="00494133">
              <w:rPr>
                <w:sz w:val="24"/>
                <w:szCs w:val="24"/>
              </w:rPr>
              <w:lastRenderedPageBreak/>
              <w:t>внебюджетных фондов</w:t>
            </w:r>
          </w:p>
        </w:tc>
        <w:tc>
          <w:tcPr>
            <w:tcW w:w="1620" w:type="dxa"/>
            <w:vMerge/>
          </w:tcPr>
          <w:p w:rsidR="00494133" w:rsidRPr="00494133" w:rsidRDefault="00494133" w:rsidP="00694DD8">
            <w:pPr>
              <w:jc w:val="both"/>
              <w:rPr>
                <w:sz w:val="24"/>
                <w:szCs w:val="24"/>
              </w:rPr>
            </w:pPr>
          </w:p>
        </w:tc>
        <w:tc>
          <w:tcPr>
            <w:tcW w:w="108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r>
      <w:tr w:rsidR="00494133" w:rsidRPr="00494133" w:rsidTr="00694DD8">
        <w:tc>
          <w:tcPr>
            <w:tcW w:w="692" w:type="dxa"/>
            <w:vMerge/>
          </w:tcPr>
          <w:p w:rsidR="00494133" w:rsidRPr="00494133" w:rsidRDefault="00494133" w:rsidP="00694DD8">
            <w:pPr>
              <w:jc w:val="both"/>
              <w:rPr>
                <w:sz w:val="24"/>
                <w:szCs w:val="24"/>
              </w:rPr>
            </w:pPr>
          </w:p>
        </w:tc>
        <w:tc>
          <w:tcPr>
            <w:tcW w:w="2368" w:type="dxa"/>
          </w:tcPr>
          <w:p w:rsidR="00494133" w:rsidRPr="00494133" w:rsidRDefault="00494133" w:rsidP="00694DD8">
            <w:pPr>
              <w:jc w:val="both"/>
              <w:rPr>
                <w:sz w:val="24"/>
                <w:szCs w:val="24"/>
              </w:rPr>
            </w:pPr>
            <w:r w:rsidRPr="00494133">
              <w:rPr>
                <w:sz w:val="24"/>
                <w:szCs w:val="24"/>
              </w:rPr>
              <w:t>-от юридических и физических лиц</w:t>
            </w:r>
          </w:p>
        </w:tc>
        <w:tc>
          <w:tcPr>
            <w:tcW w:w="1620" w:type="dxa"/>
            <w:vMerge/>
          </w:tcPr>
          <w:p w:rsidR="00494133" w:rsidRPr="00494133" w:rsidRDefault="00494133" w:rsidP="00694DD8">
            <w:pPr>
              <w:jc w:val="both"/>
              <w:rPr>
                <w:sz w:val="24"/>
                <w:szCs w:val="24"/>
              </w:rPr>
            </w:pPr>
          </w:p>
        </w:tc>
        <w:tc>
          <w:tcPr>
            <w:tcW w:w="108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r>
      <w:tr w:rsidR="00494133" w:rsidRPr="00494133" w:rsidTr="00694DD8">
        <w:tc>
          <w:tcPr>
            <w:tcW w:w="692" w:type="dxa"/>
            <w:vMerge/>
          </w:tcPr>
          <w:p w:rsidR="00494133" w:rsidRPr="00494133" w:rsidRDefault="00494133" w:rsidP="00694DD8">
            <w:pPr>
              <w:jc w:val="both"/>
              <w:rPr>
                <w:sz w:val="24"/>
                <w:szCs w:val="24"/>
              </w:rPr>
            </w:pPr>
          </w:p>
        </w:tc>
        <w:tc>
          <w:tcPr>
            <w:tcW w:w="2368" w:type="dxa"/>
          </w:tcPr>
          <w:p w:rsidR="00494133" w:rsidRPr="00494133" w:rsidRDefault="00494133" w:rsidP="00694DD8">
            <w:pPr>
              <w:jc w:val="both"/>
              <w:rPr>
                <w:sz w:val="24"/>
                <w:szCs w:val="24"/>
              </w:rPr>
            </w:pPr>
            <w:r w:rsidRPr="00494133">
              <w:rPr>
                <w:sz w:val="24"/>
                <w:szCs w:val="24"/>
              </w:rPr>
              <w:t>-внебюджетное финансирование</w:t>
            </w:r>
          </w:p>
        </w:tc>
        <w:tc>
          <w:tcPr>
            <w:tcW w:w="1620" w:type="dxa"/>
            <w:vMerge/>
          </w:tcPr>
          <w:p w:rsidR="00494133" w:rsidRPr="00494133" w:rsidRDefault="00494133" w:rsidP="00694DD8">
            <w:pPr>
              <w:jc w:val="both"/>
              <w:rPr>
                <w:sz w:val="24"/>
                <w:szCs w:val="24"/>
              </w:rPr>
            </w:pPr>
          </w:p>
        </w:tc>
        <w:tc>
          <w:tcPr>
            <w:tcW w:w="108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c>
          <w:tcPr>
            <w:tcW w:w="1260" w:type="dxa"/>
          </w:tcPr>
          <w:p w:rsidR="00494133" w:rsidRPr="00494133" w:rsidRDefault="00494133" w:rsidP="00694DD8">
            <w:pPr>
              <w:jc w:val="center"/>
              <w:rPr>
                <w:sz w:val="24"/>
                <w:szCs w:val="24"/>
              </w:rPr>
            </w:pPr>
          </w:p>
        </w:tc>
      </w:tr>
    </w:tbl>
    <w:p w:rsidR="00494133" w:rsidRPr="00494133" w:rsidRDefault="00494133" w:rsidP="00494133">
      <w:pPr>
        <w:rPr>
          <w:sz w:val="24"/>
          <w:szCs w:val="24"/>
        </w:rPr>
      </w:pPr>
    </w:p>
    <w:p w:rsidR="00494133" w:rsidRPr="00494133" w:rsidRDefault="00494133" w:rsidP="00494133">
      <w:pPr>
        <w:spacing w:after="240"/>
        <w:rPr>
          <w:sz w:val="24"/>
          <w:szCs w:val="24"/>
        </w:rPr>
      </w:pPr>
    </w:p>
    <w:p w:rsidR="00494133" w:rsidRPr="00494133" w:rsidRDefault="00494133" w:rsidP="00494133">
      <w:pPr>
        <w:tabs>
          <w:tab w:val="left" w:pos="1125"/>
        </w:tabs>
        <w:jc w:val="center"/>
        <w:rPr>
          <w:b/>
          <w:sz w:val="24"/>
          <w:szCs w:val="24"/>
        </w:rPr>
      </w:pPr>
    </w:p>
    <w:p w:rsidR="00494133" w:rsidRPr="00494133" w:rsidRDefault="00494133" w:rsidP="00494133">
      <w:pPr>
        <w:tabs>
          <w:tab w:val="left" w:pos="1125"/>
        </w:tabs>
        <w:jc w:val="center"/>
        <w:rPr>
          <w:b/>
          <w:sz w:val="24"/>
          <w:szCs w:val="24"/>
        </w:rPr>
      </w:pPr>
    </w:p>
    <w:p w:rsidR="00494133" w:rsidRPr="00494133" w:rsidRDefault="00494133" w:rsidP="00494133">
      <w:pPr>
        <w:tabs>
          <w:tab w:val="left" w:pos="1125"/>
        </w:tabs>
        <w:jc w:val="center"/>
        <w:rPr>
          <w:b/>
          <w:sz w:val="24"/>
          <w:szCs w:val="24"/>
        </w:rPr>
      </w:pPr>
    </w:p>
    <w:p w:rsidR="00494133" w:rsidRPr="00494133" w:rsidRDefault="00494133" w:rsidP="00494133">
      <w:pPr>
        <w:tabs>
          <w:tab w:val="left" w:pos="1125"/>
        </w:tabs>
        <w:jc w:val="center"/>
        <w:rPr>
          <w:b/>
          <w:sz w:val="24"/>
          <w:szCs w:val="24"/>
        </w:rPr>
      </w:pPr>
    </w:p>
    <w:p w:rsidR="00494133" w:rsidRPr="00494133" w:rsidRDefault="00494133" w:rsidP="00494133">
      <w:pPr>
        <w:tabs>
          <w:tab w:val="left" w:pos="1125"/>
        </w:tabs>
        <w:jc w:val="center"/>
        <w:rPr>
          <w:b/>
          <w:sz w:val="24"/>
          <w:szCs w:val="24"/>
        </w:rPr>
      </w:pPr>
    </w:p>
    <w:p w:rsidR="00494133" w:rsidRPr="00494133" w:rsidRDefault="00494133" w:rsidP="00494133">
      <w:pPr>
        <w:tabs>
          <w:tab w:val="left" w:pos="1125"/>
        </w:tabs>
        <w:jc w:val="center"/>
        <w:rPr>
          <w:b/>
          <w:sz w:val="24"/>
          <w:szCs w:val="24"/>
        </w:rPr>
      </w:pPr>
    </w:p>
    <w:p w:rsidR="00494133" w:rsidRPr="00494133" w:rsidRDefault="00494133" w:rsidP="00494133">
      <w:pPr>
        <w:tabs>
          <w:tab w:val="left" w:pos="1125"/>
        </w:tabs>
        <w:jc w:val="center"/>
        <w:rPr>
          <w:b/>
          <w:sz w:val="24"/>
          <w:szCs w:val="24"/>
        </w:rPr>
      </w:pPr>
    </w:p>
    <w:p w:rsidR="00494133" w:rsidRPr="00494133" w:rsidRDefault="00494133" w:rsidP="00494133">
      <w:pPr>
        <w:tabs>
          <w:tab w:val="left" w:pos="1125"/>
        </w:tabs>
        <w:jc w:val="center"/>
        <w:rPr>
          <w:b/>
          <w:sz w:val="24"/>
          <w:szCs w:val="24"/>
        </w:rPr>
      </w:pPr>
    </w:p>
    <w:p w:rsidR="00494133" w:rsidRPr="00494133" w:rsidRDefault="00494133" w:rsidP="00494133">
      <w:pPr>
        <w:tabs>
          <w:tab w:val="left" w:pos="1125"/>
        </w:tabs>
        <w:jc w:val="center"/>
        <w:rPr>
          <w:b/>
          <w:sz w:val="24"/>
          <w:szCs w:val="24"/>
        </w:rPr>
      </w:pPr>
    </w:p>
    <w:p w:rsidR="00494133" w:rsidRPr="00494133" w:rsidRDefault="00494133" w:rsidP="00494133">
      <w:pPr>
        <w:tabs>
          <w:tab w:val="left" w:pos="1125"/>
        </w:tabs>
        <w:jc w:val="center"/>
        <w:rPr>
          <w:b/>
          <w:sz w:val="24"/>
          <w:szCs w:val="24"/>
        </w:rPr>
      </w:pPr>
    </w:p>
    <w:p w:rsidR="00494133" w:rsidRPr="00494133" w:rsidRDefault="00494133" w:rsidP="00494133">
      <w:pPr>
        <w:tabs>
          <w:tab w:val="left" w:pos="1125"/>
        </w:tabs>
        <w:jc w:val="center"/>
        <w:rPr>
          <w:b/>
          <w:sz w:val="24"/>
          <w:szCs w:val="24"/>
        </w:rPr>
      </w:pPr>
    </w:p>
    <w:p w:rsidR="00494133" w:rsidRPr="00494133" w:rsidRDefault="00494133" w:rsidP="00494133">
      <w:pPr>
        <w:tabs>
          <w:tab w:val="left" w:pos="1125"/>
        </w:tabs>
        <w:jc w:val="center"/>
        <w:rPr>
          <w:b/>
          <w:sz w:val="24"/>
          <w:szCs w:val="24"/>
        </w:rPr>
      </w:pPr>
    </w:p>
    <w:p w:rsidR="00494133" w:rsidRPr="00494133" w:rsidRDefault="00494133" w:rsidP="00494133">
      <w:pPr>
        <w:tabs>
          <w:tab w:val="left" w:pos="1125"/>
        </w:tabs>
        <w:jc w:val="center"/>
        <w:rPr>
          <w:b/>
          <w:sz w:val="24"/>
          <w:szCs w:val="24"/>
        </w:rPr>
      </w:pPr>
    </w:p>
    <w:p w:rsidR="00494133" w:rsidRPr="00494133" w:rsidRDefault="00494133" w:rsidP="00494133">
      <w:pPr>
        <w:tabs>
          <w:tab w:val="left" w:pos="1125"/>
        </w:tabs>
        <w:jc w:val="center"/>
        <w:rPr>
          <w:b/>
          <w:sz w:val="24"/>
          <w:szCs w:val="24"/>
        </w:rPr>
      </w:pPr>
    </w:p>
    <w:p w:rsidR="00494133" w:rsidRPr="00494133" w:rsidRDefault="00494133" w:rsidP="00494133">
      <w:pPr>
        <w:tabs>
          <w:tab w:val="left" w:pos="1125"/>
        </w:tabs>
        <w:jc w:val="center"/>
        <w:rPr>
          <w:b/>
          <w:sz w:val="24"/>
          <w:szCs w:val="24"/>
        </w:rPr>
      </w:pPr>
    </w:p>
    <w:p w:rsidR="00494133" w:rsidRPr="00494133" w:rsidRDefault="00494133" w:rsidP="00494133">
      <w:pPr>
        <w:tabs>
          <w:tab w:val="left" w:pos="1125"/>
        </w:tabs>
        <w:jc w:val="center"/>
        <w:rPr>
          <w:b/>
          <w:sz w:val="24"/>
          <w:szCs w:val="24"/>
        </w:rPr>
      </w:pPr>
    </w:p>
    <w:p w:rsidR="00494133" w:rsidRPr="00494133" w:rsidRDefault="00494133" w:rsidP="00494133">
      <w:pPr>
        <w:tabs>
          <w:tab w:val="left" w:pos="1125"/>
        </w:tabs>
        <w:jc w:val="center"/>
        <w:rPr>
          <w:b/>
          <w:sz w:val="24"/>
          <w:szCs w:val="24"/>
        </w:rPr>
      </w:pPr>
    </w:p>
    <w:p w:rsidR="00494133" w:rsidRPr="00494133" w:rsidRDefault="00494133" w:rsidP="00494133">
      <w:pPr>
        <w:tabs>
          <w:tab w:val="left" w:pos="1125"/>
        </w:tabs>
        <w:jc w:val="center"/>
        <w:rPr>
          <w:b/>
          <w:sz w:val="24"/>
          <w:szCs w:val="24"/>
        </w:rPr>
      </w:pPr>
    </w:p>
    <w:p w:rsidR="00494133" w:rsidRPr="00494133" w:rsidRDefault="00494133" w:rsidP="00494133">
      <w:pPr>
        <w:tabs>
          <w:tab w:val="left" w:pos="1125"/>
        </w:tabs>
        <w:jc w:val="center"/>
        <w:rPr>
          <w:b/>
          <w:sz w:val="24"/>
          <w:szCs w:val="24"/>
        </w:rPr>
      </w:pPr>
    </w:p>
    <w:p w:rsidR="00494133" w:rsidRPr="00494133" w:rsidRDefault="00494133" w:rsidP="00494133">
      <w:pPr>
        <w:tabs>
          <w:tab w:val="left" w:pos="1125"/>
        </w:tabs>
        <w:jc w:val="center"/>
        <w:rPr>
          <w:b/>
          <w:sz w:val="24"/>
          <w:szCs w:val="24"/>
        </w:rPr>
      </w:pPr>
    </w:p>
    <w:p w:rsidR="00494133" w:rsidRPr="00494133" w:rsidRDefault="00494133" w:rsidP="00494133">
      <w:pPr>
        <w:tabs>
          <w:tab w:val="left" w:pos="1125"/>
        </w:tabs>
        <w:jc w:val="center"/>
        <w:rPr>
          <w:b/>
          <w:sz w:val="24"/>
          <w:szCs w:val="24"/>
        </w:rPr>
      </w:pPr>
    </w:p>
    <w:p w:rsidR="00494133" w:rsidRPr="00494133" w:rsidRDefault="00494133" w:rsidP="00494133">
      <w:pPr>
        <w:tabs>
          <w:tab w:val="left" w:pos="1125"/>
        </w:tabs>
        <w:rPr>
          <w:b/>
          <w:sz w:val="24"/>
          <w:szCs w:val="24"/>
        </w:rPr>
      </w:pPr>
    </w:p>
    <w:p w:rsidR="00494133" w:rsidRPr="00494133" w:rsidRDefault="00494133" w:rsidP="00494133">
      <w:pPr>
        <w:tabs>
          <w:tab w:val="left" w:pos="1125"/>
        </w:tabs>
        <w:jc w:val="center"/>
        <w:rPr>
          <w:b/>
          <w:sz w:val="24"/>
          <w:szCs w:val="24"/>
        </w:rPr>
      </w:pPr>
    </w:p>
    <w:p w:rsidR="00494133" w:rsidRPr="00494133" w:rsidRDefault="00494133" w:rsidP="00494133">
      <w:pPr>
        <w:tabs>
          <w:tab w:val="left" w:pos="1125"/>
        </w:tabs>
        <w:jc w:val="center"/>
        <w:rPr>
          <w:b/>
          <w:sz w:val="24"/>
          <w:szCs w:val="24"/>
        </w:rPr>
      </w:pPr>
    </w:p>
    <w:p w:rsidR="00494133" w:rsidRPr="00494133" w:rsidRDefault="00494133" w:rsidP="00494133">
      <w:pPr>
        <w:tabs>
          <w:tab w:val="left" w:pos="1125"/>
        </w:tabs>
        <w:jc w:val="center"/>
        <w:rPr>
          <w:b/>
          <w:sz w:val="24"/>
          <w:szCs w:val="24"/>
        </w:rPr>
      </w:pPr>
    </w:p>
    <w:p w:rsidR="00494133" w:rsidRPr="00494133" w:rsidRDefault="00494133" w:rsidP="00494133">
      <w:pPr>
        <w:tabs>
          <w:tab w:val="left" w:pos="1125"/>
        </w:tabs>
        <w:jc w:val="center"/>
        <w:rPr>
          <w:b/>
          <w:sz w:val="24"/>
          <w:szCs w:val="24"/>
        </w:rPr>
      </w:pPr>
    </w:p>
    <w:p w:rsidR="00494133" w:rsidRPr="00494133" w:rsidRDefault="00494133" w:rsidP="00494133">
      <w:pPr>
        <w:tabs>
          <w:tab w:val="left" w:pos="1125"/>
        </w:tabs>
        <w:jc w:val="center"/>
        <w:rPr>
          <w:b/>
          <w:sz w:val="24"/>
          <w:szCs w:val="24"/>
        </w:rPr>
      </w:pPr>
    </w:p>
    <w:p w:rsidR="00494133" w:rsidRPr="00494133" w:rsidRDefault="00494133" w:rsidP="00494133">
      <w:pPr>
        <w:tabs>
          <w:tab w:val="left" w:pos="1125"/>
        </w:tabs>
        <w:rPr>
          <w:b/>
          <w:sz w:val="24"/>
          <w:szCs w:val="24"/>
        </w:rPr>
      </w:pPr>
    </w:p>
    <w:p w:rsidR="00494133" w:rsidRPr="00494133" w:rsidRDefault="00494133" w:rsidP="00494133">
      <w:pPr>
        <w:tabs>
          <w:tab w:val="left" w:pos="1125"/>
        </w:tabs>
        <w:jc w:val="center"/>
        <w:rPr>
          <w:b/>
          <w:sz w:val="24"/>
          <w:szCs w:val="24"/>
        </w:rPr>
      </w:pPr>
    </w:p>
    <w:p w:rsidR="00494133" w:rsidRPr="00494133" w:rsidRDefault="00494133" w:rsidP="00494133">
      <w:pPr>
        <w:ind w:left="3686"/>
        <w:jc w:val="right"/>
        <w:rPr>
          <w:i/>
          <w:sz w:val="24"/>
          <w:szCs w:val="24"/>
        </w:rPr>
      </w:pPr>
      <w:r w:rsidRPr="00494133">
        <w:rPr>
          <w:i/>
          <w:sz w:val="24"/>
          <w:szCs w:val="24"/>
        </w:rPr>
        <w:t>Приложение 8</w:t>
      </w:r>
    </w:p>
    <w:p w:rsidR="00494133" w:rsidRPr="00494133" w:rsidRDefault="00494133" w:rsidP="00494133">
      <w:pPr>
        <w:pStyle w:val="ae"/>
        <w:jc w:val="right"/>
        <w:rPr>
          <w:rFonts w:ascii="Times New Roman" w:hAnsi="Times New Roman"/>
        </w:rPr>
      </w:pPr>
      <w:r w:rsidRPr="00494133">
        <w:rPr>
          <w:rFonts w:ascii="Times New Roman" w:hAnsi="Times New Roman"/>
        </w:rPr>
        <w:t>Муниципальной программы</w:t>
      </w:r>
    </w:p>
    <w:p w:rsidR="00494133" w:rsidRPr="00494133" w:rsidRDefault="00494133" w:rsidP="00494133">
      <w:pPr>
        <w:pStyle w:val="ae"/>
        <w:jc w:val="right"/>
        <w:rPr>
          <w:rFonts w:ascii="Times New Roman" w:hAnsi="Times New Roman"/>
        </w:rPr>
      </w:pPr>
      <w:r w:rsidRPr="00494133">
        <w:rPr>
          <w:rFonts w:ascii="Times New Roman" w:hAnsi="Times New Roman"/>
        </w:rPr>
        <w:t xml:space="preserve"> «Развитие культуры, спорта и молодежной политики</w:t>
      </w:r>
    </w:p>
    <w:p w:rsidR="00494133" w:rsidRPr="00494133" w:rsidRDefault="00494133" w:rsidP="00494133">
      <w:pPr>
        <w:pStyle w:val="ae"/>
        <w:jc w:val="right"/>
        <w:rPr>
          <w:rFonts w:ascii="Times New Roman" w:hAnsi="Times New Roman"/>
        </w:rPr>
      </w:pPr>
      <w:r w:rsidRPr="00494133">
        <w:rPr>
          <w:rFonts w:ascii="Times New Roman" w:hAnsi="Times New Roman"/>
        </w:rPr>
        <w:t xml:space="preserve">   Комсомольского  муниципального  района»</w:t>
      </w:r>
    </w:p>
    <w:p w:rsidR="00494133" w:rsidRPr="00494133" w:rsidRDefault="00494133" w:rsidP="00494133">
      <w:pPr>
        <w:pStyle w:val="ae"/>
        <w:jc w:val="right"/>
        <w:rPr>
          <w:rFonts w:ascii="Times New Roman" w:hAnsi="Times New Roman"/>
        </w:rPr>
      </w:pPr>
    </w:p>
    <w:p w:rsidR="00494133" w:rsidRPr="00494133" w:rsidRDefault="00494133" w:rsidP="00822FE6">
      <w:pPr>
        <w:numPr>
          <w:ilvl w:val="0"/>
          <w:numId w:val="8"/>
        </w:numPr>
        <w:contextualSpacing/>
        <w:jc w:val="center"/>
        <w:rPr>
          <w:b/>
          <w:bCs/>
          <w:sz w:val="24"/>
          <w:szCs w:val="24"/>
        </w:rPr>
      </w:pPr>
      <w:r w:rsidRPr="00494133">
        <w:rPr>
          <w:b/>
          <w:bCs/>
          <w:sz w:val="24"/>
          <w:szCs w:val="24"/>
        </w:rPr>
        <w:t xml:space="preserve">ПАСПОРТ  ПОДПРОГРАММЫ </w:t>
      </w:r>
    </w:p>
    <w:p w:rsidR="00494133" w:rsidRPr="00494133" w:rsidRDefault="00494133" w:rsidP="00494133">
      <w:pPr>
        <w:ind w:left="360"/>
        <w:contextualSpacing/>
        <w:jc w:val="center"/>
        <w:rPr>
          <w:b/>
          <w:bCs/>
          <w:sz w:val="24"/>
          <w:szCs w:val="24"/>
        </w:rPr>
      </w:pPr>
      <w:r w:rsidRPr="00494133">
        <w:rPr>
          <w:b/>
          <w:bCs/>
          <w:sz w:val="24"/>
          <w:szCs w:val="24"/>
        </w:rPr>
        <w:t>муниципальной программы Комсомольского муниципального района</w:t>
      </w:r>
    </w:p>
    <w:p w:rsidR="00494133" w:rsidRPr="00494133" w:rsidRDefault="00494133" w:rsidP="00494133">
      <w:pPr>
        <w:ind w:left="360"/>
        <w:contextualSpacing/>
        <w:jc w:val="center"/>
        <w:rPr>
          <w:b/>
          <w:bCs/>
          <w:sz w:val="24"/>
          <w:szCs w:val="24"/>
        </w:rPr>
      </w:pPr>
    </w:p>
    <w:tbl>
      <w:tblPr>
        <w:tblW w:w="0" w:type="auto"/>
        <w:jc w:val="righ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2"/>
        <w:gridCol w:w="8785"/>
      </w:tblGrid>
      <w:tr w:rsidR="00494133" w:rsidRPr="00494133" w:rsidTr="00694DD8">
        <w:trPr>
          <w:jc w:val="right"/>
        </w:trPr>
        <w:tc>
          <w:tcPr>
            <w:tcW w:w="2272" w:type="dxa"/>
          </w:tcPr>
          <w:p w:rsidR="00494133" w:rsidRPr="00494133" w:rsidRDefault="00494133" w:rsidP="00694DD8">
            <w:pPr>
              <w:rPr>
                <w:b/>
                <w:sz w:val="24"/>
                <w:szCs w:val="24"/>
              </w:rPr>
            </w:pPr>
            <w:r w:rsidRPr="00494133">
              <w:rPr>
                <w:b/>
                <w:sz w:val="24"/>
                <w:szCs w:val="24"/>
              </w:rPr>
              <w:t>Наименование подпрограммы</w:t>
            </w:r>
          </w:p>
        </w:tc>
        <w:tc>
          <w:tcPr>
            <w:tcW w:w="8785" w:type="dxa"/>
          </w:tcPr>
          <w:p w:rsidR="00494133" w:rsidRPr="00494133" w:rsidRDefault="00494133" w:rsidP="00694DD8">
            <w:pPr>
              <w:pStyle w:val="af2"/>
              <w:spacing w:before="0" w:after="0" w:afterAutospacing="0"/>
              <w:jc w:val="center"/>
            </w:pPr>
            <w:r w:rsidRPr="00494133">
              <w:t>Организация культурно-досугового обслуживания населения Комсомольского городского поселения</w:t>
            </w:r>
          </w:p>
        </w:tc>
      </w:tr>
      <w:tr w:rsidR="00494133" w:rsidRPr="00494133" w:rsidTr="00694DD8">
        <w:trPr>
          <w:jc w:val="right"/>
        </w:trPr>
        <w:tc>
          <w:tcPr>
            <w:tcW w:w="2272" w:type="dxa"/>
          </w:tcPr>
          <w:p w:rsidR="00494133" w:rsidRPr="00494133" w:rsidRDefault="00494133" w:rsidP="00694DD8">
            <w:pPr>
              <w:rPr>
                <w:b/>
                <w:sz w:val="24"/>
                <w:szCs w:val="24"/>
              </w:rPr>
            </w:pPr>
            <w:r w:rsidRPr="00494133">
              <w:rPr>
                <w:b/>
                <w:sz w:val="24"/>
                <w:szCs w:val="24"/>
              </w:rPr>
              <w:t xml:space="preserve">Срок реализации подпрограммы </w:t>
            </w:r>
          </w:p>
        </w:tc>
        <w:tc>
          <w:tcPr>
            <w:tcW w:w="8785" w:type="dxa"/>
          </w:tcPr>
          <w:p w:rsidR="00494133" w:rsidRPr="00494133" w:rsidRDefault="00494133" w:rsidP="00694DD8">
            <w:pPr>
              <w:jc w:val="both"/>
              <w:rPr>
                <w:sz w:val="24"/>
                <w:szCs w:val="24"/>
              </w:rPr>
            </w:pPr>
            <w:r w:rsidRPr="00494133">
              <w:rPr>
                <w:sz w:val="24"/>
                <w:szCs w:val="24"/>
              </w:rPr>
              <w:t xml:space="preserve">2020-2023 годы </w:t>
            </w:r>
          </w:p>
        </w:tc>
      </w:tr>
      <w:tr w:rsidR="00494133" w:rsidRPr="00494133" w:rsidTr="00694DD8">
        <w:trPr>
          <w:jc w:val="right"/>
        </w:trPr>
        <w:tc>
          <w:tcPr>
            <w:tcW w:w="2272" w:type="dxa"/>
          </w:tcPr>
          <w:p w:rsidR="00494133" w:rsidRPr="00494133" w:rsidRDefault="00494133" w:rsidP="00694DD8">
            <w:pPr>
              <w:contextualSpacing/>
              <w:rPr>
                <w:b/>
                <w:sz w:val="24"/>
                <w:szCs w:val="24"/>
              </w:rPr>
            </w:pPr>
            <w:r w:rsidRPr="00494133">
              <w:rPr>
                <w:b/>
                <w:sz w:val="24"/>
                <w:szCs w:val="24"/>
              </w:rPr>
              <w:t xml:space="preserve">Ответственный исполнитель </w:t>
            </w:r>
            <w:r w:rsidRPr="00494133">
              <w:rPr>
                <w:b/>
                <w:sz w:val="24"/>
                <w:szCs w:val="24"/>
              </w:rPr>
              <w:lastRenderedPageBreak/>
              <w:t>подпрограммы</w:t>
            </w:r>
          </w:p>
        </w:tc>
        <w:tc>
          <w:tcPr>
            <w:tcW w:w="8785" w:type="dxa"/>
          </w:tcPr>
          <w:p w:rsidR="00494133" w:rsidRPr="00494133" w:rsidRDefault="00494133" w:rsidP="00694DD8">
            <w:pPr>
              <w:contextualSpacing/>
              <w:jc w:val="both"/>
              <w:rPr>
                <w:sz w:val="24"/>
                <w:szCs w:val="24"/>
              </w:rPr>
            </w:pPr>
            <w:r w:rsidRPr="00494133">
              <w:rPr>
                <w:sz w:val="24"/>
                <w:szCs w:val="24"/>
              </w:rPr>
              <w:lastRenderedPageBreak/>
              <w:t>Отдел по делам культуры, молодежи и спорта Администрации Комсомольского муниципального района Ивановской области</w:t>
            </w:r>
          </w:p>
        </w:tc>
      </w:tr>
      <w:tr w:rsidR="00494133" w:rsidRPr="00494133" w:rsidTr="00694DD8">
        <w:trPr>
          <w:jc w:val="right"/>
        </w:trPr>
        <w:tc>
          <w:tcPr>
            <w:tcW w:w="2272" w:type="dxa"/>
          </w:tcPr>
          <w:p w:rsidR="00494133" w:rsidRPr="00494133" w:rsidRDefault="00494133" w:rsidP="00694DD8">
            <w:pPr>
              <w:rPr>
                <w:b/>
                <w:sz w:val="24"/>
                <w:szCs w:val="24"/>
              </w:rPr>
            </w:pPr>
            <w:r w:rsidRPr="00494133">
              <w:rPr>
                <w:b/>
                <w:sz w:val="24"/>
                <w:szCs w:val="24"/>
              </w:rPr>
              <w:lastRenderedPageBreak/>
              <w:t>Исполнители основных мероприятий</w:t>
            </w:r>
          </w:p>
          <w:p w:rsidR="00494133" w:rsidRPr="00494133" w:rsidRDefault="00494133" w:rsidP="00694DD8">
            <w:pPr>
              <w:rPr>
                <w:b/>
                <w:sz w:val="24"/>
                <w:szCs w:val="24"/>
              </w:rPr>
            </w:pPr>
            <w:r w:rsidRPr="00494133">
              <w:rPr>
                <w:b/>
                <w:sz w:val="24"/>
                <w:szCs w:val="24"/>
              </w:rPr>
              <w:t>(мероприятий)</w:t>
            </w:r>
          </w:p>
          <w:p w:rsidR="00494133" w:rsidRPr="00494133" w:rsidRDefault="00494133" w:rsidP="00694DD8">
            <w:pPr>
              <w:rPr>
                <w:b/>
                <w:sz w:val="24"/>
                <w:szCs w:val="24"/>
              </w:rPr>
            </w:pPr>
            <w:r w:rsidRPr="00494133">
              <w:rPr>
                <w:b/>
                <w:sz w:val="24"/>
                <w:szCs w:val="24"/>
              </w:rPr>
              <w:t xml:space="preserve"> подпрограммы</w:t>
            </w:r>
          </w:p>
        </w:tc>
        <w:tc>
          <w:tcPr>
            <w:tcW w:w="8785" w:type="dxa"/>
          </w:tcPr>
          <w:p w:rsidR="00494133" w:rsidRPr="00494133" w:rsidRDefault="00494133" w:rsidP="00694DD8">
            <w:pPr>
              <w:jc w:val="both"/>
              <w:rPr>
                <w:sz w:val="24"/>
                <w:szCs w:val="24"/>
              </w:rPr>
            </w:pPr>
            <w:r w:rsidRPr="00494133">
              <w:rPr>
                <w:sz w:val="24"/>
                <w:szCs w:val="24"/>
              </w:rPr>
              <w:t xml:space="preserve">Муниципальное казённое учреждение «Городской Дом культуры»                                                              </w:t>
            </w:r>
          </w:p>
        </w:tc>
      </w:tr>
      <w:tr w:rsidR="00494133" w:rsidRPr="00494133" w:rsidTr="00694DD8">
        <w:trPr>
          <w:jc w:val="right"/>
        </w:trPr>
        <w:tc>
          <w:tcPr>
            <w:tcW w:w="2272" w:type="dxa"/>
          </w:tcPr>
          <w:p w:rsidR="00494133" w:rsidRPr="00494133" w:rsidRDefault="00494133" w:rsidP="00694DD8">
            <w:pPr>
              <w:rPr>
                <w:b/>
                <w:sz w:val="24"/>
                <w:szCs w:val="24"/>
              </w:rPr>
            </w:pPr>
            <w:r w:rsidRPr="00494133">
              <w:rPr>
                <w:b/>
                <w:sz w:val="24"/>
                <w:szCs w:val="24"/>
              </w:rPr>
              <w:t>Задачи  подпрограммы</w:t>
            </w:r>
          </w:p>
        </w:tc>
        <w:tc>
          <w:tcPr>
            <w:tcW w:w="8785" w:type="dxa"/>
          </w:tcPr>
          <w:p w:rsidR="00494133" w:rsidRPr="00494133" w:rsidRDefault="00494133" w:rsidP="00694DD8">
            <w:pPr>
              <w:rPr>
                <w:sz w:val="24"/>
                <w:szCs w:val="24"/>
              </w:rPr>
            </w:pPr>
            <w:r w:rsidRPr="00494133">
              <w:rPr>
                <w:sz w:val="24"/>
                <w:szCs w:val="24"/>
              </w:rPr>
              <w:t>Комплексное решение проблем развития культурно-досуговой деятельности на территории Комсомольского муниципального района. Обеспечение модернизации в сфере культуры, сохранение культурного наследия , сохранение и развитие системы образования в сфере культуры и искусства, сохранение и развитие культурно-досуговой деятельности учреждения.</w:t>
            </w:r>
          </w:p>
          <w:p w:rsidR="00494133" w:rsidRPr="00494133" w:rsidRDefault="00494133" w:rsidP="00694DD8">
            <w:pPr>
              <w:rPr>
                <w:sz w:val="24"/>
                <w:szCs w:val="24"/>
              </w:rPr>
            </w:pPr>
            <w:r w:rsidRPr="00494133">
              <w:rPr>
                <w:sz w:val="24"/>
                <w:szCs w:val="24"/>
              </w:rPr>
              <w:t>Задачи Подпрограммы:</w:t>
            </w:r>
          </w:p>
          <w:p w:rsidR="00494133" w:rsidRPr="00494133" w:rsidRDefault="00494133" w:rsidP="00694DD8">
            <w:pPr>
              <w:rPr>
                <w:sz w:val="24"/>
                <w:szCs w:val="24"/>
              </w:rPr>
            </w:pPr>
            <w:r w:rsidRPr="00494133">
              <w:rPr>
                <w:sz w:val="24"/>
                <w:szCs w:val="24"/>
              </w:rPr>
              <w:t>1.Повышение доступности культурных услуг для всех категорий и групп населения;</w:t>
            </w:r>
          </w:p>
          <w:p w:rsidR="00494133" w:rsidRPr="00494133" w:rsidRDefault="00494133" w:rsidP="00694DD8">
            <w:pPr>
              <w:rPr>
                <w:sz w:val="24"/>
                <w:szCs w:val="24"/>
              </w:rPr>
            </w:pPr>
            <w:r w:rsidRPr="00494133">
              <w:rPr>
                <w:sz w:val="24"/>
                <w:szCs w:val="24"/>
              </w:rPr>
              <w:t>2. Содействие росту многообразия и богатства творческих процессов;</w:t>
            </w:r>
          </w:p>
          <w:p w:rsidR="00494133" w:rsidRPr="00494133" w:rsidRDefault="00494133" w:rsidP="00694DD8">
            <w:pPr>
              <w:rPr>
                <w:sz w:val="24"/>
                <w:szCs w:val="24"/>
              </w:rPr>
            </w:pPr>
            <w:r w:rsidRPr="00494133">
              <w:rPr>
                <w:sz w:val="24"/>
                <w:szCs w:val="24"/>
              </w:rPr>
              <w:t>3.Совершенствование информационного пространства культуры;</w:t>
            </w:r>
          </w:p>
          <w:p w:rsidR="00494133" w:rsidRPr="00494133" w:rsidRDefault="00494133" w:rsidP="00694DD8">
            <w:pPr>
              <w:rPr>
                <w:sz w:val="24"/>
                <w:szCs w:val="24"/>
              </w:rPr>
            </w:pPr>
            <w:r w:rsidRPr="00494133">
              <w:rPr>
                <w:sz w:val="24"/>
                <w:szCs w:val="24"/>
              </w:rPr>
              <w:t>4.Повышение престижа культуры и культурной деятельности Муниципального  казённого учреждения «Городской Дом культуры» в Комсомольском муниципальном районе.</w:t>
            </w:r>
          </w:p>
        </w:tc>
      </w:tr>
      <w:tr w:rsidR="00494133" w:rsidRPr="00494133" w:rsidTr="00694DD8">
        <w:trPr>
          <w:jc w:val="right"/>
        </w:trPr>
        <w:tc>
          <w:tcPr>
            <w:tcW w:w="2272" w:type="dxa"/>
          </w:tcPr>
          <w:p w:rsidR="00494133" w:rsidRPr="00494133" w:rsidRDefault="00494133" w:rsidP="00694DD8">
            <w:pPr>
              <w:rPr>
                <w:b/>
                <w:sz w:val="24"/>
                <w:szCs w:val="24"/>
              </w:rPr>
            </w:pPr>
            <w:r w:rsidRPr="00494133">
              <w:rPr>
                <w:b/>
                <w:sz w:val="24"/>
                <w:szCs w:val="24"/>
              </w:rPr>
              <w:t xml:space="preserve">Объемы ресурсного обеспечения подпрограммы </w:t>
            </w:r>
          </w:p>
          <w:p w:rsidR="00494133" w:rsidRPr="00494133" w:rsidRDefault="00494133" w:rsidP="00694DD8">
            <w:pPr>
              <w:rPr>
                <w:b/>
                <w:sz w:val="24"/>
                <w:szCs w:val="24"/>
              </w:rPr>
            </w:pPr>
          </w:p>
        </w:tc>
        <w:tc>
          <w:tcPr>
            <w:tcW w:w="8785" w:type="dxa"/>
          </w:tcPr>
          <w:p w:rsidR="00494133" w:rsidRPr="00494133" w:rsidRDefault="00494133" w:rsidP="00694DD8">
            <w:pPr>
              <w:jc w:val="both"/>
              <w:rPr>
                <w:sz w:val="24"/>
                <w:szCs w:val="24"/>
              </w:rPr>
            </w:pPr>
            <w:r w:rsidRPr="00494133">
              <w:rPr>
                <w:sz w:val="24"/>
                <w:szCs w:val="24"/>
              </w:rPr>
              <w:t>Общий объем бюджетных ассигнований:</w:t>
            </w:r>
          </w:p>
          <w:p w:rsidR="00494133" w:rsidRPr="00494133" w:rsidRDefault="00494133" w:rsidP="00694DD8">
            <w:pPr>
              <w:jc w:val="both"/>
              <w:rPr>
                <w:sz w:val="24"/>
                <w:szCs w:val="24"/>
              </w:rPr>
            </w:pPr>
            <w:r w:rsidRPr="00494133">
              <w:rPr>
                <w:sz w:val="24"/>
                <w:szCs w:val="24"/>
              </w:rPr>
              <w:t>в 2020 году –   13394158,50 руб.</w:t>
            </w:r>
          </w:p>
          <w:p w:rsidR="00494133" w:rsidRPr="00494133" w:rsidRDefault="00494133" w:rsidP="00694DD8">
            <w:pPr>
              <w:jc w:val="both"/>
              <w:rPr>
                <w:sz w:val="24"/>
                <w:szCs w:val="24"/>
              </w:rPr>
            </w:pPr>
            <w:r w:rsidRPr="00494133">
              <w:rPr>
                <w:sz w:val="24"/>
                <w:szCs w:val="24"/>
              </w:rPr>
              <w:t>в 2021 году –   15481509,70 руб.</w:t>
            </w:r>
          </w:p>
          <w:p w:rsidR="00494133" w:rsidRPr="00494133" w:rsidRDefault="00494133" w:rsidP="00694DD8">
            <w:pPr>
              <w:jc w:val="both"/>
              <w:rPr>
                <w:sz w:val="24"/>
                <w:szCs w:val="24"/>
              </w:rPr>
            </w:pPr>
            <w:r w:rsidRPr="00494133">
              <w:rPr>
                <w:sz w:val="24"/>
                <w:szCs w:val="24"/>
              </w:rPr>
              <w:t>в 2022 году -    14127759,00 руб.</w:t>
            </w:r>
          </w:p>
          <w:p w:rsidR="00494133" w:rsidRPr="00494133" w:rsidRDefault="00494133" w:rsidP="00694DD8">
            <w:pPr>
              <w:jc w:val="both"/>
              <w:rPr>
                <w:sz w:val="24"/>
                <w:szCs w:val="24"/>
              </w:rPr>
            </w:pPr>
            <w:r w:rsidRPr="00494133">
              <w:rPr>
                <w:sz w:val="24"/>
                <w:szCs w:val="24"/>
              </w:rPr>
              <w:t>в 2023 году -    13927759,00 руб.</w:t>
            </w:r>
          </w:p>
        </w:tc>
      </w:tr>
      <w:tr w:rsidR="00494133" w:rsidRPr="00494133" w:rsidTr="00694DD8">
        <w:trPr>
          <w:jc w:val="right"/>
        </w:trPr>
        <w:tc>
          <w:tcPr>
            <w:tcW w:w="2272" w:type="dxa"/>
          </w:tcPr>
          <w:p w:rsidR="00494133" w:rsidRPr="00494133" w:rsidRDefault="00494133" w:rsidP="00694DD8">
            <w:pPr>
              <w:rPr>
                <w:b/>
                <w:sz w:val="24"/>
                <w:szCs w:val="24"/>
              </w:rPr>
            </w:pPr>
            <w:r w:rsidRPr="00494133">
              <w:rPr>
                <w:b/>
                <w:sz w:val="24"/>
                <w:szCs w:val="24"/>
              </w:rPr>
              <w:t>Ожидаемые результаты реализации подпрограммы</w:t>
            </w:r>
          </w:p>
        </w:tc>
        <w:tc>
          <w:tcPr>
            <w:tcW w:w="8785" w:type="dxa"/>
          </w:tcPr>
          <w:p w:rsidR="00494133" w:rsidRPr="00494133" w:rsidRDefault="00494133" w:rsidP="00694DD8">
            <w:pPr>
              <w:jc w:val="both"/>
              <w:rPr>
                <w:sz w:val="24"/>
                <w:szCs w:val="24"/>
              </w:rPr>
            </w:pPr>
            <w:r w:rsidRPr="00494133">
              <w:rPr>
                <w:sz w:val="24"/>
                <w:szCs w:val="24"/>
              </w:rPr>
              <w:t xml:space="preserve">Формирование единого культурного пространства, создание условий для доступа населения к культурным ценностям, информационным ресурсам и пользованию услугами учреждений культуры позволят: </w:t>
            </w:r>
          </w:p>
          <w:p w:rsidR="00494133" w:rsidRPr="00494133" w:rsidRDefault="00494133" w:rsidP="00694DD8">
            <w:pPr>
              <w:jc w:val="both"/>
              <w:rPr>
                <w:sz w:val="24"/>
                <w:szCs w:val="24"/>
              </w:rPr>
            </w:pPr>
            <w:r w:rsidRPr="00494133">
              <w:rPr>
                <w:sz w:val="24"/>
                <w:szCs w:val="24"/>
              </w:rPr>
              <w:t>- улучшить материально-техническую базу;</w:t>
            </w:r>
          </w:p>
          <w:p w:rsidR="00494133" w:rsidRPr="00494133" w:rsidRDefault="00494133" w:rsidP="00694DD8">
            <w:pPr>
              <w:jc w:val="both"/>
              <w:rPr>
                <w:sz w:val="24"/>
                <w:szCs w:val="24"/>
              </w:rPr>
            </w:pPr>
            <w:r w:rsidRPr="00494133">
              <w:rPr>
                <w:sz w:val="24"/>
                <w:szCs w:val="24"/>
              </w:rPr>
              <w:t>- повысить качество проводимых мероприятий и оказания услуг учреждениями культуры;</w:t>
            </w:r>
          </w:p>
          <w:p w:rsidR="00494133" w:rsidRPr="00494133" w:rsidRDefault="00494133" w:rsidP="00694DD8">
            <w:pPr>
              <w:jc w:val="both"/>
              <w:rPr>
                <w:sz w:val="24"/>
                <w:szCs w:val="24"/>
              </w:rPr>
            </w:pPr>
            <w:r w:rsidRPr="00494133">
              <w:rPr>
                <w:sz w:val="24"/>
                <w:szCs w:val="24"/>
              </w:rPr>
              <w:t>- привлечь большее количество участников и зрителей культурно-досуговых мероприятий;</w:t>
            </w:r>
          </w:p>
          <w:p w:rsidR="00494133" w:rsidRPr="00494133" w:rsidRDefault="00494133" w:rsidP="00694DD8">
            <w:pPr>
              <w:jc w:val="both"/>
              <w:rPr>
                <w:sz w:val="24"/>
                <w:szCs w:val="24"/>
              </w:rPr>
            </w:pPr>
            <w:r w:rsidRPr="00494133">
              <w:rPr>
                <w:sz w:val="24"/>
                <w:szCs w:val="24"/>
              </w:rPr>
              <w:t>- разнообразить формы работы с различными слоями населения.</w:t>
            </w:r>
          </w:p>
        </w:tc>
      </w:tr>
    </w:tbl>
    <w:p w:rsidR="00494133" w:rsidRPr="00494133" w:rsidRDefault="00494133" w:rsidP="00494133">
      <w:pPr>
        <w:jc w:val="center"/>
        <w:rPr>
          <w:b/>
          <w:sz w:val="24"/>
          <w:szCs w:val="24"/>
        </w:rPr>
      </w:pPr>
    </w:p>
    <w:p w:rsidR="00494133" w:rsidRPr="00494133" w:rsidRDefault="00494133" w:rsidP="00494133">
      <w:pPr>
        <w:jc w:val="center"/>
        <w:rPr>
          <w:b/>
          <w:sz w:val="24"/>
          <w:szCs w:val="24"/>
        </w:rPr>
      </w:pPr>
      <w:r w:rsidRPr="00494133">
        <w:rPr>
          <w:b/>
          <w:sz w:val="24"/>
          <w:szCs w:val="24"/>
        </w:rPr>
        <w:t>2. Характеристика основных мероприятий подпрограммы</w:t>
      </w:r>
    </w:p>
    <w:p w:rsidR="00494133" w:rsidRPr="00494133" w:rsidRDefault="00494133" w:rsidP="00494133">
      <w:pPr>
        <w:jc w:val="center"/>
        <w:rPr>
          <w:b/>
          <w:sz w:val="24"/>
          <w:szCs w:val="24"/>
        </w:rPr>
      </w:pPr>
    </w:p>
    <w:p w:rsidR="00494133" w:rsidRPr="00494133" w:rsidRDefault="00494133" w:rsidP="00494133">
      <w:pPr>
        <w:jc w:val="both"/>
        <w:rPr>
          <w:sz w:val="24"/>
          <w:szCs w:val="24"/>
        </w:rPr>
      </w:pPr>
      <w:r w:rsidRPr="00494133">
        <w:rPr>
          <w:sz w:val="24"/>
          <w:szCs w:val="24"/>
        </w:rPr>
        <w:t>Сохранение и дальнейшее развитие уникального культурного пространства Комсомольского муниципального района является ключевой задачей развития сферы культуры.</w:t>
      </w:r>
    </w:p>
    <w:p w:rsidR="00494133" w:rsidRPr="00494133" w:rsidRDefault="00494133" w:rsidP="00494133">
      <w:pPr>
        <w:jc w:val="both"/>
        <w:rPr>
          <w:sz w:val="24"/>
          <w:szCs w:val="24"/>
        </w:rPr>
      </w:pPr>
      <w:r w:rsidRPr="00494133">
        <w:rPr>
          <w:sz w:val="24"/>
          <w:szCs w:val="24"/>
        </w:rPr>
        <w:t>В настоящее время одной из главных тенденций развития культуры является формирование инфраструктуры, приспособленной к реализации новых функций и основанной на принципах взаимодействия и координации.</w:t>
      </w:r>
    </w:p>
    <w:p w:rsidR="00494133" w:rsidRPr="00494133" w:rsidRDefault="00494133" w:rsidP="00494133">
      <w:pPr>
        <w:jc w:val="both"/>
        <w:rPr>
          <w:sz w:val="24"/>
          <w:szCs w:val="24"/>
        </w:rPr>
      </w:pPr>
      <w:r w:rsidRPr="00494133">
        <w:rPr>
          <w:sz w:val="24"/>
          <w:szCs w:val="24"/>
        </w:rPr>
        <w:t>Несмотря на комплекс мероприятий, направленных на повышение материально-технической базы учреждений культуры, проведение значительного числа культурных мероприятий, центральной проблемой продолжает оставаться недостаточно высокий спрос на культурные услуги среди населения Комсомольского муниципального района.</w:t>
      </w:r>
    </w:p>
    <w:p w:rsidR="00494133" w:rsidRPr="00494133" w:rsidRDefault="00494133" w:rsidP="00494133">
      <w:pPr>
        <w:jc w:val="both"/>
        <w:rPr>
          <w:sz w:val="24"/>
          <w:szCs w:val="24"/>
        </w:rPr>
      </w:pPr>
      <w:r w:rsidRPr="00494133">
        <w:rPr>
          <w:sz w:val="24"/>
          <w:szCs w:val="24"/>
        </w:rPr>
        <w:t>Другой проблемой, требующей повышенного внимания, является проблема доступности культурных услуг. Серьезными препятствиями могут являться нехватка информации, материальные проблемы, отсутствие комфорта для населения.</w:t>
      </w:r>
    </w:p>
    <w:p w:rsidR="00494133" w:rsidRPr="00494133" w:rsidRDefault="00494133" w:rsidP="00494133">
      <w:pPr>
        <w:jc w:val="both"/>
        <w:rPr>
          <w:sz w:val="24"/>
          <w:szCs w:val="24"/>
        </w:rPr>
      </w:pPr>
      <w:r w:rsidRPr="00494133">
        <w:rPr>
          <w:sz w:val="24"/>
          <w:szCs w:val="24"/>
        </w:rPr>
        <w:t>Реализация Подпрограммы способствует решению следующих вопросов:</w:t>
      </w:r>
    </w:p>
    <w:p w:rsidR="00494133" w:rsidRPr="00494133" w:rsidRDefault="00494133" w:rsidP="00494133">
      <w:pPr>
        <w:jc w:val="both"/>
        <w:rPr>
          <w:sz w:val="24"/>
          <w:szCs w:val="24"/>
        </w:rPr>
      </w:pPr>
      <w:r w:rsidRPr="00494133">
        <w:rPr>
          <w:sz w:val="24"/>
          <w:szCs w:val="24"/>
        </w:rPr>
        <w:t>- улучшение материально-технической базы;</w:t>
      </w:r>
    </w:p>
    <w:p w:rsidR="00494133" w:rsidRPr="00494133" w:rsidRDefault="00494133" w:rsidP="00494133">
      <w:pPr>
        <w:jc w:val="both"/>
        <w:rPr>
          <w:sz w:val="24"/>
          <w:szCs w:val="24"/>
        </w:rPr>
      </w:pPr>
      <w:r w:rsidRPr="00494133">
        <w:rPr>
          <w:sz w:val="24"/>
          <w:szCs w:val="24"/>
        </w:rPr>
        <w:t>- обеспечение равного доступа всех социальных слоев населения Комсомольского муниципального района к услугам муниципального казённого учреждения «Городской Дом культуры»;</w:t>
      </w:r>
    </w:p>
    <w:p w:rsidR="00494133" w:rsidRPr="00494133" w:rsidRDefault="00494133" w:rsidP="00494133">
      <w:pPr>
        <w:jc w:val="both"/>
        <w:rPr>
          <w:sz w:val="24"/>
          <w:szCs w:val="24"/>
        </w:rPr>
      </w:pPr>
      <w:r w:rsidRPr="00494133">
        <w:rPr>
          <w:sz w:val="24"/>
          <w:szCs w:val="24"/>
        </w:rPr>
        <w:t>- сохранение Муниципального казённого учреждения «Городской Дом культуры» как одного из центров культуры.</w:t>
      </w:r>
    </w:p>
    <w:p w:rsidR="00494133" w:rsidRPr="00494133" w:rsidRDefault="00494133" w:rsidP="00494133">
      <w:pPr>
        <w:jc w:val="both"/>
        <w:rPr>
          <w:sz w:val="24"/>
          <w:szCs w:val="24"/>
        </w:rPr>
      </w:pPr>
      <w:r w:rsidRPr="00494133">
        <w:rPr>
          <w:sz w:val="24"/>
          <w:szCs w:val="24"/>
        </w:rPr>
        <w:lastRenderedPageBreak/>
        <w:t xml:space="preserve">              Разработка Подпрограммы вызвана необходимостью поддержки и развития культуры в Комсомольском муниципальном районе, определения приоритетных направлений и разработки комплекса конкретных мероприятий до 2023 года.</w:t>
      </w:r>
    </w:p>
    <w:p w:rsidR="00494133" w:rsidRPr="00494133" w:rsidRDefault="00494133" w:rsidP="00494133">
      <w:pPr>
        <w:jc w:val="both"/>
        <w:rPr>
          <w:sz w:val="24"/>
          <w:szCs w:val="24"/>
        </w:rPr>
      </w:pPr>
      <w:r w:rsidRPr="00494133">
        <w:rPr>
          <w:sz w:val="24"/>
          <w:szCs w:val="24"/>
        </w:rPr>
        <w:t xml:space="preserve">              Приоритетными направлениями являются:</w:t>
      </w:r>
    </w:p>
    <w:p w:rsidR="00494133" w:rsidRPr="00494133" w:rsidRDefault="00494133" w:rsidP="00494133">
      <w:pPr>
        <w:jc w:val="both"/>
        <w:rPr>
          <w:sz w:val="24"/>
          <w:szCs w:val="24"/>
        </w:rPr>
      </w:pPr>
      <w:r w:rsidRPr="00494133">
        <w:rPr>
          <w:sz w:val="24"/>
          <w:szCs w:val="24"/>
        </w:rPr>
        <w:t>- повышение качества проводимых мероприятий и оказания услуг в Муниципальном казённом учреждении «Городской Дом культуры»;</w:t>
      </w:r>
    </w:p>
    <w:p w:rsidR="00494133" w:rsidRPr="00494133" w:rsidRDefault="00494133" w:rsidP="00494133">
      <w:pPr>
        <w:jc w:val="both"/>
        <w:rPr>
          <w:sz w:val="24"/>
          <w:szCs w:val="24"/>
        </w:rPr>
      </w:pPr>
      <w:r w:rsidRPr="00494133">
        <w:rPr>
          <w:sz w:val="24"/>
          <w:szCs w:val="24"/>
        </w:rPr>
        <w:t>- привлечение большего количества участников и зрителей к культурно-досуговым мероприятиям;</w:t>
      </w:r>
    </w:p>
    <w:p w:rsidR="00494133" w:rsidRPr="00494133" w:rsidRDefault="00494133" w:rsidP="00494133">
      <w:pPr>
        <w:jc w:val="both"/>
        <w:rPr>
          <w:sz w:val="24"/>
          <w:szCs w:val="24"/>
        </w:rPr>
      </w:pPr>
      <w:r w:rsidRPr="00494133">
        <w:rPr>
          <w:sz w:val="24"/>
          <w:szCs w:val="24"/>
        </w:rPr>
        <w:t>- повышение качества методической работы;</w:t>
      </w:r>
    </w:p>
    <w:p w:rsidR="00494133" w:rsidRPr="00494133" w:rsidRDefault="00494133" w:rsidP="00494133">
      <w:pPr>
        <w:jc w:val="both"/>
        <w:rPr>
          <w:sz w:val="24"/>
          <w:szCs w:val="24"/>
        </w:rPr>
      </w:pPr>
      <w:r w:rsidRPr="00494133">
        <w:rPr>
          <w:sz w:val="24"/>
          <w:szCs w:val="24"/>
        </w:rPr>
        <w:t>- разнообразие форм работы с различными слоями населения;</w:t>
      </w:r>
    </w:p>
    <w:p w:rsidR="00494133" w:rsidRPr="00494133" w:rsidRDefault="00494133" w:rsidP="00494133">
      <w:pPr>
        <w:jc w:val="both"/>
        <w:rPr>
          <w:sz w:val="24"/>
          <w:szCs w:val="24"/>
        </w:rPr>
      </w:pPr>
      <w:r w:rsidRPr="00494133">
        <w:rPr>
          <w:sz w:val="24"/>
          <w:szCs w:val="24"/>
        </w:rPr>
        <w:t>- улучшению материально-технической базы.</w:t>
      </w:r>
    </w:p>
    <w:p w:rsidR="00494133" w:rsidRPr="00494133" w:rsidRDefault="00494133" w:rsidP="00494133">
      <w:pPr>
        <w:jc w:val="both"/>
        <w:rPr>
          <w:sz w:val="24"/>
          <w:szCs w:val="24"/>
        </w:rPr>
      </w:pPr>
      <w:r w:rsidRPr="00494133">
        <w:rPr>
          <w:sz w:val="24"/>
          <w:szCs w:val="24"/>
        </w:rPr>
        <w:t>Подпрограмма основывается на фундаментальном значении культуры в жизни общества и рассматривает ее как целостную систему ценностей, формирующую нравственно-эстетические и духовные потребности людей.</w:t>
      </w:r>
    </w:p>
    <w:p w:rsidR="00494133" w:rsidRPr="00494133" w:rsidRDefault="00494133" w:rsidP="00494133">
      <w:pPr>
        <w:jc w:val="both"/>
        <w:rPr>
          <w:sz w:val="24"/>
          <w:szCs w:val="24"/>
        </w:rPr>
      </w:pPr>
    </w:p>
    <w:p w:rsidR="00494133" w:rsidRPr="00494133" w:rsidRDefault="00494133" w:rsidP="00494133">
      <w:pPr>
        <w:jc w:val="both"/>
        <w:rPr>
          <w:sz w:val="24"/>
          <w:szCs w:val="24"/>
        </w:rPr>
      </w:pPr>
      <w:r w:rsidRPr="00494133">
        <w:rPr>
          <w:sz w:val="24"/>
          <w:szCs w:val="24"/>
        </w:rPr>
        <w:t>Таким образом, обеспечение качественных, разнообразных и доступных населению услуг, предоставляемых Муниципальным казённым учреждением «Городской Дом культуры», обуславливают  необходимость решения данных проблем программно-целевым методом.</w:t>
      </w:r>
    </w:p>
    <w:p w:rsidR="00494133" w:rsidRPr="00494133" w:rsidRDefault="00494133" w:rsidP="00494133">
      <w:pPr>
        <w:jc w:val="both"/>
        <w:rPr>
          <w:sz w:val="24"/>
          <w:szCs w:val="24"/>
        </w:rPr>
      </w:pPr>
    </w:p>
    <w:p w:rsidR="00494133" w:rsidRPr="00494133" w:rsidRDefault="00494133" w:rsidP="00494133">
      <w:pPr>
        <w:widowControl w:val="0"/>
        <w:overflowPunct w:val="0"/>
        <w:autoSpaceDE w:val="0"/>
        <w:autoSpaceDN w:val="0"/>
        <w:adjustRightInd w:val="0"/>
        <w:jc w:val="center"/>
        <w:rPr>
          <w:b/>
          <w:sz w:val="24"/>
          <w:szCs w:val="24"/>
        </w:rPr>
      </w:pPr>
      <w:r w:rsidRPr="00494133">
        <w:rPr>
          <w:b/>
          <w:sz w:val="24"/>
          <w:szCs w:val="24"/>
        </w:rPr>
        <w:t>3. Целевые индикаторы (показатели) подпрограммы.</w:t>
      </w:r>
    </w:p>
    <w:p w:rsidR="00494133" w:rsidRPr="00494133" w:rsidRDefault="00494133" w:rsidP="00494133">
      <w:pPr>
        <w:jc w:val="both"/>
        <w:rPr>
          <w:sz w:val="24"/>
          <w:szCs w:val="24"/>
        </w:rPr>
      </w:pPr>
      <w:r w:rsidRPr="00494133">
        <w:rPr>
          <w:sz w:val="24"/>
          <w:szCs w:val="24"/>
        </w:rPr>
        <w:t xml:space="preserve">Формирование единого культурного пространства, создание условий для доступа населения к культурным ценностям, информационным ресурсам и пользованию услугами учреждений культуры позволят: </w:t>
      </w:r>
    </w:p>
    <w:p w:rsidR="00494133" w:rsidRPr="00494133" w:rsidRDefault="00494133" w:rsidP="00494133">
      <w:pPr>
        <w:jc w:val="both"/>
        <w:rPr>
          <w:sz w:val="24"/>
          <w:szCs w:val="24"/>
        </w:rPr>
      </w:pPr>
      <w:r w:rsidRPr="00494133">
        <w:rPr>
          <w:sz w:val="24"/>
          <w:szCs w:val="24"/>
        </w:rPr>
        <w:t>- улучшить материально-техническую базу;</w:t>
      </w:r>
    </w:p>
    <w:p w:rsidR="00494133" w:rsidRPr="00494133" w:rsidRDefault="00494133" w:rsidP="00494133">
      <w:pPr>
        <w:jc w:val="both"/>
        <w:rPr>
          <w:sz w:val="24"/>
          <w:szCs w:val="24"/>
        </w:rPr>
      </w:pPr>
      <w:r w:rsidRPr="00494133">
        <w:rPr>
          <w:sz w:val="24"/>
          <w:szCs w:val="24"/>
        </w:rPr>
        <w:t>- повысить качество проводимых мероприятий и оказания услуг учреждениями культуры;</w:t>
      </w:r>
    </w:p>
    <w:p w:rsidR="00494133" w:rsidRPr="00494133" w:rsidRDefault="00494133" w:rsidP="00494133">
      <w:pPr>
        <w:jc w:val="both"/>
        <w:rPr>
          <w:sz w:val="24"/>
          <w:szCs w:val="24"/>
        </w:rPr>
      </w:pPr>
      <w:r w:rsidRPr="00494133">
        <w:rPr>
          <w:sz w:val="24"/>
          <w:szCs w:val="24"/>
        </w:rPr>
        <w:t>- привлечь большее количество участников и зрителей культурно-досуговых мероприятий;</w:t>
      </w:r>
    </w:p>
    <w:p w:rsidR="00494133" w:rsidRPr="00494133" w:rsidRDefault="00494133" w:rsidP="00494133">
      <w:pPr>
        <w:autoSpaceDE w:val="0"/>
        <w:jc w:val="both"/>
        <w:rPr>
          <w:sz w:val="24"/>
          <w:szCs w:val="24"/>
        </w:rPr>
      </w:pPr>
      <w:r w:rsidRPr="00494133">
        <w:rPr>
          <w:sz w:val="24"/>
          <w:szCs w:val="24"/>
        </w:rPr>
        <w:t>- разнообразить формы работы с различными слоями населения.</w:t>
      </w:r>
    </w:p>
    <w:p w:rsidR="00494133" w:rsidRPr="00494133" w:rsidRDefault="00494133" w:rsidP="00494133">
      <w:pPr>
        <w:autoSpaceDE w:val="0"/>
        <w:jc w:val="both"/>
        <w:rPr>
          <w:sz w:val="24"/>
          <w:szCs w:val="24"/>
        </w:rPr>
      </w:pPr>
    </w:p>
    <w:tbl>
      <w:tblPr>
        <w:tblW w:w="9178" w:type="dxa"/>
        <w:jc w:val="right"/>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914"/>
        <w:gridCol w:w="911"/>
        <w:gridCol w:w="911"/>
        <w:gridCol w:w="911"/>
        <w:gridCol w:w="911"/>
        <w:gridCol w:w="911"/>
      </w:tblGrid>
      <w:tr w:rsidR="00494133" w:rsidRPr="00494133" w:rsidTr="00694DD8">
        <w:trPr>
          <w:jc w:val="right"/>
        </w:trPr>
        <w:tc>
          <w:tcPr>
            <w:tcW w:w="709" w:type="dxa"/>
          </w:tcPr>
          <w:p w:rsidR="00494133" w:rsidRPr="00494133" w:rsidRDefault="00494133" w:rsidP="00694DD8">
            <w:pPr>
              <w:keepNext/>
              <w:snapToGrid w:val="0"/>
              <w:rPr>
                <w:b/>
                <w:sz w:val="24"/>
                <w:szCs w:val="24"/>
              </w:rPr>
            </w:pPr>
            <w:r w:rsidRPr="00494133">
              <w:rPr>
                <w:b/>
                <w:sz w:val="24"/>
                <w:szCs w:val="24"/>
              </w:rPr>
              <w:t>№ п/п</w:t>
            </w:r>
          </w:p>
        </w:tc>
        <w:tc>
          <w:tcPr>
            <w:tcW w:w="3914" w:type="dxa"/>
          </w:tcPr>
          <w:p w:rsidR="00494133" w:rsidRPr="00494133" w:rsidRDefault="00494133" w:rsidP="00694DD8">
            <w:pPr>
              <w:keepNext/>
              <w:snapToGrid w:val="0"/>
              <w:rPr>
                <w:b/>
                <w:sz w:val="24"/>
                <w:szCs w:val="24"/>
              </w:rPr>
            </w:pPr>
            <w:r w:rsidRPr="00494133">
              <w:rPr>
                <w:b/>
                <w:sz w:val="24"/>
                <w:szCs w:val="24"/>
              </w:rPr>
              <w:t>Наименование целевого индикатора  (показателя)</w:t>
            </w:r>
          </w:p>
        </w:tc>
        <w:tc>
          <w:tcPr>
            <w:tcW w:w="911" w:type="dxa"/>
          </w:tcPr>
          <w:p w:rsidR="00494133" w:rsidRPr="00494133" w:rsidRDefault="00494133" w:rsidP="00694DD8">
            <w:pPr>
              <w:keepNext/>
              <w:snapToGrid w:val="0"/>
              <w:jc w:val="center"/>
              <w:rPr>
                <w:b/>
                <w:sz w:val="24"/>
                <w:szCs w:val="24"/>
              </w:rPr>
            </w:pPr>
            <w:r w:rsidRPr="00494133">
              <w:rPr>
                <w:b/>
                <w:sz w:val="24"/>
                <w:szCs w:val="24"/>
              </w:rPr>
              <w:t>Ед. изм.</w:t>
            </w:r>
          </w:p>
        </w:tc>
        <w:tc>
          <w:tcPr>
            <w:tcW w:w="911" w:type="dxa"/>
          </w:tcPr>
          <w:p w:rsidR="00494133" w:rsidRPr="00494133" w:rsidRDefault="00494133" w:rsidP="00694DD8">
            <w:pPr>
              <w:keepNext/>
              <w:snapToGrid w:val="0"/>
              <w:jc w:val="center"/>
              <w:rPr>
                <w:b/>
                <w:sz w:val="24"/>
                <w:szCs w:val="24"/>
              </w:rPr>
            </w:pPr>
            <w:r w:rsidRPr="00494133">
              <w:rPr>
                <w:b/>
                <w:sz w:val="24"/>
                <w:szCs w:val="24"/>
              </w:rPr>
              <w:t>2020</w:t>
            </w:r>
          </w:p>
        </w:tc>
        <w:tc>
          <w:tcPr>
            <w:tcW w:w="911" w:type="dxa"/>
          </w:tcPr>
          <w:p w:rsidR="00494133" w:rsidRPr="00494133" w:rsidRDefault="00494133" w:rsidP="00694DD8">
            <w:pPr>
              <w:keepNext/>
              <w:snapToGrid w:val="0"/>
              <w:jc w:val="center"/>
              <w:rPr>
                <w:b/>
                <w:sz w:val="24"/>
                <w:szCs w:val="24"/>
              </w:rPr>
            </w:pPr>
            <w:r w:rsidRPr="00494133">
              <w:rPr>
                <w:b/>
                <w:sz w:val="24"/>
                <w:szCs w:val="24"/>
              </w:rPr>
              <w:t>2021</w:t>
            </w:r>
          </w:p>
        </w:tc>
        <w:tc>
          <w:tcPr>
            <w:tcW w:w="911" w:type="dxa"/>
          </w:tcPr>
          <w:p w:rsidR="00494133" w:rsidRPr="00494133" w:rsidRDefault="00494133" w:rsidP="00694DD8">
            <w:pPr>
              <w:keepNext/>
              <w:snapToGrid w:val="0"/>
              <w:jc w:val="center"/>
              <w:rPr>
                <w:b/>
                <w:sz w:val="24"/>
                <w:szCs w:val="24"/>
              </w:rPr>
            </w:pPr>
            <w:r w:rsidRPr="00494133">
              <w:rPr>
                <w:b/>
                <w:sz w:val="24"/>
                <w:szCs w:val="24"/>
              </w:rPr>
              <w:t>2022</w:t>
            </w:r>
          </w:p>
        </w:tc>
        <w:tc>
          <w:tcPr>
            <w:tcW w:w="911" w:type="dxa"/>
          </w:tcPr>
          <w:p w:rsidR="00494133" w:rsidRPr="00494133" w:rsidRDefault="00494133" w:rsidP="00694DD8">
            <w:pPr>
              <w:keepNext/>
              <w:snapToGrid w:val="0"/>
              <w:jc w:val="center"/>
              <w:rPr>
                <w:b/>
                <w:sz w:val="24"/>
                <w:szCs w:val="24"/>
              </w:rPr>
            </w:pPr>
            <w:r w:rsidRPr="00494133">
              <w:rPr>
                <w:b/>
                <w:sz w:val="24"/>
                <w:szCs w:val="24"/>
              </w:rPr>
              <w:t>2023</w:t>
            </w:r>
          </w:p>
        </w:tc>
      </w:tr>
      <w:tr w:rsidR="00494133" w:rsidRPr="00494133" w:rsidTr="00694DD8">
        <w:trPr>
          <w:trHeight w:val="53"/>
          <w:jc w:val="right"/>
        </w:trPr>
        <w:tc>
          <w:tcPr>
            <w:tcW w:w="709" w:type="dxa"/>
          </w:tcPr>
          <w:p w:rsidR="00494133" w:rsidRPr="00494133" w:rsidRDefault="00494133" w:rsidP="00694DD8">
            <w:pPr>
              <w:snapToGrid w:val="0"/>
              <w:rPr>
                <w:sz w:val="24"/>
                <w:szCs w:val="24"/>
              </w:rPr>
            </w:pPr>
            <w:r w:rsidRPr="00494133">
              <w:rPr>
                <w:sz w:val="24"/>
                <w:szCs w:val="24"/>
              </w:rPr>
              <w:t>1</w:t>
            </w:r>
          </w:p>
        </w:tc>
        <w:tc>
          <w:tcPr>
            <w:tcW w:w="3914" w:type="dxa"/>
          </w:tcPr>
          <w:p w:rsidR="00494133" w:rsidRPr="00494133" w:rsidRDefault="00494133" w:rsidP="00694DD8">
            <w:pPr>
              <w:snapToGrid w:val="0"/>
              <w:rPr>
                <w:sz w:val="24"/>
                <w:szCs w:val="24"/>
              </w:rPr>
            </w:pPr>
            <w:r w:rsidRPr="00494133">
              <w:rPr>
                <w:sz w:val="24"/>
                <w:szCs w:val="24"/>
              </w:rPr>
              <w:t xml:space="preserve">Количество посещений театрально-концертных мероприятий (по сравнению с предыдущим годом) </w:t>
            </w:r>
          </w:p>
        </w:tc>
        <w:tc>
          <w:tcPr>
            <w:tcW w:w="911" w:type="dxa"/>
          </w:tcPr>
          <w:p w:rsidR="00494133" w:rsidRPr="00494133" w:rsidRDefault="00494133" w:rsidP="00694DD8">
            <w:pPr>
              <w:snapToGrid w:val="0"/>
              <w:jc w:val="center"/>
              <w:rPr>
                <w:sz w:val="24"/>
                <w:szCs w:val="24"/>
              </w:rPr>
            </w:pPr>
            <w:r w:rsidRPr="00494133">
              <w:rPr>
                <w:sz w:val="24"/>
                <w:szCs w:val="24"/>
              </w:rPr>
              <w:t>процентов</w:t>
            </w:r>
          </w:p>
        </w:tc>
        <w:tc>
          <w:tcPr>
            <w:tcW w:w="911" w:type="dxa"/>
          </w:tcPr>
          <w:p w:rsidR="00494133" w:rsidRPr="00494133" w:rsidRDefault="00494133" w:rsidP="00694DD8">
            <w:pPr>
              <w:snapToGrid w:val="0"/>
              <w:jc w:val="center"/>
              <w:rPr>
                <w:sz w:val="24"/>
                <w:szCs w:val="24"/>
              </w:rPr>
            </w:pPr>
            <w:r w:rsidRPr="00494133">
              <w:rPr>
                <w:sz w:val="24"/>
                <w:szCs w:val="24"/>
              </w:rPr>
              <w:t>11,0</w:t>
            </w:r>
          </w:p>
        </w:tc>
        <w:tc>
          <w:tcPr>
            <w:tcW w:w="911" w:type="dxa"/>
          </w:tcPr>
          <w:p w:rsidR="00494133" w:rsidRPr="00494133" w:rsidRDefault="00494133" w:rsidP="00694DD8">
            <w:pPr>
              <w:snapToGrid w:val="0"/>
              <w:jc w:val="center"/>
              <w:rPr>
                <w:sz w:val="24"/>
                <w:szCs w:val="24"/>
              </w:rPr>
            </w:pPr>
            <w:r w:rsidRPr="00494133">
              <w:rPr>
                <w:sz w:val="24"/>
                <w:szCs w:val="24"/>
              </w:rPr>
              <w:t>12,0</w:t>
            </w:r>
          </w:p>
        </w:tc>
        <w:tc>
          <w:tcPr>
            <w:tcW w:w="911" w:type="dxa"/>
          </w:tcPr>
          <w:p w:rsidR="00494133" w:rsidRPr="00494133" w:rsidRDefault="00494133" w:rsidP="00694DD8">
            <w:pPr>
              <w:snapToGrid w:val="0"/>
              <w:jc w:val="center"/>
              <w:rPr>
                <w:sz w:val="24"/>
                <w:szCs w:val="24"/>
              </w:rPr>
            </w:pPr>
            <w:r w:rsidRPr="00494133">
              <w:rPr>
                <w:sz w:val="24"/>
                <w:szCs w:val="24"/>
              </w:rPr>
              <w:t>12,0</w:t>
            </w:r>
          </w:p>
        </w:tc>
        <w:tc>
          <w:tcPr>
            <w:tcW w:w="911" w:type="dxa"/>
          </w:tcPr>
          <w:p w:rsidR="00494133" w:rsidRPr="00494133" w:rsidRDefault="00494133" w:rsidP="00694DD8">
            <w:pPr>
              <w:snapToGrid w:val="0"/>
              <w:jc w:val="center"/>
              <w:rPr>
                <w:sz w:val="24"/>
                <w:szCs w:val="24"/>
              </w:rPr>
            </w:pPr>
            <w:r w:rsidRPr="00494133">
              <w:rPr>
                <w:sz w:val="24"/>
                <w:szCs w:val="24"/>
              </w:rPr>
              <w:t>12,0</w:t>
            </w:r>
          </w:p>
        </w:tc>
      </w:tr>
      <w:tr w:rsidR="00494133" w:rsidRPr="00494133" w:rsidTr="00694DD8">
        <w:trPr>
          <w:trHeight w:val="229"/>
          <w:jc w:val="right"/>
        </w:trPr>
        <w:tc>
          <w:tcPr>
            <w:tcW w:w="709" w:type="dxa"/>
          </w:tcPr>
          <w:p w:rsidR="00494133" w:rsidRPr="00494133" w:rsidRDefault="00494133" w:rsidP="00694DD8">
            <w:pPr>
              <w:snapToGrid w:val="0"/>
              <w:rPr>
                <w:sz w:val="24"/>
                <w:szCs w:val="24"/>
              </w:rPr>
            </w:pPr>
            <w:r w:rsidRPr="00494133">
              <w:rPr>
                <w:sz w:val="24"/>
                <w:szCs w:val="24"/>
              </w:rPr>
              <w:t>2</w:t>
            </w:r>
          </w:p>
        </w:tc>
        <w:tc>
          <w:tcPr>
            <w:tcW w:w="3914" w:type="dxa"/>
          </w:tcPr>
          <w:p w:rsidR="00494133" w:rsidRPr="00494133" w:rsidRDefault="00494133" w:rsidP="00694DD8">
            <w:pPr>
              <w:snapToGrid w:val="0"/>
              <w:rPr>
                <w:sz w:val="24"/>
                <w:szCs w:val="24"/>
              </w:rPr>
            </w:pPr>
            <w:r w:rsidRPr="00494133">
              <w:rPr>
                <w:sz w:val="24"/>
                <w:szCs w:val="24"/>
              </w:rPr>
              <w:t>Численность участников платных и бесплатных культурно-досуговых мероприятий  (по сравнению с предыдущим годом)</w:t>
            </w:r>
          </w:p>
        </w:tc>
        <w:tc>
          <w:tcPr>
            <w:tcW w:w="911" w:type="dxa"/>
          </w:tcPr>
          <w:p w:rsidR="00494133" w:rsidRPr="00494133" w:rsidRDefault="00494133" w:rsidP="00694DD8">
            <w:pPr>
              <w:snapToGrid w:val="0"/>
              <w:jc w:val="center"/>
              <w:rPr>
                <w:sz w:val="24"/>
                <w:szCs w:val="24"/>
              </w:rPr>
            </w:pPr>
            <w:r w:rsidRPr="00494133">
              <w:rPr>
                <w:sz w:val="24"/>
                <w:szCs w:val="24"/>
              </w:rPr>
              <w:t>процентов</w:t>
            </w:r>
          </w:p>
        </w:tc>
        <w:tc>
          <w:tcPr>
            <w:tcW w:w="911" w:type="dxa"/>
          </w:tcPr>
          <w:p w:rsidR="00494133" w:rsidRPr="00494133" w:rsidRDefault="00494133" w:rsidP="00694DD8">
            <w:pPr>
              <w:snapToGrid w:val="0"/>
              <w:jc w:val="center"/>
              <w:rPr>
                <w:sz w:val="24"/>
                <w:szCs w:val="24"/>
              </w:rPr>
            </w:pPr>
            <w:r w:rsidRPr="00494133">
              <w:rPr>
                <w:sz w:val="24"/>
                <w:szCs w:val="24"/>
              </w:rPr>
              <w:t>6,5</w:t>
            </w:r>
          </w:p>
        </w:tc>
        <w:tc>
          <w:tcPr>
            <w:tcW w:w="911" w:type="dxa"/>
          </w:tcPr>
          <w:p w:rsidR="00494133" w:rsidRPr="00494133" w:rsidRDefault="00494133" w:rsidP="00694DD8">
            <w:pPr>
              <w:snapToGrid w:val="0"/>
              <w:jc w:val="center"/>
              <w:rPr>
                <w:sz w:val="24"/>
                <w:szCs w:val="24"/>
              </w:rPr>
            </w:pPr>
            <w:r w:rsidRPr="00494133">
              <w:rPr>
                <w:sz w:val="24"/>
                <w:szCs w:val="24"/>
              </w:rPr>
              <w:t>6,8</w:t>
            </w:r>
          </w:p>
        </w:tc>
        <w:tc>
          <w:tcPr>
            <w:tcW w:w="911" w:type="dxa"/>
          </w:tcPr>
          <w:p w:rsidR="00494133" w:rsidRPr="00494133" w:rsidRDefault="00494133" w:rsidP="00694DD8">
            <w:pPr>
              <w:snapToGrid w:val="0"/>
              <w:jc w:val="center"/>
              <w:rPr>
                <w:sz w:val="24"/>
                <w:szCs w:val="24"/>
              </w:rPr>
            </w:pPr>
            <w:r w:rsidRPr="00494133">
              <w:rPr>
                <w:sz w:val="24"/>
                <w:szCs w:val="24"/>
              </w:rPr>
              <w:t>7,0</w:t>
            </w:r>
          </w:p>
        </w:tc>
        <w:tc>
          <w:tcPr>
            <w:tcW w:w="911" w:type="dxa"/>
          </w:tcPr>
          <w:p w:rsidR="00494133" w:rsidRPr="00494133" w:rsidRDefault="00494133" w:rsidP="00694DD8">
            <w:pPr>
              <w:snapToGrid w:val="0"/>
              <w:jc w:val="center"/>
              <w:rPr>
                <w:sz w:val="24"/>
                <w:szCs w:val="24"/>
              </w:rPr>
            </w:pPr>
            <w:r w:rsidRPr="00494133">
              <w:rPr>
                <w:sz w:val="24"/>
                <w:szCs w:val="24"/>
              </w:rPr>
              <w:t>7,0</w:t>
            </w:r>
          </w:p>
        </w:tc>
      </w:tr>
      <w:tr w:rsidR="00494133" w:rsidRPr="00494133" w:rsidTr="00694DD8">
        <w:trPr>
          <w:trHeight w:val="177"/>
          <w:jc w:val="right"/>
        </w:trPr>
        <w:tc>
          <w:tcPr>
            <w:tcW w:w="709" w:type="dxa"/>
          </w:tcPr>
          <w:p w:rsidR="00494133" w:rsidRPr="00494133" w:rsidRDefault="00494133" w:rsidP="00694DD8">
            <w:pPr>
              <w:snapToGrid w:val="0"/>
              <w:rPr>
                <w:sz w:val="24"/>
                <w:szCs w:val="24"/>
              </w:rPr>
            </w:pPr>
            <w:r w:rsidRPr="00494133">
              <w:rPr>
                <w:sz w:val="24"/>
                <w:szCs w:val="24"/>
              </w:rPr>
              <w:t>3</w:t>
            </w:r>
          </w:p>
        </w:tc>
        <w:tc>
          <w:tcPr>
            <w:tcW w:w="3914" w:type="dxa"/>
          </w:tcPr>
          <w:p w:rsidR="00494133" w:rsidRPr="00494133" w:rsidRDefault="00494133" w:rsidP="00694DD8">
            <w:pPr>
              <w:snapToGrid w:val="0"/>
              <w:rPr>
                <w:sz w:val="24"/>
                <w:szCs w:val="24"/>
              </w:rPr>
            </w:pPr>
            <w:r w:rsidRPr="00494133">
              <w:rPr>
                <w:sz w:val="24"/>
                <w:szCs w:val="24"/>
              </w:rPr>
              <w:t>Уровень удовлетворенности жителей Комсомольского муниципального района Ивановской области качеством  предоставления услуг Муниципального казённого учреждения «Городской Дом культуры» (по сравнению с предыдущим годом)</w:t>
            </w:r>
          </w:p>
        </w:tc>
        <w:tc>
          <w:tcPr>
            <w:tcW w:w="911" w:type="dxa"/>
          </w:tcPr>
          <w:p w:rsidR="00494133" w:rsidRPr="00494133" w:rsidRDefault="00494133" w:rsidP="00694DD8">
            <w:pPr>
              <w:snapToGrid w:val="0"/>
              <w:jc w:val="center"/>
              <w:rPr>
                <w:sz w:val="24"/>
                <w:szCs w:val="24"/>
              </w:rPr>
            </w:pPr>
            <w:r w:rsidRPr="00494133">
              <w:rPr>
                <w:sz w:val="24"/>
                <w:szCs w:val="24"/>
              </w:rPr>
              <w:t>процентов</w:t>
            </w:r>
          </w:p>
        </w:tc>
        <w:tc>
          <w:tcPr>
            <w:tcW w:w="911" w:type="dxa"/>
          </w:tcPr>
          <w:p w:rsidR="00494133" w:rsidRPr="00494133" w:rsidRDefault="00494133" w:rsidP="00694DD8">
            <w:pPr>
              <w:snapToGrid w:val="0"/>
              <w:jc w:val="center"/>
              <w:rPr>
                <w:sz w:val="24"/>
                <w:szCs w:val="24"/>
              </w:rPr>
            </w:pPr>
            <w:r w:rsidRPr="00494133">
              <w:rPr>
                <w:sz w:val="24"/>
                <w:szCs w:val="24"/>
              </w:rPr>
              <w:t>78,0</w:t>
            </w:r>
          </w:p>
        </w:tc>
        <w:tc>
          <w:tcPr>
            <w:tcW w:w="911" w:type="dxa"/>
          </w:tcPr>
          <w:p w:rsidR="00494133" w:rsidRPr="00494133" w:rsidRDefault="00494133" w:rsidP="00694DD8">
            <w:pPr>
              <w:snapToGrid w:val="0"/>
              <w:jc w:val="center"/>
              <w:rPr>
                <w:sz w:val="24"/>
                <w:szCs w:val="24"/>
              </w:rPr>
            </w:pPr>
            <w:r w:rsidRPr="00494133">
              <w:rPr>
                <w:sz w:val="24"/>
                <w:szCs w:val="24"/>
              </w:rPr>
              <w:t>78,0</w:t>
            </w:r>
          </w:p>
        </w:tc>
        <w:tc>
          <w:tcPr>
            <w:tcW w:w="911" w:type="dxa"/>
          </w:tcPr>
          <w:p w:rsidR="00494133" w:rsidRPr="00494133" w:rsidRDefault="00494133" w:rsidP="00694DD8">
            <w:pPr>
              <w:snapToGrid w:val="0"/>
              <w:jc w:val="center"/>
              <w:rPr>
                <w:sz w:val="24"/>
                <w:szCs w:val="24"/>
              </w:rPr>
            </w:pPr>
            <w:r w:rsidRPr="00494133">
              <w:rPr>
                <w:sz w:val="24"/>
                <w:szCs w:val="24"/>
              </w:rPr>
              <w:t>80,0</w:t>
            </w:r>
          </w:p>
        </w:tc>
        <w:tc>
          <w:tcPr>
            <w:tcW w:w="911" w:type="dxa"/>
          </w:tcPr>
          <w:p w:rsidR="00494133" w:rsidRPr="00494133" w:rsidRDefault="00494133" w:rsidP="00694DD8">
            <w:pPr>
              <w:snapToGrid w:val="0"/>
              <w:jc w:val="center"/>
              <w:rPr>
                <w:sz w:val="24"/>
                <w:szCs w:val="24"/>
              </w:rPr>
            </w:pPr>
            <w:r w:rsidRPr="00494133">
              <w:rPr>
                <w:sz w:val="24"/>
                <w:szCs w:val="24"/>
              </w:rPr>
              <w:t>80,0</w:t>
            </w:r>
          </w:p>
        </w:tc>
      </w:tr>
      <w:tr w:rsidR="00494133" w:rsidRPr="00494133" w:rsidTr="00694DD8">
        <w:trPr>
          <w:trHeight w:val="177"/>
          <w:jc w:val="right"/>
        </w:trPr>
        <w:tc>
          <w:tcPr>
            <w:tcW w:w="709" w:type="dxa"/>
          </w:tcPr>
          <w:p w:rsidR="00494133" w:rsidRPr="00494133" w:rsidRDefault="00494133" w:rsidP="00694DD8">
            <w:pPr>
              <w:snapToGrid w:val="0"/>
              <w:rPr>
                <w:sz w:val="24"/>
                <w:szCs w:val="24"/>
              </w:rPr>
            </w:pPr>
            <w:r w:rsidRPr="00494133">
              <w:rPr>
                <w:sz w:val="24"/>
                <w:szCs w:val="24"/>
              </w:rPr>
              <w:t>4.</w:t>
            </w:r>
          </w:p>
        </w:tc>
        <w:tc>
          <w:tcPr>
            <w:tcW w:w="3914" w:type="dxa"/>
          </w:tcPr>
          <w:p w:rsidR="00494133" w:rsidRPr="00494133" w:rsidRDefault="00494133" w:rsidP="00694DD8">
            <w:pPr>
              <w:snapToGrid w:val="0"/>
              <w:rPr>
                <w:sz w:val="24"/>
                <w:szCs w:val="24"/>
              </w:rPr>
            </w:pPr>
            <w:r w:rsidRPr="00494133">
              <w:rPr>
                <w:sz w:val="24"/>
                <w:szCs w:val="24"/>
              </w:rPr>
              <w:t xml:space="preserve">Число выставочных проектов в Муниципальном казённом учреждении «Городской Дом культуры» </w:t>
            </w:r>
          </w:p>
        </w:tc>
        <w:tc>
          <w:tcPr>
            <w:tcW w:w="911" w:type="dxa"/>
          </w:tcPr>
          <w:p w:rsidR="00494133" w:rsidRPr="00494133" w:rsidRDefault="00494133" w:rsidP="00694DD8">
            <w:pPr>
              <w:snapToGrid w:val="0"/>
              <w:jc w:val="center"/>
              <w:rPr>
                <w:sz w:val="24"/>
                <w:szCs w:val="24"/>
              </w:rPr>
            </w:pPr>
            <w:r w:rsidRPr="00494133">
              <w:rPr>
                <w:sz w:val="24"/>
                <w:szCs w:val="24"/>
              </w:rPr>
              <w:t>разы</w:t>
            </w:r>
          </w:p>
        </w:tc>
        <w:tc>
          <w:tcPr>
            <w:tcW w:w="911" w:type="dxa"/>
          </w:tcPr>
          <w:p w:rsidR="00494133" w:rsidRPr="00494133" w:rsidRDefault="00494133" w:rsidP="00694DD8">
            <w:pPr>
              <w:snapToGrid w:val="0"/>
              <w:jc w:val="center"/>
              <w:rPr>
                <w:sz w:val="24"/>
                <w:szCs w:val="24"/>
              </w:rPr>
            </w:pPr>
            <w:r w:rsidRPr="00494133">
              <w:rPr>
                <w:sz w:val="24"/>
                <w:szCs w:val="24"/>
              </w:rPr>
              <w:t>9</w:t>
            </w:r>
          </w:p>
        </w:tc>
        <w:tc>
          <w:tcPr>
            <w:tcW w:w="911" w:type="dxa"/>
          </w:tcPr>
          <w:p w:rsidR="00494133" w:rsidRPr="00494133" w:rsidRDefault="00494133" w:rsidP="00694DD8">
            <w:pPr>
              <w:snapToGrid w:val="0"/>
              <w:jc w:val="center"/>
              <w:rPr>
                <w:sz w:val="24"/>
                <w:szCs w:val="24"/>
              </w:rPr>
            </w:pPr>
            <w:r w:rsidRPr="00494133">
              <w:rPr>
                <w:sz w:val="24"/>
                <w:szCs w:val="24"/>
              </w:rPr>
              <w:t>9</w:t>
            </w:r>
          </w:p>
        </w:tc>
        <w:tc>
          <w:tcPr>
            <w:tcW w:w="911" w:type="dxa"/>
          </w:tcPr>
          <w:p w:rsidR="00494133" w:rsidRPr="00494133" w:rsidRDefault="00494133" w:rsidP="00694DD8">
            <w:pPr>
              <w:snapToGrid w:val="0"/>
              <w:jc w:val="center"/>
              <w:rPr>
                <w:sz w:val="24"/>
                <w:szCs w:val="24"/>
              </w:rPr>
            </w:pPr>
            <w:r w:rsidRPr="00494133">
              <w:rPr>
                <w:sz w:val="24"/>
                <w:szCs w:val="24"/>
              </w:rPr>
              <w:t>9</w:t>
            </w:r>
          </w:p>
        </w:tc>
        <w:tc>
          <w:tcPr>
            <w:tcW w:w="911" w:type="dxa"/>
          </w:tcPr>
          <w:p w:rsidR="00494133" w:rsidRPr="00494133" w:rsidRDefault="00494133" w:rsidP="00694DD8">
            <w:pPr>
              <w:snapToGrid w:val="0"/>
              <w:jc w:val="center"/>
              <w:rPr>
                <w:sz w:val="24"/>
                <w:szCs w:val="24"/>
              </w:rPr>
            </w:pPr>
            <w:r w:rsidRPr="00494133">
              <w:rPr>
                <w:sz w:val="24"/>
                <w:szCs w:val="24"/>
              </w:rPr>
              <w:t>9</w:t>
            </w:r>
          </w:p>
        </w:tc>
      </w:tr>
      <w:tr w:rsidR="00494133" w:rsidRPr="00494133" w:rsidTr="00694DD8">
        <w:trPr>
          <w:trHeight w:val="177"/>
          <w:jc w:val="right"/>
        </w:trPr>
        <w:tc>
          <w:tcPr>
            <w:tcW w:w="709" w:type="dxa"/>
          </w:tcPr>
          <w:p w:rsidR="00494133" w:rsidRPr="00494133" w:rsidRDefault="00494133" w:rsidP="00694DD8">
            <w:pPr>
              <w:snapToGrid w:val="0"/>
              <w:rPr>
                <w:sz w:val="24"/>
                <w:szCs w:val="24"/>
              </w:rPr>
            </w:pPr>
            <w:r w:rsidRPr="00494133">
              <w:rPr>
                <w:sz w:val="24"/>
                <w:szCs w:val="24"/>
              </w:rPr>
              <w:t>5.</w:t>
            </w:r>
          </w:p>
        </w:tc>
        <w:tc>
          <w:tcPr>
            <w:tcW w:w="3914" w:type="dxa"/>
          </w:tcPr>
          <w:p w:rsidR="00494133" w:rsidRPr="00494133" w:rsidRDefault="00494133" w:rsidP="00694DD8">
            <w:pPr>
              <w:snapToGrid w:val="0"/>
              <w:rPr>
                <w:sz w:val="24"/>
                <w:szCs w:val="24"/>
              </w:rPr>
            </w:pPr>
            <w:r w:rsidRPr="00494133">
              <w:rPr>
                <w:sz w:val="24"/>
                <w:szCs w:val="24"/>
              </w:rPr>
              <w:t>Показ театрально-концертных представлений</w:t>
            </w:r>
          </w:p>
        </w:tc>
        <w:tc>
          <w:tcPr>
            <w:tcW w:w="911" w:type="dxa"/>
          </w:tcPr>
          <w:p w:rsidR="00494133" w:rsidRPr="00494133" w:rsidRDefault="00494133" w:rsidP="00694DD8">
            <w:pPr>
              <w:snapToGrid w:val="0"/>
              <w:jc w:val="center"/>
              <w:rPr>
                <w:sz w:val="24"/>
                <w:szCs w:val="24"/>
              </w:rPr>
            </w:pPr>
            <w:r w:rsidRPr="00494133">
              <w:rPr>
                <w:sz w:val="24"/>
                <w:szCs w:val="24"/>
              </w:rPr>
              <w:t>процентов</w:t>
            </w:r>
          </w:p>
        </w:tc>
        <w:tc>
          <w:tcPr>
            <w:tcW w:w="911" w:type="dxa"/>
          </w:tcPr>
          <w:p w:rsidR="00494133" w:rsidRPr="00494133" w:rsidRDefault="00494133" w:rsidP="00694DD8">
            <w:pPr>
              <w:snapToGrid w:val="0"/>
              <w:jc w:val="center"/>
              <w:rPr>
                <w:sz w:val="24"/>
                <w:szCs w:val="24"/>
              </w:rPr>
            </w:pPr>
            <w:r w:rsidRPr="00494133">
              <w:rPr>
                <w:sz w:val="24"/>
                <w:szCs w:val="24"/>
              </w:rPr>
              <w:t>45</w:t>
            </w:r>
          </w:p>
        </w:tc>
        <w:tc>
          <w:tcPr>
            <w:tcW w:w="911" w:type="dxa"/>
          </w:tcPr>
          <w:p w:rsidR="00494133" w:rsidRPr="00494133" w:rsidRDefault="00494133" w:rsidP="00694DD8">
            <w:pPr>
              <w:snapToGrid w:val="0"/>
              <w:jc w:val="center"/>
              <w:rPr>
                <w:sz w:val="24"/>
                <w:szCs w:val="24"/>
              </w:rPr>
            </w:pPr>
            <w:r w:rsidRPr="00494133">
              <w:rPr>
                <w:sz w:val="24"/>
                <w:szCs w:val="24"/>
              </w:rPr>
              <w:t>45</w:t>
            </w:r>
          </w:p>
        </w:tc>
        <w:tc>
          <w:tcPr>
            <w:tcW w:w="911" w:type="dxa"/>
          </w:tcPr>
          <w:p w:rsidR="00494133" w:rsidRPr="00494133" w:rsidRDefault="00494133" w:rsidP="00694DD8">
            <w:pPr>
              <w:snapToGrid w:val="0"/>
              <w:jc w:val="center"/>
              <w:rPr>
                <w:sz w:val="24"/>
                <w:szCs w:val="24"/>
              </w:rPr>
            </w:pPr>
            <w:r w:rsidRPr="00494133">
              <w:rPr>
                <w:sz w:val="24"/>
                <w:szCs w:val="24"/>
              </w:rPr>
              <w:t>45</w:t>
            </w:r>
          </w:p>
        </w:tc>
        <w:tc>
          <w:tcPr>
            <w:tcW w:w="911" w:type="dxa"/>
          </w:tcPr>
          <w:p w:rsidR="00494133" w:rsidRPr="00494133" w:rsidRDefault="00494133" w:rsidP="00694DD8">
            <w:pPr>
              <w:snapToGrid w:val="0"/>
              <w:jc w:val="center"/>
              <w:rPr>
                <w:sz w:val="24"/>
                <w:szCs w:val="24"/>
              </w:rPr>
            </w:pPr>
            <w:r w:rsidRPr="00494133">
              <w:rPr>
                <w:sz w:val="24"/>
                <w:szCs w:val="24"/>
              </w:rPr>
              <w:t>45</w:t>
            </w:r>
          </w:p>
        </w:tc>
      </w:tr>
      <w:tr w:rsidR="00494133" w:rsidRPr="00494133" w:rsidTr="00694DD8">
        <w:trPr>
          <w:trHeight w:val="997"/>
          <w:jc w:val="right"/>
        </w:trPr>
        <w:tc>
          <w:tcPr>
            <w:tcW w:w="709" w:type="dxa"/>
            <w:tcMar>
              <w:top w:w="108" w:type="dxa"/>
              <w:bottom w:w="108" w:type="dxa"/>
            </w:tcMar>
          </w:tcPr>
          <w:p w:rsidR="00494133" w:rsidRPr="00494133" w:rsidRDefault="00494133" w:rsidP="00694DD8">
            <w:pPr>
              <w:snapToGrid w:val="0"/>
              <w:rPr>
                <w:sz w:val="24"/>
                <w:szCs w:val="24"/>
              </w:rPr>
            </w:pPr>
            <w:r w:rsidRPr="00494133">
              <w:rPr>
                <w:sz w:val="24"/>
                <w:szCs w:val="24"/>
              </w:rPr>
              <w:lastRenderedPageBreak/>
              <w:t>6.</w:t>
            </w:r>
          </w:p>
        </w:tc>
        <w:tc>
          <w:tcPr>
            <w:tcW w:w="3914" w:type="dxa"/>
            <w:tcMar>
              <w:top w:w="108" w:type="dxa"/>
              <w:bottom w:w="108" w:type="dxa"/>
            </w:tcMar>
          </w:tcPr>
          <w:p w:rsidR="00494133" w:rsidRPr="00494133" w:rsidRDefault="00494133" w:rsidP="00694DD8">
            <w:pPr>
              <w:snapToGrid w:val="0"/>
              <w:rPr>
                <w:sz w:val="24"/>
                <w:szCs w:val="24"/>
              </w:rPr>
            </w:pPr>
            <w:r w:rsidRPr="00494133">
              <w:rPr>
                <w:sz w:val="24"/>
                <w:szCs w:val="24"/>
              </w:rPr>
              <w:t>Доля детей, привлекаемых к участию в творческих мероприятиях, в общем числе детей</w:t>
            </w:r>
          </w:p>
        </w:tc>
        <w:tc>
          <w:tcPr>
            <w:tcW w:w="911" w:type="dxa"/>
          </w:tcPr>
          <w:p w:rsidR="00494133" w:rsidRPr="00494133" w:rsidRDefault="00494133" w:rsidP="00694DD8">
            <w:pPr>
              <w:snapToGrid w:val="0"/>
              <w:jc w:val="center"/>
              <w:rPr>
                <w:sz w:val="24"/>
                <w:szCs w:val="24"/>
              </w:rPr>
            </w:pPr>
            <w:r w:rsidRPr="00494133">
              <w:rPr>
                <w:sz w:val="24"/>
                <w:szCs w:val="24"/>
              </w:rPr>
              <w:t>процентов</w:t>
            </w:r>
          </w:p>
        </w:tc>
        <w:tc>
          <w:tcPr>
            <w:tcW w:w="911" w:type="dxa"/>
            <w:tcMar>
              <w:top w:w="108" w:type="dxa"/>
              <w:bottom w:w="108" w:type="dxa"/>
            </w:tcMar>
          </w:tcPr>
          <w:p w:rsidR="00494133" w:rsidRPr="00494133" w:rsidRDefault="00494133" w:rsidP="00694DD8">
            <w:pPr>
              <w:snapToGrid w:val="0"/>
              <w:jc w:val="center"/>
              <w:rPr>
                <w:sz w:val="24"/>
                <w:szCs w:val="24"/>
              </w:rPr>
            </w:pPr>
            <w:r w:rsidRPr="00494133">
              <w:rPr>
                <w:sz w:val="24"/>
                <w:szCs w:val="24"/>
              </w:rPr>
              <w:t>65,0</w:t>
            </w:r>
          </w:p>
        </w:tc>
        <w:tc>
          <w:tcPr>
            <w:tcW w:w="911" w:type="dxa"/>
          </w:tcPr>
          <w:p w:rsidR="00494133" w:rsidRPr="00494133" w:rsidRDefault="00494133" w:rsidP="00694DD8">
            <w:pPr>
              <w:snapToGrid w:val="0"/>
              <w:jc w:val="center"/>
              <w:rPr>
                <w:sz w:val="24"/>
                <w:szCs w:val="24"/>
              </w:rPr>
            </w:pPr>
            <w:r w:rsidRPr="00494133">
              <w:rPr>
                <w:sz w:val="24"/>
                <w:szCs w:val="24"/>
              </w:rPr>
              <w:t>65,0</w:t>
            </w:r>
          </w:p>
        </w:tc>
        <w:tc>
          <w:tcPr>
            <w:tcW w:w="911" w:type="dxa"/>
          </w:tcPr>
          <w:p w:rsidR="00494133" w:rsidRPr="00494133" w:rsidRDefault="00494133" w:rsidP="00694DD8">
            <w:pPr>
              <w:snapToGrid w:val="0"/>
              <w:jc w:val="center"/>
              <w:rPr>
                <w:sz w:val="24"/>
                <w:szCs w:val="24"/>
              </w:rPr>
            </w:pPr>
            <w:r w:rsidRPr="00494133">
              <w:rPr>
                <w:sz w:val="24"/>
                <w:szCs w:val="24"/>
              </w:rPr>
              <w:t>65,0</w:t>
            </w:r>
          </w:p>
        </w:tc>
        <w:tc>
          <w:tcPr>
            <w:tcW w:w="911" w:type="dxa"/>
          </w:tcPr>
          <w:p w:rsidR="00494133" w:rsidRPr="00494133" w:rsidRDefault="00494133" w:rsidP="00694DD8">
            <w:pPr>
              <w:snapToGrid w:val="0"/>
              <w:jc w:val="center"/>
              <w:rPr>
                <w:sz w:val="24"/>
                <w:szCs w:val="24"/>
              </w:rPr>
            </w:pPr>
            <w:r w:rsidRPr="00494133">
              <w:rPr>
                <w:sz w:val="24"/>
                <w:szCs w:val="24"/>
              </w:rPr>
              <w:t>65,0</w:t>
            </w:r>
          </w:p>
        </w:tc>
      </w:tr>
      <w:tr w:rsidR="00494133" w:rsidRPr="00494133" w:rsidTr="00694DD8">
        <w:trPr>
          <w:trHeight w:val="997"/>
          <w:jc w:val="right"/>
        </w:trPr>
        <w:tc>
          <w:tcPr>
            <w:tcW w:w="709" w:type="dxa"/>
            <w:tcMar>
              <w:top w:w="108" w:type="dxa"/>
              <w:bottom w:w="108" w:type="dxa"/>
            </w:tcMar>
          </w:tcPr>
          <w:p w:rsidR="00494133" w:rsidRPr="00494133" w:rsidRDefault="00494133" w:rsidP="00694DD8">
            <w:pPr>
              <w:snapToGrid w:val="0"/>
              <w:rPr>
                <w:sz w:val="24"/>
                <w:szCs w:val="24"/>
              </w:rPr>
            </w:pPr>
            <w:r w:rsidRPr="00494133">
              <w:rPr>
                <w:sz w:val="24"/>
                <w:szCs w:val="24"/>
              </w:rPr>
              <w:t>7.</w:t>
            </w:r>
          </w:p>
        </w:tc>
        <w:tc>
          <w:tcPr>
            <w:tcW w:w="3914" w:type="dxa"/>
            <w:tcMar>
              <w:top w:w="108" w:type="dxa"/>
              <w:bottom w:w="108" w:type="dxa"/>
            </w:tcMar>
          </w:tcPr>
          <w:p w:rsidR="00494133" w:rsidRPr="00494133" w:rsidRDefault="00494133" w:rsidP="00694DD8">
            <w:pPr>
              <w:snapToGrid w:val="0"/>
              <w:rPr>
                <w:sz w:val="24"/>
                <w:szCs w:val="24"/>
              </w:rPr>
            </w:pPr>
            <w:r w:rsidRPr="00494133">
              <w:rPr>
                <w:sz w:val="24"/>
                <w:szCs w:val="24"/>
              </w:rPr>
              <w:t xml:space="preserve">Доля выездных концертов Муниципального казённого учреждения «Городской Дом культуры» по Комсомольскому муниципальному району Ивановской области  </w:t>
            </w:r>
          </w:p>
        </w:tc>
        <w:tc>
          <w:tcPr>
            <w:tcW w:w="911" w:type="dxa"/>
          </w:tcPr>
          <w:p w:rsidR="00494133" w:rsidRPr="00494133" w:rsidRDefault="00494133" w:rsidP="00694DD8">
            <w:pPr>
              <w:snapToGrid w:val="0"/>
              <w:jc w:val="center"/>
              <w:rPr>
                <w:sz w:val="24"/>
                <w:szCs w:val="24"/>
              </w:rPr>
            </w:pPr>
            <w:r w:rsidRPr="00494133">
              <w:rPr>
                <w:sz w:val="24"/>
                <w:szCs w:val="24"/>
              </w:rPr>
              <w:t>процентов</w:t>
            </w:r>
          </w:p>
        </w:tc>
        <w:tc>
          <w:tcPr>
            <w:tcW w:w="911" w:type="dxa"/>
            <w:tcMar>
              <w:top w:w="108" w:type="dxa"/>
              <w:bottom w:w="108" w:type="dxa"/>
            </w:tcMar>
          </w:tcPr>
          <w:p w:rsidR="00494133" w:rsidRPr="00494133" w:rsidRDefault="00494133" w:rsidP="00694DD8">
            <w:pPr>
              <w:snapToGrid w:val="0"/>
              <w:jc w:val="center"/>
              <w:rPr>
                <w:sz w:val="24"/>
                <w:szCs w:val="24"/>
              </w:rPr>
            </w:pPr>
            <w:r w:rsidRPr="00494133">
              <w:rPr>
                <w:sz w:val="24"/>
                <w:szCs w:val="24"/>
              </w:rPr>
              <w:t>48</w:t>
            </w:r>
          </w:p>
        </w:tc>
        <w:tc>
          <w:tcPr>
            <w:tcW w:w="911" w:type="dxa"/>
          </w:tcPr>
          <w:p w:rsidR="00494133" w:rsidRPr="00494133" w:rsidRDefault="00494133" w:rsidP="00694DD8">
            <w:pPr>
              <w:snapToGrid w:val="0"/>
              <w:jc w:val="center"/>
              <w:rPr>
                <w:sz w:val="24"/>
                <w:szCs w:val="24"/>
              </w:rPr>
            </w:pPr>
            <w:r w:rsidRPr="00494133">
              <w:rPr>
                <w:sz w:val="24"/>
                <w:szCs w:val="24"/>
              </w:rPr>
              <w:t>48</w:t>
            </w:r>
          </w:p>
        </w:tc>
        <w:tc>
          <w:tcPr>
            <w:tcW w:w="911" w:type="dxa"/>
          </w:tcPr>
          <w:p w:rsidR="00494133" w:rsidRPr="00494133" w:rsidRDefault="00494133" w:rsidP="00694DD8">
            <w:pPr>
              <w:snapToGrid w:val="0"/>
              <w:jc w:val="center"/>
              <w:rPr>
                <w:sz w:val="24"/>
                <w:szCs w:val="24"/>
              </w:rPr>
            </w:pPr>
            <w:r w:rsidRPr="00494133">
              <w:rPr>
                <w:sz w:val="24"/>
                <w:szCs w:val="24"/>
              </w:rPr>
              <w:t>48</w:t>
            </w:r>
          </w:p>
        </w:tc>
        <w:tc>
          <w:tcPr>
            <w:tcW w:w="911" w:type="dxa"/>
          </w:tcPr>
          <w:p w:rsidR="00494133" w:rsidRPr="00494133" w:rsidRDefault="00494133" w:rsidP="00694DD8">
            <w:pPr>
              <w:snapToGrid w:val="0"/>
              <w:jc w:val="center"/>
              <w:rPr>
                <w:sz w:val="24"/>
                <w:szCs w:val="24"/>
              </w:rPr>
            </w:pPr>
            <w:r w:rsidRPr="00494133">
              <w:rPr>
                <w:sz w:val="24"/>
                <w:szCs w:val="24"/>
              </w:rPr>
              <w:t>48</w:t>
            </w:r>
          </w:p>
        </w:tc>
      </w:tr>
      <w:tr w:rsidR="00494133" w:rsidRPr="00494133" w:rsidTr="00694DD8">
        <w:trPr>
          <w:trHeight w:val="503"/>
          <w:jc w:val="right"/>
        </w:trPr>
        <w:tc>
          <w:tcPr>
            <w:tcW w:w="709" w:type="dxa"/>
            <w:tcMar>
              <w:top w:w="108" w:type="dxa"/>
              <w:bottom w:w="108" w:type="dxa"/>
            </w:tcMar>
          </w:tcPr>
          <w:p w:rsidR="00494133" w:rsidRPr="00494133" w:rsidRDefault="00494133" w:rsidP="00694DD8">
            <w:pPr>
              <w:snapToGrid w:val="0"/>
              <w:rPr>
                <w:sz w:val="24"/>
                <w:szCs w:val="24"/>
              </w:rPr>
            </w:pPr>
            <w:r w:rsidRPr="00494133">
              <w:rPr>
                <w:sz w:val="24"/>
                <w:szCs w:val="24"/>
              </w:rPr>
              <w:t>8.</w:t>
            </w:r>
          </w:p>
        </w:tc>
        <w:tc>
          <w:tcPr>
            <w:tcW w:w="3914" w:type="dxa"/>
            <w:tcMar>
              <w:top w:w="108" w:type="dxa"/>
              <w:bottom w:w="108" w:type="dxa"/>
            </w:tcMar>
          </w:tcPr>
          <w:p w:rsidR="00494133" w:rsidRPr="00494133" w:rsidRDefault="00494133" w:rsidP="00694DD8">
            <w:pPr>
              <w:snapToGrid w:val="0"/>
              <w:rPr>
                <w:sz w:val="24"/>
                <w:szCs w:val="24"/>
              </w:rPr>
            </w:pPr>
            <w:r w:rsidRPr="00494133">
              <w:rPr>
                <w:sz w:val="24"/>
                <w:szCs w:val="24"/>
              </w:rPr>
              <w:t>Концертно-развлекательная программа «Мини-мисс»</w:t>
            </w:r>
          </w:p>
        </w:tc>
        <w:tc>
          <w:tcPr>
            <w:tcW w:w="911" w:type="dxa"/>
          </w:tcPr>
          <w:p w:rsidR="00494133" w:rsidRPr="00494133" w:rsidRDefault="00494133" w:rsidP="00694DD8">
            <w:pPr>
              <w:snapToGrid w:val="0"/>
              <w:jc w:val="center"/>
              <w:rPr>
                <w:sz w:val="24"/>
                <w:szCs w:val="24"/>
              </w:rPr>
            </w:pPr>
            <w:r w:rsidRPr="00494133">
              <w:rPr>
                <w:sz w:val="24"/>
                <w:szCs w:val="24"/>
              </w:rPr>
              <w:t>шт</w:t>
            </w:r>
          </w:p>
        </w:tc>
        <w:tc>
          <w:tcPr>
            <w:tcW w:w="911" w:type="dxa"/>
            <w:tcMar>
              <w:top w:w="108" w:type="dxa"/>
              <w:bottom w:w="108" w:type="dxa"/>
            </w:tcMar>
          </w:tcPr>
          <w:p w:rsidR="00494133" w:rsidRPr="00494133" w:rsidRDefault="00494133" w:rsidP="00694DD8">
            <w:pPr>
              <w:snapToGrid w:val="0"/>
              <w:jc w:val="center"/>
              <w:rPr>
                <w:sz w:val="24"/>
                <w:szCs w:val="24"/>
              </w:rPr>
            </w:pPr>
            <w:r w:rsidRPr="00494133">
              <w:rPr>
                <w:sz w:val="24"/>
                <w:szCs w:val="24"/>
              </w:rPr>
              <w:t>1</w:t>
            </w:r>
          </w:p>
        </w:tc>
        <w:tc>
          <w:tcPr>
            <w:tcW w:w="911" w:type="dxa"/>
          </w:tcPr>
          <w:p w:rsidR="00494133" w:rsidRPr="00494133" w:rsidRDefault="00494133" w:rsidP="00694DD8">
            <w:pPr>
              <w:snapToGrid w:val="0"/>
              <w:jc w:val="center"/>
              <w:rPr>
                <w:sz w:val="24"/>
                <w:szCs w:val="24"/>
              </w:rPr>
            </w:pPr>
            <w:r w:rsidRPr="00494133">
              <w:rPr>
                <w:sz w:val="24"/>
                <w:szCs w:val="24"/>
              </w:rPr>
              <w:t xml:space="preserve">1 </w:t>
            </w:r>
          </w:p>
        </w:tc>
        <w:tc>
          <w:tcPr>
            <w:tcW w:w="911" w:type="dxa"/>
          </w:tcPr>
          <w:p w:rsidR="00494133" w:rsidRPr="00494133" w:rsidRDefault="00494133" w:rsidP="00694DD8">
            <w:pPr>
              <w:snapToGrid w:val="0"/>
              <w:jc w:val="center"/>
              <w:rPr>
                <w:sz w:val="24"/>
                <w:szCs w:val="24"/>
              </w:rPr>
            </w:pPr>
            <w:r w:rsidRPr="00494133">
              <w:rPr>
                <w:sz w:val="24"/>
                <w:szCs w:val="24"/>
              </w:rPr>
              <w:t>1</w:t>
            </w:r>
          </w:p>
        </w:tc>
        <w:tc>
          <w:tcPr>
            <w:tcW w:w="911" w:type="dxa"/>
          </w:tcPr>
          <w:p w:rsidR="00494133" w:rsidRPr="00494133" w:rsidRDefault="00494133" w:rsidP="00694DD8">
            <w:pPr>
              <w:snapToGrid w:val="0"/>
              <w:jc w:val="center"/>
              <w:rPr>
                <w:sz w:val="24"/>
                <w:szCs w:val="24"/>
              </w:rPr>
            </w:pPr>
            <w:r w:rsidRPr="00494133">
              <w:rPr>
                <w:sz w:val="24"/>
                <w:szCs w:val="24"/>
              </w:rPr>
              <w:t>1</w:t>
            </w:r>
          </w:p>
        </w:tc>
      </w:tr>
      <w:tr w:rsidR="00494133" w:rsidRPr="00494133" w:rsidTr="00694DD8">
        <w:trPr>
          <w:trHeight w:val="273"/>
          <w:jc w:val="right"/>
        </w:trPr>
        <w:tc>
          <w:tcPr>
            <w:tcW w:w="709" w:type="dxa"/>
            <w:tcMar>
              <w:top w:w="108" w:type="dxa"/>
              <w:bottom w:w="108" w:type="dxa"/>
            </w:tcMar>
          </w:tcPr>
          <w:p w:rsidR="00494133" w:rsidRPr="00494133" w:rsidRDefault="00494133" w:rsidP="00694DD8">
            <w:pPr>
              <w:snapToGrid w:val="0"/>
              <w:rPr>
                <w:sz w:val="24"/>
                <w:szCs w:val="24"/>
              </w:rPr>
            </w:pPr>
            <w:r w:rsidRPr="00494133">
              <w:rPr>
                <w:sz w:val="24"/>
                <w:szCs w:val="24"/>
              </w:rPr>
              <w:t>9.</w:t>
            </w:r>
          </w:p>
        </w:tc>
        <w:tc>
          <w:tcPr>
            <w:tcW w:w="3914" w:type="dxa"/>
            <w:tcMar>
              <w:top w:w="108" w:type="dxa"/>
              <w:bottom w:w="108" w:type="dxa"/>
            </w:tcMar>
          </w:tcPr>
          <w:p w:rsidR="00494133" w:rsidRPr="00494133" w:rsidRDefault="00494133" w:rsidP="00694DD8">
            <w:pPr>
              <w:snapToGrid w:val="0"/>
              <w:rPr>
                <w:sz w:val="24"/>
                <w:szCs w:val="24"/>
              </w:rPr>
            </w:pPr>
            <w:r w:rsidRPr="00494133">
              <w:rPr>
                <w:sz w:val="24"/>
                <w:szCs w:val="24"/>
              </w:rPr>
              <w:t xml:space="preserve">Концерты </w:t>
            </w:r>
          </w:p>
        </w:tc>
        <w:tc>
          <w:tcPr>
            <w:tcW w:w="911" w:type="dxa"/>
          </w:tcPr>
          <w:p w:rsidR="00494133" w:rsidRPr="00494133" w:rsidRDefault="00494133" w:rsidP="00694DD8">
            <w:pPr>
              <w:snapToGrid w:val="0"/>
              <w:jc w:val="center"/>
              <w:rPr>
                <w:sz w:val="24"/>
                <w:szCs w:val="24"/>
              </w:rPr>
            </w:pPr>
            <w:r w:rsidRPr="00494133">
              <w:rPr>
                <w:sz w:val="24"/>
                <w:szCs w:val="24"/>
              </w:rPr>
              <w:t>шт</w:t>
            </w:r>
          </w:p>
        </w:tc>
        <w:tc>
          <w:tcPr>
            <w:tcW w:w="911" w:type="dxa"/>
            <w:tcMar>
              <w:top w:w="108" w:type="dxa"/>
              <w:bottom w:w="108" w:type="dxa"/>
            </w:tcMar>
          </w:tcPr>
          <w:p w:rsidR="00494133" w:rsidRPr="00494133" w:rsidRDefault="00494133" w:rsidP="00694DD8">
            <w:pPr>
              <w:snapToGrid w:val="0"/>
              <w:jc w:val="center"/>
              <w:rPr>
                <w:sz w:val="24"/>
                <w:szCs w:val="24"/>
              </w:rPr>
            </w:pPr>
            <w:r w:rsidRPr="00494133">
              <w:rPr>
                <w:sz w:val="24"/>
                <w:szCs w:val="24"/>
              </w:rPr>
              <w:t>15</w:t>
            </w:r>
          </w:p>
        </w:tc>
        <w:tc>
          <w:tcPr>
            <w:tcW w:w="911" w:type="dxa"/>
          </w:tcPr>
          <w:p w:rsidR="00494133" w:rsidRPr="00494133" w:rsidRDefault="00494133" w:rsidP="00694DD8">
            <w:pPr>
              <w:snapToGrid w:val="0"/>
              <w:jc w:val="center"/>
              <w:rPr>
                <w:sz w:val="24"/>
                <w:szCs w:val="24"/>
              </w:rPr>
            </w:pPr>
            <w:r w:rsidRPr="00494133">
              <w:rPr>
                <w:sz w:val="24"/>
                <w:szCs w:val="24"/>
              </w:rPr>
              <w:t>18</w:t>
            </w:r>
          </w:p>
        </w:tc>
        <w:tc>
          <w:tcPr>
            <w:tcW w:w="911" w:type="dxa"/>
          </w:tcPr>
          <w:p w:rsidR="00494133" w:rsidRPr="00494133" w:rsidRDefault="00494133" w:rsidP="00694DD8">
            <w:pPr>
              <w:snapToGrid w:val="0"/>
              <w:jc w:val="center"/>
              <w:rPr>
                <w:sz w:val="24"/>
                <w:szCs w:val="24"/>
              </w:rPr>
            </w:pPr>
            <w:r w:rsidRPr="00494133">
              <w:rPr>
                <w:sz w:val="24"/>
                <w:szCs w:val="24"/>
              </w:rPr>
              <w:t>18</w:t>
            </w:r>
          </w:p>
        </w:tc>
        <w:tc>
          <w:tcPr>
            <w:tcW w:w="911" w:type="dxa"/>
          </w:tcPr>
          <w:p w:rsidR="00494133" w:rsidRPr="00494133" w:rsidRDefault="00494133" w:rsidP="00694DD8">
            <w:pPr>
              <w:snapToGrid w:val="0"/>
              <w:jc w:val="center"/>
              <w:rPr>
                <w:sz w:val="24"/>
                <w:szCs w:val="24"/>
              </w:rPr>
            </w:pPr>
            <w:r w:rsidRPr="00494133">
              <w:rPr>
                <w:sz w:val="24"/>
                <w:szCs w:val="24"/>
              </w:rPr>
              <w:t>18</w:t>
            </w:r>
          </w:p>
        </w:tc>
      </w:tr>
      <w:tr w:rsidR="00494133" w:rsidRPr="00494133" w:rsidTr="00694DD8">
        <w:trPr>
          <w:trHeight w:val="208"/>
          <w:jc w:val="right"/>
        </w:trPr>
        <w:tc>
          <w:tcPr>
            <w:tcW w:w="709" w:type="dxa"/>
            <w:tcMar>
              <w:top w:w="108" w:type="dxa"/>
              <w:bottom w:w="108" w:type="dxa"/>
            </w:tcMar>
          </w:tcPr>
          <w:p w:rsidR="00494133" w:rsidRPr="00494133" w:rsidRDefault="00494133" w:rsidP="00694DD8">
            <w:pPr>
              <w:snapToGrid w:val="0"/>
              <w:rPr>
                <w:sz w:val="24"/>
                <w:szCs w:val="24"/>
              </w:rPr>
            </w:pPr>
            <w:r w:rsidRPr="00494133">
              <w:rPr>
                <w:sz w:val="24"/>
                <w:szCs w:val="24"/>
              </w:rPr>
              <w:t>10.</w:t>
            </w:r>
          </w:p>
        </w:tc>
        <w:tc>
          <w:tcPr>
            <w:tcW w:w="3914" w:type="dxa"/>
            <w:tcMar>
              <w:top w:w="108" w:type="dxa"/>
              <w:bottom w:w="108" w:type="dxa"/>
            </w:tcMar>
          </w:tcPr>
          <w:p w:rsidR="00494133" w:rsidRPr="00494133" w:rsidRDefault="00494133" w:rsidP="00694DD8">
            <w:pPr>
              <w:snapToGrid w:val="0"/>
              <w:rPr>
                <w:sz w:val="24"/>
                <w:szCs w:val="24"/>
              </w:rPr>
            </w:pPr>
            <w:r w:rsidRPr="00494133">
              <w:rPr>
                <w:sz w:val="24"/>
                <w:szCs w:val="24"/>
              </w:rPr>
              <w:t xml:space="preserve">Кинофильмы для детей </w:t>
            </w:r>
          </w:p>
        </w:tc>
        <w:tc>
          <w:tcPr>
            <w:tcW w:w="911" w:type="dxa"/>
          </w:tcPr>
          <w:p w:rsidR="00494133" w:rsidRPr="00494133" w:rsidRDefault="00494133" w:rsidP="00694DD8">
            <w:pPr>
              <w:snapToGrid w:val="0"/>
              <w:jc w:val="center"/>
              <w:rPr>
                <w:sz w:val="24"/>
                <w:szCs w:val="24"/>
              </w:rPr>
            </w:pPr>
            <w:r w:rsidRPr="00494133">
              <w:rPr>
                <w:sz w:val="24"/>
                <w:szCs w:val="24"/>
              </w:rPr>
              <w:t>шт</w:t>
            </w:r>
          </w:p>
        </w:tc>
        <w:tc>
          <w:tcPr>
            <w:tcW w:w="911" w:type="dxa"/>
            <w:tcMar>
              <w:top w:w="108" w:type="dxa"/>
              <w:bottom w:w="108" w:type="dxa"/>
            </w:tcMar>
          </w:tcPr>
          <w:p w:rsidR="00494133" w:rsidRPr="00494133" w:rsidRDefault="00494133" w:rsidP="00694DD8">
            <w:pPr>
              <w:snapToGrid w:val="0"/>
              <w:jc w:val="center"/>
              <w:rPr>
                <w:sz w:val="24"/>
                <w:szCs w:val="24"/>
              </w:rPr>
            </w:pPr>
            <w:r w:rsidRPr="00494133">
              <w:rPr>
                <w:sz w:val="24"/>
                <w:szCs w:val="24"/>
              </w:rPr>
              <w:t>17</w:t>
            </w:r>
          </w:p>
        </w:tc>
        <w:tc>
          <w:tcPr>
            <w:tcW w:w="911" w:type="dxa"/>
          </w:tcPr>
          <w:p w:rsidR="00494133" w:rsidRPr="00494133" w:rsidRDefault="00494133" w:rsidP="00694DD8">
            <w:pPr>
              <w:snapToGrid w:val="0"/>
              <w:jc w:val="center"/>
              <w:rPr>
                <w:sz w:val="24"/>
                <w:szCs w:val="24"/>
              </w:rPr>
            </w:pPr>
            <w:r w:rsidRPr="00494133">
              <w:rPr>
                <w:sz w:val="24"/>
                <w:szCs w:val="24"/>
              </w:rPr>
              <w:t>17</w:t>
            </w:r>
          </w:p>
        </w:tc>
        <w:tc>
          <w:tcPr>
            <w:tcW w:w="911" w:type="dxa"/>
          </w:tcPr>
          <w:p w:rsidR="00494133" w:rsidRPr="00494133" w:rsidRDefault="00494133" w:rsidP="00694DD8">
            <w:pPr>
              <w:snapToGrid w:val="0"/>
              <w:jc w:val="center"/>
              <w:rPr>
                <w:sz w:val="24"/>
                <w:szCs w:val="24"/>
              </w:rPr>
            </w:pPr>
            <w:r w:rsidRPr="00494133">
              <w:rPr>
                <w:sz w:val="24"/>
                <w:szCs w:val="24"/>
              </w:rPr>
              <w:t>17</w:t>
            </w:r>
          </w:p>
        </w:tc>
        <w:tc>
          <w:tcPr>
            <w:tcW w:w="911" w:type="dxa"/>
          </w:tcPr>
          <w:p w:rsidR="00494133" w:rsidRPr="00494133" w:rsidRDefault="00494133" w:rsidP="00694DD8">
            <w:pPr>
              <w:snapToGrid w:val="0"/>
              <w:jc w:val="center"/>
              <w:rPr>
                <w:sz w:val="24"/>
                <w:szCs w:val="24"/>
              </w:rPr>
            </w:pPr>
            <w:r w:rsidRPr="00494133">
              <w:rPr>
                <w:sz w:val="24"/>
                <w:szCs w:val="24"/>
              </w:rPr>
              <w:t>17</w:t>
            </w:r>
          </w:p>
        </w:tc>
      </w:tr>
      <w:tr w:rsidR="00494133" w:rsidRPr="00494133" w:rsidTr="00694DD8">
        <w:trPr>
          <w:trHeight w:val="286"/>
          <w:jc w:val="right"/>
        </w:trPr>
        <w:tc>
          <w:tcPr>
            <w:tcW w:w="709" w:type="dxa"/>
            <w:tcMar>
              <w:top w:w="108" w:type="dxa"/>
              <w:bottom w:w="108" w:type="dxa"/>
            </w:tcMar>
          </w:tcPr>
          <w:p w:rsidR="00494133" w:rsidRPr="00494133" w:rsidRDefault="00494133" w:rsidP="00694DD8">
            <w:pPr>
              <w:snapToGrid w:val="0"/>
              <w:rPr>
                <w:sz w:val="24"/>
                <w:szCs w:val="24"/>
              </w:rPr>
            </w:pPr>
            <w:r w:rsidRPr="00494133">
              <w:rPr>
                <w:sz w:val="24"/>
                <w:szCs w:val="24"/>
              </w:rPr>
              <w:t>11.</w:t>
            </w:r>
          </w:p>
        </w:tc>
        <w:tc>
          <w:tcPr>
            <w:tcW w:w="3914" w:type="dxa"/>
            <w:tcMar>
              <w:top w:w="108" w:type="dxa"/>
              <w:bottom w:w="108" w:type="dxa"/>
            </w:tcMar>
          </w:tcPr>
          <w:p w:rsidR="00494133" w:rsidRPr="00494133" w:rsidRDefault="00494133" w:rsidP="00694DD8">
            <w:pPr>
              <w:snapToGrid w:val="0"/>
              <w:rPr>
                <w:sz w:val="24"/>
                <w:szCs w:val="24"/>
              </w:rPr>
            </w:pPr>
            <w:r w:rsidRPr="00494133">
              <w:rPr>
                <w:sz w:val="24"/>
                <w:szCs w:val="24"/>
              </w:rPr>
              <w:t>Работа аниматоров</w:t>
            </w:r>
          </w:p>
        </w:tc>
        <w:tc>
          <w:tcPr>
            <w:tcW w:w="911" w:type="dxa"/>
          </w:tcPr>
          <w:p w:rsidR="00494133" w:rsidRPr="00494133" w:rsidRDefault="00494133" w:rsidP="00694DD8">
            <w:pPr>
              <w:snapToGrid w:val="0"/>
              <w:jc w:val="center"/>
              <w:rPr>
                <w:sz w:val="24"/>
                <w:szCs w:val="24"/>
              </w:rPr>
            </w:pPr>
            <w:r w:rsidRPr="00494133">
              <w:rPr>
                <w:sz w:val="24"/>
                <w:szCs w:val="24"/>
              </w:rPr>
              <w:t>шт</w:t>
            </w:r>
          </w:p>
        </w:tc>
        <w:tc>
          <w:tcPr>
            <w:tcW w:w="911" w:type="dxa"/>
            <w:tcMar>
              <w:top w:w="108" w:type="dxa"/>
              <w:bottom w:w="108" w:type="dxa"/>
            </w:tcMar>
          </w:tcPr>
          <w:p w:rsidR="00494133" w:rsidRPr="00494133" w:rsidRDefault="00494133" w:rsidP="00694DD8">
            <w:pPr>
              <w:snapToGrid w:val="0"/>
              <w:jc w:val="center"/>
              <w:rPr>
                <w:sz w:val="24"/>
                <w:szCs w:val="24"/>
              </w:rPr>
            </w:pPr>
            <w:r w:rsidRPr="00494133">
              <w:rPr>
                <w:sz w:val="24"/>
                <w:szCs w:val="24"/>
              </w:rPr>
              <w:t>24</w:t>
            </w:r>
          </w:p>
        </w:tc>
        <w:tc>
          <w:tcPr>
            <w:tcW w:w="911" w:type="dxa"/>
          </w:tcPr>
          <w:p w:rsidR="00494133" w:rsidRPr="00494133" w:rsidRDefault="00494133" w:rsidP="00694DD8">
            <w:pPr>
              <w:snapToGrid w:val="0"/>
              <w:jc w:val="center"/>
              <w:rPr>
                <w:sz w:val="24"/>
                <w:szCs w:val="24"/>
              </w:rPr>
            </w:pPr>
            <w:r w:rsidRPr="00494133">
              <w:rPr>
                <w:sz w:val="24"/>
                <w:szCs w:val="24"/>
              </w:rPr>
              <w:t>24</w:t>
            </w:r>
          </w:p>
        </w:tc>
        <w:tc>
          <w:tcPr>
            <w:tcW w:w="911" w:type="dxa"/>
          </w:tcPr>
          <w:p w:rsidR="00494133" w:rsidRPr="00494133" w:rsidRDefault="00494133" w:rsidP="00694DD8">
            <w:pPr>
              <w:snapToGrid w:val="0"/>
              <w:jc w:val="center"/>
              <w:rPr>
                <w:sz w:val="24"/>
                <w:szCs w:val="24"/>
              </w:rPr>
            </w:pPr>
            <w:r w:rsidRPr="00494133">
              <w:rPr>
                <w:sz w:val="24"/>
                <w:szCs w:val="24"/>
              </w:rPr>
              <w:t>24</w:t>
            </w:r>
          </w:p>
        </w:tc>
        <w:tc>
          <w:tcPr>
            <w:tcW w:w="911" w:type="dxa"/>
          </w:tcPr>
          <w:p w:rsidR="00494133" w:rsidRPr="00494133" w:rsidRDefault="00494133" w:rsidP="00694DD8">
            <w:pPr>
              <w:snapToGrid w:val="0"/>
              <w:jc w:val="center"/>
              <w:rPr>
                <w:sz w:val="24"/>
                <w:szCs w:val="24"/>
              </w:rPr>
            </w:pPr>
            <w:r w:rsidRPr="00494133">
              <w:rPr>
                <w:sz w:val="24"/>
                <w:szCs w:val="24"/>
              </w:rPr>
              <w:t>24</w:t>
            </w:r>
          </w:p>
        </w:tc>
      </w:tr>
      <w:tr w:rsidR="00494133" w:rsidRPr="00494133" w:rsidTr="00694DD8">
        <w:trPr>
          <w:trHeight w:val="321"/>
          <w:jc w:val="right"/>
        </w:trPr>
        <w:tc>
          <w:tcPr>
            <w:tcW w:w="709" w:type="dxa"/>
            <w:tcMar>
              <w:top w:w="108" w:type="dxa"/>
              <w:bottom w:w="108" w:type="dxa"/>
            </w:tcMar>
          </w:tcPr>
          <w:p w:rsidR="00494133" w:rsidRPr="00494133" w:rsidRDefault="00494133" w:rsidP="00694DD8">
            <w:pPr>
              <w:snapToGrid w:val="0"/>
              <w:rPr>
                <w:sz w:val="24"/>
                <w:szCs w:val="24"/>
              </w:rPr>
            </w:pPr>
            <w:r w:rsidRPr="00494133">
              <w:rPr>
                <w:sz w:val="24"/>
                <w:szCs w:val="24"/>
              </w:rPr>
              <w:t>12.</w:t>
            </w:r>
          </w:p>
        </w:tc>
        <w:tc>
          <w:tcPr>
            <w:tcW w:w="3914" w:type="dxa"/>
            <w:tcMar>
              <w:top w:w="108" w:type="dxa"/>
              <w:bottom w:w="108" w:type="dxa"/>
            </w:tcMar>
          </w:tcPr>
          <w:p w:rsidR="00494133" w:rsidRPr="00494133" w:rsidRDefault="00494133" w:rsidP="00694DD8">
            <w:pPr>
              <w:snapToGrid w:val="0"/>
              <w:rPr>
                <w:sz w:val="24"/>
                <w:szCs w:val="24"/>
              </w:rPr>
            </w:pPr>
            <w:r w:rsidRPr="00494133">
              <w:rPr>
                <w:sz w:val="24"/>
                <w:szCs w:val="24"/>
              </w:rPr>
              <w:t>Выезд Деда Мороза на дом</w:t>
            </w:r>
          </w:p>
        </w:tc>
        <w:tc>
          <w:tcPr>
            <w:tcW w:w="911" w:type="dxa"/>
          </w:tcPr>
          <w:p w:rsidR="00494133" w:rsidRPr="00494133" w:rsidRDefault="00494133" w:rsidP="00694DD8">
            <w:pPr>
              <w:snapToGrid w:val="0"/>
              <w:jc w:val="center"/>
              <w:rPr>
                <w:sz w:val="24"/>
                <w:szCs w:val="24"/>
              </w:rPr>
            </w:pPr>
            <w:r w:rsidRPr="00494133">
              <w:rPr>
                <w:sz w:val="24"/>
                <w:szCs w:val="24"/>
              </w:rPr>
              <w:t>шт</w:t>
            </w:r>
          </w:p>
        </w:tc>
        <w:tc>
          <w:tcPr>
            <w:tcW w:w="911" w:type="dxa"/>
            <w:tcMar>
              <w:top w:w="108" w:type="dxa"/>
              <w:bottom w:w="108" w:type="dxa"/>
            </w:tcMar>
          </w:tcPr>
          <w:p w:rsidR="00494133" w:rsidRPr="00494133" w:rsidRDefault="00494133" w:rsidP="00694DD8">
            <w:pPr>
              <w:snapToGrid w:val="0"/>
              <w:jc w:val="center"/>
              <w:rPr>
                <w:sz w:val="24"/>
                <w:szCs w:val="24"/>
              </w:rPr>
            </w:pPr>
            <w:r w:rsidRPr="00494133">
              <w:rPr>
                <w:sz w:val="24"/>
                <w:szCs w:val="24"/>
              </w:rPr>
              <w:t>50</w:t>
            </w:r>
          </w:p>
        </w:tc>
        <w:tc>
          <w:tcPr>
            <w:tcW w:w="911" w:type="dxa"/>
          </w:tcPr>
          <w:p w:rsidR="00494133" w:rsidRPr="00494133" w:rsidRDefault="00494133" w:rsidP="00694DD8">
            <w:pPr>
              <w:snapToGrid w:val="0"/>
              <w:jc w:val="center"/>
              <w:rPr>
                <w:sz w:val="24"/>
                <w:szCs w:val="24"/>
              </w:rPr>
            </w:pPr>
            <w:r w:rsidRPr="00494133">
              <w:rPr>
                <w:sz w:val="24"/>
                <w:szCs w:val="24"/>
              </w:rPr>
              <w:t>50</w:t>
            </w:r>
          </w:p>
        </w:tc>
        <w:tc>
          <w:tcPr>
            <w:tcW w:w="911" w:type="dxa"/>
          </w:tcPr>
          <w:p w:rsidR="00494133" w:rsidRPr="00494133" w:rsidRDefault="00494133" w:rsidP="00694DD8">
            <w:pPr>
              <w:snapToGrid w:val="0"/>
              <w:jc w:val="center"/>
              <w:rPr>
                <w:sz w:val="24"/>
                <w:szCs w:val="24"/>
              </w:rPr>
            </w:pPr>
            <w:r w:rsidRPr="00494133">
              <w:rPr>
                <w:sz w:val="24"/>
                <w:szCs w:val="24"/>
              </w:rPr>
              <w:t>50</w:t>
            </w:r>
          </w:p>
        </w:tc>
        <w:tc>
          <w:tcPr>
            <w:tcW w:w="911" w:type="dxa"/>
          </w:tcPr>
          <w:p w:rsidR="00494133" w:rsidRPr="00494133" w:rsidRDefault="00494133" w:rsidP="00694DD8">
            <w:pPr>
              <w:snapToGrid w:val="0"/>
              <w:jc w:val="center"/>
              <w:rPr>
                <w:sz w:val="24"/>
                <w:szCs w:val="24"/>
              </w:rPr>
            </w:pPr>
            <w:r w:rsidRPr="00494133">
              <w:rPr>
                <w:sz w:val="24"/>
                <w:szCs w:val="24"/>
              </w:rPr>
              <w:t>50</w:t>
            </w:r>
          </w:p>
        </w:tc>
      </w:tr>
      <w:tr w:rsidR="00494133" w:rsidRPr="00494133" w:rsidTr="00694DD8">
        <w:trPr>
          <w:trHeight w:val="321"/>
          <w:jc w:val="right"/>
        </w:trPr>
        <w:tc>
          <w:tcPr>
            <w:tcW w:w="709" w:type="dxa"/>
            <w:tcMar>
              <w:top w:w="108" w:type="dxa"/>
              <w:bottom w:w="108" w:type="dxa"/>
            </w:tcMar>
          </w:tcPr>
          <w:p w:rsidR="00494133" w:rsidRPr="00494133" w:rsidRDefault="00494133" w:rsidP="00694DD8">
            <w:pPr>
              <w:snapToGrid w:val="0"/>
              <w:rPr>
                <w:sz w:val="24"/>
                <w:szCs w:val="24"/>
              </w:rPr>
            </w:pPr>
            <w:r w:rsidRPr="00494133">
              <w:rPr>
                <w:sz w:val="24"/>
                <w:szCs w:val="24"/>
              </w:rPr>
              <w:t>13.</w:t>
            </w:r>
          </w:p>
        </w:tc>
        <w:tc>
          <w:tcPr>
            <w:tcW w:w="3914" w:type="dxa"/>
            <w:tcMar>
              <w:top w:w="108" w:type="dxa"/>
              <w:bottom w:w="108" w:type="dxa"/>
            </w:tcMar>
          </w:tcPr>
          <w:p w:rsidR="00494133" w:rsidRPr="00494133" w:rsidRDefault="00494133" w:rsidP="00694DD8">
            <w:pPr>
              <w:snapToGrid w:val="0"/>
              <w:rPr>
                <w:sz w:val="24"/>
                <w:szCs w:val="24"/>
              </w:rPr>
            </w:pPr>
            <w:r w:rsidRPr="00494133">
              <w:rPr>
                <w:sz w:val="24"/>
                <w:szCs w:val="24"/>
              </w:rPr>
              <w:t>Посещаемость кинозала</w:t>
            </w:r>
          </w:p>
        </w:tc>
        <w:tc>
          <w:tcPr>
            <w:tcW w:w="911" w:type="dxa"/>
          </w:tcPr>
          <w:p w:rsidR="00494133" w:rsidRPr="00494133" w:rsidRDefault="00494133" w:rsidP="00694DD8">
            <w:pPr>
              <w:snapToGrid w:val="0"/>
              <w:jc w:val="center"/>
              <w:rPr>
                <w:sz w:val="24"/>
                <w:szCs w:val="24"/>
              </w:rPr>
            </w:pPr>
            <w:r w:rsidRPr="00494133">
              <w:rPr>
                <w:sz w:val="24"/>
                <w:szCs w:val="24"/>
              </w:rPr>
              <w:t>чел</w:t>
            </w:r>
          </w:p>
        </w:tc>
        <w:tc>
          <w:tcPr>
            <w:tcW w:w="911" w:type="dxa"/>
            <w:tcMar>
              <w:top w:w="108" w:type="dxa"/>
              <w:bottom w:w="108" w:type="dxa"/>
            </w:tcMar>
          </w:tcPr>
          <w:p w:rsidR="00494133" w:rsidRPr="00494133" w:rsidRDefault="00494133" w:rsidP="00694DD8">
            <w:pPr>
              <w:snapToGrid w:val="0"/>
              <w:jc w:val="center"/>
              <w:rPr>
                <w:sz w:val="24"/>
                <w:szCs w:val="24"/>
              </w:rPr>
            </w:pPr>
            <w:r w:rsidRPr="00494133">
              <w:rPr>
                <w:sz w:val="24"/>
                <w:szCs w:val="24"/>
              </w:rPr>
              <w:t>7500</w:t>
            </w:r>
          </w:p>
        </w:tc>
        <w:tc>
          <w:tcPr>
            <w:tcW w:w="911" w:type="dxa"/>
          </w:tcPr>
          <w:p w:rsidR="00494133" w:rsidRPr="00494133" w:rsidRDefault="00494133" w:rsidP="00694DD8">
            <w:pPr>
              <w:snapToGrid w:val="0"/>
              <w:jc w:val="center"/>
              <w:rPr>
                <w:sz w:val="24"/>
                <w:szCs w:val="24"/>
              </w:rPr>
            </w:pPr>
            <w:r w:rsidRPr="00494133">
              <w:rPr>
                <w:sz w:val="24"/>
                <w:szCs w:val="24"/>
              </w:rPr>
              <w:t>7500</w:t>
            </w:r>
          </w:p>
        </w:tc>
        <w:tc>
          <w:tcPr>
            <w:tcW w:w="911" w:type="dxa"/>
          </w:tcPr>
          <w:p w:rsidR="00494133" w:rsidRPr="00494133" w:rsidRDefault="00494133" w:rsidP="00694DD8">
            <w:pPr>
              <w:snapToGrid w:val="0"/>
              <w:jc w:val="center"/>
              <w:rPr>
                <w:sz w:val="24"/>
                <w:szCs w:val="24"/>
              </w:rPr>
            </w:pPr>
            <w:r w:rsidRPr="00494133">
              <w:rPr>
                <w:sz w:val="24"/>
                <w:szCs w:val="24"/>
              </w:rPr>
              <w:t>7500</w:t>
            </w:r>
          </w:p>
        </w:tc>
        <w:tc>
          <w:tcPr>
            <w:tcW w:w="911" w:type="dxa"/>
          </w:tcPr>
          <w:p w:rsidR="00494133" w:rsidRPr="00494133" w:rsidRDefault="00494133" w:rsidP="00694DD8">
            <w:pPr>
              <w:snapToGrid w:val="0"/>
              <w:jc w:val="center"/>
              <w:rPr>
                <w:sz w:val="24"/>
                <w:szCs w:val="24"/>
              </w:rPr>
            </w:pPr>
            <w:r w:rsidRPr="00494133">
              <w:rPr>
                <w:sz w:val="24"/>
                <w:szCs w:val="24"/>
              </w:rPr>
              <w:t>7500</w:t>
            </w:r>
          </w:p>
        </w:tc>
      </w:tr>
      <w:tr w:rsidR="00494133" w:rsidRPr="00494133" w:rsidTr="00694DD8">
        <w:trPr>
          <w:trHeight w:val="321"/>
          <w:jc w:val="right"/>
        </w:trPr>
        <w:tc>
          <w:tcPr>
            <w:tcW w:w="709" w:type="dxa"/>
            <w:tcMar>
              <w:top w:w="108" w:type="dxa"/>
              <w:bottom w:w="108" w:type="dxa"/>
            </w:tcMar>
          </w:tcPr>
          <w:p w:rsidR="00494133" w:rsidRPr="00494133" w:rsidRDefault="00494133" w:rsidP="00694DD8">
            <w:pPr>
              <w:snapToGrid w:val="0"/>
              <w:rPr>
                <w:sz w:val="24"/>
                <w:szCs w:val="24"/>
              </w:rPr>
            </w:pPr>
            <w:r w:rsidRPr="00494133">
              <w:rPr>
                <w:sz w:val="24"/>
                <w:szCs w:val="24"/>
              </w:rPr>
              <w:t>14.</w:t>
            </w:r>
          </w:p>
        </w:tc>
        <w:tc>
          <w:tcPr>
            <w:tcW w:w="3914" w:type="dxa"/>
            <w:tcMar>
              <w:top w:w="108" w:type="dxa"/>
              <w:bottom w:w="108" w:type="dxa"/>
            </w:tcMar>
          </w:tcPr>
          <w:p w:rsidR="00494133" w:rsidRPr="00494133" w:rsidRDefault="00494133" w:rsidP="00694DD8">
            <w:pPr>
              <w:snapToGrid w:val="0"/>
              <w:rPr>
                <w:sz w:val="24"/>
                <w:szCs w:val="24"/>
              </w:rPr>
            </w:pPr>
            <w:r w:rsidRPr="00494133">
              <w:rPr>
                <w:sz w:val="24"/>
                <w:szCs w:val="24"/>
              </w:rPr>
              <w:t>Показатель средней заработной платы работников МКУ ГДК</w:t>
            </w:r>
          </w:p>
        </w:tc>
        <w:tc>
          <w:tcPr>
            <w:tcW w:w="911" w:type="dxa"/>
          </w:tcPr>
          <w:p w:rsidR="00494133" w:rsidRPr="00494133" w:rsidRDefault="00494133" w:rsidP="00694DD8">
            <w:pPr>
              <w:snapToGrid w:val="0"/>
              <w:jc w:val="center"/>
              <w:rPr>
                <w:sz w:val="24"/>
                <w:szCs w:val="24"/>
              </w:rPr>
            </w:pPr>
            <w:r w:rsidRPr="00494133">
              <w:rPr>
                <w:sz w:val="24"/>
                <w:szCs w:val="24"/>
              </w:rPr>
              <w:t>Руб</w:t>
            </w:r>
          </w:p>
        </w:tc>
        <w:tc>
          <w:tcPr>
            <w:tcW w:w="911" w:type="dxa"/>
            <w:tcMar>
              <w:top w:w="108" w:type="dxa"/>
              <w:bottom w:w="108" w:type="dxa"/>
            </w:tcMar>
          </w:tcPr>
          <w:p w:rsidR="00494133" w:rsidRPr="00494133" w:rsidRDefault="00494133" w:rsidP="00694DD8">
            <w:pPr>
              <w:snapToGrid w:val="0"/>
              <w:jc w:val="center"/>
              <w:rPr>
                <w:sz w:val="24"/>
                <w:szCs w:val="24"/>
              </w:rPr>
            </w:pPr>
            <w:r w:rsidRPr="00494133">
              <w:rPr>
                <w:sz w:val="24"/>
                <w:szCs w:val="24"/>
              </w:rPr>
              <w:t>23755,20</w:t>
            </w:r>
          </w:p>
        </w:tc>
        <w:tc>
          <w:tcPr>
            <w:tcW w:w="911" w:type="dxa"/>
          </w:tcPr>
          <w:p w:rsidR="00494133" w:rsidRPr="00494133" w:rsidRDefault="00494133" w:rsidP="00694DD8">
            <w:pPr>
              <w:snapToGrid w:val="0"/>
              <w:jc w:val="center"/>
              <w:rPr>
                <w:sz w:val="24"/>
                <w:szCs w:val="24"/>
              </w:rPr>
            </w:pPr>
            <w:r w:rsidRPr="00494133">
              <w:rPr>
                <w:sz w:val="24"/>
                <w:szCs w:val="24"/>
              </w:rPr>
              <w:t>23755,20</w:t>
            </w:r>
          </w:p>
        </w:tc>
        <w:tc>
          <w:tcPr>
            <w:tcW w:w="911" w:type="dxa"/>
          </w:tcPr>
          <w:p w:rsidR="00494133" w:rsidRPr="00494133" w:rsidRDefault="00494133" w:rsidP="00694DD8">
            <w:pPr>
              <w:snapToGrid w:val="0"/>
              <w:jc w:val="center"/>
              <w:rPr>
                <w:sz w:val="24"/>
                <w:szCs w:val="24"/>
              </w:rPr>
            </w:pPr>
            <w:r w:rsidRPr="00494133">
              <w:rPr>
                <w:sz w:val="24"/>
                <w:szCs w:val="24"/>
              </w:rPr>
              <w:t>23755,20</w:t>
            </w:r>
          </w:p>
        </w:tc>
        <w:tc>
          <w:tcPr>
            <w:tcW w:w="911" w:type="dxa"/>
          </w:tcPr>
          <w:p w:rsidR="00494133" w:rsidRPr="00494133" w:rsidRDefault="00494133" w:rsidP="00694DD8">
            <w:pPr>
              <w:snapToGrid w:val="0"/>
              <w:jc w:val="center"/>
              <w:rPr>
                <w:sz w:val="24"/>
                <w:szCs w:val="24"/>
              </w:rPr>
            </w:pPr>
            <w:r w:rsidRPr="00494133">
              <w:rPr>
                <w:sz w:val="24"/>
                <w:szCs w:val="24"/>
              </w:rPr>
              <w:t>23755,20</w:t>
            </w:r>
          </w:p>
        </w:tc>
      </w:tr>
    </w:tbl>
    <w:p w:rsidR="00494133" w:rsidRPr="00494133" w:rsidRDefault="00494133" w:rsidP="00494133">
      <w:pPr>
        <w:pStyle w:val="62"/>
      </w:pPr>
    </w:p>
    <w:p w:rsidR="00494133" w:rsidRPr="00494133" w:rsidRDefault="00494133" w:rsidP="00494133">
      <w:pPr>
        <w:jc w:val="center"/>
        <w:rPr>
          <w:b/>
          <w:sz w:val="24"/>
          <w:szCs w:val="24"/>
        </w:rPr>
      </w:pPr>
      <w:r w:rsidRPr="00494133">
        <w:rPr>
          <w:b/>
          <w:sz w:val="24"/>
          <w:szCs w:val="24"/>
        </w:rPr>
        <w:t>Мероприятия  реализации Подпрограммы «Организация культурно-досугового обслуживания населения Комсомольского городского поселения».</w:t>
      </w:r>
    </w:p>
    <w:p w:rsidR="00494133" w:rsidRPr="00494133" w:rsidRDefault="00494133" w:rsidP="00494133">
      <w:pPr>
        <w:jc w:val="both"/>
        <w:rPr>
          <w:b/>
          <w:sz w:val="24"/>
          <w:szCs w:val="24"/>
        </w:rPr>
      </w:pPr>
    </w:p>
    <w:p w:rsidR="00494133" w:rsidRPr="00494133" w:rsidRDefault="00494133" w:rsidP="00494133">
      <w:pPr>
        <w:pStyle w:val="62"/>
        <w:jc w:val="both"/>
      </w:pPr>
      <w:r w:rsidRPr="00494133">
        <w:t>Основным мероприятия, направленные на реализацию подпрограммы «Организация культурно-досугового обслуживания населения</w:t>
      </w:r>
      <w:r w:rsidRPr="00494133">
        <w:rPr>
          <w:b/>
        </w:rPr>
        <w:t xml:space="preserve"> </w:t>
      </w:r>
      <w:r w:rsidRPr="00494133">
        <w:t>Комсомольского городского поселения »:</w:t>
      </w:r>
    </w:p>
    <w:p w:rsidR="00494133" w:rsidRPr="00494133" w:rsidRDefault="00494133" w:rsidP="00494133">
      <w:pPr>
        <w:pStyle w:val="62"/>
        <w:jc w:val="both"/>
        <w:rPr>
          <w:i/>
        </w:rPr>
      </w:pPr>
      <w:r w:rsidRPr="00494133">
        <w:rPr>
          <w:i/>
        </w:rPr>
        <w:t>Основное мероприятие "Организация культурно-досугового обслуживания населения Комсомольского городского поселения"</w:t>
      </w:r>
    </w:p>
    <w:p w:rsidR="00494133" w:rsidRPr="00494133" w:rsidRDefault="00494133" w:rsidP="00494133">
      <w:pPr>
        <w:pStyle w:val="62"/>
        <w:jc w:val="both"/>
      </w:pPr>
      <w:r w:rsidRPr="00494133">
        <w:t xml:space="preserve">      1. 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494133" w:rsidRPr="00494133" w:rsidRDefault="00494133" w:rsidP="00494133">
      <w:pPr>
        <w:pStyle w:val="62"/>
        <w:jc w:val="both"/>
      </w:pPr>
      <w:r w:rsidRPr="00494133">
        <w:t xml:space="preserve">     1.1 Материальное обеспечение сотрудников (ежемесячная выплата заработной платы сотрудникам, согласно штатного расписания; оплата ежегодного оплачиваемого отпуска, согласно приказам руководителя);</w:t>
      </w:r>
    </w:p>
    <w:p w:rsidR="00494133" w:rsidRPr="00494133" w:rsidRDefault="00494133" w:rsidP="00494133">
      <w:pPr>
        <w:pStyle w:val="62"/>
        <w:jc w:val="both"/>
      </w:pPr>
      <w:r w:rsidRPr="00494133">
        <w:t xml:space="preserve">     1.2 Иные выплаты работникам (Пособие по уходу за ребёнком до 3-х лет)</w:t>
      </w:r>
    </w:p>
    <w:p w:rsidR="00494133" w:rsidRPr="00494133" w:rsidRDefault="00494133" w:rsidP="00494133">
      <w:pPr>
        <w:pStyle w:val="62"/>
        <w:jc w:val="both"/>
      </w:pPr>
      <w:r w:rsidRPr="00494133">
        <w:t xml:space="preserve">     2.  Организация обеспечения деятельности учреждения культуры (Закупка товаров, работ и услуг для государственных (муниципальных) нужд)</w:t>
      </w:r>
    </w:p>
    <w:p w:rsidR="00494133" w:rsidRPr="00494133" w:rsidRDefault="00494133" w:rsidP="00494133">
      <w:pPr>
        <w:pStyle w:val="62"/>
        <w:jc w:val="both"/>
      </w:pPr>
      <w:r w:rsidRPr="00494133">
        <w:t xml:space="preserve">    2.1 Обеспечение коммунальными услугами   </w:t>
      </w:r>
    </w:p>
    <w:p w:rsidR="00494133" w:rsidRPr="00494133" w:rsidRDefault="00494133" w:rsidP="00494133">
      <w:pPr>
        <w:pStyle w:val="62"/>
        <w:jc w:val="both"/>
      </w:pPr>
      <w:r w:rsidRPr="00494133">
        <w:t xml:space="preserve">    2.2 Обеспечение услугами связи (заключение договоров на предоставление услуг связи);</w:t>
      </w:r>
    </w:p>
    <w:p w:rsidR="00494133" w:rsidRPr="00494133" w:rsidRDefault="00494133" w:rsidP="00494133">
      <w:pPr>
        <w:pStyle w:val="62"/>
        <w:jc w:val="both"/>
      </w:pPr>
      <w:r w:rsidRPr="00494133">
        <w:t xml:space="preserve">    2.3  Обеспечение чистоты  и порядка в учреждении</w:t>
      </w:r>
    </w:p>
    <w:p w:rsidR="00494133" w:rsidRPr="00494133" w:rsidRDefault="00494133" w:rsidP="00494133">
      <w:pPr>
        <w:pStyle w:val="62"/>
        <w:jc w:val="both"/>
      </w:pPr>
      <w:r w:rsidRPr="00494133">
        <w:t xml:space="preserve">    2.4 Обеспечение чистоты и порядка при проведении мероприятий (аренда биотуалетов);</w:t>
      </w:r>
    </w:p>
    <w:p w:rsidR="00494133" w:rsidRPr="00494133" w:rsidRDefault="00494133" w:rsidP="00494133">
      <w:pPr>
        <w:pStyle w:val="62"/>
        <w:jc w:val="both"/>
      </w:pPr>
      <w:r w:rsidRPr="00494133">
        <w:t xml:space="preserve">    2.5 Обеспечение транспортными услугами для проведения выездных мероприятий  (перевозка стульев к месту проведения мероприятия); </w:t>
      </w:r>
    </w:p>
    <w:p w:rsidR="00494133" w:rsidRPr="00494133" w:rsidRDefault="00494133" w:rsidP="00494133">
      <w:pPr>
        <w:pStyle w:val="62"/>
        <w:jc w:val="both"/>
      </w:pPr>
      <w:r w:rsidRPr="00494133">
        <w:t xml:space="preserve">    2.4 Обеспечение коммунальными услугами (заключение договоров на отопление, электроэнергию, водоснабжение и водоотведение, обращение с ТКО);</w:t>
      </w:r>
    </w:p>
    <w:p w:rsidR="00494133" w:rsidRPr="00494133" w:rsidRDefault="00494133" w:rsidP="00494133">
      <w:pPr>
        <w:pStyle w:val="62"/>
        <w:jc w:val="both"/>
      </w:pPr>
      <w:r w:rsidRPr="00494133">
        <w:lastRenderedPageBreak/>
        <w:t xml:space="preserve">    2.5 Обеспечение чистоты и порядка в учреждении (обслуживание системы дымоудаления,  дренчерной системы, системы АПС и оповещения людей, ремонт летней площадки здания МКУ ГДК, расчистка снега на территории МКУ ГДК, обустройство места сбора временного хранения и перемещения отработанных люминисцентных ламп);</w:t>
      </w:r>
    </w:p>
    <w:p w:rsidR="00494133" w:rsidRPr="00494133" w:rsidRDefault="00494133" w:rsidP="00494133">
      <w:pPr>
        <w:pStyle w:val="62"/>
        <w:jc w:val="both"/>
      </w:pPr>
      <w:r w:rsidRPr="00494133">
        <w:t xml:space="preserve">   2.6  Обслуживание и приобретение технической базы учреждения (оплата услуг в области информационных технологий (приобретение неисключительных (пользовательских) прав на программное обеспечение, обновление справочно-информационных баз, антивирусное программное обеспечение, приобретение периодической литературы, мед.осмотр);</w:t>
      </w:r>
    </w:p>
    <w:p w:rsidR="00494133" w:rsidRPr="00494133" w:rsidRDefault="00494133" w:rsidP="00494133">
      <w:pPr>
        <w:pStyle w:val="62"/>
        <w:jc w:val="both"/>
      </w:pPr>
      <w:r w:rsidRPr="00494133">
        <w:t xml:space="preserve">   2.7 Организация культурно-досуговых мероприятий, проведение государственных праздников (оформление помещений, приобретение печатной продукции, сувенирной продукции, проведение праздничных мероприятий);</w:t>
      </w:r>
    </w:p>
    <w:p w:rsidR="00494133" w:rsidRPr="00494133" w:rsidRDefault="00494133" w:rsidP="00494133">
      <w:pPr>
        <w:pStyle w:val="62"/>
        <w:jc w:val="both"/>
      </w:pPr>
      <w:r w:rsidRPr="00494133">
        <w:t xml:space="preserve">   2.8  Страхование;</w:t>
      </w:r>
    </w:p>
    <w:p w:rsidR="00494133" w:rsidRPr="00494133" w:rsidRDefault="00494133" w:rsidP="00494133">
      <w:pPr>
        <w:pStyle w:val="62"/>
        <w:jc w:val="both"/>
      </w:pPr>
      <w:r w:rsidRPr="00494133">
        <w:t xml:space="preserve">   2.9 Совершенствование материально-технической базы учреждения (мебели, звуковой аппаратуры);</w:t>
      </w:r>
    </w:p>
    <w:p w:rsidR="00494133" w:rsidRPr="00494133" w:rsidRDefault="00494133" w:rsidP="00494133">
      <w:pPr>
        <w:pStyle w:val="62"/>
        <w:jc w:val="both"/>
      </w:pPr>
      <w:r w:rsidRPr="00494133">
        <w:t xml:space="preserve">   2.10 Увеличение материально-технической базы (приобретение картриджей, тонера, хоз.расходов, спец.одежды, канц.товаров, ГСМ, строительные материалы);</w:t>
      </w:r>
    </w:p>
    <w:p w:rsidR="00494133" w:rsidRPr="00494133" w:rsidRDefault="00494133" w:rsidP="00494133">
      <w:pPr>
        <w:pStyle w:val="62"/>
        <w:jc w:val="both"/>
      </w:pPr>
      <w:r w:rsidRPr="00494133">
        <w:t xml:space="preserve">   3. Организация обеспечения деятельности учреждения культуры   (Иные бюджетные ассигнования)</w:t>
      </w:r>
    </w:p>
    <w:p w:rsidR="00494133" w:rsidRPr="00494133" w:rsidRDefault="00494133" w:rsidP="00494133">
      <w:pPr>
        <w:pStyle w:val="62"/>
        <w:jc w:val="both"/>
      </w:pPr>
      <w:r w:rsidRPr="00494133">
        <w:t xml:space="preserve">   3.1 Содержание имущества (уплата налогов);</w:t>
      </w:r>
    </w:p>
    <w:p w:rsidR="00494133" w:rsidRPr="00494133" w:rsidRDefault="00494133" w:rsidP="00494133">
      <w:pPr>
        <w:pStyle w:val="62"/>
        <w:jc w:val="both"/>
        <w:rPr>
          <w:i/>
        </w:rPr>
      </w:pPr>
      <w:r w:rsidRPr="00494133">
        <w:rPr>
          <w:i/>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p w:rsidR="00494133" w:rsidRPr="00494133" w:rsidRDefault="00494133" w:rsidP="00494133">
      <w:pPr>
        <w:pStyle w:val="62"/>
        <w:jc w:val="both"/>
      </w:pPr>
      <w:r w:rsidRPr="00494133">
        <w:t xml:space="preserve">   4. 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494133" w:rsidRPr="00494133" w:rsidRDefault="00494133" w:rsidP="00494133">
      <w:pPr>
        <w:pStyle w:val="62"/>
        <w:jc w:val="both"/>
      </w:pPr>
      <w:r w:rsidRPr="00494133">
        <w:t xml:space="preserve">    4.1 Софинансирование расходов, связанных с поэтапным доведением средней заработной платы работникам культуры до средней з/платы в Ивановской области (стимулирующие выплаты специалистам) за счёт средств Комсомольского городского поселения</w:t>
      </w:r>
    </w:p>
    <w:p w:rsidR="00494133" w:rsidRPr="00494133" w:rsidRDefault="00494133" w:rsidP="00494133">
      <w:pPr>
        <w:pStyle w:val="62"/>
        <w:jc w:val="both"/>
      </w:pPr>
      <w:r w:rsidRPr="00494133">
        <w:t xml:space="preserve">    5.Поэтапное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494133" w:rsidRPr="00494133" w:rsidRDefault="00494133" w:rsidP="00494133">
      <w:pPr>
        <w:pStyle w:val="62"/>
        <w:jc w:val="both"/>
      </w:pPr>
      <w:r w:rsidRPr="00494133">
        <w:t xml:space="preserve">   5.1 Расходы, связанные с поэтапным доведением средней заработной платы работникам (выплаты стимулирующего характера специалистам) за счёт средств областного бюджета</w:t>
      </w:r>
    </w:p>
    <w:p w:rsidR="00494133" w:rsidRPr="00494133" w:rsidRDefault="00494133" w:rsidP="00494133">
      <w:pPr>
        <w:pStyle w:val="62"/>
        <w:jc w:val="both"/>
        <w:rPr>
          <w:i/>
        </w:rPr>
      </w:pPr>
      <w:r w:rsidRPr="00494133">
        <w:rPr>
          <w:i/>
        </w:rPr>
        <w:t>Основное мероприятие «Организация показа кинофильмов»</w:t>
      </w:r>
    </w:p>
    <w:p w:rsidR="00494133" w:rsidRPr="00494133" w:rsidRDefault="00494133" w:rsidP="00494133">
      <w:pPr>
        <w:pStyle w:val="62"/>
        <w:jc w:val="both"/>
      </w:pPr>
      <w:r w:rsidRPr="00494133">
        <w:t xml:space="preserve">  6. Расходы по организации показа кинофильмов (Закупка товаров, работ и услуг для обеспечения государственных (муниципальных) нужд)</w:t>
      </w:r>
    </w:p>
    <w:p w:rsidR="00494133" w:rsidRPr="00494133" w:rsidRDefault="00494133" w:rsidP="00494133">
      <w:pPr>
        <w:pStyle w:val="62"/>
        <w:jc w:val="both"/>
      </w:pPr>
      <w:r w:rsidRPr="00494133">
        <w:t>7.Содержание работников младшего обслуживающего персонала МКУ "Центр обслуживания учреждений культуры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494133" w:rsidRPr="00494133" w:rsidRDefault="00494133" w:rsidP="00494133">
      <w:pPr>
        <w:pStyle w:val="62"/>
        <w:jc w:val="both"/>
      </w:pPr>
      <w:r w:rsidRPr="00494133">
        <w:t xml:space="preserve"> </w:t>
      </w:r>
    </w:p>
    <w:p w:rsidR="00494133" w:rsidRPr="00494133" w:rsidRDefault="00494133" w:rsidP="00494133">
      <w:pPr>
        <w:jc w:val="center"/>
        <w:rPr>
          <w:b/>
          <w:sz w:val="24"/>
          <w:szCs w:val="24"/>
        </w:rPr>
      </w:pPr>
      <w:r w:rsidRPr="00494133">
        <w:rPr>
          <w:b/>
          <w:sz w:val="24"/>
          <w:szCs w:val="24"/>
        </w:rPr>
        <w:t>4. Ресурсное обеспечение реализации мероприятий подпрограммы</w:t>
      </w:r>
    </w:p>
    <w:p w:rsidR="00494133" w:rsidRPr="00494133" w:rsidRDefault="00494133" w:rsidP="00494133">
      <w:pPr>
        <w:jc w:val="both"/>
        <w:rPr>
          <w:b/>
          <w:sz w:val="24"/>
          <w:szCs w:val="24"/>
        </w:rPr>
      </w:pPr>
    </w:p>
    <w:tbl>
      <w:tblPr>
        <w:tblW w:w="13461"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458"/>
        <w:gridCol w:w="1951"/>
        <w:gridCol w:w="284"/>
        <w:gridCol w:w="992"/>
        <w:gridCol w:w="1418"/>
        <w:gridCol w:w="1559"/>
        <w:gridCol w:w="1559"/>
        <w:gridCol w:w="1418"/>
        <w:gridCol w:w="1323"/>
        <w:gridCol w:w="236"/>
        <w:gridCol w:w="885"/>
        <w:gridCol w:w="674"/>
      </w:tblGrid>
      <w:tr w:rsidR="00494133" w:rsidRPr="00494133" w:rsidTr="00694DD8">
        <w:trPr>
          <w:gridAfter w:val="4"/>
          <w:wAfter w:w="3118" w:type="dxa"/>
        </w:trPr>
        <w:tc>
          <w:tcPr>
            <w:tcW w:w="1162" w:type="dxa"/>
            <w:gridSpan w:val="2"/>
          </w:tcPr>
          <w:p w:rsidR="00494133" w:rsidRPr="00494133" w:rsidRDefault="00494133" w:rsidP="00694DD8">
            <w:pPr>
              <w:jc w:val="both"/>
              <w:rPr>
                <w:b/>
                <w:sz w:val="24"/>
                <w:szCs w:val="24"/>
              </w:rPr>
            </w:pPr>
            <w:r w:rsidRPr="00494133">
              <w:rPr>
                <w:b/>
                <w:sz w:val="24"/>
                <w:szCs w:val="24"/>
              </w:rPr>
              <w:t>№ п/п</w:t>
            </w:r>
          </w:p>
        </w:tc>
        <w:tc>
          <w:tcPr>
            <w:tcW w:w="2235" w:type="dxa"/>
            <w:gridSpan w:val="2"/>
          </w:tcPr>
          <w:p w:rsidR="00494133" w:rsidRPr="00494133" w:rsidRDefault="00494133" w:rsidP="00694DD8">
            <w:pPr>
              <w:jc w:val="both"/>
              <w:rPr>
                <w:b/>
                <w:sz w:val="24"/>
                <w:szCs w:val="24"/>
              </w:rPr>
            </w:pPr>
            <w:r w:rsidRPr="00494133">
              <w:rPr>
                <w:b/>
                <w:sz w:val="24"/>
                <w:szCs w:val="24"/>
              </w:rPr>
              <w:t>Наименование мероприятия/ Источник ресурсного обеспечения</w:t>
            </w:r>
          </w:p>
        </w:tc>
        <w:tc>
          <w:tcPr>
            <w:tcW w:w="992" w:type="dxa"/>
          </w:tcPr>
          <w:p w:rsidR="00494133" w:rsidRPr="00494133" w:rsidRDefault="00494133" w:rsidP="00694DD8">
            <w:pPr>
              <w:keepNext/>
              <w:jc w:val="both"/>
              <w:rPr>
                <w:b/>
                <w:sz w:val="24"/>
                <w:szCs w:val="24"/>
              </w:rPr>
            </w:pPr>
            <w:r w:rsidRPr="00494133">
              <w:rPr>
                <w:b/>
                <w:sz w:val="24"/>
                <w:szCs w:val="24"/>
              </w:rPr>
              <w:t>Исполнитель</w:t>
            </w:r>
          </w:p>
        </w:tc>
        <w:tc>
          <w:tcPr>
            <w:tcW w:w="1418" w:type="dxa"/>
          </w:tcPr>
          <w:p w:rsidR="00494133" w:rsidRPr="00494133" w:rsidRDefault="00494133" w:rsidP="00694DD8">
            <w:pPr>
              <w:jc w:val="center"/>
              <w:rPr>
                <w:b/>
                <w:sz w:val="24"/>
                <w:szCs w:val="24"/>
              </w:rPr>
            </w:pPr>
          </w:p>
          <w:p w:rsidR="00494133" w:rsidRPr="00494133" w:rsidRDefault="00494133" w:rsidP="00694DD8">
            <w:pPr>
              <w:jc w:val="center"/>
              <w:rPr>
                <w:b/>
                <w:sz w:val="24"/>
                <w:szCs w:val="24"/>
              </w:rPr>
            </w:pPr>
            <w:r w:rsidRPr="00494133">
              <w:rPr>
                <w:b/>
                <w:sz w:val="24"/>
                <w:szCs w:val="24"/>
              </w:rPr>
              <w:t>2020г.</w:t>
            </w:r>
          </w:p>
        </w:tc>
        <w:tc>
          <w:tcPr>
            <w:tcW w:w="1559" w:type="dxa"/>
          </w:tcPr>
          <w:p w:rsidR="00494133" w:rsidRPr="00494133" w:rsidRDefault="00494133" w:rsidP="00694DD8">
            <w:pPr>
              <w:jc w:val="center"/>
              <w:rPr>
                <w:b/>
                <w:sz w:val="24"/>
                <w:szCs w:val="24"/>
              </w:rPr>
            </w:pPr>
          </w:p>
          <w:p w:rsidR="00494133" w:rsidRPr="00494133" w:rsidRDefault="00494133" w:rsidP="00694DD8">
            <w:pPr>
              <w:jc w:val="center"/>
              <w:rPr>
                <w:b/>
                <w:sz w:val="24"/>
                <w:szCs w:val="24"/>
              </w:rPr>
            </w:pPr>
            <w:r w:rsidRPr="00494133">
              <w:rPr>
                <w:b/>
                <w:sz w:val="24"/>
                <w:szCs w:val="24"/>
              </w:rPr>
              <w:t>2021г.</w:t>
            </w:r>
          </w:p>
        </w:tc>
        <w:tc>
          <w:tcPr>
            <w:tcW w:w="1559" w:type="dxa"/>
          </w:tcPr>
          <w:p w:rsidR="00494133" w:rsidRPr="00494133" w:rsidRDefault="00494133" w:rsidP="00694DD8">
            <w:pPr>
              <w:jc w:val="center"/>
              <w:rPr>
                <w:b/>
                <w:sz w:val="24"/>
                <w:szCs w:val="24"/>
              </w:rPr>
            </w:pPr>
          </w:p>
          <w:p w:rsidR="00494133" w:rsidRPr="00494133" w:rsidRDefault="00494133" w:rsidP="00694DD8">
            <w:pPr>
              <w:jc w:val="center"/>
              <w:rPr>
                <w:b/>
                <w:sz w:val="24"/>
                <w:szCs w:val="24"/>
              </w:rPr>
            </w:pPr>
            <w:r w:rsidRPr="00494133">
              <w:rPr>
                <w:b/>
                <w:sz w:val="24"/>
                <w:szCs w:val="24"/>
              </w:rPr>
              <w:t>2022г.</w:t>
            </w:r>
          </w:p>
        </w:tc>
        <w:tc>
          <w:tcPr>
            <w:tcW w:w="1418" w:type="dxa"/>
          </w:tcPr>
          <w:p w:rsidR="00494133" w:rsidRPr="00494133" w:rsidRDefault="00494133" w:rsidP="00694DD8">
            <w:pPr>
              <w:jc w:val="center"/>
              <w:rPr>
                <w:b/>
                <w:sz w:val="24"/>
                <w:szCs w:val="24"/>
              </w:rPr>
            </w:pPr>
          </w:p>
          <w:p w:rsidR="00494133" w:rsidRPr="00494133" w:rsidRDefault="00494133" w:rsidP="00694DD8">
            <w:pPr>
              <w:jc w:val="center"/>
              <w:rPr>
                <w:b/>
                <w:sz w:val="24"/>
                <w:szCs w:val="24"/>
              </w:rPr>
            </w:pPr>
            <w:r w:rsidRPr="00494133">
              <w:rPr>
                <w:b/>
                <w:sz w:val="24"/>
                <w:szCs w:val="24"/>
              </w:rPr>
              <w:t>2023г.</w:t>
            </w:r>
          </w:p>
        </w:tc>
      </w:tr>
      <w:tr w:rsidR="00494133" w:rsidRPr="00494133" w:rsidTr="00694DD8">
        <w:trPr>
          <w:gridAfter w:val="1"/>
          <w:wAfter w:w="674" w:type="dxa"/>
        </w:trPr>
        <w:tc>
          <w:tcPr>
            <w:tcW w:w="4389" w:type="dxa"/>
            <w:gridSpan w:val="5"/>
          </w:tcPr>
          <w:p w:rsidR="00494133" w:rsidRPr="00494133" w:rsidRDefault="00494133" w:rsidP="00694DD8">
            <w:pPr>
              <w:rPr>
                <w:sz w:val="24"/>
                <w:szCs w:val="24"/>
              </w:rPr>
            </w:pPr>
            <w:r w:rsidRPr="00494133">
              <w:rPr>
                <w:sz w:val="24"/>
                <w:szCs w:val="24"/>
              </w:rPr>
              <w:t>Подпрограмма, всего, тыс. руб.</w:t>
            </w:r>
          </w:p>
        </w:tc>
        <w:tc>
          <w:tcPr>
            <w:tcW w:w="1418" w:type="dxa"/>
          </w:tcPr>
          <w:p w:rsidR="00494133" w:rsidRPr="00494133" w:rsidRDefault="00494133" w:rsidP="00694DD8">
            <w:pPr>
              <w:rPr>
                <w:sz w:val="24"/>
                <w:szCs w:val="24"/>
              </w:rPr>
            </w:pPr>
            <w:r w:rsidRPr="00494133">
              <w:rPr>
                <w:sz w:val="24"/>
                <w:szCs w:val="24"/>
              </w:rPr>
              <w:t>13394158,50</w:t>
            </w:r>
          </w:p>
        </w:tc>
        <w:tc>
          <w:tcPr>
            <w:tcW w:w="1559" w:type="dxa"/>
          </w:tcPr>
          <w:p w:rsidR="00494133" w:rsidRPr="00494133" w:rsidRDefault="00494133" w:rsidP="00694DD8">
            <w:pPr>
              <w:rPr>
                <w:sz w:val="24"/>
                <w:szCs w:val="24"/>
                <w:highlight w:val="yellow"/>
              </w:rPr>
            </w:pPr>
            <w:r w:rsidRPr="00494133">
              <w:rPr>
                <w:sz w:val="24"/>
                <w:szCs w:val="24"/>
              </w:rPr>
              <w:t>15481509,70</w:t>
            </w:r>
          </w:p>
        </w:tc>
        <w:tc>
          <w:tcPr>
            <w:tcW w:w="1559" w:type="dxa"/>
          </w:tcPr>
          <w:p w:rsidR="00494133" w:rsidRPr="00494133" w:rsidRDefault="00494133" w:rsidP="00694DD8">
            <w:pPr>
              <w:rPr>
                <w:sz w:val="24"/>
                <w:szCs w:val="24"/>
                <w:highlight w:val="yellow"/>
              </w:rPr>
            </w:pPr>
            <w:r w:rsidRPr="00494133">
              <w:rPr>
                <w:sz w:val="24"/>
                <w:szCs w:val="24"/>
              </w:rPr>
              <w:t>14127759,00</w:t>
            </w:r>
          </w:p>
        </w:tc>
        <w:tc>
          <w:tcPr>
            <w:tcW w:w="1418" w:type="dxa"/>
          </w:tcPr>
          <w:p w:rsidR="00494133" w:rsidRPr="00494133" w:rsidRDefault="00494133" w:rsidP="00694DD8">
            <w:pPr>
              <w:jc w:val="center"/>
              <w:rPr>
                <w:sz w:val="24"/>
                <w:szCs w:val="24"/>
                <w:highlight w:val="yellow"/>
              </w:rPr>
            </w:pPr>
            <w:r w:rsidRPr="00494133">
              <w:rPr>
                <w:sz w:val="24"/>
                <w:szCs w:val="24"/>
              </w:rPr>
              <w:t>13927759,00</w:t>
            </w:r>
          </w:p>
        </w:tc>
        <w:tc>
          <w:tcPr>
            <w:tcW w:w="1323" w:type="dxa"/>
            <w:vMerge w:val="restart"/>
            <w:tcBorders>
              <w:top w:val="nil"/>
            </w:tcBorders>
          </w:tcPr>
          <w:p w:rsidR="00494133" w:rsidRPr="00494133" w:rsidRDefault="00494133" w:rsidP="00694DD8">
            <w:pPr>
              <w:jc w:val="center"/>
              <w:rPr>
                <w:sz w:val="24"/>
                <w:szCs w:val="24"/>
              </w:rPr>
            </w:pPr>
          </w:p>
        </w:tc>
        <w:tc>
          <w:tcPr>
            <w:tcW w:w="1121" w:type="dxa"/>
            <w:gridSpan w:val="2"/>
          </w:tcPr>
          <w:p w:rsidR="00494133" w:rsidRPr="00494133" w:rsidRDefault="00494133" w:rsidP="00694DD8">
            <w:pPr>
              <w:jc w:val="center"/>
              <w:rPr>
                <w:sz w:val="24"/>
                <w:szCs w:val="24"/>
              </w:rPr>
            </w:pPr>
          </w:p>
        </w:tc>
      </w:tr>
      <w:tr w:rsidR="00494133" w:rsidRPr="00494133" w:rsidTr="00694DD8">
        <w:trPr>
          <w:gridAfter w:val="1"/>
          <w:wAfter w:w="674" w:type="dxa"/>
        </w:trPr>
        <w:tc>
          <w:tcPr>
            <w:tcW w:w="4389" w:type="dxa"/>
            <w:gridSpan w:val="5"/>
          </w:tcPr>
          <w:p w:rsidR="00494133" w:rsidRPr="00494133" w:rsidRDefault="00494133" w:rsidP="00694DD8">
            <w:pPr>
              <w:rPr>
                <w:sz w:val="24"/>
                <w:szCs w:val="24"/>
              </w:rPr>
            </w:pPr>
            <w:r w:rsidRPr="00494133">
              <w:rPr>
                <w:sz w:val="24"/>
                <w:szCs w:val="24"/>
              </w:rPr>
              <w:lastRenderedPageBreak/>
              <w:t>бюджетные ассигнования</w:t>
            </w:r>
          </w:p>
        </w:tc>
        <w:tc>
          <w:tcPr>
            <w:tcW w:w="1418" w:type="dxa"/>
          </w:tcPr>
          <w:p w:rsidR="00494133" w:rsidRPr="00494133" w:rsidRDefault="00494133" w:rsidP="00694DD8">
            <w:pPr>
              <w:rPr>
                <w:sz w:val="24"/>
                <w:szCs w:val="24"/>
              </w:rPr>
            </w:pPr>
            <w:r w:rsidRPr="00494133">
              <w:rPr>
                <w:sz w:val="24"/>
                <w:szCs w:val="24"/>
              </w:rPr>
              <w:t>13394158,50</w:t>
            </w:r>
          </w:p>
        </w:tc>
        <w:tc>
          <w:tcPr>
            <w:tcW w:w="1559" w:type="dxa"/>
          </w:tcPr>
          <w:p w:rsidR="00494133" w:rsidRPr="00494133" w:rsidRDefault="00494133" w:rsidP="00694DD8">
            <w:pPr>
              <w:rPr>
                <w:sz w:val="24"/>
                <w:szCs w:val="24"/>
                <w:highlight w:val="yellow"/>
              </w:rPr>
            </w:pPr>
            <w:r w:rsidRPr="00494133">
              <w:rPr>
                <w:sz w:val="24"/>
                <w:szCs w:val="24"/>
              </w:rPr>
              <w:t>15481509,70</w:t>
            </w:r>
          </w:p>
        </w:tc>
        <w:tc>
          <w:tcPr>
            <w:tcW w:w="1559" w:type="dxa"/>
          </w:tcPr>
          <w:p w:rsidR="00494133" w:rsidRPr="00494133" w:rsidRDefault="00494133" w:rsidP="00694DD8">
            <w:pPr>
              <w:rPr>
                <w:sz w:val="24"/>
                <w:szCs w:val="24"/>
              </w:rPr>
            </w:pPr>
            <w:r w:rsidRPr="00494133">
              <w:rPr>
                <w:sz w:val="24"/>
                <w:szCs w:val="24"/>
              </w:rPr>
              <w:t>14127759,00</w:t>
            </w:r>
          </w:p>
        </w:tc>
        <w:tc>
          <w:tcPr>
            <w:tcW w:w="1418" w:type="dxa"/>
          </w:tcPr>
          <w:p w:rsidR="00494133" w:rsidRPr="00494133" w:rsidRDefault="00494133" w:rsidP="00694DD8">
            <w:pPr>
              <w:rPr>
                <w:sz w:val="24"/>
                <w:szCs w:val="24"/>
              </w:rPr>
            </w:pPr>
            <w:r w:rsidRPr="00494133">
              <w:rPr>
                <w:sz w:val="24"/>
                <w:szCs w:val="24"/>
              </w:rPr>
              <w:t>13927759,00</w:t>
            </w:r>
          </w:p>
        </w:tc>
        <w:tc>
          <w:tcPr>
            <w:tcW w:w="1323" w:type="dxa"/>
            <w:vMerge/>
          </w:tcPr>
          <w:p w:rsidR="00494133" w:rsidRPr="00494133" w:rsidRDefault="00494133" w:rsidP="00694DD8">
            <w:pPr>
              <w:jc w:val="center"/>
              <w:rPr>
                <w:sz w:val="24"/>
                <w:szCs w:val="24"/>
              </w:rPr>
            </w:pPr>
          </w:p>
        </w:tc>
        <w:tc>
          <w:tcPr>
            <w:tcW w:w="1121" w:type="dxa"/>
            <w:gridSpan w:val="2"/>
          </w:tcPr>
          <w:p w:rsidR="00494133" w:rsidRPr="00494133" w:rsidRDefault="00494133" w:rsidP="00694DD8">
            <w:pPr>
              <w:jc w:val="center"/>
              <w:rPr>
                <w:sz w:val="24"/>
                <w:szCs w:val="24"/>
              </w:rPr>
            </w:pPr>
          </w:p>
        </w:tc>
      </w:tr>
      <w:tr w:rsidR="00494133" w:rsidRPr="00494133" w:rsidTr="00694DD8">
        <w:trPr>
          <w:gridAfter w:val="1"/>
          <w:wAfter w:w="674" w:type="dxa"/>
        </w:trPr>
        <w:tc>
          <w:tcPr>
            <w:tcW w:w="4389" w:type="dxa"/>
            <w:gridSpan w:val="5"/>
          </w:tcPr>
          <w:p w:rsidR="00494133" w:rsidRPr="00494133" w:rsidRDefault="00494133" w:rsidP="00694DD8">
            <w:pPr>
              <w:rPr>
                <w:sz w:val="24"/>
                <w:szCs w:val="24"/>
              </w:rPr>
            </w:pPr>
            <w:r w:rsidRPr="00494133">
              <w:rPr>
                <w:sz w:val="24"/>
                <w:szCs w:val="24"/>
              </w:rPr>
              <w:t>- местный бюджет</w:t>
            </w:r>
          </w:p>
        </w:tc>
        <w:tc>
          <w:tcPr>
            <w:tcW w:w="1418" w:type="dxa"/>
          </w:tcPr>
          <w:p w:rsidR="00494133" w:rsidRPr="00494133" w:rsidRDefault="00494133" w:rsidP="00694DD8">
            <w:pPr>
              <w:rPr>
                <w:sz w:val="24"/>
                <w:szCs w:val="24"/>
              </w:rPr>
            </w:pPr>
            <w:r w:rsidRPr="00494133">
              <w:rPr>
                <w:sz w:val="24"/>
                <w:szCs w:val="24"/>
              </w:rPr>
              <w:t>13394158,50</w:t>
            </w:r>
          </w:p>
        </w:tc>
        <w:tc>
          <w:tcPr>
            <w:tcW w:w="1559" w:type="dxa"/>
          </w:tcPr>
          <w:p w:rsidR="00494133" w:rsidRPr="00494133" w:rsidRDefault="00494133" w:rsidP="00694DD8">
            <w:pPr>
              <w:rPr>
                <w:sz w:val="24"/>
                <w:szCs w:val="24"/>
                <w:highlight w:val="yellow"/>
              </w:rPr>
            </w:pPr>
            <w:r w:rsidRPr="00494133">
              <w:rPr>
                <w:sz w:val="24"/>
                <w:szCs w:val="24"/>
              </w:rPr>
              <w:t>15481509,70</w:t>
            </w:r>
          </w:p>
        </w:tc>
        <w:tc>
          <w:tcPr>
            <w:tcW w:w="1559" w:type="dxa"/>
          </w:tcPr>
          <w:p w:rsidR="00494133" w:rsidRPr="00494133" w:rsidRDefault="00494133" w:rsidP="00694DD8">
            <w:pPr>
              <w:rPr>
                <w:sz w:val="24"/>
                <w:szCs w:val="24"/>
              </w:rPr>
            </w:pPr>
            <w:r w:rsidRPr="00494133">
              <w:rPr>
                <w:sz w:val="24"/>
                <w:szCs w:val="24"/>
              </w:rPr>
              <w:t>14127759,00</w:t>
            </w:r>
          </w:p>
        </w:tc>
        <w:tc>
          <w:tcPr>
            <w:tcW w:w="1418" w:type="dxa"/>
          </w:tcPr>
          <w:p w:rsidR="00494133" w:rsidRPr="00494133" w:rsidRDefault="00494133" w:rsidP="00694DD8">
            <w:pPr>
              <w:rPr>
                <w:sz w:val="24"/>
                <w:szCs w:val="24"/>
              </w:rPr>
            </w:pPr>
            <w:r w:rsidRPr="00494133">
              <w:rPr>
                <w:sz w:val="24"/>
                <w:szCs w:val="24"/>
              </w:rPr>
              <w:t>13927759,00</w:t>
            </w:r>
          </w:p>
        </w:tc>
        <w:tc>
          <w:tcPr>
            <w:tcW w:w="1323" w:type="dxa"/>
            <w:vMerge/>
          </w:tcPr>
          <w:p w:rsidR="00494133" w:rsidRPr="00494133" w:rsidRDefault="00494133" w:rsidP="00694DD8">
            <w:pPr>
              <w:jc w:val="center"/>
              <w:rPr>
                <w:sz w:val="24"/>
                <w:szCs w:val="24"/>
              </w:rPr>
            </w:pPr>
          </w:p>
        </w:tc>
        <w:tc>
          <w:tcPr>
            <w:tcW w:w="1121" w:type="dxa"/>
            <w:gridSpan w:val="2"/>
          </w:tcPr>
          <w:p w:rsidR="00494133" w:rsidRPr="00494133" w:rsidRDefault="00494133" w:rsidP="00694DD8">
            <w:pPr>
              <w:jc w:val="center"/>
              <w:rPr>
                <w:sz w:val="24"/>
                <w:szCs w:val="24"/>
              </w:rPr>
            </w:pPr>
          </w:p>
        </w:tc>
      </w:tr>
      <w:tr w:rsidR="00494133" w:rsidRPr="00494133" w:rsidTr="00694DD8">
        <w:trPr>
          <w:gridAfter w:val="1"/>
          <w:wAfter w:w="674" w:type="dxa"/>
        </w:trPr>
        <w:tc>
          <w:tcPr>
            <w:tcW w:w="4389" w:type="dxa"/>
            <w:gridSpan w:val="5"/>
          </w:tcPr>
          <w:p w:rsidR="00494133" w:rsidRPr="00494133" w:rsidRDefault="00494133" w:rsidP="00694DD8">
            <w:pPr>
              <w:rPr>
                <w:sz w:val="24"/>
                <w:szCs w:val="24"/>
              </w:rPr>
            </w:pPr>
            <w:r w:rsidRPr="00494133">
              <w:rPr>
                <w:sz w:val="24"/>
                <w:szCs w:val="24"/>
              </w:rPr>
              <w:t>- областной бюджет</w:t>
            </w: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c>
          <w:tcPr>
            <w:tcW w:w="1323" w:type="dxa"/>
            <w:vMerge/>
          </w:tcPr>
          <w:p w:rsidR="00494133" w:rsidRPr="00494133" w:rsidRDefault="00494133" w:rsidP="00694DD8">
            <w:pPr>
              <w:jc w:val="center"/>
              <w:rPr>
                <w:sz w:val="24"/>
                <w:szCs w:val="24"/>
              </w:rPr>
            </w:pPr>
          </w:p>
        </w:tc>
        <w:tc>
          <w:tcPr>
            <w:tcW w:w="1121" w:type="dxa"/>
            <w:gridSpan w:val="2"/>
          </w:tcPr>
          <w:p w:rsidR="00494133" w:rsidRPr="00494133" w:rsidRDefault="00494133" w:rsidP="00694DD8">
            <w:pPr>
              <w:jc w:val="center"/>
              <w:rPr>
                <w:sz w:val="24"/>
                <w:szCs w:val="24"/>
              </w:rPr>
            </w:pPr>
          </w:p>
        </w:tc>
      </w:tr>
      <w:tr w:rsidR="00494133" w:rsidRPr="00494133" w:rsidTr="00694DD8">
        <w:trPr>
          <w:gridAfter w:val="1"/>
          <w:wAfter w:w="674" w:type="dxa"/>
        </w:trPr>
        <w:tc>
          <w:tcPr>
            <w:tcW w:w="4389" w:type="dxa"/>
            <w:gridSpan w:val="5"/>
          </w:tcPr>
          <w:p w:rsidR="00494133" w:rsidRPr="00494133" w:rsidRDefault="00494133" w:rsidP="00694DD8">
            <w:pPr>
              <w:rPr>
                <w:sz w:val="24"/>
                <w:szCs w:val="24"/>
              </w:rPr>
            </w:pPr>
            <w:r w:rsidRPr="00494133">
              <w:rPr>
                <w:sz w:val="24"/>
                <w:szCs w:val="24"/>
              </w:rPr>
              <w:t>- бюджеты государственных внебюджетных фондов</w:t>
            </w: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c>
          <w:tcPr>
            <w:tcW w:w="1323" w:type="dxa"/>
            <w:vMerge/>
          </w:tcPr>
          <w:p w:rsidR="00494133" w:rsidRPr="00494133" w:rsidRDefault="00494133" w:rsidP="00694DD8">
            <w:pPr>
              <w:jc w:val="center"/>
              <w:rPr>
                <w:sz w:val="24"/>
                <w:szCs w:val="24"/>
              </w:rPr>
            </w:pPr>
          </w:p>
        </w:tc>
        <w:tc>
          <w:tcPr>
            <w:tcW w:w="1121" w:type="dxa"/>
            <w:gridSpan w:val="2"/>
          </w:tcPr>
          <w:p w:rsidR="00494133" w:rsidRPr="00494133" w:rsidRDefault="00494133" w:rsidP="00694DD8">
            <w:pPr>
              <w:jc w:val="center"/>
              <w:rPr>
                <w:sz w:val="24"/>
                <w:szCs w:val="24"/>
              </w:rPr>
            </w:pPr>
          </w:p>
        </w:tc>
      </w:tr>
      <w:tr w:rsidR="00494133" w:rsidRPr="00494133" w:rsidTr="00694DD8">
        <w:trPr>
          <w:gridAfter w:val="1"/>
          <w:wAfter w:w="674" w:type="dxa"/>
        </w:trPr>
        <w:tc>
          <w:tcPr>
            <w:tcW w:w="4389" w:type="dxa"/>
            <w:gridSpan w:val="5"/>
          </w:tcPr>
          <w:p w:rsidR="00494133" w:rsidRPr="00494133" w:rsidRDefault="00494133" w:rsidP="00694DD8">
            <w:pPr>
              <w:rPr>
                <w:sz w:val="24"/>
                <w:szCs w:val="24"/>
              </w:rPr>
            </w:pPr>
            <w:r w:rsidRPr="00494133">
              <w:rPr>
                <w:sz w:val="24"/>
                <w:szCs w:val="24"/>
              </w:rPr>
              <w:t>- от юридических и физических лиц</w:t>
            </w: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c>
          <w:tcPr>
            <w:tcW w:w="1323" w:type="dxa"/>
            <w:vMerge/>
          </w:tcPr>
          <w:p w:rsidR="00494133" w:rsidRPr="00494133" w:rsidRDefault="00494133" w:rsidP="00694DD8">
            <w:pPr>
              <w:jc w:val="center"/>
              <w:rPr>
                <w:sz w:val="24"/>
                <w:szCs w:val="24"/>
              </w:rPr>
            </w:pPr>
          </w:p>
        </w:tc>
        <w:tc>
          <w:tcPr>
            <w:tcW w:w="1121" w:type="dxa"/>
            <w:gridSpan w:val="2"/>
          </w:tcPr>
          <w:p w:rsidR="00494133" w:rsidRPr="00494133" w:rsidRDefault="00494133" w:rsidP="00694DD8">
            <w:pPr>
              <w:jc w:val="center"/>
              <w:rPr>
                <w:sz w:val="24"/>
                <w:szCs w:val="24"/>
              </w:rPr>
            </w:pPr>
          </w:p>
        </w:tc>
      </w:tr>
      <w:tr w:rsidR="00494133" w:rsidRPr="00494133" w:rsidTr="00694DD8">
        <w:trPr>
          <w:gridAfter w:val="1"/>
          <w:wAfter w:w="674" w:type="dxa"/>
        </w:trPr>
        <w:tc>
          <w:tcPr>
            <w:tcW w:w="4389" w:type="dxa"/>
            <w:gridSpan w:val="5"/>
          </w:tcPr>
          <w:p w:rsidR="00494133" w:rsidRPr="00494133" w:rsidRDefault="00494133" w:rsidP="00694DD8">
            <w:pPr>
              <w:rPr>
                <w:sz w:val="24"/>
                <w:szCs w:val="24"/>
              </w:rPr>
            </w:pPr>
            <w:r w:rsidRPr="00494133">
              <w:rPr>
                <w:sz w:val="24"/>
                <w:szCs w:val="24"/>
              </w:rPr>
              <w:t>внебюджетное финансирование</w:t>
            </w: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c>
          <w:tcPr>
            <w:tcW w:w="1323" w:type="dxa"/>
            <w:vMerge/>
          </w:tcPr>
          <w:p w:rsidR="00494133" w:rsidRPr="00494133" w:rsidRDefault="00494133" w:rsidP="00694DD8">
            <w:pPr>
              <w:jc w:val="center"/>
              <w:rPr>
                <w:sz w:val="24"/>
                <w:szCs w:val="24"/>
              </w:rPr>
            </w:pPr>
          </w:p>
        </w:tc>
        <w:tc>
          <w:tcPr>
            <w:tcW w:w="1121" w:type="dxa"/>
            <w:gridSpan w:val="2"/>
          </w:tcPr>
          <w:p w:rsidR="00494133" w:rsidRPr="00494133" w:rsidRDefault="00494133" w:rsidP="00694DD8">
            <w:pPr>
              <w:jc w:val="center"/>
              <w:rPr>
                <w:sz w:val="24"/>
                <w:szCs w:val="24"/>
              </w:rPr>
            </w:pPr>
          </w:p>
        </w:tc>
      </w:tr>
      <w:tr w:rsidR="00494133" w:rsidRPr="00494133" w:rsidTr="00694DD8">
        <w:trPr>
          <w:gridAfter w:val="1"/>
          <w:wAfter w:w="674" w:type="dxa"/>
        </w:trPr>
        <w:tc>
          <w:tcPr>
            <w:tcW w:w="4389" w:type="dxa"/>
            <w:gridSpan w:val="5"/>
          </w:tcPr>
          <w:p w:rsidR="00494133" w:rsidRPr="00494133" w:rsidRDefault="00494133" w:rsidP="00694DD8">
            <w:pPr>
              <w:rPr>
                <w:sz w:val="24"/>
                <w:szCs w:val="24"/>
              </w:rPr>
            </w:pPr>
            <w:r w:rsidRPr="00494133">
              <w:rPr>
                <w:sz w:val="24"/>
                <w:szCs w:val="24"/>
              </w:rPr>
              <w:t>- «источник финансирования»</w:t>
            </w: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c>
          <w:tcPr>
            <w:tcW w:w="1323" w:type="dxa"/>
            <w:vMerge/>
          </w:tcPr>
          <w:p w:rsidR="00494133" w:rsidRPr="00494133" w:rsidRDefault="00494133" w:rsidP="00694DD8">
            <w:pPr>
              <w:jc w:val="center"/>
              <w:rPr>
                <w:sz w:val="24"/>
                <w:szCs w:val="24"/>
              </w:rPr>
            </w:pPr>
          </w:p>
        </w:tc>
        <w:tc>
          <w:tcPr>
            <w:tcW w:w="1121" w:type="dxa"/>
            <w:gridSpan w:val="2"/>
          </w:tcPr>
          <w:p w:rsidR="00494133" w:rsidRPr="00494133" w:rsidRDefault="00494133" w:rsidP="00694DD8">
            <w:pPr>
              <w:jc w:val="center"/>
              <w:rPr>
                <w:sz w:val="24"/>
                <w:szCs w:val="24"/>
              </w:rPr>
            </w:pPr>
          </w:p>
        </w:tc>
      </w:tr>
      <w:tr w:rsidR="00494133" w:rsidRPr="00494133" w:rsidTr="00694DD8">
        <w:trPr>
          <w:gridAfter w:val="1"/>
          <w:wAfter w:w="674" w:type="dxa"/>
        </w:trPr>
        <w:tc>
          <w:tcPr>
            <w:tcW w:w="4389" w:type="dxa"/>
            <w:gridSpan w:val="5"/>
          </w:tcPr>
          <w:p w:rsidR="00494133" w:rsidRPr="00494133" w:rsidRDefault="00494133" w:rsidP="00694DD8">
            <w:pPr>
              <w:rPr>
                <w:sz w:val="24"/>
                <w:szCs w:val="24"/>
              </w:rPr>
            </w:pPr>
            <w:r w:rsidRPr="00494133">
              <w:rPr>
                <w:sz w:val="24"/>
                <w:szCs w:val="24"/>
              </w:rPr>
              <w:t>- «источник финансирования»</w:t>
            </w: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c>
          <w:tcPr>
            <w:tcW w:w="1323" w:type="dxa"/>
            <w:vMerge/>
          </w:tcPr>
          <w:p w:rsidR="00494133" w:rsidRPr="00494133" w:rsidRDefault="00494133" w:rsidP="00694DD8">
            <w:pPr>
              <w:jc w:val="center"/>
              <w:rPr>
                <w:sz w:val="24"/>
                <w:szCs w:val="24"/>
              </w:rPr>
            </w:pPr>
          </w:p>
        </w:tc>
        <w:tc>
          <w:tcPr>
            <w:tcW w:w="1121" w:type="dxa"/>
            <w:gridSpan w:val="2"/>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p>
        </w:tc>
        <w:tc>
          <w:tcPr>
            <w:tcW w:w="3685" w:type="dxa"/>
            <w:gridSpan w:val="4"/>
          </w:tcPr>
          <w:p w:rsidR="00494133" w:rsidRPr="00494133" w:rsidRDefault="00494133" w:rsidP="00694DD8">
            <w:pPr>
              <w:jc w:val="both"/>
              <w:rPr>
                <w:sz w:val="24"/>
                <w:szCs w:val="24"/>
              </w:rPr>
            </w:pPr>
            <w:r w:rsidRPr="00494133">
              <w:rPr>
                <w:sz w:val="24"/>
                <w:szCs w:val="24"/>
              </w:rPr>
              <w:t>Основное мероприятие "Организация культурно-досугового обслуживания населения Комсомольского городского поселения"</w:t>
            </w:r>
          </w:p>
        </w:tc>
        <w:tc>
          <w:tcPr>
            <w:tcW w:w="1418" w:type="dxa"/>
            <w:vAlign w:val="center"/>
          </w:tcPr>
          <w:p w:rsidR="00494133" w:rsidRPr="00494133" w:rsidRDefault="00494133" w:rsidP="00694DD8">
            <w:pPr>
              <w:jc w:val="center"/>
              <w:rPr>
                <w:sz w:val="24"/>
                <w:szCs w:val="24"/>
                <w:highlight w:val="yellow"/>
              </w:rPr>
            </w:pPr>
          </w:p>
          <w:p w:rsidR="00494133" w:rsidRPr="00494133" w:rsidRDefault="00494133" w:rsidP="00694DD8">
            <w:pPr>
              <w:jc w:val="center"/>
              <w:rPr>
                <w:sz w:val="24"/>
                <w:szCs w:val="24"/>
                <w:highlight w:val="yellow"/>
              </w:rPr>
            </w:pPr>
          </w:p>
          <w:p w:rsidR="00494133" w:rsidRPr="00494133" w:rsidRDefault="00494133" w:rsidP="00694DD8">
            <w:pPr>
              <w:jc w:val="center"/>
              <w:rPr>
                <w:sz w:val="24"/>
                <w:szCs w:val="24"/>
                <w:highlight w:val="yellow"/>
              </w:rPr>
            </w:pPr>
          </w:p>
          <w:p w:rsidR="00494133" w:rsidRPr="00494133" w:rsidRDefault="00494133" w:rsidP="00694DD8">
            <w:pPr>
              <w:jc w:val="center"/>
              <w:rPr>
                <w:sz w:val="24"/>
                <w:szCs w:val="24"/>
              </w:rPr>
            </w:pPr>
            <w:r w:rsidRPr="00494133">
              <w:rPr>
                <w:sz w:val="24"/>
                <w:szCs w:val="24"/>
              </w:rPr>
              <w:t>9721504,47</w:t>
            </w:r>
          </w:p>
          <w:p w:rsidR="00494133" w:rsidRPr="00494133" w:rsidRDefault="00494133" w:rsidP="00694DD8">
            <w:pPr>
              <w:jc w:val="center"/>
              <w:rPr>
                <w:sz w:val="24"/>
                <w:szCs w:val="24"/>
                <w:highlight w:val="yellow"/>
              </w:rPr>
            </w:pPr>
          </w:p>
          <w:p w:rsidR="00494133" w:rsidRPr="00494133" w:rsidRDefault="00494133" w:rsidP="00694DD8">
            <w:pPr>
              <w:jc w:val="center"/>
              <w:rPr>
                <w:sz w:val="24"/>
                <w:szCs w:val="24"/>
                <w:highlight w:val="yellow"/>
              </w:rPr>
            </w:pPr>
          </w:p>
        </w:tc>
        <w:tc>
          <w:tcPr>
            <w:tcW w:w="1559" w:type="dxa"/>
            <w:vAlign w:val="center"/>
          </w:tcPr>
          <w:p w:rsidR="00494133" w:rsidRPr="00494133" w:rsidRDefault="00494133" w:rsidP="00694DD8">
            <w:pPr>
              <w:jc w:val="center"/>
              <w:rPr>
                <w:sz w:val="24"/>
                <w:szCs w:val="24"/>
                <w:highlight w:val="yellow"/>
              </w:rPr>
            </w:pPr>
          </w:p>
          <w:p w:rsidR="00494133" w:rsidRPr="00494133" w:rsidRDefault="00494133" w:rsidP="00694DD8">
            <w:pPr>
              <w:jc w:val="center"/>
              <w:rPr>
                <w:sz w:val="24"/>
                <w:szCs w:val="24"/>
                <w:highlight w:val="yellow"/>
              </w:rPr>
            </w:pPr>
            <w:r w:rsidRPr="00494133">
              <w:rPr>
                <w:sz w:val="24"/>
                <w:szCs w:val="24"/>
              </w:rPr>
              <w:t>11690886,70</w:t>
            </w:r>
          </w:p>
        </w:tc>
        <w:tc>
          <w:tcPr>
            <w:tcW w:w="1559" w:type="dxa"/>
            <w:vAlign w:val="center"/>
          </w:tcPr>
          <w:p w:rsidR="00494133" w:rsidRPr="00494133" w:rsidRDefault="00494133" w:rsidP="00694DD8">
            <w:pPr>
              <w:jc w:val="center"/>
              <w:rPr>
                <w:sz w:val="24"/>
                <w:szCs w:val="24"/>
                <w:highlight w:val="yellow"/>
              </w:rPr>
            </w:pPr>
          </w:p>
          <w:p w:rsidR="00494133" w:rsidRPr="00494133" w:rsidRDefault="00494133" w:rsidP="00694DD8">
            <w:pPr>
              <w:rPr>
                <w:sz w:val="24"/>
                <w:szCs w:val="24"/>
                <w:highlight w:val="yellow"/>
              </w:rPr>
            </w:pPr>
            <w:r w:rsidRPr="00494133">
              <w:rPr>
                <w:sz w:val="24"/>
                <w:szCs w:val="24"/>
              </w:rPr>
              <w:t>13077759,00</w:t>
            </w:r>
          </w:p>
        </w:tc>
        <w:tc>
          <w:tcPr>
            <w:tcW w:w="1418" w:type="dxa"/>
            <w:vAlign w:val="center"/>
          </w:tcPr>
          <w:p w:rsidR="00494133" w:rsidRPr="00494133" w:rsidRDefault="00494133" w:rsidP="00694DD8">
            <w:pPr>
              <w:jc w:val="center"/>
              <w:rPr>
                <w:sz w:val="24"/>
                <w:szCs w:val="24"/>
                <w:highlight w:val="yellow"/>
              </w:rPr>
            </w:pPr>
          </w:p>
          <w:p w:rsidR="00494133" w:rsidRPr="00494133" w:rsidRDefault="00494133" w:rsidP="00694DD8">
            <w:pPr>
              <w:rPr>
                <w:sz w:val="24"/>
                <w:szCs w:val="24"/>
                <w:highlight w:val="yellow"/>
              </w:rPr>
            </w:pPr>
            <w:r w:rsidRPr="00494133">
              <w:rPr>
                <w:sz w:val="24"/>
                <w:szCs w:val="24"/>
              </w:rPr>
              <w:t>12877759,00</w:t>
            </w: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r w:rsidRPr="00494133">
              <w:rPr>
                <w:sz w:val="24"/>
                <w:szCs w:val="24"/>
              </w:rPr>
              <w:t>1.</w:t>
            </w:r>
          </w:p>
        </w:tc>
        <w:tc>
          <w:tcPr>
            <w:tcW w:w="3685" w:type="dxa"/>
            <w:gridSpan w:val="4"/>
          </w:tcPr>
          <w:p w:rsidR="00494133" w:rsidRPr="00494133" w:rsidRDefault="00494133" w:rsidP="00694DD8">
            <w:pPr>
              <w:jc w:val="both"/>
              <w:rPr>
                <w:sz w:val="24"/>
                <w:szCs w:val="24"/>
              </w:rPr>
            </w:pPr>
            <w:r w:rsidRPr="00494133">
              <w:rPr>
                <w:sz w:val="24"/>
                <w:szCs w:val="24"/>
              </w:rPr>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494133" w:rsidRPr="00494133" w:rsidRDefault="00494133" w:rsidP="00694DD8">
            <w:pPr>
              <w:jc w:val="center"/>
              <w:rPr>
                <w:b/>
                <w:sz w:val="24"/>
                <w:szCs w:val="24"/>
                <w:highlight w:val="yellow"/>
              </w:rPr>
            </w:pPr>
          </w:p>
          <w:p w:rsidR="00494133" w:rsidRPr="00494133" w:rsidRDefault="00494133" w:rsidP="00694DD8">
            <w:pPr>
              <w:jc w:val="center"/>
              <w:rPr>
                <w:b/>
                <w:sz w:val="24"/>
                <w:szCs w:val="24"/>
                <w:highlight w:val="yellow"/>
              </w:rPr>
            </w:pPr>
          </w:p>
          <w:p w:rsidR="00494133" w:rsidRPr="00494133" w:rsidRDefault="00494133" w:rsidP="00694DD8">
            <w:pPr>
              <w:jc w:val="center"/>
              <w:rPr>
                <w:sz w:val="24"/>
                <w:szCs w:val="24"/>
                <w:highlight w:val="yellow"/>
              </w:rPr>
            </w:pPr>
            <w:r w:rsidRPr="00494133">
              <w:rPr>
                <w:sz w:val="24"/>
                <w:szCs w:val="24"/>
              </w:rPr>
              <w:t>5475119,00</w:t>
            </w:r>
          </w:p>
        </w:tc>
        <w:tc>
          <w:tcPr>
            <w:tcW w:w="1559" w:type="dxa"/>
            <w:vAlign w:val="center"/>
          </w:tcPr>
          <w:p w:rsidR="00494133" w:rsidRPr="00494133" w:rsidRDefault="00494133" w:rsidP="00694DD8">
            <w:pPr>
              <w:jc w:val="center"/>
              <w:rPr>
                <w:sz w:val="24"/>
                <w:szCs w:val="24"/>
                <w:highlight w:val="yellow"/>
              </w:rPr>
            </w:pPr>
          </w:p>
          <w:p w:rsidR="00494133" w:rsidRPr="00494133" w:rsidRDefault="00494133" w:rsidP="00694DD8">
            <w:pPr>
              <w:jc w:val="center"/>
              <w:rPr>
                <w:sz w:val="24"/>
                <w:szCs w:val="24"/>
                <w:highlight w:val="yellow"/>
              </w:rPr>
            </w:pPr>
          </w:p>
          <w:p w:rsidR="00494133" w:rsidRPr="00494133" w:rsidRDefault="00494133" w:rsidP="00694DD8">
            <w:pPr>
              <w:jc w:val="center"/>
              <w:rPr>
                <w:sz w:val="24"/>
                <w:szCs w:val="24"/>
                <w:highlight w:val="yellow"/>
              </w:rPr>
            </w:pPr>
            <w:r w:rsidRPr="00494133">
              <w:rPr>
                <w:sz w:val="24"/>
                <w:szCs w:val="24"/>
              </w:rPr>
              <w:t>6674734,89</w:t>
            </w:r>
          </w:p>
        </w:tc>
        <w:tc>
          <w:tcPr>
            <w:tcW w:w="1559" w:type="dxa"/>
            <w:vAlign w:val="center"/>
          </w:tcPr>
          <w:p w:rsidR="00494133" w:rsidRPr="00494133" w:rsidRDefault="00494133" w:rsidP="00694DD8">
            <w:pPr>
              <w:jc w:val="center"/>
              <w:rPr>
                <w:sz w:val="24"/>
                <w:szCs w:val="24"/>
                <w:highlight w:val="yellow"/>
              </w:rPr>
            </w:pPr>
          </w:p>
          <w:p w:rsidR="00494133" w:rsidRPr="00494133" w:rsidRDefault="00494133" w:rsidP="00694DD8">
            <w:pPr>
              <w:jc w:val="center"/>
              <w:rPr>
                <w:sz w:val="24"/>
                <w:szCs w:val="24"/>
                <w:highlight w:val="yellow"/>
              </w:rPr>
            </w:pPr>
          </w:p>
          <w:p w:rsidR="00494133" w:rsidRPr="00494133" w:rsidRDefault="00494133" w:rsidP="00694DD8">
            <w:pPr>
              <w:jc w:val="center"/>
              <w:rPr>
                <w:sz w:val="24"/>
                <w:szCs w:val="24"/>
                <w:highlight w:val="yellow"/>
              </w:rPr>
            </w:pPr>
            <w:r w:rsidRPr="00494133">
              <w:rPr>
                <w:sz w:val="24"/>
                <w:szCs w:val="24"/>
              </w:rPr>
              <w:t>9645200,00</w:t>
            </w:r>
          </w:p>
        </w:tc>
        <w:tc>
          <w:tcPr>
            <w:tcW w:w="1418" w:type="dxa"/>
            <w:vAlign w:val="center"/>
          </w:tcPr>
          <w:p w:rsidR="00494133" w:rsidRPr="00494133" w:rsidRDefault="00494133" w:rsidP="00694DD8">
            <w:pPr>
              <w:jc w:val="center"/>
              <w:rPr>
                <w:sz w:val="24"/>
                <w:szCs w:val="24"/>
                <w:highlight w:val="yellow"/>
              </w:rPr>
            </w:pPr>
          </w:p>
          <w:p w:rsidR="00494133" w:rsidRPr="00494133" w:rsidRDefault="00494133" w:rsidP="00694DD8">
            <w:pPr>
              <w:jc w:val="center"/>
              <w:rPr>
                <w:sz w:val="24"/>
                <w:szCs w:val="24"/>
                <w:highlight w:val="yellow"/>
              </w:rPr>
            </w:pPr>
          </w:p>
          <w:p w:rsidR="00494133" w:rsidRPr="00494133" w:rsidRDefault="00494133" w:rsidP="00694DD8">
            <w:pPr>
              <w:jc w:val="center"/>
              <w:rPr>
                <w:sz w:val="24"/>
                <w:szCs w:val="24"/>
                <w:highlight w:val="yellow"/>
              </w:rPr>
            </w:pPr>
            <w:r w:rsidRPr="00494133">
              <w:rPr>
                <w:sz w:val="24"/>
                <w:szCs w:val="24"/>
              </w:rPr>
              <w:t>9645200,00</w:t>
            </w:r>
          </w:p>
        </w:tc>
      </w:tr>
      <w:tr w:rsidR="00494133" w:rsidRPr="00494133" w:rsidTr="00694DD8">
        <w:trPr>
          <w:gridAfter w:val="4"/>
          <w:wAfter w:w="3118" w:type="dxa"/>
        </w:trPr>
        <w:tc>
          <w:tcPr>
            <w:tcW w:w="704" w:type="dxa"/>
            <w:vMerge w:val="restart"/>
          </w:tcPr>
          <w:p w:rsidR="00494133" w:rsidRPr="00494133" w:rsidRDefault="00494133" w:rsidP="00694DD8">
            <w:pPr>
              <w:jc w:val="both"/>
              <w:rPr>
                <w:sz w:val="24"/>
                <w:szCs w:val="24"/>
              </w:rPr>
            </w:pPr>
            <w:r w:rsidRPr="00494133">
              <w:rPr>
                <w:sz w:val="24"/>
                <w:szCs w:val="24"/>
              </w:rPr>
              <w:t>1.1</w:t>
            </w:r>
          </w:p>
        </w:tc>
        <w:tc>
          <w:tcPr>
            <w:tcW w:w="2409" w:type="dxa"/>
            <w:gridSpan w:val="2"/>
          </w:tcPr>
          <w:p w:rsidR="00494133" w:rsidRPr="00494133" w:rsidRDefault="00494133" w:rsidP="00694DD8">
            <w:pPr>
              <w:jc w:val="both"/>
              <w:rPr>
                <w:sz w:val="24"/>
                <w:szCs w:val="24"/>
              </w:rPr>
            </w:pPr>
            <w:r w:rsidRPr="00494133">
              <w:rPr>
                <w:sz w:val="24"/>
                <w:szCs w:val="24"/>
              </w:rPr>
              <w:t xml:space="preserve">Материальное обеспечение сотрудников </w:t>
            </w:r>
          </w:p>
        </w:tc>
        <w:tc>
          <w:tcPr>
            <w:tcW w:w="1276" w:type="dxa"/>
            <w:gridSpan w:val="2"/>
            <w:vMerge w:val="restart"/>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highlight w:val="yellow"/>
              </w:rPr>
            </w:pPr>
          </w:p>
          <w:p w:rsidR="00494133" w:rsidRPr="00494133" w:rsidRDefault="00494133" w:rsidP="00694DD8">
            <w:pPr>
              <w:jc w:val="center"/>
              <w:rPr>
                <w:sz w:val="24"/>
                <w:szCs w:val="24"/>
                <w:highlight w:val="yellow"/>
              </w:rPr>
            </w:pPr>
            <w:r w:rsidRPr="00494133">
              <w:rPr>
                <w:sz w:val="24"/>
                <w:szCs w:val="24"/>
              </w:rPr>
              <w:t>5473919,00</w:t>
            </w:r>
          </w:p>
        </w:tc>
        <w:tc>
          <w:tcPr>
            <w:tcW w:w="1559"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6673534,89</w:t>
            </w:r>
          </w:p>
        </w:tc>
        <w:tc>
          <w:tcPr>
            <w:tcW w:w="1559" w:type="dxa"/>
            <w:vAlign w:val="center"/>
          </w:tcPr>
          <w:p w:rsidR="00494133" w:rsidRPr="00494133" w:rsidRDefault="00494133" w:rsidP="00694DD8">
            <w:pPr>
              <w:jc w:val="center"/>
              <w:rPr>
                <w:sz w:val="24"/>
                <w:szCs w:val="24"/>
                <w:highlight w:val="yellow"/>
              </w:rPr>
            </w:pPr>
          </w:p>
          <w:p w:rsidR="00494133" w:rsidRPr="00494133" w:rsidRDefault="00494133" w:rsidP="00694DD8">
            <w:pPr>
              <w:jc w:val="center"/>
              <w:rPr>
                <w:sz w:val="24"/>
                <w:szCs w:val="24"/>
                <w:highlight w:val="yellow"/>
              </w:rPr>
            </w:pPr>
            <w:r w:rsidRPr="00494133">
              <w:rPr>
                <w:sz w:val="24"/>
                <w:szCs w:val="24"/>
              </w:rPr>
              <w:t>9644000,00</w:t>
            </w:r>
          </w:p>
        </w:tc>
        <w:tc>
          <w:tcPr>
            <w:tcW w:w="1418" w:type="dxa"/>
            <w:vAlign w:val="center"/>
          </w:tcPr>
          <w:p w:rsidR="00494133" w:rsidRPr="00494133" w:rsidRDefault="00494133" w:rsidP="00694DD8">
            <w:pPr>
              <w:jc w:val="center"/>
              <w:rPr>
                <w:sz w:val="24"/>
                <w:szCs w:val="24"/>
                <w:highlight w:val="yellow"/>
              </w:rPr>
            </w:pPr>
          </w:p>
          <w:p w:rsidR="00494133" w:rsidRPr="00494133" w:rsidRDefault="00494133" w:rsidP="00694DD8">
            <w:pPr>
              <w:jc w:val="center"/>
              <w:rPr>
                <w:sz w:val="24"/>
                <w:szCs w:val="24"/>
                <w:highlight w:val="yellow"/>
              </w:rPr>
            </w:pPr>
            <w:r w:rsidRPr="00494133">
              <w:rPr>
                <w:sz w:val="24"/>
                <w:szCs w:val="24"/>
              </w:rPr>
              <w:t>9644000,00</w:t>
            </w:r>
          </w:p>
        </w:tc>
      </w:tr>
      <w:tr w:rsidR="00494133" w:rsidRPr="00494133" w:rsidTr="00694DD8">
        <w:trPr>
          <w:gridAfter w:val="4"/>
          <w:wAfter w:w="3118" w:type="dxa"/>
          <w:trHeight w:val="293"/>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 местный бюджет</w:t>
            </w:r>
          </w:p>
        </w:tc>
        <w:tc>
          <w:tcPr>
            <w:tcW w:w="1276" w:type="dxa"/>
            <w:gridSpan w:val="2"/>
            <w:vMerge/>
            <w:vAlign w:val="center"/>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highlight w:val="yellow"/>
              </w:rPr>
            </w:pPr>
          </w:p>
          <w:p w:rsidR="00494133" w:rsidRPr="00494133" w:rsidRDefault="00494133" w:rsidP="00694DD8">
            <w:pPr>
              <w:jc w:val="center"/>
              <w:rPr>
                <w:sz w:val="24"/>
                <w:szCs w:val="24"/>
                <w:highlight w:val="yellow"/>
              </w:rPr>
            </w:pPr>
            <w:r w:rsidRPr="00494133">
              <w:rPr>
                <w:sz w:val="24"/>
                <w:szCs w:val="24"/>
              </w:rPr>
              <w:t>5473919,00</w:t>
            </w:r>
          </w:p>
        </w:tc>
        <w:tc>
          <w:tcPr>
            <w:tcW w:w="1559"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6673534,89</w:t>
            </w:r>
          </w:p>
        </w:tc>
        <w:tc>
          <w:tcPr>
            <w:tcW w:w="1559" w:type="dxa"/>
            <w:vAlign w:val="center"/>
          </w:tcPr>
          <w:p w:rsidR="00494133" w:rsidRPr="00494133" w:rsidRDefault="00494133" w:rsidP="00694DD8">
            <w:pPr>
              <w:jc w:val="center"/>
              <w:rPr>
                <w:sz w:val="24"/>
                <w:szCs w:val="24"/>
                <w:highlight w:val="yellow"/>
              </w:rPr>
            </w:pPr>
          </w:p>
          <w:p w:rsidR="00494133" w:rsidRPr="00494133" w:rsidRDefault="00494133" w:rsidP="00694DD8">
            <w:pPr>
              <w:jc w:val="center"/>
              <w:rPr>
                <w:sz w:val="24"/>
                <w:szCs w:val="24"/>
                <w:highlight w:val="yellow"/>
              </w:rPr>
            </w:pPr>
            <w:r w:rsidRPr="00494133">
              <w:rPr>
                <w:sz w:val="24"/>
                <w:szCs w:val="24"/>
              </w:rPr>
              <w:t>9644000,00</w:t>
            </w:r>
          </w:p>
        </w:tc>
        <w:tc>
          <w:tcPr>
            <w:tcW w:w="1418" w:type="dxa"/>
            <w:vAlign w:val="center"/>
          </w:tcPr>
          <w:p w:rsidR="00494133" w:rsidRPr="00494133" w:rsidRDefault="00494133" w:rsidP="00694DD8">
            <w:pPr>
              <w:jc w:val="center"/>
              <w:rPr>
                <w:sz w:val="24"/>
                <w:szCs w:val="24"/>
                <w:highlight w:val="yellow"/>
              </w:rPr>
            </w:pPr>
          </w:p>
          <w:p w:rsidR="00494133" w:rsidRPr="00494133" w:rsidRDefault="00494133" w:rsidP="00694DD8">
            <w:pPr>
              <w:jc w:val="center"/>
              <w:rPr>
                <w:sz w:val="24"/>
                <w:szCs w:val="24"/>
                <w:highlight w:val="yellow"/>
              </w:rPr>
            </w:pPr>
            <w:r w:rsidRPr="00494133">
              <w:rPr>
                <w:sz w:val="24"/>
                <w:szCs w:val="24"/>
              </w:rPr>
              <w:t>9644000,00</w:t>
            </w:r>
          </w:p>
        </w:tc>
      </w:tr>
      <w:tr w:rsidR="00494133" w:rsidRPr="00494133" w:rsidTr="00694DD8">
        <w:trPr>
          <w:gridAfter w:val="4"/>
          <w:wAfter w:w="3118" w:type="dxa"/>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 областной бюджет</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-бюджеты государственных внебюджетных фондов</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 от юридических и физических лиц</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внебюджетное финансирование</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-«источник финансирования»</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Height w:val="711"/>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-«источник финансирования»</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r w:rsidRPr="00494133">
              <w:rPr>
                <w:sz w:val="24"/>
                <w:szCs w:val="24"/>
              </w:rPr>
              <w:t>1.2</w:t>
            </w:r>
          </w:p>
        </w:tc>
        <w:tc>
          <w:tcPr>
            <w:tcW w:w="2409" w:type="dxa"/>
            <w:gridSpan w:val="2"/>
          </w:tcPr>
          <w:p w:rsidR="00494133" w:rsidRPr="00494133" w:rsidRDefault="00494133" w:rsidP="00694DD8">
            <w:pPr>
              <w:jc w:val="both"/>
              <w:rPr>
                <w:sz w:val="24"/>
                <w:szCs w:val="24"/>
              </w:rPr>
            </w:pPr>
            <w:r w:rsidRPr="00494133">
              <w:rPr>
                <w:sz w:val="24"/>
                <w:szCs w:val="24"/>
              </w:rPr>
              <w:t>Иные выплаты работникам (Пособие по уходу за ребёнком до 3-х лет)</w:t>
            </w:r>
          </w:p>
        </w:tc>
        <w:tc>
          <w:tcPr>
            <w:tcW w:w="1276" w:type="dxa"/>
            <w:gridSpan w:val="2"/>
          </w:tcPr>
          <w:p w:rsidR="00494133" w:rsidRPr="00494133" w:rsidRDefault="00494133" w:rsidP="00694DD8">
            <w:pPr>
              <w:jc w:val="both"/>
              <w:rPr>
                <w:sz w:val="24"/>
                <w:szCs w:val="24"/>
              </w:rPr>
            </w:pPr>
            <w:r w:rsidRPr="00494133">
              <w:rPr>
                <w:sz w:val="24"/>
                <w:szCs w:val="24"/>
              </w:rPr>
              <w:t xml:space="preserve">Отдел по делам культуры, молодёжи и спорта, руководитель </w:t>
            </w:r>
            <w:r w:rsidRPr="00494133">
              <w:rPr>
                <w:sz w:val="24"/>
                <w:szCs w:val="24"/>
              </w:rPr>
              <w:lastRenderedPageBreak/>
              <w:t>учреждения</w:t>
            </w:r>
          </w:p>
        </w:tc>
        <w:tc>
          <w:tcPr>
            <w:tcW w:w="1418" w:type="dxa"/>
            <w:vAlign w:val="center"/>
          </w:tcPr>
          <w:p w:rsidR="00494133" w:rsidRPr="00494133" w:rsidRDefault="00494133" w:rsidP="00694DD8">
            <w:pPr>
              <w:jc w:val="center"/>
              <w:rPr>
                <w:sz w:val="24"/>
                <w:szCs w:val="24"/>
              </w:rPr>
            </w:pPr>
            <w:r w:rsidRPr="00494133">
              <w:rPr>
                <w:sz w:val="24"/>
                <w:szCs w:val="24"/>
              </w:rPr>
              <w:lastRenderedPageBreak/>
              <w:t>1200,00</w:t>
            </w:r>
          </w:p>
        </w:tc>
        <w:tc>
          <w:tcPr>
            <w:tcW w:w="1559" w:type="dxa"/>
            <w:vAlign w:val="center"/>
          </w:tcPr>
          <w:p w:rsidR="00494133" w:rsidRPr="00494133" w:rsidRDefault="00494133" w:rsidP="00694DD8">
            <w:pPr>
              <w:jc w:val="center"/>
              <w:rPr>
                <w:sz w:val="24"/>
                <w:szCs w:val="24"/>
              </w:rPr>
            </w:pPr>
            <w:r w:rsidRPr="00494133">
              <w:rPr>
                <w:sz w:val="24"/>
                <w:szCs w:val="24"/>
              </w:rPr>
              <w:t>1200,00</w:t>
            </w:r>
          </w:p>
        </w:tc>
        <w:tc>
          <w:tcPr>
            <w:tcW w:w="1559" w:type="dxa"/>
            <w:vAlign w:val="center"/>
          </w:tcPr>
          <w:p w:rsidR="00494133" w:rsidRPr="00494133" w:rsidRDefault="00494133" w:rsidP="00694DD8">
            <w:pPr>
              <w:jc w:val="center"/>
              <w:rPr>
                <w:sz w:val="24"/>
                <w:szCs w:val="24"/>
              </w:rPr>
            </w:pPr>
            <w:r w:rsidRPr="00494133">
              <w:rPr>
                <w:sz w:val="24"/>
                <w:szCs w:val="24"/>
              </w:rPr>
              <w:t>1200,00</w:t>
            </w:r>
          </w:p>
        </w:tc>
        <w:tc>
          <w:tcPr>
            <w:tcW w:w="1418" w:type="dxa"/>
            <w:vAlign w:val="center"/>
          </w:tcPr>
          <w:p w:rsidR="00494133" w:rsidRPr="00494133" w:rsidRDefault="00494133" w:rsidP="00694DD8">
            <w:pPr>
              <w:jc w:val="center"/>
              <w:rPr>
                <w:sz w:val="24"/>
                <w:szCs w:val="24"/>
              </w:rPr>
            </w:pPr>
            <w:r w:rsidRPr="00494133">
              <w:rPr>
                <w:sz w:val="24"/>
                <w:szCs w:val="24"/>
              </w:rPr>
              <w:t>1200,00</w:t>
            </w: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 местный бюджет</w:t>
            </w:r>
          </w:p>
        </w:tc>
        <w:tc>
          <w:tcPr>
            <w:tcW w:w="1276" w:type="dxa"/>
            <w:gridSpan w:val="2"/>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1200,00</w:t>
            </w:r>
          </w:p>
        </w:tc>
        <w:tc>
          <w:tcPr>
            <w:tcW w:w="1559" w:type="dxa"/>
            <w:vAlign w:val="center"/>
          </w:tcPr>
          <w:p w:rsidR="00494133" w:rsidRPr="00494133" w:rsidRDefault="00494133" w:rsidP="00694DD8">
            <w:pPr>
              <w:jc w:val="center"/>
              <w:rPr>
                <w:sz w:val="24"/>
                <w:szCs w:val="24"/>
              </w:rPr>
            </w:pPr>
            <w:r w:rsidRPr="00494133">
              <w:rPr>
                <w:sz w:val="24"/>
                <w:szCs w:val="24"/>
              </w:rPr>
              <w:t>1200,00</w:t>
            </w:r>
          </w:p>
        </w:tc>
        <w:tc>
          <w:tcPr>
            <w:tcW w:w="1559" w:type="dxa"/>
            <w:vAlign w:val="center"/>
          </w:tcPr>
          <w:p w:rsidR="00494133" w:rsidRPr="00494133" w:rsidRDefault="00494133" w:rsidP="00694DD8">
            <w:pPr>
              <w:jc w:val="center"/>
              <w:rPr>
                <w:sz w:val="24"/>
                <w:szCs w:val="24"/>
              </w:rPr>
            </w:pPr>
            <w:r w:rsidRPr="00494133">
              <w:rPr>
                <w:sz w:val="24"/>
                <w:szCs w:val="24"/>
              </w:rPr>
              <w:t>1200,00</w:t>
            </w:r>
          </w:p>
        </w:tc>
        <w:tc>
          <w:tcPr>
            <w:tcW w:w="1418" w:type="dxa"/>
            <w:vAlign w:val="center"/>
          </w:tcPr>
          <w:p w:rsidR="00494133" w:rsidRPr="00494133" w:rsidRDefault="00494133" w:rsidP="00694DD8">
            <w:pPr>
              <w:jc w:val="center"/>
              <w:rPr>
                <w:sz w:val="24"/>
                <w:szCs w:val="24"/>
              </w:rPr>
            </w:pPr>
            <w:r w:rsidRPr="00494133">
              <w:rPr>
                <w:sz w:val="24"/>
                <w:szCs w:val="24"/>
              </w:rPr>
              <w:t>1200,00</w:t>
            </w: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 местный бюджет</w:t>
            </w:r>
          </w:p>
        </w:tc>
        <w:tc>
          <w:tcPr>
            <w:tcW w:w="1276" w:type="dxa"/>
            <w:gridSpan w:val="2"/>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-бюджеты государственных внебюджетных фондов</w:t>
            </w:r>
          </w:p>
        </w:tc>
        <w:tc>
          <w:tcPr>
            <w:tcW w:w="1276" w:type="dxa"/>
            <w:gridSpan w:val="2"/>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-от юридических  физических лиц внебюджетное финансирование</w:t>
            </w:r>
          </w:p>
        </w:tc>
        <w:tc>
          <w:tcPr>
            <w:tcW w:w="1276" w:type="dxa"/>
            <w:gridSpan w:val="2"/>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r w:rsidRPr="00494133">
              <w:rPr>
                <w:sz w:val="24"/>
                <w:szCs w:val="24"/>
              </w:rPr>
              <w:t>2.</w:t>
            </w:r>
          </w:p>
        </w:tc>
        <w:tc>
          <w:tcPr>
            <w:tcW w:w="3685" w:type="dxa"/>
            <w:gridSpan w:val="4"/>
          </w:tcPr>
          <w:p w:rsidR="00494133" w:rsidRPr="00494133" w:rsidRDefault="00494133" w:rsidP="00694DD8">
            <w:pPr>
              <w:jc w:val="both"/>
              <w:rPr>
                <w:sz w:val="24"/>
                <w:szCs w:val="24"/>
              </w:rPr>
            </w:pPr>
            <w:r w:rsidRPr="00494133">
              <w:rPr>
                <w:sz w:val="24"/>
                <w:szCs w:val="24"/>
              </w:rPr>
              <w:t>Организация обеспечения деятельности учреждения культуры (Закупка товаров, работ и услуг для государственных (муниципальных) нужд)</w:t>
            </w:r>
          </w:p>
        </w:tc>
        <w:tc>
          <w:tcPr>
            <w:tcW w:w="1418"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4227683,47</w:t>
            </w:r>
          </w:p>
        </w:tc>
        <w:tc>
          <w:tcPr>
            <w:tcW w:w="1559" w:type="dxa"/>
            <w:vAlign w:val="center"/>
          </w:tcPr>
          <w:p w:rsidR="00494133" w:rsidRPr="00494133" w:rsidRDefault="00494133" w:rsidP="00694DD8">
            <w:pPr>
              <w:jc w:val="center"/>
              <w:rPr>
                <w:sz w:val="24"/>
                <w:szCs w:val="24"/>
                <w:highlight w:val="yellow"/>
              </w:rPr>
            </w:pPr>
          </w:p>
          <w:p w:rsidR="00494133" w:rsidRPr="00494133" w:rsidRDefault="00494133" w:rsidP="00694DD8">
            <w:pPr>
              <w:jc w:val="center"/>
              <w:rPr>
                <w:sz w:val="24"/>
                <w:szCs w:val="24"/>
                <w:highlight w:val="yellow"/>
              </w:rPr>
            </w:pPr>
          </w:p>
          <w:p w:rsidR="00494133" w:rsidRPr="00494133" w:rsidRDefault="00494133" w:rsidP="00694DD8">
            <w:pPr>
              <w:jc w:val="center"/>
              <w:rPr>
                <w:sz w:val="24"/>
                <w:szCs w:val="24"/>
                <w:highlight w:val="yellow"/>
              </w:rPr>
            </w:pPr>
            <w:r w:rsidRPr="00494133">
              <w:rPr>
                <w:sz w:val="24"/>
                <w:szCs w:val="24"/>
              </w:rPr>
              <w:t>4950851,81</w:t>
            </w:r>
          </w:p>
        </w:tc>
        <w:tc>
          <w:tcPr>
            <w:tcW w:w="1559" w:type="dxa"/>
            <w:vAlign w:val="center"/>
          </w:tcPr>
          <w:p w:rsidR="00494133" w:rsidRPr="00494133" w:rsidRDefault="00494133" w:rsidP="00694DD8">
            <w:pPr>
              <w:jc w:val="center"/>
              <w:rPr>
                <w:sz w:val="24"/>
                <w:szCs w:val="24"/>
                <w:highlight w:val="yellow"/>
              </w:rPr>
            </w:pPr>
          </w:p>
          <w:p w:rsidR="00494133" w:rsidRPr="00494133" w:rsidRDefault="00494133" w:rsidP="00694DD8">
            <w:pPr>
              <w:jc w:val="center"/>
              <w:rPr>
                <w:sz w:val="24"/>
                <w:szCs w:val="24"/>
                <w:highlight w:val="yellow"/>
              </w:rPr>
            </w:pPr>
          </w:p>
          <w:p w:rsidR="00494133" w:rsidRPr="00494133" w:rsidRDefault="00494133" w:rsidP="00694DD8">
            <w:pPr>
              <w:jc w:val="center"/>
              <w:rPr>
                <w:sz w:val="24"/>
                <w:szCs w:val="24"/>
                <w:highlight w:val="yellow"/>
              </w:rPr>
            </w:pPr>
            <w:r w:rsidRPr="00494133">
              <w:rPr>
                <w:sz w:val="24"/>
                <w:szCs w:val="24"/>
              </w:rPr>
              <w:t>3367259,00</w:t>
            </w:r>
          </w:p>
        </w:tc>
        <w:tc>
          <w:tcPr>
            <w:tcW w:w="1418" w:type="dxa"/>
            <w:vAlign w:val="center"/>
          </w:tcPr>
          <w:p w:rsidR="00494133" w:rsidRPr="00494133" w:rsidRDefault="00494133" w:rsidP="00694DD8">
            <w:pPr>
              <w:jc w:val="center"/>
              <w:rPr>
                <w:sz w:val="24"/>
                <w:szCs w:val="24"/>
                <w:highlight w:val="yellow"/>
              </w:rPr>
            </w:pPr>
          </w:p>
          <w:p w:rsidR="00494133" w:rsidRPr="00494133" w:rsidRDefault="00494133" w:rsidP="00694DD8">
            <w:pPr>
              <w:jc w:val="center"/>
              <w:rPr>
                <w:sz w:val="24"/>
                <w:szCs w:val="24"/>
                <w:highlight w:val="yellow"/>
              </w:rPr>
            </w:pPr>
          </w:p>
          <w:p w:rsidR="00494133" w:rsidRPr="00494133" w:rsidRDefault="00494133" w:rsidP="00694DD8">
            <w:pPr>
              <w:jc w:val="center"/>
              <w:rPr>
                <w:sz w:val="24"/>
                <w:szCs w:val="24"/>
                <w:highlight w:val="yellow"/>
              </w:rPr>
            </w:pPr>
            <w:r w:rsidRPr="00494133">
              <w:rPr>
                <w:sz w:val="24"/>
                <w:szCs w:val="24"/>
              </w:rPr>
              <w:t>3167259,00</w:t>
            </w:r>
          </w:p>
        </w:tc>
      </w:tr>
      <w:tr w:rsidR="00494133" w:rsidRPr="00494133" w:rsidTr="00694DD8">
        <w:trPr>
          <w:gridAfter w:val="4"/>
          <w:wAfter w:w="3118" w:type="dxa"/>
        </w:trPr>
        <w:tc>
          <w:tcPr>
            <w:tcW w:w="704" w:type="dxa"/>
            <w:vMerge w:val="restart"/>
          </w:tcPr>
          <w:p w:rsidR="00494133" w:rsidRPr="00494133" w:rsidRDefault="00494133" w:rsidP="00694DD8">
            <w:pPr>
              <w:jc w:val="both"/>
              <w:rPr>
                <w:sz w:val="24"/>
                <w:szCs w:val="24"/>
              </w:rPr>
            </w:pPr>
            <w:r w:rsidRPr="00494133">
              <w:rPr>
                <w:sz w:val="24"/>
                <w:szCs w:val="24"/>
              </w:rPr>
              <w:t>2.1</w:t>
            </w: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lang w:val="en-US"/>
              </w:rPr>
            </w:pPr>
            <w:r w:rsidRPr="00494133">
              <w:rPr>
                <w:sz w:val="24"/>
                <w:szCs w:val="24"/>
              </w:rPr>
              <w:t>Обеспечение коммунальными услугами</w:t>
            </w:r>
          </w:p>
        </w:tc>
        <w:tc>
          <w:tcPr>
            <w:tcW w:w="1276" w:type="dxa"/>
            <w:gridSpan w:val="2"/>
            <w:vMerge w:val="restart"/>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1662778,90</w:t>
            </w:r>
          </w:p>
        </w:tc>
        <w:tc>
          <w:tcPr>
            <w:tcW w:w="1559" w:type="dxa"/>
            <w:vAlign w:val="center"/>
          </w:tcPr>
          <w:p w:rsidR="00494133" w:rsidRPr="00494133" w:rsidRDefault="00494133" w:rsidP="00694DD8">
            <w:pPr>
              <w:jc w:val="center"/>
              <w:rPr>
                <w:sz w:val="24"/>
                <w:szCs w:val="24"/>
                <w:highlight w:val="yellow"/>
              </w:rPr>
            </w:pPr>
          </w:p>
          <w:p w:rsidR="00494133" w:rsidRPr="00494133" w:rsidRDefault="00494133" w:rsidP="00694DD8">
            <w:pPr>
              <w:jc w:val="center"/>
              <w:rPr>
                <w:sz w:val="24"/>
                <w:szCs w:val="24"/>
                <w:highlight w:val="yellow"/>
              </w:rPr>
            </w:pPr>
            <w:r w:rsidRPr="00494133">
              <w:rPr>
                <w:sz w:val="24"/>
                <w:szCs w:val="24"/>
              </w:rPr>
              <w:t>2075741,03</w:t>
            </w:r>
          </w:p>
        </w:tc>
        <w:tc>
          <w:tcPr>
            <w:tcW w:w="1559" w:type="dxa"/>
            <w:vAlign w:val="center"/>
          </w:tcPr>
          <w:p w:rsidR="00494133" w:rsidRPr="00494133" w:rsidRDefault="00494133" w:rsidP="00694DD8">
            <w:pPr>
              <w:jc w:val="center"/>
              <w:rPr>
                <w:sz w:val="24"/>
                <w:szCs w:val="24"/>
                <w:highlight w:val="yellow"/>
              </w:rPr>
            </w:pPr>
          </w:p>
          <w:p w:rsidR="00494133" w:rsidRPr="00494133" w:rsidRDefault="00494133" w:rsidP="00694DD8">
            <w:pPr>
              <w:jc w:val="center"/>
              <w:rPr>
                <w:sz w:val="24"/>
                <w:szCs w:val="24"/>
                <w:highlight w:val="yellow"/>
              </w:rPr>
            </w:pPr>
            <w:r w:rsidRPr="00494133">
              <w:rPr>
                <w:sz w:val="24"/>
                <w:szCs w:val="24"/>
              </w:rPr>
              <w:t>2881100,00</w:t>
            </w:r>
          </w:p>
        </w:tc>
        <w:tc>
          <w:tcPr>
            <w:tcW w:w="1418" w:type="dxa"/>
            <w:vAlign w:val="center"/>
          </w:tcPr>
          <w:p w:rsidR="00494133" w:rsidRPr="00494133" w:rsidRDefault="00494133" w:rsidP="00694DD8">
            <w:pPr>
              <w:jc w:val="center"/>
              <w:rPr>
                <w:sz w:val="24"/>
                <w:szCs w:val="24"/>
                <w:highlight w:val="yellow"/>
              </w:rPr>
            </w:pPr>
          </w:p>
          <w:p w:rsidR="00494133" w:rsidRPr="00494133" w:rsidRDefault="00494133" w:rsidP="00694DD8">
            <w:pPr>
              <w:jc w:val="center"/>
              <w:rPr>
                <w:sz w:val="24"/>
                <w:szCs w:val="24"/>
                <w:highlight w:val="yellow"/>
              </w:rPr>
            </w:pPr>
            <w:r w:rsidRPr="00494133">
              <w:rPr>
                <w:sz w:val="24"/>
                <w:szCs w:val="24"/>
              </w:rPr>
              <w:t>2681100,00</w:t>
            </w:r>
          </w:p>
        </w:tc>
      </w:tr>
      <w:tr w:rsidR="00494133" w:rsidRPr="00494133" w:rsidTr="00694DD8">
        <w:trPr>
          <w:gridAfter w:val="4"/>
          <w:wAfter w:w="3118" w:type="dxa"/>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 местный бюджет</w:t>
            </w:r>
          </w:p>
        </w:tc>
        <w:tc>
          <w:tcPr>
            <w:tcW w:w="1276" w:type="dxa"/>
            <w:gridSpan w:val="2"/>
            <w:vMerge/>
            <w:vAlign w:val="center"/>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1662778,90</w:t>
            </w:r>
          </w:p>
        </w:tc>
        <w:tc>
          <w:tcPr>
            <w:tcW w:w="1559" w:type="dxa"/>
            <w:vAlign w:val="center"/>
          </w:tcPr>
          <w:p w:rsidR="00494133" w:rsidRPr="00494133" w:rsidRDefault="00494133" w:rsidP="00694DD8">
            <w:pPr>
              <w:jc w:val="center"/>
              <w:rPr>
                <w:sz w:val="24"/>
                <w:szCs w:val="24"/>
                <w:highlight w:val="yellow"/>
              </w:rPr>
            </w:pPr>
          </w:p>
          <w:p w:rsidR="00494133" w:rsidRPr="00494133" w:rsidRDefault="00494133" w:rsidP="00694DD8">
            <w:pPr>
              <w:jc w:val="center"/>
              <w:rPr>
                <w:sz w:val="24"/>
                <w:szCs w:val="24"/>
                <w:highlight w:val="yellow"/>
              </w:rPr>
            </w:pPr>
            <w:r w:rsidRPr="00494133">
              <w:rPr>
                <w:sz w:val="24"/>
                <w:szCs w:val="24"/>
              </w:rPr>
              <w:t>2075741,03</w:t>
            </w:r>
          </w:p>
        </w:tc>
        <w:tc>
          <w:tcPr>
            <w:tcW w:w="1559" w:type="dxa"/>
            <w:vAlign w:val="center"/>
          </w:tcPr>
          <w:p w:rsidR="00494133" w:rsidRPr="00494133" w:rsidRDefault="00494133" w:rsidP="00694DD8">
            <w:pPr>
              <w:jc w:val="center"/>
              <w:rPr>
                <w:sz w:val="24"/>
                <w:szCs w:val="24"/>
                <w:highlight w:val="yellow"/>
              </w:rPr>
            </w:pPr>
          </w:p>
          <w:p w:rsidR="00494133" w:rsidRPr="00494133" w:rsidRDefault="00494133" w:rsidP="00694DD8">
            <w:pPr>
              <w:jc w:val="center"/>
              <w:rPr>
                <w:sz w:val="24"/>
                <w:szCs w:val="24"/>
                <w:highlight w:val="yellow"/>
              </w:rPr>
            </w:pPr>
            <w:r w:rsidRPr="00494133">
              <w:rPr>
                <w:sz w:val="24"/>
                <w:szCs w:val="24"/>
              </w:rPr>
              <w:t>2881100,00</w:t>
            </w:r>
          </w:p>
        </w:tc>
        <w:tc>
          <w:tcPr>
            <w:tcW w:w="1418" w:type="dxa"/>
            <w:vAlign w:val="center"/>
          </w:tcPr>
          <w:p w:rsidR="00494133" w:rsidRPr="00494133" w:rsidRDefault="00494133" w:rsidP="00694DD8">
            <w:pPr>
              <w:jc w:val="center"/>
              <w:rPr>
                <w:sz w:val="24"/>
                <w:szCs w:val="24"/>
                <w:highlight w:val="yellow"/>
              </w:rPr>
            </w:pPr>
          </w:p>
          <w:p w:rsidR="00494133" w:rsidRPr="00494133" w:rsidRDefault="00494133" w:rsidP="00694DD8">
            <w:pPr>
              <w:jc w:val="center"/>
              <w:rPr>
                <w:sz w:val="24"/>
                <w:szCs w:val="24"/>
                <w:highlight w:val="yellow"/>
              </w:rPr>
            </w:pPr>
            <w:r w:rsidRPr="00494133">
              <w:rPr>
                <w:sz w:val="24"/>
                <w:szCs w:val="24"/>
              </w:rPr>
              <w:t>2681100,00</w:t>
            </w:r>
          </w:p>
        </w:tc>
      </w:tr>
      <w:tr w:rsidR="00494133" w:rsidRPr="00494133" w:rsidTr="00694DD8">
        <w:trPr>
          <w:gridAfter w:val="4"/>
          <w:wAfter w:w="3118" w:type="dxa"/>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 областной бюджет</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highlight w:val="yellow"/>
              </w:rPr>
            </w:pPr>
          </w:p>
        </w:tc>
        <w:tc>
          <w:tcPr>
            <w:tcW w:w="1559" w:type="dxa"/>
            <w:vAlign w:val="center"/>
          </w:tcPr>
          <w:p w:rsidR="00494133" w:rsidRPr="00494133" w:rsidRDefault="00494133" w:rsidP="00694DD8">
            <w:pPr>
              <w:jc w:val="center"/>
              <w:rPr>
                <w:sz w:val="24"/>
                <w:szCs w:val="24"/>
                <w:highlight w:val="yellow"/>
              </w:rPr>
            </w:pPr>
          </w:p>
        </w:tc>
        <w:tc>
          <w:tcPr>
            <w:tcW w:w="1418" w:type="dxa"/>
            <w:vAlign w:val="center"/>
          </w:tcPr>
          <w:p w:rsidR="00494133" w:rsidRPr="00494133" w:rsidRDefault="00494133" w:rsidP="00694DD8">
            <w:pPr>
              <w:jc w:val="center"/>
              <w:rPr>
                <w:sz w:val="24"/>
                <w:szCs w:val="24"/>
                <w:highlight w:val="yellow"/>
              </w:rPr>
            </w:pPr>
          </w:p>
        </w:tc>
      </w:tr>
      <w:tr w:rsidR="00494133" w:rsidRPr="00494133" w:rsidTr="00694DD8">
        <w:trPr>
          <w:gridAfter w:val="4"/>
          <w:wAfter w:w="3118" w:type="dxa"/>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-бюджеты государственных внебюджетных фондов</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highlight w:val="yellow"/>
              </w:rPr>
            </w:pPr>
          </w:p>
        </w:tc>
        <w:tc>
          <w:tcPr>
            <w:tcW w:w="1559" w:type="dxa"/>
            <w:vAlign w:val="center"/>
          </w:tcPr>
          <w:p w:rsidR="00494133" w:rsidRPr="00494133" w:rsidRDefault="00494133" w:rsidP="00694DD8">
            <w:pPr>
              <w:jc w:val="center"/>
              <w:rPr>
                <w:sz w:val="24"/>
                <w:szCs w:val="24"/>
                <w:highlight w:val="yellow"/>
              </w:rPr>
            </w:pPr>
          </w:p>
        </w:tc>
        <w:tc>
          <w:tcPr>
            <w:tcW w:w="1418" w:type="dxa"/>
            <w:vAlign w:val="center"/>
          </w:tcPr>
          <w:p w:rsidR="00494133" w:rsidRPr="00494133" w:rsidRDefault="00494133" w:rsidP="00694DD8">
            <w:pPr>
              <w:jc w:val="center"/>
              <w:rPr>
                <w:sz w:val="24"/>
                <w:szCs w:val="24"/>
                <w:highlight w:val="yellow"/>
              </w:rPr>
            </w:pPr>
          </w:p>
        </w:tc>
      </w:tr>
      <w:tr w:rsidR="00494133" w:rsidRPr="00494133" w:rsidTr="00694DD8">
        <w:trPr>
          <w:gridAfter w:val="4"/>
          <w:wAfter w:w="3118" w:type="dxa"/>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 от юридических и физических лиц</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highlight w:val="yellow"/>
              </w:rPr>
            </w:pPr>
          </w:p>
        </w:tc>
        <w:tc>
          <w:tcPr>
            <w:tcW w:w="1559" w:type="dxa"/>
            <w:vAlign w:val="center"/>
          </w:tcPr>
          <w:p w:rsidR="00494133" w:rsidRPr="00494133" w:rsidRDefault="00494133" w:rsidP="00694DD8">
            <w:pPr>
              <w:jc w:val="center"/>
              <w:rPr>
                <w:sz w:val="24"/>
                <w:szCs w:val="24"/>
                <w:highlight w:val="yellow"/>
              </w:rPr>
            </w:pPr>
          </w:p>
        </w:tc>
        <w:tc>
          <w:tcPr>
            <w:tcW w:w="1418" w:type="dxa"/>
            <w:vAlign w:val="center"/>
          </w:tcPr>
          <w:p w:rsidR="00494133" w:rsidRPr="00494133" w:rsidRDefault="00494133" w:rsidP="00694DD8">
            <w:pPr>
              <w:jc w:val="center"/>
              <w:rPr>
                <w:sz w:val="24"/>
                <w:szCs w:val="24"/>
                <w:highlight w:val="yellow"/>
              </w:rPr>
            </w:pPr>
          </w:p>
        </w:tc>
      </w:tr>
      <w:tr w:rsidR="00494133" w:rsidRPr="00494133" w:rsidTr="00694DD8">
        <w:trPr>
          <w:gridAfter w:val="4"/>
          <w:wAfter w:w="3118" w:type="dxa"/>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внебюджетное финансирование</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highlight w:val="yellow"/>
              </w:rPr>
            </w:pPr>
          </w:p>
        </w:tc>
        <w:tc>
          <w:tcPr>
            <w:tcW w:w="1559" w:type="dxa"/>
            <w:vAlign w:val="center"/>
          </w:tcPr>
          <w:p w:rsidR="00494133" w:rsidRPr="00494133" w:rsidRDefault="00494133" w:rsidP="00694DD8">
            <w:pPr>
              <w:jc w:val="center"/>
              <w:rPr>
                <w:sz w:val="24"/>
                <w:szCs w:val="24"/>
                <w:highlight w:val="yellow"/>
              </w:rPr>
            </w:pPr>
          </w:p>
        </w:tc>
        <w:tc>
          <w:tcPr>
            <w:tcW w:w="1418" w:type="dxa"/>
            <w:vAlign w:val="center"/>
          </w:tcPr>
          <w:p w:rsidR="00494133" w:rsidRPr="00494133" w:rsidRDefault="00494133" w:rsidP="00694DD8">
            <w:pPr>
              <w:jc w:val="center"/>
              <w:rPr>
                <w:sz w:val="24"/>
                <w:szCs w:val="24"/>
                <w:highlight w:val="yellow"/>
              </w:rPr>
            </w:pPr>
          </w:p>
        </w:tc>
      </w:tr>
      <w:tr w:rsidR="00494133" w:rsidRPr="00494133" w:rsidTr="00694DD8">
        <w:trPr>
          <w:gridAfter w:val="4"/>
          <w:wAfter w:w="3118" w:type="dxa"/>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 «источник финансирования»</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highlight w:val="yellow"/>
              </w:rPr>
            </w:pPr>
          </w:p>
        </w:tc>
        <w:tc>
          <w:tcPr>
            <w:tcW w:w="1559" w:type="dxa"/>
            <w:vAlign w:val="center"/>
          </w:tcPr>
          <w:p w:rsidR="00494133" w:rsidRPr="00494133" w:rsidRDefault="00494133" w:rsidP="00694DD8">
            <w:pPr>
              <w:jc w:val="center"/>
              <w:rPr>
                <w:sz w:val="24"/>
                <w:szCs w:val="24"/>
                <w:highlight w:val="yellow"/>
              </w:rPr>
            </w:pPr>
          </w:p>
        </w:tc>
        <w:tc>
          <w:tcPr>
            <w:tcW w:w="1418" w:type="dxa"/>
            <w:vAlign w:val="center"/>
          </w:tcPr>
          <w:p w:rsidR="00494133" w:rsidRPr="00494133" w:rsidRDefault="00494133" w:rsidP="00694DD8">
            <w:pPr>
              <w:jc w:val="center"/>
              <w:rPr>
                <w:sz w:val="24"/>
                <w:szCs w:val="24"/>
                <w:highlight w:val="yellow"/>
              </w:rPr>
            </w:pPr>
          </w:p>
        </w:tc>
      </w:tr>
      <w:tr w:rsidR="00494133" w:rsidRPr="00494133" w:rsidTr="00694DD8">
        <w:trPr>
          <w:gridAfter w:val="4"/>
          <w:wAfter w:w="3118" w:type="dxa"/>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 «источник финансирования»</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highlight w:val="yellow"/>
              </w:rPr>
            </w:pPr>
          </w:p>
        </w:tc>
        <w:tc>
          <w:tcPr>
            <w:tcW w:w="1559" w:type="dxa"/>
            <w:vAlign w:val="center"/>
          </w:tcPr>
          <w:p w:rsidR="00494133" w:rsidRPr="00494133" w:rsidRDefault="00494133" w:rsidP="00694DD8">
            <w:pPr>
              <w:jc w:val="center"/>
              <w:rPr>
                <w:sz w:val="24"/>
                <w:szCs w:val="24"/>
                <w:highlight w:val="yellow"/>
              </w:rPr>
            </w:pPr>
          </w:p>
        </w:tc>
        <w:tc>
          <w:tcPr>
            <w:tcW w:w="1418" w:type="dxa"/>
            <w:vAlign w:val="center"/>
          </w:tcPr>
          <w:p w:rsidR="00494133" w:rsidRPr="00494133" w:rsidRDefault="00494133" w:rsidP="00694DD8">
            <w:pPr>
              <w:jc w:val="center"/>
              <w:rPr>
                <w:sz w:val="24"/>
                <w:szCs w:val="24"/>
                <w:highlight w:val="yellow"/>
              </w:rPr>
            </w:pPr>
          </w:p>
        </w:tc>
      </w:tr>
      <w:tr w:rsidR="00494133" w:rsidRPr="00494133" w:rsidTr="00694DD8">
        <w:trPr>
          <w:gridAfter w:val="4"/>
          <w:wAfter w:w="3118" w:type="dxa"/>
        </w:trPr>
        <w:tc>
          <w:tcPr>
            <w:tcW w:w="704" w:type="dxa"/>
            <w:vMerge w:val="restart"/>
          </w:tcPr>
          <w:p w:rsidR="00494133" w:rsidRPr="00494133" w:rsidRDefault="00494133" w:rsidP="00694DD8">
            <w:pPr>
              <w:jc w:val="both"/>
              <w:rPr>
                <w:sz w:val="24"/>
                <w:szCs w:val="24"/>
              </w:rPr>
            </w:pPr>
            <w:r w:rsidRPr="00494133">
              <w:rPr>
                <w:sz w:val="24"/>
                <w:szCs w:val="24"/>
              </w:rPr>
              <w:t>2.2</w:t>
            </w:r>
          </w:p>
        </w:tc>
        <w:tc>
          <w:tcPr>
            <w:tcW w:w="2409" w:type="dxa"/>
            <w:gridSpan w:val="2"/>
          </w:tcPr>
          <w:p w:rsidR="00494133" w:rsidRPr="00494133" w:rsidRDefault="00494133" w:rsidP="00694DD8">
            <w:pPr>
              <w:jc w:val="both"/>
              <w:rPr>
                <w:sz w:val="24"/>
                <w:szCs w:val="24"/>
              </w:rPr>
            </w:pPr>
            <w:r w:rsidRPr="00494133">
              <w:rPr>
                <w:sz w:val="24"/>
                <w:szCs w:val="24"/>
              </w:rPr>
              <w:t>Обеспечение услугами связи</w:t>
            </w:r>
          </w:p>
        </w:tc>
        <w:tc>
          <w:tcPr>
            <w:tcW w:w="1276" w:type="dxa"/>
            <w:gridSpan w:val="2"/>
            <w:vMerge w:val="restart"/>
          </w:tcPr>
          <w:p w:rsidR="00494133" w:rsidRPr="00494133" w:rsidRDefault="00494133" w:rsidP="00694DD8">
            <w:pPr>
              <w:jc w:val="both"/>
              <w:rPr>
                <w:sz w:val="24"/>
                <w:szCs w:val="24"/>
              </w:rPr>
            </w:pPr>
            <w:r w:rsidRPr="00494133">
              <w:rPr>
                <w:sz w:val="24"/>
                <w:szCs w:val="24"/>
              </w:rPr>
              <w:t>Отдел по делам культуры, молодёжи и спорта, руководитель учреждения.</w:t>
            </w:r>
          </w:p>
        </w:tc>
        <w:tc>
          <w:tcPr>
            <w:tcW w:w="1418"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49694,81</w:t>
            </w:r>
          </w:p>
        </w:tc>
        <w:tc>
          <w:tcPr>
            <w:tcW w:w="1559" w:type="dxa"/>
            <w:vAlign w:val="center"/>
          </w:tcPr>
          <w:p w:rsidR="00494133" w:rsidRPr="00494133" w:rsidRDefault="00494133" w:rsidP="00694DD8">
            <w:pPr>
              <w:jc w:val="center"/>
              <w:rPr>
                <w:sz w:val="24"/>
                <w:szCs w:val="24"/>
                <w:highlight w:val="yellow"/>
              </w:rPr>
            </w:pPr>
          </w:p>
          <w:p w:rsidR="00494133" w:rsidRPr="00494133" w:rsidRDefault="00494133" w:rsidP="00694DD8">
            <w:pPr>
              <w:jc w:val="center"/>
              <w:rPr>
                <w:sz w:val="24"/>
                <w:szCs w:val="24"/>
                <w:highlight w:val="yellow"/>
              </w:rPr>
            </w:pPr>
            <w:r w:rsidRPr="00494133">
              <w:rPr>
                <w:sz w:val="24"/>
                <w:szCs w:val="24"/>
              </w:rPr>
              <w:t>57618,78</w:t>
            </w:r>
          </w:p>
        </w:tc>
        <w:tc>
          <w:tcPr>
            <w:tcW w:w="1559" w:type="dxa"/>
            <w:vAlign w:val="center"/>
          </w:tcPr>
          <w:p w:rsidR="00494133" w:rsidRPr="00494133" w:rsidRDefault="00494133" w:rsidP="00694DD8">
            <w:pPr>
              <w:jc w:val="center"/>
              <w:rPr>
                <w:sz w:val="24"/>
                <w:szCs w:val="24"/>
                <w:highlight w:val="yellow"/>
              </w:rPr>
            </w:pPr>
          </w:p>
          <w:p w:rsidR="00494133" w:rsidRPr="00494133" w:rsidRDefault="00494133" w:rsidP="00694DD8">
            <w:pPr>
              <w:jc w:val="center"/>
              <w:rPr>
                <w:sz w:val="24"/>
                <w:szCs w:val="24"/>
                <w:highlight w:val="yellow"/>
              </w:rPr>
            </w:pPr>
            <w:r w:rsidRPr="00494133">
              <w:rPr>
                <w:sz w:val="24"/>
                <w:szCs w:val="24"/>
              </w:rPr>
              <w:t>58600,00</w:t>
            </w:r>
          </w:p>
        </w:tc>
        <w:tc>
          <w:tcPr>
            <w:tcW w:w="1418" w:type="dxa"/>
            <w:vAlign w:val="center"/>
          </w:tcPr>
          <w:p w:rsidR="00494133" w:rsidRPr="00494133" w:rsidRDefault="00494133" w:rsidP="00694DD8">
            <w:pPr>
              <w:jc w:val="center"/>
              <w:rPr>
                <w:sz w:val="24"/>
                <w:szCs w:val="24"/>
                <w:highlight w:val="yellow"/>
              </w:rPr>
            </w:pPr>
          </w:p>
          <w:p w:rsidR="00494133" w:rsidRPr="00494133" w:rsidRDefault="00494133" w:rsidP="00694DD8">
            <w:pPr>
              <w:jc w:val="center"/>
              <w:rPr>
                <w:sz w:val="24"/>
                <w:szCs w:val="24"/>
                <w:highlight w:val="yellow"/>
              </w:rPr>
            </w:pPr>
            <w:r w:rsidRPr="00494133">
              <w:rPr>
                <w:sz w:val="24"/>
                <w:szCs w:val="24"/>
              </w:rPr>
              <w:t>58600,00</w:t>
            </w:r>
          </w:p>
        </w:tc>
      </w:tr>
      <w:tr w:rsidR="00494133" w:rsidRPr="00494133" w:rsidTr="00694DD8">
        <w:trPr>
          <w:gridAfter w:val="4"/>
          <w:wAfter w:w="3118" w:type="dxa"/>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 местный бюджет</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highlight w:val="yellow"/>
              </w:rPr>
            </w:pPr>
          </w:p>
          <w:p w:rsidR="00494133" w:rsidRPr="00494133" w:rsidRDefault="00494133" w:rsidP="00694DD8">
            <w:pPr>
              <w:jc w:val="center"/>
              <w:rPr>
                <w:sz w:val="24"/>
                <w:szCs w:val="24"/>
                <w:highlight w:val="yellow"/>
              </w:rPr>
            </w:pPr>
            <w:r w:rsidRPr="00494133">
              <w:rPr>
                <w:sz w:val="24"/>
                <w:szCs w:val="24"/>
              </w:rPr>
              <w:t>49694,81</w:t>
            </w:r>
          </w:p>
        </w:tc>
        <w:tc>
          <w:tcPr>
            <w:tcW w:w="1559" w:type="dxa"/>
            <w:vAlign w:val="center"/>
          </w:tcPr>
          <w:p w:rsidR="00494133" w:rsidRPr="00494133" w:rsidRDefault="00494133" w:rsidP="00694DD8">
            <w:pPr>
              <w:jc w:val="center"/>
              <w:rPr>
                <w:sz w:val="24"/>
                <w:szCs w:val="24"/>
                <w:highlight w:val="yellow"/>
              </w:rPr>
            </w:pPr>
          </w:p>
          <w:p w:rsidR="00494133" w:rsidRPr="00494133" w:rsidRDefault="00494133" w:rsidP="00694DD8">
            <w:pPr>
              <w:jc w:val="center"/>
              <w:rPr>
                <w:sz w:val="24"/>
                <w:szCs w:val="24"/>
                <w:highlight w:val="yellow"/>
              </w:rPr>
            </w:pPr>
            <w:r w:rsidRPr="00494133">
              <w:rPr>
                <w:sz w:val="24"/>
                <w:szCs w:val="24"/>
              </w:rPr>
              <w:t>57618,78</w:t>
            </w:r>
          </w:p>
        </w:tc>
        <w:tc>
          <w:tcPr>
            <w:tcW w:w="1559" w:type="dxa"/>
            <w:vAlign w:val="center"/>
          </w:tcPr>
          <w:p w:rsidR="00494133" w:rsidRPr="00494133" w:rsidRDefault="00494133" w:rsidP="00694DD8">
            <w:pPr>
              <w:jc w:val="center"/>
              <w:rPr>
                <w:sz w:val="24"/>
                <w:szCs w:val="24"/>
                <w:highlight w:val="yellow"/>
              </w:rPr>
            </w:pPr>
          </w:p>
          <w:p w:rsidR="00494133" w:rsidRPr="00494133" w:rsidRDefault="00494133" w:rsidP="00694DD8">
            <w:pPr>
              <w:jc w:val="center"/>
              <w:rPr>
                <w:sz w:val="24"/>
                <w:szCs w:val="24"/>
                <w:highlight w:val="yellow"/>
              </w:rPr>
            </w:pPr>
            <w:r w:rsidRPr="00494133">
              <w:rPr>
                <w:sz w:val="24"/>
                <w:szCs w:val="24"/>
              </w:rPr>
              <w:t>58600,00</w:t>
            </w:r>
          </w:p>
        </w:tc>
        <w:tc>
          <w:tcPr>
            <w:tcW w:w="1418" w:type="dxa"/>
            <w:vAlign w:val="center"/>
          </w:tcPr>
          <w:p w:rsidR="00494133" w:rsidRPr="00494133" w:rsidRDefault="00494133" w:rsidP="00694DD8">
            <w:pPr>
              <w:jc w:val="center"/>
              <w:rPr>
                <w:sz w:val="24"/>
                <w:szCs w:val="24"/>
                <w:highlight w:val="yellow"/>
              </w:rPr>
            </w:pPr>
          </w:p>
          <w:p w:rsidR="00494133" w:rsidRPr="00494133" w:rsidRDefault="00494133" w:rsidP="00694DD8">
            <w:pPr>
              <w:jc w:val="center"/>
              <w:rPr>
                <w:sz w:val="24"/>
                <w:szCs w:val="24"/>
                <w:highlight w:val="yellow"/>
              </w:rPr>
            </w:pPr>
            <w:r w:rsidRPr="00494133">
              <w:rPr>
                <w:sz w:val="24"/>
                <w:szCs w:val="24"/>
              </w:rPr>
              <w:t>58600,00</w:t>
            </w:r>
          </w:p>
        </w:tc>
      </w:tr>
      <w:tr w:rsidR="00494133" w:rsidRPr="00494133" w:rsidTr="00694DD8">
        <w:trPr>
          <w:gridAfter w:val="4"/>
          <w:wAfter w:w="3118" w:type="dxa"/>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 областной бюджет</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-бюджеты государственных внебюджетных фондов</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 от юридических и физических лиц</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внебюджетное финансирование</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-«источник финансирования»</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-«источник финансирования»</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Height w:val="1076"/>
        </w:trPr>
        <w:tc>
          <w:tcPr>
            <w:tcW w:w="704" w:type="dxa"/>
            <w:vMerge w:val="restart"/>
          </w:tcPr>
          <w:p w:rsidR="00494133" w:rsidRPr="00494133" w:rsidRDefault="00494133" w:rsidP="00694DD8">
            <w:pPr>
              <w:jc w:val="both"/>
              <w:rPr>
                <w:sz w:val="24"/>
                <w:szCs w:val="24"/>
              </w:rPr>
            </w:pPr>
            <w:r w:rsidRPr="00494133">
              <w:rPr>
                <w:sz w:val="24"/>
                <w:szCs w:val="24"/>
              </w:rPr>
              <w:lastRenderedPageBreak/>
              <w:t>2.3</w:t>
            </w: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Обеспечение чистоты  и порядка в учреждении</w:t>
            </w:r>
          </w:p>
        </w:tc>
        <w:tc>
          <w:tcPr>
            <w:tcW w:w="1276" w:type="dxa"/>
            <w:gridSpan w:val="2"/>
            <w:vMerge w:val="restart"/>
          </w:tcPr>
          <w:p w:rsidR="00494133" w:rsidRPr="00494133" w:rsidRDefault="00494133" w:rsidP="00694DD8">
            <w:pPr>
              <w:jc w:val="both"/>
              <w:rPr>
                <w:sz w:val="24"/>
                <w:szCs w:val="24"/>
              </w:rPr>
            </w:pPr>
            <w:r w:rsidRPr="00494133">
              <w:rPr>
                <w:sz w:val="24"/>
                <w:szCs w:val="24"/>
              </w:rPr>
              <w:t>руководитель учреждения.</w:t>
            </w:r>
          </w:p>
        </w:tc>
        <w:tc>
          <w:tcPr>
            <w:tcW w:w="1418"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1171894,00</w:t>
            </w:r>
          </w:p>
        </w:tc>
        <w:tc>
          <w:tcPr>
            <w:tcW w:w="1559" w:type="dxa"/>
            <w:vAlign w:val="center"/>
          </w:tcPr>
          <w:p w:rsidR="00494133" w:rsidRPr="00494133" w:rsidRDefault="00494133" w:rsidP="00694DD8">
            <w:pPr>
              <w:jc w:val="center"/>
              <w:rPr>
                <w:sz w:val="24"/>
                <w:szCs w:val="24"/>
                <w:highlight w:val="yellow"/>
              </w:rPr>
            </w:pPr>
          </w:p>
          <w:p w:rsidR="00494133" w:rsidRPr="00494133" w:rsidRDefault="00494133" w:rsidP="00694DD8">
            <w:pPr>
              <w:jc w:val="center"/>
              <w:rPr>
                <w:sz w:val="24"/>
                <w:szCs w:val="24"/>
                <w:highlight w:val="yellow"/>
              </w:rPr>
            </w:pPr>
            <w:r w:rsidRPr="00494133">
              <w:rPr>
                <w:sz w:val="24"/>
                <w:szCs w:val="24"/>
              </w:rPr>
              <w:t>157800,00</w:t>
            </w:r>
          </w:p>
        </w:tc>
        <w:tc>
          <w:tcPr>
            <w:tcW w:w="1559" w:type="dxa"/>
            <w:vAlign w:val="center"/>
          </w:tcPr>
          <w:p w:rsidR="00494133" w:rsidRPr="00494133" w:rsidRDefault="00494133" w:rsidP="00694DD8">
            <w:pPr>
              <w:jc w:val="center"/>
              <w:rPr>
                <w:sz w:val="24"/>
                <w:szCs w:val="24"/>
                <w:highlight w:val="yellow"/>
              </w:rPr>
            </w:pPr>
          </w:p>
          <w:p w:rsidR="00494133" w:rsidRPr="00494133" w:rsidRDefault="00494133" w:rsidP="00694DD8">
            <w:pPr>
              <w:jc w:val="center"/>
              <w:rPr>
                <w:sz w:val="24"/>
                <w:szCs w:val="24"/>
                <w:highlight w:val="yellow"/>
              </w:rPr>
            </w:pPr>
            <w:r w:rsidRPr="00494133">
              <w:rPr>
                <w:sz w:val="24"/>
                <w:szCs w:val="24"/>
              </w:rPr>
              <w:t>157800,00</w:t>
            </w:r>
          </w:p>
        </w:tc>
        <w:tc>
          <w:tcPr>
            <w:tcW w:w="1418" w:type="dxa"/>
            <w:vAlign w:val="center"/>
          </w:tcPr>
          <w:p w:rsidR="00494133" w:rsidRPr="00494133" w:rsidRDefault="00494133" w:rsidP="00694DD8">
            <w:pPr>
              <w:jc w:val="center"/>
              <w:rPr>
                <w:sz w:val="24"/>
                <w:szCs w:val="24"/>
                <w:highlight w:val="yellow"/>
              </w:rPr>
            </w:pPr>
          </w:p>
          <w:p w:rsidR="00494133" w:rsidRPr="00494133" w:rsidRDefault="00494133" w:rsidP="00694DD8">
            <w:pPr>
              <w:jc w:val="center"/>
              <w:rPr>
                <w:sz w:val="24"/>
                <w:szCs w:val="24"/>
                <w:highlight w:val="yellow"/>
              </w:rPr>
            </w:pPr>
            <w:r w:rsidRPr="00494133">
              <w:rPr>
                <w:sz w:val="24"/>
                <w:szCs w:val="24"/>
              </w:rPr>
              <w:t>157800,00</w:t>
            </w:r>
          </w:p>
        </w:tc>
      </w:tr>
      <w:tr w:rsidR="00494133" w:rsidRPr="00494133" w:rsidTr="00694DD8">
        <w:trPr>
          <w:gridAfter w:val="4"/>
          <w:wAfter w:w="3118" w:type="dxa"/>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 местный бюджет</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1171894,00</w:t>
            </w:r>
          </w:p>
        </w:tc>
        <w:tc>
          <w:tcPr>
            <w:tcW w:w="1559" w:type="dxa"/>
            <w:vAlign w:val="center"/>
          </w:tcPr>
          <w:p w:rsidR="00494133" w:rsidRPr="00494133" w:rsidRDefault="00494133" w:rsidP="00694DD8">
            <w:pPr>
              <w:jc w:val="center"/>
              <w:rPr>
                <w:sz w:val="24"/>
                <w:szCs w:val="24"/>
                <w:highlight w:val="yellow"/>
              </w:rPr>
            </w:pPr>
            <w:r w:rsidRPr="00494133">
              <w:rPr>
                <w:sz w:val="24"/>
                <w:szCs w:val="24"/>
              </w:rPr>
              <w:t>157800,00</w:t>
            </w:r>
          </w:p>
        </w:tc>
        <w:tc>
          <w:tcPr>
            <w:tcW w:w="1559" w:type="dxa"/>
            <w:vAlign w:val="center"/>
          </w:tcPr>
          <w:p w:rsidR="00494133" w:rsidRPr="00494133" w:rsidRDefault="00494133" w:rsidP="00694DD8">
            <w:pPr>
              <w:jc w:val="center"/>
              <w:rPr>
                <w:sz w:val="24"/>
                <w:szCs w:val="24"/>
                <w:highlight w:val="yellow"/>
              </w:rPr>
            </w:pPr>
            <w:r w:rsidRPr="00494133">
              <w:rPr>
                <w:sz w:val="24"/>
                <w:szCs w:val="24"/>
              </w:rPr>
              <w:t>157800,00</w:t>
            </w:r>
          </w:p>
        </w:tc>
        <w:tc>
          <w:tcPr>
            <w:tcW w:w="1418" w:type="dxa"/>
            <w:vAlign w:val="center"/>
          </w:tcPr>
          <w:p w:rsidR="00494133" w:rsidRPr="00494133" w:rsidRDefault="00494133" w:rsidP="00694DD8">
            <w:pPr>
              <w:jc w:val="center"/>
              <w:rPr>
                <w:sz w:val="24"/>
                <w:szCs w:val="24"/>
                <w:highlight w:val="yellow"/>
              </w:rPr>
            </w:pPr>
            <w:r w:rsidRPr="00494133">
              <w:rPr>
                <w:sz w:val="24"/>
                <w:szCs w:val="24"/>
              </w:rPr>
              <w:t>157800,00</w:t>
            </w:r>
          </w:p>
        </w:tc>
      </w:tr>
      <w:tr w:rsidR="00494133" w:rsidRPr="00494133" w:rsidTr="00694DD8">
        <w:trPr>
          <w:gridAfter w:val="4"/>
          <w:wAfter w:w="3118" w:type="dxa"/>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 областной бюджет</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-бюджеты государственных внебюджетных фондов</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 от юридических и физических лиц</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внебюджетное финансирование</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-«источник финансирования»</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-«источник финансирования»</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vMerge w:val="restart"/>
          </w:tcPr>
          <w:p w:rsidR="00494133" w:rsidRPr="00494133" w:rsidRDefault="00494133" w:rsidP="00694DD8">
            <w:pPr>
              <w:jc w:val="both"/>
              <w:rPr>
                <w:sz w:val="24"/>
                <w:szCs w:val="24"/>
              </w:rPr>
            </w:pPr>
            <w:r w:rsidRPr="00494133">
              <w:rPr>
                <w:sz w:val="24"/>
                <w:szCs w:val="24"/>
              </w:rPr>
              <w:t>2.4</w:t>
            </w:r>
          </w:p>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Обеспечение чистоты и порядка при проведении мероприятий</w:t>
            </w:r>
          </w:p>
        </w:tc>
        <w:tc>
          <w:tcPr>
            <w:tcW w:w="1276" w:type="dxa"/>
            <w:gridSpan w:val="2"/>
            <w:vMerge w:val="restart"/>
          </w:tcPr>
          <w:p w:rsidR="00494133" w:rsidRPr="00494133" w:rsidRDefault="00494133" w:rsidP="00694DD8">
            <w:pPr>
              <w:jc w:val="both"/>
              <w:rPr>
                <w:sz w:val="24"/>
                <w:szCs w:val="24"/>
              </w:rPr>
            </w:pPr>
            <w:r w:rsidRPr="00494133">
              <w:rPr>
                <w:sz w:val="24"/>
                <w:szCs w:val="24"/>
              </w:rPr>
              <w:t>Отдел по делам культуры, молодёжи и спорта, руководитель учреждения.</w:t>
            </w:r>
          </w:p>
        </w:tc>
        <w:tc>
          <w:tcPr>
            <w:tcW w:w="1418"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559"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22500,00</w:t>
            </w:r>
          </w:p>
        </w:tc>
        <w:tc>
          <w:tcPr>
            <w:tcW w:w="1559"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418"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r>
      <w:tr w:rsidR="00494133" w:rsidRPr="00494133" w:rsidTr="00694DD8">
        <w:trPr>
          <w:gridAfter w:val="4"/>
          <w:wAfter w:w="3118" w:type="dxa"/>
          <w:trHeight w:val="437"/>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 местный бюджет</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559"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22500,00</w:t>
            </w:r>
          </w:p>
        </w:tc>
        <w:tc>
          <w:tcPr>
            <w:tcW w:w="1559"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418"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r>
      <w:tr w:rsidR="00494133" w:rsidRPr="00494133" w:rsidTr="00694DD8">
        <w:trPr>
          <w:gridAfter w:val="4"/>
          <w:wAfter w:w="3118" w:type="dxa"/>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 областной бюджет</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-бюджеты государственных внебюджетных фондов</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 от юридических и физических лиц</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внебюджетное финансирование</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-«источник финансирования»</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-«источник финансирования»</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vMerge w:val="restart"/>
          </w:tcPr>
          <w:p w:rsidR="00494133" w:rsidRPr="00494133" w:rsidRDefault="00494133" w:rsidP="00694DD8">
            <w:pPr>
              <w:jc w:val="both"/>
              <w:rPr>
                <w:sz w:val="24"/>
                <w:szCs w:val="24"/>
              </w:rPr>
            </w:pPr>
            <w:r w:rsidRPr="00494133">
              <w:rPr>
                <w:sz w:val="24"/>
                <w:szCs w:val="24"/>
              </w:rPr>
              <w:t>2.5</w:t>
            </w:r>
          </w:p>
        </w:tc>
        <w:tc>
          <w:tcPr>
            <w:tcW w:w="2409" w:type="dxa"/>
            <w:gridSpan w:val="2"/>
          </w:tcPr>
          <w:p w:rsidR="00494133" w:rsidRPr="00494133" w:rsidRDefault="00494133" w:rsidP="00694DD8">
            <w:pPr>
              <w:jc w:val="both"/>
              <w:rPr>
                <w:sz w:val="24"/>
                <w:szCs w:val="24"/>
              </w:rPr>
            </w:pPr>
            <w:r w:rsidRPr="00494133">
              <w:rPr>
                <w:sz w:val="24"/>
                <w:szCs w:val="24"/>
              </w:rPr>
              <w:t>Обеспечение транспортными услугами для проведения выездных мероприятий</w:t>
            </w:r>
          </w:p>
        </w:tc>
        <w:tc>
          <w:tcPr>
            <w:tcW w:w="1276" w:type="dxa"/>
            <w:gridSpan w:val="2"/>
            <w:vMerge w:val="restart"/>
          </w:tcPr>
          <w:p w:rsidR="00494133" w:rsidRPr="00494133" w:rsidRDefault="00494133" w:rsidP="00694DD8">
            <w:pPr>
              <w:jc w:val="both"/>
              <w:rPr>
                <w:sz w:val="24"/>
                <w:szCs w:val="24"/>
              </w:rPr>
            </w:pPr>
            <w:r w:rsidRPr="00494133">
              <w:rPr>
                <w:sz w:val="24"/>
                <w:szCs w:val="24"/>
              </w:rPr>
              <w:t>Отдел по делам культуры, молодёжи и спорта, руководитель учреждения.</w:t>
            </w:r>
          </w:p>
        </w:tc>
        <w:tc>
          <w:tcPr>
            <w:tcW w:w="1418"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559"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42500,00</w:t>
            </w:r>
          </w:p>
        </w:tc>
        <w:tc>
          <w:tcPr>
            <w:tcW w:w="1559"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418"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r>
      <w:tr w:rsidR="00494133" w:rsidRPr="00494133" w:rsidTr="00694DD8">
        <w:trPr>
          <w:gridAfter w:val="4"/>
          <w:wAfter w:w="3118" w:type="dxa"/>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 местный бюджет</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0,00</w:t>
            </w:r>
          </w:p>
        </w:tc>
        <w:tc>
          <w:tcPr>
            <w:tcW w:w="1559" w:type="dxa"/>
            <w:vAlign w:val="center"/>
          </w:tcPr>
          <w:p w:rsidR="00494133" w:rsidRPr="00494133" w:rsidRDefault="00494133" w:rsidP="00694DD8">
            <w:pPr>
              <w:jc w:val="center"/>
              <w:rPr>
                <w:sz w:val="24"/>
                <w:szCs w:val="24"/>
              </w:rPr>
            </w:pPr>
            <w:r w:rsidRPr="00494133">
              <w:rPr>
                <w:sz w:val="24"/>
                <w:szCs w:val="24"/>
              </w:rPr>
              <w:t>42500,00</w:t>
            </w:r>
          </w:p>
        </w:tc>
        <w:tc>
          <w:tcPr>
            <w:tcW w:w="1559" w:type="dxa"/>
            <w:vAlign w:val="center"/>
          </w:tcPr>
          <w:p w:rsidR="00494133" w:rsidRPr="00494133" w:rsidRDefault="00494133" w:rsidP="00694DD8">
            <w:pPr>
              <w:jc w:val="center"/>
              <w:rPr>
                <w:sz w:val="24"/>
                <w:szCs w:val="24"/>
              </w:rPr>
            </w:pPr>
            <w:r w:rsidRPr="00494133">
              <w:rPr>
                <w:sz w:val="24"/>
                <w:szCs w:val="24"/>
              </w:rPr>
              <w:t>0,00</w:t>
            </w:r>
          </w:p>
        </w:tc>
        <w:tc>
          <w:tcPr>
            <w:tcW w:w="1418" w:type="dxa"/>
            <w:vAlign w:val="center"/>
          </w:tcPr>
          <w:p w:rsidR="00494133" w:rsidRPr="00494133" w:rsidRDefault="00494133" w:rsidP="00694DD8">
            <w:pPr>
              <w:jc w:val="center"/>
              <w:rPr>
                <w:sz w:val="24"/>
                <w:szCs w:val="24"/>
              </w:rPr>
            </w:pPr>
            <w:r w:rsidRPr="00494133">
              <w:rPr>
                <w:sz w:val="24"/>
                <w:szCs w:val="24"/>
              </w:rPr>
              <w:t>0,00</w:t>
            </w:r>
          </w:p>
        </w:tc>
      </w:tr>
      <w:tr w:rsidR="00494133" w:rsidRPr="00494133" w:rsidTr="00694DD8">
        <w:trPr>
          <w:gridAfter w:val="4"/>
          <w:wAfter w:w="3118" w:type="dxa"/>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 областной бюджет</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-бюджеты государственных внебюджетных фондов</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 от юридических и физических лиц</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внебюджетное финансирование</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-«источник финансирования»</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-«источник финансирования»</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r w:rsidRPr="00494133">
              <w:rPr>
                <w:sz w:val="24"/>
                <w:szCs w:val="24"/>
              </w:rPr>
              <w:t>2.6</w:t>
            </w:r>
          </w:p>
        </w:tc>
        <w:tc>
          <w:tcPr>
            <w:tcW w:w="2409" w:type="dxa"/>
            <w:gridSpan w:val="2"/>
          </w:tcPr>
          <w:p w:rsidR="00494133" w:rsidRPr="00494133" w:rsidRDefault="00494133" w:rsidP="00694DD8">
            <w:pPr>
              <w:jc w:val="both"/>
              <w:rPr>
                <w:sz w:val="24"/>
                <w:szCs w:val="24"/>
              </w:rPr>
            </w:pPr>
            <w:r w:rsidRPr="00494133">
              <w:rPr>
                <w:sz w:val="24"/>
                <w:szCs w:val="24"/>
              </w:rPr>
              <w:t>Обслуживание и приобретение технической базы учреждения</w:t>
            </w:r>
          </w:p>
        </w:tc>
        <w:tc>
          <w:tcPr>
            <w:tcW w:w="1276" w:type="dxa"/>
            <w:gridSpan w:val="2"/>
            <w:vMerge w:val="restart"/>
          </w:tcPr>
          <w:p w:rsidR="00494133" w:rsidRPr="00494133" w:rsidRDefault="00494133" w:rsidP="00694DD8">
            <w:pPr>
              <w:jc w:val="both"/>
              <w:rPr>
                <w:sz w:val="24"/>
                <w:szCs w:val="24"/>
              </w:rPr>
            </w:pPr>
            <w:r w:rsidRPr="00494133">
              <w:rPr>
                <w:sz w:val="24"/>
                <w:szCs w:val="24"/>
              </w:rPr>
              <w:t>Отдел по делам культуры, молодёжи и спорта, руководитель учреждения.</w:t>
            </w:r>
          </w:p>
        </w:tc>
        <w:tc>
          <w:tcPr>
            <w:tcW w:w="1418" w:type="dxa"/>
            <w:vAlign w:val="center"/>
          </w:tcPr>
          <w:p w:rsidR="00494133" w:rsidRPr="00494133" w:rsidRDefault="00494133" w:rsidP="00694DD8">
            <w:pPr>
              <w:jc w:val="center"/>
              <w:rPr>
                <w:sz w:val="24"/>
                <w:szCs w:val="24"/>
                <w:highlight w:val="yellow"/>
              </w:rPr>
            </w:pPr>
          </w:p>
          <w:p w:rsidR="00494133" w:rsidRPr="00494133" w:rsidRDefault="00494133" w:rsidP="00694DD8">
            <w:pPr>
              <w:jc w:val="center"/>
              <w:rPr>
                <w:sz w:val="24"/>
                <w:szCs w:val="24"/>
              </w:rPr>
            </w:pPr>
          </w:p>
          <w:p w:rsidR="00494133" w:rsidRPr="00494133" w:rsidRDefault="00494133" w:rsidP="00694DD8">
            <w:pPr>
              <w:jc w:val="center"/>
              <w:rPr>
                <w:sz w:val="24"/>
                <w:szCs w:val="24"/>
                <w:highlight w:val="yellow"/>
              </w:rPr>
            </w:pPr>
            <w:r w:rsidRPr="00494133">
              <w:rPr>
                <w:sz w:val="24"/>
                <w:szCs w:val="24"/>
              </w:rPr>
              <w:t>208913,67</w:t>
            </w:r>
          </w:p>
        </w:tc>
        <w:tc>
          <w:tcPr>
            <w:tcW w:w="1559"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403802,00</w:t>
            </w:r>
          </w:p>
        </w:tc>
        <w:tc>
          <w:tcPr>
            <w:tcW w:w="1559" w:type="dxa"/>
          </w:tcPr>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r w:rsidRPr="00494133">
              <w:rPr>
                <w:sz w:val="24"/>
                <w:szCs w:val="24"/>
              </w:rPr>
              <w:t>16100,00</w:t>
            </w:r>
          </w:p>
        </w:tc>
        <w:tc>
          <w:tcPr>
            <w:tcW w:w="1418" w:type="dxa"/>
          </w:tcPr>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p>
          <w:p w:rsidR="00494133" w:rsidRPr="00494133" w:rsidRDefault="00494133" w:rsidP="00694DD8">
            <w:pPr>
              <w:rPr>
                <w:sz w:val="24"/>
                <w:szCs w:val="24"/>
              </w:rPr>
            </w:pPr>
            <w:r w:rsidRPr="00494133">
              <w:rPr>
                <w:sz w:val="24"/>
                <w:szCs w:val="24"/>
              </w:rPr>
              <w:t>16100,00</w:t>
            </w: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-местный бюджет</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highlight w:val="yellow"/>
              </w:rPr>
            </w:pPr>
            <w:r w:rsidRPr="00494133">
              <w:rPr>
                <w:sz w:val="24"/>
                <w:szCs w:val="24"/>
              </w:rPr>
              <w:t>208913,67</w:t>
            </w:r>
          </w:p>
        </w:tc>
        <w:tc>
          <w:tcPr>
            <w:tcW w:w="1559" w:type="dxa"/>
            <w:vAlign w:val="center"/>
          </w:tcPr>
          <w:p w:rsidR="00494133" w:rsidRPr="00494133" w:rsidRDefault="00494133" w:rsidP="00694DD8">
            <w:pPr>
              <w:jc w:val="center"/>
              <w:rPr>
                <w:sz w:val="24"/>
                <w:szCs w:val="24"/>
              </w:rPr>
            </w:pPr>
            <w:r w:rsidRPr="00494133">
              <w:rPr>
                <w:sz w:val="24"/>
                <w:szCs w:val="24"/>
              </w:rPr>
              <w:t>403802,00</w:t>
            </w:r>
          </w:p>
        </w:tc>
        <w:tc>
          <w:tcPr>
            <w:tcW w:w="1559" w:type="dxa"/>
          </w:tcPr>
          <w:p w:rsidR="00494133" w:rsidRPr="00494133" w:rsidRDefault="00494133" w:rsidP="00694DD8">
            <w:pPr>
              <w:rPr>
                <w:sz w:val="24"/>
                <w:szCs w:val="24"/>
              </w:rPr>
            </w:pPr>
            <w:r w:rsidRPr="00494133">
              <w:rPr>
                <w:sz w:val="24"/>
                <w:szCs w:val="24"/>
              </w:rPr>
              <w:t>16100,00</w:t>
            </w:r>
          </w:p>
        </w:tc>
        <w:tc>
          <w:tcPr>
            <w:tcW w:w="1418" w:type="dxa"/>
          </w:tcPr>
          <w:p w:rsidR="00494133" w:rsidRPr="00494133" w:rsidRDefault="00494133" w:rsidP="00694DD8">
            <w:pPr>
              <w:rPr>
                <w:sz w:val="24"/>
                <w:szCs w:val="24"/>
              </w:rPr>
            </w:pPr>
            <w:r w:rsidRPr="00494133">
              <w:rPr>
                <w:sz w:val="24"/>
                <w:szCs w:val="24"/>
              </w:rPr>
              <w:t>16100,00</w:t>
            </w: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-областной бюджет</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-бюджеты государственных внебюджетных фондов</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 от юридических и физических лиц</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внебюджетное финансирование</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Height w:val="2124"/>
        </w:trPr>
        <w:tc>
          <w:tcPr>
            <w:tcW w:w="704" w:type="dxa"/>
          </w:tcPr>
          <w:p w:rsidR="00494133" w:rsidRPr="00494133" w:rsidRDefault="00494133" w:rsidP="00694DD8">
            <w:pPr>
              <w:jc w:val="both"/>
              <w:rPr>
                <w:sz w:val="24"/>
                <w:szCs w:val="24"/>
              </w:rPr>
            </w:pPr>
            <w:r w:rsidRPr="00494133">
              <w:rPr>
                <w:sz w:val="24"/>
                <w:szCs w:val="24"/>
              </w:rPr>
              <w:t>2.7</w:t>
            </w:r>
          </w:p>
        </w:tc>
        <w:tc>
          <w:tcPr>
            <w:tcW w:w="2409" w:type="dxa"/>
            <w:gridSpan w:val="2"/>
          </w:tcPr>
          <w:p w:rsidR="00494133" w:rsidRPr="00494133" w:rsidRDefault="00494133" w:rsidP="00694DD8">
            <w:pPr>
              <w:jc w:val="both"/>
              <w:rPr>
                <w:sz w:val="24"/>
                <w:szCs w:val="24"/>
              </w:rPr>
            </w:pPr>
            <w:r w:rsidRPr="00494133">
              <w:rPr>
                <w:sz w:val="24"/>
                <w:szCs w:val="24"/>
              </w:rPr>
              <w:t>Организация культурно-досуговых мероприятий, проведение государственных праздников</w:t>
            </w:r>
          </w:p>
        </w:tc>
        <w:tc>
          <w:tcPr>
            <w:tcW w:w="1276" w:type="dxa"/>
            <w:gridSpan w:val="2"/>
            <w:vMerge w:val="restart"/>
          </w:tcPr>
          <w:p w:rsidR="00494133" w:rsidRPr="00494133" w:rsidRDefault="00494133" w:rsidP="00694DD8">
            <w:pPr>
              <w:jc w:val="both"/>
              <w:rPr>
                <w:sz w:val="24"/>
                <w:szCs w:val="24"/>
              </w:rPr>
            </w:pPr>
            <w:r w:rsidRPr="00494133">
              <w:rPr>
                <w:sz w:val="24"/>
                <w:szCs w:val="24"/>
              </w:rPr>
              <w:t>Отдел по делам культуры, молодёжи и спорта, руководитель учреждения.</w:t>
            </w:r>
          </w:p>
        </w:tc>
        <w:tc>
          <w:tcPr>
            <w:tcW w:w="1418" w:type="dxa"/>
            <w:vAlign w:val="center"/>
          </w:tcPr>
          <w:p w:rsidR="00494133" w:rsidRPr="00494133" w:rsidRDefault="00494133" w:rsidP="00694DD8">
            <w:pPr>
              <w:jc w:val="center"/>
              <w:rPr>
                <w:sz w:val="24"/>
                <w:szCs w:val="24"/>
                <w:highlight w:val="yellow"/>
              </w:rPr>
            </w:pPr>
          </w:p>
          <w:p w:rsidR="00494133" w:rsidRPr="00494133" w:rsidRDefault="00494133" w:rsidP="00694DD8">
            <w:pPr>
              <w:jc w:val="center"/>
              <w:rPr>
                <w:sz w:val="24"/>
                <w:szCs w:val="24"/>
                <w:highlight w:val="yellow"/>
              </w:rPr>
            </w:pPr>
            <w:r w:rsidRPr="00494133">
              <w:rPr>
                <w:sz w:val="24"/>
                <w:szCs w:val="24"/>
              </w:rPr>
              <w:t>655643,02</w:t>
            </w:r>
          </w:p>
        </w:tc>
        <w:tc>
          <w:tcPr>
            <w:tcW w:w="1559" w:type="dxa"/>
            <w:vAlign w:val="center"/>
          </w:tcPr>
          <w:p w:rsidR="00494133" w:rsidRPr="00494133" w:rsidRDefault="00494133" w:rsidP="00694DD8">
            <w:pPr>
              <w:jc w:val="center"/>
              <w:rPr>
                <w:sz w:val="24"/>
                <w:szCs w:val="24"/>
                <w:highlight w:val="yellow"/>
              </w:rPr>
            </w:pPr>
          </w:p>
          <w:p w:rsidR="00494133" w:rsidRPr="00494133" w:rsidRDefault="00494133" w:rsidP="00694DD8">
            <w:pPr>
              <w:jc w:val="center"/>
              <w:rPr>
                <w:sz w:val="24"/>
                <w:szCs w:val="24"/>
                <w:highlight w:val="yellow"/>
              </w:rPr>
            </w:pPr>
            <w:r w:rsidRPr="00494133">
              <w:rPr>
                <w:sz w:val="24"/>
                <w:szCs w:val="24"/>
              </w:rPr>
              <w:t>1775655,00</w:t>
            </w:r>
          </w:p>
        </w:tc>
        <w:tc>
          <w:tcPr>
            <w:tcW w:w="1559"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48200,00</w:t>
            </w:r>
          </w:p>
        </w:tc>
        <w:tc>
          <w:tcPr>
            <w:tcW w:w="1418"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48200,00</w:t>
            </w: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-местный бюджет</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highlight w:val="yellow"/>
              </w:rPr>
            </w:pPr>
            <w:r w:rsidRPr="00494133">
              <w:rPr>
                <w:sz w:val="24"/>
                <w:szCs w:val="24"/>
              </w:rPr>
              <w:t>655643,02</w:t>
            </w:r>
          </w:p>
        </w:tc>
        <w:tc>
          <w:tcPr>
            <w:tcW w:w="1559" w:type="dxa"/>
            <w:vAlign w:val="center"/>
          </w:tcPr>
          <w:p w:rsidR="00494133" w:rsidRPr="00494133" w:rsidRDefault="00494133" w:rsidP="00694DD8">
            <w:pPr>
              <w:jc w:val="center"/>
              <w:rPr>
                <w:sz w:val="24"/>
                <w:szCs w:val="24"/>
                <w:highlight w:val="yellow"/>
              </w:rPr>
            </w:pPr>
            <w:r w:rsidRPr="00494133">
              <w:rPr>
                <w:sz w:val="24"/>
                <w:szCs w:val="24"/>
              </w:rPr>
              <w:t>1775655,00</w:t>
            </w:r>
          </w:p>
        </w:tc>
        <w:tc>
          <w:tcPr>
            <w:tcW w:w="1559" w:type="dxa"/>
            <w:vAlign w:val="center"/>
          </w:tcPr>
          <w:p w:rsidR="00494133" w:rsidRPr="00494133" w:rsidRDefault="00494133" w:rsidP="00694DD8">
            <w:pPr>
              <w:jc w:val="center"/>
              <w:rPr>
                <w:sz w:val="24"/>
                <w:szCs w:val="24"/>
              </w:rPr>
            </w:pPr>
            <w:r w:rsidRPr="00494133">
              <w:rPr>
                <w:sz w:val="24"/>
                <w:szCs w:val="24"/>
              </w:rPr>
              <w:t>48200,00</w:t>
            </w:r>
          </w:p>
        </w:tc>
        <w:tc>
          <w:tcPr>
            <w:tcW w:w="1418" w:type="dxa"/>
            <w:vAlign w:val="center"/>
          </w:tcPr>
          <w:p w:rsidR="00494133" w:rsidRPr="00494133" w:rsidRDefault="00494133" w:rsidP="00694DD8">
            <w:pPr>
              <w:jc w:val="center"/>
              <w:rPr>
                <w:sz w:val="24"/>
                <w:szCs w:val="24"/>
              </w:rPr>
            </w:pPr>
            <w:r w:rsidRPr="00494133">
              <w:rPr>
                <w:sz w:val="24"/>
                <w:szCs w:val="24"/>
              </w:rPr>
              <w:t>48200,00</w:t>
            </w: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-областной бюджет</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highlight w:val="yellow"/>
              </w:rPr>
            </w:pPr>
          </w:p>
        </w:tc>
        <w:tc>
          <w:tcPr>
            <w:tcW w:w="1559" w:type="dxa"/>
            <w:vAlign w:val="center"/>
          </w:tcPr>
          <w:p w:rsidR="00494133" w:rsidRPr="00494133" w:rsidRDefault="00494133" w:rsidP="00694DD8">
            <w:pPr>
              <w:jc w:val="center"/>
              <w:rPr>
                <w:sz w:val="24"/>
                <w:szCs w:val="24"/>
                <w:highlight w:val="yellow"/>
              </w:rPr>
            </w:pPr>
          </w:p>
        </w:tc>
        <w:tc>
          <w:tcPr>
            <w:tcW w:w="1418" w:type="dxa"/>
            <w:vAlign w:val="center"/>
          </w:tcPr>
          <w:p w:rsidR="00494133" w:rsidRPr="00494133" w:rsidRDefault="00494133" w:rsidP="00694DD8">
            <w:pPr>
              <w:jc w:val="center"/>
              <w:rPr>
                <w:sz w:val="24"/>
                <w:szCs w:val="24"/>
                <w:highlight w:val="yellow"/>
              </w:rPr>
            </w:pP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-бюджеты государственных внебюджетных фондов</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highlight w:val="yellow"/>
              </w:rPr>
            </w:pPr>
          </w:p>
        </w:tc>
        <w:tc>
          <w:tcPr>
            <w:tcW w:w="1559" w:type="dxa"/>
            <w:vAlign w:val="center"/>
          </w:tcPr>
          <w:p w:rsidR="00494133" w:rsidRPr="00494133" w:rsidRDefault="00494133" w:rsidP="00694DD8">
            <w:pPr>
              <w:jc w:val="center"/>
              <w:rPr>
                <w:sz w:val="24"/>
                <w:szCs w:val="24"/>
                <w:highlight w:val="yellow"/>
              </w:rPr>
            </w:pPr>
          </w:p>
        </w:tc>
        <w:tc>
          <w:tcPr>
            <w:tcW w:w="1418" w:type="dxa"/>
            <w:vAlign w:val="center"/>
          </w:tcPr>
          <w:p w:rsidR="00494133" w:rsidRPr="00494133" w:rsidRDefault="00494133" w:rsidP="00694DD8">
            <w:pPr>
              <w:jc w:val="center"/>
              <w:rPr>
                <w:sz w:val="24"/>
                <w:szCs w:val="24"/>
                <w:highlight w:val="yellow"/>
              </w:rPr>
            </w:pP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 от юридических и физических лиц</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highlight w:val="yellow"/>
              </w:rPr>
            </w:pPr>
          </w:p>
        </w:tc>
        <w:tc>
          <w:tcPr>
            <w:tcW w:w="1559" w:type="dxa"/>
            <w:vAlign w:val="center"/>
          </w:tcPr>
          <w:p w:rsidR="00494133" w:rsidRPr="00494133" w:rsidRDefault="00494133" w:rsidP="00694DD8">
            <w:pPr>
              <w:jc w:val="center"/>
              <w:rPr>
                <w:sz w:val="24"/>
                <w:szCs w:val="24"/>
                <w:highlight w:val="yellow"/>
              </w:rPr>
            </w:pPr>
          </w:p>
        </w:tc>
        <w:tc>
          <w:tcPr>
            <w:tcW w:w="1418" w:type="dxa"/>
            <w:vAlign w:val="center"/>
          </w:tcPr>
          <w:p w:rsidR="00494133" w:rsidRPr="00494133" w:rsidRDefault="00494133" w:rsidP="00694DD8">
            <w:pPr>
              <w:jc w:val="center"/>
              <w:rPr>
                <w:sz w:val="24"/>
                <w:szCs w:val="24"/>
                <w:highlight w:val="yellow"/>
              </w:rPr>
            </w:pP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внебюджетное финансирование</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highlight w:val="yellow"/>
              </w:rPr>
            </w:pPr>
          </w:p>
        </w:tc>
        <w:tc>
          <w:tcPr>
            <w:tcW w:w="1559" w:type="dxa"/>
            <w:vAlign w:val="center"/>
          </w:tcPr>
          <w:p w:rsidR="00494133" w:rsidRPr="00494133" w:rsidRDefault="00494133" w:rsidP="00694DD8">
            <w:pPr>
              <w:jc w:val="center"/>
              <w:rPr>
                <w:sz w:val="24"/>
                <w:szCs w:val="24"/>
                <w:highlight w:val="yellow"/>
              </w:rPr>
            </w:pPr>
          </w:p>
        </w:tc>
        <w:tc>
          <w:tcPr>
            <w:tcW w:w="1418" w:type="dxa"/>
            <w:vAlign w:val="center"/>
          </w:tcPr>
          <w:p w:rsidR="00494133" w:rsidRPr="00494133" w:rsidRDefault="00494133" w:rsidP="00694DD8">
            <w:pPr>
              <w:jc w:val="center"/>
              <w:rPr>
                <w:sz w:val="24"/>
                <w:szCs w:val="24"/>
                <w:highlight w:val="yellow"/>
              </w:rPr>
            </w:pPr>
          </w:p>
        </w:tc>
      </w:tr>
      <w:tr w:rsidR="00494133" w:rsidRPr="00494133" w:rsidTr="00694DD8">
        <w:trPr>
          <w:gridAfter w:val="4"/>
          <w:wAfter w:w="3118" w:type="dxa"/>
        </w:trPr>
        <w:tc>
          <w:tcPr>
            <w:tcW w:w="704" w:type="dxa"/>
            <w:vMerge w:val="restart"/>
          </w:tcPr>
          <w:p w:rsidR="00494133" w:rsidRPr="00494133" w:rsidRDefault="00494133" w:rsidP="00694DD8">
            <w:pPr>
              <w:jc w:val="both"/>
              <w:rPr>
                <w:sz w:val="24"/>
                <w:szCs w:val="24"/>
              </w:rPr>
            </w:pPr>
            <w:r w:rsidRPr="00494133">
              <w:rPr>
                <w:sz w:val="24"/>
                <w:szCs w:val="24"/>
              </w:rPr>
              <w:t>2.8</w:t>
            </w:r>
          </w:p>
        </w:tc>
        <w:tc>
          <w:tcPr>
            <w:tcW w:w="2409" w:type="dxa"/>
            <w:gridSpan w:val="2"/>
          </w:tcPr>
          <w:p w:rsidR="00494133" w:rsidRPr="00494133" w:rsidRDefault="00494133" w:rsidP="00694DD8">
            <w:pPr>
              <w:jc w:val="both"/>
              <w:rPr>
                <w:sz w:val="24"/>
                <w:szCs w:val="24"/>
              </w:rPr>
            </w:pPr>
            <w:r w:rsidRPr="00494133">
              <w:rPr>
                <w:sz w:val="24"/>
                <w:szCs w:val="24"/>
              </w:rPr>
              <w:t>Страхование</w:t>
            </w:r>
          </w:p>
        </w:tc>
        <w:tc>
          <w:tcPr>
            <w:tcW w:w="1276" w:type="dxa"/>
            <w:gridSpan w:val="2"/>
            <w:vMerge w:val="restart"/>
          </w:tcPr>
          <w:p w:rsidR="00494133" w:rsidRPr="00494133" w:rsidRDefault="00494133" w:rsidP="00694DD8">
            <w:pPr>
              <w:jc w:val="both"/>
              <w:rPr>
                <w:sz w:val="24"/>
                <w:szCs w:val="24"/>
              </w:rPr>
            </w:pPr>
            <w:r w:rsidRPr="00494133">
              <w:rPr>
                <w:sz w:val="24"/>
                <w:szCs w:val="24"/>
              </w:rPr>
              <w:t>Отдел по делам культуры, молодёжи и спорта, руководитель учреждения.</w:t>
            </w:r>
          </w:p>
        </w:tc>
        <w:tc>
          <w:tcPr>
            <w:tcW w:w="1418" w:type="dxa"/>
            <w:vAlign w:val="center"/>
          </w:tcPr>
          <w:p w:rsidR="00494133" w:rsidRPr="00494133" w:rsidRDefault="00494133" w:rsidP="00694DD8">
            <w:pPr>
              <w:jc w:val="center"/>
              <w:rPr>
                <w:sz w:val="24"/>
                <w:szCs w:val="24"/>
              </w:rPr>
            </w:pPr>
            <w:r w:rsidRPr="00494133">
              <w:rPr>
                <w:sz w:val="24"/>
                <w:szCs w:val="24"/>
              </w:rPr>
              <w:t>3800,71</w:t>
            </w:r>
          </w:p>
        </w:tc>
        <w:tc>
          <w:tcPr>
            <w:tcW w:w="1559" w:type="dxa"/>
            <w:vAlign w:val="center"/>
          </w:tcPr>
          <w:p w:rsidR="00494133" w:rsidRPr="00494133" w:rsidRDefault="00494133" w:rsidP="00694DD8">
            <w:pPr>
              <w:jc w:val="center"/>
              <w:rPr>
                <w:sz w:val="24"/>
                <w:szCs w:val="24"/>
                <w:highlight w:val="yellow"/>
              </w:rPr>
            </w:pPr>
            <w:r w:rsidRPr="00494133">
              <w:rPr>
                <w:sz w:val="24"/>
                <w:szCs w:val="24"/>
              </w:rPr>
              <w:t>3972,17</w:t>
            </w:r>
          </w:p>
        </w:tc>
        <w:tc>
          <w:tcPr>
            <w:tcW w:w="1559" w:type="dxa"/>
            <w:vAlign w:val="center"/>
          </w:tcPr>
          <w:p w:rsidR="00494133" w:rsidRPr="00494133" w:rsidRDefault="00494133" w:rsidP="00694DD8">
            <w:pPr>
              <w:jc w:val="center"/>
              <w:rPr>
                <w:sz w:val="24"/>
                <w:szCs w:val="24"/>
                <w:highlight w:val="yellow"/>
              </w:rPr>
            </w:pPr>
            <w:r w:rsidRPr="00494133">
              <w:rPr>
                <w:sz w:val="24"/>
                <w:szCs w:val="24"/>
              </w:rPr>
              <w:t>3900,00</w:t>
            </w:r>
          </w:p>
        </w:tc>
        <w:tc>
          <w:tcPr>
            <w:tcW w:w="1418" w:type="dxa"/>
            <w:vAlign w:val="center"/>
          </w:tcPr>
          <w:p w:rsidR="00494133" w:rsidRPr="00494133" w:rsidRDefault="00494133" w:rsidP="00694DD8">
            <w:pPr>
              <w:jc w:val="center"/>
              <w:rPr>
                <w:sz w:val="24"/>
                <w:szCs w:val="24"/>
                <w:highlight w:val="yellow"/>
              </w:rPr>
            </w:pPr>
            <w:r w:rsidRPr="00494133">
              <w:rPr>
                <w:sz w:val="24"/>
                <w:szCs w:val="24"/>
              </w:rPr>
              <w:t>3900,00</w:t>
            </w:r>
          </w:p>
        </w:tc>
      </w:tr>
      <w:tr w:rsidR="00494133" w:rsidRPr="00494133" w:rsidTr="00694DD8">
        <w:trPr>
          <w:gridAfter w:val="4"/>
          <w:wAfter w:w="3118" w:type="dxa"/>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-местный бюджет</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3800,71</w:t>
            </w:r>
          </w:p>
        </w:tc>
        <w:tc>
          <w:tcPr>
            <w:tcW w:w="1559" w:type="dxa"/>
            <w:vAlign w:val="center"/>
          </w:tcPr>
          <w:p w:rsidR="00494133" w:rsidRPr="00494133" w:rsidRDefault="00494133" w:rsidP="00694DD8">
            <w:pPr>
              <w:jc w:val="center"/>
              <w:rPr>
                <w:sz w:val="24"/>
                <w:szCs w:val="24"/>
                <w:highlight w:val="yellow"/>
              </w:rPr>
            </w:pPr>
            <w:r w:rsidRPr="00494133">
              <w:rPr>
                <w:sz w:val="24"/>
                <w:szCs w:val="24"/>
              </w:rPr>
              <w:t>3972,17</w:t>
            </w:r>
          </w:p>
        </w:tc>
        <w:tc>
          <w:tcPr>
            <w:tcW w:w="1559" w:type="dxa"/>
            <w:vAlign w:val="center"/>
          </w:tcPr>
          <w:p w:rsidR="00494133" w:rsidRPr="00494133" w:rsidRDefault="00494133" w:rsidP="00694DD8">
            <w:pPr>
              <w:jc w:val="center"/>
              <w:rPr>
                <w:sz w:val="24"/>
                <w:szCs w:val="24"/>
                <w:highlight w:val="yellow"/>
              </w:rPr>
            </w:pPr>
            <w:r w:rsidRPr="00494133">
              <w:rPr>
                <w:sz w:val="24"/>
                <w:szCs w:val="24"/>
              </w:rPr>
              <w:t>3900,00</w:t>
            </w:r>
          </w:p>
        </w:tc>
        <w:tc>
          <w:tcPr>
            <w:tcW w:w="1418" w:type="dxa"/>
            <w:vAlign w:val="center"/>
          </w:tcPr>
          <w:p w:rsidR="00494133" w:rsidRPr="00494133" w:rsidRDefault="00494133" w:rsidP="00694DD8">
            <w:pPr>
              <w:jc w:val="center"/>
              <w:rPr>
                <w:sz w:val="24"/>
                <w:szCs w:val="24"/>
                <w:highlight w:val="yellow"/>
              </w:rPr>
            </w:pPr>
            <w:r w:rsidRPr="00494133">
              <w:rPr>
                <w:sz w:val="24"/>
                <w:szCs w:val="24"/>
              </w:rPr>
              <w:t>3900,00</w:t>
            </w:r>
          </w:p>
        </w:tc>
      </w:tr>
      <w:tr w:rsidR="00494133" w:rsidRPr="00494133" w:rsidTr="00694DD8">
        <w:trPr>
          <w:gridAfter w:val="4"/>
          <w:wAfter w:w="3118" w:type="dxa"/>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-областной бюджет</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-бюджеты государственных внебюджетных фондов</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 от юридических и физических лиц</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внебюджетное финансирование</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r w:rsidRPr="00494133">
              <w:rPr>
                <w:sz w:val="24"/>
                <w:szCs w:val="24"/>
              </w:rPr>
              <w:t>2.9</w:t>
            </w:r>
          </w:p>
        </w:tc>
        <w:tc>
          <w:tcPr>
            <w:tcW w:w="2409" w:type="dxa"/>
            <w:gridSpan w:val="2"/>
          </w:tcPr>
          <w:p w:rsidR="00494133" w:rsidRPr="00494133" w:rsidRDefault="00494133" w:rsidP="00694DD8">
            <w:pPr>
              <w:jc w:val="both"/>
              <w:rPr>
                <w:sz w:val="24"/>
                <w:szCs w:val="24"/>
              </w:rPr>
            </w:pPr>
            <w:r w:rsidRPr="00494133">
              <w:rPr>
                <w:sz w:val="24"/>
                <w:szCs w:val="24"/>
              </w:rPr>
              <w:t xml:space="preserve">Совершенствование материально-технической базы учреждения </w:t>
            </w:r>
          </w:p>
          <w:p w:rsidR="00494133" w:rsidRPr="00494133" w:rsidRDefault="00494133" w:rsidP="00694DD8">
            <w:pPr>
              <w:jc w:val="both"/>
              <w:rPr>
                <w:sz w:val="24"/>
                <w:szCs w:val="24"/>
              </w:rPr>
            </w:pPr>
          </w:p>
        </w:tc>
        <w:tc>
          <w:tcPr>
            <w:tcW w:w="1276" w:type="dxa"/>
            <w:gridSpan w:val="2"/>
          </w:tcPr>
          <w:p w:rsidR="00494133" w:rsidRPr="00494133" w:rsidRDefault="00494133" w:rsidP="00694DD8">
            <w:pPr>
              <w:jc w:val="both"/>
              <w:rPr>
                <w:sz w:val="24"/>
                <w:szCs w:val="24"/>
              </w:rPr>
            </w:pPr>
            <w:r w:rsidRPr="00494133">
              <w:rPr>
                <w:sz w:val="24"/>
                <w:szCs w:val="24"/>
              </w:rPr>
              <w:t xml:space="preserve">Отдел по делам культуры, молодёжи и спорта, руководитель </w:t>
            </w:r>
            <w:r w:rsidRPr="00494133">
              <w:rPr>
                <w:sz w:val="24"/>
                <w:szCs w:val="24"/>
              </w:rPr>
              <w:lastRenderedPageBreak/>
              <w:t>учреждения.</w:t>
            </w:r>
          </w:p>
        </w:tc>
        <w:tc>
          <w:tcPr>
            <w:tcW w:w="1418"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559"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559"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418"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 местный бюджет</w:t>
            </w:r>
          </w:p>
        </w:tc>
        <w:tc>
          <w:tcPr>
            <w:tcW w:w="1276" w:type="dxa"/>
            <w:gridSpan w:val="2"/>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0,00</w:t>
            </w:r>
          </w:p>
        </w:tc>
        <w:tc>
          <w:tcPr>
            <w:tcW w:w="1559" w:type="dxa"/>
            <w:vAlign w:val="center"/>
          </w:tcPr>
          <w:p w:rsidR="00494133" w:rsidRPr="00494133" w:rsidRDefault="00494133" w:rsidP="00694DD8">
            <w:pPr>
              <w:jc w:val="center"/>
              <w:rPr>
                <w:sz w:val="24"/>
                <w:szCs w:val="24"/>
              </w:rPr>
            </w:pPr>
            <w:r w:rsidRPr="00494133">
              <w:rPr>
                <w:sz w:val="24"/>
                <w:szCs w:val="24"/>
              </w:rPr>
              <w:t>0,00</w:t>
            </w:r>
          </w:p>
        </w:tc>
        <w:tc>
          <w:tcPr>
            <w:tcW w:w="1559" w:type="dxa"/>
            <w:vAlign w:val="center"/>
          </w:tcPr>
          <w:p w:rsidR="00494133" w:rsidRPr="00494133" w:rsidRDefault="00494133" w:rsidP="00694DD8">
            <w:pPr>
              <w:jc w:val="center"/>
              <w:rPr>
                <w:sz w:val="24"/>
                <w:szCs w:val="24"/>
              </w:rPr>
            </w:pPr>
            <w:r w:rsidRPr="00494133">
              <w:rPr>
                <w:sz w:val="24"/>
                <w:szCs w:val="24"/>
              </w:rPr>
              <w:t>0,00</w:t>
            </w:r>
          </w:p>
        </w:tc>
        <w:tc>
          <w:tcPr>
            <w:tcW w:w="1418" w:type="dxa"/>
            <w:vAlign w:val="center"/>
          </w:tcPr>
          <w:p w:rsidR="00494133" w:rsidRPr="00494133" w:rsidRDefault="00494133" w:rsidP="00694DD8">
            <w:pPr>
              <w:jc w:val="center"/>
              <w:rPr>
                <w:sz w:val="24"/>
                <w:szCs w:val="24"/>
              </w:rPr>
            </w:pPr>
            <w:r w:rsidRPr="00494133">
              <w:rPr>
                <w:sz w:val="24"/>
                <w:szCs w:val="24"/>
              </w:rPr>
              <w:t>0,00</w:t>
            </w: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 областной бюджет</w:t>
            </w:r>
          </w:p>
        </w:tc>
        <w:tc>
          <w:tcPr>
            <w:tcW w:w="1276" w:type="dxa"/>
            <w:gridSpan w:val="2"/>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-бюджеты государственных внебюджетных фондов</w:t>
            </w:r>
          </w:p>
        </w:tc>
        <w:tc>
          <w:tcPr>
            <w:tcW w:w="1276" w:type="dxa"/>
            <w:gridSpan w:val="2"/>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 от юридических и физических лиц</w:t>
            </w:r>
          </w:p>
        </w:tc>
        <w:tc>
          <w:tcPr>
            <w:tcW w:w="1276" w:type="dxa"/>
            <w:gridSpan w:val="2"/>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внебюджетное финансирование</w:t>
            </w:r>
          </w:p>
        </w:tc>
        <w:tc>
          <w:tcPr>
            <w:tcW w:w="1276" w:type="dxa"/>
            <w:gridSpan w:val="2"/>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-«источник финансирования»</w:t>
            </w:r>
          </w:p>
        </w:tc>
        <w:tc>
          <w:tcPr>
            <w:tcW w:w="1276" w:type="dxa"/>
            <w:gridSpan w:val="2"/>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r w:rsidRPr="00494133">
              <w:rPr>
                <w:sz w:val="24"/>
                <w:szCs w:val="24"/>
              </w:rPr>
              <w:t>2.10</w:t>
            </w:r>
          </w:p>
        </w:tc>
        <w:tc>
          <w:tcPr>
            <w:tcW w:w="2409" w:type="dxa"/>
            <w:gridSpan w:val="2"/>
          </w:tcPr>
          <w:p w:rsidR="00494133" w:rsidRPr="00494133" w:rsidRDefault="00494133" w:rsidP="00694DD8">
            <w:pPr>
              <w:contextualSpacing/>
              <w:jc w:val="both"/>
              <w:rPr>
                <w:sz w:val="24"/>
                <w:szCs w:val="24"/>
              </w:rPr>
            </w:pPr>
            <w:r w:rsidRPr="00494133">
              <w:rPr>
                <w:sz w:val="24"/>
                <w:szCs w:val="24"/>
              </w:rPr>
              <w:t>Увеличение материально-технической базы</w:t>
            </w:r>
          </w:p>
          <w:p w:rsidR="00494133" w:rsidRPr="00494133" w:rsidRDefault="00494133" w:rsidP="00694DD8">
            <w:pPr>
              <w:rPr>
                <w:sz w:val="24"/>
                <w:szCs w:val="24"/>
              </w:rPr>
            </w:pPr>
          </w:p>
        </w:tc>
        <w:tc>
          <w:tcPr>
            <w:tcW w:w="1276" w:type="dxa"/>
            <w:gridSpan w:val="2"/>
          </w:tcPr>
          <w:p w:rsidR="00494133" w:rsidRPr="00494133" w:rsidRDefault="00494133" w:rsidP="00694DD8">
            <w:pPr>
              <w:jc w:val="both"/>
              <w:rPr>
                <w:sz w:val="24"/>
                <w:szCs w:val="24"/>
              </w:rPr>
            </w:pPr>
            <w:r w:rsidRPr="00494133">
              <w:rPr>
                <w:sz w:val="24"/>
                <w:szCs w:val="24"/>
              </w:rPr>
              <w:t>Отдел по делам культуры, молодёжи и спорта, руководитель учреждения</w:t>
            </w:r>
          </w:p>
        </w:tc>
        <w:tc>
          <w:tcPr>
            <w:tcW w:w="1418"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474958,36</w:t>
            </w:r>
          </w:p>
        </w:tc>
        <w:tc>
          <w:tcPr>
            <w:tcW w:w="1559"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411262,83</w:t>
            </w:r>
          </w:p>
        </w:tc>
        <w:tc>
          <w:tcPr>
            <w:tcW w:w="1559"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201559,00</w:t>
            </w:r>
          </w:p>
        </w:tc>
        <w:tc>
          <w:tcPr>
            <w:tcW w:w="1418"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201559,00</w:t>
            </w: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 местный бюджет</w:t>
            </w:r>
          </w:p>
        </w:tc>
        <w:tc>
          <w:tcPr>
            <w:tcW w:w="1276" w:type="dxa"/>
            <w:gridSpan w:val="2"/>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474958,36</w:t>
            </w:r>
          </w:p>
        </w:tc>
        <w:tc>
          <w:tcPr>
            <w:tcW w:w="1559" w:type="dxa"/>
            <w:vAlign w:val="center"/>
          </w:tcPr>
          <w:p w:rsidR="00494133" w:rsidRPr="00494133" w:rsidRDefault="00494133" w:rsidP="00694DD8">
            <w:pPr>
              <w:jc w:val="center"/>
              <w:rPr>
                <w:sz w:val="24"/>
                <w:szCs w:val="24"/>
              </w:rPr>
            </w:pPr>
            <w:r w:rsidRPr="00494133">
              <w:rPr>
                <w:sz w:val="24"/>
                <w:szCs w:val="24"/>
              </w:rPr>
              <w:t>411262,83</w:t>
            </w:r>
          </w:p>
        </w:tc>
        <w:tc>
          <w:tcPr>
            <w:tcW w:w="1559" w:type="dxa"/>
            <w:vAlign w:val="center"/>
          </w:tcPr>
          <w:p w:rsidR="00494133" w:rsidRPr="00494133" w:rsidRDefault="00494133" w:rsidP="00694DD8">
            <w:pPr>
              <w:jc w:val="center"/>
              <w:rPr>
                <w:sz w:val="24"/>
                <w:szCs w:val="24"/>
              </w:rPr>
            </w:pPr>
            <w:r w:rsidRPr="00494133">
              <w:rPr>
                <w:sz w:val="24"/>
                <w:szCs w:val="24"/>
              </w:rPr>
              <w:t>201559,00</w:t>
            </w:r>
          </w:p>
        </w:tc>
        <w:tc>
          <w:tcPr>
            <w:tcW w:w="1418" w:type="dxa"/>
            <w:vAlign w:val="center"/>
          </w:tcPr>
          <w:p w:rsidR="00494133" w:rsidRPr="00494133" w:rsidRDefault="00494133" w:rsidP="00694DD8">
            <w:pPr>
              <w:jc w:val="center"/>
              <w:rPr>
                <w:sz w:val="24"/>
                <w:szCs w:val="24"/>
              </w:rPr>
            </w:pPr>
            <w:r w:rsidRPr="00494133">
              <w:rPr>
                <w:sz w:val="24"/>
                <w:szCs w:val="24"/>
              </w:rPr>
              <w:t>201559,00</w:t>
            </w: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 областной бюджет</w:t>
            </w:r>
          </w:p>
        </w:tc>
        <w:tc>
          <w:tcPr>
            <w:tcW w:w="1276" w:type="dxa"/>
            <w:gridSpan w:val="2"/>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-бюджеты государственных внебюджетных фондов</w:t>
            </w:r>
          </w:p>
        </w:tc>
        <w:tc>
          <w:tcPr>
            <w:tcW w:w="1276" w:type="dxa"/>
            <w:gridSpan w:val="2"/>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 от юридических и физических лиц</w:t>
            </w:r>
          </w:p>
        </w:tc>
        <w:tc>
          <w:tcPr>
            <w:tcW w:w="1276" w:type="dxa"/>
            <w:gridSpan w:val="2"/>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внебюджетное финансирование</w:t>
            </w:r>
          </w:p>
        </w:tc>
        <w:tc>
          <w:tcPr>
            <w:tcW w:w="1276" w:type="dxa"/>
            <w:gridSpan w:val="2"/>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-«источник финансирования»</w:t>
            </w:r>
          </w:p>
        </w:tc>
        <w:tc>
          <w:tcPr>
            <w:tcW w:w="1276" w:type="dxa"/>
            <w:gridSpan w:val="2"/>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r w:rsidRPr="00494133">
              <w:rPr>
                <w:sz w:val="24"/>
                <w:szCs w:val="24"/>
              </w:rPr>
              <w:t>3.</w:t>
            </w:r>
          </w:p>
        </w:tc>
        <w:tc>
          <w:tcPr>
            <w:tcW w:w="3685" w:type="dxa"/>
            <w:gridSpan w:val="4"/>
          </w:tcPr>
          <w:p w:rsidR="00494133" w:rsidRPr="00494133" w:rsidRDefault="00494133" w:rsidP="00694DD8">
            <w:pPr>
              <w:jc w:val="both"/>
              <w:rPr>
                <w:sz w:val="24"/>
                <w:szCs w:val="24"/>
              </w:rPr>
            </w:pPr>
            <w:r w:rsidRPr="00494133">
              <w:rPr>
                <w:sz w:val="24"/>
                <w:szCs w:val="24"/>
              </w:rPr>
              <w:t>Организация обеспечения деятельности учреждения культуры   (Иные бюджетные ассигнования)</w:t>
            </w:r>
          </w:p>
        </w:tc>
        <w:tc>
          <w:tcPr>
            <w:tcW w:w="1418"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18702,00</w:t>
            </w:r>
          </w:p>
        </w:tc>
        <w:tc>
          <w:tcPr>
            <w:tcW w:w="1559"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65300,00</w:t>
            </w:r>
          </w:p>
        </w:tc>
        <w:tc>
          <w:tcPr>
            <w:tcW w:w="1559"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65300,00</w:t>
            </w:r>
          </w:p>
        </w:tc>
        <w:tc>
          <w:tcPr>
            <w:tcW w:w="1418"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65300,00</w:t>
            </w: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r w:rsidRPr="00494133">
              <w:rPr>
                <w:sz w:val="24"/>
                <w:szCs w:val="24"/>
              </w:rPr>
              <w:t>3.1</w:t>
            </w:r>
          </w:p>
        </w:tc>
        <w:tc>
          <w:tcPr>
            <w:tcW w:w="2409" w:type="dxa"/>
            <w:gridSpan w:val="2"/>
          </w:tcPr>
          <w:p w:rsidR="00494133" w:rsidRPr="00494133" w:rsidRDefault="00494133" w:rsidP="00694DD8">
            <w:pPr>
              <w:contextualSpacing/>
              <w:jc w:val="both"/>
              <w:rPr>
                <w:sz w:val="24"/>
                <w:szCs w:val="24"/>
              </w:rPr>
            </w:pPr>
            <w:r w:rsidRPr="00494133">
              <w:rPr>
                <w:sz w:val="24"/>
                <w:szCs w:val="24"/>
              </w:rPr>
              <w:t>Содержание имущества (уплата налогов)</w:t>
            </w:r>
          </w:p>
          <w:p w:rsidR="00494133" w:rsidRPr="00494133" w:rsidRDefault="00494133" w:rsidP="00694DD8">
            <w:pPr>
              <w:rPr>
                <w:sz w:val="24"/>
                <w:szCs w:val="24"/>
              </w:rPr>
            </w:pPr>
          </w:p>
        </w:tc>
        <w:tc>
          <w:tcPr>
            <w:tcW w:w="1276" w:type="dxa"/>
            <w:gridSpan w:val="2"/>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18702,00</w:t>
            </w:r>
          </w:p>
        </w:tc>
        <w:tc>
          <w:tcPr>
            <w:tcW w:w="1559"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65300,00</w:t>
            </w:r>
          </w:p>
        </w:tc>
        <w:tc>
          <w:tcPr>
            <w:tcW w:w="1559"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65300,00</w:t>
            </w:r>
          </w:p>
        </w:tc>
        <w:tc>
          <w:tcPr>
            <w:tcW w:w="1418"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65300,00</w:t>
            </w: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 местный бюджет</w:t>
            </w:r>
          </w:p>
        </w:tc>
        <w:tc>
          <w:tcPr>
            <w:tcW w:w="1276" w:type="dxa"/>
            <w:gridSpan w:val="2"/>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18702,00</w:t>
            </w:r>
          </w:p>
        </w:tc>
        <w:tc>
          <w:tcPr>
            <w:tcW w:w="1559"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65300,00</w:t>
            </w:r>
          </w:p>
        </w:tc>
        <w:tc>
          <w:tcPr>
            <w:tcW w:w="1559"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65300,00</w:t>
            </w:r>
          </w:p>
        </w:tc>
        <w:tc>
          <w:tcPr>
            <w:tcW w:w="1418"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65300,00</w:t>
            </w: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 областной бюджет</w:t>
            </w:r>
          </w:p>
        </w:tc>
        <w:tc>
          <w:tcPr>
            <w:tcW w:w="1276" w:type="dxa"/>
            <w:gridSpan w:val="2"/>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-бюджеты государственных внебюджетных фондов</w:t>
            </w:r>
          </w:p>
        </w:tc>
        <w:tc>
          <w:tcPr>
            <w:tcW w:w="1276" w:type="dxa"/>
            <w:gridSpan w:val="2"/>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 от юридических и физических лиц</w:t>
            </w:r>
          </w:p>
        </w:tc>
        <w:tc>
          <w:tcPr>
            <w:tcW w:w="1276" w:type="dxa"/>
            <w:gridSpan w:val="2"/>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 xml:space="preserve">внебюджетное </w:t>
            </w:r>
            <w:r w:rsidRPr="00494133">
              <w:rPr>
                <w:sz w:val="24"/>
                <w:szCs w:val="24"/>
              </w:rPr>
              <w:lastRenderedPageBreak/>
              <w:t>финансирование</w:t>
            </w:r>
          </w:p>
        </w:tc>
        <w:tc>
          <w:tcPr>
            <w:tcW w:w="1276" w:type="dxa"/>
            <w:gridSpan w:val="2"/>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p>
        </w:tc>
        <w:tc>
          <w:tcPr>
            <w:tcW w:w="3685" w:type="dxa"/>
            <w:gridSpan w:val="4"/>
          </w:tcPr>
          <w:p w:rsidR="00494133" w:rsidRPr="00494133" w:rsidRDefault="00494133" w:rsidP="00694DD8">
            <w:pPr>
              <w:jc w:val="both"/>
              <w:rPr>
                <w:sz w:val="24"/>
                <w:szCs w:val="24"/>
              </w:rPr>
            </w:pPr>
            <w:r w:rsidRPr="00494133">
              <w:rPr>
                <w:sz w:val="24"/>
                <w:szCs w:val="24"/>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418"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2906114,00</w:t>
            </w:r>
          </w:p>
        </w:tc>
        <w:tc>
          <w:tcPr>
            <w:tcW w:w="1559"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2740623,00</w:t>
            </w:r>
          </w:p>
        </w:tc>
        <w:tc>
          <w:tcPr>
            <w:tcW w:w="1559"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w:t>
            </w:r>
          </w:p>
        </w:tc>
        <w:tc>
          <w:tcPr>
            <w:tcW w:w="1418"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w:t>
            </w: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r w:rsidRPr="00494133">
              <w:rPr>
                <w:sz w:val="24"/>
                <w:szCs w:val="24"/>
              </w:rPr>
              <w:t>4.</w:t>
            </w:r>
          </w:p>
        </w:tc>
        <w:tc>
          <w:tcPr>
            <w:tcW w:w="3685" w:type="dxa"/>
            <w:gridSpan w:val="4"/>
          </w:tcPr>
          <w:p w:rsidR="00494133" w:rsidRPr="00494133" w:rsidRDefault="00494133" w:rsidP="00694DD8">
            <w:pPr>
              <w:jc w:val="both"/>
              <w:rPr>
                <w:sz w:val="24"/>
                <w:szCs w:val="24"/>
              </w:rPr>
            </w:pPr>
            <w:r w:rsidRPr="00494133">
              <w:rPr>
                <w:sz w:val="24"/>
                <w:szCs w:val="24"/>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145306,00</w:t>
            </w:r>
          </w:p>
        </w:tc>
        <w:tc>
          <w:tcPr>
            <w:tcW w:w="1559"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137031,00</w:t>
            </w:r>
          </w:p>
        </w:tc>
        <w:tc>
          <w:tcPr>
            <w:tcW w:w="1559"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w:t>
            </w:r>
          </w:p>
        </w:tc>
        <w:tc>
          <w:tcPr>
            <w:tcW w:w="1418"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w:t>
            </w: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r w:rsidRPr="00494133">
              <w:rPr>
                <w:sz w:val="24"/>
                <w:szCs w:val="24"/>
              </w:rPr>
              <w:t>4.1</w:t>
            </w:r>
          </w:p>
        </w:tc>
        <w:tc>
          <w:tcPr>
            <w:tcW w:w="2409" w:type="dxa"/>
            <w:gridSpan w:val="2"/>
          </w:tcPr>
          <w:p w:rsidR="00494133" w:rsidRPr="00494133" w:rsidRDefault="00494133" w:rsidP="00694DD8">
            <w:pPr>
              <w:pStyle w:val="62"/>
              <w:jc w:val="both"/>
            </w:pPr>
            <w:r w:rsidRPr="00494133">
              <w:t>Софинансирование расходов, связанных с поэтапным доведением средней заработной платы работникам культуры до средней з/платы в Ивановской области (стимулирующие выплаты специалистам) за счёт средств Комсомольского городского поселения</w:t>
            </w:r>
          </w:p>
        </w:tc>
        <w:tc>
          <w:tcPr>
            <w:tcW w:w="1276" w:type="dxa"/>
            <w:gridSpan w:val="2"/>
            <w:vMerge w:val="restart"/>
          </w:tcPr>
          <w:p w:rsidR="00494133" w:rsidRPr="00494133" w:rsidRDefault="00494133" w:rsidP="00694DD8">
            <w:pPr>
              <w:jc w:val="both"/>
              <w:rPr>
                <w:sz w:val="24"/>
                <w:szCs w:val="24"/>
              </w:rPr>
            </w:pPr>
            <w:r w:rsidRPr="00494133">
              <w:rPr>
                <w:sz w:val="24"/>
                <w:szCs w:val="24"/>
              </w:rPr>
              <w:t>Отдел по делам культуры, молодёжи и спорта, руководитель учреждения</w:t>
            </w:r>
          </w:p>
        </w:tc>
        <w:tc>
          <w:tcPr>
            <w:tcW w:w="1418"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145306,00</w:t>
            </w:r>
          </w:p>
        </w:tc>
        <w:tc>
          <w:tcPr>
            <w:tcW w:w="1559"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137031,00</w:t>
            </w:r>
          </w:p>
        </w:tc>
        <w:tc>
          <w:tcPr>
            <w:tcW w:w="1559"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w:t>
            </w:r>
          </w:p>
        </w:tc>
        <w:tc>
          <w:tcPr>
            <w:tcW w:w="1418"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w:t>
            </w:r>
          </w:p>
        </w:tc>
      </w:tr>
      <w:tr w:rsidR="00494133" w:rsidRPr="00494133" w:rsidTr="00694DD8">
        <w:trPr>
          <w:gridAfter w:val="4"/>
          <w:wAfter w:w="3118" w:type="dxa"/>
        </w:trPr>
        <w:tc>
          <w:tcPr>
            <w:tcW w:w="704" w:type="dxa"/>
          </w:tcPr>
          <w:p w:rsidR="00494133" w:rsidRPr="00494133" w:rsidRDefault="00494133" w:rsidP="00694DD8">
            <w:pPr>
              <w:rPr>
                <w:sz w:val="24"/>
                <w:szCs w:val="24"/>
              </w:rPr>
            </w:pPr>
          </w:p>
        </w:tc>
        <w:tc>
          <w:tcPr>
            <w:tcW w:w="2409" w:type="dxa"/>
            <w:gridSpan w:val="2"/>
          </w:tcPr>
          <w:p w:rsidR="00494133" w:rsidRPr="00494133" w:rsidRDefault="00494133" w:rsidP="00694DD8">
            <w:pPr>
              <w:rPr>
                <w:sz w:val="24"/>
                <w:szCs w:val="24"/>
              </w:rPr>
            </w:pPr>
            <w:r w:rsidRPr="00494133">
              <w:rPr>
                <w:sz w:val="24"/>
                <w:szCs w:val="24"/>
              </w:rPr>
              <w:t>-местный бюджет</w:t>
            </w:r>
          </w:p>
        </w:tc>
        <w:tc>
          <w:tcPr>
            <w:tcW w:w="1276" w:type="dxa"/>
            <w:gridSpan w:val="2"/>
            <w:vMerge/>
          </w:tcPr>
          <w:p w:rsidR="00494133" w:rsidRPr="00494133" w:rsidRDefault="00494133" w:rsidP="00694DD8">
            <w:pPr>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145306,00</w:t>
            </w:r>
          </w:p>
        </w:tc>
        <w:tc>
          <w:tcPr>
            <w:tcW w:w="1559" w:type="dxa"/>
            <w:vAlign w:val="center"/>
          </w:tcPr>
          <w:p w:rsidR="00494133" w:rsidRPr="00494133" w:rsidRDefault="00494133" w:rsidP="00694DD8">
            <w:pPr>
              <w:jc w:val="center"/>
              <w:rPr>
                <w:sz w:val="24"/>
                <w:szCs w:val="24"/>
              </w:rPr>
            </w:pPr>
            <w:r w:rsidRPr="00494133">
              <w:rPr>
                <w:sz w:val="24"/>
                <w:szCs w:val="24"/>
              </w:rPr>
              <w:t>137031,00</w:t>
            </w:r>
          </w:p>
        </w:tc>
        <w:tc>
          <w:tcPr>
            <w:tcW w:w="1559" w:type="dxa"/>
            <w:vAlign w:val="center"/>
          </w:tcPr>
          <w:p w:rsidR="00494133" w:rsidRPr="00494133" w:rsidRDefault="00494133" w:rsidP="00694DD8">
            <w:pPr>
              <w:jc w:val="center"/>
              <w:rPr>
                <w:sz w:val="24"/>
                <w:szCs w:val="24"/>
              </w:rPr>
            </w:pPr>
            <w:r w:rsidRPr="00494133">
              <w:rPr>
                <w:sz w:val="24"/>
                <w:szCs w:val="24"/>
              </w:rPr>
              <w:t>0,00</w:t>
            </w:r>
          </w:p>
        </w:tc>
        <w:tc>
          <w:tcPr>
            <w:tcW w:w="1418" w:type="dxa"/>
            <w:vAlign w:val="center"/>
          </w:tcPr>
          <w:p w:rsidR="00494133" w:rsidRPr="00494133" w:rsidRDefault="00494133" w:rsidP="00694DD8">
            <w:pPr>
              <w:jc w:val="center"/>
              <w:rPr>
                <w:sz w:val="24"/>
                <w:szCs w:val="24"/>
              </w:rPr>
            </w:pPr>
            <w:r w:rsidRPr="00494133">
              <w:rPr>
                <w:sz w:val="24"/>
                <w:szCs w:val="24"/>
              </w:rPr>
              <w:t>0,00</w:t>
            </w:r>
          </w:p>
        </w:tc>
      </w:tr>
      <w:tr w:rsidR="00494133" w:rsidRPr="00494133" w:rsidTr="00694DD8">
        <w:trPr>
          <w:gridAfter w:val="4"/>
          <w:wAfter w:w="3118" w:type="dxa"/>
        </w:trPr>
        <w:tc>
          <w:tcPr>
            <w:tcW w:w="704" w:type="dxa"/>
          </w:tcPr>
          <w:p w:rsidR="00494133" w:rsidRPr="00494133" w:rsidRDefault="00494133" w:rsidP="00694DD8">
            <w:pPr>
              <w:rPr>
                <w:sz w:val="24"/>
                <w:szCs w:val="24"/>
              </w:rPr>
            </w:pPr>
          </w:p>
        </w:tc>
        <w:tc>
          <w:tcPr>
            <w:tcW w:w="2409" w:type="dxa"/>
            <w:gridSpan w:val="2"/>
          </w:tcPr>
          <w:p w:rsidR="00494133" w:rsidRPr="00494133" w:rsidRDefault="00494133" w:rsidP="00694DD8">
            <w:pPr>
              <w:rPr>
                <w:sz w:val="24"/>
                <w:szCs w:val="24"/>
              </w:rPr>
            </w:pPr>
            <w:r w:rsidRPr="00494133">
              <w:rPr>
                <w:sz w:val="24"/>
                <w:szCs w:val="24"/>
              </w:rPr>
              <w:t>-областной бюджет</w:t>
            </w:r>
          </w:p>
        </w:tc>
        <w:tc>
          <w:tcPr>
            <w:tcW w:w="1276" w:type="dxa"/>
            <w:gridSpan w:val="2"/>
            <w:vMerge/>
          </w:tcPr>
          <w:p w:rsidR="00494133" w:rsidRPr="00494133" w:rsidRDefault="00494133" w:rsidP="00694DD8">
            <w:pPr>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tcPr>
          <w:p w:rsidR="00494133" w:rsidRPr="00494133" w:rsidRDefault="00494133" w:rsidP="00694DD8">
            <w:pPr>
              <w:rPr>
                <w:sz w:val="24"/>
                <w:szCs w:val="24"/>
              </w:rPr>
            </w:pPr>
          </w:p>
        </w:tc>
        <w:tc>
          <w:tcPr>
            <w:tcW w:w="2409" w:type="dxa"/>
            <w:gridSpan w:val="2"/>
          </w:tcPr>
          <w:p w:rsidR="00494133" w:rsidRPr="00494133" w:rsidRDefault="00494133" w:rsidP="00694DD8">
            <w:pPr>
              <w:rPr>
                <w:sz w:val="24"/>
                <w:szCs w:val="24"/>
              </w:rPr>
            </w:pPr>
            <w:r w:rsidRPr="00494133">
              <w:rPr>
                <w:sz w:val="24"/>
                <w:szCs w:val="24"/>
              </w:rPr>
              <w:t>-бюджеты государственных внебюджетных фондов</w:t>
            </w:r>
          </w:p>
        </w:tc>
        <w:tc>
          <w:tcPr>
            <w:tcW w:w="1276" w:type="dxa"/>
            <w:gridSpan w:val="2"/>
            <w:vMerge/>
          </w:tcPr>
          <w:p w:rsidR="00494133" w:rsidRPr="00494133" w:rsidRDefault="00494133" w:rsidP="00694DD8">
            <w:pPr>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tcPr>
          <w:p w:rsidR="00494133" w:rsidRPr="00494133" w:rsidRDefault="00494133" w:rsidP="00694DD8">
            <w:pPr>
              <w:rPr>
                <w:sz w:val="24"/>
                <w:szCs w:val="24"/>
              </w:rPr>
            </w:pPr>
          </w:p>
        </w:tc>
        <w:tc>
          <w:tcPr>
            <w:tcW w:w="2409" w:type="dxa"/>
            <w:gridSpan w:val="2"/>
          </w:tcPr>
          <w:p w:rsidR="00494133" w:rsidRPr="00494133" w:rsidRDefault="00494133" w:rsidP="00694DD8">
            <w:pPr>
              <w:rPr>
                <w:sz w:val="24"/>
                <w:szCs w:val="24"/>
              </w:rPr>
            </w:pPr>
            <w:r w:rsidRPr="00494133">
              <w:rPr>
                <w:sz w:val="24"/>
                <w:szCs w:val="24"/>
              </w:rPr>
              <w:t>-от юридических и физических лиц</w:t>
            </w:r>
          </w:p>
        </w:tc>
        <w:tc>
          <w:tcPr>
            <w:tcW w:w="1276" w:type="dxa"/>
            <w:gridSpan w:val="2"/>
            <w:vMerge/>
          </w:tcPr>
          <w:p w:rsidR="00494133" w:rsidRPr="00494133" w:rsidRDefault="00494133" w:rsidP="00694DD8">
            <w:pPr>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trHeight w:val="493"/>
        </w:trPr>
        <w:tc>
          <w:tcPr>
            <w:tcW w:w="704" w:type="dxa"/>
          </w:tcPr>
          <w:p w:rsidR="00494133" w:rsidRPr="00494133" w:rsidRDefault="00494133" w:rsidP="00694DD8">
            <w:pPr>
              <w:jc w:val="both"/>
              <w:rPr>
                <w:sz w:val="24"/>
                <w:szCs w:val="24"/>
              </w:rPr>
            </w:pPr>
          </w:p>
          <w:p w:rsidR="00494133" w:rsidRPr="00494133" w:rsidRDefault="00494133" w:rsidP="00694DD8">
            <w:pPr>
              <w:jc w:val="both"/>
              <w:rPr>
                <w:sz w:val="24"/>
                <w:szCs w:val="24"/>
              </w:rPr>
            </w:pPr>
            <w:r w:rsidRPr="00494133">
              <w:rPr>
                <w:sz w:val="24"/>
                <w:szCs w:val="24"/>
              </w:rPr>
              <w:t>5</w:t>
            </w:r>
          </w:p>
        </w:tc>
        <w:tc>
          <w:tcPr>
            <w:tcW w:w="3685" w:type="dxa"/>
            <w:gridSpan w:val="4"/>
          </w:tcPr>
          <w:p w:rsidR="00494133" w:rsidRPr="00494133" w:rsidRDefault="00494133" w:rsidP="00694DD8">
            <w:pPr>
              <w:jc w:val="both"/>
              <w:rPr>
                <w:sz w:val="24"/>
                <w:szCs w:val="24"/>
              </w:rPr>
            </w:pPr>
            <w:r w:rsidRPr="00494133">
              <w:rPr>
                <w:sz w:val="24"/>
                <w:szCs w:val="24"/>
              </w:rPr>
              <w:t xml:space="preserve">Поэтапное доведение средней заработной платы работникам культуры поселения до средней </w:t>
            </w:r>
            <w:r w:rsidRPr="00494133">
              <w:rPr>
                <w:sz w:val="24"/>
                <w:szCs w:val="24"/>
              </w:rPr>
              <w:lastRenderedPageBreak/>
              <w:t>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lastRenderedPageBreak/>
              <w:t>2760808,00</w:t>
            </w:r>
          </w:p>
        </w:tc>
        <w:tc>
          <w:tcPr>
            <w:tcW w:w="1559"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lastRenderedPageBreak/>
              <w:t>2603592,00</w:t>
            </w:r>
          </w:p>
        </w:tc>
        <w:tc>
          <w:tcPr>
            <w:tcW w:w="1559"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lastRenderedPageBreak/>
              <w:t>0,00</w:t>
            </w:r>
          </w:p>
        </w:tc>
        <w:tc>
          <w:tcPr>
            <w:tcW w:w="1418"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lastRenderedPageBreak/>
              <w:t>0,00</w:t>
            </w:r>
          </w:p>
        </w:tc>
        <w:tc>
          <w:tcPr>
            <w:tcW w:w="1559" w:type="dxa"/>
            <w:gridSpan w:val="2"/>
          </w:tcPr>
          <w:p w:rsidR="00494133" w:rsidRPr="00494133" w:rsidRDefault="00494133" w:rsidP="00694DD8">
            <w:pPr>
              <w:jc w:val="center"/>
              <w:rPr>
                <w:sz w:val="24"/>
                <w:szCs w:val="24"/>
              </w:rPr>
            </w:pPr>
          </w:p>
        </w:tc>
        <w:tc>
          <w:tcPr>
            <w:tcW w:w="1559" w:type="dxa"/>
            <w:gridSpan w:val="2"/>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r w:rsidRPr="00494133">
              <w:rPr>
                <w:sz w:val="24"/>
                <w:szCs w:val="24"/>
              </w:rPr>
              <w:lastRenderedPageBreak/>
              <w:t>5.1</w:t>
            </w:r>
          </w:p>
        </w:tc>
        <w:tc>
          <w:tcPr>
            <w:tcW w:w="2409" w:type="dxa"/>
            <w:gridSpan w:val="2"/>
          </w:tcPr>
          <w:p w:rsidR="00494133" w:rsidRPr="00494133" w:rsidRDefault="00494133" w:rsidP="00694DD8">
            <w:pPr>
              <w:pStyle w:val="62"/>
              <w:jc w:val="both"/>
            </w:pPr>
            <w:r w:rsidRPr="00494133">
              <w:t xml:space="preserve">Расходы, связанные </w:t>
            </w:r>
          </w:p>
          <w:p w:rsidR="00494133" w:rsidRPr="00494133" w:rsidRDefault="00494133" w:rsidP="00694DD8">
            <w:pPr>
              <w:pStyle w:val="62"/>
              <w:jc w:val="both"/>
            </w:pPr>
            <w:r w:rsidRPr="00494133">
              <w:t>с поэтапным доведением средней заработной платы работникам (выплаты стимулирующего характера специалистам) за счёт средств областного бюджета</w:t>
            </w:r>
          </w:p>
        </w:tc>
        <w:tc>
          <w:tcPr>
            <w:tcW w:w="1276" w:type="dxa"/>
            <w:gridSpan w:val="2"/>
            <w:vMerge w:val="restart"/>
          </w:tcPr>
          <w:p w:rsidR="00494133" w:rsidRPr="00494133" w:rsidRDefault="00494133" w:rsidP="00694DD8">
            <w:pPr>
              <w:jc w:val="both"/>
              <w:rPr>
                <w:sz w:val="24"/>
                <w:szCs w:val="24"/>
              </w:rPr>
            </w:pPr>
            <w:r w:rsidRPr="00494133">
              <w:rPr>
                <w:sz w:val="24"/>
                <w:szCs w:val="24"/>
              </w:rPr>
              <w:t>Отдел по делам культуры, молодёжи и спорта, руководитель учреждения</w:t>
            </w:r>
          </w:p>
        </w:tc>
        <w:tc>
          <w:tcPr>
            <w:tcW w:w="1418"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2760808,00</w:t>
            </w:r>
          </w:p>
        </w:tc>
        <w:tc>
          <w:tcPr>
            <w:tcW w:w="1559"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2603592,00</w:t>
            </w:r>
          </w:p>
        </w:tc>
        <w:tc>
          <w:tcPr>
            <w:tcW w:w="1559"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418"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 местный бюджет</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 областной бюджет</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2760808,00</w:t>
            </w:r>
          </w:p>
        </w:tc>
        <w:tc>
          <w:tcPr>
            <w:tcW w:w="1559" w:type="dxa"/>
            <w:vAlign w:val="center"/>
          </w:tcPr>
          <w:p w:rsidR="00494133" w:rsidRPr="00494133" w:rsidRDefault="00494133" w:rsidP="00694DD8">
            <w:pPr>
              <w:jc w:val="center"/>
              <w:rPr>
                <w:sz w:val="24"/>
                <w:szCs w:val="24"/>
              </w:rPr>
            </w:pPr>
            <w:r w:rsidRPr="00494133">
              <w:rPr>
                <w:sz w:val="24"/>
                <w:szCs w:val="24"/>
              </w:rPr>
              <w:t>2603592,00</w:t>
            </w:r>
          </w:p>
        </w:tc>
        <w:tc>
          <w:tcPr>
            <w:tcW w:w="1559" w:type="dxa"/>
            <w:vAlign w:val="center"/>
          </w:tcPr>
          <w:p w:rsidR="00494133" w:rsidRPr="00494133" w:rsidRDefault="00494133" w:rsidP="00694DD8">
            <w:pPr>
              <w:jc w:val="center"/>
              <w:rPr>
                <w:sz w:val="24"/>
                <w:szCs w:val="24"/>
              </w:rPr>
            </w:pPr>
            <w:r w:rsidRPr="00494133">
              <w:rPr>
                <w:sz w:val="24"/>
                <w:szCs w:val="24"/>
              </w:rPr>
              <w:t>0,00</w:t>
            </w:r>
          </w:p>
        </w:tc>
        <w:tc>
          <w:tcPr>
            <w:tcW w:w="1418" w:type="dxa"/>
            <w:vAlign w:val="center"/>
          </w:tcPr>
          <w:p w:rsidR="00494133" w:rsidRPr="00494133" w:rsidRDefault="00494133" w:rsidP="00694DD8">
            <w:pPr>
              <w:jc w:val="center"/>
              <w:rPr>
                <w:sz w:val="24"/>
                <w:szCs w:val="24"/>
              </w:rPr>
            </w:pPr>
            <w:r w:rsidRPr="00494133">
              <w:rPr>
                <w:sz w:val="24"/>
                <w:szCs w:val="24"/>
              </w:rPr>
              <w:t>0,00</w:t>
            </w: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-бюджеты государственных внебюджетных фондов</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 от юридических и физических лиц</w:t>
            </w:r>
          </w:p>
        </w:tc>
        <w:tc>
          <w:tcPr>
            <w:tcW w:w="1276" w:type="dxa"/>
            <w:gridSpan w:val="2"/>
            <w:vMerge w:val="restart"/>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Height w:val="841"/>
        </w:trPr>
        <w:tc>
          <w:tcPr>
            <w:tcW w:w="704" w:type="dxa"/>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внебюджетное финансирование</w:t>
            </w:r>
          </w:p>
        </w:tc>
        <w:tc>
          <w:tcPr>
            <w:tcW w:w="1276" w:type="dxa"/>
            <w:gridSpan w:val="2"/>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 внебюджетное финансирование</w:t>
            </w:r>
          </w:p>
        </w:tc>
        <w:tc>
          <w:tcPr>
            <w:tcW w:w="1276" w:type="dxa"/>
            <w:gridSpan w:val="2"/>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-областной бюджет</w:t>
            </w:r>
          </w:p>
        </w:tc>
        <w:tc>
          <w:tcPr>
            <w:tcW w:w="1276" w:type="dxa"/>
            <w:gridSpan w:val="2"/>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p>
        </w:tc>
        <w:tc>
          <w:tcPr>
            <w:tcW w:w="3685" w:type="dxa"/>
            <w:gridSpan w:val="4"/>
          </w:tcPr>
          <w:p w:rsidR="00494133" w:rsidRPr="00494133" w:rsidRDefault="00494133" w:rsidP="00694DD8">
            <w:pPr>
              <w:pStyle w:val="62"/>
              <w:jc w:val="both"/>
            </w:pPr>
            <w:r w:rsidRPr="00494133">
              <w:t>Основное мероприятие «Организация показа кинофильмов</w:t>
            </w:r>
          </w:p>
        </w:tc>
        <w:tc>
          <w:tcPr>
            <w:tcW w:w="1418" w:type="dxa"/>
            <w:vAlign w:val="center"/>
          </w:tcPr>
          <w:p w:rsidR="00494133" w:rsidRPr="00494133" w:rsidRDefault="00494133" w:rsidP="00694DD8">
            <w:pPr>
              <w:jc w:val="center"/>
              <w:rPr>
                <w:sz w:val="24"/>
                <w:szCs w:val="24"/>
              </w:rPr>
            </w:pPr>
            <w:r w:rsidRPr="00494133">
              <w:rPr>
                <w:sz w:val="24"/>
                <w:szCs w:val="24"/>
              </w:rPr>
              <w:t>766540,03</w:t>
            </w:r>
          </w:p>
        </w:tc>
        <w:tc>
          <w:tcPr>
            <w:tcW w:w="1559" w:type="dxa"/>
            <w:vAlign w:val="center"/>
          </w:tcPr>
          <w:p w:rsidR="00494133" w:rsidRPr="00494133" w:rsidRDefault="00494133" w:rsidP="00694DD8">
            <w:pPr>
              <w:jc w:val="center"/>
              <w:rPr>
                <w:sz w:val="24"/>
                <w:szCs w:val="24"/>
              </w:rPr>
            </w:pPr>
            <w:r w:rsidRPr="00494133">
              <w:rPr>
                <w:sz w:val="24"/>
                <w:szCs w:val="24"/>
              </w:rPr>
              <w:t>1050000,00</w:t>
            </w:r>
          </w:p>
        </w:tc>
        <w:tc>
          <w:tcPr>
            <w:tcW w:w="1559"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1050000,00</w:t>
            </w:r>
          </w:p>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1050000,00</w:t>
            </w: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r w:rsidRPr="00494133">
              <w:rPr>
                <w:sz w:val="24"/>
                <w:szCs w:val="24"/>
              </w:rPr>
              <w:t>6.</w:t>
            </w:r>
          </w:p>
        </w:tc>
        <w:tc>
          <w:tcPr>
            <w:tcW w:w="2409" w:type="dxa"/>
            <w:gridSpan w:val="2"/>
          </w:tcPr>
          <w:p w:rsidR="00494133" w:rsidRPr="00494133" w:rsidRDefault="00494133" w:rsidP="00694DD8">
            <w:pPr>
              <w:jc w:val="both"/>
              <w:rPr>
                <w:sz w:val="24"/>
                <w:szCs w:val="24"/>
              </w:rPr>
            </w:pPr>
            <w:r w:rsidRPr="00494133">
              <w:rPr>
                <w:sz w:val="24"/>
                <w:szCs w:val="24"/>
              </w:rPr>
              <w:t>Расходы по организации показа кинофильмов (Закупка товаров, работ и услуг для обеспечения государственных (муниципальных) нужд)</w:t>
            </w:r>
          </w:p>
        </w:tc>
        <w:tc>
          <w:tcPr>
            <w:tcW w:w="1276" w:type="dxa"/>
            <w:gridSpan w:val="2"/>
          </w:tcPr>
          <w:p w:rsidR="00494133" w:rsidRPr="00494133" w:rsidRDefault="00494133" w:rsidP="00694DD8">
            <w:pPr>
              <w:jc w:val="both"/>
              <w:rPr>
                <w:sz w:val="24"/>
                <w:szCs w:val="24"/>
              </w:rPr>
            </w:pPr>
            <w:r w:rsidRPr="00494133">
              <w:rPr>
                <w:sz w:val="24"/>
                <w:szCs w:val="24"/>
              </w:rPr>
              <w:t>Отдел по делам культуры, молодёжи и спорта, руководитель учреждения.</w:t>
            </w:r>
          </w:p>
        </w:tc>
        <w:tc>
          <w:tcPr>
            <w:tcW w:w="1418" w:type="dxa"/>
            <w:vAlign w:val="center"/>
          </w:tcPr>
          <w:p w:rsidR="00494133" w:rsidRPr="00494133" w:rsidRDefault="00494133" w:rsidP="00694DD8">
            <w:pPr>
              <w:jc w:val="center"/>
              <w:rPr>
                <w:sz w:val="24"/>
                <w:szCs w:val="24"/>
              </w:rPr>
            </w:pPr>
            <w:r w:rsidRPr="00494133">
              <w:rPr>
                <w:sz w:val="24"/>
                <w:szCs w:val="24"/>
              </w:rPr>
              <w:t>766540,03</w:t>
            </w:r>
          </w:p>
        </w:tc>
        <w:tc>
          <w:tcPr>
            <w:tcW w:w="1559" w:type="dxa"/>
            <w:vAlign w:val="center"/>
          </w:tcPr>
          <w:p w:rsidR="00494133" w:rsidRPr="00494133" w:rsidRDefault="00494133" w:rsidP="00694DD8">
            <w:pPr>
              <w:jc w:val="center"/>
              <w:rPr>
                <w:sz w:val="24"/>
                <w:szCs w:val="24"/>
              </w:rPr>
            </w:pPr>
            <w:r w:rsidRPr="00494133">
              <w:rPr>
                <w:sz w:val="24"/>
                <w:szCs w:val="24"/>
              </w:rPr>
              <w:t>1050000,00</w:t>
            </w:r>
          </w:p>
        </w:tc>
        <w:tc>
          <w:tcPr>
            <w:tcW w:w="1559"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1050000,00</w:t>
            </w:r>
          </w:p>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1050000,00</w:t>
            </w: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-местный бюджет</w:t>
            </w:r>
          </w:p>
        </w:tc>
        <w:tc>
          <w:tcPr>
            <w:tcW w:w="1276" w:type="dxa"/>
            <w:gridSpan w:val="2"/>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766540,03</w:t>
            </w:r>
          </w:p>
        </w:tc>
        <w:tc>
          <w:tcPr>
            <w:tcW w:w="1559" w:type="dxa"/>
            <w:vAlign w:val="center"/>
          </w:tcPr>
          <w:p w:rsidR="00494133" w:rsidRPr="00494133" w:rsidRDefault="00494133" w:rsidP="00694DD8">
            <w:pPr>
              <w:jc w:val="center"/>
              <w:rPr>
                <w:sz w:val="24"/>
                <w:szCs w:val="24"/>
              </w:rPr>
            </w:pPr>
            <w:r w:rsidRPr="00494133">
              <w:rPr>
                <w:sz w:val="24"/>
                <w:szCs w:val="24"/>
              </w:rPr>
              <w:t>1050000,00</w:t>
            </w:r>
          </w:p>
        </w:tc>
        <w:tc>
          <w:tcPr>
            <w:tcW w:w="1559"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1050000,00</w:t>
            </w:r>
          </w:p>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1050000,00</w:t>
            </w: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-областной бюджет</w:t>
            </w:r>
          </w:p>
        </w:tc>
        <w:tc>
          <w:tcPr>
            <w:tcW w:w="1276" w:type="dxa"/>
            <w:gridSpan w:val="2"/>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 xml:space="preserve">-бюджеты </w:t>
            </w:r>
            <w:r w:rsidRPr="00494133">
              <w:rPr>
                <w:sz w:val="24"/>
                <w:szCs w:val="24"/>
              </w:rPr>
              <w:lastRenderedPageBreak/>
              <w:t>государственных внебюджетных фондов</w:t>
            </w:r>
          </w:p>
        </w:tc>
        <w:tc>
          <w:tcPr>
            <w:tcW w:w="1276" w:type="dxa"/>
            <w:gridSpan w:val="2"/>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 от юридических и физических лиц</w:t>
            </w:r>
          </w:p>
        </w:tc>
        <w:tc>
          <w:tcPr>
            <w:tcW w:w="1276" w:type="dxa"/>
            <w:gridSpan w:val="2"/>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vMerge w:val="restart"/>
          </w:tcPr>
          <w:p w:rsidR="00494133" w:rsidRPr="00494133" w:rsidRDefault="00494133" w:rsidP="00694DD8">
            <w:pPr>
              <w:jc w:val="both"/>
              <w:rPr>
                <w:sz w:val="24"/>
                <w:szCs w:val="24"/>
              </w:rPr>
            </w:pPr>
            <w:r w:rsidRPr="00494133">
              <w:rPr>
                <w:sz w:val="24"/>
                <w:szCs w:val="24"/>
              </w:rPr>
              <w:t>7.</w:t>
            </w:r>
          </w:p>
        </w:tc>
        <w:tc>
          <w:tcPr>
            <w:tcW w:w="2409" w:type="dxa"/>
            <w:gridSpan w:val="2"/>
          </w:tcPr>
          <w:p w:rsidR="00494133" w:rsidRPr="00494133" w:rsidRDefault="00494133" w:rsidP="00694DD8">
            <w:pPr>
              <w:jc w:val="both"/>
              <w:rPr>
                <w:sz w:val="24"/>
                <w:szCs w:val="24"/>
              </w:rPr>
            </w:pPr>
            <w:r w:rsidRPr="00494133">
              <w:rPr>
                <w:sz w:val="24"/>
                <w:szCs w:val="24"/>
              </w:rPr>
              <w:t>Содержание работников младшего обслуживающего персонала МКУ "Центр обслуживания учреждений культуры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Pr>
          <w:p w:rsidR="00494133" w:rsidRPr="00494133" w:rsidRDefault="00494133" w:rsidP="00694DD8">
            <w:pPr>
              <w:jc w:val="both"/>
              <w:rPr>
                <w:sz w:val="24"/>
                <w:szCs w:val="24"/>
              </w:rPr>
            </w:pPr>
            <w:r w:rsidRPr="00494133">
              <w:rPr>
                <w:sz w:val="24"/>
                <w:szCs w:val="24"/>
              </w:rPr>
              <w:t>Отдел по делам культуры, молодёжи и спорта, руководитель учреждения</w:t>
            </w:r>
          </w:p>
        </w:tc>
        <w:tc>
          <w:tcPr>
            <w:tcW w:w="1418" w:type="dxa"/>
            <w:vAlign w:val="center"/>
          </w:tcPr>
          <w:p w:rsidR="00494133" w:rsidRPr="00494133" w:rsidRDefault="00494133" w:rsidP="00694DD8">
            <w:pPr>
              <w:jc w:val="center"/>
              <w:rPr>
                <w:sz w:val="24"/>
                <w:szCs w:val="24"/>
              </w:rPr>
            </w:pPr>
            <w:r w:rsidRPr="00494133">
              <w:rPr>
                <w:sz w:val="24"/>
                <w:szCs w:val="24"/>
              </w:rPr>
              <w:t>0,00</w:t>
            </w:r>
          </w:p>
        </w:tc>
        <w:tc>
          <w:tcPr>
            <w:tcW w:w="1559" w:type="dxa"/>
            <w:vAlign w:val="center"/>
          </w:tcPr>
          <w:p w:rsidR="00494133" w:rsidRPr="00494133" w:rsidRDefault="00494133" w:rsidP="00694DD8">
            <w:pPr>
              <w:jc w:val="center"/>
              <w:rPr>
                <w:sz w:val="24"/>
                <w:szCs w:val="24"/>
              </w:rPr>
            </w:pPr>
            <w:r w:rsidRPr="00494133">
              <w:rPr>
                <w:sz w:val="24"/>
                <w:szCs w:val="24"/>
              </w:rPr>
              <w:t>0,00</w:t>
            </w:r>
          </w:p>
        </w:tc>
        <w:tc>
          <w:tcPr>
            <w:tcW w:w="1559" w:type="dxa"/>
            <w:vAlign w:val="center"/>
          </w:tcPr>
          <w:p w:rsidR="00494133" w:rsidRPr="00494133" w:rsidRDefault="00494133" w:rsidP="00694DD8">
            <w:pPr>
              <w:jc w:val="center"/>
              <w:rPr>
                <w:sz w:val="24"/>
                <w:szCs w:val="24"/>
              </w:rPr>
            </w:pPr>
            <w:r w:rsidRPr="00494133">
              <w:rPr>
                <w:sz w:val="24"/>
                <w:szCs w:val="24"/>
              </w:rPr>
              <w:t>0,00</w:t>
            </w:r>
          </w:p>
        </w:tc>
        <w:tc>
          <w:tcPr>
            <w:tcW w:w="1418" w:type="dxa"/>
            <w:vAlign w:val="center"/>
          </w:tcPr>
          <w:p w:rsidR="00494133" w:rsidRPr="00494133" w:rsidRDefault="00494133" w:rsidP="00694DD8">
            <w:pPr>
              <w:jc w:val="center"/>
              <w:rPr>
                <w:sz w:val="24"/>
                <w:szCs w:val="24"/>
              </w:rPr>
            </w:pPr>
            <w:r w:rsidRPr="00494133">
              <w:rPr>
                <w:sz w:val="24"/>
                <w:szCs w:val="24"/>
              </w:rPr>
              <w:t>0,00</w:t>
            </w:r>
          </w:p>
        </w:tc>
      </w:tr>
      <w:tr w:rsidR="00494133" w:rsidRPr="00494133" w:rsidTr="00694DD8">
        <w:trPr>
          <w:gridAfter w:val="4"/>
          <w:wAfter w:w="3118" w:type="dxa"/>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-местный бюджет</w:t>
            </w:r>
          </w:p>
        </w:tc>
        <w:tc>
          <w:tcPr>
            <w:tcW w:w="1276" w:type="dxa"/>
            <w:gridSpan w:val="2"/>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-областной бюджет</w:t>
            </w:r>
          </w:p>
        </w:tc>
        <w:tc>
          <w:tcPr>
            <w:tcW w:w="1276" w:type="dxa"/>
            <w:gridSpan w:val="2"/>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-бюджеты государственных внебюджетных фондов</w:t>
            </w:r>
          </w:p>
        </w:tc>
        <w:tc>
          <w:tcPr>
            <w:tcW w:w="1276" w:type="dxa"/>
            <w:gridSpan w:val="2"/>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r w:rsidR="00494133" w:rsidRPr="00494133" w:rsidTr="00694DD8">
        <w:trPr>
          <w:gridAfter w:val="4"/>
          <w:wAfter w:w="3118" w:type="dxa"/>
        </w:trPr>
        <w:tc>
          <w:tcPr>
            <w:tcW w:w="704" w:type="dxa"/>
            <w:vMerge/>
          </w:tcPr>
          <w:p w:rsidR="00494133" w:rsidRPr="00494133" w:rsidRDefault="00494133" w:rsidP="00694DD8">
            <w:pPr>
              <w:jc w:val="both"/>
              <w:rPr>
                <w:sz w:val="24"/>
                <w:szCs w:val="24"/>
              </w:rPr>
            </w:pPr>
          </w:p>
        </w:tc>
        <w:tc>
          <w:tcPr>
            <w:tcW w:w="2409" w:type="dxa"/>
            <w:gridSpan w:val="2"/>
          </w:tcPr>
          <w:p w:rsidR="00494133" w:rsidRPr="00494133" w:rsidRDefault="00494133" w:rsidP="00694DD8">
            <w:pPr>
              <w:jc w:val="both"/>
              <w:rPr>
                <w:sz w:val="24"/>
                <w:szCs w:val="24"/>
              </w:rPr>
            </w:pPr>
            <w:r w:rsidRPr="00494133">
              <w:rPr>
                <w:sz w:val="24"/>
                <w:szCs w:val="24"/>
              </w:rPr>
              <w:t>- от юридических и физических лиц</w:t>
            </w:r>
          </w:p>
        </w:tc>
        <w:tc>
          <w:tcPr>
            <w:tcW w:w="1276" w:type="dxa"/>
            <w:gridSpan w:val="2"/>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r>
    </w:tbl>
    <w:p w:rsidR="00494133" w:rsidRPr="00494133" w:rsidRDefault="00494133" w:rsidP="00494133">
      <w:pPr>
        <w:pStyle w:val="ae"/>
        <w:jc w:val="right"/>
        <w:rPr>
          <w:rFonts w:ascii="Times New Roman" w:hAnsi="Times New Roman"/>
        </w:rPr>
      </w:pPr>
    </w:p>
    <w:p w:rsidR="00494133" w:rsidRPr="00494133" w:rsidRDefault="00494133" w:rsidP="00494133">
      <w:pPr>
        <w:spacing w:line="360" w:lineRule="auto"/>
        <w:contextualSpacing/>
        <w:rPr>
          <w:b/>
          <w:sz w:val="24"/>
          <w:szCs w:val="24"/>
        </w:rPr>
        <w:sectPr w:rsidR="00494133" w:rsidRPr="00494133" w:rsidSect="00694DD8">
          <w:footerReference w:type="even" r:id="rId20"/>
          <w:footerReference w:type="default" r:id="rId21"/>
          <w:pgSz w:w="11906" w:h="16838"/>
          <w:pgMar w:top="567" w:right="566" w:bottom="567" w:left="1077" w:header="709" w:footer="709" w:gutter="0"/>
          <w:pgNumType w:start="0"/>
          <w:cols w:space="708"/>
          <w:titlePg/>
          <w:docGrid w:linePitch="360"/>
        </w:sectPr>
      </w:pPr>
    </w:p>
    <w:p w:rsidR="00494133" w:rsidRPr="00494133" w:rsidRDefault="00494133" w:rsidP="00494133">
      <w:pPr>
        <w:ind w:left="3686"/>
        <w:jc w:val="right"/>
        <w:rPr>
          <w:i/>
          <w:sz w:val="24"/>
          <w:szCs w:val="24"/>
        </w:rPr>
      </w:pPr>
      <w:r w:rsidRPr="00494133">
        <w:rPr>
          <w:i/>
          <w:sz w:val="24"/>
          <w:szCs w:val="24"/>
        </w:rPr>
        <w:lastRenderedPageBreak/>
        <w:t>Приложение 9</w:t>
      </w:r>
    </w:p>
    <w:p w:rsidR="00494133" w:rsidRPr="00494133" w:rsidRDefault="00494133" w:rsidP="00494133">
      <w:pPr>
        <w:pStyle w:val="ae"/>
        <w:jc w:val="right"/>
        <w:rPr>
          <w:rFonts w:ascii="Times New Roman" w:hAnsi="Times New Roman"/>
        </w:rPr>
      </w:pPr>
      <w:r w:rsidRPr="00494133">
        <w:rPr>
          <w:rFonts w:ascii="Times New Roman" w:hAnsi="Times New Roman"/>
        </w:rPr>
        <w:t>Муниципальной программы</w:t>
      </w:r>
    </w:p>
    <w:p w:rsidR="00494133" w:rsidRPr="00494133" w:rsidRDefault="00494133" w:rsidP="00494133">
      <w:pPr>
        <w:pStyle w:val="ae"/>
        <w:jc w:val="right"/>
        <w:rPr>
          <w:rFonts w:ascii="Times New Roman" w:hAnsi="Times New Roman"/>
        </w:rPr>
      </w:pPr>
      <w:r w:rsidRPr="00494133">
        <w:rPr>
          <w:rFonts w:ascii="Times New Roman" w:hAnsi="Times New Roman"/>
        </w:rPr>
        <w:t xml:space="preserve"> «Развитие культуры, спорта и молодежной политики</w:t>
      </w:r>
    </w:p>
    <w:p w:rsidR="00494133" w:rsidRPr="00494133" w:rsidRDefault="00494133" w:rsidP="00494133">
      <w:pPr>
        <w:pStyle w:val="ae"/>
        <w:rPr>
          <w:rFonts w:ascii="Times New Roman" w:hAnsi="Times New Roman"/>
        </w:rPr>
      </w:pPr>
      <w:r w:rsidRPr="00494133">
        <w:rPr>
          <w:rFonts w:ascii="Times New Roman" w:hAnsi="Times New Roman"/>
        </w:rPr>
        <w:t xml:space="preserve">                                                         Комсомольского  муниципального  района»</w:t>
      </w:r>
    </w:p>
    <w:p w:rsidR="00494133" w:rsidRPr="00494133" w:rsidRDefault="00494133" w:rsidP="00494133">
      <w:pPr>
        <w:ind w:left="360"/>
        <w:contextualSpacing/>
        <w:jc w:val="center"/>
        <w:rPr>
          <w:b/>
          <w:bCs/>
          <w:sz w:val="24"/>
          <w:szCs w:val="24"/>
        </w:rPr>
      </w:pPr>
    </w:p>
    <w:p w:rsidR="00494133" w:rsidRPr="00494133" w:rsidRDefault="00494133" w:rsidP="00494133">
      <w:pPr>
        <w:ind w:left="360"/>
        <w:contextualSpacing/>
        <w:jc w:val="center"/>
        <w:rPr>
          <w:b/>
          <w:bCs/>
          <w:sz w:val="24"/>
          <w:szCs w:val="24"/>
        </w:rPr>
      </w:pPr>
      <w:r w:rsidRPr="00494133">
        <w:rPr>
          <w:b/>
          <w:bCs/>
          <w:sz w:val="24"/>
          <w:szCs w:val="24"/>
        </w:rPr>
        <w:t>1. ПАСПОРТ  ПОДПРОГРАММЫ</w:t>
      </w:r>
    </w:p>
    <w:p w:rsidR="00494133" w:rsidRPr="00494133" w:rsidRDefault="00494133" w:rsidP="00494133">
      <w:pPr>
        <w:ind w:left="360"/>
        <w:contextualSpacing/>
        <w:jc w:val="center"/>
        <w:rPr>
          <w:b/>
          <w:bCs/>
          <w:sz w:val="24"/>
          <w:szCs w:val="24"/>
        </w:rPr>
      </w:pPr>
      <w:r w:rsidRPr="00494133">
        <w:rPr>
          <w:b/>
          <w:bCs/>
          <w:sz w:val="24"/>
          <w:szCs w:val="24"/>
        </w:rPr>
        <w:t>муниципальной программы Комсомольского муниципального района</w:t>
      </w:r>
    </w:p>
    <w:p w:rsidR="00494133" w:rsidRPr="00494133" w:rsidRDefault="00494133" w:rsidP="00494133">
      <w:pPr>
        <w:tabs>
          <w:tab w:val="left" w:pos="1125"/>
        </w:tabs>
        <w:rPr>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9"/>
        <w:gridCol w:w="7187"/>
      </w:tblGrid>
      <w:tr w:rsidR="00494133" w:rsidRPr="00494133" w:rsidTr="00694DD8">
        <w:trPr>
          <w:trHeight w:val="1269"/>
          <w:jc w:val="right"/>
        </w:trPr>
        <w:tc>
          <w:tcPr>
            <w:tcW w:w="0" w:type="auto"/>
          </w:tcPr>
          <w:p w:rsidR="00494133" w:rsidRPr="00494133" w:rsidRDefault="00494133" w:rsidP="00694DD8">
            <w:pPr>
              <w:jc w:val="center"/>
              <w:rPr>
                <w:b/>
                <w:sz w:val="24"/>
                <w:szCs w:val="24"/>
              </w:rPr>
            </w:pPr>
          </w:p>
          <w:p w:rsidR="00494133" w:rsidRPr="00494133" w:rsidRDefault="00494133" w:rsidP="00694DD8">
            <w:pPr>
              <w:jc w:val="center"/>
              <w:rPr>
                <w:b/>
                <w:sz w:val="24"/>
                <w:szCs w:val="24"/>
              </w:rPr>
            </w:pPr>
            <w:r w:rsidRPr="00494133">
              <w:rPr>
                <w:b/>
                <w:sz w:val="24"/>
                <w:szCs w:val="24"/>
              </w:rPr>
              <w:t>Наименование подпрограммы</w:t>
            </w:r>
          </w:p>
        </w:tc>
        <w:tc>
          <w:tcPr>
            <w:tcW w:w="7187" w:type="dxa"/>
          </w:tcPr>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Библиотечное обслуживание населения, комплектование и обеспечение сохранности библиотечных фондов библиотек поселения</w:t>
            </w:r>
          </w:p>
        </w:tc>
      </w:tr>
      <w:tr w:rsidR="00494133" w:rsidRPr="00494133" w:rsidTr="00694DD8">
        <w:trPr>
          <w:jc w:val="right"/>
        </w:trPr>
        <w:tc>
          <w:tcPr>
            <w:tcW w:w="0" w:type="auto"/>
          </w:tcPr>
          <w:p w:rsidR="00494133" w:rsidRPr="00494133" w:rsidRDefault="00494133" w:rsidP="00694DD8">
            <w:pPr>
              <w:jc w:val="center"/>
              <w:rPr>
                <w:b/>
                <w:sz w:val="24"/>
                <w:szCs w:val="24"/>
              </w:rPr>
            </w:pPr>
            <w:r w:rsidRPr="00494133">
              <w:rPr>
                <w:b/>
                <w:sz w:val="24"/>
                <w:szCs w:val="24"/>
              </w:rPr>
              <w:t>Срок реализации подпрограммы</w:t>
            </w:r>
          </w:p>
        </w:tc>
        <w:tc>
          <w:tcPr>
            <w:tcW w:w="7187" w:type="dxa"/>
          </w:tcPr>
          <w:p w:rsidR="00494133" w:rsidRPr="00494133" w:rsidRDefault="00494133" w:rsidP="00694DD8">
            <w:pPr>
              <w:jc w:val="center"/>
              <w:rPr>
                <w:sz w:val="24"/>
                <w:szCs w:val="24"/>
              </w:rPr>
            </w:pPr>
            <w:r w:rsidRPr="00494133">
              <w:rPr>
                <w:sz w:val="24"/>
                <w:szCs w:val="24"/>
              </w:rPr>
              <w:t>2020 -2023 года</w:t>
            </w:r>
          </w:p>
        </w:tc>
      </w:tr>
      <w:tr w:rsidR="00494133" w:rsidRPr="00494133" w:rsidTr="00694DD8">
        <w:trPr>
          <w:jc w:val="right"/>
        </w:trPr>
        <w:tc>
          <w:tcPr>
            <w:tcW w:w="0" w:type="auto"/>
          </w:tcPr>
          <w:p w:rsidR="00494133" w:rsidRPr="00494133" w:rsidRDefault="00494133" w:rsidP="00694DD8">
            <w:pPr>
              <w:contextualSpacing/>
              <w:jc w:val="center"/>
              <w:rPr>
                <w:b/>
                <w:sz w:val="24"/>
                <w:szCs w:val="24"/>
              </w:rPr>
            </w:pPr>
            <w:r w:rsidRPr="00494133">
              <w:rPr>
                <w:b/>
                <w:sz w:val="24"/>
                <w:szCs w:val="24"/>
              </w:rPr>
              <w:t>Ответственный исполнитель подпрограммы</w:t>
            </w:r>
          </w:p>
        </w:tc>
        <w:tc>
          <w:tcPr>
            <w:tcW w:w="7187" w:type="dxa"/>
          </w:tcPr>
          <w:p w:rsidR="00494133" w:rsidRPr="00494133" w:rsidRDefault="00494133" w:rsidP="00694DD8">
            <w:pPr>
              <w:contextualSpacing/>
              <w:jc w:val="both"/>
              <w:rPr>
                <w:sz w:val="24"/>
                <w:szCs w:val="24"/>
              </w:rPr>
            </w:pPr>
            <w:r w:rsidRPr="00494133">
              <w:rPr>
                <w:sz w:val="24"/>
                <w:szCs w:val="24"/>
              </w:rPr>
              <w:t>Отдел по делам культуры, молодежи и спорта Администрации Комсомольского муниципального района Ивановской области</w:t>
            </w:r>
          </w:p>
        </w:tc>
      </w:tr>
      <w:tr w:rsidR="00494133" w:rsidRPr="00494133" w:rsidTr="00694DD8">
        <w:trPr>
          <w:trHeight w:val="1042"/>
          <w:jc w:val="right"/>
        </w:trPr>
        <w:tc>
          <w:tcPr>
            <w:tcW w:w="0" w:type="auto"/>
          </w:tcPr>
          <w:p w:rsidR="00494133" w:rsidRPr="00494133" w:rsidRDefault="00494133" w:rsidP="00694DD8">
            <w:pPr>
              <w:jc w:val="center"/>
              <w:rPr>
                <w:b/>
                <w:sz w:val="24"/>
                <w:szCs w:val="24"/>
              </w:rPr>
            </w:pPr>
            <w:r w:rsidRPr="00494133">
              <w:rPr>
                <w:b/>
                <w:sz w:val="24"/>
                <w:szCs w:val="24"/>
              </w:rPr>
              <w:t>Исполнители основных мероприятий</w:t>
            </w:r>
          </w:p>
          <w:p w:rsidR="00494133" w:rsidRPr="00494133" w:rsidRDefault="00494133" w:rsidP="00694DD8">
            <w:pPr>
              <w:jc w:val="center"/>
              <w:rPr>
                <w:b/>
                <w:sz w:val="24"/>
                <w:szCs w:val="24"/>
              </w:rPr>
            </w:pPr>
            <w:r w:rsidRPr="00494133">
              <w:rPr>
                <w:b/>
                <w:sz w:val="24"/>
                <w:szCs w:val="24"/>
              </w:rPr>
              <w:t>(мероприятий) подпрограммы</w:t>
            </w:r>
          </w:p>
        </w:tc>
        <w:tc>
          <w:tcPr>
            <w:tcW w:w="7187" w:type="dxa"/>
          </w:tcPr>
          <w:p w:rsidR="00494133" w:rsidRPr="00494133" w:rsidRDefault="00494133" w:rsidP="00694DD8">
            <w:pPr>
              <w:jc w:val="both"/>
              <w:rPr>
                <w:sz w:val="24"/>
                <w:szCs w:val="24"/>
              </w:rPr>
            </w:pPr>
            <w:r w:rsidRPr="00494133">
              <w:rPr>
                <w:sz w:val="24"/>
                <w:szCs w:val="24"/>
              </w:rPr>
              <w:t>Муниципальное казённое учреждение культуры "Городская библиотека" Комсомольского городского поселения Комсомольского муниципального района</w:t>
            </w:r>
          </w:p>
        </w:tc>
      </w:tr>
      <w:tr w:rsidR="00494133" w:rsidRPr="00494133" w:rsidTr="00694DD8">
        <w:trPr>
          <w:trHeight w:val="4388"/>
          <w:jc w:val="right"/>
        </w:trPr>
        <w:tc>
          <w:tcPr>
            <w:tcW w:w="0" w:type="auto"/>
          </w:tcPr>
          <w:p w:rsidR="00494133" w:rsidRPr="00494133" w:rsidRDefault="00494133" w:rsidP="00694DD8">
            <w:pPr>
              <w:jc w:val="center"/>
              <w:rPr>
                <w:b/>
                <w:sz w:val="24"/>
                <w:szCs w:val="24"/>
              </w:rPr>
            </w:pPr>
            <w:r w:rsidRPr="00494133">
              <w:rPr>
                <w:b/>
                <w:sz w:val="24"/>
                <w:szCs w:val="24"/>
              </w:rPr>
              <w:t>Задачи подпрограммы</w:t>
            </w:r>
          </w:p>
        </w:tc>
        <w:tc>
          <w:tcPr>
            <w:tcW w:w="7187" w:type="dxa"/>
          </w:tcPr>
          <w:p w:rsidR="00494133" w:rsidRPr="00494133" w:rsidRDefault="00494133" w:rsidP="00694DD8">
            <w:pPr>
              <w:rPr>
                <w:sz w:val="24"/>
                <w:szCs w:val="24"/>
              </w:rPr>
            </w:pPr>
            <w:r w:rsidRPr="00494133">
              <w:rPr>
                <w:sz w:val="24"/>
                <w:szCs w:val="24"/>
              </w:rPr>
              <w:t>- совершенствование деятельности муниципальной библиотеки города Комсомольска  как  информационного,  культурного и просветительского центра для различных категорий населения;</w:t>
            </w:r>
          </w:p>
          <w:p w:rsidR="00494133" w:rsidRPr="00494133" w:rsidRDefault="00494133" w:rsidP="00694DD8">
            <w:pPr>
              <w:shd w:val="clear" w:color="auto" w:fill="FFFFFF"/>
              <w:tabs>
                <w:tab w:val="left" w:pos="221"/>
              </w:tabs>
              <w:rPr>
                <w:sz w:val="24"/>
                <w:szCs w:val="24"/>
              </w:rPr>
            </w:pPr>
            <w:r w:rsidRPr="00494133">
              <w:rPr>
                <w:sz w:val="24"/>
                <w:szCs w:val="24"/>
              </w:rPr>
              <w:t xml:space="preserve"> - формирование и обеспечение сохранности библиотечных фондов,  в том числе и особо ценных документов;</w:t>
            </w:r>
          </w:p>
          <w:p w:rsidR="00494133" w:rsidRPr="00494133" w:rsidRDefault="00494133" w:rsidP="00694DD8">
            <w:pPr>
              <w:shd w:val="clear" w:color="auto" w:fill="FFFFFF"/>
              <w:tabs>
                <w:tab w:val="left" w:pos="341"/>
              </w:tabs>
              <w:rPr>
                <w:sz w:val="24"/>
                <w:szCs w:val="24"/>
              </w:rPr>
            </w:pPr>
            <w:r w:rsidRPr="00494133">
              <w:rPr>
                <w:sz w:val="24"/>
                <w:szCs w:val="24"/>
              </w:rPr>
              <w:t>- внедрение   новых   информационных   технологий  библиотечного обслуживания населения;</w:t>
            </w:r>
            <w:r w:rsidRPr="00494133">
              <w:rPr>
                <w:sz w:val="24"/>
                <w:szCs w:val="24"/>
              </w:rPr>
              <w:br/>
              <w:t xml:space="preserve"> - развитие городского культурно-информационного пространства: </w:t>
            </w:r>
            <w:r w:rsidRPr="00494133">
              <w:rPr>
                <w:spacing w:val="-1"/>
                <w:sz w:val="24"/>
                <w:szCs w:val="24"/>
              </w:rPr>
              <w:t>библиотечное, библиографическое, информационное обслуживание</w:t>
            </w:r>
            <w:r w:rsidRPr="00494133">
              <w:rPr>
                <w:sz w:val="24"/>
                <w:szCs w:val="24"/>
              </w:rPr>
              <w:t xml:space="preserve"> пользователей.</w:t>
            </w:r>
          </w:p>
        </w:tc>
      </w:tr>
      <w:tr w:rsidR="00494133" w:rsidRPr="00494133" w:rsidTr="00694DD8">
        <w:trPr>
          <w:jc w:val="right"/>
        </w:trPr>
        <w:tc>
          <w:tcPr>
            <w:tcW w:w="0" w:type="auto"/>
          </w:tcPr>
          <w:p w:rsidR="00494133" w:rsidRPr="00494133" w:rsidRDefault="00494133" w:rsidP="00694DD8">
            <w:pPr>
              <w:jc w:val="center"/>
              <w:rPr>
                <w:b/>
                <w:sz w:val="24"/>
                <w:szCs w:val="24"/>
              </w:rPr>
            </w:pPr>
            <w:r w:rsidRPr="00494133">
              <w:rPr>
                <w:b/>
                <w:sz w:val="24"/>
                <w:szCs w:val="24"/>
              </w:rPr>
              <w:t>Объемы ресурсного обеспечения подпрограммы</w:t>
            </w:r>
          </w:p>
        </w:tc>
        <w:tc>
          <w:tcPr>
            <w:tcW w:w="7187" w:type="dxa"/>
          </w:tcPr>
          <w:p w:rsidR="00494133" w:rsidRPr="00494133" w:rsidRDefault="00494133" w:rsidP="00694DD8">
            <w:pPr>
              <w:jc w:val="both"/>
              <w:rPr>
                <w:sz w:val="24"/>
                <w:szCs w:val="24"/>
              </w:rPr>
            </w:pPr>
            <w:r w:rsidRPr="00494133">
              <w:rPr>
                <w:sz w:val="24"/>
                <w:szCs w:val="24"/>
              </w:rPr>
              <w:t>Общий объем бюджетных ассигнований:</w:t>
            </w:r>
          </w:p>
          <w:p w:rsidR="00494133" w:rsidRPr="00494133" w:rsidRDefault="00494133" w:rsidP="00694DD8">
            <w:pPr>
              <w:jc w:val="both"/>
              <w:rPr>
                <w:sz w:val="24"/>
                <w:szCs w:val="24"/>
              </w:rPr>
            </w:pPr>
            <w:r w:rsidRPr="00494133">
              <w:rPr>
                <w:sz w:val="24"/>
                <w:szCs w:val="24"/>
              </w:rPr>
              <w:t>2020 г. – 5 726519,68 руб.</w:t>
            </w:r>
          </w:p>
          <w:p w:rsidR="00494133" w:rsidRPr="00494133" w:rsidRDefault="00494133" w:rsidP="00694DD8">
            <w:pPr>
              <w:jc w:val="both"/>
              <w:rPr>
                <w:sz w:val="24"/>
                <w:szCs w:val="24"/>
              </w:rPr>
            </w:pPr>
            <w:r w:rsidRPr="00494133">
              <w:rPr>
                <w:sz w:val="24"/>
                <w:szCs w:val="24"/>
              </w:rPr>
              <w:t>2021 г. – 7 092473,00 руб.</w:t>
            </w:r>
          </w:p>
          <w:p w:rsidR="00494133" w:rsidRPr="00494133" w:rsidRDefault="00494133" w:rsidP="00694DD8">
            <w:pPr>
              <w:jc w:val="both"/>
              <w:rPr>
                <w:sz w:val="24"/>
                <w:szCs w:val="24"/>
              </w:rPr>
            </w:pPr>
            <w:r w:rsidRPr="00494133">
              <w:rPr>
                <w:sz w:val="24"/>
                <w:szCs w:val="24"/>
              </w:rPr>
              <w:t>2022 г. – 6 204369,90 руб.</w:t>
            </w:r>
          </w:p>
          <w:p w:rsidR="00494133" w:rsidRPr="00494133" w:rsidRDefault="00494133" w:rsidP="00694DD8">
            <w:pPr>
              <w:jc w:val="both"/>
              <w:rPr>
                <w:sz w:val="24"/>
                <w:szCs w:val="24"/>
              </w:rPr>
            </w:pPr>
            <w:r w:rsidRPr="00494133">
              <w:rPr>
                <w:sz w:val="24"/>
                <w:szCs w:val="24"/>
              </w:rPr>
              <w:t xml:space="preserve">2023 г. – 6 142734,23 руб.   </w:t>
            </w:r>
          </w:p>
        </w:tc>
      </w:tr>
      <w:tr w:rsidR="00494133" w:rsidRPr="00494133" w:rsidTr="00694DD8">
        <w:trPr>
          <w:jc w:val="right"/>
        </w:trPr>
        <w:tc>
          <w:tcPr>
            <w:tcW w:w="0" w:type="auto"/>
          </w:tcPr>
          <w:p w:rsidR="00494133" w:rsidRPr="00494133" w:rsidRDefault="00494133" w:rsidP="00694DD8">
            <w:pPr>
              <w:jc w:val="center"/>
              <w:rPr>
                <w:b/>
                <w:sz w:val="24"/>
                <w:szCs w:val="24"/>
              </w:rPr>
            </w:pPr>
            <w:r w:rsidRPr="00494133">
              <w:rPr>
                <w:b/>
                <w:sz w:val="24"/>
                <w:szCs w:val="24"/>
              </w:rPr>
              <w:t>Ожидаемые результаты реализации подпрограммы</w:t>
            </w:r>
          </w:p>
        </w:tc>
        <w:tc>
          <w:tcPr>
            <w:tcW w:w="7187" w:type="dxa"/>
          </w:tcPr>
          <w:p w:rsidR="00494133" w:rsidRPr="00494133" w:rsidRDefault="00494133" w:rsidP="00694DD8">
            <w:pPr>
              <w:shd w:val="clear" w:color="auto" w:fill="FFFFFF"/>
              <w:ind w:left="38" w:right="5"/>
              <w:jc w:val="both"/>
              <w:rPr>
                <w:sz w:val="24"/>
                <w:szCs w:val="24"/>
              </w:rPr>
            </w:pPr>
            <w:r w:rsidRPr="00494133">
              <w:rPr>
                <w:sz w:val="24"/>
                <w:szCs w:val="24"/>
              </w:rPr>
              <w:t>- обеспечение доступности услуг МКУК "Городская библиотека" для всех социальных групп населения;</w:t>
            </w:r>
          </w:p>
          <w:p w:rsidR="00494133" w:rsidRPr="00494133" w:rsidRDefault="00494133" w:rsidP="00694DD8">
            <w:pPr>
              <w:shd w:val="clear" w:color="auto" w:fill="FFFFFF"/>
              <w:ind w:left="38" w:right="5"/>
              <w:jc w:val="both"/>
              <w:rPr>
                <w:sz w:val="24"/>
                <w:szCs w:val="24"/>
              </w:rPr>
            </w:pPr>
            <w:r w:rsidRPr="00494133">
              <w:rPr>
                <w:sz w:val="24"/>
                <w:szCs w:val="24"/>
              </w:rPr>
              <w:t xml:space="preserve"> - повышение уровня образования и информационной культуры подрастающего поколения; </w:t>
            </w:r>
          </w:p>
          <w:p w:rsidR="00494133" w:rsidRPr="00494133" w:rsidRDefault="00494133" w:rsidP="00694DD8">
            <w:pPr>
              <w:shd w:val="clear" w:color="auto" w:fill="FFFFFF"/>
              <w:ind w:left="38" w:right="5"/>
              <w:jc w:val="both"/>
              <w:rPr>
                <w:sz w:val="24"/>
                <w:szCs w:val="24"/>
              </w:rPr>
            </w:pPr>
            <w:r w:rsidRPr="00494133">
              <w:rPr>
                <w:sz w:val="24"/>
                <w:szCs w:val="24"/>
              </w:rPr>
              <w:t>- создание комфортных условий для работы библиотечных работников и повышение качества обслуживания пользователей библиотеки,  создание условий для функционирования и развития библиотечного обслуживания на основе применения современных информационных технологий;</w:t>
            </w:r>
          </w:p>
          <w:p w:rsidR="00494133" w:rsidRPr="00494133" w:rsidRDefault="00494133" w:rsidP="00694DD8">
            <w:pPr>
              <w:shd w:val="clear" w:color="auto" w:fill="FFFFFF"/>
              <w:ind w:left="38" w:right="5"/>
              <w:jc w:val="both"/>
              <w:rPr>
                <w:sz w:val="24"/>
                <w:szCs w:val="24"/>
              </w:rPr>
            </w:pPr>
            <w:r w:rsidRPr="00494133">
              <w:rPr>
                <w:sz w:val="24"/>
                <w:szCs w:val="24"/>
              </w:rPr>
              <w:t>- обеспечение сохранности библиотечных фондов, в том числе редких и особо ценных документов.</w:t>
            </w:r>
          </w:p>
          <w:p w:rsidR="00494133" w:rsidRPr="00494133" w:rsidRDefault="00494133" w:rsidP="00694DD8">
            <w:pPr>
              <w:shd w:val="clear" w:color="auto" w:fill="FFFFFF"/>
              <w:ind w:left="48" w:firstLine="528"/>
              <w:jc w:val="both"/>
              <w:rPr>
                <w:sz w:val="24"/>
                <w:szCs w:val="24"/>
              </w:rPr>
            </w:pPr>
            <w:r w:rsidRPr="00494133">
              <w:rPr>
                <w:sz w:val="24"/>
                <w:szCs w:val="24"/>
              </w:rPr>
              <w:t>Реализация Подпрограммы позволит повысить престиж и роль библиотеки в обществе, активизировать информационную и просветительскую деятельность библиотеки, расширить направления деятельности и формы работы.</w:t>
            </w:r>
          </w:p>
        </w:tc>
      </w:tr>
    </w:tbl>
    <w:p w:rsidR="00494133" w:rsidRPr="00494133" w:rsidRDefault="00494133" w:rsidP="00494133">
      <w:pPr>
        <w:contextualSpacing/>
        <w:jc w:val="center"/>
        <w:rPr>
          <w:b/>
          <w:sz w:val="24"/>
          <w:szCs w:val="24"/>
        </w:rPr>
      </w:pPr>
    </w:p>
    <w:p w:rsidR="00494133" w:rsidRPr="00494133" w:rsidRDefault="00494133" w:rsidP="00494133">
      <w:pPr>
        <w:jc w:val="center"/>
        <w:rPr>
          <w:b/>
          <w:sz w:val="24"/>
          <w:szCs w:val="24"/>
        </w:rPr>
      </w:pPr>
      <w:r w:rsidRPr="00494133">
        <w:rPr>
          <w:b/>
          <w:sz w:val="24"/>
          <w:szCs w:val="24"/>
        </w:rPr>
        <w:lastRenderedPageBreak/>
        <w:t>2. Характеристика основных мероприятий подпрограммы</w:t>
      </w:r>
    </w:p>
    <w:p w:rsidR="00494133" w:rsidRPr="00494133" w:rsidRDefault="00494133" w:rsidP="00494133">
      <w:pPr>
        <w:jc w:val="both"/>
        <w:rPr>
          <w:sz w:val="24"/>
          <w:szCs w:val="24"/>
        </w:rPr>
      </w:pPr>
      <w:r w:rsidRPr="00494133">
        <w:rPr>
          <w:sz w:val="24"/>
          <w:szCs w:val="24"/>
        </w:rPr>
        <w:t xml:space="preserve">           Библиотечное обслуживание является одной из важнейших составляющих современной культурной жизни, а библиотеки - одним из распространенных и доступных учреждений культуры. Библиотеки выполняют информационную, культурно – просветительскую и досуговую функции в обществе и являются одной из основных форм информационного обеспечения общества. Библиотечные фонды, в свою очередь, - это часть культурного наследия и информационного ресурса города и района. </w:t>
      </w:r>
    </w:p>
    <w:p w:rsidR="00494133" w:rsidRPr="00494133" w:rsidRDefault="00494133" w:rsidP="00494133">
      <w:pPr>
        <w:shd w:val="clear" w:color="auto" w:fill="FFFFFF"/>
        <w:ind w:left="24" w:right="10" w:firstLine="701"/>
        <w:jc w:val="both"/>
        <w:rPr>
          <w:sz w:val="24"/>
          <w:szCs w:val="24"/>
        </w:rPr>
      </w:pPr>
      <w:r w:rsidRPr="00494133">
        <w:rPr>
          <w:sz w:val="24"/>
          <w:szCs w:val="24"/>
        </w:rPr>
        <w:t>В условиях развития информационного общества становится все более очевидной необходимость создания единой информационно-библиотечной компьютерной сети, посредством которой любой пользователь муниципальной библиотеки сможет получить доступ к региональным и федеральным информационным ресурсам. Поэтому больше внимания стоит уделять оснащению библиотеки современными техническими средствами, наращиванию компьютерного парка, внедрению автоматизированных систем нового поколения,  обновлению программного обеспечения, ремонту инженерных систем и коммуникаций.</w:t>
      </w:r>
    </w:p>
    <w:p w:rsidR="00494133" w:rsidRPr="00494133" w:rsidRDefault="00494133" w:rsidP="00494133">
      <w:pPr>
        <w:shd w:val="clear" w:color="auto" w:fill="FFFFFF"/>
        <w:jc w:val="both"/>
        <w:rPr>
          <w:sz w:val="24"/>
          <w:szCs w:val="24"/>
        </w:rPr>
      </w:pPr>
      <w:r w:rsidRPr="00494133">
        <w:rPr>
          <w:sz w:val="24"/>
          <w:szCs w:val="24"/>
        </w:rPr>
        <w:t xml:space="preserve">            Право граждан на получение качественных информационных потребностей должно подкрепляться соответствующим финансированием.</w:t>
      </w:r>
    </w:p>
    <w:p w:rsidR="00494133" w:rsidRPr="00494133" w:rsidRDefault="00494133" w:rsidP="00494133">
      <w:pPr>
        <w:shd w:val="clear" w:color="auto" w:fill="FFFFFF"/>
        <w:ind w:firstLine="720"/>
        <w:jc w:val="both"/>
        <w:rPr>
          <w:sz w:val="24"/>
          <w:szCs w:val="24"/>
        </w:rPr>
      </w:pPr>
      <w:r w:rsidRPr="00494133">
        <w:rPr>
          <w:sz w:val="24"/>
          <w:szCs w:val="24"/>
        </w:rPr>
        <w:t xml:space="preserve">Необходимость решения, указанных в настоящей Подпрограмме, задач вытекает из закрепленной в Конституции и действующем законодательстве обязательности предоставления за счет городского </w:t>
      </w:r>
      <w:r w:rsidRPr="00494133">
        <w:rPr>
          <w:color w:val="00FFFF"/>
          <w:sz w:val="24"/>
          <w:szCs w:val="24"/>
        </w:rPr>
        <w:t xml:space="preserve"> </w:t>
      </w:r>
      <w:r w:rsidRPr="00494133">
        <w:rPr>
          <w:sz w:val="24"/>
          <w:szCs w:val="24"/>
        </w:rPr>
        <w:t>бюджета услуг по организации библиотечного, информационного и справочно-библиографического обслуживания населения г. Комсомольска. При этом, решение этих задач с использованием программно-целевого метода, то есть путем реализации целевой подпрограммы, обеспечит больший уровень эффективности использования бюджетных ресурсов и взаимосвязь их объемов с достижением планируемых результатов.</w:t>
      </w:r>
    </w:p>
    <w:p w:rsidR="00494133" w:rsidRPr="00494133" w:rsidRDefault="00494133" w:rsidP="00494133">
      <w:pPr>
        <w:shd w:val="clear" w:color="auto" w:fill="FFFFFF"/>
        <w:ind w:left="6" w:firstLine="720"/>
        <w:jc w:val="both"/>
        <w:rPr>
          <w:sz w:val="24"/>
          <w:szCs w:val="24"/>
        </w:rPr>
      </w:pPr>
      <w:r w:rsidRPr="00494133">
        <w:rPr>
          <w:sz w:val="24"/>
          <w:szCs w:val="24"/>
        </w:rPr>
        <w:t>В соответствии с Уставом МКУК "Городская библиотека" определяет цели и приоритеты развития отдельных видов библиотечной деятельности, а также обеспечивает пополнение библиотечных фондов и их сохранность.</w:t>
      </w:r>
    </w:p>
    <w:p w:rsidR="00494133" w:rsidRPr="00494133" w:rsidRDefault="00494133" w:rsidP="00494133">
      <w:pPr>
        <w:shd w:val="clear" w:color="auto" w:fill="FFFFFF"/>
        <w:ind w:firstLine="720"/>
        <w:jc w:val="both"/>
        <w:rPr>
          <w:sz w:val="24"/>
          <w:szCs w:val="24"/>
        </w:rPr>
      </w:pPr>
      <w:r w:rsidRPr="00494133">
        <w:rPr>
          <w:sz w:val="24"/>
          <w:szCs w:val="24"/>
        </w:rPr>
        <w:t>Следовательно, решение поставленных в настоящей подпрограмме задач входит в безусловную компетенцию МКУК "Городская библиотека"и может быть решено на ведомственном уровне.</w:t>
      </w:r>
    </w:p>
    <w:p w:rsidR="00494133" w:rsidRPr="00494133" w:rsidRDefault="00494133" w:rsidP="00494133">
      <w:pPr>
        <w:jc w:val="center"/>
        <w:rPr>
          <w:b/>
          <w:spacing w:val="-10"/>
          <w:sz w:val="24"/>
          <w:szCs w:val="24"/>
        </w:rPr>
      </w:pPr>
    </w:p>
    <w:p w:rsidR="00494133" w:rsidRPr="00494133" w:rsidRDefault="00494133" w:rsidP="00494133">
      <w:pPr>
        <w:jc w:val="center"/>
        <w:rPr>
          <w:b/>
          <w:spacing w:val="-10"/>
          <w:sz w:val="24"/>
          <w:szCs w:val="24"/>
        </w:rPr>
      </w:pPr>
      <w:r w:rsidRPr="00494133">
        <w:rPr>
          <w:b/>
          <w:spacing w:val="-10"/>
          <w:sz w:val="24"/>
          <w:szCs w:val="24"/>
        </w:rPr>
        <w:t>3. Целевые индикаторы (показатели) подпрограммы</w:t>
      </w:r>
    </w:p>
    <w:p w:rsidR="00494133" w:rsidRPr="00494133" w:rsidRDefault="00494133" w:rsidP="00494133">
      <w:pPr>
        <w:shd w:val="clear" w:color="auto" w:fill="FFFFFF"/>
        <w:jc w:val="both"/>
        <w:rPr>
          <w:sz w:val="24"/>
          <w:szCs w:val="24"/>
        </w:rPr>
      </w:pPr>
      <w:r w:rsidRPr="00494133">
        <w:rPr>
          <w:sz w:val="24"/>
          <w:szCs w:val="24"/>
        </w:rPr>
        <w:t xml:space="preserve">         В течение 2020 – 2023г. приоритетным направлением предоставления библиотечных услуг пользователям в библиотеке МКУК "Городская библиотека" будут услуги библиотечных абонементов, информационно-библиографического отдела, информационно-просветительского отдела для детей и юношества /медиацентр/, отдела «Забота», детского отдела. В ходе реализации настоящей Подпрограммы необходимо максимально использовать существующие возможности библиотеки для сохранения и увеличения численности пользователей и интереса населения к библиотекам. Услуги будут предоставляться в строгом соответствии с утвержденными стандартами качества библиотечных услуг. Несмотря на ограниченные материальные возможности, продолжится процесс модернизации и совершенствования деятельности библиотеки. Также в  2020 - 2023 гг. приоритетным направлением предоставления платных библиотечных услуг пользователям в учреждении МКУК "Городская библиотека" будут библиотечно-информационные услуги, сервисные услуги, досуговые формы. Библиотечно-информационные услуги включают в себя: платные абонементы, формы внестационарного обслуживания, подготовка информационных и библиографических материалов, выполнение сложных тематических запросов.  Сервисные услуги – услуги компьютера, работа с программой «Консультант плюс» (при наличии), поиск информации в Интернете.  Досуговые услуги – организация массовых мероприятий по заявкам пользователей. В ходе реализации настоящей Подпрограммы необходимо максимально использовать существующие возможности библиотеки для сохранения и увеличения численности пользователей и интереса населения к библиотеке Совершенствованию системы обслуживания пользователей библиотек и повышению качества библиотечных услуг будет способствовать автоматизация библиотечных процессов. Развитие услуг нестационарных форм обслуживания обеспечит читателям и удаленным пользователям более широкий доступ к информационно-библиотечным ресурсам. Для обеспечения нормальных условий хранения и защиты библиотечных фондов в рамках Подпрограммы необходимо планировать повышение уровня инженерно-технической оснащенности помещений библиотек. В целях повышения интереса населения к библиотекам, развития городского, культурно-информационного пространства организуется </w:t>
      </w:r>
      <w:r w:rsidRPr="00494133">
        <w:rPr>
          <w:sz w:val="24"/>
          <w:szCs w:val="24"/>
        </w:rPr>
        <w:lastRenderedPageBreak/>
        <w:t>проведение различных библиотечных мероприятий, связанных с историческими и памятными датами, событиями мировой и отечественной культуры. Предусмотренные настоящей Подпрограммой мероприятия направлены на повышение эффективности библиотечной деятельности в Комсомольском городском поселении и повышение ее качественного уровня. Одним из таких мероприятий будет ведение постоянного мониторинга деятельности библиотеки  на основе системного, программно-целевого видов анализа. По результатам мониторинга будут определяться:</w:t>
      </w:r>
    </w:p>
    <w:p w:rsidR="00494133" w:rsidRPr="00494133" w:rsidRDefault="00494133" w:rsidP="00494133">
      <w:pPr>
        <w:shd w:val="clear" w:color="auto" w:fill="FFFFFF"/>
        <w:jc w:val="both"/>
        <w:rPr>
          <w:sz w:val="24"/>
          <w:szCs w:val="24"/>
        </w:rPr>
      </w:pPr>
      <w:r w:rsidRPr="00494133">
        <w:rPr>
          <w:sz w:val="24"/>
          <w:szCs w:val="24"/>
        </w:rPr>
        <w:t>- удовлетворенность пользователей комфортностью обслуживания, качеством и ассортиментом услуг;</w:t>
      </w:r>
    </w:p>
    <w:p w:rsidR="00494133" w:rsidRPr="00494133" w:rsidRDefault="00494133" w:rsidP="00494133">
      <w:pPr>
        <w:shd w:val="clear" w:color="auto" w:fill="FFFFFF"/>
        <w:jc w:val="both"/>
        <w:rPr>
          <w:sz w:val="24"/>
          <w:szCs w:val="24"/>
        </w:rPr>
      </w:pPr>
      <w:r w:rsidRPr="00494133">
        <w:rPr>
          <w:sz w:val="24"/>
          <w:szCs w:val="24"/>
        </w:rPr>
        <w:t>- уровень информационной культуры персонала и пользователей библиотеки;</w:t>
      </w:r>
    </w:p>
    <w:p w:rsidR="00494133" w:rsidRPr="00494133" w:rsidRDefault="00494133" w:rsidP="00494133">
      <w:pPr>
        <w:shd w:val="clear" w:color="auto" w:fill="FFFFFF"/>
        <w:jc w:val="both"/>
        <w:rPr>
          <w:sz w:val="24"/>
          <w:szCs w:val="24"/>
        </w:rPr>
      </w:pPr>
      <w:r w:rsidRPr="00494133">
        <w:rPr>
          <w:sz w:val="24"/>
          <w:szCs w:val="24"/>
        </w:rPr>
        <w:t>- охват населения библиотечным обслуживанием;</w:t>
      </w:r>
    </w:p>
    <w:p w:rsidR="00494133" w:rsidRPr="00494133" w:rsidRDefault="00494133" w:rsidP="00494133">
      <w:pPr>
        <w:shd w:val="clear" w:color="auto" w:fill="FFFFFF"/>
        <w:jc w:val="both"/>
        <w:rPr>
          <w:sz w:val="24"/>
          <w:szCs w:val="24"/>
        </w:rPr>
      </w:pPr>
      <w:r w:rsidRPr="00494133">
        <w:rPr>
          <w:sz w:val="24"/>
          <w:szCs w:val="24"/>
        </w:rPr>
        <w:t>- эффективность использования библиотечных ресурсов.</w:t>
      </w:r>
    </w:p>
    <w:p w:rsidR="00494133" w:rsidRPr="00494133" w:rsidRDefault="00494133" w:rsidP="00494133">
      <w:pPr>
        <w:pStyle w:val="Pro-Gramma"/>
        <w:spacing w:before="0" w:line="100" w:lineRule="atLeast"/>
        <w:ind w:left="-15"/>
        <w:rPr>
          <w:rFonts w:ascii="Times New Roman" w:hAnsi="Times New Roman"/>
          <w:b/>
          <w:bCs/>
          <w:color w:val="C41C16"/>
          <w:szCs w:val="24"/>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544"/>
        <w:gridCol w:w="850"/>
        <w:gridCol w:w="1384"/>
        <w:gridCol w:w="1383"/>
        <w:gridCol w:w="1169"/>
        <w:gridCol w:w="1451"/>
      </w:tblGrid>
      <w:tr w:rsidR="00494133" w:rsidRPr="00494133" w:rsidTr="00694DD8">
        <w:tc>
          <w:tcPr>
            <w:tcW w:w="709" w:type="dxa"/>
          </w:tcPr>
          <w:p w:rsidR="00494133" w:rsidRPr="00494133" w:rsidRDefault="00494133" w:rsidP="00694DD8">
            <w:pPr>
              <w:keepNext/>
              <w:snapToGrid w:val="0"/>
              <w:spacing w:line="100" w:lineRule="atLeast"/>
              <w:rPr>
                <w:b/>
                <w:sz w:val="24"/>
                <w:szCs w:val="24"/>
              </w:rPr>
            </w:pPr>
            <w:r w:rsidRPr="00494133">
              <w:rPr>
                <w:b/>
                <w:sz w:val="24"/>
                <w:szCs w:val="24"/>
              </w:rPr>
              <w:t>№ п/п</w:t>
            </w:r>
          </w:p>
        </w:tc>
        <w:tc>
          <w:tcPr>
            <w:tcW w:w="3544" w:type="dxa"/>
          </w:tcPr>
          <w:p w:rsidR="00494133" w:rsidRPr="00494133" w:rsidRDefault="00494133" w:rsidP="00694DD8">
            <w:pPr>
              <w:keepNext/>
              <w:snapToGrid w:val="0"/>
              <w:spacing w:line="100" w:lineRule="atLeast"/>
              <w:rPr>
                <w:b/>
                <w:sz w:val="24"/>
                <w:szCs w:val="24"/>
              </w:rPr>
            </w:pPr>
            <w:r w:rsidRPr="00494133">
              <w:rPr>
                <w:b/>
                <w:sz w:val="24"/>
                <w:szCs w:val="24"/>
              </w:rPr>
              <w:t>Наименование целевого индикатора  (показателя)</w:t>
            </w:r>
          </w:p>
        </w:tc>
        <w:tc>
          <w:tcPr>
            <w:tcW w:w="850" w:type="dxa"/>
          </w:tcPr>
          <w:p w:rsidR="00494133" w:rsidRPr="00494133" w:rsidRDefault="00494133" w:rsidP="00694DD8">
            <w:pPr>
              <w:keepNext/>
              <w:snapToGrid w:val="0"/>
              <w:spacing w:line="100" w:lineRule="atLeast"/>
              <w:jc w:val="center"/>
              <w:rPr>
                <w:b/>
                <w:sz w:val="24"/>
                <w:szCs w:val="24"/>
              </w:rPr>
            </w:pPr>
            <w:r w:rsidRPr="00494133">
              <w:rPr>
                <w:b/>
                <w:sz w:val="24"/>
                <w:szCs w:val="24"/>
              </w:rPr>
              <w:t>Ед. изм.</w:t>
            </w:r>
          </w:p>
        </w:tc>
        <w:tc>
          <w:tcPr>
            <w:tcW w:w="1384" w:type="dxa"/>
          </w:tcPr>
          <w:p w:rsidR="00494133" w:rsidRPr="00494133" w:rsidRDefault="00494133" w:rsidP="00694DD8">
            <w:pPr>
              <w:keepNext/>
              <w:snapToGrid w:val="0"/>
              <w:spacing w:line="100" w:lineRule="atLeast"/>
              <w:jc w:val="center"/>
              <w:rPr>
                <w:b/>
                <w:sz w:val="24"/>
                <w:szCs w:val="24"/>
              </w:rPr>
            </w:pPr>
            <w:r w:rsidRPr="00494133">
              <w:rPr>
                <w:b/>
                <w:sz w:val="24"/>
                <w:szCs w:val="24"/>
              </w:rPr>
              <w:t>2020</w:t>
            </w:r>
          </w:p>
        </w:tc>
        <w:tc>
          <w:tcPr>
            <w:tcW w:w="1383" w:type="dxa"/>
          </w:tcPr>
          <w:p w:rsidR="00494133" w:rsidRPr="00494133" w:rsidRDefault="00494133" w:rsidP="00694DD8">
            <w:pPr>
              <w:keepNext/>
              <w:snapToGrid w:val="0"/>
              <w:spacing w:line="100" w:lineRule="atLeast"/>
              <w:jc w:val="center"/>
              <w:rPr>
                <w:b/>
                <w:sz w:val="24"/>
                <w:szCs w:val="24"/>
              </w:rPr>
            </w:pPr>
            <w:r w:rsidRPr="00494133">
              <w:rPr>
                <w:b/>
                <w:sz w:val="24"/>
                <w:szCs w:val="24"/>
              </w:rPr>
              <w:t>2021</w:t>
            </w:r>
          </w:p>
        </w:tc>
        <w:tc>
          <w:tcPr>
            <w:tcW w:w="1169" w:type="dxa"/>
          </w:tcPr>
          <w:p w:rsidR="00494133" w:rsidRPr="00494133" w:rsidRDefault="00494133" w:rsidP="00694DD8">
            <w:pPr>
              <w:keepNext/>
              <w:snapToGrid w:val="0"/>
              <w:spacing w:line="100" w:lineRule="atLeast"/>
              <w:jc w:val="center"/>
              <w:rPr>
                <w:b/>
                <w:sz w:val="24"/>
                <w:szCs w:val="24"/>
              </w:rPr>
            </w:pPr>
            <w:r w:rsidRPr="00494133">
              <w:rPr>
                <w:b/>
                <w:sz w:val="24"/>
                <w:szCs w:val="24"/>
              </w:rPr>
              <w:t>2022</w:t>
            </w:r>
          </w:p>
        </w:tc>
        <w:tc>
          <w:tcPr>
            <w:tcW w:w="1451" w:type="dxa"/>
          </w:tcPr>
          <w:p w:rsidR="00494133" w:rsidRPr="00494133" w:rsidRDefault="00494133" w:rsidP="00694DD8">
            <w:pPr>
              <w:keepNext/>
              <w:snapToGrid w:val="0"/>
              <w:spacing w:line="100" w:lineRule="atLeast"/>
              <w:ind w:left="-392" w:right="415" w:firstLine="392"/>
              <w:jc w:val="center"/>
              <w:rPr>
                <w:b/>
                <w:sz w:val="24"/>
                <w:szCs w:val="24"/>
              </w:rPr>
            </w:pPr>
            <w:r w:rsidRPr="00494133">
              <w:rPr>
                <w:b/>
                <w:sz w:val="24"/>
                <w:szCs w:val="24"/>
              </w:rPr>
              <w:t>2023</w:t>
            </w:r>
          </w:p>
        </w:tc>
      </w:tr>
      <w:tr w:rsidR="00494133" w:rsidRPr="00494133" w:rsidTr="00694DD8">
        <w:trPr>
          <w:trHeight w:val="53"/>
        </w:trPr>
        <w:tc>
          <w:tcPr>
            <w:tcW w:w="709" w:type="dxa"/>
          </w:tcPr>
          <w:p w:rsidR="00494133" w:rsidRPr="00494133" w:rsidRDefault="00494133" w:rsidP="00694DD8">
            <w:pPr>
              <w:snapToGrid w:val="0"/>
              <w:spacing w:line="100" w:lineRule="atLeast"/>
              <w:rPr>
                <w:sz w:val="24"/>
                <w:szCs w:val="24"/>
              </w:rPr>
            </w:pPr>
            <w:r w:rsidRPr="00494133">
              <w:rPr>
                <w:sz w:val="24"/>
                <w:szCs w:val="24"/>
              </w:rPr>
              <w:t>1</w:t>
            </w:r>
          </w:p>
        </w:tc>
        <w:tc>
          <w:tcPr>
            <w:tcW w:w="3544" w:type="dxa"/>
          </w:tcPr>
          <w:p w:rsidR="00494133" w:rsidRPr="00494133" w:rsidRDefault="00494133" w:rsidP="00694DD8">
            <w:pPr>
              <w:snapToGrid w:val="0"/>
              <w:spacing w:line="100" w:lineRule="atLeast"/>
              <w:rPr>
                <w:sz w:val="24"/>
                <w:szCs w:val="24"/>
              </w:rPr>
            </w:pPr>
            <w:r w:rsidRPr="00494133">
              <w:rPr>
                <w:sz w:val="24"/>
                <w:szCs w:val="24"/>
              </w:rPr>
              <w:t xml:space="preserve">Число зарегистрированных пользователей </w:t>
            </w:r>
          </w:p>
        </w:tc>
        <w:tc>
          <w:tcPr>
            <w:tcW w:w="850" w:type="dxa"/>
          </w:tcPr>
          <w:p w:rsidR="00494133" w:rsidRPr="00494133" w:rsidRDefault="00494133" w:rsidP="00694DD8">
            <w:pPr>
              <w:snapToGrid w:val="0"/>
              <w:spacing w:line="100" w:lineRule="atLeast"/>
              <w:jc w:val="center"/>
              <w:rPr>
                <w:sz w:val="24"/>
                <w:szCs w:val="24"/>
              </w:rPr>
            </w:pPr>
            <w:r w:rsidRPr="00494133">
              <w:rPr>
                <w:sz w:val="24"/>
                <w:szCs w:val="24"/>
              </w:rPr>
              <w:t>чел.</w:t>
            </w:r>
          </w:p>
        </w:tc>
        <w:tc>
          <w:tcPr>
            <w:tcW w:w="1384" w:type="dxa"/>
          </w:tcPr>
          <w:p w:rsidR="00494133" w:rsidRPr="00494133" w:rsidRDefault="00494133" w:rsidP="00694DD8">
            <w:pPr>
              <w:snapToGrid w:val="0"/>
              <w:spacing w:line="100" w:lineRule="atLeast"/>
              <w:jc w:val="center"/>
              <w:rPr>
                <w:sz w:val="24"/>
                <w:szCs w:val="24"/>
              </w:rPr>
            </w:pPr>
            <w:r w:rsidRPr="00494133">
              <w:rPr>
                <w:sz w:val="24"/>
                <w:szCs w:val="24"/>
              </w:rPr>
              <w:t>3299</w:t>
            </w:r>
          </w:p>
        </w:tc>
        <w:tc>
          <w:tcPr>
            <w:tcW w:w="1383" w:type="dxa"/>
          </w:tcPr>
          <w:p w:rsidR="00494133" w:rsidRPr="00494133" w:rsidRDefault="00494133" w:rsidP="00694DD8">
            <w:pPr>
              <w:snapToGrid w:val="0"/>
              <w:spacing w:line="100" w:lineRule="atLeast"/>
              <w:jc w:val="center"/>
              <w:rPr>
                <w:sz w:val="24"/>
                <w:szCs w:val="24"/>
              </w:rPr>
            </w:pPr>
            <w:r w:rsidRPr="00494133">
              <w:rPr>
                <w:sz w:val="24"/>
                <w:szCs w:val="24"/>
              </w:rPr>
              <w:t>5702</w:t>
            </w:r>
          </w:p>
        </w:tc>
        <w:tc>
          <w:tcPr>
            <w:tcW w:w="1169" w:type="dxa"/>
          </w:tcPr>
          <w:p w:rsidR="00494133" w:rsidRPr="00494133" w:rsidRDefault="00494133" w:rsidP="00694DD8">
            <w:pPr>
              <w:snapToGrid w:val="0"/>
              <w:spacing w:line="100" w:lineRule="atLeast"/>
              <w:jc w:val="center"/>
              <w:rPr>
                <w:sz w:val="24"/>
                <w:szCs w:val="24"/>
              </w:rPr>
            </w:pPr>
            <w:r w:rsidRPr="00494133">
              <w:rPr>
                <w:sz w:val="24"/>
                <w:szCs w:val="24"/>
              </w:rPr>
              <w:t>5702</w:t>
            </w:r>
          </w:p>
        </w:tc>
        <w:tc>
          <w:tcPr>
            <w:tcW w:w="1451" w:type="dxa"/>
          </w:tcPr>
          <w:p w:rsidR="00494133" w:rsidRPr="00494133" w:rsidRDefault="00494133" w:rsidP="00694DD8">
            <w:pPr>
              <w:snapToGrid w:val="0"/>
              <w:spacing w:line="100" w:lineRule="atLeast"/>
              <w:jc w:val="center"/>
              <w:rPr>
                <w:sz w:val="24"/>
                <w:szCs w:val="24"/>
              </w:rPr>
            </w:pPr>
            <w:r w:rsidRPr="00494133">
              <w:rPr>
                <w:sz w:val="24"/>
                <w:szCs w:val="24"/>
              </w:rPr>
              <w:t>5702</w:t>
            </w:r>
          </w:p>
        </w:tc>
      </w:tr>
      <w:tr w:rsidR="00494133" w:rsidRPr="00494133" w:rsidTr="00694DD8">
        <w:trPr>
          <w:trHeight w:val="229"/>
        </w:trPr>
        <w:tc>
          <w:tcPr>
            <w:tcW w:w="709" w:type="dxa"/>
          </w:tcPr>
          <w:p w:rsidR="00494133" w:rsidRPr="00494133" w:rsidRDefault="00494133" w:rsidP="00694DD8">
            <w:pPr>
              <w:snapToGrid w:val="0"/>
              <w:spacing w:line="100" w:lineRule="atLeast"/>
              <w:rPr>
                <w:sz w:val="24"/>
                <w:szCs w:val="24"/>
              </w:rPr>
            </w:pPr>
            <w:r w:rsidRPr="00494133">
              <w:rPr>
                <w:sz w:val="24"/>
                <w:szCs w:val="24"/>
              </w:rPr>
              <w:t>2</w:t>
            </w:r>
          </w:p>
        </w:tc>
        <w:tc>
          <w:tcPr>
            <w:tcW w:w="3544" w:type="dxa"/>
          </w:tcPr>
          <w:p w:rsidR="00494133" w:rsidRPr="00494133" w:rsidRDefault="00494133" w:rsidP="00694DD8">
            <w:pPr>
              <w:snapToGrid w:val="0"/>
              <w:spacing w:line="100" w:lineRule="atLeast"/>
              <w:rPr>
                <w:sz w:val="24"/>
                <w:szCs w:val="24"/>
              </w:rPr>
            </w:pPr>
            <w:r w:rsidRPr="00494133">
              <w:rPr>
                <w:sz w:val="24"/>
                <w:szCs w:val="24"/>
              </w:rPr>
              <w:t xml:space="preserve">Количество посещений </w:t>
            </w:r>
          </w:p>
        </w:tc>
        <w:tc>
          <w:tcPr>
            <w:tcW w:w="850" w:type="dxa"/>
          </w:tcPr>
          <w:p w:rsidR="00494133" w:rsidRPr="00494133" w:rsidRDefault="00494133" w:rsidP="00694DD8">
            <w:pPr>
              <w:snapToGrid w:val="0"/>
              <w:spacing w:line="100" w:lineRule="atLeast"/>
              <w:jc w:val="center"/>
              <w:rPr>
                <w:sz w:val="24"/>
                <w:szCs w:val="24"/>
              </w:rPr>
            </w:pPr>
            <w:r w:rsidRPr="00494133">
              <w:rPr>
                <w:sz w:val="24"/>
                <w:szCs w:val="24"/>
              </w:rPr>
              <w:t>раз</w:t>
            </w:r>
          </w:p>
        </w:tc>
        <w:tc>
          <w:tcPr>
            <w:tcW w:w="1384" w:type="dxa"/>
          </w:tcPr>
          <w:p w:rsidR="00494133" w:rsidRPr="00494133" w:rsidRDefault="00494133" w:rsidP="00694DD8">
            <w:pPr>
              <w:snapToGrid w:val="0"/>
              <w:spacing w:line="100" w:lineRule="atLeast"/>
              <w:jc w:val="center"/>
              <w:rPr>
                <w:sz w:val="24"/>
                <w:szCs w:val="24"/>
              </w:rPr>
            </w:pPr>
            <w:r w:rsidRPr="00494133">
              <w:rPr>
                <w:sz w:val="24"/>
                <w:szCs w:val="24"/>
              </w:rPr>
              <w:t>13189</w:t>
            </w:r>
          </w:p>
        </w:tc>
        <w:tc>
          <w:tcPr>
            <w:tcW w:w="1383" w:type="dxa"/>
          </w:tcPr>
          <w:p w:rsidR="00494133" w:rsidRPr="00494133" w:rsidRDefault="00494133" w:rsidP="00694DD8">
            <w:pPr>
              <w:snapToGrid w:val="0"/>
              <w:spacing w:line="100" w:lineRule="atLeast"/>
              <w:jc w:val="center"/>
              <w:rPr>
                <w:sz w:val="24"/>
                <w:szCs w:val="24"/>
              </w:rPr>
            </w:pPr>
            <w:r w:rsidRPr="00494133">
              <w:rPr>
                <w:sz w:val="24"/>
                <w:szCs w:val="24"/>
              </w:rPr>
              <w:t>34366</w:t>
            </w:r>
          </w:p>
        </w:tc>
        <w:tc>
          <w:tcPr>
            <w:tcW w:w="1169" w:type="dxa"/>
          </w:tcPr>
          <w:p w:rsidR="00494133" w:rsidRPr="00494133" w:rsidRDefault="00494133" w:rsidP="00694DD8">
            <w:pPr>
              <w:snapToGrid w:val="0"/>
              <w:spacing w:line="100" w:lineRule="atLeast"/>
              <w:jc w:val="center"/>
              <w:rPr>
                <w:sz w:val="24"/>
                <w:szCs w:val="24"/>
              </w:rPr>
            </w:pPr>
            <w:r w:rsidRPr="00494133">
              <w:rPr>
                <w:sz w:val="24"/>
                <w:szCs w:val="24"/>
              </w:rPr>
              <w:t>34366</w:t>
            </w:r>
          </w:p>
        </w:tc>
        <w:tc>
          <w:tcPr>
            <w:tcW w:w="1451" w:type="dxa"/>
          </w:tcPr>
          <w:p w:rsidR="00494133" w:rsidRPr="00494133" w:rsidRDefault="00494133" w:rsidP="00694DD8">
            <w:pPr>
              <w:snapToGrid w:val="0"/>
              <w:spacing w:line="100" w:lineRule="atLeast"/>
              <w:jc w:val="center"/>
              <w:rPr>
                <w:sz w:val="24"/>
                <w:szCs w:val="24"/>
              </w:rPr>
            </w:pPr>
            <w:r w:rsidRPr="00494133">
              <w:rPr>
                <w:sz w:val="24"/>
                <w:szCs w:val="24"/>
              </w:rPr>
              <w:t>34366</w:t>
            </w:r>
          </w:p>
        </w:tc>
      </w:tr>
      <w:tr w:rsidR="00494133" w:rsidRPr="00494133" w:rsidTr="00694DD8">
        <w:trPr>
          <w:trHeight w:val="177"/>
        </w:trPr>
        <w:tc>
          <w:tcPr>
            <w:tcW w:w="709" w:type="dxa"/>
          </w:tcPr>
          <w:p w:rsidR="00494133" w:rsidRPr="00494133" w:rsidRDefault="00494133" w:rsidP="00694DD8">
            <w:pPr>
              <w:snapToGrid w:val="0"/>
              <w:spacing w:line="100" w:lineRule="atLeast"/>
              <w:rPr>
                <w:sz w:val="24"/>
                <w:szCs w:val="24"/>
              </w:rPr>
            </w:pPr>
            <w:r w:rsidRPr="00494133">
              <w:rPr>
                <w:sz w:val="24"/>
                <w:szCs w:val="24"/>
              </w:rPr>
              <w:t>3</w:t>
            </w:r>
          </w:p>
        </w:tc>
        <w:tc>
          <w:tcPr>
            <w:tcW w:w="3544" w:type="dxa"/>
          </w:tcPr>
          <w:p w:rsidR="00494133" w:rsidRPr="00494133" w:rsidRDefault="00494133" w:rsidP="00694DD8">
            <w:pPr>
              <w:snapToGrid w:val="0"/>
              <w:spacing w:line="100" w:lineRule="atLeast"/>
              <w:rPr>
                <w:sz w:val="24"/>
                <w:szCs w:val="24"/>
              </w:rPr>
            </w:pPr>
            <w:r w:rsidRPr="00494133">
              <w:rPr>
                <w:sz w:val="24"/>
                <w:szCs w:val="24"/>
              </w:rPr>
              <w:t xml:space="preserve">Количество выданных читателям печатных, электронных и иных изданий </w:t>
            </w:r>
          </w:p>
        </w:tc>
        <w:tc>
          <w:tcPr>
            <w:tcW w:w="850" w:type="dxa"/>
          </w:tcPr>
          <w:p w:rsidR="00494133" w:rsidRPr="00494133" w:rsidRDefault="00494133" w:rsidP="00694DD8">
            <w:pPr>
              <w:snapToGrid w:val="0"/>
              <w:spacing w:line="100" w:lineRule="atLeast"/>
              <w:jc w:val="center"/>
              <w:rPr>
                <w:sz w:val="24"/>
                <w:szCs w:val="24"/>
              </w:rPr>
            </w:pPr>
            <w:r w:rsidRPr="00494133">
              <w:rPr>
                <w:sz w:val="24"/>
                <w:szCs w:val="24"/>
              </w:rPr>
              <w:t>экз.</w:t>
            </w:r>
          </w:p>
        </w:tc>
        <w:tc>
          <w:tcPr>
            <w:tcW w:w="1384" w:type="dxa"/>
          </w:tcPr>
          <w:p w:rsidR="00494133" w:rsidRPr="00494133" w:rsidRDefault="00494133" w:rsidP="00694DD8">
            <w:pPr>
              <w:snapToGrid w:val="0"/>
              <w:spacing w:line="100" w:lineRule="atLeast"/>
              <w:jc w:val="center"/>
              <w:rPr>
                <w:sz w:val="24"/>
                <w:szCs w:val="24"/>
              </w:rPr>
            </w:pPr>
            <w:r w:rsidRPr="00494133">
              <w:rPr>
                <w:sz w:val="24"/>
                <w:szCs w:val="24"/>
              </w:rPr>
              <w:t>47535</w:t>
            </w:r>
          </w:p>
        </w:tc>
        <w:tc>
          <w:tcPr>
            <w:tcW w:w="1383" w:type="dxa"/>
          </w:tcPr>
          <w:p w:rsidR="00494133" w:rsidRPr="00494133" w:rsidRDefault="00494133" w:rsidP="00694DD8">
            <w:pPr>
              <w:snapToGrid w:val="0"/>
              <w:spacing w:line="100" w:lineRule="atLeast"/>
              <w:jc w:val="center"/>
              <w:rPr>
                <w:sz w:val="24"/>
                <w:szCs w:val="24"/>
              </w:rPr>
            </w:pPr>
            <w:r w:rsidRPr="00494133">
              <w:rPr>
                <w:sz w:val="24"/>
                <w:szCs w:val="24"/>
              </w:rPr>
              <w:t>99597</w:t>
            </w:r>
          </w:p>
        </w:tc>
        <w:tc>
          <w:tcPr>
            <w:tcW w:w="1169" w:type="dxa"/>
          </w:tcPr>
          <w:p w:rsidR="00494133" w:rsidRPr="00494133" w:rsidRDefault="00494133" w:rsidP="00694DD8">
            <w:pPr>
              <w:snapToGrid w:val="0"/>
              <w:spacing w:line="100" w:lineRule="atLeast"/>
              <w:jc w:val="center"/>
              <w:rPr>
                <w:sz w:val="24"/>
                <w:szCs w:val="24"/>
              </w:rPr>
            </w:pPr>
            <w:r w:rsidRPr="00494133">
              <w:rPr>
                <w:sz w:val="24"/>
                <w:szCs w:val="24"/>
              </w:rPr>
              <w:t>99597</w:t>
            </w:r>
          </w:p>
        </w:tc>
        <w:tc>
          <w:tcPr>
            <w:tcW w:w="1451" w:type="dxa"/>
          </w:tcPr>
          <w:p w:rsidR="00494133" w:rsidRPr="00494133" w:rsidRDefault="00494133" w:rsidP="00694DD8">
            <w:pPr>
              <w:snapToGrid w:val="0"/>
              <w:spacing w:line="100" w:lineRule="atLeast"/>
              <w:jc w:val="center"/>
              <w:rPr>
                <w:sz w:val="24"/>
                <w:szCs w:val="24"/>
              </w:rPr>
            </w:pPr>
            <w:r w:rsidRPr="00494133">
              <w:rPr>
                <w:sz w:val="24"/>
                <w:szCs w:val="24"/>
              </w:rPr>
              <w:t>99597</w:t>
            </w:r>
          </w:p>
        </w:tc>
      </w:tr>
      <w:tr w:rsidR="00494133" w:rsidRPr="00494133" w:rsidTr="00694DD8">
        <w:trPr>
          <w:trHeight w:val="177"/>
        </w:trPr>
        <w:tc>
          <w:tcPr>
            <w:tcW w:w="709" w:type="dxa"/>
          </w:tcPr>
          <w:p w:rsidR="00494133" w:rsidRPr="00494133" w:rsidRDefault="00494133" w:rsidP="00694DD8">
            <w:pPr>
              <w:snapToGrid w:val="0"/>
              <w:spacing w:line="100" w:lineRule="atLeast"/>
              <w:rPr>
                <w:sz w:val="24"/>
                <w:szCs w:val="24"/>
              </w:rPr>
            </w:pPr>
            <w:r w:rsidRPr="00494133">
              <w:rPr>
                <w:sz w:val="24"/>
                <w:szCs w:val="24"/>
              </w:rPr>
              <w:t>4.</w:t>
            </w:r>
          </w:p>
        </w:tc>
        <w:tc>
          <w:tcPr>
            <w:tcW w:w="3544" w:type="dxa"/>
          </w:tcPr>
          <w:p w:rsidR="00494133" w:rsidRPr="00494133" w:rsidRDefault="00494133" w:rsidP="00694DD8">
            <w:pPr>
              <w:snapToGrid w:val="0"/>
              <w:spacing w:line="100" w:lineRule="atLeast"/>
              <w:rPr>
                <w:sz w:val="24"/>
                <w:szCs w:val="24"/>
              </w:rPr>
            </w:pPr>
            <w:r w:rsidRPr="00494133">
              <w:rPr>
                <w:sz w:val="24"/>
                <w:szCs w:val="24"/>
              </w:rPr>
              <w:t xml:space="preserve">Увеличение доли поступления новой литературы по отношению к фонду библиотеки </w:t>
            </w:r>
          </w:p>
        </w:tc>
        <w:tc>
          <w:tcPr>
            <w:tcW w:w="850" w:type="dxa"/>
          </w:tcPr>
          <w:p w:rsidR="00494133" w:rsidRPr="00494133" w:rsidRDefault="00494133" w:rsidP="00694DD8">
            <w:pPr>
              <w:snapToGrid w:val="0"/>
              <w:spacing w:line="100" w:lineRule="atLeast"/>
              <w:jc w:val="center"/>
              <w:rPr>
                <w:sz w:val="24"/>
                <w:szCs w:val="24"/>
              </w:rPr>
            </w:pPr>
            <w:r w:rsidRPr="00494133">
              <w:rPr>
                <w:sz w:val="24"/>
                <w:szCs w:val="24"/>
              </w:rPr>
              <w:t>%</w:t>
            </w:r>
          </w:p>
        </w:tc>
        <w:tc>
          <w:tcPr>
            <w:tcW w:w="1384" w:type="dxa"/>
          </w:tcPr>
          <w:p w:rsidR="00494133" w:rsidRPr="00494133" w:rsidRDefault="00494133" w:rsidP="00694DD8">
            <w:pPr>
              <w:snapToGrid w:val="0"/>
              <w:spacing w:line="100" w:lineRule="atLeast"/>
              <w:jc w:val="center"/>
              <w:rPr>
                <w:sz w:val="24"/>
                <w:szCs w:val="24"/>
              </w:rPr>
            </w:pPr>
            <w:r w:rsidRPr="00494133">
              <w:rPr>
                <w:sz w:val="24"/>
                <w:szCs w:val="24"/>
              </w:rPr>
              <w:t>0,04</w:t>
            </w:r>
          </w:p>
        </w:tc>
        <w:tc>
          <w:tcPr>
            <w:tcW w:w="1383" w:type="dxa"/>
          </w:tcPr>
          <w:p w:rsidR="00494133" w:rsidRPr="00494133" w:rsidRDefault="00494133" w:rsidP="00694DD8">
            <w:pPr>
              <w:snapToGrid w:val="0"/>
              <w:spacing w:line="100" w:lineRule="atLeast"/>
              <w:jc w:val="center"/>
              <w:rPr>
                <w:sz w:val="24"/>
                <w:szCs w:val="24"/>
              </w:rPr>
            </w:pPr>
            <w:r w:rsidRPr="00494133">
              <w:rPr>
                <w:sz w:val="24"/>
                <w:szCs w:val="24"/>
              </w:rPr>
              <w:t>1,2</w:t>
            </w:r>
          </w:p>
        </w:tc>
        <w:tc>
          <w:tcPr>
            <w:tcW w:w="1169" w:type="dxa"/>
          </w:tcPr>
          <w:p w:rsidR="00494133" w:rsidRPr="00494133" w:rsidRDefault="00494133" w:rsidP="00694DD8">
            <w:pPr>
              <w:snapToGrid w:val="0"/>
              <w:spacing w:line="100" w:lineRule="atLeast"/>
              <w:jc w:val="center"/>
              <w:rPr>
                <w:sz w:val="24"/>
                <w:szCs w:val="24"/>
              </w:rPr>
            </w:pPr>
            <w:r w:rsidRPr="00494133">
              <w:rPr>
                <w:sz w:val="24"/>
                <w:szCs w:val="24"/>
              </w:rPr>
              <w:t>1,2</w:t>
            </w:r>
          </w:p>
        </w:tc>
        <w:tc>
          <w:tcPr>
            <w:tcW w:w="1451" w:type="dxa"/>
          </w:tcPr>
          <w:p w:rsidR="00494133" w:rsidRPr="00494133" w:rsidRDefault="00494133" w:rsidP="00694DD8">
            <w:pPr>
              <w:snapToGrid w:val="0"/>
              <w:spacing w:line="100" w:lineRule="atLeast"/>
              <w:jc w:val="center"/>
              <w:rPr>
                <w:sz w:val="24"/>
                <w:szCs w:val="24"/>
              </w:rPr>
            </w:pPr>
            <w:r w:rsidRPr="00494133">
              <w:rPr>
                <w:sz w:val="24"/>
                <w:szCs w:val="24"/>
              </w:rPr>
              <w:t>1,2</w:t>
            </w:r>
          </w:p>
        </w:tc>
      </w:tr>
      <w:tr w:rsidR="00494133" w:rsidRPr="00494133" w:rsidTr="00694DD8">
        <w:trPr>
          <w:trHeight w:val="1076"/>
        </w:trPr>
        <w:tc>
          <w:tcPr>
            <w:tcW w:w="709" w:type="dxa"/>
          </w:tcPr>
          <w:p w:rsidR="00494133" w:rsidRPr="00494133" w:rsidRDefault="00494133" w:rsidP="00694DD8">
            <w:pPr>
              <w:snapToGrid w:val="0"/>
              <w:spacing w:line="100" w:lineRule="atLeast"/>
              <w:rPr>
                <w:sz w:val="24"/>
                <w:szCs w:val="24"/>
              </w:rPr>
            </w:pPr>
            <w:r w:rsidRPr="00494133">
              <w:rPr>
                <w:sz w:val="24"/>
                <w:szCs w:val="24"/>
              </w:rPr>
              <w:t>5.</w:t>
            </w:r>
          </w:p>
        </w:tc>
        <w:tc>
          <w:tcPr>
            <w:tcW w:w="3544" w:type="dxa"/>
          </w:tcPr>
          <w:p w:rsidR="00494133" w:rsidRPr="00494133" w:rsidRDefault="00494133" w:rsidP="00694DD8">
            <w:pPr>
              <w:snapToGrid w:val="0"/>
              <w:spacing w:line="100" w:lineRule="atLeast"/>
              <w:rPr>
                <w:sz w:val="24"/>
                <w:szCs w:val="24"/>
              </w:rPr>
            </w:pPr>
            <w:r w:rsidRPr="00494133">
              <w:rPr>
                <w:sz w:val="24"/>
                <w:szCs w:val="24"/>
              </w:rPr>
              <w:t>Доля электронных изданий и аудиовизуальных документов в общем объеме библиотечного фонда</w:t>
            </w:r>
          </w:p>
        </w:tc>
        <w:tc>
          <w:tcPr>
            <w:tcW w:w="850" w:type="dxa"/>
          </w:tcPr>
          <w:p w:rsidR="00494133" w:rsidRPr="00494133" w:rsidRDefault="00494133" w:rsidP="00694DD8">
            <w:pPr>
              <w:snapToGrid w:val="0"/>
              <w:spacing w:line="100" w:lineRule="atLeast"/>
              <w:jc w:val="center"/>
              <w:rPr>
                <w:sz w:val="24"/>
                <w:szCs w:val="24"/>
              </w:rPr>
            </w:pPr>
            <w:r w:rsidRPr="00494133">
              <w:rPr>
                <w:sz w:val="24"/>
                <w:szCs w:val="24"/>
              </w:rPr>
              <w:t>%</w:t>
            </w:r>
          </w:p>
        </w:tc>
        <w:tc>
          <w:tcPr>
            <w:tcW w:w="1384" w:type="dxa"/>
          </w:tcPr>
          <w:p w:rsidR="00494133" w:rsidRPr="00494133" w:rsidRDefault="00494133" w:rsidP="00694DD8">
            <w:pPr>
              <w:snapToGrid w:val="0"/>
              <w:spacing w:line="100" w:lineRule="atLeast"/>
              <w:jc w:val="center"/>
              <w:rPr>
                <w:sz w:val="24"/>
                <w:szCs w:val="24"/>
              </w:rPr>
            </w:pPr>
            <w:r w:rsidRPr="00494133">
              <w:rPr>
                <w:sz w:val="24"/>
                <w:szCs w:val="24"/>
              </w:rPr>
              <w:t>1,9</w:t>
            </w:r>
          </w:p>
        </w:tc>
        <w:tc>
          <w:tcPr>
            <w:tcW w:w="1383" w:type="dxa"/>
          </w:tcPr>
          <w:p w:rsidR="00494133" w:rsidRPr="00494133" w:rsidRDefault="00494133" w:rsidP="00694DD8">
            <w:pPr>
              <w:snapToGrid w:val="0"/>
              <w:spacing w:line="100" w:lineRule="atLeast"/>
              <w:jc w:val="center"/>
              <w:rPr>
                <w:sz w:val="24"/>
                <w:szCs w:val="24"/>
              </w:rPr>
            </w:pPr>
            <w:r w:rsidRPr="00494133">
              <w:rPr>
                <w:sz w:val="24"/>
                <w:szCs w:val="24"/>
              </w:rPr>
              <w:t>1,9</w:t>
            </w:r>
          </w:p>
        </w:tc>
        <w:tc>
          <w:tcPr>
            <w:tcW w:w="1169" w:type="dxa"/>
          </w:tcPr>
          <w:p w:rsidR="00494133" w:rsidRPr="00494133" w:rsidRDefault="00494133" w:rsidP="00694DD8">
            <w:pPr>
              <w:snapToGrid w:val="0"/>
              <w:spacing w:line="100" w:lineRule="atLeast"/>
              <w:jc w:val="center"/>
              <w:rPr>
                <w:sz w:val="24"/>
                <w:szCs w:val="24"/>
              </w:rPr>
            </w:pPr>
            <w:r w:rsidRPr="00494133">
              <w:rPr>
                <w:sz w:val="24"/>
                <w:szCs w:val="24"/>
              </w:rPr>
              <w:t>1,9</w:t>
            </w:r>
          </w:p>
        </w:tc>
        <w:tc>
          <w:tcPr>
            <w:tcW w:w="1451" w:type="dxa"/>
          </w:tcPr>
          <w:p w:rsidR="00494133" w:rsidRPr="00494133" w:rsidRDefault="00494133" w:rsidP="00694DD8">
            <w:pPr>
              <w:snapToGrid w:val="0"/>
              <w:spacing w:line="100" w:lineRule="atLeast"/>
              <w:jc w:val="center"/>
              <w:rPr>
                <w:sz w:val="24"/>
                <w:szCs w:val="24"/>
              </w:rPr>
            </w:pPr>
            <w:r w:rsidRPr="00494133">
              <w:rPr>
                <w:sz w:val="24"/>
                <w:szCs w:val="24"/>
              </w:rPr>
              <w:t>1,9</w:t>
            </w:r>
          </w:p>
        </w:tc>
      </w:tr>
      <w:tr w:rsidR="00494133" w:rsidRPr="00494133" w:rsidTr="00694DD8">
        <w:trPr>
          <w:trHeight w:val="505"/>
        </w:trPr>
        <w:tc>
          <w:tcPr>
            <w:tcW w:w="709" w:type="dxa"/>
            <w:tcMar>
              <w:top w:w="108" w:type="dxa"/>
              <w:bottom w:w="108" w:type="dxa"/>
            </w:tcMar>
          </w:tcPr>
          <w:p w:rsidR="00494133" w:rsidRPr="00494133" w:rsidRDefault="00494133" w:rsidP="00694DD8">
            <w:pPr>
              <w:snapToGrid w:val="0"/>
              <w:spacing w:line="100" w:lineRule="atLeast"/>
              <w:rPr>
                <w:sz w:val="24"/>
                <w:szCs w:val="24"/>
              </w:rPr>
            </w:pPr>
            <w:r w:rsidRPr="00494133">
              <w:rPr>
                <w:sz w:val="24"/>
                <w:szCs w:val="24"/>
              </w:rPr>
              <w:t>6</w:t>
            </w:r>
          </w:p>
        </w:tc>
        <w:tc>
          <w:tcPr>
            <w:tcW w:w="3544" w:type="dxa"/>
            <w:tcMar>
              <w:top w:w="108" w:type="dxa"/>
              <w:bottom w:w="108" w:type="dxa"/>
            </w:tcMar>
          </w:tcPr>
          <w:p w:rsidR="00494133" w:rsidRPr="00494133" w:rsidRDefault="00494133" w:rsidP="00694DD8">
            <w:pPr>
              <w:snapToGrid w:val="0"/>
              <w:spacing w:line="100" w:lineRule="atLeast"/>
              <w:rPr>
                <w:sz w:val="24"/>
                <w:szCs w:val="24"/>
              </w:rPr>
            </w:pPr>
            <w:r w:rsidRPr="00494133">
              <w:rPr>
                <w:sz w:val="24"/>
                <w:szCs w:val="24"/>
              </w:rPr>
              <w:t>Охват населения библиотечным обслуживанием</w:t>
            </w:r>
          </w:p>
        </w:tc>
        <w:tc>
          <w:tcPr>
            <w:tcW w:w="850" w:type="dxa"/>
          </w:tcPr>
          <w:p w:rsidR="00494133" w:rsidRPr="00494133" w:rsidRDefault="00494133" w:rsidP="00694DD8">
            <w:pPr>
              <w:snapToGrid w:val="0"/>
              <w:spacing w:line="100" w:lineRule="atLeast"/>
              <w:jc w:val="center"/>
              <w:rPr>
                <w:sz w:val="24"/>
                <w:szCs w:val="24"/>
              </w:rPr>
            </w:pPr>
            <w:r w:rsidRPr="00494133">
              <w:rPr>
                <w:sz w:val="24"/>
                <w:szCs w:val="24"/>
              </w:rPr>
              <w:t>%</w:t>
            </w:r>
          </w:p>
        </w:tc>
        <w:tc>
          <w:tcPr>
            <w:tcW w:w="1384" w:type="dxa"/>
            <w:tcMar>
              <w:top w:w="108" w:type="dxa"/>
              <w:bottom w:w="108" w:type="dxa"/>
            </w:tcMar>
          </w:tcPr>
          <w:p w:rsidR="00494133" w:rsidRPr="00494133" w:rsidRDefault="00494133" w:rsidP="00694DD8">
            <w:pPr>
              <w:snapToGrid w:val="0"/>
              <w:spacing w:line="100" w:lineRule="atLeast"/>
              <w:jc w:val="center"/>
              <w:rPr>
                <w:sz w:val="24"/>
                <w:szCs w:val="24"/>
              </w:rPr>
            </w:pPr>
            <w:r w:rsidRPr="00494133">
              <w:rPr>
                <w:sz w:val="24"/>
                <w:szCs w:val="24"/>
              </w:rPr>
              <w:t>41,12</w:t>
            </w:r>
          </w:p>
        </w:tc>
        <w:tc>
          <w:tcPr>
            <w:tcW w:w="1383" w:type="dxa"/>
          </w:tcPr>
          <w:p w:rsidR="00494133" w:rsidRPr="00494133" w:rsidRDefault="00494133" w:rsidP="00694DD8">
            <w:pPr>
              <w:snapToGrid w:val="0"/>
              <w:spacing w:line="100" w:lineRule="atLeast"/>
              <w:jc w:val="center"/>
              <w:rPr>
                <w:sz w:val="24"/>
                <w:szCs w:val="24"/>
              </w:rPr>
            </w:pPr>
            <w:r w:rsidRPr="00494133">
              <w:rPr>
                <w:sz w:val="24"/>
                <w:szCs w:val="24"/>
              </w:rPr>
              <w:t>70</w:t>
            </w:r>
          </w:p>
        </w:tc>
        <w:tc>
          <w:tcPr>
            <w:tcW w:w="1169" w:type="dxa"/>
          </w:tcPr>
          <w:p w:rsidR="00494133" w:rsidRPr="00494133" w:rsidRDefault="00494133" w:rsidP="00694DD8">
            <w:pPr>
              <w:snapToGrid w:val="0"/>
              <w:spacing w:line="100" w:lineRule="atLeast"/>
              <w:jc w:val="center"/>
              <w:rPr>
                <w:sz w:val="24"/>
                <w:szCs w:val="24"/>
              </w:rPr>
            </w:pPr>
            <w:r w:rsidRPr="00494133">
              <w:rPr>
                <w:sz w:val="24"/>
                <w:szCs w:val="24"/>
              </w:rPr>
              <w:t>70</w:t>
            </w:r>
          </w:p>
        </w:tc>
        <w:tc>
          <w:tcPr>
            <w:tcW w:w="1451" w:type="dxa"/>
          </w:tcPr>
          <w:p w:rsidR="00494133" w:rsidRPr="00494133" w:rsidRDefault="00494133" w:rsidP="00694DD8">
            <w:pPr>
              <w:snapToGrid w:val="0"/>
              <w:spacing w:line="100" w:lineRule="atLeast"/>
              <w:jc w:val="center"/>
              <w:rPr>
                <w:sz w:val="24"/>
                <w:szCs w:val="24"/>
              </w:rPr>
            </w:pPr>
            <w:r w:rsidRPr="00494133">
              <w:rPr>
                <w:sz w:val="24"/>
                <w:szCs w:val="24"/>
              </w:rPr>
              <w:t>70</w:t>
            </w:r>
          </w:p>
        </w:tc>
      </w:tr>
      <w:tr w:rsidR="00494133" w:rsidRPr="00494133" w:rsidTr="00694DD8">
        <w:trPr>
          <w:trHeight w:val="661"/>
        </w:trPr>
        <w:tc>
          <w:tcPr>
            <w:tcW w:w="709" w:type="dxa"/>
            <w:tcMar>
              <w:top w:w="108" w:type="dxa"/>
              <w:bottom w:w="108" w:type="dxa"/>
            </w:tcMar>
          </w:tcPr>
          <w:p w:rsidR="00494133" w:rsidRPr="00494133" w:rsidRDefault="00494133" w:rsidP="00694DD8">
            <w:pPr>
              <w:snapToGrid w:val="0"/>
              <w:spacing w:line="100" w:lineRule="atLeast"/>
              <w:rPr>
                <w:sz w:val="24"/>
                <w:szCs w:val="24"/>
              </w:rPr>
            </w:pPr>
            <w:r w:rsidRPr="00494133">
              <w:rPr>
                <w:sz w:val="24"/>
                <w:szCs w:val="24"/>
              </w:rPr>
              <w:t>7</w:t>
            </w:r>
          </w:p>
        </w:tc>
        <w:tc>
          <w:tcPr>
            <w:tcW w:w="3544" w:type="dxa"/>
            <w:tcMar>
              <w:top w:w="108" w:type="dxa"/>
              <w:bottom w:w="108" w:type="dxa"/>
            </w:tcMar>
          </w:tcPr>
          <w:p w:rsidR="00494133" w:rsidRPr="00494133" w:rsidRDefault="00494133" w:rsidP="00694DD8">
            <w:pPr>
              <w:snapToGrid w:val="0"/>
              <w:spacing w:line="100" w:lineRule="atLeast"/>
              <w:rPr>
                <w:sz w:val="24"/>
                <w:szCs w:val="24"/>
              </w:rPr>
            </w:pPr>
            <w:r w:rsidRPr="00494133">
              <w:rPr>
                <w:sz w:val="24"/>
                <w:szCs w:val="24"/>
              </w:rPr>
              <w:t xml:space="preserve">Количество  основных массовых мероприятий </w:t>
            </w:r>
          </w:p>
        </w:tc>
        <w:tc>
          <w:tcPr>
            <w:tcW w:w="850" w:type="dxa"/>
          </w:tcPr>
          <w:p w:rsidR="00494133" w:rsidRPr="00494133" w:rsidRDefault="00494133" w:rsidP="00694DD8">
            <w:pPr>
              <w:snapToGrid w:val="0"/>
              <w:spacing w:line="100" w:lineRule="atLeast"/>
              <w:jc w:val="center"/>
              <w:rPr>
                <w:sz w:val="24"/>
                <w:szCs w:val="24"/>
              </w:rPr>
            </w:pPr>
            <w:r w:rsidRPr="00494133">
              <w:rPr>
                <w:sz w:val="24"/>
                <w:szCs w:val="24"/>
              </w:rPr>
              <w:t>шт.</w:t>
            </w:r>
          </w:p>
        </w:tc>
        <w:tc>
          <w:tcPr>
            <w:tcW w:w="1384" w:type="dxa"/>
            <w:tcMar>
              <w:top w:w="108" w:type="dxa"/>
              <w:bottom w:w="108" w:type="dxa"/>
            </w:tcMar>
          </w:tcPr>
          <w:p w:rsidR="00494133" w:rsidRPr="00494133" w:rsidRDefault="00494133" w:rsidP="00694DD8">
            <w:pPr>
              <w:snapToGrid w:val="0"/>
              <w:spacing w:line="100" w:lineRule="atLeast"/>
              <w:jc w:val="center"/>
              <w:rPr>
                <w:sz w:val="24"/>
                <w:szCs w:val="24"/>
              </w:rPr>
            </w:pPr>
            <w:r w:rsidRPr="00494133">
              <w:rPr>
                <w:sz w:val="24"/>
                <w:szCs w:val="24"/>
              </w:rPr>
              <w:t>224</w:t>
            </w:r>
          </w:p>
        </w:tc>
        <w:tc>
          <w:tcPr>
            <w:tcW w:w="1383" w:type="dxa"/>
          </w:tcPr>
          <w:p w:rsidR="00494133" w:rsidRPr="00494133" w:rsidRDefault="00494133" w:rsidP="00694DD8">
            <w:pPr>
              <w:snapToGrid w:val="0"/>
              <w:spacing w:line="100" w:lineRule="atLeast"/>
              <w:jc w:val="center"/>
              <w:rPr>
                <w:sz w:val="24"/>
                <w:szCs w:val="24"/>
              </w:rPr>
            </w:pPr>
            <w:r w:rsidRPr="00494133">
              <w:rPr>
                <w:sz w:val="24"/>
                <w:szCs w:val="24"/>
              </w:rPr>
              <w:t>300</w:t>
            </w:r>
          </w:p>
        </w:tc>
        <w:tc>
          <w:tcPr>
            <w:tcW w:w="1169" w:type="dxa"/>
          </w:tcPr>
          <w:p w:rsidR="00494133" w:rsidRPr="00494133" w:rsidRDefault="00494133" w:rsidP="00694DD8">
            <w:pPr>
              <w:snapToGrid w:val="0"/>
              <w:spacing w:line="100" w:lineRule="atLeast"/>
              <w:jc w:val="center"/>
              <w:rPr>
                <w:sz w:val="24"/>
                <w:szCs w:val="24"/>
              </w:rPr>
            </w:pPr>
            <w:r w:rsidRPr="00494133">
              <w:rPr>
                <w:sz w:val="24"/>
                <w:szCs w:val="24"/>
              </w:rPr>
              <w:t>300</w:t>
            </w:r>
          </w:p>
        </w:tc>
        <w:tc>
          <w:tcPr>
            <w:tcW w:w="1451" w:type="dxa"/>
          </w:tcPr>
          <w:p w:rsidR="00494133" w:rsidRPr="00494133" w:rsidRDefault="00494133" w:rsidP="00694DD8">
            <w:pPr>
              <w:snapToGrid w:val="0"/>
              <w:spacing w:line="100" w:lineRule="atLeast"/>
              <w:jc w:val="center"/>
              <w:rPr>
                <w:sz w:val="24"/>
                <w:szCs w:val="24"/>
              </w:rPr>
            </w:pPr>
            <w:r w:rsidRPr="00494133">
              <w:rPr>
                <w:sz w:val="24"/>
                <w:szCs w:val="24"/>
              </w:rPr>
              <w:t>300</w:t>
            </w:r>
          </w:p>
        </w:tc>
      </w:tr>
      <w:tr w:rsidR="00494133" w:rsidRPr="00494133" w:rsidTr="00694DD8">
        <w:trPr>
          <w:trHeight w:val="1096"/>
        </w:trPr>
        <w:tc>
          <w:tcPr>
            <w:tcW w:w="709" w:type="dxa"/>
            <w:tcMar>
              <w:top w:w="108" w:type="dxa"/>
              <w:bottom w:w="108" w:type="dxa"/>
            </w:tcMar>
          </w:tcPr>
          <w:p w:rsidR="00494133" w:rsidRPr="00494133" w:rsidRDefault="00494133" w:rsidP="00694DD8">
            <w:pPr>
              <w:snapToGrid w:val="0"/>
              <w:spacing w:line="100" w:lineRule="atLeast"/>
              <w:rPr>
                <w:sz w:val="24"/>
                <w:szCs w:val="24"/>
              </w:rPr>
            </w:pPr>
          </w:p>
          <w:p w:rsidR="00494133" w:rsidRPr="00494133" w:rsidRDefault="00494133" w:rsidP="00694DD8">
            <w:pPr>
              <w:snapToGrid w:val="0"/>
              <w:spacing w:line="100" w:lineRule="atLeast"/>
              <w:rPr>
                <w:sz w:val="24"/>
                <w:szCs w:val="24"/>
              </w:rPr>
            </w:pPr>
            <w:r w:rsidRPr="00494133">
              <w:rPr>
                <w:sz w:val="24"/>
                <w:szCs w:val="24"/>
              </w:rPr>
              <w:t>8</w:t>
            </w:r>
          </w:p>
        </w:tc>
        <w:tc>
          <w:tcPr>
            <w:tcW w:w="3544" w:type="dxa"/>
            <w:tcMar>
              <w:top w:w="108" w:type="dxa"/>
              <w:bottom w:w="108" w:type="dxa"/>
            </w:tcMar>
          </w:tcPr>
          <w:p w:rsidR="00494133" w:rsidRPr="00494133" w:rsidRDefault="00494133" w:rsidP="00694DD8">
            <w:pPr>
              <w:snapToGrid w:val="0"/>
              <w:spacing w:line="100" w:lineRule="atLeast"/>
              <w:rPr>
                <w:sz w:val="24"/>
                <w:szCs w:val="24"/>
              </w:rPr>
            </w:pPr>
            <w:r w:rsidRPr="00494133">
              <w:rPr>
                <w:sz w:val="24"/>
                <w:szCs w:val="24"/>
              </w:rPr>
              <w:t xml:space="preserve">Участие в областных совещаниях, семинарах,  курсах повышения квалификации </w:t>
            </w:r>
          </w:p>
        </w:tc>
        <w:tc>
          <w:tcPr>
            <w:tcW w:w="850" w:type="dxa"/>
          </w:tcPr>
          <w:p w:rsidR="00494133" w:rsidRPr="00494133" w:rsidRDefault="00494133" w:rsidP="00694DD8">
            <w:pPr>
              <w:snapToGrid w:val="0"/>
              <w:spacing w:line="100" w:lineRule="atLeast"/>
              <w:jc w:val="center"/>
              <w:rPr>
                <w:sz w:val="24"/>
                <w:szCs w:val="24"/>
              </w:rPr>
            </w:pPr>
            <w:r w:rsidRPr="00494133">
              <w:rPr>
                <w:sz w:val="24"/>
                <w:szCs w:val="24"/>
              </w:rPr>
              <w:t>раз</w:t>
            </w:r>
          </w:p>
        </w:tc>
        <w:tc>
          <w:tcPr>
            <w:tcW w:w="1384" w:type="dxa"/>
            <w:tcMar>
              <w:top w:w="108" w:type="dxa"/>
              <w:bottom w:w="108" w:type="dxa"/>
            </w:tcMar>
          </w:tcPr>
          <w:p w:rsidR="00494133" w:rsidRPr="00494133" w:rsidRDefault="00494133" w:rsidP="00694DD8">
            <w:pPr>
              <w:snapToGrid w:val="0"/>
              <w:spacing w:line="100" w:lineRule="atLeast"/>
              <w:jc w:val="center"/>
              <w:rPr>
                <w:sz w:val="24"/>
                <w:szCs w:val="24"/>
              </w:rPr>
            </w:pPr>
          </w:p>
          <w:p w:rsidR="00494133" w:rsidRPr="00494133" w:rsidRDefault="00494133" w:rsidP="00694DD8">
            <w:pPr>
              <w:snapToGrid w:val="0"/>
              <w:spacing w:line="100" w:lineRule="atLeast"/>
              <w:jc w:val="center"/>
              <w:rPr>
                <w:sz w:val="24"/>
                <w:szCs w:val="24"/>
              </w:rPr>
            </w:pPr>
            <w:r w:rsidRPr="00494133">
              <w:rPr>
                <w:sz w:val="24"/>
                <w:szCs w:val="24"/>
              </w:rPr>
              <w:t>3</w:t>
            </w:r>
          </w:p>
        </w:tc>
        <w:tc>
          <w:tcPr>
            <w:tcW w:w="1383" w:type="dxa"/>
          </w:tcPr>
          <w:p w:rsidR="00494133" w:rsidRPr="00494133" w:rsidRDefault="00494133" w:rsidP="00694DD8">
            <w:pPr>
              <w:snapToGrid w:val="0"/>
              <w:spacing w:line="100" w:lineRule="atLeast"/>
              <w:jc w:val="center"/>
              <w:rPr>
                <w:sz w:val="24"/>
                <w:szCs w:val="24"/>
              </w:rPr>
            </w:pPr>
          </w:p>
          <w:p w:rsidR="00494133" w:rsidRPr="00494133" w:rsidRDefault="00494133" w:rsidP="00694DD8">
            <w:pPr>
              <w:snapToGrid w:val="0"/>
              <w:spacing w:line="100" w:lineRule="atLeast"/>
              <w:jc w:val="center"/>
              <w:rPr>
                <w:sz w:val="24"/>
                <w:szCs w:val="24"/>
              </w:rPr>
            </w:pPr>
            <w:r w:rsidRPr="00494133">
              <w:rPr>
                <w:sz w:val="24"/>
                <w:szCs w:val="24"/>
              </w:rPr>
              <w:t>3</w:t>
            </w:r>
          </w:p>
        </w:tc>
        <w:tc>
          <w:tcPr>
            <w:tcW w:w="1169" w:type="dxa"/>
          </w:tcPr>
          <w:p w:rsidR="00494133" w:rsidRPr="00494133" w:rsidRDefault="00494133" w:rsidP="00694DD8">
            <w:pPr>
              <w:snapToGrid w:val="0"/>
              <w:spacing w:line="100" w:lineRule="atLeast"/>
              <w:jc w:val="center"/>
              <w:rPr>
                <w:sz w:val="24"/>
                <w:szCs w:val="24"/>
              </w:rPr>
            </w:pPr>
          </w:p>
          <w:p w:rsidR="00494133" w:rsidRPr="00494133" w:rsidRDefault="00494133" w:rsidP="00694DD8">
            <w:pPr>
              <w:snapToGrid w:val="0"/>
              <w:spacing w:line="100" w:lineRule="atLeast"/>
              <w:jc w:val="center"/>
              <w:rPr>
                <w:sz w:val="24"/>
                <w:szCs w:val="24"/>
              </w:rPr>
            </w:pPr>
            <w:r w:rsidRPr="00494133">
              <w:rPr>
                <w:sz w:val="24"/>
                <w:szCs w:val="24"/>
              </w:rPr>
              <w:t>3</w:t>
            </w:r>
          </w:p>
        </w:tc>
        <w:tc>
          <w:tcPr>
            <w:tcW w:w="1451" w:type="dxa"/>
          </w:tcPr>
          <w:p w:rsidR="00494133" w:rsidRPr="00494133" w:rsidRDefault="00494133" w:rsidP="00694DD8">
            <w:pPr>
              <w:snapToGrid w:val="0"/>
              <w:spacing w:line="100" w:lineRule="atLeast"/>
              <w:jc w:val="center"/>
              <w:rPr>
                <w:sz w:val="24"/>
                <w:szCs w:val="24"/>
              </w:rPr>
            </w:pPr>
          </w:p>
          <w:p w:rsidR="00494133" w:rsidRPr="00494133" w:rsidRDefault="00494133" w:rsidP="00694DD8">
            <w:pPr>
              <w:snapToGrid w:val="0"/>
              <w:spacing w:line="100" w:lineRule="atLeast"/>
              <w:jc w:val="center"/>
              <w:rPr>
                <w:sz w:val="24"/>
                <w:szCs w:val="24"/>
              </w:rPr>
            </w:pPr>
            <w:r w:rsidRPr="00494133">
              <w:rPr>
                <w:sz w:val="24"/>
                <w:szCs w:val="24"/>
              </w:rPr>
              <w:t>3</w:t>
            </w:r>
          </w:p>
        </w:tc>
      </w:tr>
      <w:tr w:rsidR="00494133" w:rsidRPr="00494133" w:rsidTr="00694DD8">
        <w:trPr>
          <w:trHeight w:val="1260"/>
        </w:trPr>
        <w:tc>
          <w:tcPr>
            <w:tcW w:w="709" w:type="dxa"/>
            <w:tcMar>
              <w:top w:w="108" w:type="dxa"/>
              <w:bottom w:w="108" w:type="dxa"/>
            </w:tcMar>
          </w:tcPr>
          <w:p w:rsidR="00494133" w:rsidRPr="00494133" w:rsidRDefault="00494133" w:rsidP="00694DD8">
            <w:pPr>
              <w:snapToGrid w:val="0"/>
              <w:spacing w:line="100" w:lineRule="atLeast"/>
              <w:rPr>
                <w:sz w:val="24"/>
                <w:szCs w:val="24"/>
              </w:rPr>
            </w:pPr>
          </w:p>
          <w:p w:rsidR="00494133" w:rsidRPr="00494133" w:rsidRDefault="00494133" w:rsidP="00694DD8">
            <w:pPr>
              <w:snapToGrid w:val="0"/>
              <w:spacing w:line="100" w:lineRule="atLeast"/>
              <w:rPr>
                <w:sz w:val="24"/>
                <w:szCs w:val="24"/>
              </w:rPr>
            </w:pPr>
            <w:r w:rsidRPr="00494133">
              <w:rPr>
                <w:sz w:val="24"/>
                <w:szCs w:val="24"/>
              </w:rPr>
              <w:t>9</w:t>
            </w:r>
          </w:p>
        </w:tc>
        <w:tc>
          <w:tcPr>
            <w:tcW w:w="3544" w:type="dxa"/>
            <w:tcMar>
              <w:top w:w="108" w:type="dxa"/>
              <w:bottom w:w="108" w:type="dxa"/>
            </w:tcMar>
          </w:tcPr>
          <w:p w:rsidR="00494133" w:rsidRPr="00494133" w:rsidRDefault="00494133" w:rsidP="00694DD8">
            <w:pPr>
              <w:snapToGrid w:val="0"/>
              <w:spacing w:line="100" w:lineRule="atLeast"/>
              <w:rPr>
                <w:sz w:val="24"/>
                <w:szCs w:val="24"/>
              </w:rPr>
            </w:pPr>
            <w:r w:rsidRPr="00494133">
              <w:rPr>
                <w:sz w:val="24"/>
                <w:szCs w:val="24"/>
              </w:rPr>
              <w:t xml:space="preserve">Работа по программам: </w:t>
            </w:r>
          </w:p>
          <w:p w:rsidR="00494133" w:rsidRPr="00494133" w:rsidRDefault="00494133" w:rsidP="00694DD8">
            <w:pPr>
              <w:snapToGrid w:val="0"/>
              <w:spacing w:line="100" w:lineRule="atLeast"/>
              <w:rPr>
                <w:sz w:val="24"/>
                <w:szCs w:val="24"/>
              </w:rPr>
            </w:pPr>
            <w:r w:rsidRPr="00494133">
              <w:rPr>
                <w:sz w:val="24"/>
                <w:szCs w:val="24"/>
              </w:rPr>
              <w:t>«Литература и искусство. Наука. Музыка. Любовь.»</w:t>
            </w:r>
          </w:p>
          <w:p w:rsidR="00494133" w:rsidRPr="00494133" w:rsidRDefault="00494133" w:rsidP="00694DD8">
            <w:pPr>
              <w:snapToGrid w:val="0"/>
              <w:spacing w:line="100" w:lineRule="atLeast"/>
              <w:rPr>
                <w:sz w:val="24"/>
                <w:szCs w:val="24"/>
              </w:rPr>
            </w:pPr>
            <w:r w:rsidRPr="00494133">
              <w:rPr>
                <w:sz w:val="24"/>
                <w:szCs w:val="24"/>
              </w:rPr>
              <w:t>«Библиотека старшему поколению»</w:t>
            </w:r>
          </w:p>
          <w:p w:rsidR="00494133" w:rsidRPr="00494133" w:rsidRDefault="00494133" w:rsidP="00694DD8">
            <w:pPr>
              <w:snapToGrid w:val="0"/>
              <w:spacing w:line="100" w:lineRule="atLeast"/>
              <w:rPr>
                <w:sz w:val="24"/>
                <w:szCs w:val="24"/>
              </w:rPr>
            </w:pPr>
            <w:r w:rsidRPr="00494133">
              <w:rPr>
                <w:sz w:val="24"/>
                <w:szCs w:val="24"/>
              </w:rPr>
              <w:t>«Библиотека семейного чтения»</w:t>
            </w:r>
          </w:p>
          <w:p w:rsidR="00494133" w:rsidRPr="00494133" w:rsidRDefault="00494133" w:rsidP="00694DD8">
            <w:pPr>
              <w:snapToGrid w:val="0"/>
              <w:spacing w:line="100" w:lineRule="atLeast"/>
              <w:rPr>
                <w:sz w:val="24"/>
                <w:szCs w:val="24"/>
              </w:rPr>
            </w:pPr>
            <w:r w:rsidRPr="00494133">
              <w:rPr>
                <w:sz w:val="24"/>
                <w:szCs w:val="24"/>
              </w:rPr>
              <w:t>«Социальная адаптация молодежи»</w:t>
            </w:r>
          </w:p>
          <w:p w:rsidR="00494133" w:rsidRPr="00494133" w:rsidRDefault="00494133" w:rsidP="00694DD8">
            <w:pPr>
              <w:snapToGrid w:val="0"/>
              <w:spacing w:line="100" w:lineRule="atLeast"/>
              <w:rPr>
                <w:sz w:val="24"/>
                <w:szCs w:val="24"/>
              </w:rPr>
            </w:pPr>
            <w:r w:rsidRPr="00494133">
              <w:rPr>
                <w:sz w:val="24"/>
                <w:szCs w:val="24"/>
              </w:rPr>
              <w:t>«Летняя Библиополянка»</w:t>
            </w:r>
          </w:p>
        </w:tc>
        <w:tc>
          <w:tcPr>
            <w:tcW w:w="850" w:type="dxa"/>
          </w:tcPr>
          <w:p w:rsidR="00494133" w:rsidRPr="00494133" w:rsidRDefault="00494133" w:rsidP="00694DD8">
            <w:pPr>
              <w:snapToGrid w:val="0"/>
              <w:spacing w:line="100" w:lineRule="atLeast"/>
              <w:jc w:val="center"/>
              <w:rPr>
                <w:sz w:val="24"/>
                <w:szCs w:val="24"/>
              </w:rPr>
            </w:pPr>
            <w:r w:rsidRPr="00494133">
              <w:rPr>
                <w:sz w:val="24"/>
                <w:szCs w:val="24"/>
              </w:rPr>
              <w:t>шт.</w:t>
            </w:r>
          </w:p>
        </w:tc>
        <w:tc>
          <w:tcPr>
            <w:tcW w:w="1384" w:type="dxa"/>
            <w:tcMar>
              <w:top w:w="108" w:type="dxa"/>
              <w:bottom w:w="108" w:type="dxa"/>
            </w:tcMar>
          </w:tcPr>
          <w:p w:rsidR="00494133" w:rsidRPr="00494133" w:rsidRDefault="00494133" w:rsidP="00694DD8">
            <w:pPr>
              <w:snapToGrid w:val="0"/>
              <w:spacing w:line="100" w:lineRule="atLeast"/>
              <w:jc w:val="center"/>
              <w:rPr>
                <w:sz w:val="24"/>
                <w:szCs w:val="24"/>
              </w:rPr>
            </w:pPr>
          </w:p>
          <w:p w:rsidR="00494133" w:rsidRPr="00494133" w:rsidRDefault="00494133" w:rsidP="00694DD8">
            <w:pPr>
              <w:snapToGrid w:val="0"/>
              <w:spacing w:line="100" w:lineRule="atLeast"/>
              <w:jc w:val="center"/>
              <w:rPr>
                <w:sz w:val="24"/>
                <w:szCs w:val="24"/>
              </w:rPr>
            </w:pPr>
            <w:r w:rsidRPr="00494133">
              <w:rPr>
                <w:sz w:val="24"/>
                <w:szCs w:val="24"/>
              </w:rPr>
              <w:t>1</w:t>
            </w:r>
          </w:p>
          <w:p w:rsidR="00494133" w:rsidRPr="00494133" w:rsidRDefault="00494133" w:rsidP="00694DD8">
            <w:pPr>
              <w:snapToGrid w:val="0"/>
              <w:spacing w:line="100" w:lineRule="atLeast"/>
              <w:jc w:val="center"/>
              <w:rPr>
                <w:sz w:val="24"/>
                <w:szCs w:val="24"/>
              </w:rPr>
            </w:pPr>
          </w:p>
          <w:p w:rsidR="00494133" w:rsidRPr="00494133" w:rsidRDefault="00494133" w:rsidP="00694DD8">
            <w:pPr>
              <w:snapToGrid w:val="0"/>
              <w:spacing w:line="100" w:lineRule="atLeast"/>
              <w:jc w:val="center"/>
              <w:rPr>
                <w:sz w:val="24"/>
                <w:szCs w:val="24"/>
              </w:rPr>
            </w:pPr>
            <w:r w:rsidRPr="00494133">
              <w:rPr>
                <w:sz w:val="24"/>
                <w:szCs w:val="24"/>
              </w:rPr>
              <w:t>1</w:t>
            </w:r>
          </w:p>
          <w:p w:rsidR="00494133" w:rsidRPr="00494133" w:rsidRDefault="00494133" w:rsidP="00694DD8">
            <w:pPr>
              <w:snapToGrid w:val="0"/>
              <w:spacing w:line="100" w:lineRule="atLeast"/>
              <w:jc w:val="center"/>
              <w:rPr>
                <w:sz w:val="24"/>
                <w:szCs w:val="24"/>
              </w:rPr>
            </w:pPr>
          </w:p>
          <w:p w:rsidR="00494133" w:rsidRPr="00494133" w:rsidRDefault="00494133" w:rsidP="00694DD8">
            <w:pPr>
              <w:snapToGrid w:val="0"/>
              <w:spacing w:line="100" w:lineRule="atLeast"/>
              <w:jc w:val="center"/>
              <w:rPr>
                <w:sz w:val="24"/>
                <w:szCs w:val="24"/>
              </w:rPr>
            </w:pPr>
            <w:r w:rsidRPr="00494133">
              <w:rPr>
                <w:sz w:val="24"/>
                <w:szCs w:val="24"/>
              </w:rPr>
              <w:t>1</w:t>
            </w:r>
          </w:p>
          <w:p w:rsidR="00494133" w:rsidRPr="00494133" w:rsidRDefault="00494133" w:rsidP="00694DD8">
            <w:pPr>
              <w:snapToGrid w:val="0"/>
              <w:spacing w:line="100" w:lineRule="atLeast"/>
              <w:jc w:val="center"/>
              <w:rPr>
                <w:sz w:val="24"/>
                <w:szCs w:val="24"/>
              </w:rPr>
            </w:pPr>
            <w:r w:rsidRPr="00494133">
              <w:rPr>
                <w:sz w:val="24"/>
                <w:szCs w:val="24"/>
              </w:rPr>
              <w:t>1</w:t>
            </w:r>
          </w:p>
          <w:p w:rsidR="00494133" w:rsidRPr="00494133" w:rsidRDefault="00494133" w:rsidP="00694DD8">
            <w:pPr>
              <w:snapToGrid w:val="0"/>
              <w:spacing w:line="100" w:lineRule="atLeast"/>
              <w:jc w:val="center"/>
              <w:rPr>
                <w:sz w:val="24"/>
                <w:szCs w:val="24"/>
              </w:rPr>
            </w:pPr>
          </w:p>
          <w:p w:rsidR="00494133" w:rsidRPr="00494133" w:rsidRDefault="00494133" w:rsidP="00694DD8">
            <w:pPr>
              <w:snapToGrid w:val="0"/>
              <w:spacing w:line="100" w:lineRule="atLeast"/>
              <w:jc w:val="center"/>
              <w:rPr>
                <w:sz w:val="24"/>
                <w:szCs w:val="24"/>
              </w:rPr>
            </w:pPr>
            <w:r w:rsidRPr="00494133">
              <w:rPr>
                <w:sz w:val="24"/>
                <w:szCs w:val="24"/>
              </w:rPr>
              <w:t>1</w:t>
            </w:r>
          </w:p>
          <w:p w:rsidR="00494133" w:rsidRPr="00494133" w:rsidRDefault="00494133" w:rsidP="00694DD8">
            <w:pPr>
              <w:snapToGrid w:val="0"/>
              <w:spacing w:line="100" w:lineRule="atLeast"/>
              <w:jc w:val="center"/>
              <w:rPr>
                <w:sz w:val="24"/>
                <w:szCs w:val="24"/>
              </w:rPr>
            </w:pPr>
          </w:p>
          <w:p w:rsidR="00494133" w:rsidRPr="00494133" w:rsidRDefault="00494133" w:rsidP="00694DD8">
            <w:pPr>
              <w:snapToGrid w:val="0"/>
              <w:spacing w:line="100" w:lineRule="atLeast"/>
              <w:jc w:val="center"/>
              <w:rPr>
                <w:sz w:val="24"/>
                <w:szCs w:val="24"/>
              </w:rPr>
            </w:pPr>
          </w:p>
        </w:tc>
        <w:tc>
          <w:tcPr>
            <w:tcW w:w="1383" w:type="dxa"/>
          </w:tcPr>
          <w:p w:rsidR="00494133" w:rsidRPr="00494133" w:rsidRDefault="00494133" w:rsidP="00694DD8">
            <w:pPr>
              <w:snapToGrid w:val="0"/>
              <w:spacing w:line="100" w:lineRule="atLeast"/>
              <w:jc w:val="center"/>
              <w:rPr>
                <w:sz w:val="24"/>
                <w:szCs w:val="24"/>
              </w:rPr>
            </w:pPr>
          </w:p>
          <w:p w:rsidR="00494133" w:rsidRPr="00494133" w:rsidRDefault="00494133" w:rsidP="00694DD8">
            <w:pPr>
              <w:snapToGrid w:val="0"/>
              <w:spacing w:line="100" w:lineRule="atLeast"/>
              <w:jc w:val="center"/>
              <w:rPr>
                <w:sz w:val="24"/>
                <w:szCs w:val="24"/>
              </w:rPr>
            </w:pPr>
            <w:r w:rsidRPr="00494133">
              <w:rPr>
                <w:sz w:val="24"/>
                <w:szCs w:val="24"/>
              </w:rPr>
              <w:t>1</w:t>
            </w:r>
          </w:p>
          <w:p w:rsidR="00494133" w:rsidRPr="00494133" w:rsidRDefault="00494133" w:rsidP="00694DD8">
            <w:pPr>
              <w:snapToGrid w:val="0"/>
              <w:spacing w:line="100" w:lineRule="atLeast"/>
              <w:jc w:val="center"/>
              <w:rPr>
                <w:sz w:val="24"/>
                <w:szCs w:val="24"/>
              </w:rPr>
            </w:pPr>
          </w:p>
          <w:p w:rsidR="00494133" w:rsidRPr="00494133" w:rsidRDefault="00494133" w:rsidP="00694DD8">
            <w:pPr>
              <w:snapToGrid w:val="0"/>
              <w:spacing w:line="100" w:lineRule="atLeast"/>
              <w:jc w:val="center"/>
              <w:rPr>
                <w:sz w:val="24"/>
                <w:szCs w:val="24"/>
              </w:rPr>
            </w:pPr>
            <w:r w:rsidRPr="00494133">
              <w:rPr>
                <w:sz w:val="24"/>
                <w:szCs w:val="24"/>
              </w:rPr>
              <w:t>1</w:t>
            </w:r>
          </w:p>
          <w:p w:rsidR="00494133" w:rsidRPr="00494133" w:rsidRDefault="00494133" w:rsidP="00694DD8">
            <w:pPr>
              <w:snapToGrid w:val="0"/>
              <w:spacing w:line="100" w:lineRule="atLeast"/>
              <w:jc w:val="center"/>
              <w:rPr>
                <w:sz w:val="24"/>
                <w:szCs w:val="24"/>
              </w:rPr>
            </w:pPr>
          </w:p>
          <w:p w:rsidR="00494133" w:rsidRPr="00494133" w:rsidRDefault="00494133" w:rsidP="00694DD8">
            <w:pPr>
              <w:snapToGrid w:val="0"/>
              <w:spacing w:line="100" w:lineRule="atLeast"/>
              <w:jc w:val="center"/>
              <w:rPr>
                <w:sz w:val="24"/>
                <w:szCs w:val="24"/>
              </w:rPr>
            </w:pPr>
            <w:r w:rsidRPr="00494133">
              <w:rPr>
                <w:sz w:val="24"/>
                <w:szCs w:val="24"/>
              </w:rPr>
              <w:t>1</w:t>
            </w:r>
          </w:p>
          <w:p w:rsidR="00494133" w:rsidRPr="00494133" w:rsidRDefault="00494133" w:rsidP="00694DD8">
            <w:pPr>
              <w:snapToGrid w:val="0"/>
              <w:spacing w:line="100" w:lineRule="atLeast"/>
              <w:jc w:val="center"/>
              <w:rPr>
                <w:sz w:val="24"/>
                <w:szCs w:val="24"/>
              </w:rPr>
            </w:pPr>
            <w:r w:rsidRPr="00494133">
              <w:rPr>
                <w:sz w:val="24"/>
                <w:szCs w:val="24"/>
              </w:rPr>
              <w:t>1</w:t>
            </w:r>
          </w:p>
          <w:p w:rsidR="00494133" w:rsidRPr="00494133" w:rsidRDefault="00494133" w:rsidP="00694DD8">
            <w:pPr>
              <w:snapToGrid w:val="0"/>
              <w:spacing w:line="100" w:lineRule="atLeast"/>
              <w:jc w:val="center"/>
              <w:rPr>
                <w:sz w:val="24"/>
                <w:szCs w:val="24"/>
              </w:rPr>
            </w:pPr>
          </w:p>
          <w:p w:rsidR="00494133" w:rsidRPr="00494133" w:rsidRDefault="00494133" w:rsidP="00694DD8">
            <w:pPr>
              <w:snapToGrid w:val="0"/>
              <w:spacing w:line="100" w:lineRule="atLeast"/>
              <w:jc w:val="center"/>
              <w:rPr>
                <w:sz w:val="24"/>
                <w:szCs w:val="24"/>
              </w:rPr>
            </w:pPr>
            <w:r w:rsidRPr="00494133">
              <w:rPr>
                <w:sz w:val="24"/>
                <w:szCs w:val="24"/>
              </w:rPr>
              <w:t>1</w:t>
            </w:r>
          </w:p>
        </w:tc>
        <w:tc>
          <w:tcPr>
            <w:tcW w:w="1169" w:type="dxa"/>
          </w:tcPr>
          <w:p w:rsidR="00494133" w:rsidRPr="00494133" w:rsidRDefault="00494133" w:rsidP="00694DD8">
            <w:pPr>
              <w:snapToGrid w:val="0"/>
              <w:spacing w:line="100" w:lineRule="atLeast"/>
              <w:jc w:val="center"/>
              <w:rPr>
                <w:sz w:val="24"/>
                <w:szCs w:val="24"/>
              </w:rPr>
            </w:pPr>
          </w:p>
          <w:p w:rsidR="00494133" w:rsidRPr="00494133" w:rsidRDefault="00494133" w:rsidP="00694DD8">
            <w:pPr>
              <w:snapToGrid w:val="0"/>
              <w:spacing w:line="100" w:lineRule="atLeast"/>
              <w:jc w:val="center"/>
              <w:rPr>
                <w:sz w:val="24"/>
                <w:szCs w:val="24"/>
              </w:rPr>
            </w:pPr>
            <w:r w:rsidRPr="00494133">
              <w:rPr>
                <w:sz w:val="24"/>
                <w:szCs w:val="24"/>
              </w:rPr>
              <w:t>1</w:t>
            </w:r>
          </w:p>
          <w:p w:rsidR="00494133" w:rsidRPr="00494133" w:rsidRDefault="00494133" w:rsidP="00694DD8">
            <w:pPr>
              <w:snapToGrid w:val="0"/>
              <w:spacing w:line="100" w:lineRule="atLeast"/>
              <w:jc w:val="center"/>
              <w:rPr>
                <w:sz w:val="24"/>
                <w:szCs w:val="24"/>
              </w:rPr>
            </w:pPr>
          </w:p>
          <w:p w:rsidR="00494133" w:rsidRPr="00494133" w:rsidRDefault="00494133" w:rsidP="00694DD8">
            <w:pPr>
              <w:snapToGrid w:val="0"/>
              <w:spacing w:line="100" w:lineRule="atLeast"/>
              <w:jc w:val="center"/>
              <w:rPr>
                <w:sz w:val="24"/>
                <w:szCs w:val="24"/>
              </w:rPr>
            </w:pPr>
            <w:r w:rsidRPr="00494133">
              <w:rPr>
                <w:sz w:val="24"/>
                <w:szCs w:val="24"/>
              </w:rPr>
              <w:t>1</w:t>
            </w:r>
          </w:p>
          <w:p w:rsidR="00494133" w:rsidRPr="00494133" w:rsidRDefault="00494133" w:rsidP="00694DD8">
            <w:pPr>
              <w:snapToGrid w:val="0"/>
              <w:spacing w:line="100" w:lineRule="atLeast"/>
              <w:jc w:val="center"/>
              <w:rPr>
                <w:sz w:val="24"/>
                <w:szCs w:val="24"/>
              </w:rPr>
            </w:pPr>
          </w:p>
          <w:p w:rsidR="00494133" w:rsidRPr="00494133" w:rsidRDefault="00494133" w:rsidP="00694DD8">
            <w:pPr>
              <w:snapToGrid w:val="0"/>
              <w:spacing w:line="100" w:lineRule="atLeast"/>
              <w:jc w:val="center"/>
              <w:rPr>
                <w:sz w:val="24"/>
                <w:szCs w:val="24"/>
              </w:rPr>
            </w:pPr>
            <w:r w:rsidRPr="00494133">
              <w:rPr>
                <w:sz w:val="24"/>
                <w:szCs w:val="24"/>
              </w:rPr>
              <w:t>1</w:t>
            </w:r>
          </w:p>
          <w:p w:rsidR="00494133" w:rsidRPr="00494133" w:rsidRDefault="00494133" w:rsidP="00694DD8">
            <w:pPr>
              <w:snapToGrid w:val="0"/>
              <w:spacing w:line="100" w:lineRule="atLeast"/>
              <w:jc w:val="center"/>
              <w:rPr>
                <w:sz w:val="24"/>
                <w:szCs w:val="24"/>
              </w:rPr>
            </w:pPr>
            <w:r w:rsidRPr="00494133">
              <w:rPr>
                <w:sz w:val="24"/>
                <w:szCs w:val="24"/>
              </w:rPr>
              <w:t>1</w:t>
            </w:r>
          </w:p>
          <w:p w:rsidR="00494133" w:rsidRPr="00494133" w:rsidRDefault="00494133" w:rsidP="00694DD8">
            <w:pPr>
              <w:snapToGrid w:val="0"/>
              <w:spacing w:line="100" w:lineRule="atLeast"/>
              <w:jc w:val="center"/>
              <w:rPr>
                <w:sz w:val="24"/>
                <w:szCs w:val="24"/>
              </w:rPr>
            </w:pPr>
          </w:p>
          <w:p w:rsidR="00494133" w:rsidRPr="00494133" w:rsidRDefault="00494133" w:rsidP="00694DD8">
            <w:pPr>
              <w:snapToGrid w:val="0"/>
              <w:spacing w:line="100" w:lineRule="atLeast"/>
              <w:jc w:val="center"/>
              <w:rPr>
                <w:sz w:val="24"/>
                <w:szCs w:val="24"/>
              </w:rPr>
            </w:pPr>
            <w:r w:rsidRPr="00494133">
              <w:rPr>
                <w:sz w:val="24"/>
                <w:szCs w:val="24"/>
              </w:rPr>
              <w:t>1</w:t>
            </w:r>
          </w:p>
        </w:tc>
        <w:tc>
          <w:tcPr>
            <w:tcW w:w="1451" w:type="dxa"/>
          </w:tcPr>
          <w:p w:rsidR="00494133" w:rsidRPr="00494133" w:rsidRDefault="00494133" w:rsidP="00694DD8">
            <w:pPr>
              <w:snapToGrid w:val="0"/>
              <w:spacing w:line="100" w:lineRule="atLeast"/>
              <w:jc w:val="center"/>
              <w:rPr>
                <w:sz w:val="24"/>
                <w:szCs w:val="24"/>
              </w:rPr>
            </w:pPr>
          </w:p>
          <w:p w:rsidR="00494133" w:rsidRPr="00494133" w:rsidRDefault="00494133" w:rsidP="00694DD8">
            <w:pPr>
              <w:snapToGrid w:val="0"/>
              <w:spacing w:line="100" w:lineRule="atLeast"/>
              <w:jc w:val="center"/>
              <w:rPr>
                <w:sz w:val="24"/>
                <w:szCs w:val="24"/>
              </w:rPr>
            </w:pPr>
            <w:r w:rsidRPr="00494133">
              <w:rPr>
                <w:sz w:val="24"/>
                <w:szCs w:val="24"/>
              </w:rPr>
              <w:t>1</w:t>
            </w:r>
          </w:p>
          <w:p w:rsidR="00494133" w:rsidRPr="00494133" w:rsidRDefault="00494133" w:rsidP="00694DD8">
            <w:pPr>
              <w:snapToGrid w:val="0"/>
              <w:spacing w:line="100" w:lineRule="atLeast"/>
              <w:jc w:val="center"/>
              <w:rPr>
                <w:sz w:val="24"/>
                <w:szCs w:val="24"/>
              </w:rPr>
            </w:pPr>
          </w:p>
          <w:p w:rsidR="00494133" w:rsidRPr="00494133" w:rsidRDefault="00494133" w:rsidP="00694DD8">
            <w:pPr>
              <w:snapToGrid w:val="0"/>
              <w:spacing w:line="100" w:lineRule="atLeast"/>
              <w:jc w:val="center"/>
              <w:rPr>
                <w:sz w:val="24"/>
                <w:szCs w:val="24"/>
              </w:rPr>
            </w:pPr>
            <w:r w:rsidRPr="00494133">
              <w:rPr>
                <w:sz w:val="24"/>
                <w:szCs w:val="24"/>
              </w:rPr>
              <w:t>1</w:t>
            </w:r>
          </w:p>
          <w:p w:rsidR="00494133" w:rsidRPr="00494133" w:rsidRDefault="00494133" w:rsidP="00694DD8">
            <w:pPr>
              <w:snapToGrid w:val="0"/>
              <w:spacing w:line="100" w:lineRule="atLeast"/>
              <w:jc w:val="center"/>
              <w:rPr>
                <w:sz w:val="24"/>
                <w:szCs w:val="24"/>
              </w:rPr>
            </w:pPr>
          </w:p>
          <w:p w:rsidR="00494133" w:rsidRPr="00494133" w:rsidRDefault="00494133" w:rsidP="00694DD8">
            <w:pPr>
              <w:snapToGrid w:val="0"/>
              <w:spacing w:line="100" w:lineRule="atLeast"/>
              <w:jc w:val="center"/>
              <w:rPr>
                <w:sz w:val="24"/>
                <w:szCs w:val="24"/>
              </w:rPr>
            </w:pPr>
            <w:r w:rsidRPr="00494133">
              <w:rPr>
                <w:sz w:val="24"/>
                <w:szCs w:val="24"/>
              </w:rPr>
              <w:t>1</w:t>
            </w:r>
          </w:p>
          <w:p w:rsidR="00494133" w:rsidRPr="00494133" w:rsidRDefault="00494133" w:rsidP="00694DD8">
            <w:pPr>
              <w:snapToGrid w:val="0"/>
              <w:spacing w:line="100" w:lineRule="atLeast"/>
              <w:jc w:val="center"/>
              <w:rPr>
                <w:sz w:val="24"/>
                <w:szCs w:val="24"/>
              </w:rPr>
            </w:pPr>
            <w:r w:rsidRPr="00494133">
              <w:rPr>
                <w:sz w:val="24"/>
                <w:szCs w:val="24"/>
              </w:rPr>
              <w:t>1</w:t>
            </w:r>
          </w:p>
          <w:p w:rsidR="00494133" w:rsidRPr="00494133" w:rsidRDefault="00494133" w:rsidP="00694DD8">
            <w:pPr>
              <w:snapToGrid w:val="0"/>
              <w:spacing w:line="100" w:lineRule="atLeast"/>
              <w:jc w:val="center"/>
              <w:rPr>
                <w:sz w:val="24"/>
                <w:szCs w:val="24"/>
              </w:rPr>
            </w:pPr>
          </w:p>
          <w:p w:rsidR="00494133" w:rsidRPr="00494133" w:rsidRDefault="00494133" w:rsidP="00694DD8">
            <w:pPr>
              <w:snapToGrid w:val="0"/>
              <w:spacing w:line="100" w:lineRule="atLeast"/>
              <w:jc w:val="center"/>
              <w:rPr>
                <w:sz w:val="24"/>
                <w:szCs w:val="24"/>
              </w:rPr>
            </w:pPr>
            <w:r w:rsidRPr="00494133">
              <w:rPr>
                <w:sz w:val="24"/>
                <w:szCs w:val="24"/>
              </w:rPr>
              <w:t>1</w:t>
            </w:r>
          </w:p>
        </w:tc>
      </w:tr>
      <w:tr w:rsidR="00494133" w:rsidRPr="00494133" w:rsidTr="00694DD8">
        <w:trPr>
          <w:trHeight w:val="519"/>
        </w:trPr>
        <w:tc>
          <w:tcPr>
            <w:tcW w:w="709" w:type="dxa"/>
            <w:tcMar>
              <w:top w:w="108" w:type="dxa"/>
              <w:bottom w:w="108" w:type="dxa"/>
            </w:tcMar>
          </w:tcPr>
          <w:p w:rsidR="00494133" w:rsidRPr="00494133" w:rsidRDefault="00494133" w:rsidP="00694DD8">
            <w:pPr>
              <w:snapToGrid w:val="0"/>
              <w:spacing w:line="100" w:lineRule="atLeast"/>
              <w:rPr>
                <w:sz w:val="24"/>
                <w:szCs w:val="24"/>
              </w:rPr>
            </w:pPr>
            <w:r w:rsidRPr="00494133">
              <w:rPr>
                <w:sz w:val="24"/>
                <w:szCs w:val="24"/>
              </w:rPr>
              <w:t>10</w:t>
            </w:r>
          </w:p>
        </w:tc>
        <w:tc>
          <w:tcPr>
            <w:tcW w:w="3544" w:type="dxa"/>
            <w:tcMar>
              <w:top w:w="108" w:type="dxa"/>
              <w:bottom w:w="108" w:type="dxa"/>
            </w:tcMar>
          </w:tcPr>
          <w:p w:rsidR="00494133" w:rsidRPr="00494133" w:rsidRDefault="00494133" w:rsidP="00694DD8">
            <w:pPr>
              <w:snapToGrid w:val="0"/>
              <w:spacing w:line="100" w:lineRule="atLeast"/>
              <w:rPr>
                <w:sz w:val="24"/>
                <w:szCs w:val="24"/>
              </w:rPr>
            </w:pPr>
            <w:r w:rsidRPr="00494133">
              <w:rPr>
                <w:sz w:val="24"/>
                <w:szCs w:val="24"/>
              </w:rPr>
              <w:t>Модернизация рабочих мест</w:t>
            </w:r>
          </w:p>
        </w:tc>
        <w:tc>
          <w:tcPr>
            <w:tcW w:w="850" w:type="dxa"/>
          </w:tcPr>
          <w:p w:rsidR="00494133" w:rsidRPr="00494133" w:rsidRDefault="00494133" w:rsidP="00694DD8">
            <w:pPr>
              <w:snapToGrid w:val="0"/>
              <w:spacing w:line="100" w:lineRule="atLeast"/>
              <w:jc w:val="center"/>
              <w:rPr>
                <w:sz w:val="24"/>
                <w:szCs w:val="24"/>
              </w:rPr>
            </w:pPr>
            <w:r w:rsidRPr="00494133">
              <w:rPr>
                <w:sz w:val="24"/>
                <w:szCs w:val="24"/>
              </w:rPr>
              <w:t>шт.</w:t>
            </w:r>
          </w:p>
        </w:tc>
        <w:tc>
          <w:tcPr>
            <w:tcW w:w="1384" w:type="dxa"/>
            <w:tcMar>
              <w:top w:w="108" w:type="dxa"/>
              <w:bottom w:w="108" w:type="dxa"/>
            </w:tcMar>
          </w:tcPr>
          <w:p w:rsidR="00494133" w:rsidRPr="00494133" w:rsidRDefault="00494133" w:rsidP="00694DD8">
            <w:pPr>
              <w:snapToGrid w:val="0"/>
              <w:spacing w:line="100" w:lineRule="atLeast"/>
              <w:jc w:val="center"/>
              <w:rPr>
                <w:sz w:val="24"/>
                <w:szCs w:val="24"/>
              </w:rPr>
            </w:pPr>
            <w:r w:rsidRPr="00494133">
              <w:rPr>
                <w:sz w:val="24"/>
                <w:szCs w:val="24"/>
              </w:rPr>
              <w:t>1</w:t>
            </w:r>
          </w:p>
        </w:tc>
        <w:tc>
          <w:tcPr>
            <w:tcW w:w="1383" w:type="dxa"/>
          </w:tcPr>
          <w:p w:rsidR="00494133" w:rsidRPr="00494133" w:rsidRDefault="00494133" w:rsidP="00694DD8">
            <w:pPr>
              <w:snapToGrid w:val="0"/>
              <w:spacing w:line="100" w:lineRule="atLeast"/>
              <w:jc w:val="center"/>
              <w:rPr>
                <w:sz w:val="24"/>
                <w:szCs w:val="24"/>
              </w:rPr>
            </w:pPr>
            <w:r w:rsidRPr="00494133">
              <w:rPr>
                <w:sz w:val="24"/>
                <w:szCs w:val="24"/>
              </w:rPr>
              <w:t>0</w:t>
            </w:r>
          </w:p>
        </w:tc>
        <w:tc>
          <w:tcPr>
            <w:tcW w:w="1169" w:type="dxa"/>
          </w:tcPr>
          <w:p w:rsidR="00494133" w:rsidRPr="00494133" w:rsidRDefault="00494133" w:rsidP="00694DD8">
            <w:pPr>
              <w:snapToGrid w:val="0"/>
              <w:spacing w:line="100" w:lineRule="atLeast"/>
              <w:jc w:val="center"/>
              <w:rPr>
                <w:sz w:val="24"/>
                <w:szCs w:val="24"/>
              </w:rPr>
            </w:pPr>
            <w:r w:rsidRPr="00494133">
              <w:rPr>
                <w:sz w:val="24"/>
                <w:szCs w:val="24"/>
              </w:rPr>
              <w:t>0</w:t>
            </w:r>
          </w:p>
        </w:tc>
        <w:tc>
          <w:tcPr>
            <w:tcW w:w="1451" w:type="dxa"/>
          </w:tcPr>
          <w:p w:rsidR="00494133" w:rsidRPr="00494133" w:rsidRDefault="00494133" w:rsidP="00694DD8">
            <w:pPr>
              <w:snapToGrid w:val="0"/>
              <w:spacing w:line="100" w:lineRule="atLeast"/>
              <w:jc w:val="center"/>
              <w:rPr>
                <w:sz w:val="24"/>
                <w:szCs w:val="24"/>
              </w:rPr>
            </w:pPr>
            <w:r w:rsidRPr="00494133">
              <w:rPr>
                <w:sz w:val="24"/>
                <w:szCs w:val="24"/>
              </w:rPr>
              <w:t>0</w:t>
            </w:r>
          </w:p>
        </w:tc>
      </w:tr>
      <w:tr w:rsidR="00494133" w:rsidRPr="00494133" w:rsidTr="00694DD8">
        <w:trPr>
          <w:trHeight w:val="1260"/>
        </w:trPr>
        <w:tc>
          <w:tcPr>
            <w:tcW w:w="709" w:type="dxa"/>
            <w:tcMar>
              <w:top w:w="108" w:type="dxa"/>
              <w:bottom w:w="108" w:type="dxa"/>
            </w:tcMar>
          </w:tcPr>
          <w:p w:rsidR="00494133" w:rsidRPr="00494133" w:rsidRDefault="00494133" w:rsidP="00694DD8">
            <w:pPr>
              <w:snapToGrid w:val="0"/>
              <w:spacing w:line="100" w:lineRule="atLeast"/>
              <w:rPr>
                <w:sz w:val="24"/>
                <w:szCs w:val="24"/>
              </w:rPr>
            </w:pPr>
            <w:r w:rsidRPr="00494133">
              <w:rPr>
                <w:sz w:val="24"/>
                <w:szCs w:val="24"/>
              </w:rPr>
              <w:lastRenderedPageBreak/>
              <w:t>11</w:t>
            </w:r>
          </w:p>
        </w:tc>
        <w:tc>
          <w:tcPr>
            <w:tcW w:w="3544" w:type="dxa"/>
            <w:tcMar>
              <w:top w:w="108" w:type="dxa"/>
              <w:bottom w:w="108" w:type="dxa"/>
            </w:tcMar>
          </w:tcPr>
          <w:p w:rsidR="00494133" w:rsidRPr="00494133" w:rsidRDefault="00494133" w:rsidP="00694DD8">
            <w:pPr>
              <w:snapToGrid w:val="0"/>
              <w:spacing w:line="100" w:lineRule="atLeast"/>
              <w:rPr>
                <w:sz w:val="24"/>
                <w:szCs w:val="24"/>
              </w:rPr>
            </w:pPr>
            <w:r w:rsidRPr="00494133">
              <w:rPr>
                <w:sz w:val="24"/>
                <w:szCs w:val="24"/>
              </w:rPr>
              <w:t>Количество ксерокопий</w:t>
            </w:r>
          </w:p>
        </w:tc>
        <w:tc>
          <w:tcPr>
            <w:tcW w:w="850" w:type="dxa"/>
          </w:tcPr>
          <w:p w:rsidR="00494133" w:rsidRPr="00494133" w:rsidRDefault="00494133" w:rsidP="00694DD8">
            <w:pPr>
              <w:snapToGrid w:val="0"/>
              <w:spacing w:line="100" w:lineRule="atLeast"/>
              <w:jc w:val="center"/>
              <w:rPr>
                <w:sz w:val="24"/>
                <w:szCs w:val="24"/>
              </w:rPr>
            </w:pPr>
            <w:r w:rsidRPr="00494133">
              <w:rPr>
                <w:sz w:val="24"/>
                <w:szCs w:val="24"/>
              </w:rPr>
              <w:t>тыс.</w:t>
            </w:r>
          </w:p>
          <w:p w:rsidR="00494133" w:rsidRPr="00494133" w:rsidRDefault="00494133" w:rsidP="00694DD8">
            <w:pPr>
              <w:snapToGrid w:val="0"/>
              <w:spacing w:line="100" w:lineRule="atLeast"/>
              <w:jc w:val="center"/>
              <w:rPr>
                <w:sz w:val="24"/>
                <w:szCs w:val="24"/>
              </w:rPr>
            </w:pPr>
            <w:r w:rsidRPr="00494133">
              <w:rPr>
                <w:sz w:val="24"/>
                <w:szCs w:val="24"/>
              </w:rPr>
              <w:t>шт.</w:t>
            </w:r>
          </w:p>
          <w:p w:rsidR="00494133" w:rsidRPr="00494133" w:rsidRDefault="00494133" w:rsidP="00694DD8">
            <w:pPr>
              <w:snapToGrid w:val="0"/>
              <w:spacing w:line="100" w:lineRule="atLeast"/>
              <w:jc w:val="center"/>
              <w:rPr>
                <w:sz w:val="24"/>
                <w:szCs w:val="24"/>
              </w:rPr>
            </w:pPr>
          </w:p>
        </w:tc>
        <w:tc>
          <w:tcPr>
            <w:tcW w:w="1384" w:type="dxa"/>
            <w:tcMar>
              <w:top w:w="108" w:type="dxa"/>
              <w:bottom w:w="108" w:type="dxa"/>
            </w:tcMar>
          </w:tcPr>
          <w:p w:rsidR="00494133" w:rsidRPr="00494133" w:rsidRDefault="00494133" w:rsidP="00694DD8">
            <w:pPr>
              <w:snapToGrid w:val="0"/>
              <w:spacing w:line="100" w:lineRule="atLeast"/>
              <w:jc w:val="center"/>
              <w:rPr>
                <w:sz w:val="24"/>
                <w:szCs w:val="24"/>
              </w:rPr>
            </w:pPr>
            <w:r w:rsidRPr="00494133">
              <w:rPr>
                <w:sz w:val="24"/>
                <w:szCs w:val="24"/>
              </w:rPr>
              <w:t>0,1</w:t>
            </w:r>
          </w:p>
        </w:tc>
        <w:tc>
          <w:tcPr>
            <w:tcW w:w="1383" w:type="dxa"/>
          </w:tcPr>
          <w:p w:rsidR="00494133" w:rsidRPr="00494133" w:rsidRDefault="00494133" w:rsidP="00694DD8">
            <w:pPr>
              <w:snapToGrid w:val="0"/>
              <w:spacing w:line="100" w:lineRule="atLeast"/>
              <w:jc w:val="center"/>
              <w:rPr>
                <w:sz w:val="24"/>
                <w:szCs w:val="24"/>
              </w:rPr>
            </w:pPr>
            <w:r w:rsidRPr="00494133">
              <w:rPr>
                <w:sz w:val="24"/>
                <w:szCs w:val="24"/>
              </w:rPr>
              <w:t>0,1</w:t>
            </w:r>
          </w:p>
        </w:tc>
        <w:tc>
          <w:tcPr>
            <w:tcW w:w="1169" w:type="dxa"/>
          </w:tcPr>
          <w:p w:rsidR="00494133" w:rsidRPr="00494133" w:rsidRDefault="00494133" w:rsidP="00694DD8">
            <w:pPr>
              <w:snapToGrid w:val="0"/>
              <w:spacing w:line="100" w:lineRule="atLeast"/>
              <w:jc w:val="center"/>
              <w:rPr>
                <w:sz w:val="24"/>
                <w:szCs w:val="24"/>
              </w:rPr>
            </w:pPr>
            <w:r w:rsidRPr="00494133">
              <w:rPr>
                <w:sz w:val="24"/>
                <w:szCs w:val="24"/>
              </w:rPr>
              <w:t>0,1</w:t>
            </w:r>
          </w:p>
        </w:tc>
        <w:tc>
          <w:tcPr>
            <w:tcW w:w="1451" w:type="dxa"/>
          </w:tcPr>
          <w:p w:rsidR="00494133" w:rsidRPr="00494133" w:rsidRDefault="00494133" w:rsidP="00694DD8">
            <w:pPr>
              <w:snapToGrid w:val="0"/>
              <w:spacing w:line="100" w:lineRule="atLeast"/>
              <w:jc w:val="center"/>
              <w:rPr>
                <w:sz w:val="24"/>
                <w:szCs w:val="24"/>
              </w:rPr>
            </w:pPr>
            <w:r w:rsidRPr="00494133">
              <w:rPr>
                <w:sz w:val="24"/>
                <w:szCs w:val="24"/>
              </w:rPr>
              <w:t>0,1</w:t>
            </w:r>
          </w:p>
        </w:tc>
      </w:tr>
      <w:tr w:rsidR="00494133" w:rsidRPr="00494133" w:rsidTr="00694DD8">
        <w:trPr>
          <w:trHeight w:val="1260"/>
        </w:trPr>
        <w:tc>
          <w:tcPr>
            <w:tcW w:w="709" w:type="dxa"/>
            <w:tcMar>
              <w:top w:w="108" w:type="dxa"/>
              <w:bottom w:w="108" w:type="dxa"/>
            </w:tcMar>
          </w:tcPr>
          <w:p w:rsidR="00494133" w:rsidRPr="00494133" w:rsidRDefault="00494133" w:rsidP="00694DD8">
            <w:pPr>
              <w:snapToGrid w:val="0"/>
              <w:spacing w:line="100" w:lineRule="atLeast"/>
              <w:rPr>
                <w:sz w:val="24"/>
                <w:szCs w:val="24"/>
              </w:rPr>
            </w:pPr>
            <w:r w:rsidRPr="00494133">
              <w:rPr>
                <w:sz w:val="24"/>
                <w:szCs w:val="24"/>
              </w:rPr>
              <w:t>12</w:t>
            </w:r>
          </w:p>
        </w:tc>
        <w:tc>
          <w:tcPr>
            <w:tcW w:w="3544" w:type="dxa"/>
            <w:tcMar>
              <w:top w:w="108" w:type="dxa"/>
              <w:bottom w:w="108" w:type="dxa"/>
            </w:tcMar>
          </w:tcPr>
          <w:p w:rsidR="00494133" w:rsidRPr="00494133" w:rsidRDefault="00494133" w:rsidP="00694DD8">
            <w:pPr>
              <w:snapToGrid w:val="0"/>
              <w:spacing w:line="100" w:lineRule="atLeast"/>
              <w:rPr>
                <w:sz w:val="24"/>
                <w:szCs w:val="24"/>
              </w:rPr>
            </w:pPr>
            <w:r w:rsidRPr="00494133">
              <w:rPr>
                <w:sz w:val="24"/>
                <w:szCs w:val="24"/>
              </w:rPr>
              <w:t>Количество обращений  к системе Интернет, программе «Консультант+» при наличии</w:t>
            </w:r>
          </w:p>
        </w:tc>
        <w:tc>
          <w:tcPr>
            <w:tcW w:w="850" w:type="dxa"/>
          </w:tcPr>
          <w:p w:rsidR="00494133" w:rsidRPr="00494133" w:rsidRDefault="00494133" w:rsidP="00694DD8">
            <w:pPr>
              <w:snapToGrid w:val="0"/>
              <w:spacing w:line="100" w:lineRule="atLeast"/>
              <w:jc w:val="center"/>
              <w:rPr>
                <w:sz w:val="24"/>
                <w:szCs w:val="24"/>
              </w:rPr>
            </w:pPr>
            <w:r w:rsidRPr="00494133">
              <w:rPr>
                <w:sz w:val="24"/>
                <w:szCs w:val="24"/>
              </w:rPr>
              <w:t>тыс.</w:t>
            </w:r>
          </w:p>
          <w:p w:rsidR="00494133" w:rsidRPr="00494133" w:rsidRDefault="00494133" w:rsidP="00694DD8">
            <w:pPr>
              <w:snapToGrid w:val="0"/>
              <w:spacing w:line="100" w:lineRule="atLeast"/>
              <w:jc w:val="center"/>
              <w:rPr>
                <w:sz w:val="24"/>
                <w:szCs w:val="24"/>
              </w:rPr>
            </w:pPr>
            <w:r w:rsidRPr="00494133">
              <w:rPr>
                <w:sz w:val="24"/>
                <w:szCs w:val="24"/>
              </w:rPr>
              <w:t>раз</w:t>
            </w:r>
          </w:p>
        </w:tc>
        <w:tc>
          <w:tcPr>
            <w:tcW w:w="1384" w:type="dxa"/>
            <w:tcMar>
              <w:top w:w="108" w:type="dxa"/>
              <w:bottom w:w="108" w:type="dxa"/>
            </w:tcMar>
          </w:tcPr>
          <w:p w:rsidR="00494133" w:rsidRPr="00494133" w:rsidRDefault="00494133" w:rsidP="00694DD8">
            <w:pPr>
              <w:snapToGrid w:val="0"/>
              <w:spacing w:line="100" w:lineRule="atLeast"/>
              <w:jc w:val="center"/>
              <w:rPr>
                <w:sz w:val="24"/>
                <w:szCs w:val="24"/>
              </w:rPr>
            </w:pPr>
            <w:r w:rsidRPr="00494133">
              <w:rPr>
                <w:sz w:val="24"/>
                <w:szCs w:val="24"/>
              </w:rPr>
              <w:t>0,15</w:t>
            </w:r>
          </w:p>
        </w:tc>
        <w:tc>
          <w:tcPr>
            <w:tcW w:w="1383" w:type="dxa"/>
          </w:tcPr>
          <w:p w:rsidR="00494133" w:rsidRPr="00494133" w:rsidRDefault="00494133" w:rsidP="00694DD8">
            <w:pPr>
              <w:snapToGrid w:val="0"/>
              <w:spacing w:line="100" w:lineRule="atLeast"/>
              <w:jc w:val="center"/>
              <w:rPr>
                <w:sz w:val="24"/>
                <w:szCs w:val="24"/>
              </w:rPr>
            </w:pPr>
            <w:r w:rsidRPr="00494133">
              <w:rPr>
                <w:sz w:val="24"/>
                <w:szCs w:val="24"/>
              </w:rPr>
              <w:t>0,1</w:t>
            </w:r>
          </w:p>
        </w:tc>
        <w:tc>
          <w:tcPr>
            <w:tcW w:w="1169" w:type="dxa"/>
          </w:tcPr>
          <w:p w:rsidR="00494133" w:rsidRPr="00494133" w:rsidRDefault="00494133" w:rsidP="00694DD8">
            <w:pPr>
              <w:snapToGrid w:val="0"/>
              <w:spacing w:line="100" w:lineRule="atLeast"/>
              <w:jc w:val="center"/>
              <w:rPr>
                <w:sz w:val="24"/>
                <w:szCs w:val="24"/>
              </w:rPr>
            </w:pPr>
            <w:r w:rsidRPr="00494133">
              <w:rPr>
                <w:sz w:val="24"/>
                <w:szCs w:val="24"/>
              </w:rPr>
              <w:t>0,1</w:t>
            </w:r>
          </w:p>
        </w:tc>
        <w:tc>
          <w:tcPr>
            <w:tcW w:w="1451" w:type="dxa"/>
          </w:tcPr>
          <w:p w:rsidR="00494133" w:rsidRPr="00494133" w:rsidRDefault="00494133" w:rsidP="00694DD8">
            <w:pPr>
              <w:snapToGrid w:val="0"/>
              <w:spacing w:line="100" w:lineRule="atLeast"/>
              <w:jc w:val="center"/>
              <w:rPr>
                <w:sz w:val="24"/>
                <w:szCs w:val="24"/>
              </w:rPr>
            </w:pPr>
            <w:r w:rsidRPr="00494133">
              <w:rPr>
                <w:sz w:val="24"/>
                <w:szCs w:val="24"/>
              </w:rPr>
              <w:t>0,1</w:t>
            </w:r>
          </w:p>
        </w:tc>
      </w:tr>
      <w:tr w:rsidR="00494133" w:rsidRPr="00494133" w:rsidTr="00694DD8">
        <w:trPr>
          <w:trHeight w:val="1260"/>
        </w:trPr>
        <w:tc>
          <w:tcPr>
            <w:tcW w:w="709" w:type="dxa"/>
            <w:tcMar>
              <w:top w:w="108" w:type="dxa"/>
              <w:bottom w:w="108" w:type="dxa"/>
            </w:tcMar>
          </w:tcPr>
          <w:p w:rsidR="00494133" w:rsidRPr="00494133" w:rsidRDefault="00494133" w:rsidP="00694DD8">
            <w:pPr>
              <w:snapToGrid w:val="0"/>
              <w:spacing w:line="100" w:lineRule="atLeast"/>
              <w:rPr>
                <w:sz w:val="24"/>
                <w:szCs w:val="24"/>
              </w:rPr>
            </w:pPr>
            <w:r w:rsidRPr="00494133">
              <w:rPr>
                <w:sz w:val="24"/>
                <w:szCs w:val="24"/>
              </w:rPr>
              <w:t>13</w:t>
            </w:r>
          </w:p>
        </w:tc>
        <w:tc>
          <w:tcPr>
            <w:tcW w:w="3544" w:type="dxa"/>
            <w:tcMar>
              <w:top w:w="108" w:type="dxa"/>
              <w:bottom w:w="108" w:type="dxa"/>
            </w:tcMar>
          </w:tcPr>
          <w:p w:rsidR="00494133" w:rsidRPr="00494133" w:rsidRDefault="00494133" w:rsidP="00694DD8">
            <w:pPr>
              <w:snapToGrid w:val="0"/>
              <w:spacing w:line="100" w:lineRule="atLeast"/>
              <w:rPr>
                <w:sz w:val="24"/>
                <w:szCs w:val="24"/>
              </w:rPr>
            </w:pPr>
            <w:r w:rsidRPr="00494133">
              <w:rPr>
                <w:sz w:val="24"/>
                <w:szCs w:val="24"/>
              </w:rPr>
              <w:t>Кол-во выданных библиографических справок</w:t>
            </w:r>
          </w:p>
        </w:tc>
        <w:tc>
          <w:tcPr>
            <w:tcW w:w="850" w:type="dxa"/>
          </w:tcPr>
          <w:p w:rsidR="00494133" w:rsidRPr="00494133" w:rsidRDefault="00494133" w:rsidP="00694DD8">
            <w:pPr>
              <w:snapToGrid w:val="0"/>
              <w:spacing w:line="100" w:lineRule="atLeast"/>
              <w:jc w:val="center"/>
              <w:rPr>
                <w:sz w:val="24"/>
                <w:szCs w:val="24"/>
              </w:rPr>
            </w:pPr>
            <w:r w:rsidRPr="00494133">
              <w:rPr>
                <w:sz w:val="24"/>
                <w:szCs w:val="24"/>
              </w:rPr>
              <w:t>тыс</w:t>
            </w:r>
          </w:p>
          <w:p w:rsidR="00494133" w:rsidRPr="00494133" w:rsidRDefault="00494133" w:rsidP="00694DD8">
            <w:pPr>
              <w:snapToGrid w:val="0"/>
              <w:spacing w:line="100" w:lineRule="atLeast"/>
              <w:jc w:val="center"/>
              <w:rPr>
                <w:sz w:val="24"/>
                <w:szCs w:val="24"/>
              </w:rPr>
            </w:pPr>
            <w:r w:rsidRPr="00494133">
              <w:rPr>
                <w:sz w:val="24"/>
                <w:szCs w:val="24"/>
              </w:rPr>
              <w:t>.шт.</w:t>
            </w:r>
          </w:p>
        </w:tc>
        <w:tc>
          <w:tcPr>
            <w:tcW w:w="1384" w:type="dxa"/>
            <w:tcMar>
              <w:top w:w="108" w:type="dxa"/>
              <w:bottom w:w="108" w:type="dxa"/>
            </w:tcMar>
          </w:tcPr>
          <w:p w:rsidR="00494133" w:rsidRPr="00494133" w:rsidRDefault="00494133" w:rsidP="00694DD8">
            <w:pPr>
              <w:snapToGrid w:val="0"/>
              <w:spacing w:line="100" w:lineRule="atLeast"/>
              <w:jc w:val="center"/>
              <w:rPr>
                <w:sz w:val="24"/>
                <w:szCs w:val="24"/>
              </w:rPr>
            </w:pPr>
            <w:r w:rsidRPr="00494133">
              <w:rPr>
                <w:sz w:val="24"/>
                <w:szCs w:val="24"/>
              </w:rPr>
              <w:t>1,5</w:t>
            </w:r>
          </w:p>
        </w:tc>
        <w:tc>
          <w:tcPr>
            <w:tcW w:w="1383" w:type="dxa"/>
          </w:tcPr>
          <w:p w:rsidR="00494133" w:rsidRPr="00494133" w:rsidRDefault="00494133" w:rsidP="00694DD8">
            <w:pPr>
              <w:snapToGrid w:val="0"/>
              <w:spacing w:line="100" w:lineRule="atLeast"/>
              <w:jc w:val="center"/>
              <w:rPr>
                <w:sz w:val="24"/>
                <w:szCs w:val="24"/>
              </w:rPr>
            </w:pPr>
            <w:r w:rsidRPr="00494133">
              <w:rPr>
                <w:sz w:val="24"/>
                <w:szCs w:val="24"/>
              </w:rPr>
              <w:t>1,0</w:t>
            </w:r>
          </w:p>
        </w:tc>
        <w:tc>
          <w:tcPr>
            <w:tcW w:w="1169" w:type="dxa"/>
          </w:tcPr>
          <w:p w:rsidR="00494133" w:rsidRPr="00494133" w:rsidRDefault="00494133" w:rsidP="00694DD8">
            <w:pPr>
              <w:snapToGrid w:val="0"/>
              <w:spacing w:line="100" w:lineRule="atLeast"/>
              <w:jc w:val="center"/>
              <w:rPr>
                <w:sz w:val="24"/>
                <w:szCs w:val="24"/>
              </w:rPr>
            </w:pPr>
            <w:r w:rsidRPr="00494133">
              <w:rPr>
                <w:sz w:val="24"/>
                <w:szCs w:val="24"/>
              </w:rPr>
              <w:t>1,0</w:t>
            </w:r>
          </w:p>
        </w:tc>
        <w:tc>
          <w:tcPr>
            <w:tcW w:w="1451" w:type="dxa"/>
          </w:tcPr>
          <w:p w:rsidR="00494133" w:rsidRPr="00494133" w:rsidRDefault="00494133" w:rsidP="00694DD8">
            <w:pPr>
              <w:snapToGrid w:val="0"/>
              <w:spacing w:line="100" w:lineRule="atLeast"/>
              <w:jc w:val="center"/>
              <w:rPr>
                <w:sz w:val="24"/>
                <w:szCs w:val="24"/>
              </w:rPr>
            </w:pPr>
            <w:r w:rsidRPr="00494133">
              <w:rPr>
                <w:sz w:val="24"/>
                <w:szCs w:val="24"/>
              </w:rPr>
              <w:t>1,0</w:t>
            </w:r>
          </w:p>
        </w:tc>
      </w:tr>
      <w:tr w:rsidR="00494133" w:rsidRPr="00494133" w:rsidTr="00694DD8">
        <w:trPr>
          <w:trHeight w:val="1260"/>
        </w:trPr>
        <w:tc>
          <w:tcPr>
            <w:tcW w:w="709" w:type="dxa"/>
            <w:tcMar>
              <w:top w:w="108" w:type="dxa"/>
              <w:bottom w:w="108" w:type="dxa"/>
            </w:tcMar>
          </w:tcPr>
          <w:p w:rsidR="00494133" w:rsidRPr="00494133" w:rsidRDefault="00494133" w:rsidP="00694DD8">
            <w:pPr>
              <w:snapToGrid w:val="0"/>
              <w:spacing w:line="100" w:lineRule="atLeast"/>
              <w:rPr>
                <w:sz w:val="24"/>
                <w:szCs w:val="24"/>
              </w:rPr>
            </w:pPr>
            <w:r w:rsidRPr="00494133">
              <w:rPr>
                <w:sz w:val="24"/>
                <w:szCs w:val="24"/>
              </w:rPr>
              <w:t>14</w:t>
            </w:r>
          </w:p>
        </w:tc>
        <w:tc>
          <w:tcPr>
            <w:tcW w:w="3544" w:type="dxa"/>
            <w:tcMar>
              <w:top w:w="108" w:type="dxa"/>
              <w:bottom w:w="108" w:type="dxa"/>
            </w:tcMar>
          </w:tcPr>
          <w:p w:rsidR="00494133" w:rsidRPr="00494133" w:rsidRDefault="00494133" w:rsidP="00694DD8">
            <w:pPr>
              <w:snapToGrid w:val="0"/>
              <w:spacing w:line="100" w:lineRule="atLeast"/>
              <w:rPr>
                <w:sz w:val="24"/>
                <w:szCs w:val="24"/>
              </w:rPr>
            </w:pPr>
            <w:r w:rsidRPr="00494133">
              <w:rPr>
                <w:sz w:val="24"/>
                <w:szCs w:val="24"/>
              </w:rPr>
              <w:t>Показатель средней заработной платы работников МКУК «Городская библиотека» в Комсомольском  городском поселении</w:t>
            </w:r>
          </w:p>
        </w:tc>
        <w:tc>
          <w:tcPr>
            <w:tcW w:w="850" w:type="dxa"/>
          </w:tcPr>
          <w:p w:rsidR="00494133" w:rsidRPr="00494133" w:rsidRDefault="00494133" w:rsidP="00694DD8">
            <w:pPr>
              <w:snapToGrid w:val="0"/>
              <w:spacing w:line="100" w:lineRule="atLeast"/>
              <w:jc w:val="center"/>
              <w:rPr>
                <w:sz w:val="24"/>
                <w:szCs w:val="24"/>
              </w:rPr>
            </w:pPr>
            <w:r w:rsidRPr="00494133">
              <w:rPr>
                <w:sz w:val="24"/>
                <w:szCs w:val="24"/>
              </w:rPr>
              <w:t>руб.</w:t>
            </w:r>
          </w:p>
        </w:tc>
        <w:tc>
          <w:tcPr>
            <w:tcW w:w="1384" w:type="dxa"/>
            <w:tcMar>
              <w:top w:w="108" w:type="dxa"/>
              <w:bottom w:w="108" w:type="dxa"/>
            </w:tcMar>
          </w:tcPr>
          <w:p w:rsidR="00494133" w:rsidRPr="00494133" w:rsidRDefault="00494133" w:rsidP="00694DD8">
            <w:pPr>
              <w:snapToGrid w:val="0"/>
              <w:spacing w:line="100" w:lineRule="atLeast"/>
              <w:jc w:val="center"/>
              <w:rPr>
                <w:sz w:val="24"/>
                <w:szCs w:val="24"/>
              </w:rPr>
            </w:pPr>
            <w:r w:rsidRPr="00494133">
              <w:rPr>
                <w:sz w:val="24"/>
                <w:szCs w:val="24"/>
              </w:rPr>
              <w:t>23755,20</w:t>
            </w:r>
          </w:p>
        </w:tc>
        <w:tc>
          <w:tcPr>
            <w:tcW w:w="1383" w:type="dxa"/>
          </w:tcPr>
          <w:p w:rsidR="00494133" w:rsidRPr="00494133" w:rsidRDefault="00494133" w:rsidP="00694DD8">
            <w:pPr>
              <w:snapToGrid w:val="0"/>
              <w:spacing w:line="100" w:lineRule="atLeast"/>
              <w:jc w:val="center"/>
              <w:rPr>
                <w:sz w:val="24"/>
                <w:szCs w:val="24"/>
              </w:rPr>
            </w:pPr>
            <w:r w:rsidRPr="00494133">
              <w:rPr>
                <w:sz w:val="24"/>
                <w:szCs w:val="24"/>
              </w:rPr>
              <w:t>23755,20</w:t>
            </w:r>
          </w:p>
        </w:tc>
        <w:tc>
          <w:tcPr>
            <w:tcW w:w="1169" w:type="dxa"/>
          </w:tcPr>
          <w:p w:rsidR="00494133" w:rsidRPr="00494133" w:rsidRDefault="00494133" w:rsidP="00694DD8">
            <w:pPr>
              <w:snapToGrid w:val="0"/>
              <w:spacing w:line="100" w:lineRule="atLeast"/>
              <w:jc w:val="center"/>
              <w:rPr>
                <w:sz w:val="24"/>
                <w:szCs w:val="24"/>
              </w:rPr>
            </w:pPr>
            <w:r w:rsidRPr="00494133">
              <w:rPr>
                <w:sz w:val="24"/>
                <w:szCs w:val="24"/>
              </w:rPr>
              <w:t>23755,20</w:t>
            </w:r>
          </w:p>
        </w:tc>
        <w:tc>
          <w:tcPr>
            <w:tcW w:w="1451" w:type="dxa"/>
          </w:tcPr>
          <w:p w:rsidR="00494133" w:rsidRPr="00494133" w:rsidRDefault="00494133" w:rsidP="00694DD8">
            <w:pPr>
              <w:snapToGrid w:val="0"/>
              <w:spacing w:line="100" w:lineRule="atLeast"/>
              <w:jc w:val="center"/>
              <w:rPr>
                <w:sz w:val="24"/>
                <w:szCs w:val="24"/>
              </w:rPr>
            </w:pPr>
            <w:r w:rsidRPr="00494133">
              <w:rPr>
                <w:sz w:val="24"/>
                <w:szCs w:val="24"/>
              </w:rPr>
              <w:t>23755,20</w:t>
            </w:r>
          </w:p>
        </w:tc>
      </w:tr>
    </w:tbl>
    <w:p w:rsidR="00494133" w:rsidRPr="00494133" w:rsidRDefault="00494133" w:rsidP="00494133">
      <w:pPr>
        <w:pStyle w:val="Pro-Gramma"/>
        <w:spacing w:before="0" w:line="100" w:lineRule="atLeast"/>
        <w:ind w:left="-30"/>
        <w:rPr>
          <w:rFonts w:ascii="Times New Roman" w:hAnsi="Times New Roman"/>
          <w:szCs w:val="24"/>
        </w:rPr>
      </w:pPr>
    </w:p>
    <w:p w:rsidR="00494133" w:rsidRPr="00494133" w:rsidRDefault="00494133" w:rsidP="00494133">
      <w:pPr>
        <w:pStyle w:val="Pro-Gramma"/>
        <w:spacing w:before="0" w:line="100" w:lineRule="atLeast"/>
        <w:ind w:left="-30"/>
        <w:rPr>
          <w:rFonts w:ascii="Times New Roman" w:hAnsi="Times New Roman"/>
          <w:szCs w:val="24"/>
        </w:rPr>
      </w:pPr>
      <w:r w:rsidRPr="00494133">
        <w:rPr>
          <w:rFonts w:ascii="Times New Roman" w:hAnsi="Times New Roman"/>
          <w:szCs w:val="24"/>
        </w:rPr>
        <w:t xml:space="preserve">                                                              </w:t>
      </w:r>
    </w:p>
    <w:p w:rsidR="00494133" w:rsidRPr="00494133" w:rsidRDefault="00494133" w:rsidP="00494133">
      <w:pPr>
        <w:pStyle w:val="Pro-Gramma"/>
        <w:tabs>
          <w:tab w:val="left" w:pos="0"/>
        </w:tabs>
        <w:spacing w:before="0" w:line="100" w:lineRule="atLeast"/>
        <w:ind w:left="0"/>
        <w:rPr>
          <w:rFonts w:ascii="Times New Roman" w:hAnsi="Times New Roman"/>
          <w:spacing w:val="-2"/>
          <w:szCs w:val="24"/>
        </w:rPr>
      </w:pPr>
    </w:p>
    <w:p w:rsidR="00494133" w:rsidRPr="00494133" w:rsidRDefault="00494133" w:rsidP="00494133">
      <w:pPr>
        <w:pStyle w:val="Pro-Gramma"/>
        <w:tabs>
          <w:tab w:val="left" w:pos="0"/>
        </w:tabs>
        <w:spacing w:before="0" w:line="100" w:lineRule="atLeast"/>
        <w:ind w:left="0"/>
        <w:rPr>
          <w:rFonts w:ascii="Times New Roman" w:hAnsi="Times New Roman"/>
          <w:spacing w:val="-2"/>
          <w:szCs w:val="24"/>
        </w:rPr>
      </w:pPr>
      <w:r w:rsidRPr="00494133">
        <w:rPr>
          <w:rFonts w:ascii="Times New Roman" w:hAnsi="Times New Roman"/>
          <w:spacing w:val="-2"/>
          <w:szCs w:val="24"/>
        </w:rPr>
        <w:t xml:space="preserve">Целевые показатели ведомственной целевой Подпрограммы в очень сильной степени зависят от выделяемых объемов бюджетных ассигнований. При сокращении бюджетных ассигнований на реализацию Подпрограммы </w:t>
      </w:r>
      <w:r w:rsidRPr="00494133">
        <w:rPr>
          <w:rFonts w:ascii="Times New Roman" w:hAnsi="Times New Roman"/>
          <w:color w:val="000000"/>
          <w:spacing w:val="-2"/>
          <w:szCs w:val="24"/>
        </w:rPr>
        <w:t>на 10% в первую очередь пострадает качество услуги, поскольку станет необходимым сокращение</w:t>
      </w:r>
      <w:r w:rsidRPr="00494133">
        <w:rPr>
          <w:rFonts w:ascii="Times New Roman" w:hAnsi="Times New Roman"/>
          <w:spacing w:val="-2"/>
          <w:szCs w:val="24"/>
        </w:rPr>
        <w:t xml:space="preserve"> почти до нулевого уровня расходов на текущий ремонт и плановое обновление оборудования библиотеки. К 2023 году при таком развитии событий можно прогнозировать и снижение востребованности (объемов оказания) библиотечной услуги, как неизбежного следствия ухудшения качества. Очевидно, что при снижении </w:t>
      </w:r>
      <w:r w:rsidRPr="00494133">
        <w:rPr>
          <w:rFonts w:ascii="Times New Roman" w:hAnsi="Times New Roman"/>
          <w:color w:val="000000"/>
          <w:spacing w:val="-2"/>
          <w:szCs w:val="24"/>
        </w:rPr>
        <w:t>объема ассигнований на 10% станет</w:t>
      </w:r>
      <w:r w:rsidRPr="00494133">
        <w:rPr>
          <w:rFonts w:ascii="Times New Roman" w:hAnsi="Times New Roman"/>
          <w:spacing w:val="-2"/>
          <w:szCs w:val="24"/>
        </w:rPr>
        <w:t xml:space="preserve"> невозможной реализации всех задач и осуществление всех мероприятий Подпрограммы.</w:t>
      </w:r>
    </w:p>
    <w:p w:rsidR="00494133" w:rsidRPr="00494133" w:rsidRDefault="00494133" w:rsidP="00494133">
      <w:pPr>
        <w:pStyle w:val="Pro-Gramma"/>
        <w:spacing w:before="0" w:line="100" w:lineRule="atLeast"/>
        <w:ind w:left="-30"/>
        <w:rPr>
          <w:rFonts w:ascii="Times New Roman" w:hAnsi="Times New Roman"/>
          <w:spacing w:val="-2"/>
          <w:szCs w:val="24"/>
        </w:rPr>
      </w:pPr>
      <w:r w:rsidRPr="00494133">
        <w:rPr>
          <w:rFonts w:ascii="Times New Roman" w:hAnsi="Times New Roman"/>
          <w:spacing w:val="-2"/>
          <w:szCs w:val="24"/>
        </w:rPr>
        <w:tab/>
      </w:r>
      <w:r w:rsidRPr="00494133">
        <w:rPr>
          <w:rFonts w:ascii="Times New Roman" w:hAnsi="Times New Roman"/>
          <w:spacing w:val="-2"/>
          <w:szCs w:val="24"/>
        </w:rPr>
        <w:tab/>
        <w:t xml:space="preserve">При увеличении финансирования </w:t>
      </w:r>
      <w:r w:rsidRPr="00494133">
        <w:rPr>
          <w:rFonts w:ascii="Times New Roman" w:hAnsi="Times New Roman"/>
          <w:color w:val="000000"/>
          <w:spacing w:val="-2"/>
          <w:szCs w:val="24"/>
        </w:rPr>
        <w:t>Подпрограммы на 10% (</w:t>
      </w:r>
      <w:r w:rsidRPr="00494133">
        <w:rPr>
          <w:rFonts w:ascii="Times New Roman" w:hAnsi="Times New Roman"/>
          <w:spacing w:val="-2"/>
          <w:szCs w:val="24"/>
        </w:rPr>
        <w:t>за каждый год реализации Подпрограммы) до конца 2023 года удастся  модернизировать рабочие места сотрудников, отремонтировать часть помещений библиотек,  стабилизировать показатель охвата населения библиотечным обслуживанием и сохранить востребованность библиотеки на высоком уровне.</w:t>
      </w:r>
    </w:p>
    <w:p w:rsidR="00494133" w:rsidRPr="00494133" w:rsidRDefault="00494133" w:rsidP="00494133">
      <w:pPr>
        <w:jc w:val="center"/>
        <w:rPr>
          <w:sz w:val="24"/>
          <w:szCs w:val="24"/>
        </w:rPr>
      </w:pPr>
    </w:p>
    <w:p w:rsidR="00494133" w:rsidRPr="00494133" w:rsidRDefault="00494133" w:rsidP="00494133">
      <w:pPr>
        <w:pStyle w:val="a4"/>
        <w:jc w:val="center"/>
        <w:rPr>
          <w:rFonts w:ascii="Times New Roman" w:hAnsi="Times New Roman"/>
          <w:b/>
          <w:sz w:val="24"/>
          <w:szCs w:val="24"/>
        </w:rPr>
      </w:pPr>
      <w:r w:rsidRPr="00494133">
        <w:rPr>
          <w:rFonts w:ascii="Times New Roman" w:hAnsi="Times New Roman"/>
          <w:b/>
          <w:sz w:val="24"/>
          <w:szCs w:val="24"/>
        </w:rPr>
        <w:t>Мероприятия реализации Подпрограммы</w:t>
      </w:r>
    </w:p>
    <w:p w:rsidR="00494133" w:rsidRPr="00494133" w:rsidRDefault="00494133" w:rsidP="00494133">
      <w:pPr>
        <w:pStyle w:val="a4"/>
        <w:jc w:val="center"/>
        <w:rPr>
          <w:rFonts w:ascii="Times New Roman" w:hAnsi="Times New Roman"/>
          <w:b/>
          <w:color w:val="000000"/>
          <w:sz w:val="24"/>
          <w:szCs w:val="24"/>
        </w:rPr>
      </w:pPr>
      <w:r w:rsidRPr="00494133">
        <w:rPr>
          <w:rFonts w:ascii="Times New Roman" w:hAnsi="Times New Roman"/>
          <w:b/>
          <w:color w:val="000000"/>
          <w:sz w:val="24"/>
          <w:szCs w:val="24"/>
        </w:rPr>
        <w:t>«Библиотечное обслуживание населения, комплектование и обеспечение сохранности библиотечных фондов библиотек  поселения»</w:t>
      </w:r>
    </w:p>
    <w:p w:rsidR="00494133" w:rsidRPr="00494133" w:rsidRDefault="00494133" w:rsidP="00494133">
      <w:pPr>
        <w:pStyle w:val="a4"/>
        <w:jc w:val="both"/>
        <w:rPr>
          <w:rFonts w:ascii="Times New Roman" w:hAnsi="Times New Roman"/>
          <w:sz w:val="24"/>
          <w:szCs w:val="24"/>
        </w:rPr>
      </w:pPr>
      <w:r w:rsidRPr="00494133">
        <w:rPr>
          <w:rFonts w:ascii="Times New Roman" w:hAnsi="Times New Roman"/>
          <w:color w:val="000000"/>
          <w:sz w:val="24"/>
          <w:szCs w:val="24"/>
        </w:rPr>
        <w:t xml:space="preserve">            Достижение цели и решение задач Подпрограммы</w:t>
      </w:r>
      <w:r w:rsidRPr="00494133">
        <w:rPr>
          <w:rFonts w:ascii="Times New Roman" w:hAnsi="Times New Roman"/>
          <w:sz w:val="24"/>
          <w:szCs w:val="24"/>
        </w:rPr>
        <w:t xml:space="preserve"> осуществляются путем скоординированного выполнения  комплекса взаимоувязанных по срокам ресурсов, исполнителям и результатам мероприятий с учетом анализа проблем, стоящих перед сферой библиотечного обслуживания населения в соответствии с направлениями, обозначенными в концепции </w:t>
      </w:r>
      <w:r w:rsidRPr="00494133">
        <w:rPr>
          <w:rFonts w:ascii="Times New Roman" w:hAnsi="Times New Roman"/>
          <w:color w:val="000000"/>
          <w:sz w:val="24"/>
          <w:szCs w:val="24"/>
        </w:rPr>
        <w:t>Подпрограммы «Библиотечное обслуживание населения, комплектование и обеспечение сохранности библиотечных фондов библиотек поселения». Объемы финансирования направлены на реализацию Подпрограммы по</w:t>
      </w:r>
      <w:r w:rsidRPr="00494133">
        <w:rPr>
          <w:rFonts w:ascii="Times New Roman" w:hAnsi="Times New Roman"/>
          <w:sz w:val="24"/>
          <w:szCs w:val="24"/>
        </w:rPr>
        <w:t xml:space="preserve"> следующим мероприятиям:</w:t>
      </w:r>
    </w:p>
    <w:p w:rsidR="00494133" w:rsidRPr="00494133" w:rsidRDefault="00494133" w:rsidP="00494133">
      <w:pPr>
        <w:pStyle w:val="a4"/>
        <w:jc w:val="both"/>
        <w:rPr>
          <w:rFonts w:ascii="Times New Roman" w:hAnsi="Times New Roman"/>
          <w:i/>
          <w:sz w:val="24"/>
          <w:szCs w:val="24"/>
        </w:rPr>
      </w:pPr>
      <w:r w:rsidRPr="00494133">
        <w:rPr>
          <w:rFonts w:ascii="Times New Roman" w:hAnsi="Times New Roman"/>
          <w:i/>
          <w:sz w:val="24"/>
          <w:szCs w:val="24"/>
        </w:rPr>
        <w:t>Основное мероприятие   "Библиотечное обслуживание населения, комплектование и обеспечение сохранности библиотечных фондов библиотек поселения"</w:t>
      </w:r>
    </w:p>
    <w:p w:rsidR="00494133" w:rsidRPr="00494133" w:rsidRDefault="00494133" w:rsidP="00494133">
      <w:pPr>
        <w:pStyle w:val="a4"/>
        <w:jc w:val="both"/>
        <w:rPr>
          <w:rFonts w:ascii="Times New Roman" w:hAnsi="Times New Roman"/>
          <w:sz w:val="24"/>
          <w:szCs w:val="24"/>
        </w:rPr>
      </w:pPr>
      <w:r w:rsidRPr="00494133">
        <w:rPr>
          <w:rFonts w:ascii="Times New Roman" w:hAnsi="Times New Roman"/>
          <w:sz w:val="24"/>
          <w:szCs w:val="24"/>
        </w:rPr>
        <w:t>1. 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494133" w:rsidRPr="00494133" w:rsidRDefault="00494133" w:rsidP="00494133">
      <w:pPr>
        <w:jc w:val="both"/>
        <w:rPr>
          <w:sz w:val="24"/>
          <w:szCs w:val="24"/>
        </w:rPr>
      </w:pPr>
      <w:r w:rsidRPr="00494133">
        <w:rPr>
          <w:sz w:val="24"/>
          <w:szCs w:val="24"/>
        </w:rPr>
        <w:lastRenderedPageBreak/>
        <w:t xml:space="preserve">1.1  Материальное обеспечение сотрудников (ежемесячная выплата заработной платы сотрудникам, согласна штатного расписания; оплата ежегодного оплачиваемого отпуска, согласно приказам руководителя) </w:t>
      </w:r>
    </w:p>
    <w:p w:rsidR="00494133" w:rsidRPr="00494133" w:rsidRDefault="00494133" w:rsidP="00494133">
      <w:pPr>
        <w:jc w:val="both"/>
        <w:rPr>
          <w:sz w:val="24"/>
          <w:szCs w:val="24"/>
        </w:rPr>
      </w:pPr>
      <w:r w:rsidRPr="00494133">
        <w:rPr>
          <w:sz w:val="24"/>
          <w:szCs w:val="24"/>
        </w:rPr>
        <w:t>1.2 Возмещение сотрудникам расходов, связанных со служебными командировками (выплата суточных при служебных командировках)</w:t>
      </w:r>
    </w:p>
    <w:p w:rsidR="00494133" w:rsidRPr="00494133" w:rsidRDefault="00494133" w:rsidP="00494133">
      <w:pPr>
        <w:jc w:val="both"/>
        <w:rPr>
          <w:sz w:val="24"/>
          <w:szCs w:val="24"/>
        </w:rPr>
      </w:pPr>
      <w:r w:rsidRPr="00494133">
        <w:rPr>
          <w:sz w:val="24"/>
          <w:szCs w:val="24"/>
        </w:rPr>
        <w:t>1.3 Расходы на выплату уволенным (сокращенным) работникам среднего месячного заработка на период трудоустройства</w:t>
      </w:r>
    </w:p>
    <w:p w:rsidR="00494133" w:rsidRPr="00494133" w:rsidRDefault="00494133" w:rsidP="00494133">
      <w:pPr>
        <w:jc w:val="both"/>
        <w:rPr>
          <w:sz w:val="24"/>
          <w:szCs w:val="24"/>
        </w:rPr>
      </w:pPr>
      <w:r w:rsidRPr="00494133">
        <w:rPr>
          <w:sz w:val="24"/>
          <w:szCs w:val="24"/>
        </w:rPr>
        <w:t>2. 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государственных (муниципальных) нужд)</w:t>
      </w:r>
    </w:p>
    <w:p w:rsidR="00494133" w:rsidRPr="00494133" w:rsidRDefault="00494133" w:rsidP="00494133">
      <w:pPr>
        <w:jc w:val="both"/>
        <w:rPr>
          <w:sz w:val="24"/>
          <w:szCs w:val="24"/>
        </w:rPr>
      </w:pPr>
      <w:r w:rsidRPr="00494133">
        <w:rPr>
          <w:sz w:val="24"/>
          <w:szCs w:val="24"/>
        </w:rPr>
        <w:t>2.1 Обеспечение услугами связи (заключение договоров на предоставление услуги связи и Интернет, подключение и абонентское обслуживание в системе электронного документооборота);</w:t>
      </w:r>
    </w:p>
    <w:p w:rsidR="00494133" w:rsidRPr="00494133" w:rsidRDefault="00494133" w:rsidP="00494133">
      <w:pPr>
        <w:jc w:val="both"/>
        <w:rPr>
          <w:sz w:val="24"/>
          <w:szCs w:val="24"/>
        </w:rPr>
      </w:pPr>
      <w:r w:rsidRPr="00494133">
        <w:rPr>
          <w:sz w:val="24"/>
          <w:szCs w:val="24"/>
        </w:rPr>
        <w:t>2.2 Обеспечение коммунальными услугами (заключение договоров на отопление, электроэнергию, водоснабжение и водоотведение);</w:t>
      </w:r>
    </w:p>
    <w:p w:rsidR="00494133" w:rsidRPr="00494133" w:rsidRDefault="00494133" w:rsidP="00494133">
      <w:pPr>
        <w:jc w:val="both"/>
        <w:rPr>
          <w:sz w:val="24"/>
          <w:szCs w:val="24"/>
        </w:rPr>
      </w:pPr>
      <w:r w:rsidRPr="00494133">
        <w:rPr>
          <w:sz w:val="24"/>
          <w:szCs w:val="24"/>
        </w:rPr>
        <w:t>2.3 Обеспечение чистоты и порядка в учреждении (вывоз ТБО, хранение и перемещение люминесцентных ламп, оплата услуг АПС, обслуживание счетчиков по тепловодоснабжению, техническое обслуживание внутреннего противопожарного водопровода. договора ГПХ, устранение прорыва холодной воды у здания библиотеки;)</w:t>
      </w:r>
    </w:p>
    <w:p w:rsidR="00494133" w:rsidRPr="00494133" w:rsidRDefault="00494133" w:rsidP="00494133">
      <w:pPr>
        <w:contextualSpacing/>
        <w:jc w:val="both"/>
        <w:rPr>
          <w:sz w:val="24"/>
          <w:szCs w:val="24"/>
        </w:rPr>
      </w:pPr>
      <w:r w:rsidRPr="00494133">
        <w:rPr>
          <w:sz w:val="24"/>
          <w:szCs w:val="24"/>
        </w:rPr>
        <w:t>2.4  Обслуживание и совершенствование технической базы учреждения (оплата услуг по обслуживанию программы «Консультант Плюс»,</w:t>
      </w:r>
      <w:r w:rsidRPr="00494133">
        <w:rPr>
          <w:color w:val="FF0000"/>
          <w:sz w:val="24"/>
          <w:szCs w:val="24"/>
        </w:rPr>
        <w:t xml:space="preserve"> </w:t>
      </w:r>
      <w:r w:rsidRPr="00494133">
        <w:rPr>
          <w:sz w:val="24"/>
          <w:szCs w:val="24"/>
        </w:rPr>
        <w:t>«1С:Бухгалтерия», приобретение лицензионных программ, приобретение периодической литературы (газеты. журналы), приобретение каталожных карточек, формуляров;</w:t>
      </w:r>
    </w:p>
    <w:p w:rsidR="00494133" w:rsidRPr="00494133" w:rsidRDefault="00494133" w:rsidP="00494133">
      <w:pPr>
        <w:jc w:val="both"/>
        <w:rPr>
          <w:sz w:val="24"/>
          <w:szCs w:val="24"/>
        </w:rPr>
      </w:pPr>
      <w:r w:rsidRPr="00494133">
        <w:rPr>
          <w:sz w:val="24"/>
          <w:szCs w:val="24"/>
        </w:rPr>
        <w:t>2.5 Совершенствование материально-технической базы (приобретение  оргтехники, мебели, пополнение библиотечного фонда);</w:t>
      </w:r>
    </w:p>
    <w:p w:rsidR="00494133" w:rsidRPr="00494133" w:rsidRDefault="00494133" w:rsidP="00494133">
      <w:pPr>
        <w:contextualSpacing/>
        <w:jc w:val="both"/>
        <w:rPr>
          <w:sz w:val="24"/>
          <w:szCs w:val="24"/>
        </w:rPr>
      </w:pPr>
      <w:r w:rsidRPr="00494133">
        <w:rPr>
          <w:sz w:val="24"/>
          <w:szCs w:val="24"/>
        </w:rPr>
        <w:t>2.6 Пополнение материально-технической базы учреждения (приобретение картриджей. тонер, спец.одежда для персонала, приобретение канц.товара и хоз. товара)</w:t>
      </w:r>
    </w:p>
    <w:p w:rsidR="00494133" w:rsidRPr="00494133" w:rsidRDefault="00494133" w:rsidP="00494133">
      <w:pPr>
        <w:contextualSpacing/>
        <w:jc w:val="both"/>
        <w:rPr>
          <w:sz w:val="24"/>
          <w:szCs w:val="24"/>
        </w:rPr>
      </w:pPr>
      <w:r w:rsidRPr="00494133">
        <w:rPr>
          <w:sz w:val="24"/>
          <w:szCs w:val="24"/>
        </w:rPr>
        <w:t>3. 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p w:rsidR="00494133" w:rsidRPr="00494133" w:rsidRDefault="00494133" w:rsidP="00494133">
      <w:pPr>
        <w:jc w:val="both"/>
        <w:rPr>
          <w:sz w:val="24"/>
          <w:szCs w:val="24"/>
        </w:rPr>
      </w:pPr>
      <w:r w:rsidRPr="00494133">
        <w:rPr>
          <w:sz w:val="24"/>
          <w:szCs w:val="24"/>
        </w:rPr>
        <w:t>3.1   Содержание имущества (уплата налогов)</w:t>
      </w:r>
    </w:p>
    <w:p w:rsidR="00494133" w:rsidRPr="00494133" w:rsidRDefault="00494133" w:rsidP="00494133">
      <w:pPr>
        <w:jc w:val="both"/>
        <w:rPr>
          <w:i/>
          <w:sz w:val="24"/>
          <w:szCs w:val="24"/>
        </w:rPr>
      </w:pPr>
      <w:r w:rsidRPr="00494133">
        <w:rPr>
          <w:i/>
          <w:sz w:val="24"/>
          <w:szCs w:val="24"/>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w:t>
      </w:r>
    </w:p>
    <w:p w:rsidR="00494133" w:rsidRPr="00494133" w:rsidRDefault="00494133" w:rsidP="00494133">
      <w:pPr>
        <w:jc w:val="both"/>
        <w:rPr>
          <w:sz w:val="24"/>
          <w:szCs w:val="24"/>
        </w:rPr>
      </w:pPr>
      <w:r w:rsidRPr="00494133">
        <w:rPr>
          <w:sz w:val="24"/>
          <w:szCs w:val="24"/>
        </w:rPr>
        <w:t>4. 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494133" w:rsidRPr="00494133" w:rsidRDefault="00494133" w:rsidP="00494133">
      <w:pPr>
        <w:jc w:val="both"/>
        <w:rPr>
          <w:sz w:val="24"/>
          <w:szCs w:val="24"/>
        </w:rPr>
      </w:pPr>
      <w:r w:rsidRPr="00494133">
        <w:rPr>
          <w:sz w:val="24"/>
          <w:szCs w:val="24"/>
        </w:rPr>
        <w:t>4.1 Расходы, связанные с поэтапным доведением средней заработной платы работникам (выплаты стимулирующего характера специалистам) за счёт средств областного бюджета</w:t>
      </w:r>
    </w:p>
    <w:p w:rsidR="00494133" w:rsidRPr="00494133" w:rsidRDefault="00494133" w:rsidP="00494133">
      <w:pPr>
        <w:jc w:val="both"/>
        <w:rPr>
          <w:sz w:val="24"/>
          <w:szCs w:val="24"/>
        </w:rPr>
      </w:pPr>
      <w:r w:rsidRPr="00494133">
        <w:rPr>
          <w:sz w:val="24"/>
          <w:szCs w:val="24"/>
        </w:rPr>
        <w:t>5. 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494133" w:rsidRPr="00494133" w:rsidRDefault="00494133" w:rsidP="00494133">
      <w:pPr>
        <w:pStyle w:val="62"/>
        <w:jc w:val="both"/>
      </w:pPr>
      <w:r w:rsidRPr="00494133">
        <w:t>5.1 Софинансирование расходов, связанных с поэтапным доведением средней заработной платы работникам культуры до средней з/платы в Ивановской области (стимулирующие выплаты специалистам) за счёт средств Комсомольского городского поселения</w:t>
      </w:r>
    </w:p>
    <w:p w:rsidR="00494133" w:rsidRPr="00494133" w:rsidRDefault="00494133" w:rsidP="00494133">
      <w:pPr>
        <w:jc w:val="both"/>
        <w:rPr>
          <w:b/>
          <w:sz w:val="24"/>
          <w:szCs w:val="24"/>
        </w:rPr>
      </w:pPr>
    </w:p>
    <w:p w:rsidR="00494133" w:rsidRPr="00494133" w:rsidRDefault="00494133" w:rsidP="00494133">
      <w:pPr>
        <w:jc w:val="center"/>
        <w:rPr>
          <w:b/>
          <w:sz w:val="24"/>
          <w:szCs w:val="24"/>
        </w:rPr>
      </w:pPr>
    </w:p>
    <w:p w:rsidR="00494133" w:rsidRPr="00494133" w:rsidRDefault="00494133" w:rsidP="00494133">
      <w:pPr>
        <w:jc w:val="center"/>
        <w:rPr>
          <w:b/>
          <w:sz w:val="24"/>
          <w:szCs w:val="24"/>
        </w:rPr>
      </w:pPr>
    </w:p>
    <w:p w:rsidR="00494133" w:rsidRPr="00494133" w:rsidRDefault="00494133" w:rsidP="00494133">
      <w:pPr>
        <w:jc w:val="center"/>
        <w:rPr>
          <w:b/>
          <w:sz w:val="24"/>
          <w:szCs w:val="24"/>
        </w:rPr>
      </w:pPr>
    </w:p>
    <w:p w:rsidR="00494133" w:rsidRPr="00494133" w:rsidRDefault="00494133" w:rsidP="00494133">
      <w:pPr>
        <w:jc w:val="center"/>
        <w:rPr>
          <w:b/>
          <w:sz w:val="24"/>
          <w:szCs w:val="24"/>
        </w:rPr>
      </w:pPr>
    </w:p>
    <w:p w:rsidR="00494133" w:rsidRPr="00494133" w:rsidRDefault="00494133" w:rsidP="00494133">
      <w:pPr>
        <w:jc w:val="center"/>
        <w:rPr>
          <w:b/>
          <w:sz w:val="24"/>
          <w:szCs w:val="24"/>
        </w:rPr>
      </w:pPr>
    </w:p>
    <w:p w:rsidR="00494133" w:rsidRPr="00494133" w:rsidRDefault="00494133" w:rsidP="00494133">
      <w:pPr>
        <w:jc w:val="center"/>
        <w:rPr>
          <w:b/>
          <w:sz w:val="24"/>
          <w:szCs w:val="24"/>
        </w:rPr>
      </w:pPr>
    </w:p>
    <w:p w:rsidR="00494133" w:rsidRPr="00494133" w:rsidRDefault="00494133" w:rsidP="00494133">
      <w:pPr>
        <w:jc w:val="center"/>
        <w:rPr>
          <w:b/>
          <w:sz w:val="24"/>
          <w:szCs w:val="24"/>
        </w:rPr>
      </w:pPr>
      <w:r w:rsidRPr="00494133">
        <w:rPr>
          <w:b/>
          <w:sz w:val="24"/>
          <w:szCs w:val="24"/>
        </w:rPr>
        <w:lastRenderedPageBreak/>
        <w:t>4. Ресурсное обеспечение реализации мероприятий Подпрограммы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1976"/>
        <w:gridCol w:w="1417"/>
        <w:gridCol w:w="1418"/>
        <w:gridCol w:w="1559"/>
        <w:gridCol w:w="1418"/>
        <w:gridCol w:w="1417"/>
      </w:tblGrid>
      <w:tr w:rsidR="00494133" w:rsidRPr="00494133" w:rsidTr="00694DD8">
        <w:trPr>
          <w:trHeight w:val="1855"/>
        </w:trPr>
        <w:tc>
          <w:tcPr>
            <w:tcW w:w="576" w:type="dxa"/>
          </w:tcPr>
          <w:p w:rsidR="00494133" w:rsidRPr="00494133" w:rsidRDefault="00494133" w:rsidP="00694DD8">
            <w:pPr>
              <w:jc w:val="both"/>
              <w:rPr>
                <w:b/>
                <w:sz w:val="24"/>
                <w:szCs w:val="24"/>
              </w:rPr>
            </w:pPr>
            <w:r w:rsidRPr="00494133">
              <w:rPr>
                <w:b/>
                <w:sz w:val="24"/>
                <w:szCs w:val="24"/>
              </w:rPr>
              <w:t>№ п/п</w:t>
            </w:r>
          </w:p>
        </w:tc>
        <w:tc>
          <w:tcPr>
            <w:tcW w:w="1976" w:type="dxa"/>
          </w:tcPr>
          <w:p w:rsidR="00494133" w:rsidRPr="00494133" w:rsidRDefault="00494133" w:rsidP="00694DD8">
            <w:pPr>
              <w:jc w:val="both"/>
              <w:rPr>
                <w:b/>
                <w:sz w:val="24"/>
                <w:szCs w:val="24"/>
              </w:rPr>
            </w:pPr>
            <w:r w:rsidRPr="00494133">
              <w:rPr>
                <w:b/>
                <w:sz w:val="24"/>
                <w:szCs w:val="24"/>
              </w:rPr>
              <w:t>Наименование мероприятия/ Источник ресурсного обеспечения</w:t>
            </w:r>
          </w:p>
        </w:tc>
        <w:tc>
          <w:tcPr>
            <w:tcW w:w="1417" w:type="dxa"/>
          </w:tcPr>
          <w:p w:rsidR="00494133" w:rsidRPr="00494133" w:rsidRDefault="00494133" w:rsidP="00694DD8">
            <w:pPr>
              <w:keepNext/>
              <w:jc w:val="both"/>
              <w:rPr>
                <w:b/>
                <w:sz w:val="24"/>
                <w:szCs w:val="24"/>
              </w:rPr>
            </w:pPr>
            <w:r w:rsidRPr="00494133">
              <w:rPr>
                <w:b/>
                <w:sz w:val="24"/>
                <w:szCs w:val="24"/>
              </w:rPr>
              <w:t>Исполнитель</w:t>
            </w:r>
          </w:p>
        </w:tc>
        <w:tc>
          <w:tcPr>
            <w:tcW w:w="1418" w:type="dxa"/>
          </w:tcPr>
          <w:p w:rsidR="00494133" w:rsidRPr="00494133" w:rsidRDefault="00494133" w:rsidP="00694DD8">
            <w:pPr>
              <w:jc w:val="center"/>
              <w:rPr>
                <w:b/>
                <w:sz w:val="24"/>
                <w:szCs w:val="24"/>
              </w:rPr>
            </w:pPr>
            <w:r w:rsidRPr="00494133">
              <w:rPr>
                <w:b/>
                <w:sz w:val="24"/>
                <w:szCs w:val="24"/>
              </w:rPr>
              <w:t>2020г</w:t>
            </w:r>
          </w:p>
        </w:tc>
        <w:tc>
          <w:tcPr>
            <w:tcW w:w="1559" w:type="dxa"/>
          </w:tcPr>
          <w:p w:rsidR="00494133" w:rsidRPr="00494133" w:rsidRDefault="00494133" w:rsidP="00694DD8">
            <w:pPr>
              <w:jc w:val="center"/>
              <w:rPr>
                <w:b/>
                <w:sz w:val="24"/>
                <w:szCs w:val="24"/>
              </w:rPr>
            </w:pPr>
            <w:r w:rsidRPr="00494133">
              <w:rPr>
                <w:b/>
                <w:sz w:val="24"/>
                <w:szCs w:val="24"/>
              </w:rPr>
              <w:t>2021г.</w:t>
            </w:r>
          </w:p>
        </w:tc>
        <w:tc>
          <w:tcPr>
            <w:tcW w:w="1418" w:type="dxa"/>
          </w:tcPr>
          <w:p w:rsidR="00494133" w:rsidRPr="00494133" w:rsidRDefault="00494133" w:rsidP="00694DD8">
            <w:pPr>
              <w:jc w:val="center"/>
              <w:rPr>
                <w:b/>
                <w:sz w:val="24"/>
                <w:szCs w:val="24"/>
              </w:rPr>
            </w:pPr>
            <w:r w:rsidRPr="00494133">
              <w:rPr>
                <w:b/>
                <w:sz w:val="24"/>
                <w:szCs w:val="24"/>
              </w:rPr>
              <w:t>2022г</w:t>
            </w:r>
          </w:p>
        </w:tc>
        <w:tc>
          <w:tcPr>
            <w:tcW w:w="1417" w:type="dxa"/>
          </w:tcPr>
          <w:p w:rsidR="00494133" w:rsidRPr="00494133" w:rsidRDefault="00494133" w:rsidP="00694DD8">
            <w:pPr>
              <w:jc w:val="center"/>
              <w:rPr>
                <w:b/>
                <w:sz w:val="24"/>
                <w:szCs w:val="24"/>
              </w:rPr>
            </w:pPr>
            <w:r w:rsidRPr="00494133">
              <w:rPr>
                <w:b/>
                <w:sz w:val="24"/>
                <w:szCs w:val="24"/>
              </w:rPr>
              <w:t>2023г</w:t>
            </w:r>
          </w:p>
        </w:tc>
      </w:tr>
      <w:tr w:rsidR="00494133" w:rsidRPr="00494133" w:rsidTr="00694DD8">
        <w:tc>
          <w:tcPr>
            <w:tcW w:w="3969" w:type="dxa"/>
            <w:gridSpan w:val="3"/>
          </w:tcPr>
          <w:p w:rsidR="00494133" w:rsidRPr="00494133" w:rsidRDefault="00494133" w:rsidP="00694DD8">
            <w:pPr>
              <w:rPr>
                <w:sz w:val="24"/>
                <w:szCs w:val="24"/>
              </w:rPr>
            </w:pPr>
            <w:r w:rsidRPr="00494133">
              <w:rPr>
                <w:sz w:val="24"/>
                <w:szCs w:val="24"/>
              </w:rPr>
              <w:t>Подпрограмма, всего, руб.</w:t>
            </w:r>
          </w:p>
        </w:tc>
        <w:tc>
          <w:tcPr>
            <w:tcW w:w="1418" w:type="dxa"/>
            <w:vAlign w:val="center"/>
          </w:tcPr>
          <w:p w:rsidR="00494133" w:rsidRPr="00494133" w:rsidRDefault="00494133" w:rsidP="00694DD8">
            <w:pPr>
              <w:jc w:val="center"/>
              <w:rPr>
                <w:sz w:val="24"/>
                <w:szCs w:val="24"/>
              </w:rPr>
            </w:pPr>
            <w:r w:rsidRPr="00494133">
              <w:rPr>
                <w:sz w:val="24"/>
                <w:szCs w:val="24"/>
              </w:rPr>
              <w:t>5726519,68</w:t>
            </w:r>
          </w:p>
        </w:tc>
        <w:tc>
          <w:tcPr>
            <w:tcW w:w="1559" w:type="dxa"/>
            <w:vAlign w:val="center"/>
          </w:tcPr>
          <w:p w:rsidR="00494133" w:rsidRPr="00494133" w:rsidRDefault="00494133" w:rsidP="00694DD8">
            <w:pPr>
              <w:jc w:val="center"/>
              <w:rPr>
                <w:sz w:val="24"/>
                <w:szCs w:val="24"/>
              </w:rPr>
            </w:pPr>
            <w:r w:rsidRPr="00494133">
              <w:rPr>
                <w:sz w:val="24"/>
                <w:szCs w:val="24"/>
              </w:rPr>
              <w:t>7092473,00</w:t>
            </w:r>
          </w:p>
        </w:tc>
        <w:tc>
          <w:tcPr>
            <w:tcW w:w="1418" w:type="dxa"/>
            <w:vAlign w:val="center"/>
          </w:tcPr>
          <w:p w:rsidR="00494133" w:rsidRPr="00494133" w:rsidRDefault="00494133" w:rsidP="00694DD8">
            <w:pPr>
              <w:jc w:val="center"/>
              <w:rPr>
                <w:sz w:val="24"/>
                <w:szCs w:val="24"/>
              </w:rPr>
            </w:pPr>
            <w:r w:rsidRPr="00494133">
              <w:rPr>
                <w:sz w:val="24"/>
                <w:szCs w:val="24"/>
              </w:rPr>
              <w:t>6204369,90</w:t>
            </w:r>
          </w:p>
        </w:tc>
        <w:tc>
          <w:tcPr>
            <w:tcW w:w="1417" w:type="dxa"/>
            <w:vAlign w:val="center"/>
          </w:tcPr>
          <w:p w:rsidR="00494133" w:rsidRPr="00494133" w:rsidRDefault="00494133" w:rsidP="00694DD8">
            <w:pPr>
              <w:jc w:val="center"/>
              <w:rPr>
                <w:sz w:val="24"/>
                <w:szCs w:val="24"/>
              </w:rPr>
            </w:pPr>
            <w:r w:rsidRPr="00494133">
              <w:rPr>
                <w:sz w:val="24"/>
                <w:szCs w:val="24"/>
              </w:rPr>
              <w:t>6142734,23</w:t>
            </w:r>
          </w:p>
        </w:tc>
      </w:tr>
      <w:tr w:rsidR="00494133" w:rsidRPr="00494133" w:rsidTr="00694DD8">
        <w:tc>
          <w:tcPr>
            <w:tcW w:w="3969" w:type="dxa"/>
            <w:gridSpan w:val="3"/>
          </w:tcPr>
          <w:p w:rsidR="00494133" w:rsidRPr="00494133" w:rsidRDefault="00494133" w:rsidP="00694DD8">
            <w:pPr>
              <w:rPr>
                <w:sz w:val="24"/>
                <w:szCs w:val="24"/>
              </w:rPr>
            </w:pPr>
            <w:r w:rsidRPr="00494133">
              <w:rPr>
                <w:sz w:val="24"/>
                <w:szCs w:val="24"/>
              </w:rPr>
              <w:t>бюджетные ассигнования</w:t>
            </w:r>
          </w:p>
        </w:tc>
        <w:tc>
          <w:tcPr>
            <w:tcW w:w="1418" w:type="dxa"/>
            <w:vAlign w:val="center"/>
          </w:tcPr>
          <w:p w:rsidR="00494133" w:rsidRPr="00494133" w:rsidRDefault="00494133" w:rsidP="00694DD8">
            <w:pPr>
              <w:jc w:val="center"/>
              <w:rPr>
                <w:sz w:val="24"/>
                <w:szCs w:val="24"/>
              </w:rPr>
            </w:pPr>
            <w:r w:rsidRPr="00494133">
              <w:rPr>
                <w:sz w:val="24"/>
                <w:szCs w:val="24"/>
              </w:rPr>
              <w:t>5726519,68</w:t>
            </w:r>
          </w:p>
        </w:tc>
        <w:tc>
          <w:tcPr>
            <w:tcW w:w="1559" w:type="dxa"/>
            <w:vAlign w:val="center"/>
          </w:tcPr>
          <w:p w:rsidR="00494133" w:rsidRPr="00494133" w:rsidRDefault="00494133" w:rsidP="00694DD8">
            <w:pPr>
              <w:jc w:val="center"/>
              <w:rPr>
                <w:sz w:val="24"/>
                <w:szCs w:val="24"/>
              </w:rPr>
            </w:pPr>
            <w:r w:rsidRPr="00494133">
              <w:rPr>
                <w:sz w:val="24"/>
                <w:szCs w:val="24"/>
              </w:rPr>
              <w:t>7092473,00</w:t>
            </w:r>
          </w:p>
        </w:tc>
        <w:tc>
          <w:tcPr>
            <w:tcW w:w="1418" w:type="dxa"/>
            <w:vAlign w:val="center"/>
          </w:tcPr>
          <w:p w:rsidR="00494133" w:rsidRPr="00494133" w:rsidRDefault="00494133" w:rsidP="00694DD8">
            <w:pPr>
              <w:jc w:val="center"/>
              <w:rPr>
                <w:sz w:val="24"/>
                <w:szCs w:val="24"/>
              </w:rPr>
            </w:pPr>
            <w:r w:rsidRPr="00494133">
              <w:rPr>
                <w:sz w:val="24"/>
                <w:szCs w:val="24"/>
              </w:rPr>
              <w:t>6204369,90</w:t>
            </w:r>
          </w:p>
        </w:tc>
        <w:tc>
          <w:tcPr>
            <w:tcW w:w="1417" w:type="dxa"/>
            <w:vAlign w:val="center"/>
          </w:tcPr>
          <w:p w:rsidR="00494133" w:rsidRPr="00494133" w:rsidRDefault="00494133" w:rsidP="00694DD8">
            <w:pPr>
              <w:jc w:val="center"/>
              <w:rPr>
                <w:sz w:val="24"/>
                <w:szCs w:val="24"/>
              </w:rPr>
            </w:pPr>
            <w:r w:rsidRPr="00494133">
              <w:rPr>
                <w:sz w:val="24"/>
                <w:szCs w:val="24"/>
              </w:rPr>
              <w:t>6142734,23</w:t>
            </w:r>
          </w:p>
        </w:tc>
      </w:tr>
      <w:tr w:rsidR="00494133" w:rsidRPr="00494133" w:rsidTr="00694DD8">
        <w:tc>
          <w:tcPr>
            <w:tcW w:w="3969" w:type="dxa"/>
            <w:gridSpan w:val="3"/>
          </w:tcPr>
          <w:p w:rsidR="00494133" w:rsidRPr="00494133" w:rsidRDefault="00494133" w:rsidP="00694DD8">
            <w:pPr>
              <w:rPr>
                <w:sz w:val="24"/>
                <w:szCs w:val="24"/>
              </w:rPr>
            </w:pPr>
            <w:r w:rsidRPr="00494133">
              <w:rPr>
                <w:sz w:val="24"/>
                <w:szCs w:val="24"/>
              </w:rPr>
              <w:t>- местный бюджет</w:t>
            </w:r>
          </w:p>
        </w:tc>
        <w:tc>
          <w:tcPr>
            <w:tcW w:w="1418" w:type="dxa"/>
            <w:vAlign w:val="center"/>
          </w:tcPr>
          <w:p w:rsidR="00494133" w:rsidRPr="00494133" w:rsidRDefault="00494133" w:rsidP="00694DD8">
            <w:pPr>
              <w:jc w:val="center"/>
              <w:rPr>
                <w:sz w:val="24"/>
                <w:szCs w:val="24"/>
              </w:rPr>
            </w:pPr>
            <w:r w:rsidRPr="00494133">
              <w:rPr>
                <w:sz w:val="24"/>
                <w:szCs w:val="24"/>
              </w:rPr>
              <w:t>5726519,68</w:t>
            </w:r>
          </w:p>
        </w:tc>
        <w:tc>
          <w:tcPr>
            <w:tcW w:w="1559" w:type="dxa"/>
            <w:vAlign w:val="center"/>
          </w:tcPr>
          <w:p w:rsidR="00494133" w:rsidRPr="00494133" w:rsidRDefault="00494133" w:rsidP="00694DD8">
            <w:pPr>
              <w:jc w:val="center"/>
              <w:rPr>
                <w:sz w:val="24"/>
                <w:szCs w:val="24"/>
              </w:rPr>
            </w:pPr>
            <w:r w:rsidRPr="00494133">
              <w:rPr>
                <w:sz w:val="24"/>
                <w:szCs w:val="24"/>
              </w:rPr>
              <w:t>7092473,00</w:t>
            </w:r>
          </w:p>
        </w:tc>
        <w:tc>
          <w:tcPr>
            <w:tcW w:w="1418" w:type="dxa"/>
            <w:vAlign w:val="center"/>
          </w:tcPr>
          <w:p w:rsidR="00494133" w:rsidRPr="00494133" w:rsidRDefault="00494133" w:rsidP="00694DD8">
            <w:pPr>
              <w:jc w:val="center"/>
              <w:rPr>
                <w:sz w:val="24"/>
                <w:szCs w:val="24"/>
              </w:rPr>
            </w:pPr>
            <w:r w:rsidRPr="00494133">
              <w:rPr>
                <w:sz w:val="24"/>
                <w:szCs w:val="24"/>
              </w:rPr>
              <w:t>6204369,90</w:t>
            </w:r>
          </w:p>
        </w:tc>
        <w:tc>
          <w:tcPr>
            <w:tcW w:w="1417" w:type="dxa"/>
            <w:vAlign w:val="center"/>
          </w:tcPr>
          <w:p w:rsidR="00494133" w:rsidRPr="00494133" w:rsidRDefault="00494133" w:rsidP="00694DD8">
            <w:pPr>
              <w:jc w:val="center"/>
              <w:rPr>
                <w:sz w:val="24"/>
                <w:szCs w:val="24"/>
              </w:rPr>
            </w:pPr>
            <w:r w:rsidRPr="00494133">
              <w:rPr>
                <w:sz w:val="24"/>
                <w:szCs w:val="24"/>
              </w:rPr>
              <w:t>6142734,23</w:t>
            </w:r>
          </w:p>
        </w:tc>
      </w:tr>
      <w:tr w:rsidR="00494133" w:rsidRPr="00494133" w:rsidTr="00694DD8">
        <w:tc>
          <w:tcPr>
            <w:tcW w:w="3969" w:type="dxa"/>
            <w:gridSpan w:val="3"/>
          </w:tcPr>
          <w:p w:rsidR="00494133" w:rsidRPr="00494133" w:rsidRDefault="00494133" w:rsidP="00694DD8">
            <w:pPr>
              <w:rPr>
                <w:sz w:val="24"/>
                <w:szCs w:val="24"/>
              </w:rPr>
            </w:pPr>
            <w:r w:rsidRPr="00494133">
              <w:rPr>
                <w:sz w:val="24"/>
                <w:szCs w:val="24"/>
              </w:rPr>
              <w:t>- областной бюджет</w:t>
            </w:r>
          </w:p>
        </w:tc>
        <w:tc>
          <w:tcPr>
            <w:tcW w:w="1418" w:type="dxa"/>
            <w:vAlign w:val="center"/>
          </w:tcPr>
          <w:p w:rsidR="00494133" w:rsidRPr="00494133" w:rsidRDefault="00494133" w:rsidP="00694DD8">
            <w:pPr>
              <w:jc w:val="center"/>
              <w:rPr>
                <w:sz w:val="24"/>
                <w:szCs w:val="24"/>
              </w:rPr>
            </w:pPr>
            <w:r w:rsidRPr="00494133">
              <w:rPr>
                <w:sz w:val="24"/>
                <w:szCs w:val="24"/>
              </w:rPr>
              <w:t>0</w:t>
            </w:r>
          </w:p>
        </w:tc>
        <w:tc>
          <w:tcPr>
            <w:tcW w:w="1559" w:type="dxa"/>
            <w:vAlign w:val="center"/>
          </w:tcPr>
          <w:p w:rsidR="00494133" w:rsidRPr="00494133" w:rsidRDefault="00494133" w:rsidP="00694DD8">
            <w:pPr>
              <w:jc w:val="center"/>
              <w:rPr>
                <w:sz w:val="24"/>
                <w:szCs w:val="24"/>
              </w:rPr>
            </w:pPr>
            <w:r w:rsidRPr="00494133">
              <w:rPr>
                <w:sz w:val="24"/>
                <w:szCs w:val="24"/>
              </w:rPr>
              <w:t>0</w:t>
            </w:r>
          </w:p>
        </w:tc>
        <w:tc>
          <w:tcPr>
            <w:tcW w:w="1418" w:type="dxa"/>
            <w:vAlign w:val="center"/>
          </w:tcPr>
          <w:p w:rsidR="00494133" w:rsidRPr="00494133" w:rsidRDefault="00494133" w:rsidP="00694DD8">
            <w:pPr>
              <w:jc w:val="center"/>
              <w:rPr>
                <w:sz w:val="24"/>
                <w:szCs w:val="24"/>
              </w:rPr>
            </w:pPr>
            <w:r w:rsidRPr="00494133">
              <w:rPr>
                <w:sz w:val="24"/>
                <w:szCs w:val="24"/>
              </w:rPr>
              <w:t>0</w:t>
            </w:r>
          </w:p>
        </w:tc>
        <w:tc>
          <w:tcPr>
            <w:tcW w:w="1417" w:type="dxa"/>
            <w:vAlign w:val="center"/>
          </w:tcPr>
          <w:p w:rsidR="00494133" w:rsidRPr="00494133" w:rsidRDefault="00494133" w:rsidP="00694DD8">
            <w:pPr>
              <w:jc w:val="center"/>
              <w:rPr>
                <w:sz w:val="24"/>
                <w:szCs w:val="24"/>
              </w:rPr>
            </w:pPr>
            <w:r w:rsidRPr="00494133">
              <w:rPr>
                <w:sz w:val="24"/>
                <w:szCs w:val="24"/>
              </w:rPr>
              <w:t>0</w:t>
            </w:r>
          </w:p>
        </w:tc>
      </w:tr>
      <w:tr w:rsidR="00494133" w:rsidRPr="00494133" w:rsidTr="00694DD8">
        <w:tc>
          <w:tcPr>
            <w:tcW w:w="3969" w:type="dxa"/>
            <w:gridSpan w:val="3"/>
          </w:tcPr>
          <w:p w:rsidR="00494133" w:rsidRPr="00494133" w:rsidRDefault="00494133" w:rsidP="00694DD8">
            <w:pPr>
              <w:rPr>
                <w:sz w:val="24"/>
                <w:szCs w:val="24"/>
              </w:rPr>
            </w:pPr>
            <w:r w:rsidRPr="00494133">
              <w:rPr>
                <w:sz w:val="24"/>
                <w:szCs w:val="24"/>
              </w:rPr>
              <w:t>- федеральный бюджет</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3969" w:type="dxa"/>
            <w:gridSpan w:val="3"/>
          </w:tcPr>
          <w:p w:rsidR="00494133" w:rsidRPr="00494133" w:rsidRDefault="00494133" w:rsidP="00694DD8">
            <w:pPr>
              <w:rPr>
                <w:sz w:val="24"/>
                <w:szCs w:val="24"/>
              </w:rPr>
            </w:pPr>
            <w:r w:rsidRPr="00494133">
              <w:rPr>
                <w:sz w:val="24"/>
                <w:szCs w:val="24"/>
              </w:rPr>
              <w:t>- от юридических и физических лиц</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3969" w:type="dxa"/>
            <w:gridSpan w:val="3"/>
          </w:tcPr>
          <w:p w:rsidR="00494133" w:rsidRPr="00494133" w:rsidRDefault="00494133" w:rsidP="00694DD8">
            <w:pPr>
              <w:rPr>
                <w:sz w:val="24"/>
                <w:szCs w:val="24"/>
              </w:rPr>
            </w:pPr>
            <w:r w:rsidRPr="00494133">
              <w:rPr>
                <w:sz w:val="24"/>
                <w:szCs w:val="24"/>
              </w:rPr>
              <w:t>внебюджетное финансирование</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3969" w:type="dxa"/>
            <w:gridSpan w:val="3"/>
          </w:tcPr>
          <w:p w:rsidR="00494133" w:rsidRPr="00494133" w:rsidRDefault="00494133" w:rsidP="00694DD8">
            <w:pPr>
              <w:rPr>
                <w:sz w:val="24"/>
                <w:szCs w:val="24"/>
              </w:rPr>
            </w:pPr>
            <w:r w:rsidRPr="00494133">
              <w:rPr>
                <w:sz w:val="24"/>
                <w:szCs w:val="24"/>
              </w:rPr>
              <w:t>- «источник финансирования»</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rPr>
          <w:trHeight w:val="391"/>
        </w:trPr>
        <w:tc>
          <w:tcPr>
            <w:tcW w:w="3969" w:type="dxa"/>
            <w:gridSpan w:val="3"/>
          </w:tcPr>
          <w:p w:rsidR="00494133" w:rsidRPr="00494133" w:rsidRDefault="00494133" w:rsidP="00694DD8">
            <w:pPr>
              <w:rPr>
                <w:sz w:val="24"/>
                <w:szCs w:val="24"/>
              </w:rPr>
            </w:pPr>
            <w:r w:rsidRPr="00494133">
              <w:rPr>
                <w:sz w:val="24"/>
                <w:szCs w:val="24"/>
              </w:rPr>
              <w:t>- «источник финансирования»</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tcPr>
          <w:p w:rsidR="00494133" w:rsidRPr="00494133" w:rsidRDefault="00494133" w:rsidP="00694DD8">
            <w:pPr>
              <w:jc w:val="both"/>
              <w:rPr>
                <w:sz w:val="24"/>
                <w:szCs w:val="24"/>
              </w:rPr>
            </w:pPr>
          </w:p>
        </w:tc>
        <w:tc>
          <w:tcPr>
            <w:tcW w:w="3393" w:type="dxa"/>
            <w:gridSpan w:val="2"/>
          </w:tcPr>
          <w:p w:rsidR="00494133" w:rsidRPr="00494133" w:rsidRDefault="00494133" w:rsidP="00694DD8">
            <w:pPr>
              <w:jc w:val="both"/>
              <w:rPr>
                <w:sz w:val="24"/>
                <w:szCs w:val="24"/>
              </w:rPr>
            </w:pPr>
            <w:r w:rsidRPr="00494133">
              <w:rPr>
                <w:sz w:val="24"/>
                <w:szCs w:val="24"/>
              </w:rPr>
              <w:t>Основное мероприятие   "Библиотечное обслуживание населения, комплектование и обеспечение сохранности библиотечных фондов библиотек поселения"</w:t>
            </w:r>
          </w:p>
        </w:tc>
        <w:tc>
          <w:tcPr>
            <w:tcW w:w="1418" w:type="dxa"/>
            <w:vAlign w:val="center"/>
          </w:tcPr>
          <w:p w:rsidR="00494133" w:rsidRPr="00494133" w:rsidRDefault="00494133" w:rsidP="00694DD8">
            <w:pPr>
              <w:rPr>
                <w:sz w:val="24"/>
                <w:szCs w:val="24"/>
              </w:rPr>
            </w:pPr>
            <w:r w:rsidRPr="00494133">
              <w:rPr>
                <w:sz w:val="24"/>
                <w:szCs w:val="24"/>
              </w:rPr>
              <w:t>4455093,68</w:t>
            </w:r>
          </w:p>
        </w:tc>
        <w:tc>
          <w:tcPr>
            <w:tcW w:w="1559" w:type="dxa"/>
            <w:vAlign w:val="center"/>
          </w:tcPr>
          <w:p w:rsidR="00494133" w:rsidRPr="00494133" w:rsidRDefault="00494133" w:rsidP="00694DD8">
            <w:pPr>
              <w:jc w:val="center"/>
              <w:rPr>
                <w:sz w:val="24"/>
                <w:szCs w:val="24"/>
              </w:rPr>
            </w:pPr>
            <w:r w:rsidRPr="00494133">
              <w:rPr>
                <w:sz w:val="24"/>
                <w:szCs w:val="24"/>
              </w:rPr>
              <w:t>5893449,00</w:t>
            </w:r>
          </w:p>
        </w:tc>
        <w:tc>
          <w:tcPr>
            <w:tcW w:w="1418" w:type="dxa"/>
            <w:vAlign w:val="center"/>
          </w:tcPr>
          <w:p w:rsidR="00494133" w:rsidRPr="00494133" w:rsidRDefault="00494133" w:rsidP="00694DD8">
            <w:pPr>
              <w:jc w:val="center"/>
              <w:rPr>
                <w:sz w:val="24"/>
                <w:szCs w:val="24"/>
              </w:rPr>
            </w:pPr>
            <w:r w:rsidRPr="00494133">
              <w:rPr>
                <w:sz w:val="24"/>
                <w:szCs w:val="24"/>
              </w:rPr>
              <w:t>6204369,90</w:t>
            </w:r>
          </w:p>
        </w:tc>
        <w:tc>
          <w:tcPr>
            <w:tcW w:w="1417" w:type="dxa"/>
            <w:vAlign w:val="center"/>
          </w:tcPr>
          <w:p w:rsidR="00494133" w:rsidRPr="00494133" w:rsidRDefault="00494133" w:rsidP="00694DD8">
            <w:pPr>
              <w:jc w:val="center"/>
              <w:rPr>
                <w:sz w:val="24"/>
                <w:szCs w:val="24"/>
              </w:rPr>
            </w:pPr>
            <w:r w:rsidRPr="00494133">
              <w:rPr>
                <w:sz w:val="24"/>
                <w:szCs w:val="24"/>
              </w:rPr>
              <w:t>6142734,23</w:t>
            </w:r>
          </w:p>
        </w:tc>
      </w:tr>
      <w:tr w:rsidR="00494133" w:rsidRPr="00494133" w:rsidTr="00694DD8">
        <w:tc>
          <w:tcPr>
            <w:tcW w:w="576" w:type="dxa"/>
          </w:tcPr>
          <w:p w:rsidR="00494133" w:rsidRPr="00494133" w:rsidRDefault="00494133" w:rsidP="00694DD8">
            <w:pPr>
              <w:jc w:val="both"/>
              <w:rPr>
                <w:sz w:val="24"/>
                <w:szCs w:val="24"/>
              </w:rPr>
            </w:pPr>
            <w:r w:rsidRPr="00494133">
              <w:rPr>
                <w:sz w:val="24"/>
                <w:szCs w:val="24"/>
              </w:rPr>
              <w:t>1.</w:t>
            </w:r>
          </w:p>
        </w:tc>
        <w:tc>
          <w:tcPr>
            <w:tcW w:w="3393" w:type="dxa"/>
            <w:gridSpan w:val="2"/>
          </w:tcPr>
          <w:p w:rsidR="00494133" w:rsidRPr="00494133" w:rsidRDefault="00494133" w:rsidP="00694DD8">
            <w:pPr>
              <w:jc w:val="both"/>
              <w:rPr>
                <w:sz w:val="24"/>
                <w:szCs w:val="24"/>
              </w:rPr>
            </w:pPr>
            <w:r w:rsidRPr="00494133">
              <w:rPr>
                <w:sz w:val="24"/>
                <w:szCs w:val="24"/>
              </w:rPr>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494133" w:rsidRPr="00494133" w:rsidRDefault="00494133" w:rsidP="00694DD8">
            <w:pPr>
              <w:jc w:val="center"/>
              <w:rPr>
                <w:sz w:val="24"/>
                <w:szCs w:val="24"/>
              </w:rPr>
            </w:pPr>
            <w:r w:rsidRPr="00494133">
              <w:rPr>
                <w:sz w:val="24"/>
                <w:szCs w:val="24"/>
              </w:rPr>
              <w:t>3544793,00</w:t>
            </w:r>
          </w:p>
        </w:tc>
        <w:tc>
          <w:tcPr>
            <w:tcW w:w="1559" w:type="dxa"/>
            <w:vAlign w:val="center"/>
          </w:tcPr>
          <w:p w:rsidR="00494133" w:rsidRPr="00494133" w:rsidRDefault="00494133" w:rsidP="00694DD8">
            <w:pPr>
              <w:jc w:val="center"/>
              <w:rPr>
                <w:sz w:val="24"/>
                <w:szCs w:val="24"/>
              </w:rPr>
            </w:pPr>
            <w:r w:rsidRPr="00494133">
              <w:rPr>
                <w:sz w:val="24"/>
                <w:szCs w:val="24"/>
              </w:rPr>
              <w:t>4015384,00</w:t>
            </w:r>
          </w:p>
        </w:tc>
        <w:tc>
          <w:tcPr>
            <w:tcW w:w="1418" w:type="dxa"/>
            <w:vAlign w:val="center"/>
          </w:tcPr>
          <w:p w:rsidR="00494133" w:rsidRPr="00494133" w:rsidRDefault="00494133" w:rsidP="00694DD8">
            <w:pPr>
              <w:jc w:val="center"/>
              <w:rPr>
                <w:sz w:val="24"/>
                <w:szCs w:val="24"/>
              </w:rPr>
            </w:pPr>
            <w:r w:rsidRPr="00494133">
              <w:rPr>
                <w:sz w:val="24"/>
                <w:szCs w:val="24"/>
              </w:rPr>
              <w:t>5214400,00</w:t>
            </w:r>
          </w:p>
        </w:tc>
        <w:tc>
          <w:tcPr>
            <w:tcW w:w="1417" w:type="dxa"/>
            <w:vAlign w:val="center"/>
          </w:tcPr>
          <w:p w:rsidR="00494133" w:rsidRPr="00494133" w:rsidRDefault="00494133" w:rsidP="00694DD8">
            <w:pPr>
              <w:jc w:val="center"/>
              <w:rPr>
                <w:sz w:val="24"/>
                <w:szCs w:val="24"/>
              </w:rPr>
            </w:pPr>
            <w:r w:rsidRPr="00494133">
              <w:rPr>
                <w:sz w:val="24"/>
                <w:szCs w:val="24"/>
              </w:rPr>
              <w:t>5214400,00</w:t>
            </w:r>
          </w:p>
        </w:tc>
      </w:tr>
      <w:tr w:rsidR="00494133" w:rsidRPr="00494133" w:rsidTr="00694DD8">
        <w:tc>
          <w:tcPr>
            <w:tcW w:w="576" w:type="dxa"/>
            <w:vMerge w:val="restart"/>
          </w:tcPr>
          <w:p w:rsidR="00494133" w:rsidRPr="00494133" w:rsidRDefault="00494133" w:rsidP="00694DD8">
            <w:pPr>
              <w:jc w:val="both"/>
              <w:rPr>
                <w:sz w:val="24"/>
                <w:szCs w:val="24"/>
              </w:rPr>
            </w:pPr>
            <w:r w:rsidRPr="00494133">
              <w:rPr>
                <w:sz w:val="24"/>
                <w:szCs w:val="24"/>
              </w:rPr>
              <w:t>1.1</w:t>
            </w:r>
          </w:p>
        </w:tc>
        <w:tc>
          <w:tcPr>
            <w:tcW w:w="1976" w:type="dxa"/>
          </w:tcPr>
          <w:p w:rsidR="00494133" w:rsidRPr="00494133" w:rsidRDefault="00494133" w:rsidP="00694DD8">
            <w:pPr>
              <w:jc w:val="both"/>
              <w:rPr>
                <w:sz w:val="24"/>
                <w:szCs w:val="24"/>
              </w:rPr>
            </w:pPr>
            <w:r w:rsidRPr="00494133">
              <w:rPr>
                <w:sz w:val="24"/>
                <w:szCs w:val="24"/>
              </w:rPr>
              <w:t>Материальное обеспечение сотрудников библиотеки</w:t>
            </w:r>
          </w:p>
        </w:tc>
        <w:tc>
          <w:tcPr>
            <w:tcW w:w="1417" w:type="dxa"/>
            <w:vMerge w:val="restart"/>
          </w:tcPr>
          <w:p w:rsidR="00494133" w:rsidRPr="00494133" w:rsidRDefault="00494133" w:rsidP="00694DD8">
            <w:pPr>
              <w:jc w:val="both"/>
              <w:rPr>
                <w:sz w:val="24"/>
                <w:szCs w:val="24"/>
              </w:rPr>
            </w:pPr>
            <w:r w:rsidRPr="00494133">
              <w:rPr>
                <w:sz w:val="24"/>
                <w:szCs w:val="24"/>
              </w:rPr>
              <w:t>Отдел по делам культуры, молодёжи и спорта, руководитель учреждения.</w:t>
            </w:r>
          </w:p>
        </w:tc>
        <w:tc>
          <w:tcPr>
            <w:tcW w:w="1418" w:type="dxa"/>
            <w:vAlign w:val="center"/>
          </w:tcPr>
          <w:p w:rsidR="00494133" w:rsidRPr="00494133" w:rsidRDefault="00494133" w:rsidP="00694DD8">
            <w:pPr>
              <w:jc w:val="center"/>
              <w:rPr>
                <w:sz w:val="24"/>
                <w:szCs w:val="24"/>
              </w:rPr>
            </w:pPr>
            <w:r w:rsidRPr="00494133">
              <w:rPr>
                <w:sz w:val="24"/>
                <w:szCs w:val="24"/>
              </w:rPr>
              <w:t>3544793,00</w:t>
            </w:r>
          </w:p>
        </w:tc>
        <w:tc>
          <w:tcPr>
            <w:tcW w:w="1559" w:type="dxa"/>
            <w:vAlign w:val="center"/>
          </w:tcPr>
          <w:p w:rsidR="00494133" w:rsidRPr="00494133" w:rsidRDefault="00494133" w:rsidP="00694DD8">
            <w:pPr>
              <w:jc w:val="center"/>
              <w:rPr>
                <w:sz w:val="24"/>
                <w:szCs w:val="24"/>
              </w:rPr>
            </w:pPr>
            <w:r w:rsidRPr="00494133">
              <w:rPr>
                <w:sz w:val="24"/>
                <w:szCs w:val="24"/>
              </w:rPr>
              <w:t>4015384,00</w:t>
            </w:r>
          </w:p>
        </w:tc>
        <w:tc>
          <w:tcPr>
            <w:tcW w:w="1418" w:type="dxa"/>
            <w:vAlign w:val="center"/>
          </w:tcPr>
          <w:p w:rsidR="00494133" w:rsidRPr="00494133" w:rsidRDefault="00494133" w:rsidP="00694DD8">
            <w:pPr>
              <w:jc w:val="center"/>
              <w:rPr>
                <w:sz w:val="24"/>
                <w:szCs w:val="24"/>
              </w:rPr>
            </w:pPr>
            <w:r w:rsidRPr="00494133">
              <w:rPr>
                <w:sz w:val="24"/>
                <w:szCs w:val="24"/>
              </w:rPr>
              <w:t>5214400,00</w:t>
            </w:r>
          </w:p>
        </w:tc>
        <w:tc>
          <w:tcPr>
            <w:tcW w:w="1417" w:type="dxa"/>
            <w:vAlign w:val="center"/>
          </w:tcPr>
          <w:p w:rsidR="00494133" w:rsidRPr="00494133" w:rsidRDefault="00494133" w:rsidP="00694DD8">
            <w:pPr>
              <w:jc w:val="center"/>
              <w:rPr>
                <w:sz w:val="24"/>
                <w:szCs w:val="24"/>
              </w:rPr>
            </w:pPr>
            <w:r w:rsidRPr="00494133">
              <w:rPr>
                <w:sz w:val="24"/>
                <w:szCs w:val="24"/>
              </w:rPr>
              <w:t>5214400,00</w:t>
            </w:r>
          </w:p>
        </w:tc>
      </w:tr>
      <w:tr w:rsidR="00494133" w:rsidRPr="00494133" w:rsidTr="00694DD8">
        <w:tc>
          <w:tcPr>
            <w:tcW w:w="576" w:type="dxa"/>
            <w:vMerge/>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бюджетные ассигнования</w:t>
            </w:r>
          </w:p>
        </w:tc>
        <w:tc>
          <w:tcPr>
            <w:tcW w:w="1417" w:type="dxa"/>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3544793,00</w:t>
            </w:r>
          </w:p>
        </w:tc>
        <w:tc>
          <w:tcPr>
            <w:tcW w:w="1559" w:type="dxa"/>
            <w:vAlign w:val="center"/>
          </w:tcPr>
          <w:p w:rsidR="00494133" w:rsidRPr="00494133" w:rsidRDefault="00494133" w:rsidP="00694DD8">
            <w:pPr>
              <w:jc w:val="center"/>
              <w:rPr>
                <w:sz w:val="24"/>
                <w:szCs w:val="24"/>
              </w:rPr>
            </w:pPr>
            <w:r w:rsidRPr="00494133">
              <w:rPr>
                <w:sz w:val="24"/>
                <w:szCs w:val="24"/>
              </w:rPr>
              <w:t>4015384,00</w:t>
            </w:r>
          </w:p>
        </w:tc>
        <w:tc>
          <w:tcPr>
            <w:tcW w:w="1418" w:type="dxa"/>
            <w:vAlign w:val="center"/>
          </w:tcPr>
          <w:p w:rsidR="00494133" w:rsidRPr="00494133" w:rsidRDefault="00494133" w:rsidP="00694DD8">
            <w:pPr>
              <w:jc w:val="center"/>
              <w:rPr>
                <w:sz w:val="24"/>
                <w:szCs w:val="24"/>
              </w:rPr>
            </w:pPr>
            <w:r w:rsidRPr="00494133">
              <w:rPr>
                <w:sz w:val="24"/>
                <w:szCs w:val="24"/>
              </w:rPr>
              <w:t>5214400,00</w:t>
            </w:r>
          </w:p>
        </w:tc>
        <w:tc>
          <w:tcPr>
            <w:tcW w:w="1417" w:type="dxa"/>
            <w:vAlign w:val="center"/>
          </w:tcPr>
          <w:p w:rsidR="00494133" w:rsidRPr="00494133" w:rsidRDefault="00494133" w:rsidP="00694DD8">
            <w:pPr>
              <w:jc w:val="center"/>
              <w:rPr>
                <w:sz w:val="24"/>
                <w:szCs w:val="24"/>
              </w:rPr>
            </w:pPr>
            <w:r w:rsidRPr="00494133">
              <w:rPr>
                <w:sz w:val="24"/>
                <w:szCs w:val="24"/>
              </w:rPr>
              <w:t>5214400,00</w:t>
            </w:r>
          </w:p>
        </w:tc>
      </w:tr>
      <w:tr w:rsidR="00494133" w:rsidRPr="00494133" w:rsidTr="00694DD8">
        <w:tc>
          <w:tcPr>
            <w:tcW w:w="576" w:type="dxa"/>
            <w:vMerge/>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 местный бюджет</w:t>
            </w:r>
          </w:p>
        </w:tc>
        <w:tc>
          <w:tcPr>
            <w:tcW w:w="1417" w:type="dxa"/>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3544793,00</w:t>
            </w:r>
          </w:p>
        </w:tc>
        <w:tc>
          <w:tcPr>
            <w:tcW w:w="1559" w:type="dxa"/>
            <w:vAlign w:val="center"/>
          </w:tcPr>
          <w:p w:rsidR="00494133" w:rsidRPr="00494133" w:rsidRDefault="00494133" w:rsidP="00694DD8">
            <w:pPr>
              <w:jc w:val="center"/>
              <w:rPr>
                <w:sz w:val="24"/>
                <w:szCs w:val="24"/>
              </w:rPr>
            </w:pPr>
            <w:r w:rsidRPr="00494133">
              <w:rPr>
                <w:sz w:val="24"/>
                <w:szCs w:val="24"/>
              </w:rPr>
              <w:t>4015384,00</w:t>
            </w:r>
          </w:p>
        </w:tc>
        <w:tc>
          <w:tcPr>
            <w:tcW w:w="1418" w:type="dxa"/>
            <w:vAlign w:val="center"/>
          </w:tcPr>
          <w:p w:rsidR="00494133" w:rsidRPr="00494133" w:rsidRDefault="00494133" w:rsidP="00694DD8">
            <w:pPr>
              <w:jc w:val="center"/>
              <w:rPr>
                <w:sz w:val="24"/>
                <w:szCs w:val="24"/>
              </w:rPr>
            </w:pPr>
            <w:r w:rsidRPr="00494133">
              <w:rPr>
                <w:sz w:val="24"/>
                <w:szCs w:val="24"/>
              </w:rPr>
              <w:t>5214400,00</w:t>
            </w:r>
          </w:p>
        </w:tc>
        <w:tc>
          <w:tcPr>
            <w:tcW w:w="1417" w:type="dxa"/>
            <w:vAlign w:val="center"/>
          </w:tcPr>
          <w:p w:rsidR="00494133" w:rsidRPr="00494133" w:rsidRDefault="00494133" w:rsidP="00694DD8">
            <w:pPr>
              <w:jc w:val="center"/>
              <w:rPr>
                <w:sz w:val="24"/>
                <w:szCs w:val="24"/>
              </w:rPr>
            </w:pPr>
            <w:r w:rsidRPr="00494133">
              <w:rPr>
                <w:sz w:val="24"/>
                <w:szCs w:val="24"/>
              </w:rPr>
              <w:t>5214400,00</w:t>
            </w:r>
          </w:p>
        </w:tc>
      </w:tr>
      <w:tr w:rsidR="00494133" w:rsidRPr="00494133" w:rsidTr="00694DD8">
        <w:tc>
          <w:tcPr>
            <w:tcW w:w="576" w:type="dxa"/>
            <w:vMerge/>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 областной бюджет</w:t>
            </w:r>
          </w:p>
        </w:tc>
        <w:tc>
          <w:tcPr>
            <w:tcW w:w="1417" w:type="dxa"/>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vMerge/>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-бюджеты государственных внебюджетных фондов</w:t>
            </w:r>
          </w:p>
        </w:tc>
        <w:tc>
          <w:tcPr>
            <w:tcW w:w="1417" w:type="dxa"/>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vMerge/>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 xml:space="preserve">- от юридических и </w:t>
            </w:r>
            <w:r w:rsidRPr="00494133">
              <w:rPr>
                <w:sz w:val="24"/>
                <w:szCs w:val="24"/>
              </w:rPr>
              <w:lastRenderedPageBreak/>
              <w:t>физических лиц</w:t>
            </w:r>
          </w:p>
        </w:tc>
        <w:tc>
          <w:tcPr>
            <w:tcW w:w="1417" w:type="dxa"/>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vMerge/>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внебюджетное финансирование</w:t>
            </w:r>
          </w:p>
        </w:tc>
        <w:tc>
          <w:tcPr>
            <w:tcW w:w="1417" w:type="dxa"/>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vMerge/>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-«источник финансирования»</w:t>
            </w:r>
          </w:p>
        </w:tc>
        <w:tc>
          <w:tcPr>
            <w:tcW w:w="1417" w:type="dxa"/>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vMerge/>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-«источник финансирования»</w:t>
            </w:r>
          </w:p>
        </w:tc>
        <w:tc>
          <w:tcPr>
            <w:tcW w:w="1417" w:type="dxa"/>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tcPr>
          <w:p w:rsidR="00494133" w:rsidRPr="00494133" w:rsidRDefault="00494133" w:rsidP="00694DD8">
            <w:pPr>
              <w:jc w:val="both"/>
              <w:rPr>
                <w:sz w:val="24"/>
                <w:szCs w:val="24"/>
              </w:rPr>
            </w:pPr>
            <w:r w:rsidRPr="00494133">
              <w:rPr>
                <w:sz w:val="24"/>
                <w:szCs w:val="24"/>
              </w:rPr>
              <w:t>1.2</w:t>
            </w:r>
          </w:p>
        </w:tc>
        <w:tc>
          <w:tcPr>
            <w:tcW w:w="1976" w:type="dxa"/>
          </w:tcPr>
          <w:p w:rsidR="00494133" w:rsidRPr="00494133" w:rsidRDefault="00494133" w:rsidP="00694DD8">
            <w:pPr>
              <w:jc w:val="both"/>
              <w:rPr>
                <w:sz w:val="24"/>
                <w:szCs w:val="24"/>
              </w:rPr>
            </w:pPr>
            <w:r w:rsidRPr="00494133">
              <w:rPr>
                <w:sz w:val="24"/>
                <w:szCs w:val="24"/>
              </w:rPr>
              <w:t>Возмещение сотрудникам расходов, связанных со служебными командировками</w:t>
            </w:r>
          </w:p>
        </w:tc>
        <w:tc>
          <w:tcPr>
            <w:tcW w:w="1417" w:type="dxa"/>
          </w:tcPr>
          <w:p w:rsidR="00494133" w:rsidRPr="00494133" w:rsidRDefault="00494133" w:rsidP="00694DD8">
            <w:pPr>
              <w:jc w:val="both"/>
              <w:rPr>
                <w:sz w:val="24"/>
                <w:szCs w:val="24"/>
              </w:rPr>
            </w:pPr>
            <w:r w:rsidRPr="00494133">
              <w:rPr>
                <w:sz w:val="24"/>
                <w:szCs w:val="24"/>
              </w:rPr>
              <w:t>Отдел по делам культуры, молодёжи и спорта, руководитель учреждения.</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бюджетные ассигнования</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 местный бюджет</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 областной бюджет</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 xml:space="preserve">- </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-бюджеты государственных внебюджетных фондов-</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 xml:space="preserve">- </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 от юридических и физических лиц</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 xml:space="preserve">- </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внебюджетное финансирование</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 xml:space="preserve">- </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-«источник финансирования»</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 xml:space="preserve">- </w:t>
            </w:r>
          </w:p>
        </w:tc>
      </w:tr>
      <w:tr w:rsidR="00494133" w:rsidRPr="00494133" w:rsidTr="00694DD8">
        <w:tc>
          <w:tcPr>
            <w:tcW w:w="576" w:type="dxa"/>
          </w:tcPr>
          <w:p w:rsidR="00494133" w:rsidRPr="00494133" w:rsidRDefault="00494133" w:rsidP="00694DD8">
            <w:pPr>
              <w:jc w:val="both"/>
              <w:rPr>
                <w:sz w:val="24"/>
                <w:szCs w:val="24"/>
              </w:rPr>
            </w:pPr>
            <w:r w:rsidRPr="00494133">
              <w:rPr>
                <w:sz w:val="24"/>
                <w:szCs w:val="24"/>
              </w:rPr>
              <w:t>1.3</w:t>
            </w:r>
          </w:p>
        </w:tc>
        <w:tc>
          <w:tcPr>
            <w:tcW w:w="1976" w:type="dxa"/>
          </w:tcPr>
          <w:p w:rsidR="00494133" w:rsidRPr="00494133" w:rsidRDefault="00494133" w:rsidP="00694DD8">
            <w:pPr>
              <w:contextualSpacing/>
              <w:jc w:val="both"/>
              <w:rPr>
                <w:sz w:val="24"/>
                <w:szCs w:val="24"/>
              </w:rPr>
            </w:pPr>
            <w:r w:rsidRPr="00494133">
              <w:rPr>
                <w:sz w:val="24"/>
                <w:szCs w:val="24"/>
              </w:rPr>
              <w:t xml:space="preserve">Расходы на выплату уволенным (сокращенным) работникам среднего месячного заработка на период трудоустройства </w:t>
            </w:r>
          </w:p>
        </w:tc>
        <w:tc>
          <w:tcPr>
            <w:tcW w:w="1417" w:type="dxa"/>
          </w:tcPr>
          <w:p w:rsidR="00494133" w:rsidRPr="00494133" w:rsidRDefault="00494133" w:rsidP="00694DD8">
            <w:pPr>
              <w:jc w:val="both"/>
              <w:rPr>
                <w:sz w:val="24"/>
                <w:szCs w:val="24"/>
              </w:rPr>
            </w:pPr>
            <w:r w:rsidRPr="00494133">
              <w:rPr>
                <w:sz w:val="24"/>
                <w:szCs w:val="24"/>
              </w:rPr>
              <w:t>Отдел по делам культуры, молодёжи и спорта, руководитель учреждения</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бюджетные ассигнования</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 местный бюджет</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 областной бюджет</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-бюджеты государственны</w:t>
            </w:r>
            <w:r w:rsidRPr="00494133">
              <w:rPr>
                <w:sz w:val="24"/>
                <w:szCs w:val="24"/>
              </w:rPr>
              <w:lastRenderedPageBreak/>
              <w:t>х внебюджетных фондов</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 от юридических и физических лиц</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внебюджетное финансирование</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-«источник финансирования»</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tcPr>
          <w:p w:rsidR="00494133" w:rsidRPr="00494133" w:rsidRDefault="00494133" w:rsidP="00694DD8">
            <w:pPr>
              <w:jc w:val="both"/>
              <w:rPr>
                <w:sz w:val="24"/>
                <w:szCs w:val="24"/>
              </w:rPr>
            </w:pPr>
            <w:r w:rsidRPr="00494133">
              <w:rPr>
                <w:sz w:val="24"/>
                <w:szCs w:val="24"/>
              </w:rPr>
              <w:t>2.</w:t>
            </w:r>
          </w:p>
        </w:tc>
        <w:tc>
          <w:tcPr>
            <w:tcW w:w="3393" w:type="dxa"/>
            <w:gridSpan w:val="2"/>
          </w:tcPr>
          <w:p w:rsidR="00494133" w:rsidRPr="00494133" w:rsidRDefault="00494133" w:rsidP="00694DD8">
            <w:pPr>
              <w:jc w:val="both"/>
              <w:rPr>
                <w:sz w:val="24"/>
                <w:szCs w:val="24"/>
              </w:rPr>
            </w:pPr>
            <w:r w:rsidRPr="00494133">
              <w:rPr>
                <w:sz w:val="24"/>
                <w:szCs w:val="24"/>
              </w:rPr>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государственных (муниципальных) нужд)</w:t>
            </w:r>
          </w:p>
        </w:tc>
        <w:tc>
          <w:tcPr>
            <w:tcW w:w="1418" w:type="dxa"/>
            <w:vAlign w:val="center"/>
          </w:tcPr>
          <w:p w:rsidR="00494133" w:rsidRPr="00494133" w:rsidRDefault="00494133" w:rsidP="00694DD8">
            <w:pPr>
              <w:jc w:val="center"/>
              <w:rPr>
                <w:sz w:val="24"/>
                <w:szCs w:val="24"/>
              </w:rPr>
            </w:pPr>
            <w:r w:rsidRPr="00494133">
              <w:rPr>
                <w:sz w:val="24"/>
                <w:szCs w:val="24"/>
              </w:rPr>
              <w:t>908305,06</w:t>
            </w:r>
          </w:p>
        </w:tc>
        <w:tc>
          <w:tcPr>
            <w:tcW w:w="1559" w:type="dxa"/>
            <w:vAlign w:val="center"/>
          </w:tcPr>
          <w:p w:rsidR="00494133" w:rsidRPr="00494133" w:rsidRDefault="00494133" w:rsidP="00694DD8">
            <w:pPr>
              <w:jc w:val="center"/>
              <w:rPr>
                <w:sz w:val="24"/>
                <w:szCs w:val="24"/>
              </w:rPr>
            </w:pPr>
            <w:r w:rsidRPr="00494133">
              <w:rPr>
                <w:sz w:val="24"/>
                <w:szCs w:val="24"/>
              </w:rPr>
              <w:t>1875965,00</w:t>
            </w:r>
          </w:p>
        </w:tc>
        <w:tc>
          <w:tcPr>
            <w:tcW w:w="1418" w:type="dxa"/>
            <w:vAlign w:val="center"/>
          </w:tcPr>
          <w:p w:rsidR="00494133" w:rsidRPr="00494133" w:rsidRDefault="00494133" w:rsidP="00694DD8">
            <w:pPr>
              <w:jc w:val="center"/>
              <w:rPr>
                <w:sz w:val="24"/>
                <w:szCs w:val="24"/>
              </w:rPr>
            </w:pPr>
            <w:r w:rsidRPr="00494133">
              <w:rPr>
                <w:sz w:val="24"/>
                <w:szCs w:val="24"/>
              </w:rPr>
              <w:t>987969,90</w:t>
            </w:r>
          </w:p>
        </w:tc>
        <w:tc>
          <w:tcPr>
            <w:tcW w:w="1417" w:type="dxa"/>
            <w:vAlign w:val="center"/>
          </w:tcPr>
          <w:p w:rsidR="00494133" w:rsidRPr="00494133" w:rsidRDefault="00494133" w:rsidP="00694DD8">
            <w:pPr>
              <w:jc w:val="center"/>
              <w:rPr>
                <w:sz w:val="24"/>
                <w:szCs w:val="24"/>
              </w:rPr>
            </w:pPr>
            <w:r w:rsidRPr="00494133">
              <w:rPr>
                <w:sz w:val="24"/>
                <w:szCs w:val="24"/>
              </w:rPr>
              <w:t>926434,23</w:t>
            </w:r>
          </w:p>
        </w:tc>
      </w:tr>
      <w:tr w:rsidR="00494133" w:rsidRPr="00494133" w:rsidTr="00694DD8">
        <w:tc>
          <w:tcPr>
            <w:tcW w:w="576" w:type="dxa"/>
            <w:vMerge w:val="restart"/>
          </w:tcPr>
          <w:p w:rsidR="00494133" w:rsidRPr="00494133" w:rsidRDefault="00494133" w:rsidP="00694DD8">
            <w:pPr>
              <w:jc w:val="both"/>
              <w:rPr>
                <w:sz w:val="24"/>
                <w:szCs w:val="24"/>
              </w:rPr>
            </w:pPr>
            <w:r w:rsidRPr="00494133">
              <w:rPr>
                <w:sz w:val="24"/>
                <w:szCs w:val="24"/>
              </w:rPr>
              <w:t>2.1</w:t>
            </w: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lang w:val="en-US"/>
              </w:rPr>
            </w:pPr>
            <w:r w:rsidRPr="00494133">
              <w:rPr>
                <w:sz w:val="24"/>
                <w:szCs w:val="24"/>
              </w:rPr>
              <w:t>Обеспечение коммунальными услугами</w:t>
            </w:r>
          </w:p>
        </w:tc>
        <w:tc>
          <w:tcPr>
            <w:tcW w:w="1417" w:type="dxa"/>
            <w:vMerge w:val="restart"/>
          </w:tcPr>
          <w:p w:rsidR="00494133" w:rsidRPr="00494133" w:rsidRDefault="00494133" w:rsidP="00694DD8">
            <w:pPr>
              <w:jc w:val="both"/>
              <w:rPr>
                <w:sz w:val="24"/>
                <w:szCs w:val="24"/>
              </w:rPr>
            </w:pPr>
            <w:r w:rsidRPr="00494133">
              <w:rPr>
                <w:sz w:val="24"/>
                <w:szCs w:val="24"/>
              </w:rPr>
              <w:t>Учреждения, организация- поставщик услуг.</w:t>
            </w:r>
          </w:p>
        </w:tc>
        <w:tc>
          <w:tcPr>
            <w:tcW w:w="1418" w:type="dxa"/>
            <w:vAlign w:val="center"/>
          </w:tcPr>
          <w:p w:rsidR="00494133" w:rsidRPr="00494133" w:rsidRDefault="00494133" w:rsidP="00694DD8">
            <w:pPr>
              <w:jc w:val="center"/>
              <w:rPr>
                <w:sz w:val="24"/>
                <w:szCs w:val="24"/>
              </w:rPr>
            </w:pPr>
            <w:r w:rsidRPr="00494133">
              <w:rPr>
                <w:sz w:val="24"/>
                <w:szCs w:val="24"/>
              </w:rPr>
              <w:t>551626,98</w:t>
            </w:r>
          </w:p>
        </w:tc>
        <w:tc>
          <w:tcPr>
            <w:tcW w:w="1559" w:type="dxa"/>
            <w:vAlign w:val="center"/>
          </w:tcPr>
          <w:p w:rsidR="00494133" w:rsidRPr="00494133" w:rsidRDefault="00494133" w:rsidP="00694DD8">
            <w:pPr>
              <w:jc w:val="center"/>
              <w:rPr>
                <w:sz w:val="24"/>
                <w:szCs w:val="24"/>
              </w:rPr>
            </w:pPr>
            <w:r w:rsidRPr="00494133">
              <w:rPr>
                <w:sz w:val="24"/>
                <w:szCs w:val="24"/>
              </w:rPr>
              <w:t>678300,00</w:t>
            </w:r>
          </w:p>
        </w:tc>
        <w:tc>
          <w:tcPr>
            <w:tcW w:w="1418" w:type="dxa"/>
            <w:vAlign w:val="center"/>
          </w:tcPr>
          <w:p w:rsidR="00494133" w:rsidRPr="00494133" w:rsidRDefault="00494133" w:rsidP="00694DD8">
            <w:pPr>
              <w:jc w:val="center"/>
              <w:rPr>
                <w:sz w:val="24"/>
                <w:szCs w:val="24"/>
              </w:rPr>
            </w:pPr>
            <w:r w:rsidRPr="00494133">
              <w:rPr>
                <w:sz w:val="24"/>
                <w:szCs w:val="24"/>
              </w:rPr>
              <w:t>705400,00</w:t>
            </w:r>
          </w:p>
        </w:tc>
        <w:tc>
          <w:tcPr>
            <w:tcW w:w="1417" w:type="dxa"/>
            <w:vAlign w:val="center"/>
          </w:tcPr>
          <w:p w:rsidR="00494133" w:rsidRPr="00494133" w:rsidRDefault="00494133" w:rsidP="00694DD8">
            <w:pPr>
              <w:jc w:val="center"/>
              <w:rPr>
                <w:sz w:val="24"/>
                <w:szCs w:val="24"/>
              </w:rPr>
            </w:pPr>
            <w:r w:rsidRPr="00494133">
              <w:rPr>
                <w:sz w:val="24"/>
                <w:szCs w:val="24"/>
              </w:rPr>
              <w:t>733600,00</w:t>
            </w:r>
          </w:p>
        </w:tc>
      </w:tr>
      <w:tr w:rsidR="00494133" w:rsidRPr="00494133" w:rsidTr="00694DD8">
        <w:tc>
          <w:tcPr>
            <w:tcW w:w="576" w:type="dxa"/>
            <w:vMerge/>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бюджетные ассигнования</w:t>
            </w:r>
          </w:p>
        </w:tc>
        <w:tc>
          <w:tcPr>
            <w:tcW w:w="1417" w:type="dxa"/>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551626,98</w:t>
            </w:r>
          </w:p>
        </w:tc>
        <w:tc>
          <w:tcPr>
            <w:tcW w:w="1559" w:type="dxa"/>
            <w:vAlign w:val="center"/>
          </w:tcPr>
          <w:p w:rsidR="00494133" w:rsidRPr="00494133" w:rsidRDefault="00494133" w:rsidP="00694DD8">
            <w:pPr>
              <w:jc w:val="center"/>
              <w:rPr>
                <w:sz w:val="24"/>
                <w:szCs w:val="24"/>
              </w:rPr>
            </w:pPr>
            <w:r w:rsidRPr="00494133">
              <w:rPr>
                <w:sz w:val="24"/>
                <w:szCs w:val="24"/>
              </w:rPr>
              <w:t>678300,00</w:t>
            </w:r>
          </w:p>
        </w:tc>
        <w:tc>
          <w:tcPr>
            <w:tcW w:w="1418" w:type="dxa"/>
            <w:vAlign w:val="center"/>
          </w:tcPr>
          <w:p w:rsidR="00494133" w:rsidRPr="00494133" w:rsidRDefault="00494133" w:rsidP="00694DD8">
            <w:pPr>
              <w:jc w:val="center"/>
              <w:rPr>
                <w:sz w:val="24"/>
                <w:szCs w:val="24"/>
              </w:rPr>
            </w:pPr>
            <w:r w:rsidRPr="00494133">
              <w:rPr>
                <w:sz w:val="24"/>
                <w:szCs w:val="24"/>
              </w:rPr>
              <w:t>705400,00</w:t>
            </w:r>
          </w:p>
        </w:tc>
        <w:tc>
          <w:tcPr>
            <w:tcW w:w="1417" w:type="dxa"/>
            <w:vAlign w:val="center"/>
          </w:tcPr>
          <w:p w:rsidR="00494133" w:rsidRPr="00494133" w:rsidRDefault="00494133" w:rsidP="00694DD8">
            <w:pPr>
              <w:jc w:val="center"/>
              <w:rPr>
                <w:sz w:val="24"/>
                <w:szCs w:val="24"/>
              </w:rPr>
            </w:pPr>
            <w:r w:rsidRPr="00494133">
              <w:rPr>
                <w:sz w:val="24"/>
                <w:szCs w:val="24"/>
              </w:rPr>
              <w:t>733600,00</w:t>
            </w:r>
          </w:p>
        </w:tc>
      </w:tr>
      <w:tr w:rsidR="00494133" w:rsidRPr="00494133" w:rsidTr="00694DD8">
        <w:tc>
          <w:tcPr>
            <w:tcW w:w="576" w:type="dxa"/>
            <w:vMerge/>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 местный бюджет</w:t>
            </w:r>
          </w:p>
        </w:tc>
        <w:tc>
          <w:tcPr>
            <w:tcW w:w="1417" w:type="dxa"/>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551626,98</w:t>
            </w:r>
          </w:p>
        </w:tc>
        <w:tc>
          <w:tcPr>
            <w:tcW w:w="1559" w:type="dxa"/>
            <w:vAlign w:val="center"/>
          </w:tcPr>
          <w:p w:rsidR="00494133" w:rsidRPr="00494133" w:rsidRDefault="00494133" w:rsidP="00694DD8">
            <w:pPr>
              <w:jc w:val="center"/>
              <w:rPr>
                <w:sz w:val="24"/>
                <w:szCs w:val="24"/>
              </w:rPr>
            </w:pPr>
            <w:r w:rsidRPr="00494133">
              <w:rPr>
                <w:sz w:val="24"/>
                <w:szCs w:val="24"/>
              </w:rPr>
              <w:t>678300,00</w:t>
            </w:r>
          </w:p>
        </w:tc>
        <w:tc>
          <w:tcPr>
            <w:tcW w:w="1418" w:type="dxa"/>
            <w:vAlign w:val="center"/>
          </w:tcPr>
          <w:p w:rsidR="00494133" w:rsidRPr="00494133" w:rsidRDefault="00494133" w:rsidP="00694DD8">
            <w:pPr>
              <w:jc w:val="center"/>
              <w:rPr>
                <w:sz w:val="24"/>
                <w:szCs w:val="24"/>
              </w:rPr>
            </w:pPr>
            <w:r w:rsidRPr="00494133">
              <w:rPr>
                <w:sz w:val="24"/>
                <w:szCs w:val="24"/>
              </w:rPr>
              <w:t>705400,00</w:t>
            </w:r>
          </w:p>
        </w:tc>
        <w:tc>
          <w:tcPr>
            <w:tcW w:w="1417" w:type="dxa"/>
            <w:vAlign w:val="center"/>
          </w:tcPr>
          <w:p w:rsidR="00494133" w:rsidRPr="00494133" w:rsidRDefault="00494133" w:rsidP="00694DD8">
            <w:pPr>
              <w:jc w:val="center"/>
              <w:rPr>
                <w:sz w:val="24"/>
                <w:szCs w:val="24"/>
              </w:rPr>
            </w:pPr>
            <w:r w:rsidRPr="00494133">
              <w:rPr>
                <w:sz w:val="24"/>
                <w:szCs w:val="24"/>
              </w:rPr>
              <w:t>733600,00</w:t>
            </w:r>
          </w:p>
        </w:tc>
      </w:tr>
      <w:tr w:rsidR="00494133" w:rsidRPr="00494133" w:rsidTr="00694DD8">
        <w:tc>
          <w:tcPr>
            <w:tcW w:w="576" w:type="dxa"/>
            <w:vMerge/>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 областной бюджет</w:t>
            </w:r>
          </w:p>
        </w:tc>
        <w:tc>
          <w:tcPr>
            <w:tcW w:w="1417" w:type="dxa"/>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vMerge/>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-бюджеты государственных внебюджетных фондов</w:t>
            </w:r>
          </w:p>
        </w:tc>
        <w:tc>
          <w:tcPr>
            <w:tcW w:w="1417" w:type="dxa"/>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vMerge/>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 от юридических и физических лиц</w:t>
            </w:r>
          </w:p>
        </w:tc>
        <w:tc>
          <w:tcPr>
            <w:tcW w:w="1417" w:type="dxa"/>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vMerge/>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внебюджетное финансирование</w:t>
            </w:r>
          </w:p>
        </w:tc>
        <w:tc>
          <w:tcPr>
            <w:tcW w:w="1417" w:type="dxa"/>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vMerge/>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 «источник финансирования»</w:t>
            </w:r>
          </w:p>
        </w:tc>
        <w:tc>
          <w:tcPr>
            <w:tcW w:w="1417" w:type="dxa"/>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vMerge/>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 «источник финансирования»</w:t>
            </w:r>
          </w:p>
        </w:tc>
        <w:tc>
          <w:tcPr>
            <w:tcW w:w="1417" w:type="dxa"/>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vMerge w:val="restart"/>
          </w:tcPr>
          <w:p w:rsidR="00494133" w:rsidRPr="00494133" w:rsidRDefault="00494133" w:rsidP="00694DD8">
            <w:pPr>
              <w:jc w:val="both"/>
              <w:rPr>
                <w:sz w:val="24"/>
                <w:szCs w:val="24"/>
              </w:rPr>
            </w:pPr>
            <w:r w:rsidRPr="00494133">
              <w:rPr>
                <w:sz w:val="24"/>
                <w:szCs w:val="24"/>
              </w:rPr>
              <w:t>2.2</w:t>
            </w:r>
          </w:p>
        </w:tc>
        <w:tc>
          <w:tcPr>
            <w:tcW w:w="1976" w:type="dxa"/>
          </w:tcPr>
          <w:p w:rsidR="00494133" w:rsidRPr="00494133" w:rsidRDefault="00494133" w:rsidP="00694DD8">
            <w:pPr>
              <w:jc w:val="both"/>
              <w:rPr>
                <w:sz w:val="24"/>
                <w:szCs w:val="24"/>
              </w:rPr>
            </w:pPr>
            <w:r w:rsidRPr="00494133">
              <w:rPr>
                <w:sz w:val="24"/>
                <w:szCs w:val="24"/>
              </w:rPr>
              <w:t>Обеспечение услугами связи</w:t>
            </w:r>
          </w:p>
        </w:tc>
        <w:tc>
          <w:tcPr>
            <w:tcW w:w="1417" w:type="dxa"/>
            <w:vMerge w:val="restart"/>
          </w:tcPr>
          <w:p w:rsidR="00494133" w:rsidRPr="00494133" w:rsidRDefault="00494133" w:rsidP="00694DD8">
            <w:pPr>
              <w:jc w:val="both"/>
              <w:rPr>
                <w:sz w:val="24"/>
                <w:szCs w:val="24"/>
              </w:rPr>
            </w:pPr>
            <w:r w:rsidRPr="00494133">
              <w:rPr>
                <w:sz w:val="24"/>
                <w:szCs w:val="24"/>
              </w:rPr>
              <w:t>Отдел по делам культуры, молодёжи и спорта, руководитель учреждения.</w:t>
            </w:r>
          </w:p>
        </w:tc>
        <w:tc>
          <w:tcPr>
            <w:tcW w:w="1418" w:type="dxa"/>
            <w:vAlign w:val="center"/>
          </w:tcPr>
          <w:p w:rsidR="00494133" w:rsidRPr="00494133" w:rsidRDefault="00494133" w:rsidP="00694DD8">
            <w:pPr>
              <w:jc w:val="center"/>
              <w:rPr>
                <w:sz w:val="24"/>
                <w:szCs w:val="24"/>
              </w:rPr>
            </w:pPr>
            <w:r w:rsidRPr="00494133">
              <w:rPr>
                <w:sz w:val="24"/>
                <w:szCs w:val="24"/>
              </w:rPr>
              <w:t>46977,00</w:t>
            </w:r>
          </w:p>
        </w:tc>
        <w:tc>
          <w:tcPr>
            <w:tcW w:w="1559" w:type="dxa"/>
            <w:vAlign w:val="center"/>
          </w:tcPr>
          <w:p w:rsidR="00494133" w:rsidRPr="00494133" w:rsidRDefault="00494133" w:rsidP="00694DD8">
            <w:pPr>
              <w:jc w:val="center"/>
              <w:rPr>
                <w:sz w:val="24"/>
                <w:szCs w:val="24"/>
              </w:rPr>
            </w:pPr>
            <w:r w:rsidRPr="00494133">
              <w:rPr>
                <w:sz w:val="24"/>
                <w:szCs w:val="24"/>
              </w:rPr>
              <w:t>46980,00</w:t>
            </w:r>
          </w:p>
        </w:tc>
        <w:tc>
          <w:tcPr>
            <w:tcW w:w="1418" w:type="dxa"/>
            <w:vAlign w:val="center"/>
          </w:tcPr>
          <w:p w:rsidR="00494133" w:rsidRPr="00494133" w:rsidRDefault="00494133" w:rsidP="00694DD8">
            <w:pPr>
              <w:jc w:val="center"/>
              <w:rPr>
                <w:sz w:val="24"/>
                <w:szCs w:val="24"/>
              </w:rPr>
            </w:pPr>
            <w:r w:rsidRPr="00494133">
              <w:rPr>
                <w:sz w:val="24"/>
                <w:szCs w:val="24"/>
              </w:rPr>
              <w:t>48600,00</w:t>
            </w:r>
          </w:p>
        </w:tc>
        <w:tc>
          <w:tcPr>
            <w:tcW w:w="1417" w:type="dxa"/>
            <w:vAlign w:val="center"/>
          </w:tcPr>
          <w:p w:rsidR="00494133" w:rsidRPr="00494133" w:rsidRDefault="00494133" w:rsidP="00694DD8">
            <w:pPr>
              <w:jc w:val="center"/>
              <w:rPr>
                <w:sz w:val="24"/>
                <w:szCs w:val="24"/>
              </w:rPr>
            </w:pPr>
            <w:r w:rsidRPr="00494133">
              <w:rPr>
                <w:sz w:val="24"/>
                <w:szCs w:val="24"/>
              </w:rPr>
              <w:t>48600,00</w:t>
            </w:r>
          </w:p>
        </w:tc>
      </w:tr>
      <w:tr w:rsidR="00494133" w:rsidRPr="00494133" w:rsidTr="00694DD8">
        <w:tc>
          <w:tcPr>
            <w:tcW w:w="576" w:type="dxa"/>
            <w:vMerge/>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бюджетные ассигнования</w:t>
            </w:r>
          </w:p>
        </w:tc>
        <w:tc>
          <w:tcPr>
            <w:tcW w:w="1417" w:type="dxa"/>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46977,00</w:t>
            </w:r>
          </w:p>
        </w:tc>
        <w:tc>
          <w:tcPr>
            <w:tcW w:w="1559" w:type="dxa"/>
            <w:vAlign w:val="center"/>
          </w:tcPr>
          <w:p w:rsidR="00494133" w:rsidRPr="00494133" w:rsidRDefault="00494133" w:rsidP="00694DD8">
            <w:pPr>
              <w:jc w:val="center"/>
              <w:rPr>
                <w:sz w:val="24"/>
                <w:szCs w:val="24"/>
              </w:rPr>
            </w:pPr>
            <w:r w:rsidRPr="00494133">
              <w:rPr>
                <w:sz w:val="24"/>
                <w:szCs w:val="24"/>
              </w:rPr>
              <w:t>46980,00</w:t>
            </w:r>
          </w:p>
        </w:tc>
        <w:tc>
          <w:tcPr>
            <w:tcW w:w="1418" w:type="dxa"/>
            <w:vAlign w:val="center"/>
          </w:tcPr>
          <w:p w:rsidR="00494133" w:rsidRPr="00494133" w:rsidRDefault="00494133" w:rsidP="00694DD8">
            <w:pPr>
              <w:jc w:val="center"/>
              <w:rPr>
                <w:sz w:val="24"/>
                <w:szCs w:val="24"/>
              </w:rPr>
            </w:pPr>
            <w:r w:rsidRPr="00494133">
              <w:rPr>
                <w:sz w:val="24"/>
                <w:szCs w:val="24"/>
              </w:rPr>
              <w:t>48600,00</w:t>
            </w:r>
          </w:p>
        </w:tc>
        <w:tc>
          <w:tcPr>
            <w:tcW w:w="1417" w:type="dxa"/>
            <w:vAlign w:val="center"/>
          </w:tcPr>
          <w:p w:rsidR="00494133" w:rsidRPr="00494133" w:rsidRDefault="00494133" w:rsidP="00694DD8">
            <w:pPr>
              <w:jc w:val="center"/>
              <w:rPr>
                <w:sz w:val="24"/>
                <w:szCs w:val="24"/>
              </w:rPr>
            </w:pPr>
            <w:r w:rsidRPr="00494133">
              <w:rPr>
                <w:sz w:val="24"/>
                <w:szCs w:val="24"/>
              </w:rPr>
              <w:t>48600,00</w:t>
            </w:r>
          </w:p>
        </w:tc>
      </w:tr>
      <w:tr w:rsidR="00494133" w:rsidRPr="00494133" w:rsidTr="00694DD8">
        <w:tc>
          <w:tcPr>
            <w:tcW w:w="576" w:type="dxa"/>
            <w:vMerge/>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 местный бюджет</w:t>
            </w:r>
          </w:p>
        </w:tc>
        <w:tc>
          <w:tcPr>
            <w:tcW w:w="1417" w:type="dxa"/>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46977,00</w:t>
            </w:r>
          </w:p>
        </w:tc>
        <w:tc>
          <w:tcPr>
            <w:tcW w:w="1559" w:type="dxa"/>
            <w:vAlign w:val="center"/>
          </w:tcPr>
          <w:p w:rsidR="00494133" w:rsidRPr="00494133" w:rsidRDefault="00494133" w:rsidP="00694DD8">
            <w:pPr>
              <w:jc w:val="center"/>
              <w:rPr>
                <w:sz w:val="24"/>
                <w:szCs w:val="24"/>
              </w:rPr>
            </w:pPr>
            <w:r w:rsidRPr="00494133">
              <w:rPr>
                <w:sz w:val="24"/>
                <w:szCs w:val="24"/>
              </w:rPr>
              <w:t>46980,00</w:t>
            </w:r>
          </w:p>
        </w:tc>
        <w:tc>
          <w:tcPr>
            <w:tcW w:w="1418" w:type="dxa"/>
            <w:vAlign w:val="center"/>
          </w:tcPr>
          <w:p w:rsidR="00494133" w:rsidRPr="00494133" w:rsidRDefault="00494133" w:rsidP="00694DD8">
            <w:pPr>
              <w:jc w:val="center"/>
              <w:rPr>
                <w:sz w:val="24"/>
                <w:szCs w:val="24"/>
              </w:rPr>
            </w:pPr>
            <w:r w:rsidRPr="00494133">
              <w:rPr>
                <w:sz w:val="24"/>
                <w:szCs w:val="24"/>
              </w:rPr>
              <w:t>48600,00</w:t>
            </w:r>
          </w:p>
        </w:tc>
        <w:tc>
          <w:tcPr>
            <w:tcW w:w="1417" w:type="dxa"/>
            <w:vAlign w:val="center"/>
          </w:tcPr>
          <w:p w:rsidR="00494133" w:rsidRPr="00494133" w:rsidRDefault="00494133" w:rsidP="00694DD8">
            <w:pPr>
              <w:jc w:val="center"/>
              <w:rPr>
                <w:sz w:val="24"/>
                <w:szCs w:val="24"/>
              </w:rPr>
            </w:pPr>
            <w:r w:rsidRPr="00494133">
              <w:rPr>
                <w:sz w:val="24"/>
                <w:szCs w:val="24"/>
              </w:rPr>
              <w:t>48600,00</w:t>
            </w:r>
          </w:p>
        </w:tc>
      </w:tr>
      <w:tr w:rsidR="00494133" w:rsidRPr="00494133" w:rsidTr="00694DD8">
        <w:tc>
          <w:tcPr>
            <w:tcW w:w="576" w:type="dxa"/>
            <w:vMerge/>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 областной бюджет</w:t>
            </w:r>
          </w:p>
        </w:tc>
        <w:tc>
          <w:tcPr>
            <w:tcW w:w="1417" w:type="dxa"/>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vMerge/>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 xml:space="preserve">-бюджеты государственных внебюджетных </w:t>
            </w:r>
            <w:r w:rsidRPr="00494133">
              <w:rPr>
                <w:sz w:val="24"/>
                <w:szCs w:val="24"/>
              </w:rPr>
              <w:lastRenderedPageBreak/>
              <w:t>фондов</w:t>
            </w:r>
          </w:p>
        </w:tc>
        <w:tc>
          <w:tcPr>
            <w:tcW w:w="1417" w:type="dxa"/>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 xml:space="preserve">- </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vMerge/>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 от юридических и физических лиц</w:t>
            </w:r>
          </w:p>
        </w:tc>
        <w:tc>
          <w:tcPr>
            <w:tcW w:w="1417" w:type="dxa"/>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 xml:space="preserve">- </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vMerge/>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внебюджетное финансирование</w:t>
            </w:r>
          </w:p>
        </w:tc>
        <w:tc>
          <w:tcPr>
            <w:tcW w:w="1417" w:type="dxa"/>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 xml:space="preserve">- </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vMerge/>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-«источник финансирования»</w:t>
            </w:r>
          </w:p>
        </w:tc>
        <w:tc>
          <w:tcPr>
            <w:tcW w:w="1417" w:type="dxa"/>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 xml:space="preserve">- </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vMerge/>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-«источник финансирования»</w:t>
            </w:r>
          </w:p>
        </w:tc>
        <w:tc>
          <w:tcPr>
            <w:tcW w:w="1417" w:type="dxa"/>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 xml:space="preserve">- </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vMerge w:val="restart"/>
          </w:tcPr>
          <w:p w:rsidR="00494133" w:rsidRPr="00494133" w:rsidRDefault="00494133" w:rsidP="00694DD8">
            <w:pPr>
              <w:jc w:val="both"/>
              <w:rPr>
                <w:sz w:val="24"/>
                <w:szCs w:val="24"/>
              </w:rPr>
            </w:pPr>
            <w:r w:rsidRPr="00494133">
              <w:rPr>
                <w:sz w:val="24"/>
                <w:szCs w:val="24"/>
              </w:rPr>
              <w:t>2.3</w:t>
            </w: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Обеспечение чистоты  и порядка в учреждении</w:t>
            </w:r>
          </w:p>
        </w:tc>
        <w:tc>
          <w:tcPr>
            <w:tcW w:w="1417" w:type="dxa"/>
            <w:vMerge w:val="restart"/>
          </w:tcPr>
          <w:p w:rsidR="00494133" w:rsidRPr="00494133" w:rsidRDefault="00494133" w:rsidP="00694DD8">
            <w:pPr>
              <w:jc w:val="both"/>
              <w:rPr>
                <w:sz w:val="24"/>
                <w:szCs w:val="24"/>
              </w:rPr>
            </w:pPr>
            <w:r w:rsidRPr="00494133">
              <w:rPr>
                <w:sz w:val="24"/>
                <w:szCs w:val="24"/>
              </w:rPr>
              <w:t>руководитель учреждения.</w:t>
            </w:r>
          </w:p>
        </w:tc>
        <w:tc>
          <w:tcPr>
            <w:tcW w:w="1418" w:type="dxa"/>
            <w:vAlign w:val="center"/>
          </w:tcPr>
          <w:p w:rsidR="00494133" w:rsidRPr="00494133" w:rsidRDefault="00494133" w:rsidP="00694DD8">
            <w:pPr>
              <w:jc w:val="center"/>
              <w:rPr>
                <w:sz w:val="24"/>
                <w:szCs w:val="24"/>
              </w:rPr>
            </w:pPr>
            <w:r w:rsidRPr="00494133">
              <w:rPr>
                <w:sz w:val="24"/>
                <w:szCs w:val="24"/>
              </w:rPr>
              <w:t>74985,40</w:t>
            </w:r>
          </w:p>
        </w:tc>
        <w:tc>
          <w:tcPr>
            <w:tcW w:w="1559" w:type="dxa"/>
            <w:vAlign w:val="center"/>
          </w:tcPr>
          <w:p w:rsidR="00494133" w:rsidRPr="00494133" w:rsidRDefault="00494133" w:rsidP="00694DD8">
            <w:pPr>
              <w:rPr>
                <w:sz w:val="24"/>
                <w:szCs w:val="24"/>
              </w:rPr>
            </w:pPr>
            <w:r w:rsidRPr="00494133">
              <w:rPr>
                <w:sz w:val="24"/>
                <w:szCs w:val="24"/>
              </w:rPr>
              <w:t xml:space="preserve">   149472,00</w:t>
            </w:r>
          </w:p>
        </w:tc>
        <w:tc>
          <w:tcPr>
            <w:tcW w:w="1418" w:type="dxa"/>
            <w:vAlign w:val="center"/>
          </w:tcPr>
          <w:p w:rsidR="00494133" w:rsidRPr="00494133" w:rsidRDefault="00494133" w:rsidP="00694DD8">
            <w:pPr>
              <w:jc w:val="center"/>
              <w:rPr>
                <w:sz w:val="24"/>
                <w:szCs w:val="24"/>
              </w:rPr>
            </w:pPr>
            <w:r w:rsidRPr="00494133">
              <w:rPr>
                <w:sz w:val="24"/>
                <w:szCs w:val="24"/>
              </w:rPr>
              <w:t>77800,00</w:t>
            </w:r>
          </w:p>
        </w:tc>
        <w:tc>
          <w:tcPr>
            <w:tcW w:w="1417" w:type="dxa"/>
            <w:vAlign w:val="center"/>
          </w:tcPr>
          <w:p w:rsidR="00494133" w:rsidRPr="00494133" w:rsidRDefault="00494133" w:rsidP="00694DD8">
            <w:pPr>
              <w:jc w:val="center"/>
              <w:rPr>
                <w:sz w:val="24"/>
                <w:szCs w:val="24"/>
              </w:rPr>
            </w:pPr>
            <w:r w:rsidRPr="00494133">
              <w:rPr>
                <w:sz w:val="24"/>
                <w:szCs w:val="24"/>
              </w:rPr>
              <w:t>77800,00</w:t>
            </w:r>
          </w:p>
        </w:tc>
      </w:tr>
      <w:tr w:rsidR="00494133" w:rsidRPr="00494133" w:rsidTr="00694DD8">
        <w:tc>
          <w:tcPr>
            <w:tcW w:w="576" w:type="dxa"/>
            <w:vMerge/>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бюджетные ассигнования</w:t>
            </w:r>
          </w:p>
        </w:tc>
        <w:tc>
          <w:tcPr>
            <w:tcW w:w="1417" w:type="dxa"/>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74985,40</w:t>
            </w:r>
          </w:p>
        </w:tc>
        <w:tc>
          <w:tcPr>
            <w:tcW w:w="1559" w:type="dxa"/>
            <w:vAlign w:val="center"/>
          </w:tcPr>
          <w:p w:rsidR="00494133" w:rsidRPr="00494133" w:rsidRDefault="00494133" w:rsidP="00694DD8">
            <w:pPr>
              <w:rPr>
                <w:sz w:val="24"/>
                <w:szCs w:val="24"/>
              </w:rPr>
            </w:pPr>
            <w:r w:rsidRPr="00494133">
              <w:rPr>
                <w:sz w:val="24"/>
                <w:szCs w:val="24"/>
              </w:rPr>
              <w:t xml:space="preserve">   149472,00</w:t>
            </w:r>
          </w:p>
        </w:tc>
        <w:tc>
          <w:tcPr>
            <w:tcW w:w="1418" w:type="dxa"/>
            <w:vAlign w:val="center"/>
          </w:tcPr>
          <w:p w:rsidR="00494133" w:rsidRPr="00494133" w:rsidRDefault="00494133" w:rsidP="00694DD8">
            <w:pPr>
              <w:jc w:val="center"/>
              <w:rPr>
                <w:sz w:val="24"/>
                <w:szCs w:val="24"/>
              </w:rPr>
            </w:pPr>
            <w:r w:rsidRPr="00494133">
              <w:rPr>
                <w:sz w:val="24"/>
                <w:szCs w:val="24"/>
              </w:rPr>
              <w:t>77800,00</w:t>
            </w:r>
          </w:p>
        </w:tc>
        <w:tc>
          <w:tcPr>
            <w:tcW w:w="1417" w:type="dxa"/>
            <w:vAlign w:val="center"/>
          </w:tcPr>
          <w:p w:rsidR="00494133" w:rsidRPr="00494133" w:rsidRDefault="00494133" w:rsidP="00694DD8">
            <w:pPr>
              <w:jc w:val="center"/>
              <w:rPr>
                <w:sz w:val="24"/>
                <w:szCs w:val="24"/>
              </w:rPr>
            </w:pPr>
            <w:r w:rsidRPr="00494133">
              <w:rPr>
                <w:sz w:val="24"/>
                <w:szCs w:val="24"/>
              </w:rPr>
              <w:t>77800,00</w:t>
            </w:r>
          </w:p>
        </w:tc>
      </w:tr>
      <w:tr w:rsidR="00494133" w:rsidRPr="00494133" w:rsidTr="00694DD8">
        <w:tc>
          <w:tcPr>
            <w:tcW w:w="576" w:type="dxa"/>
            <w:vMerge/>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 местный бюджет</w:t>
            </w:r>
          </w:p>
        </w:tc>
        <w:tc>
          <w:tcPr>
            <w:tcW w:w="1417" w:type="dxa"/>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74985,40</w:t>
            </w:r>
          </w:p>
        </w:tc>
        <w:tc>
          <w:tcPr>
            <w:tcW w:w="1559" w:type="dxa"/>
            <w:vAlign w:val="center"/>
          </w:tcPr>
          <w:p w:rsidR="00494133" w:rsidRPr="00494133" w:rsidRDefault="00494133" w:rsidP="00694DD8">
            <w:pPr>
              <w:rPr>
                <w:sz w:val="24"/>
                <w:szCs w:val="24"/>
              </w:rPr>
            </w:pPr>
            <w:r w:rsidRPr="00494133">
              <w:rPr>
                <w:sz w:val="24"/>
                <w:szCs w:val="24"/>
              </w:rPr>
              <w:t xml:space="preserve">   149472,00</w:t>
            </w:r>
          </w:p>
        </w:tc>
        <w:tc>
          <w:tcPr>
            <w:tcW w:w="1418" w:type="dxa"/>
            <w:vAlign w:val="center"/>
          </w:tcPr>
          <w:p w:rsidR="00494133" w:rsidRPr="00494133" w:rsidRDefault="00494133" w:rsidP="00694DD8">
            <w:pPr>
              <w:jc w:val="center"/>
              <w:rPr>
                <w:sz w:val="24"/>
                <w:szCs w:val="24"/>
              </w:rPr>
            </w:pPr>
            <w:r w:rsidRPr="00494133">
              <w:rPr>
                <w:sz w:val="24"/>
                <w:szCs w:val="24"/>
              </w:rPr>
              <w:t>77800,00</w:t>
            </w:r>
          </w:p>
        </w:tc>
        <w:tc>
          <w:tcPr>
            <w:tcW w:w="1417" w:type="dxa"/>
            <w:vAlign w:val="center"/>
          </w:tcPr>
          <w:p w:rsidR="00494133" w:rsidRPr="00494133" w:rsidRDefault="00494133" w:rsidP="00694DD8">
            <w:pPr>
              <w:jc w:val="center"/>
              <w:rPr>
                <w:sz w:val="24"/>
                <w:szCs w:val="24"/>
              </w:rPr>
            </w:pPr>
            <w:r w:rsidRPr="00494133">
              <w:rPr>
                <w:sz w:val="24"/>
                <w:szCs w:val="24"/>
              </w:rPr>
              <w:t>77800,00</w:t>
            </w:r>
          </w:p>
        </w:tc>
      </w:tr>
      <w:tr w:rsidR="00494133" w:rsidRPr="00494133" w:rsidTr="00694DD8">
        <w:tc>
          <w:tcPr>
            <w:tcW w:w="576" w:type="dxa"/>
            <w:vMerge/>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 областной бюджет</w:t>
            </w:r>
          </w:p>
        </w:tc>
        <w:tc>
          <w:tcPr>
            <w:tcW w:w="1417" w:type="dxa"/>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 xml:space="preserve">- </w:t>
            </w:r>
          </w:p>
        </w:tc>
      </w:tr>
      <w:tr w:rsidR="00494133" w:rsidRPr="00494133" w:rsidTr="00694DD8">
        <w:tc>
          <w:tcPr>
            <w:tcW w:w="576" w:type="dxa"/>
            <w:vMerge/>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-бюджеты государственных внебюджетных фондов</w:t>
            </w:r>
          </w:p>
        </w:tc>
        <w:tc>
          <w:tcPr>
            <w:tcW w:w="1417" w:type="dxa"/>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 xml:space="preserve">- </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 xml:space="preserve">- </w:t>
            </w:r>
          </w:p>
        </w:tc>
      </w:tr>
      <w:tr w:rsidR="00494133" w:rsidRPr="00494133" w:rsidTr="00694DD8">
        <w:tc>
          <w:tcPr>
            <w:tcW w:w="576" w:type="dxa"/>
            <w:vMerge/>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 от юридических и физических лиц</w:t>
            </w:r>
          </w:p>
        </w:tc>
        <w:tc>
          <w:tcPr>
            <w:tcW w:w="1417" w:type="dxa"/>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 xml:space="preserve">- </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 xml:space="preserve">- </w:t>
            </w:r>
          </w:p>
        </w:tc>
      </w:tr>
      <w:tr w:rsidR="00494133" w:rsidRPr="00494133" w:rsidTr="00694DD8">
        <w:tc>
          <w:tcPr>
            <w:tcW w:w="576" w:type="dxa"/>
            <w:vMerge/>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внебюджетное финансирование</w:t>
            </w:r>
          </w:p>
        </w:tc>
        <w:tc>
          <w:tcPr>
            <w:tcW w:w="1417" w:type="dxa"/>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 xml:space="preserve">- </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 xml:space="preserve">- </w:t>
            </w:r>
          </w:p>
        </w:tc>
      </w:tr>
      <w:tr w:rsidR="00494133" w:rsidRPr="00494133" w:rsidTr="00694DD8">
        <w:tc>
          <w:tcPr>
            <w:tcW w:w="576" w:type="dxa"/>
            <w:vMerge/>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-«источник финансирования»</w:t>
            </w:r>
          </w:p>
        </w:tc>
        <w:tc>
          <w:tcPr>
            <w:tcW w:w="1417" w:type="dxa"/>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 xml:space="preserve">- </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 xml:space="preserve">- </w:t>
            </w:r>
          </w:p>
        </w:tc>
      </w:tr>
      <w:tr w:rsidR="00494133" w:rsidRPr="00494133" w:rsidTr="00694DD8">
        <w:tc>
          <w:tcPr>
            <w:tcW w:w="576" w:type="dxa"/>
            <w:vMerge/>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-«источник финансирования»</w:t>
            </w:r>
          </w:p>
        </w:tc>
        <w:tc>
          <w:tcPr>
            <w:tcW w:w="1417" w:type="dxa"/>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 xml:space="preserve">- </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 xml:space="preserve">- </w:t>
            </w:r>
          </w:p>
        </w:tc>
      </w:tr>
      <w:tr w:rsidR="00494133" w:rsidRPr="00494133" w:rsidTr="00694DD8">
        <w:tc>
          <w:tcPr>
            <w:tcW w:w="576" w:type="dxa"/>
            <w:vMerge w:val="restart"/>
          </w:tcPr>
          <w:p w:rsidR="00494133" w:rsidRPr="00494133" w:rsidRDefault="00494133" w:rsidP="00694DD8">
            <w:pPr>
              <w:jc w:val="both"/>
              <w:rPr>
                <w:sz w:val="24"/>
                <w:szCs w:val="24"/>
              </w:rPr>
            </w:pPr>
            <w:r w:rsidRPr="00494133">
              <w:rPr>
                <w:sz w:val="24"/>
                <w:szCs w:val="24"/>
              </w:rPr>
              <w:t>2.4</w:t>
            </w:r>
          </w:p>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Обслуживание и совершенствование технической базы учреждения</w:t>
            </w:r>
          </w:p>
        </w:tc>
        <w:tc>
          <w:tcPr>
            <w:tcW w:w="1417" w:type="dxa"/>
            <w:vMerge w:val="restart"/>
          </w:tcPr>
          <w:p w:rsidR="00494133" w:rsidRPr="00494133" w:rsidRDefault="00494133" w:rsidP="00694DD8">
            <w:pPr>
              <w:jc w:val="both"/>
              <w:rPr>
                <w:sz w:val="24"/>
                <w:szCs w:val="24"/>
              </w:rPr>
            </w:pPr>
            <w:r w:rsidRPr="00494133">
              <w:rPr>
                <w:sz w:val="24"/>
                <w:szCs w:val="24"/>
              </w:rPr>
              <w:t>Отдел по делам культуры, молодёжи и спорта, руководитель учреждения.</w:t>
            </w:r>
          </w:p>
        </w:tc>
        <w:tc>
          <w:tcPr>
            <w:tcW w:w="1418" w:type="dxa"/>
            <w:vAlign w:val="center"/>
          </w:tcPr>
          <w:p w:rsidR="00494133" w:rsidRPr="00494133" w:rsidRDefault="00494133" w:rsidP="00694DD8">
            <w:pPr>
              <w:jc w:val="center"/>
              <w:rPr>
                <w:sz w:val="24"/>
                <w:szCs w:val="24"/>
              </w:rPr>
            </w:pPr>
            <w:r w:rsidRPr="00494133">
              <w:rPr>
                <w:sz w:val="24"/>
                <w:szCs w:val="24"/>
              </w:rPr>
              <w:t>136312,36</w:t>
            </w:r>
          </w:p>
        </w:tc>
        <w:tc>
          <w:tcPr>
            <w:tcW w:w="1559" w:type="dxa"/>
            <w:vAlign w:val="center"/>
          </w:tcPr>
          <w:p w:rsidR="00494133" w:rsidRPr="00494133" w:rsidRDefault="00494133" w:rsidP="00694DD8">
            <w:pPr>
              <w:jc w:val="center"/>
              <w:rPr>
                <w:sz w:val="24"/>
                <w:szCs w:val="24"/>
              </w:rPr>
            </w:pPr>
            <w:r w:rsidRPr="00494133">
              <w:rPr>
                <w:sz w:val="24"/>
                <w:szCs w:val="24"/>
              </w:rPr>
              <w:t>660166,00</w:t>
            </w:r>
          </w:p>
        </w:tc>
        <w:tc>
          <w:tcPr>
            <w:tcW w:w="1418" w:type="dxa"/>
            <w:vAlign w:val="center"/>
          </w:tcPr>
          <w:p w:rsidR="00494133" w:rsidRPr="00494133" w:rsidRDefault="00494133" w:rsidP="00694DD8">
            <w:pPr>
              <w:jc w:val="center"/>
              <w:rPr>
                <w:sz w:val="24"/>
                <w:szCs w:val="24"/>
              </w:rPr>
            </w:pPr>
            <w:r w:rsidRPr="00494133">
              <w:rPr>
                <w:sz w:val="24"/>
                <w:szCs w:val="24"/>
              </w:rPr>
              <w:t>46169,90</w:t>
            </w:r>
          </w:p>
        </w:tc>
        <w:tc>
          <w:tcPr>
            <w:tcW w:w="1417" w:type="dxa"/>
            <w:vAlign w:val="center"/>
          </w:tcPr>
          <w:p w:rsidR="00494133" w:rsidRPr="00494133" w:rsidRDefault="00494133" w:rsidP="00694DD8">
            <w:pPr>
              <w:jc w:val="center"/>
              <w:rPr>
                <w:sz w:val="24"/>
                <w:szCs w:val="24"/>
              </w:rPr>
            </w:pPr>
            <w:r w:rsidRPr="00494133">
              <w:rPr>
                <w:sz w:val="24"/>
                <w:szCs w:val="24"/>
              </w:rPr>
              <w:t xml:space="preserve">56434,23 </w:t>
            </w:r>
          </w:p>
        </w:tc>
      </w:tr>
      <w:tr w:rsidR="00494133" w:rsidRPr="00494133" w:rsidTr="00694DD8">
        <w:tc>
          <w:tcPr>
            <w:tcW w:w="576" w:type="dxa"/>
            <w:vMerge/>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бюджетные ассигнования</w:t>
            </w:r>
          </w:p>
        </w:tc>
        <w:tc>
          <w:tcPr>
            <w:tcW w:w="1417" w:type="dxa"/>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136312,36</w:t>
            </w:r>
          </w:p>
        </w:tc>
        <w:tc>
          <w:tcPr>
            <w:tcW w:w="1559" w:type="dxa"/>
            <w:vAlign w:val="center"/>
          </w:tcPr>
          <w:p w:rsidR="00494133" w:rsidRPr="00494133" w:rsidRDefault="00494133" w:rsidP="00694DD8">
            <w:pPr>
              <w:jc w:val="center"/>
              <w:rPr>
                <w:sz w:val="24"/>
                <w:szCs w:val="24"/>
              </w:rPr>
            </w:pPr>
            <w:r w:rsidRPr="00494133">
              <w:rPr>
                <w:sz w:val="24"/>
                <w:szCs w:val="24"/>
              </w:rPr>
              <w:t>660166,00</w:t>
            </w:r>
          </w:p>
        </w:tc>
        <w:tc>
          <w:tcPr>
            <w:tcW w:w="1418" w:type="dxa"/>
            <w:vAlign w:val="center"/>
          </w:tcPr>
          <w:p w:rsidR="00494133" w:rsidRPr="00494133" w:rsidRDefault="00494133" w:rsidP="00694DD8">
            <w:pPr>
              <w:jc w:val="center"/>
              <w:rPr>
                <w:sz w:val="24"/>
                <w:szCs w:val="24"/>
              </w:rPr>
            </w:pPr>
            <w:r w:rsidRPr="00494133">
              <w:rPr>
                <w:sz w:val="24"/>
                <w:szCs w:val="24"/>
              </w:rPr>
              <w:t>46169,90</w:t>
            </w:r>
          </w:p>
        </w:tc>
        <w:tc>
          <w:tcPr>
            <w:tcW w:w="1417" w:type="dxa"/>
            <w:vAlign w:val="center"/>
          </w:tcPr>
          <w:p w:rsidR="00494133" w:rsidRPr="00494133" w:rsidRDefault="00494133" w:rsidP="00694DD8">
            <w:pPr>
              <w:jc w:val="center"/>
              <w:rPr>
                <w:sz w:val="24"/>
                <w:szCs w:val="24"/>
              </w:rPr>
            </w:pPr>
            <w:r w:rsidRPr="00494133">
              <w:rPr>
                <w:sz w:val="24"/>
                <w:szCs w:val="24"/>
              </w:rPr>
              <w:t xml:space="preserve">56434,23 </w:t>
            </w:r>
          </w:p>
        </w:tc>
      </w:tr>
      <w:tr w:rsidR="00494133" w:rsidRPr="00494133" w:rsidTr="00694DD8">
        <w:tc>
          <w:tcPr>
            <w:tcW w:w="576" w:type="dxa"/>
            <w:vMerge/>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 местный бюджет</w:t>
            </w:r>
          </w:p>
        </w:tc>
        <w:tc>
          <w:tcPr>
            <w:tcW w:w="1417" w:type="dxa"/>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136312,36</w:t>
            </w:r>
          </w:p>
        </w:tc>
        <w:tc>
          <w:tcPr>
            <w:tcW w:w="1559" w:type="dxa"/>
            <w:vAlign w:val="center"/>
          </w:tcPr>
          <w:p w:rsidR="00494133" w:rsidRPr="00494133" w:rsidRDefault="00494133" w:rsidP="00694DD8">
            <w:pPr>
              <w:jc w:val="center"/>
              <w:rPr>
                <w:sz w:val="24"/>
                <w:szCs w:val="24"/>
              </w:rPr>
            </w:pPr>
            <w:r w:rsidRPr="00494133">
              <w:rPr>
                <w:sz w:val="24"/>
                <w:szCs w:val="24"/>
              </w:rPr>
              <w:t>660166,00</w:t>
            </w:r>
          </w:p>
        </w:tc>
        <w:tc>
          <w:tcPr>
            <w:tcW w:w="1418" w:type="dxa"/>
            <w:vAlign w:val="center"/>
          </w:tcPr>
          <w:p w:rsidR="00494133" w:rsidRPr="00494133" w:rsidRDefault="00494133" w:rsidP="00694DD8">
            <w:pPr>
              <w:jc w:val="center"/>
              <w:rPr>
                <w:sz w:val="24"/>
                <w:szCs w:val="24"/>
              </w:rPr>
            </w:pPr>
            <w:r w:rsidRPr="00494133">
              <w:rPr>
                <w:sz w:val="24"/>
                <w:szCs w:val="24"/>
              </w:rPr>
              <w:t>46169,90</w:t>
            </w:r>
          </w:p>
        </w:tc>
        <w:tc>
          <w:tcPr>
            <w:tcW w:w="1417" w:type="dxa"/>
            <w:vAlign w:val="center"/>
          </w:tcPr>
          <w:p w:rsidR="00494133" w:rsidRPr="00494133" w:rsidRDefault="00494133" w:rsidP="00694DD8">
            <w:pPr>
              <w:jc w:val="center"/>
              <w:rPr>
                <w:sz w:val="24"/>
                <w:szCs w:val="24"/>
              </w:rPr>
            </w:pPr>
            <w:r w:rsidRPr="00494133">
              <w:rPr>
                <w:sz w:val="24"/>
                <w:szCs w:val="24"/>
              </w:rPr>
              <w:t xml:space="preserve">56434,23 </w:t>
            </w:r>
          </w:p>
        </w:tc>
      </w:tr>
      <w:tr w:rsidR="00494133" w:rsidRPr="00494133" w:rsidTr="00694DD8">
        <w:tc>
          <w:tcPr>
            <w:tcW w:w="576" w:type="dxa"/>
            <w:vMerge/>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 областной бюджет</w:t>
            </w:r>
          </w:p>
        </w:tc>
        <w:tc>
          <w:tcPr>
            <w:tcW w:w="1417" w:type="dxa"/>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 xml:space="preserve">- </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vMerge/>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-бюджеты государственных внебюджетных фондов</w:t>
            </w:r>
          </w:p>
        </w:tc>
        <w:tc>
          <w:tcPr>
            <w:tcW w:w="1417" w:type="dxa"/>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 xml:space="preserve">- </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vMerge/>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 xml:space="preserve">- от </w:t>
            </w:r>
            <w:r w:rsidRPr="00494133">
              <w:rPr>
                <w:sz w:val="24"/>
                <w:szCs w:val="24"/>
              </w:rPr>
              <w:lastRenderedPageBreak/>
              <w:t>юридических и физических лиц</w:t>
            </w:r>
          </w:p>
        </w:tc>
        <w:tc>
          <w:tcPr>
            <w:tcW w:w="1417" w:type="dxa"/>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 xml:space="preserve">- </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vMerge/>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внебюджетное финансирование</w:t>
            </w:r>
          </w:p>
        </w:tc>
        <w:tc>
          <w:tcPr>
            <w:tcW w:w="1417" w:type="dxa"/>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vMerge/>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-«источник финансирования»</w:t>
            </w:r>
          </w:p>
        </w:tc>
        <w:tc>
          <w:tcPr>
            <w:tcW w:w="1417" w:type="dxa"/>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 xml:space="preserve">- </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vMerge/>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-«источник финансирования»</w:t>
            </w:r>
          </w:p>
        </w:tc>
        <w:tc>
          <w:tcPr>
            <w:tcW w:w="1417" w:type="dxa"/>
            <w:vMerge/>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 xml:space="preserve">- </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rPr>
          <w:trHeight w:val="70"/>
        </w:trPr>
        <w:tc>
          <w:tcPr>
            <w:tcW w:w="576" w:type="dxa"/>
          </w:tcPr>
          <w:p w:rsidR="00494133" w:rsidRPr="00494133" w:rsidRDefault="00494133" w:rsidP="00694DD8">
            <w:pPr>
              <w:jc w:val="both"/>
              <w:rPr>
                <w:sz w:val="24"/>
                <w:szCs w:val="24"/>
              </w:rPr>
            </w:pPr>
            <w:r w:rsidRPr="00494133">
              <w:rPr>
                <w:sz w:val="24"/>
                <w:szCs w:val="24"/>
              </w:rPr>
              <w:t>2.5</w:t>
            </w:r>
          </w:p>
        </w:tc>
        <w:tc>
          <w:tcPr>
            <w:tcW w:w="1976" w:type="dxa"/>
          </w:tcPr>
          <w:p w:rsidR="00494133" w:rsidRPr="00494133" w:rsidRDefault="00494133" w:rsidP="00694DD8">
            <w:pPr>
              <w:jc w:val="both"/>
              <w:rPr>
                <w:sz w:val="24"/>
                <w:szCs w:val="24"/>
              </w:rPr>
            </w:pPr>
            <w:r w:rsidRPr="00494133">
              <w:rPr>
                <w:sz w:val="24"/>
                <w:szCs w:val="24"/>
              </w:rPr>
              <w:t>Совершенствование материально-технической базы учреждения (приобретение  оргтехники, мебели, пополнение библиотечного фонда);</w:t>
            </w:r>
          </w:p>
          <w:p w:rsidR="00494133" w:rsidRPr="00494133" w:rsidRDefault="00494133" w:rsidP="00694DD8">
            <w:pPr>
              <w:jc w:val="both"/>
              <w:rPr>
                <w:sz w:val="24"/>
                <w:szCs w:val="24"/>
              </w:rPr>
            </w:pPr>
          </w:p>
        </w:tc>
        <w:tc>
          <w:tcPr>
            <w:tcW w:w="1417" w:type="dxa"/>
          </w:tcPr>
          <w:p w:rsidR="00494133" w:rsidRPr="00494133" w:rsidRDefault="00494133" w:rsidP="00694DD8">
            <w:pPr>
              <w:jc w:val="both"/>
              <w:rPr>
                <w:sz w:val="24"/>
                <w:szCs w:val="24"/>
              </w:rPr>
            </w:pPr>
            <w:r w:rsidRPr="00494133">
              <w:rPr>
                <w:sz w:val="24"/>
                <w:szCs w:val="24"/>
              </w:rPr>
              <w:t>Отдел по делам культуры, молодёжи и спорта, руководитель учреждения.</w:t>
            </w:r>
          </w:p>
        </w:tc>
        <w:tc>
          <w:tcPr>
            <w:tcW w:w="1418" w:type="dxa"/>
            <w:vAlign w:val="center"/>
          </w:tcPr>
          <w:p w:rsidR="00494133" w:rsidRPr="00494133" w:rsidRDefault="00494133" w:rsidP="00694DD8">
            <w:pPr>
              <w:jc w:val="center"/>
              <w:rPr>
                <w:sz w:val="24"/>
                <w:szCs w:val="24"/>
              </w:rPr>
            </w:pPr>
            <w:r w:rsidRPr="00494133">
              <w:rPr>
                <w:sz w:val="24"/>
                <w:szCs w:val="24"/>
              </w:rPr>
              <w:t>72621,00</w:t>
            </w:r>
          </w:p>
        </w:tc>
        <w:tc>
          <w:tcPr>
            <w:tcW w:w="1559" w:type="dxa"/>
            <w:vAlign w:val="center"/>
          </w:tcPr>
          <w:p w:rsidR="00494133" w:rsidRPr="00494133" w:rsidRDefault="00494133" w:rsidP="00694DD8">
            <w:pPr>
              <w:jc w:val="center"/>
              <w:rPr>
                <w:sz w:val="24"/>
                <w:szCs w:val="24"/>
              </w:rPr>
            </w:pPr>
            <w:r w:rsidRPr="00494133">
              <w:rPr>
                <w:sz w:val="24"/>
                <w:szCs w:val="24"/>
              </w:rPr>
              <w:t>257000,00</w:t>
            </w:r>
          </w:p>
        </w:tc>
        <w:tc>
          <w:tcPr>
            <w:tcW w:w="1418" w:type="dxa"/>
            <w:vAlign w:val="center"/>
          </w:tcPr>
          <w:p w:rsidR="00494133" w:rsidRPr="00494133" w:rsidRDefault="00494133" w:rsidP="00694DD8">
            <w:pPr>
              <w:jc w:val="center"/>
              <w:rPr>
                <w:sz w:val="24"/>
                <w:szCs w:val="24"/>
              </w:rPr>
            </w:pPr>
            <w:r w:rsidRPr="00494133">
              <w:rPr>
                <w:sz w:val="24"/>
                <w:szCs w:val="24"/>
              </w:rPr>
              <w:t>107000,00</w:t>
            </w:r>
          </w:p>
        </w:tc>
        <w:tc>
          <w:tcPr>
            <w:tcW w:w="1417" w:type="dxa"/>
            <w:vAlign w:val="center"/>
          </w:tcPr>
          <w:p w:rsidR="00494133" w:rsidRPr="00494133" w:rsidRDefault="00494133" w:rsidP="00694DD8">
            <w:pPr>
              <w:jc w:val="center"/>
              <w:rPr>
                <w:sz w:val="24"/>
                <w:szCs w:val="24"/>
              </w:rPr>
            </w:pPr>
            <w:r w:rsidRPr="00494133">
              <w:rPr>
                <w:sz w:val="24"/>
                <w:szCs w:val="24"/>
              </w:rPr>
              <w:t>7000,00</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бюджетные ассигнования</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72621,00</w:t>
            </w:r>
          </w:p>
        </w:tc>
        <w:tc>
          <w:tcPr>
            <w:tcW w:w="1559" w:type="dxa"/>
            <w:vAlign w:val="center"/>
          </w:tcPr>
          <w:p w:rsidR="00494133" w:rsidRPr="00494133" w:rsidRDefault="00494133" w:rsidP="00694DD8">
            <w:pPr>
              <w:jc w:val="center"/>
              <w:rPr>
                <w:sz w:val="24"/>
                <w:szCs w:val="24"/>
              </w:rPr>
            </w:pPr>
            <w:r w:rsidRPr="00494133">
              <w:rPr>
                <w:sz w:val="24"/>
                <w:szCs w:val="24"/>
              </w:rPr>
              <w:t>257000,00</w:t>
            </w:r>
          </w:p>
        </w:tc>
        <w:tc>
          <w:tcPr>
            <w:tcW w:w="1418" w:type="dxa"/>
            <w:vAlign w:val="center"/>
          </w:tcPr>
          <w:p w:rsidR="00494133" w:rsidRPr="00494133" w:rsidRDefault="00494133" w:rsidP="00694DD8">
            <w:pPr>
              <w:jc w:val="center"/>
              <w:rPr>
                <w:sz w:val="24"/>
                <w:szCs w:val="24"/>
              </w:rPr>
            </w:pPr>
            <w:r w:rsidRPr="00494133">
              <w:rPr>
                <w:sz w:val="24"/>
                <w:szCs w:val="24"/>
              </w:rPr>
              <w:t>107000,00</w:t>
            </w:r>
          </w:p>
        </w:tc>
        <w:tc>
          <w:tcPr>
            <w:tcW w:w="1417" w:type="dxa"/>
            <w:vAlign w:val="center"/>
          </w:tcPr>
          <w:p w:rsidR="00494133" w:rsidRPr="00494133" w:rsidRDefault="00494133" w:rsidP="00694DD8">
            <w:pPr>
              <w:jc w:val="center"/>
              <w:rPr>
                <w:sz w:val="24"/>
                <w:szCs w:val="24"/>
              </w:rPr>
            </w:pPr>
            <w:r w:rsidRPr="00494133">
              <w:rPr>
                <w:sz w:val="24"/>
                <w:szCs w:val="24"/>
              </w:rPr>
              <w:t>7000,00</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 местный бюджет</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72621,00</w:t>
            </w:r>
          </w:p>
        </w:tc>
        <w:tc>
          <w:tcPr>
            <w:tcW w:w="1559" w:type="dxa"/>
            <w:vAlign w:val="center"/>
          </w:tcPr>
          <w:p w:rsidR="00494133" w:rsidRPr="00494133" w:rsidRDefault="00494133" w:rsidP="00694DD8">
            <w:pPr>
              <w:jc w:val="center"/>
              <w:rPr>
                <w:sz w:val="24"/>
                <w:szCs w:val="24"/>
              </w:rPr>
            </w:pPr>
            <w:r w:rsidRPr="00494133">
              <w:rPr>
                <w:sz w:val="24"/>
                <w:szCs w:val="24"/>
              </w:rPr>
              <w:t>257000,00</w:t>
            </w:r>
          </w:p>
        </w:tc>
        <w:tc>
          <w:tcPr>
            <w:tcW w:w="1418" w:type="dxa"/>
            <w:vAlign w:val="center"/>
          </w:tcPr>
          <w:p w:rsidR="00494133" w:rsidRPr="00494133" w:rsidRDefault="00494133" w:rsidP="00694DD8">
            <w:pPr>
              <w:jc w:val="center"/>
              <w:rPr>
                <w:sz w:val="24"/>
                <w:szCs w:val="24"/>
              </w:rPr>
            </w:pPr>
            <w:r w:rsidRPr="00494133">
              <w:rPr>
                <w:sz w:val="24"/>
                <w:szCs w:val="24"/>
              </w:rPr>
              <w:t>107000,00</w:t>
            </w:r>
          </w:p>
        </w:tc>
        <w:tc>
          <w:tcPr>
            <w:tcW w:w="1417" w:type="dxa"/>
            <w:vAlign w:val="center"/>
          </w:tcPr>
          <w:p w:rsidR="00494133" w:rsidRPr="00494133" w:rsidRDefault="00494133" w:rsidP="00694DD8">
            <w:pPr>
              <w:jc w:val="center"/>
              <w:rPr>
                <w:sz w:val="24"/>
                <w:szCs w:val="24"/>
              </w:rPr>
            </w:pPr>
            <w:r w:rsidRPr="00494133">
              <w:rPr>
                <w:sz w:val="24"/>
                <w:szCs w:val="24"/>
              </w:rPr>
              <w:t>7000,00</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 областной бюджет</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 xml:space="preserve">- </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-федеральный бюджет</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 xml:space="preserve">- </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 от юридических и физических лиц</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 xml:space="preserve">- </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внебюджетное финансирование</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 xml:space="preserve">- </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-«источник финансирования»</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 xml:space="preserve">- </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tcPr>
          <w:p w:rsidR="00494133" w:rsidRPr="00494133" w:rsidRDefault="00494133" w:rsidP="00694DD8">
            <w:pPr>
              <w:jc w:val="both"/>
              <w:rPr>
                <w:sz w:val="24"/>
                <w:szCs w:val="24"/>
              </w:rPr>
            </w:pPr>
            <w:r w:rsidRPr="00494133">
              <w:rPr>
                <w:sz w:val="24"/>
                <w:szCs w:val="24"/>
              </w:rPr>
              <w:t>2.6</w:t>
            </w:r>
          </w:p>
        </w:tc>
        <w:tc>
          <w:tcPr>
            <w:tcW w:w="1976" w:type="dxa"/>
          </w:tcPr>
          <w:p w:rsidR="00494133" w:rsidRPr="00494133" w:rsidRDefault="00494133" w:rsidP="00694DD8">
            <w:pPr>
              <w:contextualSpacing/>
              <w:jc w:val="both"/>
              <w:rPr>
                <w:sz w:val="24"/>
                <w:szCs w:val="24"/>
              </w:rPr>
            </w:pPr>
            <w:r w:rsidRPr="00494133">
              <w:rPr>
                <w:sz w:val="24"/>
                <w:szCs w:val="24"/>
              </w:rPr>
              <w:t>Пополнение материально-технической базы учреждения (приобретение картриджей,  тонер, спец.одежда для персонала, приобретение канц.товара и хоз. товара);</w:t>
            </w:r>
          </w:p>
          <w:p w:rsidR="00494133" w:rsidRPr="00494133" w:rsidRDefault="00494133" w:rsidP="00694DD8">
            <w:pPr>
              <w:rPr>
                <w:sz w:val="24"/>
                <w:szCs w:val="24"/>
              </w:rPr>
            </w:pPr>
          </w:p>
        </w:tc>
        <w:tc>
          <w:tcPr>
            <w:tcW w:w="1417" w:type="dxa"/>
          </w:tcPr>
          <w:p w:rsidR="00494133" w:rsidRPr="00494133" w:rsidRDefault="00494133" w:rsidP="00694DD8">
            <w:pPr>
              <w:jc w:val="both"/>
              <w:rPr>
                <w:sz w:val="24"/>
                <w:szCs w:val="24"/>
              </w:rPr>
            </w:pPr>
            <w:r w:rsidRPr="00494133">
              <w:rPr>
                <w:sz w:val="24"/>
                <w:szCs w:val="24"/>
              </w:rPr>
              <w:t>Отдел по делам культуры, молодёжи и спорта, руководитель учреждения</w:t>
            </w:r>
          </w:p>
        </w:tc>
        <w:tc>
          <w:tcPr>
            <w:tcW w:w="1418" w:type="dxa"/>
            <w:vAlign w:val="center"/>
          </w:tcPr>
          <w:p w:rsidR="00494133" w:rsidRPr="00494133" w:rsidRDefault="00494133" w:rsidP="00694DD8">
            <w:pPr>
              <w:jc w:val="center"/>
              <w:rPr>
                <w:sz w:val="24"/>
                <w:szCs w:val="24"/>
              </w:rPr>
            </w:pPr>
            <w:r w:rsidRPr="00494133">
              <w:rPr>
                <w:sz w:val="24"/>
                <w:szCs w:val="24"/>
              </w:rPr>
              <w:t>25782,32</w:t>
            </w:r>
          </w:p>
        </w:tc>
        <w:tc>
          <w:tcPr>
            <w:tcW w:w="1559" w:type="dxa"/>
            <w:vAlign w:val="center"/>
          </w:tcPr>
          <w:p w:rsidR="00494133" w:rsidRPr="00494133" w:rsidRDefault="00494133" w:rsidP="00694DD8">
            <w:pPr>
              <w:jc w:val="center"/>
              <w:rPr>
                <w:sz w:val="24"/>
                <w:szCs w:val="24"/>
              </w:rPr>
            </w:pPr>
            <w:r w:rsidRPr="00494133">
              <w:rPr>
                <w:sz w:val="24"/>
                <w:szCs w:val="24"/>
              </w:rPr>
              <w:t>84047,00</w:t>
            </w:r>
          </w:p>
        </w:tc>
        <w:tc>
          <w:tcPr>
            <w:tcW w:w="1418" w:type="dxa"/>
            <w:vAlign w:val="center"/>
          </w:tcPr>
          <w:p w:rsidR="00494133" w:rsidRPr="00494133" w:rsidRDefault="00494133" w:rsidP="00694DD8">
            <w:pPr>
              <w:jc w:val="center"/>
              <w:rPr>
                <w:sz w:val="24"/>
                <w:szCs w:val="24"/>
              </w:rPr>
            </w:pPr>
            <w:r w:rsidRPr="00494133">
              <w:rPr>
                <w:sz w:val="24"/>
                <w:szCs w:val="24"/>
              </w:rPr>
              <w:t>3000,00</w:t>
            </w:r>
          </w:p>
        </w:tc>
        <w:tc>
          <w:tcPr>
            <w:tcW w:w="1417" w:type="dxa"/>
            <w:vAlign w:val="center"/>
          </w:tcPr>
          <w:p w:rsidR="00494133" w:rsidRPr="00494133" w:rsidRDefault="00494133" w:rsidP="00694DD8">
            <w:pPr>
              <w:jc w:val="center"/>
              <w:rPr>
                <w:sz w:val="24"/>
                <w:szCs w:val="24"/>
              </w:rPr>
            </w:pPr>
            <w:r w:rsidRPr="00494133">
              <w:rPr>
                <w:sz w:val="24"/>
                <w:szCs w:val="24"/>
              </w:rPr>
              <w:t>3000,00</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 xml:space="preserve">бюджетные </w:t>
            </w:r>
            <w:r w:rsidRPr="00494133">
              <w:rPr>
                <w:sz w:val="24"/>
                <w:szCs w:val="24"/>
              </w:rPr>
              <w:lastRenderedPageBreak/>
              <w:t>ассигнования</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25782,32</w:t>
            </w:r>
          </w:p>
        </w:tc>
        <w:tc>
          <w:tcPr>
            <w:tcW w:w="1559" w:type="dxa"/>
            <w:vAlign w:val="center"/>
          </w:tcPr>
          <w:p w:rsidR="00494133" w:rsidRPr="00494133" w:rsidRDefault="00494133" w:rsidP="00694DD8">
            <w:pPr>
              <w:jc w:val="center"/>
              <w:rPr>
                <w:sz w:val="24"/>
                <w:szCs w:val="24"/>
              </w:rPr>
            </w:pPr>
            <w:r w:rsidRPr="00494133">
              <w:rPr>
                <w:sz w:val="24"/>
                <w:szCs w:val="24"/>
              </w:rPr>
              <w:t>84047,00</w:t>
            </w:r>
          </w:p>
        </w:tc>
        <w:tc>
          <w:tcPr>
            <w:tcW w:w="1418" w:type="dxa"/>
            <w:vAlign w:val="center"/>
          </w:tcPr>
          <w:p w:rsidR="00494133" w:rsidRPr="00494133" w:rsidRDefault="00494133" w:rsidP="00694DD8">
            <w:pPr>
              <w:jc w:val="center"/>
              <w:rPr>
                <w:sz w:val="24"/>
                <w:szCs w:val="24"/>
              </w:rPr>
            </w:pPr>
            <w:r w:rsidRPr="00494133">
              <w:rPr>
                <w:sz w:val="24"/>
                <w:szCs w:val="24"/>
              </w:rPr>
              <w:t>3000,00</w:t>
            </w:r>
          </w:p>
        </w:tc>
        <w:tc>
          <w:tcPr>
            <w:tcW w:w="1417" w:type="dxa"/>
            <w:vAlign w:val="center"/>
          </w:tcPr>
          <w:p w:rsidR="00494133" w:rsidRPr="00494133" w:rsidRDefault="00494133" w:rsidP="00694DD8">
            <w:pPr>
              <w:jc w:val="center"/>
              <w:rPr>
                <w:sz w:val="24"/>
                <w:szCs w:val="24"/>
              </w:rPr>
            </w:pPr>
            <w:r w:rsidRPr="00494133">
              <w:rPr>
                <w:sz w:val="24"/>
                <w:szCs w:val="24"/>
              </w:rPr>
              <w:t>3000,00</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 местный бюджет</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25782,32</w:t>
            </w:r>
          </w:p>
        </w:tc>
        <w:tc>
          <w:tcPr>
            <w:tcW w:w="1559" w:type="dxa"/>
            <w:vAlign w:val="center"/>
          </w:tcPr>
          <w:p w:rsidR="00494133" w:rsidRPr="00494133" w:rsidRDefault="00494133" w:rsidP="00694DD8">
            <w:pPr>
              <w:jc w:val="center"/>
              <w:rPr>
                <w:sz w:val="24"/>
                <w:szCs w:val="24"/>
              </w:rPr>
            </w:pPr>
            <w:r w:rsidRPr="00494133">
              <w:rPr>
                <w:sz w:val="24"/>
                <w:szCs w:val="24"/>
              </w:rPr>
              <w:t>84047,00</w:t>
            </w:r>
          </w:p>
        </w:tc>
        <w:tc>
          <w:tcPr>
            <w:tcW w:w="1418" w:type="dxa"/>
            <w:vAlign w:val="center"/>
          </w:tcPr>
          <w:p w:rsidR="00494133" w:rsidRPr="00494133" w:rsidRDefault="00494133" w:rsidP="00694DD8">
            <w:pPr>
              <w:jc w:val="center"/>
              <w:rPr>
                <w:sz w:val="24"/>
                <w:szCs w:val="24"/>
              </w:rPr>
            </w:pPr>
            <w:r w:rsidRPr="00494133">
              <w:rPr>
                <w:sz w:val="24"/>
                <w:szCs w:val="24"/>
              </w:rPr>
              <w:t>3000,00</w:t>
            </w:r>
          </w:p>
        </w:tc>
        <w:tc>
          <w:tcPr>
            <w:tcW w:w="1417" w:type="dxa"/>
            <w:vAlign w:val="center"/>
          </w:tcPr>
          <w:p w:rsidR="00494133" w:rsidRPr="00494133" w:rsidRDefault="00494133" w:rsidP="00694DD8">
            <w:pPr>
              <w:jc w:val="center"/>
              <w:rPr>
                <w:sz w:val="24"/>
                <w:szCs w:val="24"/>
              </w:rPr>
            </w:pPr>
            <w:r w:rsidRPr="00494133">
              <w:rPr>
                <w:sz w:val="24"/>
                <w:szCs w:val="24"/>
              </w:rPr>
              <w:t>3000,00</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 областной бюджет</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 xml:space="preserve">- </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-бюджеты государственных внебюджетных фондов</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 xml:space="preserve">- </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 от юридических и физических лиц</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 xml:space="preserve">- </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внебюджетное финансирование</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 xml:space="preserve">- </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-«источник финансирования»</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 xml:space="preserve">- </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tcPr>
          <w:p w:rsidR="00494133" w:rsidRPr="00494133" w:rsidRDefault="00494133" w:rsidP="00694DD8">
            <w:pPr>
              <w:jc w:val="both"/>
              <w:rPr>
                <w:sz w:val="24"/>
                <w:szCs w:val="24"/>
              </w:rPr>
            </w:pPr>
            <w:r w:rsidRPr="00494133">
              <w:rPr>
                <w:sz w:val="24"/>
                <w:szCs w:val="24"/>
              </w:rPr>
              <w:t>3.</w:t>
            </w:r>
          </w:p>
        </w:tc>
        <w:tc>
          <w:tcPr>
            <w:tcW w:w="3393" w:type="dxa"/>
            <w:gridSpan w:val="2"/>
          </w:tcPr>
          <w:p w:rsidR="00494133" w:rsidRPr="00494133" w:rsidRDefault="00494133" w:rsidP="00694DD8">
            <w:pPr>
              <w:jc w:val="both"/>
              <w:rPr>
                <w:sz w:val="24"/>
                <w:szCs w:val="24"/>
              </w:rPr>
            </w:pPr>
            <w:r w:rsidRPr="00494133">
              <w:rPr>
                <w:sz w:val="24"/>
                <w:szCs w:val="24"/>
              </w:rPr>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418" w:type="dxa"/>
            <w:vAlign w:val="center"/>
          </w:tcPr>
          <w:p w:rsidR="00494133" w:rsidRPr="00494133" w:rsidRDefault="00494133" w:rsidP="00694DD8">
            <w:pPr>
              <w:jc w:val="center"/>
              <w:rPr>
                <w:sz w:val="24"/>
                <w:szCs w:val="24"/>
              </w:rPr>
            </w:pPr>
            <w:r w:rsidRPr="00494133">
              <w:rPr>
                <w:sz w:val="24"/>
                <w:szCs w:val="24"/>
              </w:rPr>
              <w:t>1995,62</w:t>
            </w:r>
          </w:p>
        </w:tc>
        <w:tc>
          <w:tcPr>
            <w:tcW w:w="1559" w:type="dxa"/>
            <w:vAlign w:val="center"/>
          </w:tcPr>
          <w:p w:rsidR="00494133" w:rsidRPr="00494133" w:rsidRDefault="00494133" w:rsidP="00694DD8">
            <w:pPr>
              <w:jc w:val="center"/>
              <w:rPr>
                <w:sz w:val="24"/>
                <w:szCs w:val="24"/>
              </w:rPr>
            </w:pPr>
            <w:r w:rsidRPr="00494133">
              <w:rPr>
                <w:sz w:val="24"/>
                <w:szCs w:val="24"/>
              </w:rPr>
              <w:t>2100,00</w:t>
            </w:r>
          </w:p>
        </w:tc>
        <w:tc>
          <w:tcPr>
            <w:tcW w:w="1418" w:type="dxa"/>
            <w:vAlign w:val="center"/>
          </w:tcPr>
          <w:p w:rsidR="00494133" w:rsidRPr="00494133" w:rsidRDefault="00494133" w:rsidP="00694DD8">
            <w:pPr>
              <w:jc w:val="center"/>
              <w:rPr>
                <w:sz w:val="24"/>
                <w:szCs w:val="24"/>
              </w:rPr>
            </w:pPr>
            <w:r w:rsidRPr="00494133">
              <w:rPr>
                <w:sz w:val="24"/>
                <w:szCs w:val="24"/>
              </w:rPr>
              <w:t>2000,00</w:t>
            </w:r>
          </w:p>
        </w:tc>
        <w:tc>
          <w:tcPr>
            <w:tcW w:w="1417" w:type="dxa"/>
            <w:vAlign w:val="center"/>
          </w:tcPr>
          <w:p w:rsidR="00494133" w:rsidRPr="00494133" w:rsidRDefault="00494133" w:rsidP="00694DD8">
            <w:pPr>
              <w:jc w:val="center"/>
              <w:rPr>
                <w:sz w:val="24"/>
                <w:szCs w:val="24"/>
              </w:rPr>
            </w:pPr>
            <w:r w:rsidRPr="00494133">
              <w:rPr>
                <w:sz w:val="24"/>
                <w:szCs w:val="24"/>
              </w:rPr>
              <w:t>1900,00</w:t>
            </w:r>
          </w:p>
        </w:tc>
      </w:tr>
      <w:tr w:rsidR="00494133" w:rsidRPr="00494133" w:rsidTr="00694DD8">
        <w:tc>
          <w:tcPr>
            <w:tcW w:w="576" w:type="dxa"/>
          </w:tcPr>
          <w:p w:rsidR="00494133" w:rsidRPr="00494133" w:rsidRDefault="00494133" w:rsidP="00694DD8">
            <w:pPr>
              <w:jc w:val="both"/>
              <w:rPr>
                <w:sz w:val="24"/>
                <w:szCs w:val="24"/>
              </w:rPr>
            </w:pPr>
            <w:r w:rsidRPr="00494133">
              <w:rPr>
                <w:sz w:val="24"/>
                <w:szCs w:val="24"/>
              </w:rPr>
              <w:t>3.1</w:t>
            </w:r>
          </w:p>
        </w:tc>
        <w:tc>
          <w:tcPr>
            <w:tcW w:w="1976" w:type="dxa"/>
          </w:tcPr>
          <w:p w:rsidR="00494133" w:rsidRPr="00494133" w:rsidRDefault="00494133" w:rsidP="00694DD8">
            <w:pPr>
              <w:contextualSpacing/>
              <w:jc w:val="both"/>
              <w:rPr>
                <w:sz w:val="24"/>
                <w:szCs w:val="24"/>
              </w:rPr>
            </w:pPr>
            <w:r w:rsidRPr="00494133">
              <w:rPr>
                <w:sz w:val="24"/>
                <w:szCs w:val="24"/>
              </w:rPr>
              <w:t>Содержание имущества (уплата налогов)</w:t>
            </w:r>
          </w:p>
          <w:p w:rsidR="00494133" w:rsidRPr="00494133" w:rsidRDefault="00494133" w:rsidP="00694DD8">
            <w:pPr>
              <w:rPr>
                <w:sz w:val="24"/>
                <w:szCs w:val="24"/>
              </w:rPr>
            </w:pPr>
          </w:p>
        </w:tc>
        <w:tc>
          <w:tcPr>
            <w:tcW w:w="1417" w:type="dxa"/>
          </w:tcPr>
          <w:p w:rsidR="00494133" w:rsidRPr="00494133" w:rsidRDefault="00494133" w:rsidP="00694DD8">
            <w:pPr>
              <w:jc w:val="both"/>
              <w:rPr>
                <w:sz w:val="24"/>
                <w:szCs w:val="24"/>
              </w:rPr>
            </w:pPr>
            <w:r w:rsidRPr="00494133">
              <w:rPr>
                <w:sz w:val="24"/>
                <w:szCs w:val="24"/>
              </w:rPr>
              <w:t>Отдел по делам культуры, молодёжи и спорта, руководитель учреждения</w:t>
            </w:r>
          </w:p>
        </w:tc>
        <w:tc>
          <w:tcPr>
            <w:tcW w:w="1418" w:type="dxa"/>
            <w:vAlign w:val="center"/>
          </w:tcPr>
          <w:p w:rsidR="00494133" w:rsidRPr="00494133" w:rsidRDefault="00494133" w:rsidP="00694DD8">
            <w:pPr>
              <w:jc w:val="center"/>
              <w:rPr>
                <w:sz w:val="24"/>
                <w:szCs w:val="24"/>
              </w:rPr>
            </w:pPr>
            <w:r w:rsidRPr="00494133">
              <w:rPr>
                <w:sz w:val="24"/>
                <w:szCs w:val="24"/>
              </w:rPr>
              <w:t>1995,62</w:t>
            </w:r>
          </w:p>
        </w:tc>
        <w:tc>
          <w:tcPr>
            <w:tcW w:w="1559" w:type="dxa"/>
            <w:vAlign w:val="center"/>
          </w:tcPr>
          <w:p w:rsidR="00494133" w:rsidRPr="00494133" w:rsidRDefault="00494133" w:rsidP="00694DD8">
            <w:pPr>
              <w:jc w:val="center"/>
              <w:rPr>
                <w:sz w:val="24"/>
                <w:szCs w:val="24"/>
              </w:rPr>
            </w:pPr>
            <w:r w:rsidRPr="00494133">
              <w:rPr>
                <w:sz w:val="24"/>
                <w:szCs w:val="24"/>
              </w:rPr>
              <w:t>2100,00</w:t>
            </w:r>
          </w:p>
        </w:tc>
        <w:tc>
          <w:tcPr>
            <w:tcW w:w="1418" w:type="dxa"/>
            <w:vAlign w:val="center"/>
          </w:tcPr>
          <w:p w:rsidR="00494133" w:rsidRPr="00494133" w:rsidRDefault="00494133" w:rsidP="00694DD8">
            <w:pPr>
              <w:jc w:val="center"/>
              <w:rPr>
                <w:sz w:val="24"/>
                <w:szCs w:val="24"/>
              </w:rPr>
            </w:pPr>
            <w:r w:rsidRPr="00494133">
              <w:rPr>
                <w:sz w:val="24"/>
                <w:szCs w:val="24"/>
              </w:rPr>
              <w:t>2000,00</w:t>
            </w:r>
          </w:p>
        </w:tc>
        <w:tc>
          <w:tcPr>
            <w:tcW w:w="1417" w:type="dxa"/>
            <w:vAlign w:val="center"/>
          </w:tcPr>
          <w:p w:rsidR="00494133" w:rsidRPr="00494133" w:rsidRDefault="00494133" w:rsidP="00694DD8">
            <w:pPr>
              <w:jc w:val="center"/>
              <w:rPr>
                <w:sz w:val="24"/>
                <w:szCs w:val="24"/>
              </w:rPr>
            </w:pPr>
            <w:r w:rsidRPr="00494133">
              <w:rPr>
                <w:sz w:val="24"/>
                <w:szCs w:val="24"/>
              </w:rPr>
              <w:t>1900,00</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бюджетные ассигнования</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1995,62</w:t>
            </w:r>
          </w:p>
        </w:tc>
        <w:tc>
          <w:tcPr>
            <w:tcW w:w="1559" w:type="dxa"/>
            <w:vAlign w:val="center"/>
          </w:tcPr>
          <w:p w:rsidR="00494133" w:rsidRPr="00494133" w:rsidRDefault="00494133" w:rsidP="00694DD8">
            <w:pPr>
              <w:jc w:val="center"/>
              <w:rPr>
                <w:sz w:val="24"/>
                <w:szCs w:val="24"/>
              </w:rPr>
            </w:pPr>
            <w:r w:rsidRPr="00494133">
              <w:rPr>
                <w:sz w:val="24"/>
                <w:szCs w:val="24"/>
              </w:rPr>
              <w:t>2100,00</w:t>
            </w:r>
          </w:p>
        </w:tc>
        <w:tc>
          <w:tcPr>
            <w:tcW w:w="1418" w:type="dxa"/>
            <w:vAlign w:val="center"/>
          </w:tcPr>
          <w:p w:rsidR="00494133" w:rsidRPr="00494133" w:rsidRDefault="00494133" w:rsidP="00694DD8">
            <w:pPr>
              <w:jc w:val="center"/>
              <w:rPr>
                <w:sz w:val="24"/>
                <w:szCs w:val="24"/>
              </w:rPr>
            </w:pPr>
            <w:r w:rsidRPr="00494133">
              <w:rPr>
                <w:sz w:val="24"/>
                <w:szCs w:val="24"/>
              </w:rPr>
              <w:t>2000,00</w:t>
            </w:r>
          </w:p>
        </w:tc>
        <w:tc>
          <w:tcPr>
            <w:tcW w:w="1417" w:type="dxa"/>
            <w:vAlign w:val="center"/>
          </w:tcPr>
          <w:p w:rsidR="00494133" w:rsidRPr="00494133" w:rsidRDefault="00494133" w:rsidP="00694DD8">
            <w:pPr>
              <w:jc w:val="center"/>
              <w:rPr>
                <w:sz w:val="24"/>
                <w:szCs w:val="24"/>
              </w:rPr>
            </w:pPr>
            <w:r w:rsidRPr="00494133">
              <w:rPr>
                <w:sz w:val="24"/>
                <w:szCs w:val="24"/>
              </w:rPr>
              <w:t>1900,00</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 местный бюджет</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1995,62</w:t>
            </w:r>
          </w:p>
        </w:tc>
        <w:tc>
          <w:tcPr>
            <w:tcW w:w="1559" w:type="dxa"/>
            <w:vAlign w:val="center"/>
          </w:tcPr>
          <w:p w:rsidR="00494133" w:rsidRPr="00494133" w:rsidRDefault="00494133" w:rsidP="00694DD8">
            <w:pPr>
              <w:jc w:val="center"/>
              <w:rPr>
                <w:sz w:val="24"/>
                <w:szCs w:val="24"/>
              </w:rPr>
            </w:pPr>
            <w:r w:rsidRPr="00494133">
              <w:rPr>
                <w:sz w:val="24"/>
                <w:szCs w:val="24"/>
              </w:rPr>
              <w:t>2100,00</w:t>
            </w:r>
          </w:p>
        </w:tc>
        <w:tc>
          <w:tcPr>
            <w:tcW w:w="1418" w:type="dxa"/>
            <w:vAlign w:val="center"/>
          </w:tcPr>
          <w:p w:rsidR="00494133" w:rsidRPr="00494133" w:rsidRDefault="00494133" w:rsidP="00694DD8">
            <w:pPr>
              <w:jc w:val="center"/>
              <w:rPr>
                <w:sz w:val="24"/>
                <w:szCs w:val="24"/>
              </w:rPr>
            </w:pPr>
            <w:r w:rsidRPr="00494133">
              <w:rPr>
                <w:sz w:val="24"/>
                <w:szCs w:val="24"/>
              </w:rPr>
              <w:t>2000,00</w:t>
            </w:r>
          </w:p>
        </w:tc>
        <w:tc>
          <w:tcPr>
            <w:tcW w:w="1417" w:type="dxa"/>
            <w:vAlign w:val="center"/>
          </w:tcPr>
          <w:p w:rsidR="00494133" w:rsidRPr="00494133" w:rsidRDefault="00494133" w:rsidP="00694DD8">
            <w:pPr>
              <w:jc w:val="center"/>
              <w:rPr>
                <w:sz w:val="24"/>
                <w:szCs w:val="24"/>
              </w:rPr>
            </w:pPr>
            <w:r w:rsidRPr="00494133">
              <w:rPr>
                <w:sz w:val="24"/>
                <w:szCs w:val="24"/>
              </w:rPr>
              <w:t>1900,00</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 областной бюджет</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-бюджеты государственных внебюджетных фондов</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 от юридических и физических лиц</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внебюджетное финансирование</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-«источник финансирования</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559" w:type="dxa"/>
            <w:vAlign w:val="center"/>
          </w:tcPr>
          <w:p w:rsidR="00494133" w:rsidRPr="00494133" w:rsidRDefault="00494133" w:rsidP="00694DD8">
            <w:pPr>
              <w:jc w:val="center"/>
              <w:rPr>
                <w:sz w:val="24"/>
                <w:szCs w:val="24"/>
              </w:rPr>
            </w:pPr>
            <w:r w:rsidRPr="00494133">
              <w:rPr>
                <w:sz w:val="24"/>
                <w:szCs w:val="24"/>
              </w:rPr>
              <w:t>-</w:t>
            </w:r>
          </w:p>
        </w:tc>
        <w:tc>
          <w:tcPr>
            <w:tcW w:w="1418" w:type="dxa"/>
            <w:vAlign w:val="center"/>
          </w:tcPr>
          <w:p w:rsidR="00494133" w:rsidRPr="00494133" w:rsidRDefault="00494133" w:rsidP="00694DD8">
            <w:pPr>
              <w:jc w:val="center"/>
              <w:rPr>
                <w:sz w:val="24"/>
                <w:szCs w:val="24"/>
              </w:rPr>
            </w:pPr>
            <w:r w:rsidRPr="00494133">
              <w:rPr>
                <w:sz w:val="24"/>
                <w:szCs w:val="24"/>
              </w:rPr>
              <w:t>-</w:t>
            </w:r>
          </w:p>
        </w:tc>
        <w:tc>
          <w:tcPr>
            <w:tcW w:w="1417" w:type="dxa"/>
            <w:vAlign w:val="center"/>
          </w:tcPr>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tcPr>
          <w:p w:rsidR="00494133" w:rsidRPr="00494133" w:rsidRDefault="00494133" w:rsidP="00694DD8">
            <w:pPr>
              <w:jc w:val="both"/>
              <w:rPr>
                <w:sz w:val="24"/>
                <w:szCs w:val="24"/>
              </w:rPr>
            </w:pPr>
          </w:p>
        </w:tc>
        <w:tc>
          <w:tcPr>
            <w:tcW w:w="3393" w:type="dxa"/>
            <w:gridSpan w:val="2"/>
          </w:tcPr>
          <w:p w:rsidR="00494133" w:rsidRPr="00494133" w:rsidRDefault="00494133" w:rsidP="00694DD8">
            <w:pPr>
              <w:jc w:val="both"/>
              <w:rPr>
                <w:sz w:val="24"/>
                <w:szCs w:val="24"/>
              </w:rPr>
            </w:pPr>
            <w:r w:rsidRPr="00494133">
              <w:rPr>
                <w:sz w:val="24"/>
                <w:szCs w:val="24"/>
              </w:rPr>
              <w:t xml:space="preserve">Основное мероприятие  "Поэтапное доведение средней заработной платы работникам культуры муниципальных учреждений </w:t>
            </w:r>
            <w:r w:rsidRPr="00494133">
              <w:rPr>
                <w:sz w:val="24"/>
                <w:szCs w:val="24"/>
              </w:rPr>
              <w:lastRenderedPageBreak/>
              <w:t>культуры до средней заработной платы в Ивановской области в соответствии с указаниями Президента Российской Федерации"</w:t>
            </w:r>
          </w:p>
        </w:tc>
        <w:tc>
          <w:tcPr>
            <w:tcW w:w="1418"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lastRenderedPageBreak/>
              <w:t>1271426,00</w:t>
            </w:r>
          </w:p>
        </w:tc>
        <w:tc>
          <w:tcPr>
            <w:tcW w:w="1559"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lastRenderedPageBreak/>
              <w:t>1199024,00</w:t>
            </w:r>
          </w:p>
        </w:tc>
        <w:tc>
          <w:tcPr>
            <w:tcW w:w="1418"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lastRenderedPageBreak/>
              <w:t>0,00</w:t>
            </w:r>
          </w:p>
        </w:tc>
        <w:tc>
          <w:tcPr>
            <w:tcW w:w="1417"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lastRenderedPageBreak/>
              <w:t xml:space="preserve">- </w:t>
            </w:r>
          </w:p>
        </w:tc>
      </w:tr>
      <w:tr w:rsidR="00494133" w:rsidRPr="00494133" w:rsidTr="00694DD8">
        <w:tc>
          <w:tcPr>
            <w:tcW w:w="576" w:type="dxa"/>
          </w:tcPr>
          <w:p w:rsidR="00494133" w:rsidRPr="00494133" w:rsidRDefault="00494133" w:rsidP="00694DD8">
            <w:pPr>
              <w:jc w:val="both"/>
              <w:rPr>
                <w:sz w:val="24"/>
                <w:szCs w:val="24"/>
              </w:rPr>
            </w:pPr>
            <w:r w:rsidRPr="00494133">
              <w:rPr>
                <w:sz w:val="24"/>
                <w:szCs w:val="24"/>
              </w:rPr>
              <w:lastRenderedPageBreak/>
              <w:t>4.</w:t>
            </w:r>
          </w:p>
        </w:tc>
        <w:tc>
          <w:tcPr>
            <w:tcW w:w="3393" w:type="dxa"/>
            <w:gridSpan w:val="2"/>
          </w:tcPr>
          <w:p w:rsidR="00494133" w:rsidRPr="00494133" w:rsidRDefault="00494133" w:rsidP="00694DD8">
            <w:pPr>
              <w:jc w:val="both"/>
              <w:rPr>
                <w:sz w:val="24"/>
                <w:szCs w:val="24"/>
              </w:rPr>
            </w:pPr>
            <w:r w:rsidRPr="00494133">
              <w:rPr>
                <w:sz w:val="24"/>
                <w:szCs w:val="24"/>
              </w:rPr>
              <w:t>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1207854,00</w:t>
            </w:r>
          </w:p>
        </w:tc>
        <w:tc>
          <w:tcPr>
            <w:tcW w:w="1559"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1139073,00</w:t>
            </w:r>
          </w:p>
        </w:tc>
        <w:tc>
          <w:tcPr>
            <w:tcW w:w="1418"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417"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 xml:space="preserve"> -</w:t>
            </w:r>
          </w:p>
        </w:tc>
      </w:tr>
      <w:tr w:rsidR="00494133" w:rsidRPr="00494133" w:rsidTr="00694DD8">
        <w:tc>
          <w:tcPr>
            <w:tcW w:w="576" w:type="dxa"/>
          </w:tcPr>
          <w:p w:rsidR="00494133" w:rsidRPr="00494133" w:rsidRDefault="00494133" w:rsidP="00694DD8">
            <w:pPr>
              <w:jc w:val="both"/>
              <w:rPr>
                <w:sz w:val="24"/>
                <w:szCs w:val="24"/>
              </w:rPr>
            </w:pPr>
            <w:r w:rsidRPr="00494133">
              <w:rPr>
                <w:sz w:val="24"/>
                <w:szCs w:val="24"/>
              </w:rPr>
              <w:t>4.1</w:t>
            </w:r>
          </w:p>
        </w:tc>
        <w:tc>
          <w:tcPr>
            <w:tcW w:w="1976" w:type="dxa"/>
          </w:tcPr>
          <w:p w:rsidR="00494133" w:rsidRPr="00494133" w:rsidRDefault="00494133" w:rsidP="00694DD8">
            <w:pPr>
              <w:jc w:val="both"/>
              <w:rPr>
                <w:sz w:val="24"/>
                <w:szCs w:val="24"/>
              </w:rPr>
            </w:pPr>
            <w:r w:rsidRPr="00494133">
              <w:rPr>
                <w:sz w:val="24"/>
                <w:szCs w:val="24"/>
              </w:rPr>
              <w:t>Расходы, связанные с поэтапным доведением средней заработной платы работникам (выплаты стимулирующего характера специалистам) за счёт средств областного бюджета</w:t>
            </w:r>
          </w:p>
        </w:tc>
        <w:tc>
          <w:tcPr>
            <w:tcW w:w="1417" w:type="dxa"/>
          </w:tcPr>
          <w:p w:rsidR="00494133" w:rsidRPr="00494133" w:rsidRDefault="00494133" w:rsidP="00694DD8">
            <w:pPr>
              <w:jc w:val="both"/>
              <w:rPr>
                <w:sz w:val="24"/>
                <w:szCs w:val="24"/>
              </w:rPr>
            </w:pPr>
            <w:r w:rsidRPr="00494133">
              <w:rPr>
                <w:sz w:val="24"/>
                <w:szCs w:val="24"/>
              </w:rPr>
              <w:t>Отдел по делам культуры, молодёжи и спорта, руководитель учреждения</w:t>
            </w:r>
          </w:p>
        </w:tc>
        <w:tc>
          <w:tcPr>
            <w:tcW w:w="1418"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1207854,00</w:t>
            </w:r>
          </w:p>
        </w:tc>
        <w:tc>
          <w:tcPr>
            <w:tcW w:w="1559"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1139073,00</w:t>
            </w:r>
          </w:p>
        </w:tc>
        <w:tc>
          <w:tcPr>
            <w:tcW w:w="1418"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417"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 xml:space="preserve"> -</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бюджетные ассигнования</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1207854,00</w:t>
            </w:r>
          </w:p>
        </w:tc>
        <w:tc>
          <w:tcPr>
            <w:tcW w:w="1559" w:type="dxa"/>
          </w:tcPr>
          <w:p w:rsidR="00494133" w:rsidRPr="00494133" w:rsidRDefault="00494133" w:rsidP="00694DD8">
            <w:pPr>
              <w:jc w:val="center"/>
              <w:rPr>
                <w:sz w:val="24"/>
                <w:szCs w:val="24"/>
              </w:rPr>
            </w:pPr>
            <w:r w:rsidRPr="00494133">
              <w:rPr>
                <w:sz w:val="24"/>
                <w:szCs w:val="24"/>
              </w:rPr>
              <w:t>1139073,00</w:t>
            </w:r>
          </w:p>
        </w:tc>
        <w:tc>
          <w:tcPr>
            <w:tcW w:w="1418" w:type="dxa"/>
            <w:vAlign w:val="center"/>
          </w:tcPr>
          <w:p w:rsidR="00494133" w:rsidRPr="00494133" w:rsidRDefault="00494133" w:rsidP="00694DD8">
            <w:pPr>
              <w:jc w:val="center"/>
              <w:rPr>
                <w:sz w:val="24"/>
                <w:szCs w:val="24"/>
              </w:rPr>
            </w:pPr>
            <w:r w:rsidRPr="00494133">
              <w:rPr>
                <w:sz w:val="24"/>
                <w:szCs w:val="24"/>
              </w:rPr>
              <w:t>0,00</w:t>
            </w:r>
          </w:p>
        </w:tc>
        <w:tc>
          <w:tcPr>
            <w:tcW w:w="1417" w:type="dxa"/>
            <w:vAlign w:val="center"/>
          </w:tcPr>
          <w:p w:rsidR="00494133" w:rsidRPr="00494133" w:rsidRDefault="00494133" w:rsidP="00694DD8">
            <w:pPr>
              <w:jc w:val="center"/>
              <w:rPr>
                <w:sz w:val="24"/>
                <w:szCs w:val="24"/>
              </w:rPr>
            </w:pPr>
            <w:r w:rsidRPr="00494133">
              <w:rPr>
                <w:sz w:val="24"/>
                <w:szCs w:val="24"/>
              </w:rPr>
              <w:t xml:space="preserve"> -</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 местный бюджет</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1207854,00</w:t>
            </w:r>
          </w:p>
        </w:tc>
        <w:tc>
          <w:tcPr>
            <w:tcW w:w="1559" w:type="dxa"/>
          </w:tcPr>
          <w:p w:rsidR="00494133" w:rsidRPr="00494133" w:rsidRDefault="00494133" w:rsidP="00694DD8">
            <w:pPr>
              <w:jc w:val="center"/>
              <w:rPr>
                <w:sz w:val="24"/>
                <w:szCs w:val="24"/>
              </w:rPr>
            </w:pPr>
            <w:r w:rsidRPr="00494133">
              <w:rPr>
                <w:sz w:val="24"/>
                <w:szCs w:val="24"/>
              </w:rPr>
              <w:t>1139073,00</w:t>
            </w:r>
          </w:p>
        </w:tc>
        <w:tc>
          <w:tcPr>
            <w:tcW w:w="1418" w:type="dxa"/>
            <w:vAlign w:val="center"/>
          </w:tcPr>
          <w:p w:rsidR="00494133" w:rsidRPr="00494133" w:rsidRDefault="00494133" w:rsidP="00694DD8">
            <w:pPr>
              <w:jc w:val="center"/>
              <w:rPr>
                <w:sz w:val="24"/>
                <w:szCs w:val="24"/>
              </w:rPr>
            </w:pPr>
            <w:r w:rsidRPr="00494133">
              <w:rPr>
                <w:sz w:val="24"/>
                <w:szCs w:val="24"/>
              </w:rPr>
              <w:t>0,00</w:t>
            </w:r>
          </w:p>
        </w:tc>
        <w:tc>
          <w:tcPr>
            <w:tcW w:w="1417" w:type="dxa"/>
            <w:vAlign w:val="center"/>
          </w:tcPr>
          <w:p w:rsidR="00494133" w:rsidRPr="00494133" w:rsidRDefault="00494133" w:rsidP="00694DD8">
            <w:pPr>
              <w:jc w:val="center"/>
              <w:rPr>
                <w:sz w:val="24"/>
                <w:szCs w:val="24"/>
              </w:rPr>
            </w:pPr>
            <w:r w:rsidRPr="00494133">
              <w:rPr>
                <w:sz w:val="24"/>
                <w:szCs w:val="24"/>
              </w:rPr>
              <w:t xml:space="preserve">- </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 областной бюджет</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0,00</w:t>
            </w:r>
          </w:p>
        </w:tc>
        <w:tc>
          <w:tcPr>
            <w:tcW w:w="1559" w:type="dxa"/>
            <w:vAlign w:val="center"/>
          </w:tcPr>
          <w:p w:rsidR="00494133" w:rsidRPr="00494133" w:rsidRDefault="00494133" w:rsidP="00694DD8">
            <w:pPr>
              <w:jc w:val="center"/>
              <w:rPr>
                <w:sz w:val="24"/>
                <w:szCs w:val="24"/>
              </w:rPr>
            </w:pPr>
            <w:r w:rsidRPr="00494133">
              <w:rPr>
                <w:sz w:val="24"/>
                <w:szCs w:val="24"/>
              </w:rPr>
              <w:t>0,00</w:t>
            </w:r>
          </w:p>
        </w:tc>
        <w:tc>
          <w:tcPr>
            <w:tcW w:w="1418" w:type="dxa"/>
            <w:vAlign w:val="center"/>
          </w:tcPr>
          <w:p w:rsidR="00494133" w:rsidRPr="00494133" w:rsidRDefault="00494133" w:rsidP="00694DD8">
            <w:pPr>
              <w:jc w:val="center"/>
              <w:rPr>
                <w:sz w:val="24"/>
                <w:szCs w:val="24"/>
              </w:rPr>
            </w:pPr>
            <w:r w:rsidRPr="00494133">
              <w:rPr>
                <w:sz w:val="24"/>
                <w:szCs w:val="24"/>
              </w:rPr>
              <w:t>0,00</w:t>
            </w:r>
          </w:p>
        </w:tc>
        <w:tc>
          <w:tcPr>
            <w:tcW w:w="1417" w:type="dxa"/>
            <w:vAlign w:val="center"/>
          </w:tcPr>
          <w:p w:rsidR="00494133" w:rsidRPr="00494133" w:rsidRDefault="00494133" w:rsidP="00694DD8">
            <w:pPr>
              <w:jc w:val="center"/>
              <w:rPr>
                <w:sz w:val="24"/>
                <w:szCs w:val="24"/>
              </w:rPr>
            </w:pPr>
            <w:r w:rsidRPr="00494133">
              <w:rPr>
                <w:sz w:val="24"/>
                <w:szCs w:val="24"/>
              </w:rPr>
              <w:t xml:space="preserve">- </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-бюджеты государственных внебюджетных фондов</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 xml:space="preserve">- </w:t>
            </w:r>
          </w:p>
        </w:tc>
        <w:tc>
          <w:tcPr>
            <w:tcW w:w="1559" w:type="dxa"/>
            <w:vAlign w:val="center"/>
          </w:tcPr>
          <w:p w:rsidR="00494133" w:rsidRPr="00494133" w:rsidRDefault="00494133" w:rsidP="00694DD8">
            <w:pPr>
              <w:jc w:val="center"/>
              <w:rPr>
                <w:sz w:val="24"/>
                <w:szCs w:val="24"/>
              </w:rPr>
            </w:pPr>
            <w:r w:rsidRPr="00494133">
              <w:rPr>
                <w:sz w:val="24"/>
                <w:szCs w:val="24"/>
              </w:rPr>
              <w:t xml:space="preserve">- </w:t>
            </w:r>
          </w:p>
        </w:tc>
        <w:tc>
          <w:tcPr>
            <w:tcW w:w="1418" w:type="dxa"/>
            <w:vAlign w:val="center"/>
          </w:tcPr>
          <w:p w:rsidR="00494133" w:rsidRPr="00494133" w:rsidRDefault="00494133" w:rsidP="00694DD8">
            <w:pPr>
              <w:jc w:val="center"/>
              <w:rPr>
                <w:sz w:val="24"/>
                <w:szCs w:val="24"/>
              </w:rPr>
            </w:pPr>
            <w:r w:rsidRPr="00494133">
              <w:rPr>
                <w:sz w:val="24"/>
                <w:szCs w:val="24"/>
              </w:rPr>
              <w:t xml:space="preserve">- </w:t>
            </w:r>
          </w:p>
        </w:tc>
        <w:tc>
          <w:tcPr>
            <w:tcW w:w="1417" w:type="dxa"/>
            <w:vAlign w:val="center"/>
          </w:tcPr>
          <w:p w:rsidR="00494133" w:rsidRPr="00494133" w:rsidRDefault="00494133" w:rsidP="00694DD8">
            <w:pPr>
              <w:jc w:val="center"/>
              <w:rPr>
                <w:sz w:val="24"/>
                <w:szCs w:val="24"/>
              </w:rPr>
            </w:pPr>
            <w:r w:rsidRPr="00494133">
              <w:rPr>
                <w:sz w:val="24"/>
                <w:szCs w:val="24"/>
              </w:rPr>
              <w:t xml:space="preserve">- </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 от юридических и физических лиц</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 xml:space="preserve">- </w:t>
            </w:r>
          </w:p>
        </w:tc>
        <w:tc>
          <w:tcPr>
            <w:tcW w:w="1559" w:type="dxa"/>
            <w:vAlign w:val="center"/>
          </w:tcPr>
          <w:p w:rsidR="00494133" w:rsidRPr="00494133" w:rsidRDefault="00494133" w:rsidP="00694DD8">
            <w:pPr>
              <w:jc w:val="center"/>
              <w:rPr>
                <w:sz w:val="24"/>
                <w:szCs w:val="24"/>
              </w:rPr>
            </w:pPr>
            <w:r w:rsidRPr="00494133">
              <w:rPr>
                <w:sz w:val="24"/>
                <w:szCs w:val="24"/>
              </w:rPr>
              <w:t xml:space="preserve">- </w:t>
            </w:r>
          </w:p>
        </w:tc>
        <w:tc>
          <w:tcPr>
            <w:tcW w:w="1418" w:type="dxa"/>
            <w:vAlign w:val="center"/>
          </w:tcPr>
          <w:p w:rsidR="00494133" w:rsidRPr="00494133" w:rsidRDefault="00494133" w:rsidP="00694DD8">
            <w:pPr>
              <w:jc w:val="center"/>
              <w:rPr>
                <w:sz w:val="24"/>
                <w:szCs w:val="24"/>
              </w:rPr>
            </w:pPr>
            <w:r w:rsidRPr="00494133">
              <w:rPr>
                <w:sz w:val="24"/>
                <w:szCs w:val="24"/>
              </w:rPr>
              <w:t xml:space="preserve">- </w:t>
            </w:r>
          </w:p>
        </w:tc>
        <w:tc>
          <w:tcPr>
            <w:tcW w:w="1417" w:type="dxa"/>
            <w:vAlign w:val="center"/>
          </w:tcPr>
          <w:p w:rsidR="00494133" w:rsidRPr="00494133" w:rsidRDefault="00494133" w:rsidP="00694DD8">
            <w:pPr>
              <w:jc w:val="center"/>
              <w:rPr>
                <w:sz w:val="24"/>
                <w:szCs w:val="24"/>
              </w:rPr>
            </w:pPr>
            <w:r w:rsidRPr="00494133">
              <w:rPr>
                <w:sz w:val="24"/>
                <w:szCs w:val="24"/>
              </w:rPr>
              <w:t xml:space="preserve">- </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внебюджетное финансирование</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 xml:space="preserve">- </w:t>
            </w:r>
          </w:p>
        </w:tc>
        <w:tc>
          <w:tcPr>
            <w:tcW w:w="1559" w:type="dxa"/>
            <w:vAlign w:val="center"/>
          </w:tcPr>
          <w:p w:rsidR="00494133" w:rsidRPr="00494133" w:rsidRDefault="00494133" w:rsidP="00694DD8">
            <w:pPr>
              <w:jc w:val="center"/>
              <w:rPr>
                <w:sz w:val="24"/>
                <w:szCs w:val="24"/>
              </w:rPr>
            </w:pPr>
            <w:r w:rsidRPr="00494133">
              <w:rPr>
                <w:sz w:val="24"/>
                <w:szCs w:val="24"/>
              </w:rPr>
              <w:t xml:space="preserve">- </w:t>
            </w:r>
          </w:p>
        </w:tc>
        <w:tc>
          <w:tcPr>
            <w:tcW w:w="1418" w:type="dxa"/>
            <w:vAlign w:val="center"/>
          </w:tcPr>
          <w:p w:rsidR="00494133" w:rsidRPr="00494133" w:rsidRDefault="00494133" w:rsidP="00694DD8">
            <w:pPr>
              <w:jc w:val="center"/>
              <w:rPr>
                <w:sz w:val="24"/>
                <w:szCs w:val="24"/>
              </w:rPr>
            </w:pPr>
            <w:r w:rsidRPr="00494133">
              <w:rPr>
                <w:sz w:val="24"/>
                <w:szCs w:val="24"/>
              </w:rPr>
              <w:t xml:space="preserve">- </w:t>
            </w:r>
          </w:p>
        </w:tc>
        <w:tc>
          <w:tcPr>
            <w:tcW w:w="1417" w:type="dxa"/>
            <w:vAlign w:val="center"/>
          </w:tcPr>
          <w:p w:rsidR="00494133" w:rsidRPr="00494133" w:rsidRDefault="00494133" w:rsidP="00694DD8">
            <w:pPr>
              <w:jc w:val="center"/>
              <w:rPr>
                <w:sz w:val="24"/>
                <w:szCs w:val="24"/>
              </w:rPr>
            </w:pPr>
            <w:r w:rsidRPr="00494133">
              <w:rPr>
                <w:sz w:val="24"/>
                <w:szCs w:val="24"/>
              </w:rPr>
              <w:t xml:space="preserve">- </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 xml:space="preserve">-«источник </w:t>
            </w:r>
            <w:r w:rsidRPr="00494133">
              <w:rPr>
                <w:sz w:val="24"/>
                <w:szCs w:val="24"/>
              </w:rPr>
              <w:lastRenderedPageBreak/>
              <w:t>финансирования</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 xml:space="preserve">- </w:t>
            </w:r>
          </w:p>
        </w:tc>
        <w:tc>
          <w:tcPr>
            <w:tcW w:w="1559" w:type="dxa"/>
            <w:vAlign w:val="center"/>
          </w:tcPr>
          <w:p w:rsidR="00494133" w:rsidRPr="00494133" w:rsidRDefault="00494133" w:rsidP="00694DD8">
            <w:pPr>
              <w:jc w:val="center"/>
              <w:rPr>
                <w:sz w:val="24"/>
                <w:szCs w:val="24"/>
              </w:rPr>
            </w:pPr>
            <w:r w:rsidRPr="00494133">
              <w:rPr>
                <w:sz w:val="24"/>
                <w:szCs w:val="24"/>
              </w:rPr>
              <w:t xml:space="preserve">- </w:t>
            </w:r>
          </w:p>
        </w:tc>
        <w:tc>
          <w:tcPr>
            <w:tcW w:w="1418" w:type="dxa"/>
            <w:vAlign w:val="center"/>
          </w:tcPr>
          <w:p w:rsidR="00494133" w:rsidRPr="00494133" w:rsidRDefault="00494133" w:rsidP="00694DD8">
            <w:pPr>
              <w:jc w:val="center"/>
              <w:rPr>
                <w:sz w:val="24"/>
                <w:szCs w:val="24"/>
              </w:rPr>
            </w:pPr>
            <w:r w:rsidRPr="00494133">
              <w:rPr>
                <w:sz w:val="24"/>
                <w:szCs w:val="24"/>
              </w:rPr>
              <w:t xml:space="preserve">- </w:t>
            </w:r>
          </w:p>
        </w:tc>
        <w:tc>
          <w:tcPr>
            <w:tcW w:w="1417" w:type="dxa"/>
            <w:vAlign w:val="center"/>
          </w:tcPr>
          <w:p w:rsidR="00494133" w:rsidRPr="00494133" w:rsidRDefault="00494133" w:rsidP="00694DD8">
            <w:pPr>
              <w:jc w:val="center"/>
              <w:rPr>
                <w:sz w:val="24"/>
                <w:szCs w:val="24"/>
              </w:rPr>
            </w:pPr>
            <w:r w:rsidRPr="00494133">
              <w:rPr>
                <w:sz w:val="24"/>
                <w:szCs w:val="24"/>
              </w:rPr>
              <w:t xml:space="preserve">- </w:t>
            </w:r>
          </w:p>
        </w:tc>
      </w:tr>
      <w:tr w:rsidR="00494133" w:rsidRPr="00494133" w:rsidTr="00694DD8">
        <w:tc>
          <w:tcPr>
            <w:tcW w:w="576" w:type="dxa"/>
          </w:tcPr>
          <w:p w:rsidR="00494133" w:rsidRPr="00494133" w:rsidRDefault="00494133" w:rsidP="00694DD8">
            <w:pPr>
              <w:jc w:val="both"/>
              <w:rPr>
                <w:sz w:val="24"/>
                <w:szCs w:val="24"/>
              </w:rPr>
            </w:pPr>
            <w:r w:rsidRPr="00494133">
              <w:rPr>
                <w:sz w:val="24"/>
                <w:szCs w:val="24"/>
              </w:rPr>
              <w:lastRenderedPageBreak/>
              <w:t>5.</w:t>
            </w:r>
          </w:p>
        </w:tc>
        <w:tc>
          <w:tcPr>
            <w:tcW w:w="3393" w:type="dxa"/>
            <w:gridSpan w:val="2"/>
          </w:tcPr>
          <w:p w:rsidR="00494133" w:rsidRPr="00494133" w:rsidRDefault="00494133" w:rsidP="00694DD8">
            <w:pPr>
              <w:jc w:val="both"/>
              <w:rPr>
                <w:sz w:val="24"/>
                <w:szCs w:val="24"/>
              </w:rPr>
            </w:pPr>
            <w:r w:rsidRPr="00494133">
              <w:rPr>
                <w:sz w:val="24"/>
                <w:szCs w:val="24"/>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63572,00</w:t>
            </w:r>
          </w:p>
        </w:tc>
        <w:tc>
          <w:tcPr>
            <w:tcW w:w="1559"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59951,00</w:t>
            </w:r>
          </w:p>
        </w:tc>
        <w:tc>
          <w:tcPr>
            <w:tcW w:w="1418"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417"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w:t>
            </w:r>
          </w:p>
        </w:tc>
      </w:tr>
      <w:tr w:rsidR="00494133" w:rsidRPr="00494133" w:rsidTr="00694DD8">
        <w:tc>
          <w:tcPr>
            <w:tcW w:w="576" w:type="dxa"/>
          </w:tcPr>
          <w:p w:rsidR="00494133" w:rsidRPr="00494133" w:rsidRDefault="00494133" w:rsidP="00694DD8">
            <w:pPr>
              <w:jc w:val="both"/>
              <w:rPr>
                <w:sz w:val="24"/>
                <w:szCs w:val="24"/>
              </w:rPr>
            </w:pPr>
            <w:r w:rsidRPr="00494133">
              <w:rPr>
                <w:sz w:val="24"/>
                <w:szCs w:val="24"/>
              </w:rPr>
              <w:t>5.1</w:t>
            </w:r>
          </w:p>
        </w:tc>
        <w:tc>
          <w:tcPr>
            <w:tcW w:w="1976" w:type="dxa"/>
          </w:tcPr>
          <w:p w:rsidR="00494133" w:rsidRPr="00494133" w:rsidRDefault="00494133" w:rsidP="00694DD8">
            <w:pPr>
              <w:pStyle w:val="62"/>
              <w:jc w:val="both"/>
            </w:pPr>
            <w:r w:rsidRPr="00494133">
              <w:t>Софинансирование расходов, связанных с поэтапным доведением средней заработной платы работникам культуры до средней з/платы в Ивановской области (стимулирующие выплаты специалистам) за счёт средств Комсомольского городского поселения</w:t>
            </w:r>
          </w:p>
          <w:p w:rsidR="00494133" w:rsidRPr="00494133" w:rsidRDefault="00494133" w:rsidP="00694DD8">
            <w:pPr>
              <w:jc w:val="both"/>
              <w:rPr>
                <w:sz w:val="24"/>
                <w:szCs w:val="24"/>
              </w:rPr>
            </w:pPr>
          </w:p>
        </w:tc>
        <w:tc>
          <w:tcPr>
            <w:tcW w:w="1417" w:type="dxa"/>
          </w:tcPr>
          <w:p w:rsidR="00494133" w:rsidRPr="00494133" w:rsidRDefault="00494133" w:rsidP="00694DD8">
            <w:pPr>
              <w:jc w:val="both"/>
              <w:rPr>
                <w:sz w:val="24"/>
                <w:szCs w:val="24"/>
              </w:rPr>
            </w:pPr>
            <w:r w:rsidRPr="00494133">
              <w:rPr>
                <w:sz w:val="24"/>
                <w:szCs w:val="24"/>
              </w:rPr>
              <w:t>Отдел по делам культуры, молодёжи и спорта, руководитель учреждения</w:t>
            </w:r>
          </w:p>
        </w:tc>
        <w:tc>
          <w:tcPr>
            <w:tcW w:w="1418"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63572,00</w:t>
            </w:r>
          </w:p>
        </w:tc>
        <w:tc>
          <w:tcPr>
            <w:tcW w:w="1559"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59951,00</w:t>
            </w:r>
          </w:p>
        </w:tc>
        <w:tc>
          <w:tcPr>
            <w:tcW w:w="1418"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0,00</w:t>
            </w:r>
          </w:p>
        </w:tc>
        <w:tc>
          <w:tcPr>
            <w:tcW w:w="1417" w:type="dxa"/>
            <w:vAlign w:val="center"/>
          </w:tcPr>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p>
          <w:p w:rsidR="00494133" w:rsidRPr="00494133" w:rsidRDefault="00494133" w:rsidP="00694DD8">
            <w:pPr>
              <w:jc w:val="center"/>
              <w:rPr>
                <w:sz w:val="24"/>
                <w:szCs w:val="24"/>
              </w:rPr>
            </w:pPr>
            <w:r w:rsidRPr="00494133">
              <w:rPr>
                <w:sz w:val="24"/>
                <w:szCs w:val="24"/>
              </w:rPr>
              <w:t xml:space="preserve">- </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бюджетные ассигнования</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63572,00</w:t>
            </w:r>
          </w:p>
        </w:tc>
        <w:tc>
          <w:tcPr>
            <w:tcW w:w="1559" w:type="dxa"/>
            <w:vAlign w:val="center"/>
          </w:tcPr>
          <w:p w:rsidR="00494133" w:rsidRPr="00494133" w:rsidRDefault="00494133" w:rsidP="00694DD8">
            <w:pPr>
              <w:jc w:val="center"/>
              <w:rPr>
                <w:sz w:val="24"/>
                <w:szCs w:val="24"/>
              </w:rPr>
            </w:pPr>
            <w:r w:rsidRPr="00494133">
              <w:rPr>
                <w:sz w:val="24"/>
                <w:szCs w:val="24"/>
              </w:rPr>
              <w:t>59951,00</w:t>
            </w:r>
          </w:p>
        </w:tc>
        <w:tc>
          <w:tcPr>
            <w:tcW w:w="1418" w:type="dxa"/>
            <w:vAlign w:val="center"/>
          </w:tcPr>
          <w:p w:rsidR="00494133" w:rsidRPr="00494133" w:rsidRDefault="00494133" w:rsidP="00694DD8">
            <w:pPr>
              <w:jc w:val="center"/>
              <w:rPr>
                <w:sz w:val="24"/>
                <w:szCs w:val="24"/>
              </w:rPr>
            </w:pPr>
            <w:r w:rsidRPr="00494133">
              <w:rPr>
                <w:sz w:val="24"/>
                <w:szCs w:val="24"/>
              </w:rPr>
              <w:t>0,00</w:t>
            </w:r>
          </w:p>
        </w:tc>
        <w:tc>
          <w:tcPr>
            <w:tcW w:w="1417" w:type="dxa"/>
            <w:vAlign w:val="center"/>
          </w:tcPr>
          <w:p w:rsidR="00494133" w:rsidRPr="00494133" w:rsidRDefault="00494133" w:rsidP="00694DD8">
            <w:pPr>
              <w:jc w:val="center"/>
              <w:rPr>
                <w:sz w:val="24"/>
                <w:szCs w:val="24"/>
              </w:rPr>
            </w:pPr>
            <w:r w:rsidRPr="00494133">
              <w:rPr>
                <w:sz w:val="24"/>
                <w:szCs w:val="24"/>
              </w:rPr>
              <w:t xml:space="preserve">- </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 местный бюджет</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63572,00</w:t>
            </w:r>
          </w:p>
        </w:tc>
        <w:tc>
          <w:tcPr>
            <w:tcW w:w="1559" w:type="dxa"/>
            <w:vAlign w:val="center"/>
          </w:tcPr>
          <w:p w:rsidR="00494133" w:rsidRPr="00494133" w:rsidRDefault="00494133" w:rsidP="00694DD8">
            <w:pPr>
              <w:jc w:val="center"/>
              <w:rPr>
                <w:sz w:val="24"/>
                <w:szCs w:val="24"/>
              </w:rPr>
            </w:pPr>
            <w:r w:rsidRPr="00494133">
              <w:rPr>
                <w:sz w:val="24"/>
                <w:szCs w:val="24"/>
              </w:rPr>
              <w:t>59951,00</w:t>
            </w:r>
          </w:p>
        </w:tc>
        <w:tc>
          <w:tcPr>
            <w:tcW w:w="1418" w:type="dxa"/>
            <w:vAlign w:val="center"/>
          </w:tcPr>
          <w:p w:rsidR="00494133" w:rsidRPr="00494133" w:rsidRDefault="00494133" w:rsidP="00694DD8">
            <w:pPr>
              <w:jc w:val="center"/>
              <w:rPr>
                <w:sz w:val="24"/>
                <w:szCs w:val="24"/>
              </w:rPr>
            </w:pPr>
            <w:r w:rsidRPr="00494133">
              <w:rPr>
                <w:sz w:val="24"/>
                <w:szCs w:val="24"/>
              </w:rPr>
              <w:t>0,00</w:t>
            </w:r>
          </w:p>
        </w:tc>
        <w:tc>
          <w:tcPr>
            <w:tcW w:w="1417" w:type="dxa"/>
            <w:vAlign w:val="center"/>
          </w:tcPr>
          <w:p w:rsidR="00494133" w:rsidRPr="00494133" w:rsidRDefault="00494133" w:rsidP="00694DD8">
            <w:pPr>
              <w:jc w:val="center"/>
              <w:rPr>
                <w:sz w:val="24"/>
                <w:szCs w:val="24"/>
              </w:rPr>
            </w:pPr>
            <w:r w:rsidRPr="00494133">
              <w:rPr>
                <w:sz w:val="24"/>
                <w:szCs w:val="24"/>
              </w:rPr>
              <w:t xml:space="preserve">- </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 областной бюджет</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 xml:space="preserve">- </w:t>
            </w:r>
          </w:p>
        </w:tc>
        <w:tc>
          <w:tcPr>
            <w:tcW w:w="1559" w:type="dxa"/>
            <w:vAlign w:val="center"/>
          </w:tcPr>
          <w:p w:rsidR="00494133" w:rsidRPr="00494133" w:rsidRDefault="00494133" w:rsidP="00694DD8">
            <w:pPr>
              <w:jc w:val="center"/>
              <w:rPr>
                <w:sz w:val="24"/>
                <w:szCs w:val="24"/>
              </w:rPr>
            </w:pPr>
            <w:r w:rsidRPr="00494133">
              <w:rPr>
                <w:sz w:val="24"/>
                <w:szCs w:val="24"/>
              </w:rPr>
              <w:t xml:space="preserve">- </w:t>
            </w:r>
          </w:p>
        </w:tc>
        <w:tc>
          <w:tcPr>
            <w:tcW w:w="1418" w:type="dxa"/>
            <w:vAlign w:val="center"/>
          </w:tcPr>
          <w:p w:rsidR="00494133" w:rsidRPr="00494133" w:rsidRDefault="00494133" w:rsidP="00694DD8">
            <w:pPr>
              <w:jc w:val="center"/>
              <w:rPr>
                <w:sz w:val="24"/>
                <w:szCs w:val="24"/>
              </w:rPr>
            </w:pPr>
            <w:r w:rsidRPr="00494133">
              <w:rPr>
                <w:sz w:val="24"/>
                <w:szCs w:val="24"/>
              </w:rPr>
              <w:t xml:space="preserve">- </w:t>
            </w:r>
          </w:p>
        </w:tc>
        <w:tc>
          <w:tcPr>
            <w:tcW w:w="1417" w:type="dxa"/>
            <w:vAlign w:val="center"/>
          </w:tcPr>
          <w:p w:rsidR="00494133" w:rsidRPr="00494133" w:rsidRDefault="00494133" w:rsidP="00694DD8">
            <w:pPr>
              <w:jc w:val="center"/>
              <w:rPr>
                <w:sz w:val="24"/>
                <w:szCs w:val="24"/>
              </w:rPr>
            </w:pPr>
            <w:r w:rsidRPr="00494133">
              <w:rPr>
                <w:sz w:val="24"/>
                <w:szCs w:val="24"/>
              </w:rPr>
              <w:t xml:space="preserve">- </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-бюджеты государственных внебюджетных фондов</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 xml:space="preserve">- </w:t>
            </w:r>
          </w:p>
        </w:tc>
        <w:tc>
          <w:tcPr>
            <w:tcW w:w="1559" w:type="dxa"/>
            <w:vAlign w:val="center"/>
          </w:tcPr>
          <w:p w:rsidR="00494133" w:rsidRPr="00494133" w:rsidRDefault="00494133" w:rsidP="00694DD8">
            <w:pPr>
              <w:jc w:val="center"/>
              <w:rPr>
                <w:sz w:val="24"/>
                <w:szCs w:val="24"/>
              </w:rPr>
            </w:pPr>
            <w:r w:rsidRPr="00494133">
              <w:rPr>
                <w:sz w:val="24"/>
                <w:szCs w:val="24"/>
              </w:rPr>
              <w:t xml:space="preserve">- </w:t>
            </w:r>
          </w:p>
        </w:tc>
        <w:tc>
          <w:tcPr>
            <w:tcW w:w="1418" w:type="dxa"/>
            <w:vAlign w:val="center"/>
          </w:tcPr>
          <w:p w:rsidR="00494133" w:rsidRPr="00494133" w:rsidRDefault="00494133" w:rsidP="00694DD8">
            <w:pPr>
              <w:jc w:val="center"/>
              <w:rPr>
                <w:sz w:val="24"/>
                <w:szCs w:val="24"/>
              </w:rPr>
            </w:pPr>
            <w:r w:rsidRPr="00494133">
              <w:rPr>
                <w:sz w:val="24"/>
                <w:szCs w:val="24"/>
              </w:rPr>
              <w:t xml:space="preserve">- </w:t>
            </w:r>
          </w:p>
        </w:tc>
        <w:tc>
          <w:tcPr>
            <w:tcW w:w="1417" w:type="dxa"/>
            <w:vAlign w:val="center"/>
          </w:tcPr>
          <w:p w:rsidR="00494133" w:rsidRPr="00494133" w:rsidRDefault="00494133" w:rsidP="00694DD8">
            <w:pPr>
              <w:jc w:val="center"/>
              <w:rPr>
                <w:sz w:val="24"/>
                <w:szCs w:val="24"/>
              </w:rPr>
            </w:pPr>
            <w:r w:rsidRPr="00494133">
              <w:rPr>
                <w:sz w:val="24"/>
                <w:szCs w:val="24"/>
              </w:rPr>
              <w:t xml:space="preserve">- </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 от юридических и физических лиц</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 xml:space="preserve">- </w:t>
            </w:r>
          </w:p>
        </w:tc>
        <w:tc>
          <w:tcPr>
            <w:tcW w:w="1559" w:type="dxa"/>
            <w:vAlign w:val="center"/>
          </w:tcPr>
          <w:p w:rsidR="00494133" w:rsidRPr="00494133" w:rsidRDefault="00494133" w:rsidP="00694DD8">
            <w:pPr>
              <w:jc w:val="center"/>
              <w:rPr>
                <w:sz w:val="24"/>
                <w:szCs w:val="24"/>
              </w:rPr>
            </w:pPr>
            <w:r w:rsidRPr="00494133">
              <w:rPr>
                <w:sz w:val="24"/>
                <w:szCs w:val="24"/>
              </w:rPr>
              <w:t xml:space="preserve">- </w:t>
            </w:r>
          </w:p>
        </w:tc>
        <w:tc>
          <w:tcPr>
            <w:tcW w:w="1418" w:type="dxa"/>
            <w:vAlign w:val="center"/>
          </w:tcPr>
          <w:p w:rsidR="00494133" w:rsidRPr="00494133" w:rsidRDefault="00494133" w:rsidP="00694DD8">
            <w:pPr>
              <w:jc w:val="center"/>
              <w:rPr>
                <w:sz w:val="24"/>
                <w:szCs w:val="24"/>
              </w:rPr>
            </w:pPr>
            <w:r w:rsidRPr="00494133">
              <w:rPr>
                <w:sz w:val="24"/>
                <w:szCs w:val="24"/>
              </w:rPr>
              <w:t xml:space="preserve">- </w:t>
            </w:r>
          </w:p>
        </w:tc>
        <w:tc>
          <w:tcPr>
            <w:tcW w:w="1417" w:type="dxa"/>
            <w:vAlign w:val="center"/>
          </w:tcPr>
          <w:p w:rsidR="00494133" w:rsidRPr="00494133" w:rsidRDefault="00494133" w:rsidP="00694DD8">
            <w:pPr>
              <w:jc w:val="center"/>
              <w:rPr>
                <w:sz w:val="24"/>
                <w:szCs w:val="24"/>
              </w:rPr>
            </w:pPr>
            <w:r w:rsidRPr="00494133">
              <w:rPr>
                <w:sz w:val="24"/>
                <w:szCs w:val="24"/>
              </w:rPr>
              <w:t xml:space="preserve">- </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внебюджетное финансирование</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r w:rsidRPr="00494133">
              <w:rPr>
                <w:sz w:val="24"/>
                <w:szCs w:val="24"/>
              </w:rPr>
              <w:t xml:space="preserve">- </w:t>
            </w:r>
          </w:p>
        </w:tc>
        <w:tc>
          <w:tcPr>
            <w:tcW w:w="1559" w:type="dxa"/>
            <w:vAlign w:val="center"/>
          </w:tcPr>
          <w:p w:rsidR="00494133" w:rsidRPr="00494133" w:rsidRDefault="00494133" w:rsidP="00694DD8">
            <w:pPr>
              <w:jc w:val="center"/>
              <w:rPr>
                <w:sz w:val="24"/>
                <w:szCs w:val="24"/>
              </w:rPr>
            </w:pPr>
            <w:r w:rsidRPr="00494133">
              <w:rPr>
                <w:sz w:val="24"/>
                <w:szCs w:val="24"/>
              </w:rPr>
              <w:t xml:space="preserve">- </w:t>
            </w:r>
          </w:p>
        </w:tc>
        <w:tc>
          <w:tcPr>
            <w:tcW w:w="1418" w:type="dxa"/>
            <w:vAlign w:val="center"/>
          </w:tcPr>
          <w:p w:rsidR="00494133" w:rsidRPr="00494133" w:rsidRDefault="00494133" w:rsidP="00694DD8">
            <w:pPr>
              <w:jc w:val="center"/>
              <w:rPr>
                <w:sz w:val="24"/>
                <w:szCs w:val="24"/>
              </w:rPr>
            </w:pPr>
            <w:r w:rsidRPr="00494133">
              <w:rPr>
                <w:sz w:val="24"/>
                <w:szCs w:val="24"/>
              </w:rPr>
              <w:t xml:space="preserve">- </w:t>
            </w:r>
          </w:p>
        </w:tc>
        <w:tc>
          <w:tcPr>
            <w:tcW w:w="1417" w:type="dxa"/>
            <w:vAlign w:val="center"/>
          </w:tcPr>
          <w:p w:rsidR="00494133" w:rsidRPr="00494133" w:rsidRDefault="00494133" w:rsidP="00694DD8">
            <w:pPr>
              <w:jc w:val="center"/>
              <w:rPr>
                <w:sz w:val="24"/>
                <w:szCs w:val="24"/>
              </w:rPr>
            </w:pPr>
            <w:r w:rsidRPr="00494133">
              <w:rPr>
                <w:sz w:val="24"/>
                <w:szCs w:val="24"/>
              </w:rPr>
              <w:t xml:space="preserve">- </w:t>
            </w:r>
          </w:p>
        </w:tc>
      </w:tr>
      <w:tr w:rsidR="00494133" w:rsidRPr="00494133" w:rsidTr="00694DD8">
        <w:tc>
          <w:tcPr>
            <w:tcW w:w="576" w:type="dxa"/>
          </w:tcPr>
          <w:p w:rsidR="00494133" w:rsidRPr="00494133" w:rsidRDefault="00494133" w:rsidP="00694DD8">
            <w:pPr>
              <w:jc w:val="both"/>
              <w:rPr>
                <w:sz w:val="24"/>
                <w:szCs w:val="24"/>
              </w:rPr>
            </w:pPr>
          </w:p>
        </w:tc>
        <w:tc>
          <w:tcPr>
            <w:tcW w:w="1976" w:type="dxa"/>
          </w:tcPr>
          <w:p w:rsidR="00494133" w:rsidRPr="00494133" w:rsidRDefault="00494133" w:rsidP="00694DD8">
            <w:pPr>
              <w:jc w:val="both"/>
              <w:rPr>
                <w:sz w:val="24"/>
                <w:szCs w:val="24"/>
              </w:rPr>
            </w:pPr>
            <w:r w:rsidRPr="00494133">
              <w:rPr>
                <w:sz w:val="24"/>
                <w:szCs w:val="24"/>
              </w:rPr>
              <w:t>-«источник финансирования</w:t>
            </w:r>
          </w:p>
        </w:tc>
        <w:tc>
          <w:tcPr>
            <w:tcW w:w="1417" w:type="dxa"/>
          </w:tcPr>
          <w:p w:rsidR="00494133" w:rsidRPr="00494133" w:rsidRDefault="00494133" w:rsidP="00694DD8">
            <w:pPr>
              <w:jc w:val="both"/>
              <w:rPr>
                <w:sz w:val="24"/>
                <w:szCs w:val="24"/>
              </w:rPr>
            </w:pPr>
          </w:p>
        </w:tc>
        <w:tc>
          <w:tcPr>
            <w:tcW w:w="1418" w:type="dxa"/>
            <w:vAlign w:val="center"/>
          </w:tcPr>
          <w:p w:rsidR="00494133" w:rsidRPr="00494133" w:rsidRDefault="00494133" w:rsidP="00694DD8">
            <w:pPr>
              <w:jc w:val="center"/>
              <w:rPr>
                <w:sz w:val="24"/>
                <w:szCs w:val="24"/>
              </w:rPr>
            </w:pPr>
          </w:p>
        </w:tc>
        <w:tc>
          <w:tcPr>
            <w:tcW w:w="1559" w:type="dxa"/>
            <w:vAlign w:val="center"/>
          </w:tcPr>
          <w:p w:rsidR="00494133" w:rsidRPr="00494133" w:rsidRDefault="00494133" w:rsidP="00694DD8">
            <w:pPr>
              <w:jc w:val="center"/>
              <w:rPr>
                <w:sz w:val="24"/>
                <w:szCs w:val="24"/>
              </w:rPr>
            </w:pPr>
          </w:p>
        </w:tc>
        <w:tc>
          <w:tcPr>
            <w:tcW w:w="1418" w:type="dxa"/>
            <w:vAlign w:val="center"/>
          </w:tcPr>
          <w:p w:rsidR="00494133" w:rsidRPr="00494133" w:rsidRDefault="00494133" w:rsidP="00694DD8">
            <w:pPr>
              <w:jc w:val="center"/>
              <w:rPr>
                <w:sz w:val="24"/>
                <w:szCs w:val="24"/>
              </w:rPr>
            </w:pPr>
          </w:p>
        </w:tc>
        <w:tc>
          <w:tcPr>
            <w:tcW w:w="1417" w:type="dxa"/>
            <w:vAlign w:val="center"/>
          </w:tcPr>
          <w:p w:rsidR="00494133" w:rsidRPr="00494133" w:rsidRDefault="00494133" w:rsidP="00694DD8">
            <w:pPr>
              <w:jc w:val="center"/>
              <w:rPr>
                <w:sz w:val="24"/>
                <w:szCs w:val="24"/>
              </w:rPr>
            </w:pPr>
          </w:p>
        </w:tc>
      </w:tr>
    </w:tbl>
    <w:p w:rsidR="00494133" w:rsidRPr="00494133" w:rsidRDefault="00494133" w:rsidP="00494133">
      <w:pPr>
        <w:tabs>
          <w:tab w:val="left" w:pos="1125"/>
        </w:tabs>
        <w:rPr>
          <w:b/>
          <w:sz w:val="24"/>
          <w:szCs w:val="24"/>
        </w:rPr>
      </w:pPr>
    </w:p>
    <w:p w:rsidR="00494133" w:rsidRDefault="00494133" w:rsidP="00494133">
      <w:pPr>
        <w:widowControl w:val="0"/>
        <w:autoSpaceDE w:val="0"/>
        <w:autoSpaceDN w:val="0"/>
        <w:adjustRightInd w:val="0"/>
        <w:rPr>
          <w:rFonts w:ascii="Arial" w:hAnsi="Arial" w:cs="Arial"/>
          <w:sz w:val="24"/>
          <w:szCs w:val="24"/>
        </w:rPr>
      </w:pPr>
    </w:p>
    <w:p w:rsidR="00494133" w:rsidRDefault="00494133" w:rsidP="00494133">
      <w:pPr>
        <w:widowControl w:val="0"/>
        <w:autoSpaceDE w:val="0"/>
        <w:autoSpaceDN w:val="0"/>
        <w:adjustRightInd w:val="0"/>
        <w:rPr>
          <w:rFonts w:ascii="Arial" w:hAnsi="Arial" w:cs="Arial"/>
          <w:sz w:val="24"/>
          <w:szCs w:val="24"/>
        </w:rPr>
      </w:pPr>
    </w:p>
    <w:p w:rsidR="00494133" w:rsidRDefault="00494133" w:rsidP="00494133">
      <w:pPr>
        <w:widowControl w:val="0"/>
        <w:autoSpaceDE w:val="0"/>
        <w:autoSpaceDN w:val="0"/>
        <w:adjustRightInd w:val="0"/>
        <w:rPr>
          <w:rFonts w:ascii="Arial" w:hAnsi="Arial" w:cs="Arial"/>
          <w:sz w:val="24"/>
          <w:szCs w:val="24"/>
        </w:rPr>
      </w:pPr>
    </w:p>
    <w:p w:rsidR="00494133" w:rsidRDefault="00494133" w:rsidP="00494133">
      <w:pPr>
        <w:widowControl w:val="0"/>
        <w:autoSpaceDE w:val="0"/>
        <w:autoSpaceDN w:val="0"/>
        <w:adjustRightInd w:val="0"/>
        <w:rPr>
          <w:rFonts w:ascii="Arial" w:hAnsi="Arial" w:cs="Arial"/>
          <w:sz w:val="24"/>
          <w:szCs w:val="24"/>
        </w:rPr>
      </w:pPr>
    </w:p>
    <w:p w:rsidR="00494133" w:rsidRDefault="00494133" w:rsidP="00494133">
      <w:pPr>
        <w:widowControl w:val="0"/>
        <w:autoSpaceDE w:val="0"/>
        <w:autoSpaceDN w:val="0"/>
        <w:adjustRightInd w:val="0"/>
        <w:rPr>
          <w:rFonts w:ascii="Arial" w:hAnsi="Arial" w:cs="Arial"/>
          <w:sz w:val="24"/>
          <w:szCs w:val="24"/>
        </w:rPr>
      </w:pPr>
    </w:p>
    <w:p w:rsidR="00494133" w:rsidRDefault="00494133" w:rsidP="00494133">
      <w:pPr>
        <w:widowControl w:val="0"/>
        <w:autoSpaceDE w:val="0"/>
        <w:autoSpaceDN w:val="0"/>
        <w:adjustRightInd w:val="0"/>
        <w:rPr>
          <w:rFonts w:ascii="Arial" w:hAnsi="Arial" w:cs="Arial"/>
          <w:sz w:val="24"/>
          <w:szCs w:val="24"/>
        </w:rPr>
      </w:pPr>
    </w:p>
    <w:p w:rsidR="00494133" w:rsidRDefault="00494133" w:rsidP="00494133">
      <w:pPr>
        <w:widowControl w:val="0"/>
        <w:autoSpaceDE w:val="0"/>
        <w:autoSpaceDN w:val="0"/>
        <w:adjustRightInd w:val="0"/>
        <w:rPr>
          <w:rFonts w:ascii="Arial" w:hAnsi="Arial" w:cs="Arial"/>
          <w:sz w:val="24"/>
          <w:szCs w:val="24"/>
        </w:rPr>
      </w:pPr>
    </w:p>
    <w:p w:rsidR="00494133" w:rsidRDefault="00494133" w:rsidP="00494133">
      <w:pPr>
        <w:widowControl w:val="0"/>
        <w:autoSpaceDE w:val="0"/>
        <w:autoSpaceDN w:val="0"/>
        <w:adjustRightInd w:val="0"/>
        <w:rPr>
          <w:rFonts w:ascii="Arial" w:hAnsi="Arial" w:cs="Arial"/>
          <w:sz w:val="24"/>
          <w:szCs w:val="24"/>
        </w:rPr>
      </w:pPr>
    </w:p>
    <w:p w:rsidR="00494133" w:rsidRDefault="00494133" w:rsidP="00494133">
      <w:pPr>
        <w:widowControl w:val="0"/>
        <w:autoSpaceDE w:val="0"/>
        <w:autoSpaceDN w:val="0"/>
        <w:adjustRightInd w:val="0"/>
        <w:rPr>
          <w:rFonts w:ascii="Arial" w:hAnsi="Arial" w:cs="Arial"/>
          <w:sz w:val="24"/>
          <w:szCs w:val="24"/>
        </w:rPr>
      </w:pPr>
    </w:p>
    <w:p w:rsidR="00494133" w:rsidRDefault="00494133" w:rsidP="00494133">
      <w:pPr>
        <w:widowControl w:val="0"/>
        <w:autoSpaceDE w:val="0"/>
        <w:autoSpaceDN w:val="0"/>
        <w:adjustRightInd w:val="0"/>
        <w:rPr>
          <w:rFonts w:ascii="Arial" w:hAnsi="Arial" w:cs="Arial"/>
          <w:sz w:val="24"/>
          <w:szCs w:val="24"/>
        </w:rPr>
      </w:pPr>
    </w:p>
    <w:p w:rsidR="00494133" w:rsidRDefault="00494133" w:rsidP="00494133">
      <w:pPr>
        <w:widowControl w:val="0"/>
        <w:autoSpaceDE w:val="0"/>
        <w:autoSpaceDN w:val="0"/>
        <w:adjustRightInd w:val="0"/>
        <w:rPr>
          <w:rFonts w:ascii="Arial" w:hAnsi="Arial" w:cs="Arial"/>
          <w:sz w:val="24"/>
          <w:szCs w:val="24"/>
        </w:rPr>
      </w:pPr>
    </w:p>
    <w:p w:rsidR="00494133" w:rsidRDefault="00494133" w:rsidP="00494133">
      <w:pPr>
        <w:widowControl w:val="0"/>
        <w:autoSpaceDE w:val="0"/>
        <w:autoSpaceDN w:val="0"/>
        <w:adjustRightInd w:val="0"/>
        <w:rPr>
          <w:rFonts w:ascii="Arial" w:hAnsi="Arial" w:cs="Arial"/>
          <w:sz w:val="24"/>
          <w:szCs w:val="24"/>
        </w:rPr>
      </w:pPr>
    </w:p>
    <w:p w:rsidR="00494133" w:rsidRDefault="00494133" w:rsidP="00494133">
      <w:pPr>
        <w:widowControl w:val="0"/>
        <w:autoSpaceDE w:val="0"/>
        <w:autoSpaceDN w:val="0"/>
        <w:adjustRightInd w:val="0"/>
        <w:rPr>
          <w:rFonts w:ascii="Arial" w:hAnsi="Arial" w:cs="Arial"/>
          <w:sz w:val="24"/>
          <w:szCs w:val="24"/>
        </w:rPr>
      </w:pPr>
    </w:p>
    <w:p w:rsidR="00494133" w:rsidRDefault="00494133" w:rsidP="00494133">
      <w:pPr>
        <w:widowControl w:val="0"/>
        <w:autoSpaceDE w:val="0"/>
        <w:autoSpaceDN w:val="0"/>
        <w:adjustRightInd w:val="0"/>
        <w:rPr>
          <w:rFonts w:ascii="Arial" w:hAnsi="Arial" w:cs="Arial"/>
          <w:sz w:val="24"/>
          <w:szCs w:val="24"/>
        </w:rPr>
      </w:pPr>
    </w:p>
    <w:p w:rsidR="00494133" w:rsidRDefault="00494133" w:rsidP="00494133">
      <w:pPr>
        <w:widowControl w:val="0"/>
        <w:autoSpaceDE w:val="0"/>
        <w:autoSpaceDN w:val="0"/>
        <w:adjustRightInd w:val="0"/>
        <w:rPr>
          <w:rFonts w:ascii="Arial" w:hAnsi="Arial" w:cs="Arial"/>
          <w:sz w:val="24"/>
          <w:szCs w:val="24"/>
        </w:rPr>
      </w:pPr>
    </w:p>
    <w:p w:rsidR="00494133" w:rsidRDefault="00494133" w:rsidP="00494133">
      <w:pPr>
        <w:widowControl w:val="0"/>
        <w:autoSpaceDE w:val="0"/>
        <w:autoSpaceDN w:val="0"/>
        <w:adjustRightInd w:val="0"/>
        <w:rPr>
          <w:rFonts w:ascii="Arial" w:hAnsi="Arial" w:cs="Arial"/>
          <w:sz w:val="24"/>
          <w:szCs w:val="24"/>
        </w:rPr>
      </w:pPr>
    </w:p>
    <w:p w:rsidR="00494133" w:rsidRDefault="00494133" w:rsidP="00494133">
      <w:pPr>
        <w:widowControl w:val="0"/>
        <w:autoSpaceDE w:val="0"/>
        <w:autoSpaceDN w:val="0"/>
        <w:adjustRightInd w:val="0"/>
        <w:rPr>
          <w:rFonts w:ascii="Arial" w:hAnsi="Arial" w:cs="Arial"/>
          <w:sz w:val="24"/>
          <w:szCs w:val="24"/>
        </w:rPr>
      </w:pPr>
    </w:p>
    <w:p w:rsidR="00494133" w:rsidRDefault="00494133" w:rsidP="00494133">
      <w:pPr>
        <w:widowControl w:val="0"/>
        <w:autoSpaceDE w:val="0"/>
        <w:autoSpaceDN w:val="0"/>
        <w:adjustRightInd w:val="0"/>
        <w:rPr>
          <w:rFonts w:ascii="Arial" w:hAnsi="Arial" w:cs="Arial"/>
          <w:sz w:val="24"/>
          <w:szCs w:val="24"/>
        </w:rPr>
      </w:pPr>
    </w:p>
    <w:p w:rsidR="00494133" w:rsidRDefault="00494133" w:rsidP="00494133">
      <w:pPr>
        <w:widowControl w:val="0"/>
        <w:autoSpaceDE w:val="0"/>
        <w:autoSpaceDN w:val="0"/>
        <w:adjustRightInd w:val="0"/>
        <w:rPr>
          <w:rFonts w:ascii="Arial" w:hAnsi="Arial" w:cs="Arial"/>
          <w:sz w:val="24"/>
          <w:szCs w:val="24"/>
        </w:rPr>
      </w:pPr>
    </w:p>
    <w:p w:rsidR="00494133" w:rsidRDefault="00494133" w:rsidP="00494133">
      <w:pPr>
        <w:widowControl w:val="0"/>
        <w:autoSpaceDE w:val="0"/>
        <w:autoSpaceDN w:val="0"/>
        <w:adjustRightInd w:val="0"/>
        <w:rPr>
          <w:rFonts w:ascii="Arial" w:hAnsi="Arial" w:cs="Arial"/>
          <w:sz w:val="24"/>
          <w:szCs w:val="24"/>
        </w:rPr>
      </w:pPr>
    </w:p>
    <w:p w:rsidR="00494133" w:rsidRDefault="00494133" w:rsidP="00494133">
      <w:pPr>
        <w:widowControl w:val="0"/>
        <w:autoSpaceDE w:val="0"/>
        <w:autoSpaceDN w:val="0"/>
        <w:adjustRightInd w:val="0"/>
        <w:rPr>
          <w:rFonts w:ascii="Arial" w:hAnsi="Arial" w:cs="Arial"/>
          <w:sz w:val="24"/>
          <w:szCs w:val="24"/>
        </w:rPr>
      </w:pPr>
    </w:p>
    <w:p w:rsidR="00494133" w:rsidRDefault="00494133" w:rsidP="00494133">
      <w:pPr>
        <w:widowControl w:val="0"/>
        <w:autoSpaceDE w:val="0"/>
        <w:autoSpaceDN w:val="0"/>
        <w:adjustRightInd w:val="0"/>
        <w:rPr>
          <w:rFonts w:ascii="Arial" w:hAnsi="Arial" w:cs="Arial"/>
          <w:sz w:val="24"/>
          <w:szCs w:val="24"/>
        </w:rPr>
      </w:pPr>
    </w:p>
    <w:p w:rsidR="00494133" w:rsidRDefault="00494133" w:rsidP="00494133">
      <w:pPr>
        <w:widowControl w:val="0"/>
        <w:autoSpaceDE w:val="0"/>
        <w:autoSpaceDN w:val="0"/>
        <w:adjustRightInd w:val="0"/>
        <w:rPr>
          <w:rFonts w:ascii="Arial" w:hAnsi="Arial" w:cs="Arial"/>
          <w:sz w:val="24"/>
          <w:szCs w:val="24"/>
        </w:rPr>
      </w:pPr>
    </w:p>
    <w:p w:rsidR="00494133" w:rsidRDefault="00494133" w:rsidP="00494133">
      <w:pPr>
        <w:widowControl w:val="0"/>
        <w:autoSpaceDE w:val="0"/>
        <w:autoSpaceDN w:val="0"/>
        <w:adjustRightInd w:val="0"/>
        <w:rPr>
          <w:rFonts w:ascii="Arial" w:hAnsi="Arial" w:cs="Arial"/>
          <w:sz w:val="24"/>
          <w:szCs w:val="24"/>
        </w:rPr>
      </w:pPr>
    </w:p>
    <w:p w:rsidR="00494133" w:rsidRDefault="00494133" w:rsidP="00494133">
      <w:pPr>
        <w:widowControl w:val="0"/>
        <w:autoSpaceDE w:val="0"/>
        <w:autoSpaceDN w:val="0"/>
        <w:adjustRightInd w:val="0"/>
        <w:rPr>
          <w:rFonts w:ascii="Arial" w:hAnsi="Arial" w:cs="Arial"/>
          <w:sz w:val="24"/>
          <w:szCs w:val="24"/>
        </w:rPr>
      </w:pPr>
    </w:p>
    <w:p w:rsidR="00494133" w:rsidRDefault="00494133" w:rsidP="00494133">
      <w:pPr>
        <w:widowControl w:val="0"/>
        <w:autoSpaceDE w:val="0"/>
        <w:autoSpaceDN w:val="0"/>
        <w:adjustRightInd w:val="0"/>
        <w:rPr>
          <w:rFonts w:ascii="Arial" w:hAnsi="Arial" w:cs="Arial"/>
          <w:sz w:val="24"/>
          <w:szCs w:val="24"/>
        </w:rPr>
      </w:pPr>
    </w:p>
    <w:p w:rsidR="00494133" w:rsidRDefault="00494133" w:rsidP="00494133">
      <w:pPr>
        <w:widowControl w:val="0"/>
        <w:autoSpaceDE w:val="0"/>
        <w:autoSpaceDN w:val="0"/>
        <w:adjustRightInd w:val="0"/>
        <w:rPr>
          <w:rFonts w:ascii="Arial" w:hAnsi="Arial" w:cs="Arial"/>
          <w:sz w:val="24"/>
          <w:szCs w:val="24"/>
        </w:rPr>
      </w:pPr>
    </w:p>
    <w:p w:rsidR="00494133" w:rsidRDefault="00494133" w:rsidP="00494133">
      <w:pPr>
        <w:widowControl w:val="0"/>
        <w:autoSpaceDE w:val="0"/>
        <w:autoSpaceDN w:val="0"/>
        <w:adjustRightInd w:val="0"/>
        <w:rPr>
          <w:rFonts w:ascii="Arial" w:hAnsi="Arial" w:cs="Arial"/>
          <w:sz w:val="24"/>
          <w:szCs w:val="24"/>
        </w:rPr>
      </w:pPr>
    </w:p>
    <w:p w:rsidR="00494133" w:rsidRDefault="00494133" w:rsidP="00494133">
      <w:pPr>
        <w:widowControl w:val="0"/>
        <w:autoSpaceDE w:val="0"/>
        <w:autoSpaceDN w:val="0"/>
        <w:adjustRightInd w:val="0"/>
        <w:rPr>
          <w:rFonts w:ascii="Arial" w:hAnsi="Arial" w:cs="Arial"/>
          <w:sz w:val="24"/>
          <w:szCs w:val="24"/>
        </w:rPr>
      </w:pPr>
    </w:p>
    <w:p w:rsidR="00494133" w:rsidRDefault="00494133" w:rsidP="00494133">
      <w:pPr>
        <w:widowControl w:val="0"/>
        <w:autoSpaceDE w:val="0"/>
        <w:autoSpaceDN w:val="0"/>
        <w:adjustRightInd w:val="0"/>
        <w:rPr>
          <w:rFonts w:ascii="Arial" w:hAnsi="Arial" w:cs="Arial"/>
          <w:sz w:val="24"/>
          <w:szCs w:val="24"/>
        </w:rPr>
      </w:pPr>
    </w:p>
    <w:p w:rsidR="00494133" w:rsidRDefault="00494133" w:rsidP="00494133">
      <w:pPr>
        <w:widowControl w:val="0"/>
        <w:autoSpaceDE w:val="0"/>
        <w:autoSpaceDN w:val="0"/>
        <w:adjustRightInd w:val="0"/>
        <w:rPr>
          <w:rFonts w:ascii="Arial" w:hAnsi="Arial" w:cs="Arial"/>
          <w:sz w:val="24"/>
          <w:szCs w:val="24"/>
        </w:rPr>
      </w:pPr>
    </w:p>
    <w:p w:rsidR="00494133" w:rsidRDefault="00494133" w:rsidP="00494133">
      <w:pPr>
        <w:widowControl w:val="0"/>
        <w:autoSpaceDE w:val="0"/>
        <w:autoSpaceDN w:val="0"/>
        <w:adjustRightInd w:val="0"/>
        <w:rPr>
          <w:rFonts w:ascii="Arial" w:hAnsi="Arial" w:cs="Arial"/>
          <w:sz w:val="24"/>
          <w:szCs w:val="24"/>
        </w:rPr>
      </w:pPr>
    </w:p>
    <w:p w:rsidR="00494133" w:rsidRDefault="00494133" w:rsidP="00494133">
      <w:pPr>
        <w:widowControl w:val="0"/>
        <w:autoSpaceDE w:val="0"/>
        <w:autoSpaceDN w:val="0"/>
        <w:adjustRightInd w:val="0"/>
        <w:rPr>
          <w:rFonts w:ascii="Arial" w:hAnsi="Arial" w:cs="Arial"/>
          <w:sz w:val="24"/>
          <w:szCs w:val="24"/>
        </w:rPr>
      </w:pPr>
    </w:p>
    <w:p w:rsidR="00494133" w:rsidRDefault="00494133" w:rsidP="00494133">
      <w:pPr>
        <w:widowControl w:val="0"/>
        <w:autoSpaceDE w:val="0"/>
        <w:autoSpaceDN w:val="0"/>
        <w:adjustRightInd w:val="0"/>
        <w:rPr>
          <w:rFonts w:ascii="Arial" w:hAnsi="Arial" w:cs="Arial"/>
          <w:sz w:val="24"/>
          <w:szCs w:val="24"/>
        </w:rPr>
      </w:pPr>
    </w:p>
    <w:p w:rsidR="00494133" w:rsidRDefault="00494133" w:rsidP="00494133">
      <w:pPr>
        <w:widowControl w:val="0"/>
        <w:autoSpaceDE w:val="0"/>
        <w:autoSpaceDN w:val="0"/>
        <w:adjustRightInd w:val="0"/>
        <w:rPr>
          <w:rFonts w:ascii="Arial" w:hAnsi="Arial" w:cs="Arial"/>
          <w:sz w:val="24"/>
          <w:szCs w:val="24"/>
        </w:rPr>
      </w:pPr>
    </w:p>
    <w:p w:rsidR="00494133" w:rsidRDefault="00494133" w:rsidP="00494133">
      <w:pPr>
        <w:widowControl w:val="0"/>
        <w:autoSpaceDE w:val="0"/>
        <w:autoSpaceDN w:val="0"/>
        <w:adjustRightInd w:val="0"/>
        <w:rPr>
          <w:rFonts w:ascii="Arial" w:hAnsi="Arial" w:cs="Arial"/>
          <w:sz w:val="24"/>
          <w:szCs w:val="24"/>
        </w:rPr>
      </w:pPr>
    </w:p>
    <w:p w:rsidR="00494133" w:rsidRDefault="00494133" w:rsidP="00494133">
      <w:pPr>
        <w:widowControl w:val="0"/>
        <w:autoSpaceDE w:val="0"/>
        <w:autoSpaceDN w:val="0"/>
        <w:adjustRightInd w:val="0"/>
        <w:rPr>
          <w:rFonts w:ascii="Arial" w:hAnsi="Arial" w:cs="Arial"/>
          <w:sz w:val="24"/>
          <w:szCs w:val="24"/>
        </w:rPr>
      </w:pPr>
    </w:p>
    <w:p w:rsidR="00494133" w:rsidRDefault="00494133" w:rsidP="00494133">
      <w:pPr>
        <w:widowControl w:val="0"/>
        <w:autoSpaceDE w:val="0"/>
        <w:autoSpaceDN w:val="0"/>
        <w:adjustRightInd w:val="0"/>
        <w:rPr>
          <w:rFonts w:ascii="Arial" w:hAnsi="Arial" w:cs="Arial"/>
          <w:sz w:val="24"/>
          <w:szCs w:val="24"/>
        </w:rPr>
      </w:pPr>
    </w:p>
    <w:p w:rsidR="00494133" w:rsidRDefault="00494133" w:rsidP="00494133">
      <w:pPr>
        <w:widowControl w:val="0"/>
        <w:autoSpaceDE w:val="0"/>
        <w:autoSpaceDN w:val="0"/>
        <w:adjustRightInd w:val="0"/>
        <w:rPr>
          <w:rFonts w:ascii="Arial" w:hAnsi="Arial" w:cs="Arial"/>
          <w:sz w:val="24"/>
          <w:szCs w:val="24"/>
        </w:rPr>
      </w:pPr>
    </w:p>
    <w:p w:rsidR="00494133" w:rsidRDefault="00494133" w:rsidP="00494133">
      <w:pPr>
        <w:widowControl w:val="0"/>
        <w:autoSpaceDE w:val="0"/>
        <w:autoSpaceDN w:val="0"/>
        <w:adjustRightInd w:val="0"/>
        <w:rPr>
          <w:rFonts w:ascii="Arial" w:hAnsi="Arial" w:cs="Arial"/>
          <w:sz w:val="24"/>
          <w:szCs w:val="24"/>
        </w:rPr>
      </w:pPr>
    </w:p>
    <w:p w:rsidR="00494133" w:rsidRDefault="00494133" w:rsidP="00494133">
      <w:pPr>
        <w:widowControl w:val="0"/>
        <w:autoSpaceDE w:val="0"/>
        <w:autoSpaceDN w:val="0"/>
        <w:adjustRightInd w:val="0"/>
        <w:rPr>
          <w:rFonts w:ascii="Arial" w:hAnsi="Arial" w:cs="Arial"/>
          <w:sz w:val="24"/>
          <w:szCs w:val="24"/>
        </w:rPr>
      </w:pPr>
    </w:p>
    <w:p w:rsidR="00494133" w:rsidRDefault="00494133" w:rsidP="00494133">
      <w:pPr>
        <w:widowControl w:val="0"/>
        <w:autoSpaceDE w:val="0"/>
        <w:autoSpaceDN w:val="0"/>
        <w:adjustRightInd w:val="0"/>
        <w:rPr>
          <w:rFonts w:ascii="Arial" w:hAnsi="Arial" w:cs="Arial"/>
          <w:sz w:val="24"/>
          <w:szCs w:val="24"/>
        </w:rPr>
      </w:pPr>
    </w:p>
    <w:p w:rsidR="00494133" w:rsidRDefault="00494133" w:rsidP="00494133">
      <w:pPr>
        <w:widowControl w:val="0"/>
        <w:autoSpaceDE w:val="0"/>
        <w:autoSpaceDN w:val="0"/>
        <w:adjustRightInd w:val="0"/>
        <w:rPr>
          <w:rFonts w:ascii="Arial" w:hAnsi="Arial" w:cs="Arial"/>
          <w:sz w:val="24"/>
          <w:szCs w:val="24"/>
        </w:rPr>
      </w:pPr>
    </w:p>
    <w:p w:rsidR="00494133" w:rsidRDefault="00494133" w:rsidP="00494133">
      <w:pPr>
        <w:widowControl w:val="0"/>
        <w:autoSpaceDE w:val="0"/>
        <w:autoSpaceDN w:val="0"/>
        <w:adjustRightInd w:val="0"/>
        <w:rPr>
          <w:rFonts w:ascii="Arial" w:hAnsi="Arial" w:cs="Arial"/>
          <w:sz w:val="24"/>
          <w:szCs w:val="24"/>
        </w:rPr>
      </w:pPr>
    </w:p>
    <w:p w:rsidR="00494133" w:rsidRDefault="00494133" w:rsidP="00494133">
      <w:pPr>
        <w:widowControl w:val="0"/>
        <w:autoSpaceDE w:val="0"/>
        <w:autoSpaceDN w:val="0"/>
        <w:adjustRightInd w:val="0"/>
        <w:rPr>
          <w:rFonts w:ascii="Arial" w:hAnsi="Arial" w:cs="Arial"/>
          <w:sz w:val="24"/>
          <w:szCs w:val="24"/>
        </w:rPr>
      </w:pPr>
    </w:p>
    <w:p w:rsidR="00494133" w:rsidRDefault="00494133" w:rsidP="00494133">
      <w:pPr>
        <w:widowControl w:val="0"/>
        <w:autoSpaceDE w:val="0"/>
        <w:autoSpaceDN w:val="0"/>
        <w:adjustRightInd w:val="0"/>
        <w:rPr>
          <w:rFonts w:ascii="Arial" w:hAnsi="Arial" w:cs="Arial"/>
          <w:sz w:val="24"/>
          <w:szCs w:val="24"/>
        </w:rPr>
      </w:pPr>
    </w:p>
    <w:p w:rsidR="00494133" w:rsidRPr="00F75D47" w:rsidRDefault="00494133" w:rsidP="00494133">
      <w:pPr>
        <w:jc w:val="center"/>
        <w:rPr>
          <w:sz w:val="24"/>
          <w:szCs w:val="24"/>
        </w:rPr>
      </w:pPr>
      <w:r>
        <w:rPr>
          <w:noProof/>
          <w:color w:val="000080"/>
          <w:sz w:val="24"/>
          <w:szCs w:val="24"/>
        </w:rPr>
        <w:lastRenderedPageBreak/>
        <w:drawing>
          <wp:inline distT="0" distB="0" distL="0" distR="0">
            <wp:extent cx="543560" cy="673100"/>
            <wp:effectExtent l="19050" t="0" r="8890" b="0"/>
            <wp:docPr id="6"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494133" w:rsidRPr="00F75D47" w:rsidRDefault="00494133" w:rsidP="00494133">
      <w:pPr>
        <w:jc w:val="center"/>
        <w:rPr>
          <w:sz w:val="24"/>
          <w:szCs w:val="24"/>
        </w:rPr>
      </w:pPr>
    </w:p>
    <w:p w:rsidR="00494133" w:rsidRPr="00494133" w:rsidRDefault="00494133" w:rsidP="00494133">
      <w:pPr>
        <w:pStyle w:val="1"/>
        <w:jc w:val="center"/>
        <w:rPr>
          <w:color w:val="003366"/>
          <w:sz w:val="28"/>
          <w:szCs w:val="28"/>
        </w:rPr>
      </w:pPr>
      <w:r w:rsidRPr="00494133">
        <w:rPr>
          <w:color w:val="003366"/>
          <w:sz w:val="28"/>
          <w:szCs w:val="28"/>
        </w:rPr>
        <w:t>ПОСТАНОВЛЕНИЕ</w:t>
      </w:r>
    </w:p>
    <w:p w:rsidR="00494133" w:rsidRPr="00494133" w:rsidRDefault="00494133" w:rsidP="00494133">
      <w:pPr>
        <w:jc w:val="center"/>
        <w:rPr>
          <w:b/>
          <w:color w:val="003366"/>
          <w:sz w:val="28"/>
          <w:szCs w:val="28"/>
        </w:rPr>
      </w:pPr>
      <w:r w:rsidRPr="00494133">
        <w:rPr>
          <w:b/>
          <w:color w:val="003366"/>
          <w:sz w:val="28"/>
          <w:szCs w:val="28"/>
        </w:rPr>
        <w:t>АДМИНИСТРАЦИИ</w:t>
      </w:r>
    </w:p>
    <w:p w:rsidR="00494133" w:rsidRPr="00494133" w:rsidRDefault="00494133" w:rsidP="00494133">
      <w:pPr>
        <w:jc w:val="center"/>
        <w:rPr>
          <w:b/>
          <w:color w:val="003366"/>
          <w:sz w:val="28"/>
          <w:szCs w:val="28"/>
        </w:rPr>
      </w:pPr>
      <w:r w:rsidRPr="00494133">
        <w:rPr>
          <w:b/>
          <w:color w:val="003366"/>
          <w:sz w:val="28"/>
          <w:szCs w:val="28"/>
        </w:rPr>
        <w:t>КОМСОМОЛЬСКОГО МУНИЦИПАЛЬНОГО  РАЙОНА</w:t>
      </w:r>
    </w:p>
    <w:p w:rsidR="00494133" w:rsidRPr="00494133" w:rsidRDefault="00494133" w:rsidP="00494133">
      <w:pPr>
        <w:jc w:val="center"/>
        <w:rPr>
          <w:b/>
          <w:color w:val="003366"/>
          <w:sz w:val="28"/>
          <w:szCs w:val="28"/>
        </w:rPr>
      </w:pPr>
      <w:r w:rsidRPr="00494133">
        <w:rPr>
          <w:b/>
          <w:color w:val="003366"/>
          <w:sz w:val="28"/>
          <w:szCs w:val="28"/>
        </w:rPr>
        <w:t>ИВАНОВСКОЙ ОБЛАСТИ</w:t>
      </w:r>
    </w:p>
    <w:p w:rsidR="00494133" w:rsidRPr="00F75D47" w:rsidRDefault="00494133" w:rsidP="00494133">
      <w:pPr>
        <w:jc w:val="center"/>
        <w:rPr>
          <w:sz w:val="24"/>
          <w:szCs w:val="24"/>
        </w:rPr>
      </w:pPr>
    </w:p>
    <w:tbl>
      <w:tblPr>
        <w:tblW w:w="9484" w:type="dxa"/>
        <w:tblInd w:w="108" w:type="dxa"/>
        <w:tblBorders>
          <w:top w:val="single" w:sz="4" w:space="0" w:color="auto"/>
        </w:tblBorders>
        <w:tblLayout w:type="fixed"/>
        <w:tblLook w:val="0000"/>
      </w:tblPr>
      <w:tblGrid>
        <w:gridCol w:w="9484"/>
      </w:tblGrid>
      <w:tr w:rsidR="00494133" w:rsidRPr="00F75D47" w:rsidTr="00694DD8">
        <w:trPr>
          <w:trHeight w:val="100"/>
        </w:trPr>
        <w:tc>
          <w:tcPr>
            <w:tcW w:w="9484" w:type="dxa"/>
            <w:tcBorders>
              <w:top w:val="thinThickThinSmallGap" w:sz="24" w:space="0" w:color="auto"/>
              <w:left w:val="nil"/>
              <w:bottom w:val="nil"/>
              <w:right w:val="nil"/>
            </w:tcBorders>
          </w:tcPr>
          <w:p w:rsidR="00494133" w:rsidRPr="00F75D47" w:rsidRDefault="00494133" w:rsidP="00694DD8">
            <w:pPr>
              <w:jc w:val="center"/>
              <w:rPr>
                <w:color w:val="003366"/>
                <w:sz w:val="24"/>
                <w:szCs w:val="24"/>
              </w:rPr>
            </w:pPr>
            <w:smartTag w:uri="urn:schemas-microsoft-com:office:smarttags" w:element="metricconverter">
              <w:smartTagPr>
                <w:attr w:name="ProductID" w:val="155150, г"/>
              </w:smartTagPr>
              <w:r w:rsidRPr="00F75D47">
                <w:rPr>
                  <w:color w:val="003366"/>
                  <w:sz w:val="24"/>
                  <w:szCs w:val="24"/>
                </w:rPr>
                <w:t>155150, г</w:t>
              </w:r>
            </w:smartTag>
            <w:r w:rsidRPr="00F75D47">
              <w:rPr>
                <w:color w:val="003366"/>
                <w:sz w:val="24"/>
                <w:szCs w:val="24"/>
              </w:rPr>
              <w:t>. Комсомольск, ул. 50 лет ВЛКСМ, д. 2  Тел./Факс (49325) 4-11-78 ОГРН 1023701625595</w:t>
            </w:r>
          </w:p>
          <w:p w:rsidR="00494133" w:rsidRPr="00F75D47" w:rsidRDefault="00494133" w:rsidP="00694DD8">
            <w:pPr>
              <w:jc w:val="center"/>
              <w:rPr>
                <w:color w:val="003366"/>
                <w:sz w:val="24"/>
                <w:szCs w:val="24"/>
              </w:rPr>
            </w:pPr>
            <w:r w:rsidRPr="00F75D47">
              <w:rPr>
                <w:color w:val="003366"/>
                <w:sz w:val="24"/>
                <w:szCs w:val="24"/>
              </w:rPr>
              <w:t>ИНН 3714002224   КПП 371401001</w:t>
            </w:r>
          </w:p>
        </w:tc>
      </w:tr>
    </w:tbl>
    <w:p w:rsidR="00494133" w:rsidRPr="00F75D47" w:rsidRDefault="00494133" w:rsidP="00494133">
      <w:pPr>
        <w:ind w:firstLine="720"/>
        <w:jc w:val="center"/>
        <w:rPr>
          <w:sz w:val="24"/>
          <w:szCs w:val="24"/>
        </w:rPr>
      </w:pPr>
    </w:p>
    <w:p w:rsidR="00494133" w:rsidRPr="00F75D47" w:rsidRDefault="00494133" w:rsidP="00494133">
      <w:pPr>
        <w:ind w:firstLine="720"/>
        <w:jc w:val="center"/>
        <w:rPr>
          <w:sz w:val="24"/>
          <w:szCs w:val="24"/>
        </w:rPr>
      </w:pPr>
      <w:r w:rsidRPr="00F75D47">
        <w:rPr>
          <w:sz w:val="24"/>
          <w:szCs w:val="24"/>
        </w:rPr>
        <w:t>«____28__»______05______2021 г.   №____125_____</w:t>
      </w:r>
    </w:p>
    <w:p w:rsidR="00494133" w:rsidRPr="00F75D47" w:rsidRDefault="00494133" w:rsidP="00494133">
      <w:pPr>
        <w:rPr>
          <w:sz w:val="24"/>
          <w:szCs w:val="24"/>
        </w:rPr>
      </w:pPr>
    </w:p>
    <w:p w:rsidR="00494133" w:rsidRPr="00F75D47" w:rsidRDefault="00494133" w:rsidP="00494133">
      <w:pPr>
        <w:contextualSpacing/>
        <w:jc w:val="center"/>
        <w:rPr>
          <w:b/>
          <w:sz w:val="24"/>
          <w:szCs w:val="24"/>
        </w:rPr>
      </w:pPr>
      <w:r w:rsidRPr="00F75D47">
        <w:rPr>
          <w:b/>
          <w:sz w:val="24"/>
          <w:szCs w:val="24"/>
        </w:rPr>
        <w:t xml:space="preserve">О внесении изменений в постановление Администрации Комсомольского муниципального района от 24.06.2016  г. № 244 </w:t>
      </w:r>
    </w:p>
    <w:p w:rsidR="00494133" w:rsidRPr="00F75D47" w:rsidRDefault="00494133" w:rsidP="00494133">
      <w:pPr>
        <w:contextualSpacing/>
        <w:jc w:val="center"/>
        <w:rPr>
          <w:b/>
          <w:sz w:val="24"/>
          <w:szCs w:val="24"/>
        </w:rPr>
      </w:pPr>
      <w:r w:rsidRPr="00F75D47">
        <w:rPr>
          <w:b/>
          <w:sz w:val="24"/>
          <w:szCs w:val="24"/>
        </w:rPr>
        <w:t xml:space="preserve">«Об утверждении муниципальной программы </w:t>
      </w:r>
    </w:p>
    <w:p w:rsidR="00494133" w:rsidRPr="00F75D47" w:rsidRDefault="00494133" w:rsidP="00494133">
      <w:pPr>
        <w:contextualSpacing/>
        <w:jc w:val="center"/>
        <w:rPr>
          <w:b/>
          <w:sz w:val="24"/>
          <w:szCs w:val="24"/>
        </w:rPr>
      </w:pPr>
      <w:r w:rsidRPr="00F75D47">
        <w:rPr>
          <w:b/>
          <w:sz w:val="24"/>
          <w:szCs w:val="24"/>
        </w:rPr>
        <w:t>«Культура Комсомольского городского поселения Комсомольского муниципального района»»</w:t>
      </w:r>
    </w:p>
    <w:p w:rsidR="00494133" w:rsidRPr="00F75D47" w:rsidRDefault="00494133" w:rsidP="00494133">
      <w:pPr>
        <w:ind w:firstLine="851"/>
        <w:contextualSpacing/>
        <w:jc w:val="both"/>
        <w:rPr>
          <w:sz w:val="24"/>
          <w:szCs w:val="24"/>
        </w:rPr>
      </w:pPr>
    </w:p>
    <w:p w:rsidR="00494133" w:rsidRPr="00F75D47" w:rsidRDefault="00494133" w:rsidP="00494133">
      <w:pPr>
        <w:ind w:firstLine="851"/>
        <w:contextualSpacing/>
        <w:jc w:val="both"/>
        <w:rPr>
          <w:sz w:val="24"/>
          <w:szCs w:val="24"/>
        </w:rPr>
      </w:pPr>
      <w:r w:rsidRPr="00F75D47">
        <w:rPr>
          <w:sz w:val="24"/>
          <w:szCs w:val="24"/>
        </w:rPr>
        <w:t>В соответствии со статьей 179 Бюджетного кодекса Российской Федерации, постановлением Администрации Комсомольского муниципального района от 07.10.2013г. №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постановлением Администрации Комсомольского муниципального района от 11.11.2013г. № 940 «Об утверждении Методических указаний по разработке и реализации муниципальных программ Комсомольского муниципального района Ивановской области»» Администрация Комсомольского муниципального района</w:t>
      </w:r>
    </w:p>
    <w:p w:rsidR="00494133" w:rsidRPr="00F75D47" w:rsidRDefault="00494133" w:rsidP="00494133">
      <w:pPr>
        <w:ind w:firstLine="851"/>
        <w:contextualSpacing/>
        <w:jc w:val="both"/>
        <w:rPr>
          <w:b/>
          <w:sz w:val="24"/>
          <w:szCs w:val="24"/>
        </w:rPr>
      </w:pPr>
      <w:r w:rsidRPr="00F75D47">
        <w:rPr>
          <w:b/>
          <w:sz w:val="24"/>
          <w:szCs w:val="24"/>
        </w:rPr>
        <w:t>п о с т а н о в л я е т:</w:t>
      </w:r>
    </w:p>
    <w:p w:rsidR="00494133" w:rsidRPr="00F75D47" w:rsidRDefault="00494133" w:rsidP="00494133">
      <w:pPr>
        <w:ind w:firstLine="851"/>
        <w:contextualSpacing/>
        <w:rPr>
          <w:b/>
          <w:sz w:val="24"/>
          <w:szCs w:val="24"/>
        </w:rPr>
      </w:pPr>
    </w:p>
    <w:p w:rsidR="00494133" w:rsidRPr="00F75D47" w:rsidRDefault="00494133" w:rsidP="00494133">
      <w:pPr>
        <w:contextualSpacing/>
        <w:jc w:val="both"/>
        <w:rPr>
          <w:sz w:val="24"/>
          <w:szCs w:val="24"/>
        </w:rPr>
      </w:pPr>
      <w:r w:rsidRPr="00F75D47">
        <w:rPr>
          <w:sz w:val="24"/>
          <w:szCs w:val="24"/>
        </w:rPr>
        <w:t xml:space="preserve">             1.  Внести изменения в Постановление</w:t>
      </w:r>
      <w:r w:rsidRPr="00F75D47">
        <w:rPr>
          <w:b/>
          <w:sz w:val="24"/>
          <w:szCs w:val="24"/>
        </w:rPr>
        <w:t xml:space="preserve"> </w:t>
      </w:r>
      <w:r w:rsidRPr="00F75D47">
        <w:rPr>
          <w:sz w:val="24"/>
          <w:szCs w:val="24"/>
        </w:rPr>
        <w:t>Администрации Комсомольского муниципального района от 24.06.2016  г. № 244  «Об утверждении муниципальной программы  «Культура Комсомольского городского поселения Комсомольского муниципального района», изложив приложение № 1 к Постановлению в новой редакции (приложение №1).</w:t>
      </w:r>
    </w:p>
    <w:p w:rsidR="00494133" w:rsidRPr="00F75D47" w:rsidRDefault="00494133" w:rsidP="00494133">
      <w:pPr>
        <w:jc w:val="both"/>
        <w:rPr>
          <w:sz w:val="24"/>
          <w:szCs w:val="24"/>
        </w:rPr>
      </w:pPr>
      <w:r w:rsidRPr="00F75D47">
        <w:rPr>
          <w:sz w:val="24"/>
          <w:szCs w:val="24"/>
        </w:rPr>
        <w:t xml:space="preserve">            2.   Настоящее постановление вступает в силу после его официального опубликования и распространяется на правоотношения, возникшие с 31.03.2021 года.</w:t>
      </w:r>
    </w:p>
    <w:p w:rsidR="00494133" w:rsidRPr="00F75D47" w:rsidRDefault="00494133" w:rsidP="00494133">
      <w:pPr>
        <w:contextualSpacing/>
        <w:jc w:val="both"/>
        <w:rPr>
          <w:sz w:val="24"/>
          <w:szCs w:val="24"/>
        </w:rPr>
      </w:pPr>
      <w:r w:rsidRPr="00F75D47">
        <w:rPr>
          <w:sz w:val="24"/>
          <w:szCs w:val="24"/>
        </w:rPr>
        <w:t xml:space="preserve">            3.    Установить, что реализация мероприятий муниципальной программы «Культура Комсомольского городского поселения Комсомольского муниципального района»,   является расходным обязательством Комсомольского городского поселения Комсомольского муниципального района.</w:t>
      </w:r>
    </w:p>
    <w:p w:rsidR="00494133" w:rsidRPr="00F75D47" w:rsidRDefault="00494133" w:rsidP="00494133">
      <w:pPr>
        <w:contextualSpacing/>
        <w:jc w:val="both"/>
        <w:rPr>
          <w:sz w:val="24"/>
          <w:szCs w:val="24"/>
        </w:rPr>
      </w:pPr>
      <w:r w:rsidRPr="00F75D47">
        <w:rPr>
          <w:sz w:val="24"/>
          <w:szCs w:val="24"/>
        </w:rPr>
        <w:t xml:space="preserve">           4.       Контроль за исполнением настоящего постановления возложить на заведующего отделом по делам культуры, молодежи и спорта Администрации Комсомольского муниципального района Ивановской области  Белоусову Н.Г.</w:t>
      </w:r>
    </w:p>
    <w:p w:rsidR="00494133" w:rsidRPr="00F75D47" w:rsidRDefault="00494133" w:rsidP="00494133">
      <w:pPr>
        <w:ind w:firstLine="851"/>
        <w:jc w:val="both"/>
        <w:rPr>
          <w:sz w:val="24"/>
          <w:szCs w:val="24"/>
        </w:rPr>
      </w:pPr>
    </w:p>
    <w:p w:rsidR="00494133" w:rsidRPr="00F75D47" w:rsidRDefault="00494133" w:rsidP="00494133">
      <w:pPr>
        <w:contextualSpacing/>
        <w:jc w:val="both"/>
        <w:rPr>
          <w:sz w:val="24"/>
          <w:szCs w:val="24"/>
        </w:rPr>
      </w:pPr>
    </w:p>
    <w:p w:rsidR="00494133" w:rsidRPr="00F75D47" w:rsidRDefault="00494133" w:rsidP="00494133">
      <w:pPr>
        <w:contextualSpacing/>
        <w:jc w:val="both"/>
        <w:rPr>
          <w:b/>
          <w:sz w:val="24"/>
          <w:szCs w:val="24"/>
        </w:rPr>
      </w:pPr>
      <w:r w:rsidRPr="00F75D47">
        <w:rPr>
          <w:b/>
          <w:sz w:val="24"/>
          <w:szCs w:val="24"/>
        </w:rPr>
        <w:t>Глава  Комсомольского</w:t>
      </w:r>
    </w:p>
    <w:p w:rsidR="00494133" w:rsidRPr="00F75D47" w:rsidRDefault="00494133" w:rsidP="00494133">
      <w:pPr>
        <w:contextualSpacing/>
        <w:jc w:val="both"/>
        <w:rPr>
          <w:b/>
          <w:sz w:val="24"/>
          <w:szCs w:val="24"/>
        </w:rPr>
      </w:pPr>
      <w:r w:rsidRPr="00F75D47">
        <w:rPr>
          <w:b/>
          <w:sz w:val="24"/>
          <w:szCs w:val="24"/>
        </w:rPr>
        <w:t>муниципального района                                                        О.В.Бузулуцкая</w:t>
      </w:r>
    </w:p>
    <w:p w:rsidR="00494133" w:rsidRPr="00F75D47" w:rsidRDefault="00494133" w:rsidP="00494133">
      <w:pPr>
        <w:pStyle w:val="ae"/>
        <w:rPr>
          <w:rFonts w:ascii="Times New Roman" w:hAnsi="Times New Roman"/>
        </w:rPr>
      </w:pPr>
    </w:p>
    <w:p w:rsidR="00527566" w:rsidRDefault="00527566" w:rsidP="00494133">
      <w:pPr>
        <w:pStyle w:val="ae"/>
        <w:jc w:val="right"/>
        <w:rPr>
          <w:rFonts w:ascii="Times New Roman" w:hAnsi="Times New Roman"/>
        </w:rPr>
      </w:pPr>
    </w:p>
    <w:p w:rsidR="00527566" w:rsidRDefault="00527566" w:rsidP="00494133">
      <w:pPr>
        <w:pStyle w:val="ae"/>
        <w:jc w:val="right"/>
        <w:rPr>
          <w:rFonts w:ascii="Times New Roman" w:hAnsi="Times New Roman"/>
        </w:rPr>
      </w:pPr>
    </w:p>
    <w:p w:rsidR="00527566" w:rsidRDefault="00527566" w:rsidP="00494133">
      <w:pPr>
        <w:pStyle w:val="ae"/>
        <w:jc w:val="right"/>
        <w:rPr>
          <w:rFonts w:ascii="Times New Roman" w:hAnsi="Times New Roman"/>
        </w:rPr>
      </w:pPr>
    </w:p>
    <w:p w:rsidR="00494133" w:rsidRPr="00F75D47" w:rsidRDefault="00494133" w:rsidP="00494133">
      <w:pPr>
        <w:pStyle w:val="ae"/>
        <w:jc w:val="right"/>
        <w:rPr>
          <w:rFonts w:ascii="Times New Roman" w:hAnsi="Times New Roman"/>
        </w:rPr>
      </w:pPr>
      <w:r w:rsidRPr="00F75D47">
        <w:rPr>
          <w:rFonts w:ascii="Times New Roman" w:hAnsi="Times New Roman"/>
        </w:rPr>
        <w:lastRenderedPageBreak/>
        <w:t xml:space="preserve">Приложение  № 1 </w:t>
      </w:r>
    </w:p>
    <w:p w:rsidR="00494133" w:rsidRPr="00F75D47" w:rsidRDefault="00494133" w:rsidP="00494133">
      <w:pPr>
        <w:pStyle w:val="ae"/>
        <w:jc w:val="right"/>
        <w:rPr>
          <w:rFonts w:ascii="Times New Roman" w:hAnsi="Times New Roman"/>
        </w:rPr>
      </w:pPr>
      <w:r w:rsidRPr="00F75D47">
        <w:rPr>
          <w:rFonts w:ascii="Times New Roman" w:hAnsi="Times New Roman"/>
        </w:rPr>
        <w:t>к Постановлению Администрации</w:t>
      </w:r>
    </w:p>
    <w:p w:rsidR="00494133" w:rsidRPr="00F75D47" w:rsidRDefault="00494133" w:rsidP="00494133">
      <w:pPr>
        <w:pStyle w:val="ae"/>
        <w:jc w:val="right"/>
        <w:rPr>
          <w:rFonts w:ascii="Times New Roman" w:hAnsi="Times New Roman"/>
        </w:rPr>
      </w:pPr>
      <w:r w:rsidRPr="00F75D47">
        <w:rPr>
          <w:rFonts w:ascii="Times New Roman" w:hAnsi="Times New Roman"/>
        </w:rPr>
        <w:t>Комсомольского муниципального района</w:t>
      </w:r>
    </w:p>
    <w:p w:rsidR="00494133" w:rsidRPr="00F75D47" w:rsidRDefault="00494133" w:rsidP="00494133">
      <w:pPr>
        <w:pStyle w:val="ae"/>
        <w:jc w:val="right"/>
        <w:rPr>
          <w:rFonts w:ascii="Times New Roman" w:hAnsi="Times New Roman"/>
        </w:rPr>
      </w:pPr>
      <w:r w:rsidRPr="00F75D47">
        <w:rPr>
          <w:rFonts w:ascii="Times New Roman" w:hAnsi="Times New Roman"/>
        </w:rPr>
        <w:t xml:space="preserve">                                   от  «  28  »     05                2021г. №125 </w:t>
      </w:r>
    </w:p>
    <w:p w:rsidR="00494133" w:rsidRPr="00F75D47" w:rsidRDefault="00494133" w:rsidP="00494133">
      <w:pPr>
        <w:pStyle w:val="ae"/>
        <w:rPr>
          <w:rFonts w:ascii="Times New Roman" w:hAnsi="Times New Roman"/>
        </w:rPr>
      </w:pPr>
    </w:p>
    <w:p w:rsidR="00494133" w:rsidRPr="00F75D47" w:rsidRDefault="00494133" w:rsidP="00494133">
      <w:pPr>
        <w:pStyle w:val="ae"/>
        <w:jc w:val="right"/>
        <w:rPr>
          <w:rFonts w:ascii="Times New Roman" w:hAnsi="Times New Roman"/>
        </w:rPr>
      </w:pPr>
      <w:r w:rsidRPr="00F75D47">
        <w:rPr>
          <w:rFonts w:ascii="Times New Roman" w:hAnsi="Times New Roman"/>
        </w:rPr>
        <w:t xml:space="preserve">Приложение  </w:t>
      </w:r>
    </w:p>
    <w:p w:rsidR="00494133" w:rsidRPr="00F75D47" w:rsidRDefault="00494133" w:rsidP="00494133">
      <w:pPr>
        <w:pStyle w:val="ae"/>
        <w:jc w:val="right"/>
        <w:rPr>
          <w:rFonts w:ascii="Times New Roman" w:hAnsi="Times New Roman"/>
        </w:rPr>
      </w:pPr>
      <w:r w:rsidRPr="00F75D47">
        <w:rPr>
          <w:rFonts w:ascii="Times New Roman" w:hAnsi="Times New Roman"/>
        </w:rPr>
        <w:t>к Постановлению Администрации</w:t>
      </w:r>
    </w:p>
    <w:p w:rsidR="00494133" w:rsidRPr="00F75D47" w:rsidRDefault="00494133" w:rsidP="00494133">
      <w:pPr>
        <w:pStyle w:val="ae"/>
        <w:jc w:val="right"/>
        <w:rPr>
          <w:rFonts w:ascii="Times New Roman" w:hAnsi="Times New Roman"/>
        </w:rPr>
      </w:pPr>
      <w:r w:rsidRPr="00F75D47">
        <w:rPr>
          <w:rFonts w:ascii="Times New Roman" w:hAnsi="Times New Roman"/>
        </w:rPr>
        <w:t>Комсомольского муниципального района</w:t>
      </w:r>
    </w:p>
    <w:p w:rsidR="00494133" w:rsidRPr="00F75D47" w:rsidRDefault="00494133" w:rsidP="00494133">
      <w:pPr>
        <w:pStyle w:val="ae"/>
        <w:jc w:val="right"/>
        <w:rPr>
          <w:rFonts w:ascii="Times New Roman" w:hAnsi="Times New Roman"/>
        </w:rPr>
      </w:pPr>
      <w:r w:rsidRPr="00F75D47">
        <w:rPr>
          <w:rFonts w:ascii="Times New Roman" w:hAnsi="Times New Roman"/>
        </w:rPr>
        <w:t xml:space="preserve">                                   от  «  24  » июня   2016г. № 244</w:t>
      </w:r>
    </w:p>
    <w:p w:rsidR="00494133" w:rsidRPr="00F75D47" w:rsidRDefault="00494133" w:rsidP="00494133">
      <w:pPr>
        <w:pStyle w:val="ae"/>
        <w:jc w:val="right"/>
        <w:rPr>
          <w:rFonts w:ascii="Times New Roman" w:hAnsi="Times New Roman"/>
        </w:rPr>
      </w:pPr>
    </w:p>
    <w:p w:rsidR="00494133" w:rsidRPr="00F75D47" w:rsidRDefault="00494133" w:rsidP="00494133">
      <w:pPr>
        <w:pStyle w:val="ae"/>
        <w:spacing w:line="360" w:lineRule="auto"/>
        <w:rPr>
          <w:rFonts w:ascii="Times New Roman" w:hAnsi="Times New Roman"/>
          <w:i/>
        </w:rPr>
      </w:pPr>
    </w:p>
    <w:p w:rsidR="00494133" w:rsidRPr="00F75D47" w:rsidRDefault="00494133" w:rsidP="00494133">
      <w:pPr>
        <w:pStyle w:val="ae"/>
        <w:spacing w:line="360" w:lineRule="auto"/>
        <w:rPr>
          <w:rFonts w:ascii="Times New Roman" w:hAnsi="Times New Roman"/>
          <w:i/>
        </w:rPr>
      </w:pPr>
    </w:p>
    <w:p w:rsidR="00494133" w:rsidRPr="00F75D47" w:rsidRDefault="00494133" w:rsidP="00494133">
      <w:pPr>
        <w:pStyle w:val="ae"/>
        <w:rPr>
          <w:rFonts w:ascii="Times New Roman" w:hAnsi="Times New Roman"/>
          <w:i/>
        </w:rPr>
      </w:pPr>
    </w:p>
    <w:p w:rsidR="00494133" w:rsidRPr="00F75D47" w:rsidRDefault="00494133" w:rsidP="00494133">
      <w:pPr>
        <w:pStyle w:val="ae"/>
        <w:rPr>
          <w:rFonts w:ascii="Times New Roman" w:hAnsi="Times New Roman"/>
          <w:b/>
          <w:bCs/>
          <w:i/>
          <w:iCs/>
          <w:lang w:val="fr-FR"/>
        </w:rPr>
      </w:pPr>
      <w:r w:rsidRPr="00F75D47">
        <w:rPr>
          <w:rFonts w:ascii="Times New Roman" w:hAnsi="Times New Roman"/>
          <w:b/>
          <w:bCs/>
          <w:i/>
          <w:iCs/>
        </w:rPr>
        <w:t>Муниципальная  программа</w:t>
      </w:r>
    </w:p>
    <w:p w:rsidR="00494133" w:rsidRPr="00F75D47" w:rsidRDefault="00494133" w:rsidP="00494133">
      <w:pPr>
        <w:pStyle w:val="ae"/>
        <w:rPr>
          <w:rFonts w:ascii="Times New Roman" w:hAnsi="Times New Roman"/>
          <w:b/>
          <w:bCs/>
          <w:i/>
          <w:iCs/>
          <w:lang w:val="fr-FR"/>
        </w:rPr>
      </w:pPr>
    </w:p>
    <w:p w:rsidR="00494133" w:rsidRPr="00F75D47" w:rsidRDefault="00494133" w:rsidP="00494133">
      <w:pPr>
        <w:pStyle w:val="ae"/>
        <w:rPr>
          <w:rFonts w:ascii="Times New Roman" w:hAnsi="Times New Roman"/>
          <w:b/>
          <w:i/>
        </w:rPr>
      </w:pPr>
      <w:r w:rsidRPr="00F75D47">
        <w:rPr>
          <w:rFonts w:ascii="Times New Roman" w:hAnsi="Times New Roman"/>
          <w:b/>
          <w:i/>
        </w:rPr>
        <w:t>Комсомольского городского поселения</w:t>
      </w:r>
    </w:p>
    <w:p w:rsidR="00494133" w:rsidRPr="00F75D47" w:rsidRDefault="00494133" w:rsidP="00494133">
      <w:pPr>
        <w:pStyle w:val="ae"/>
        <w:rPr>
          <w:rFonts w:ascii="Times New Roman" w:hAnsi="Times New Roman"/>
          <w:b/>
          <w:i/>
        </w:rPr>
      </w:pPr>
    </w:p>
    <w:p w:rsidR="00494133" w:rsidRPr="00F75D47" w:rsidRDefault="00494133" w:rsidP="00494133">
      <w:pPr>
        <w:pStyle w:val="ae"/>
        <w:rPr>
          <w:rFonts w:ascii="Times New Roman" w:hAnsi="Times New Roman"/>
          <w:b/>
        </w:rPr>
      </w:pPr>
      <w:r w:rsidRPr="00F75D47">
        <w:rPr>
          <w:rFonts w:ascii="Times New Roman" w:hAnsi="Times New Roman"/>
          <w:b/>
        </w:rPr>
        <w:t>«Культура Комсомольского городского поселения Комсомольского муниципального района »</w:t>
      </w:r>
    </w:p>
    <w:p w:rsidR="00494133" w:rsidRPr="00F75D47" w:rsidRDefault="00494133" w:rsidP="00494133">
      <w:pPr>
        <w:pStyle w:val="ae"/>
        <w:rPr>
          <w:rFonts w:ascii="Times New Roman" w:hAnsi="Times New Roman"/>
          <w:b/>
          <w:i/>
        </w:rPr>
      </w:pPr>
    </w:p>
    <w:p w:rsidR="00494133" w:rsidRPr="00F75D47" w:rsidRDefault="00494133" w:rsidP="00494133">
      <w:pPr>
        <w:pStyle w:val="ae"/>
        <w:rPr>
          <w:rFonts w:ascii="Times New Roman" w:hAnsi="Times New Roman"/>
          <w:b/>
          <w:i/>
        </w:rPr>
      </w:pPr>
    </w:p>
    <w:p w:rsidR="00494133" w:rsidRPr="00F75D47" w:rsidRDefault="00494133" w:rsidP="00494133">
      <w:pPr>
        <w:pStyle w:val="ae"/>
        <w:rPr>
          <w:rFonts w:ascii="Times New Roman" w:hAnsi="Times New Roman"/>
          <w:b/>
          <w:i/>
        </w:rPr>
      </w:pPr>
    </w:p>
    <w:p w:rsidR="00494133" w:rsidRPr="00F75D47" w:rsidRDefault="00494133" w:rsidP="00494133">
      <w:pPr>
        <w:pStyle w:val="ae"/>
        <w:rPr>
          <w:rFonts w:ascii="Times New Roman" w:hAnsi="Times New Roman"/>
          <w:b/>
          <w:i/>
        </w:rPr>
      </w:pPr>
    </w:p>
    <w:p w:rsidR="00494133" w:rsidRPr="00F75D47" w:rsidRDefault="00494133" w:rsidP="00494133">
      <w:pPr>
        <w:spacing w:line="360" w:lineRule="auto"/>
        <w:jc w:val="center"/>
        <w:rPr>
          <w:b/>
          <w:sz w:val="24"/>
          <w:szCs w:val="24"/>
        </w:rPr>
      </w:pPr>
    </w:p>
    <w:p w:rsidR="00494133" w:rsidRPr="00F75D47" w:rsidRDefault="00494133" w:rsidP="00494133">
      <w:pPr>
        <w:spacing w:line="360" w:lineRule="auto"/>
        <w:rPr>
          <w:b/>
          <w:sz w:val="24"/>
          <w:szCs w:val="24"/>
        </w:rPr>
      </w:pPr>
    </w:p>
    <w:p w:rsidR="00494133" w:rsidRPr="00F75D47" w:rsidRDefault="00494133" w:rsidP="00494133">
      <w:pPr>
        <w:spacing w:before="100" w:beforeAutospacing="1"/>
        <w:rPr>
          <w:b/>
          <w:sz w:val="24"/>
          <w:szCs w:val="24"/>
        </w:rPr>
      </w:pPr>
    </w:p>
    <w:p w:rsidR="00494133" w:rsidRDefault="00494133" w:rsidP="00494133">
      <w:pPr>
        <w:spacing w:before="100" w:beforeAutospacing="1"/>
        <w:rPr>
          <w:b/>
          <w:sz w:val="24"/>
          <w:szCs w:val="24"/>
        </w:rPr>
      </w:pPr>
    </w:p>
    <w:p w:rsidR="00527566" w:rsidRDefault="00527566" w:rsidP="00494133">
      <w:pPr>
        <w:spacing w:before="100" w:beforeAutospacing="1"/>
        <w:rPr>
          <w:b/>
          <w:sz w:val="24"/>
          <w:szCs w:val="24"/>
        </w:rPr>
      </w:pPr>
    </w:p>
    <w:p w:rsidR="00527566" w:rsidRDefault="00527566" w:rsidP="00494133">
      <w:pPr>
        <w:spacing w:before="100" w:beforeAutospacing="1"/>
        <w:rPr>
          <w:b/>
          <w:sz w:val="24"/>
          <w:szCs w:val="24"/>
        </w:rPr>
      </w:pPr>
    </w:p>
    <w:p w:rsidR="00527566" w:rsidRDefault="00527566" w:rsidP="00494133">
      <w:pPr>
        <w:spacing w:before="100" w:beforeAutospacing="1"/>
        <w:rPr>
          <w:b/>
          <w:sz w:val="24"/>
          <w:szCs w:val="24"/>
        </w:rPr>
      </w:pPr>
    </w:p>
    <w:p w:rsidR="00527566" w:rsidRDefault="00527566" w:rsidP="00494133">
      <w:pPr>
        <w:spacing w:before="100" w:beforeAutospacing="1"/>
        <w:rPr>
          <w:b/>
          <w:sz w:val="24"/>
          <w:szCs w:val="24"/>
        </w:rPr>
      </w:pPr>
    </w:p>
    <w:p w:rsidR="00527566" w:rsidRDefault="00527566" w:rsidP="00494133">
      <w:pPr>
        <w:spacing w:before="100" w:beforeAutospacing="1"/>
        <w:rPr>
          <w:b/>
          <w:sz w:val="24"/>
          <w:szCs w:val="24"/>
        </w:rPr>
      </w:pPr>
    </w:p>
    <w:p w:rsidR="00527566" w:rsidRDefault="00527566" w:rsidP="00494133">
      <w:pPr>
        <w:spacing w:before="100" w:beforeAutospacing="1"/>
        <w:rPr>
          <w:b/>
          <w:sz w:val="24"/>
          <w:szCs w:val="24"/>
        </w:rPr>
      </w:pPr>
    </w:p>
    <w:p w:rsidR="00527566" w:rsidRDefault="00527566" w:rsidP="00494133">
      <w:pPr>
        <w:spacing w:before="100" w:beforeAutospacing="1"/>
        <w:rPr>
          <w:b/>
          <w:sz w:val="24"/>
          <w:szCs w:val="24"/>
        </w:rPr>
      </w:pPr>
    </w:p>
    <w:p w:rsidR="00527566" w:rsidRDefault="00527566" w:rsidP="00494133">
      <w:pPr>
        <w:spacing w:before="100" w:beforeAutospacing="1"/>
        <w:rPr>
          <w:b/>
          <w:sz w:val="24"/>
          <w:szCs w:val="24"/>
        </w:rPr>
      </w:pPr>
    </w:p>
    <w:p w:rsidR="00527566" w:rsidRDefault="00527566" w:rsidP="00494133">
      <w:pPr>
        <w:spacing w:before="100" w:beforeAutospacing="1"/>
        <w:rPr>
          <w:b/>
          <w:sz w:val="24"/>
          <w:szCs w:val="24"/>
        </w:rPr>
      </w:pPr>
    </w:p>
    <w:p w:rsidR="00527566" w:rsidRDefault="00527566" w:rsidP="00494133">
      <w:pPr>
        <w:spacing w:before="100" w:beforeAutospacing="1"/>
        <w:rPr>
          <w:b/>
          <w:sz w:val="24"/>
          <w:szCs w:val="24"/>
        </w:rPr>
      </w:pPr>
    </w:p>
    <w:p w:rsidR="00527566" w:rsidRDefault="00527566" w:rsidP="00494133">
      <w:pPr>
        <w:spacing w:before="100" w:beforeAutospacing="1"/>
        <w:rPr>
          <w:b/>
          <w:sz w:val="24"/>
          <w:szCs w:val="24"/>
        </w:rPr>
      </w:pPr>
    </w:p>
    <w:p w:rsidR="00527566" w:rsidRPr="00F75D47" w:rsidRDefault="00527566" w:rsidP="00494133">
      <w:pPr>
        <w:spacing w:before="100" w:beforeAutospacing="1"/>
        <w:rPr>
          <w:b/>
          <w:sz w:val="24"/>
          <w:szCs w:val="24"/>
        </w:rPr>
      </w:pPr>
    </w:p>
    <w:p w:rsidR="00494133" w:rsidRPr="00F75D47" w:rsidRDefault="00494133" w:rsidP="00494133">
      <w:pPr>
        <w:spacing w:before="100" w:beforeAutospacing="1"/>
        <w:rPr>
          <w:sz w:val="24"/>
          <w:szCs w:val="24"/>
        </w:rPr>
      </w:pPr>
    </w:p>
    <w:p w:rsidR="00494133" w:rsidRPr="00F75D47" w:rsidRDefault="00494133" w:rsidP="00494133">
      <w:pPr>
        <w:pStyle w:val="ConsPlusTitle"/>
        <w:jc w:val="center"/>
        <w:rPr>
          <w:rFonts w:ascii="Times New Roman" w:hAnsi="Times New Roman" w:cs="Times New Roman"/>
          <w:sz w:val="24"/>
          <w:szCs w:val="24"/>
        </w:rPr>
      </w:pPr>
      <w:r w:rsidRPr="00F75D47">
        <w:rPr>
          <w:rFonts w:ascii="Times New Roman" w:hAnsi="Times New Roman" w:cs="Times New Roman"/>
          <w:sz w:val="24"/>
          <w:szCs w:val="24"/>
        </w:rPr>
        <w:t xml:space="preserve">1. ПАСПОРТ   </w:t>
      </w:r>
    </w:p>
    <w:p w:rsidR="00494133" w:rsidRPr="00F75D47" w:rsidRDefault="00494133" w:rsidP="00494133">
      <w:pPr>
        <w:pStyle w:val="af2"/>
        <w:spacing w:before="0" w:after="0" w:afterAutospacing="0" w:line="240" w:lineRule="exact"/>
        <w:jc w:val="center"/>
        <w:rPr>
          <w:b/>
        </w:rPr>
      </w:pPr>
      <w:r w:rsidRPr="00F75D47">
        <w:rPr>
          <w:b/>
        </w:rPr>
        <w:t>муниципальной программы Комсомольского городского поселения «Культура Комсомольского городского поселения Комсомольского муниципального района »</w:t>
      </w:r>
    </w:p>
    <w:tbl>
      <w:tblPr>
        <w:tblpPr w:leftFromText="180" w:rightFromText="180" w:vertAnchor="text" w:horzAnchor="margin" w:tblpXSpec="center" w:tblpY="184"/>
        <w:tblW w:w="1006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2357"/>
        <w:gridCol w:w="7708"/>
      </w:tblGrid>
      <w:tr w:rsidR="00494133" w:rsidRPr="00F75D47" w:rsidTr="00694DD8">
        <w:trPr>
          <w:trHeight w:val="315"/>
          <w:tblCellSpacing w:w="0" w:type="dxa"/>
        </w:trPr>
        <w:tc>
          <w:tcPr>
            <w:tcW w:w="2357" w:type="dxa"/>
          </w:tcPr>
          <w:p w:rsidR="00494133" w:rsidRPr="00F75D47" w:rsidRDefault="00494133" w:rsidP="00694DD8">
            <w:pPr>
              <w:pStyle w:val="western"/>
              <w:rPr>
                <w:b/>
              </w:rPr>
            </w:pPr>
            <w:r w:rsidRPr="00F75D47">
              <w:rPr>
                <w:b/>
              </w:rPr>
              <w:t>Наименование</w:t>
            </w:r>
            <w:r w:rsidRPr="00F75D47">
              <w:rPr>
                <w:b/>
              </w:rPr>
              <w:br/>
              <w:t>программы</w:t>
            </w:r>
          </w:p>
        </w:tc>
        <w:tc>
          <w:tcPr>
            <w:tcW w:w="7708" w:type="dxa"/>
          </w:tcPr>
          <w:p w:rsidR="00494133" w:rsidRPr="00F75D47" w:rsidRDefault="00494133" w:rsidP="00694DD8">
            <w:pPr>
              <w:pStyle w:val="af2"/>
              <w:spacing w:before="0" w:after="0" w:afterAutospacing="0" w:line="240" w:lineRule="exact"/>
            </w:pPr>
            <w:r w:rsidRPr="00F75D47">
              <w:t>Культура Комсомольского городского поселения Комсомольского муниципального района</w:t>
            </w:r>
          </w:p>
        </w:tc>
      </w:tr>
      <w:tr w:rsidR="00494133" w:rsidRPr="00F75D47" w:rsidTr="00694DD8">
        <w:trPr>
          <w:trHeight w:val="315"/>
          <w:tblCellSpacing w:w="0" w:type="dxa"/>
        </w:trPr>
        <w:tc>
          <w:tcPr>
            <w:tcW w:w="2357" w:type="dxa"/>
          </w:tcPr>
          <w:p w:rsidR="00494133" w:rsidRPr="00F75D47" w:rsidRDefault="00494133" w:rsidP="00694DD8">
            <w:pPr>
              <w:pStyle w:val="western"/>
              <w:rPr>
                <w:b/>
              </w:rPr>
            </w:pPr>
            <w:r w:rsidRPr="00F75D47">
              <w:rPr>
                <w:b/>
              </w:rPr>
              <w:t xml:space="preserve">Срок реализации программы </w:t>
            </w:r>
          </w:p>
        </w:tc>
        <w:tc>
          <w:tcPr>
            <w:tcW w:w="7708" w:type="dxa"/>
          </w:tcPr>
          <w:p w:rsidR="00494133" w:rsidRPr="00F75D47" w:rsidRDefault="00494133" w:rsidP="00694DD8">
            <w:pPr>
              <w:pStyle w:val="af2"/>
              <w:spacing w:before="0" w:after="0" w:afterAutospacing="0" w:line="240" w:lineRule="exact"/>
            </w:pPr>
          </w:p>
          <w:p w:rsidR="00494133" w:rsidRPr="00F75D47" w:rsidRDefault="00494133" w:rsidP="00694DD8">
            <w:pPr>
              <w:pStyle w:val="af2"/>
              <w:spacing w:before="0" w:after="0" w:afterAutospacing="0" w:line="240" w:lineRule="exact"/>
            </w:pPr>
            <w:r w:rsidRPr="00F75D47">
              <w:t>2020 - 2023 г.г.</w:t>
            </w:r>
          </w:p>
        </w:tc>
      </w:tr>
      <w:tr w:rsidR="00494133" w:rsidRPr="00F75D47" w:rsidTr="00694DD8">
        <w:trPr>
          <w:trHeight w:val="315"/>
          <w:tblCellSpacing w:w="0" w:type="dxa"/>
        </w:trPr>
        <w:tc>
          <w:tcPr>
            <w:tcW w:w="2357" w:type="dxa"/>
          </w:tcPr>
          <w:p w:rsidR="00494133" w:rsidRPr="00F75D47" w:rsidRDefault="00494133" w:rsidP="00694DD8">
            <w:pPr>
              <w:pStyle w:val="western"/>
              <w:spacing w:line="90" w:lineRule="atLeast"/>
              <w:rPr>
                <w:b/>
              </w:rPr>
            </w:pPr>
            <w:r w:rsidRPr="00F75D47">
              <w:rPr>
                <w:b/>
              </w:rPr>
              <w:t>Перечень подпрограмм</w:t>
            </w:r>
          </w:p>
        </w:tc>
        <w:tc>
          <w:tcPr>
            <w:tcW w:w="7708" w:type="dxa"/>
          </w:tcPr>
          <w:p w:rsidR="00494133" w:rsidRPr="00F75D47" w:rsidRDefault="00494133" w:rsidP="00694DD8">
            <w:pPr>
              <w:jc w:val="both"/>
              <w:rPr>
                <w:sz w:val="24"/>
                <w:szCs w:val="24"/>
              </w:rPr>
            </w:pPr>
            <w:r w:rsidRPr="00F75D47">
              <w:rPr>
                <w:sz w:val="24"/>
                <w:szCs w:val="24"/>
              </w:rPr>
              <w:t>Подпрограмма «Организация культурно-досугового обслуживания населения Комсомольского городского поселения»</w:t>
            </w:r>
          </w:p>
          <w:p w:rsidR="00494133" w:rsidRPr="00F75D47" w:rsidRDefault="00494133" w:rsidP="00694DD8">
            <w:pPr>
              <w:jc w:val="both"/>
              <w:rPr>
                <w:sz w:val="24"/>
                <w:szCs w:val="24"/>
              </w:rPr>
            </w:pPr>
          </w:p>
          <w:p w:rsidR="00494133" w:rsidRPr="00F75D47" w:rsidRDefault="00494133" w:rsidP="00694DD8">
            <w:pPr>
              <w:jc w:val="both"/>
              <w:rPr>
                <w:sz w:val="24"/>
                <w:szCs w:val="24"/>
              </w:rPr>
            </w:pPr>
            <w:r w:rsidRPr="00F75D47">
              <w:rPr>
                <w:sz w:val="24"/>
                <w:szCs w:val="24"/>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p w:rsidR="00494133" w:rsidRPr="00F75D47" w:rsidRDefault="00494133" w:rsidP="00694DD8">
            <w:pPr>
              <w:jc w:val="both"/>
              <w:rPr>
                <w:sz w:val="24"/>
                <w:szCs w:val="24"/>
              </w:rPr>
            </w:pPr>
          </w:p>
          <w:p w:rsidR="00494133" w:rsidRPr="00F75D47" w:rsidRDefault="00494133" w:rsidP="00694DD8">
            <w:pPr>
              <w:jc w:val="both"/>
              <w:rPr>
                <w:sz w:val="24"/>
                <w:szCs w:val="24"/>
              </w:rPr>
            </w:pPr>
            <w:r w:rsidRPr="00F75D47">
              <w:rPr>
                <w:sz w:val="24"/>
                <w:szCs w:val="24"/>
              </w:rPr>
              <w:t>Подпрограмма "Организация и осуществление мероприятий по работе с детьми и молодежью в Комсомольском городском поселении"</w:t>
            </w:r>
          </w:p>
        </w:tc>
      </w:tr>
      <w:tr w:rsidR="00494133" w:rsidRPr="00F75D47" w:rsidTr="00694DD8">
        <w:trPr>
          <w:trHeight w:val="315"/>
          <w:tblCellSpacing w:w="0" w:type="dxa"/>
        </w:trPr>
        <w:tc>
          <w:tcPr>
            <w:tcW w:w="2357" w:type="dxa"/>
          </w:tcPr>
          <w:p w:rsidR="00494133" w:rsidRPr="00F75D47" w:rsidRDefault="00494133" w:rsidP="00694DD8">
            <w:pPr>
              <w:pStyle w:val="western"/>
              <w:spacing w:line="90" w:lineRule="atLeast"/>
              <w:rPr>
                <w:b/>
              </w:rPr>
            </w:pPr>
            <w:r w:rsidRPr="00F75D47">
              <w:rPr>
                <w:b/>
              </w:rPr>
              <w:t>Администратор программы</w:t>
            </w:r>
          </w:p>
        </w:tc>
        <w:tc>
          <w:tcPr>
            <w:tcW w:w="7708" w:type="dxa"/>
          </w:tcPr>
          <w:p w:rsidR="00494133" w:rsidRPr="00F75D47" w:rsidRDefault="00494133" w:rsidP="00694DD8">
            <w:pPr>
              <w:pStyle w:val="a4"/>
              <w:rPr>
                <w:rFonts w:ascii="Times New Roman" w:hAnsi="Times New Roman"/>
                <w:sz w:val="24"/>
                <w:szCs w:val="24"/>
              </w:rPr>
            </w:pPr>
            <w:r w:rsidRPr="00F75D47">
              <w:rPr>
                <w:rFonts w:ascii="Times New Roman" w:hAnsi="Times New Roman"/>
                <w:sz w:val="24"/>
                <w:szCs w:val="24"/>
              </w:rPr>
              <w:t>Отдел по делам культуры, молодежи и спорта  Администрации  Комсомольского муниципального района Ивановской области</w:t>
            </w:r>
          </w:p>
        </w:tc>
      </w:tr>
      <w:tr w:rsidR="00494133" w:rsidRPr="00F75D47" w:rsidTr="00694DD8">
        <w:trPr>
          <w:trHeight w:val="315"/>
          <w:tblCellSpacing w:w="0" w:type="dxa"/>
        </w:trPr>
        <w:tc>
          <w:tcPr>
            <w:tcW w:w="2357" w:type="dxa"/>
          </w:tcPr>
          <w:p w:rsidR="00494133" w:rsidRPr="00F75D47" w:rsidRDefault="00494133" w:rsidP="00694DD8">
            <w:pPr>
              <w:pStyle w:val="western"/>
              <w:spacing w:line="90" w:lineRule="atLeast"/>
              <w:rPr>
                <w:b/>
              </w:rPr>
            </w:pPr>
            <w:r w:rsidRPr="00F75D47">
              <w:rPr>
                <w:b/>
              </w:rPr>
              <w:t>Ответственные исполнители</w:t>
            </w:r>
          </w:p>
        </w:tc>
        <w:tc>
          <w:tcPr>
            <w:tcW w:w="7708" w:type="dxa"/>
          </w:tcPr>
          <w:p w:rsidR="00494133" w:rsidRPr="00F75D47" w:rsidRDefault="00494133" w:rsidP="00694DD8">
            <w:pPr>
              <w:pStyle w:val="a4"/>
              <w:rPr>
                <w:rFonts w:ascii="Times New Roman" w:hAnsi="Times New Roman"/>
                <w:sz w:val="24"/>
                <w:szCs w:val="24"/>
              </w:rPr>
            </w:pPr>
            <w:r w:rsidRPr="00F75D47">
              <w:rPr>
                <w:rFonts w:ascii="Times New Roman" w:hAnsi="Times New Roman"/>
                <w:sz w:val="24"/>
                <w:szCs w:val="24"/>
              </w:rPr>
              <w:t>Отдел по делам культуры, молодежи и спорта  Администрации  Комсомольского муниципального района Ивановской области</w:t>
            </w:r>
          </w:p>
        </w:tc>
      </w:tr>
      <w:tr w:rsidR="00494133" w:rsidRPr="00F75D47" w:rsidTr="00694DD8">
        <w:trPr>
          <w:trHeight w:val="90"/>
          <w:tblCellSpacing w:w="0" w:type="dxa"/>
        </w:trPr>
        <w:tc>
          <w:tcPr>
            <w:tcW w:w="2357" w:type="dxa"/>
          </w:tcPr>
          <w:p w:rsidR="00494133" w:rsidRPr="00F75D47" w:rsidRDefault="00494133" w:rsidP="00694DD8">
            <w:pPr>
              <w:pStyle w:val="western"/>
              <w:rPr>
                <w:b/>
              </w:rPr>
            </w:pPr>
            <w:r w:rsidRPr="00F75D47">
              <w:rPr>
                <w:b/>
              </w:rPr>
              <w:t>Исполнители</w:t>
            </w:r>
            <w:r w:rsidRPr="00F75D47">
              <w:rPr>
                <w:b/>
              </w:rPr>
              <w:br/>
              <w:t>программы</w:t>
            </w:r>
          </w:p>
        </w:tc>
        <w:tc>
          <w:tcPr>
            <w:tcW w:w="7708" w:type="dxa"/>
          </w:tcPr>
          <w:p w:rsidR="00494133" w:rsidRPr="00F75D47" w:rsidRDefault="00494133" w:rsidP="00694DD8">
            <w:pPr>
              <w:pStyle w:val="a4"/>
              <w:rPr>
                <w:rFonts w:ascii="Times New Roman" w:hAnsi="Times New Roman"/>
                <w:sz w:val="24"/>
                <w:szCs w:val="24"/>
              </w:rPr>
            </w:pPr>
            <w:r w:rsidRPr="00F75D47">
              <w:rPr>
                <w:rFonts w:ascii="Times New Roman" w:hAnsi="Times New Roman"/>
                <w:sz w:val="24"/>
                <w:szCs w:val="24"/>
              </w:rPr>
              <w:t>МКУК «Городская библиотека»</w:t>
            </w:r>
            <w:hyperlink r:id="rId22" w:anchor="YANDEX_42" w:history="1"/>
            <w:hyperlink r:id="rId23" w:anchor="YANDEX_44" w:history="1"/>
            <w:r w:rsidRPr="00F75D47">
              <w:rPr>
                <w:rFonts w:ascii="Times New Roman" w:hAnsi="Times New Roman"/>
                <w:sz w:val="24"/>
                <w:szCs w:val="24"/>
              </w:rPr>
              <w:t xml:space="preserve">                                                        </w:t>
            </w:r>
          </w:p>
          <w:p w:rsidR="00494133" w:rsidRPr="00F75D47" w:rsidRDefault="00494133" w:rsidP="00694DD8">
            <w:pPr>
              <w:pStyle w:val="a4"/>
              <w:rPr>
                <w:rFonts w:ascii="Times New Roman" w:hAnsi="Times New Roman"/>
                <w:sz w:val="24"/>
                <w:szCs w:val="24"/>
              </w:rPr>
            </w:pPr>
            <w:r w:rsidRPr="00F75D47">
              <w:rPr>
                <w:rFonts w:ascii="Times New Roman" w:hAnsi="Times New Roman"/>
                <w:sz w:val="24"/>
                <w:szCs w:val="24"/>
              </w:rPr>
              <w:t xml:space="preserve">Муниципальное казённое учреждение  «Городской Дом культуры»                                                              </w:t>
            </w:r>
          </w:p>
        </w:tc>
      </w:tr>
      <w:tr w:rsidR="00494133" w:rsidRPr="00F75D47" w:rsidTr="00694DD8">
        <w:trPr>
          <w:trHeight w:val="450"/>
          <w:tblCellSpacing w:w="0" w:type="dxa"/>
        </w:trPr>
        <w:tc>
          <w:tcPr>
            <w:tcW w:w="2357" w:type="dxa"/>
          </w:tcPr>
          <w:p w:rsidR="00494133" w:rsidRPr="00F75D47" w:rsidRDefault="00494133" w:rsidP="00694DD8">
            <w:pPr>
              <w:pStyle w:val="western"/>
              <w:rPr>
                <w:b/>
              </w:rPr>
            </w:pPr>
            <w:r w:rsidRPr="00F75D47">
              <w:rPr>
                <w:b/>
              </w:rPr>
              <w:t>Цель (цели) программы</w:t>
            </w:r>
          </w:p>
        </w:tc>
        <w:tc>
          <w:tcPr>
            <w:tcW w:w="7708" w:type="dxa"/>
          </w:tcPr>
          <w:p w:rsidR="00494133" w:rsidRPr="00F75D47" w:rsidRDefault="00494133" w:rsidP="00694DD8">
            <w:pPr>
              <w:pStyle w:val="western"/>
            </w:pPr>
            <w:r w:rsidRPr="00F75D47">
              <w:t xml:space="preserve">Обеспечение конституционного права населения Комсомольского городского поселения на доступ к ценностям культуры  и свободы творчества в сфере культуры; создание условий для организации досуга и обеспечения жителей поселения услугами организаций культуры; развитие библиотечного дела и популяризация чтения; создание условий для укрепления материально-технической базы учреждений </w:t>
            </w:r>
            <w:hyperlink r:id="rId24" w:anchor="YANDEX_47" w:history="1"/>
            <w:r w:rsidRPr="00F75D47">
              <w:rPr>
                <w:rStyle w:val="highlighthighlightactive"/>
              </w:rPr>
              <w:t> культуры,</w:t>
            </w:r>
            <w:r w:rsidRPr="00F75D47">
              <w:t xml:space="preserve"> повышение эффективности их деятельности.  </w:t>
            </w:r>
          </w:p>
        </w:tc>
      </w:tr>
      <w:tr w:rsidR="00494133" w:rsidRPr="00F75D47" w:rsidTr="00694DD8">
        <w:trPr>
          <w:trHeight w:val="450"/>
          <w:tblCellSpacing w:w="0" w:type="dxa"/>
        </w:trPr>
        <w:tc>
          <w:tcPr>
            <w:tcW w:w="2357" w:type="dxa"/>
            <w:vMerge w:val="restart"/>
          </w:tcPr>
          <w:p w:rsidR="00494133" w:rsidRPr="00F75D47" w:rsidRDefault="00494133" w:rsidP="00694DD8">
            <w:pPr>
              <w:pStyle w:val="western"/>
              <w:rPr>
                <w:b/>
              </w:rPr>
            </w:pPr>
            <w:r w:rsidRPr="00F75D47">
              <w:rPr>
                <w:b/>
              </w:rPr>
              <w:t>Целевые индикаторы (показатели) программы</w:t>
            </w:r>
          </w:p>
        </w:tc>
        <w:tc>
          <w:tcPr>
            <w:tcW w:w="7708" w:type="dxa"/>
          </w:tcPr>
          <w:p w:rsidR="00494133" w:rsidRPr="00F75D47" w:rsidRDefault="00494133" w:rsidP="00694DD8">
            <w:pPr>
              <w:snapToGrid w:val="0"/>
              <w:spacing w:line="100" w:lineRule="atLeast"/>
              <w:rPr>
                <w:sz w:val="24"/>
                <w:szCs w:val="24"/>
              </w:rPr>
            </w:pPr>
            <w:r w:rsidRPr="00F75D47">
              <w:rPr>
                <w:sz w:val="24"/>
                <w:szCs w:val="24"/>
              </w:rPr>
              <w:t xml:space="preserve">Число зарегистрированных пользователей </w:t>
            </w:r>
          </w:p>
        </w:tc>
      </w:tr>
      <w:tr w:rsidR="00494133" w:rsidRPr="00F75D47" w:rsidTr="00694DD8">
        <w:trPr>
          <w:trHeight w:val="450"/>
          <w:tblCellSpacing w:w="0" w:type="dxa"/>
        </w:trPr>
        <w:tc>
          <w:tcPr>
            <w:tcW w:w="2357" w:type="dxa"/>
            <w:vMerge/>
          </w:tcPr>
          <w:p w:rsidR="00494133" w:rsidRPr="00F75D47" w:rsidRDefault="00494133" w:rsidP="00694DD8">
            <w:pPr>
              <w:pStyle w:val="western"/>
              <w:rPr>
                <w:b/>
              </w:rPr>
            </w:pPr>
          </w:p>
        </w:tc>
        <w:tc>
          <w:tcPr>
            <w:tcW w:w="7708" w:type="dxa"/>
          </w:tcPr>
          <w:p w:rsidR="00494133" w:rsidRPr="00F75D47" w:rsidRDefault="00494133" w:rsidP="00694DD8">
            <w:pPr>
              <w:snapToGrid w:val="0"/>
              <w:spacing w:line="100" w:lineRule="atLeast"/>
              <w:rPr>
                <w:sz w:val="24"/>
                <w:szCs w:val="24"/>
              </w:rPr>
            </w:pPr>
            <w:r w:rsidRPr="00F75D47">
              <w:rPr>
                <w:sz w:val="24"/>
                <w:szCs w:val="24"/>
              </w:rPr>
              <w:t xml:space="preserve">Количество посещений </w:t>
            </w:r>
          </w:p>
        </w:tc>
      </w:tr>
      <w:tr w:rsidR="00494133" w:rsidRPr="00F75D47" w:rsidTr="00694DD8">
        <w:trPr>
          <w:trHeight w:val="450"/>
          <w:tblCellSpacing w:w="0" w:type="dxa"/>
        </w:trPr>
        <w:tc>
          <w:tcPr>
            <w:tcW w:w="2357" w:type="dxa"/>
            <w:vMerge/>
          </w:tcPr>
          <w:p w:rsidR="00494133" w:rsidRPr="00F75D47" w:rsidRDefault="00494133" w:rsidP="00694DD8">
            <w:pPr>
              <w:pStyle w:val="western"/>
              <w:rPr>
                <w:b/>
              </w:rPr>
            </w:pPr>
          </w:p>
        </w:tc>
        <w:tc>
          <w:tcPr>
            <w:tcW w:w="7708" w:type="dxa"/>
          </w:tcPr>
          <w:p w:rsidR="00494133" w:rsidRPr="00F75D47" w:rsidRDefault="00494133" w:rsidP="00694DD8">
            <w:pPr>
              <w:snapToGrid w:val="0"/>
              <w:spacing w:line="100" w:lineRule="atLeast"/>
              <w:rPr>
                <w:sz w:val="24"/>
                <w:szCs w:val="24"/>
              </w:rPr>
            </w:pPr>
            <w:r w:rsidRPr="00F75D47">
              <w:rPr>
                <w:sz w:val="24"/>
                <w:szCs w:val="24"/>
              </w:rPr>
              <w:t xml:space="preserve">Количество выданных читателям печатных, электронных и иных изданий </w:t>
            </w:r>
          </w:p>
        </w:tc>
      </w:tr>
      <w:tr w:rsidR="00494133" w:rsidRPr="00F75D47" w:rsidTr="00694DD8">
        <w:trPr>
          <w:trHeight w:val="450"/>
          <w:tblCellSpacing w:w="0" w:type="dxa"/>
        </w:trPr>
        <w:tc>
          <w:tcPr>
            <w:tcW w:w="2357" w:type="dxa"/>
            <w:vMerge/>
          </w:tcPr>
          <w:p w:rsidR="00494133" w:rsidRPr="00F75D47" w:rsidRDefault="00494133" w:rsidP="00694DD8">
            <w:pPr>
              <w:pStyle w:val="western"/>
              <w:rPr>
                <w:b/>
              </w:rPr>
            </w:pPr>
          </w:p>
        </w:tc>
        <w:tc>
          <w:tcPr>
            <w:tcW w:w="7708" w:type="dxa"/>
          </w:tcPr>
          <w:p w:rsidR="00494133" w:rsidRPr="00F75D47" w:rsidRDefault="00494133" w:rsidP="00694DD8">
            <w:pPr>
              <w:snapToGrid w:val="0"/>
              <w:spacing w:line="100" w:lineRule="atLeast"/>
              <w:rPr>
                <w:sz w:val="24"/>
                <w:szCs w:val="24"/>
              </w:rPr>
            </w:pPr>
            <w:r w:rsidRPr="00F75D47">
              <w:rPr>
                <w:sz w:val="24"/>
                <w:szCs w:val="24"/>
              </w:rPr>
              <w:t xml:space="preserve">Увеличение доли поступления новой литературы по отношению к фонду библиотеки </w:t>
            </w:r>
          </w:p>
        </w:tc>
      </w:tr>
      <w:tr w:rsidR="00494133" w:rsidRPr="00F75D47" w:rsidTr="00694DD8">
        <w:trPr>
          <w:trHeight w:val="450"/>
          <w:tblCellSpacing w:w="0" w:type="dxa"/>
        </w:trPr>
        <w:tc>
          <w:tcPr>
            <w:tcW w:w="2357" w:type="dxa"/>
            <w:vMerge/>
          </w:tcPr>
          <w:p w:rsidR="00494133" w:rsidRPr="00F75D47" w:rsidRDefault="00494133" w:rsidP="00694DD8">
            <w:pPr>
              <w:pStyle w:val="western"/>
              <w:rPr>
                <w:b/>
              </w:rPr>
            </w:pPr>
          </w:p>
        </w:tc>
        <w:tc>
          <w:tcPr>
            <w:tcW w:w="7708" w:type="dxa"/>
          </w:tcPr>
          <w:p w:rsidR="00494133" w:rsidRPr="00F75D47" w:rsidRDefault="00494133" w:rsidP="00694DD8">
            <w:pPr>
              <w:snapToGrid w:val="0"/>
              <w:spacing w:line="100" w:lineRule="atLeast"/>
              <w:rPr>
                <w:sz w:val="24"/>
                <w:szCs w:val="24"/>
              </w:rPr>
            </w:pPr>
            <w:r w:rsidRPr="00F75D47">
              <w:rPr>
                <w:sz w:val="24"/>
                <w:szCs w:val="24"/>
              </w:rPr>
              <w:t>Доля электронных изданий и аудиовизуальных документов в общем объеме библиотечного фонда</w:t>
            </w:r>
          </w:p>
        </w:tc>
      </w:tr>
      <w:tr w:rsidR="00494133" w:rsidRPr="00F75D47" w:rsidTr="00694DD8">
        <w:trPr>
          <w:trHeight w:val="450"/>
          <w:tblCellSpacing w:w="0" w:type="dxa"/>
        </w:trPr>
        <w:tc>
          <w:tcPr>
            <w:tcW w:w="2357" w:type="dxa"/>
            <w:vMerge/>
          </w:tcPr>
          <w:p w:rsidR="00494133" w:rsidRPr="00F75D47" w:rsidRDefault="00494133" w:rsidP="00694DD8">
            <w:pPr>
              <w:pStyle w:val="western"/>
              <w:rPr>
                <w:b/>
              </w:rPr>
            </w:pPr>
          </w:p>
        </w:tc>
        <w:tc>
          <w:tcPr>
            <w:tcW w:w="7708" w:type="dxa"/>
          </w:tcPr>
          <w:p w:rsidR="00494133" w:rsidRPr="00F75D47" w:rsidRDefault="00494133" w:rsidP="00694DD8">
            <w:pPr>
              <w:snapToGrid w:val="0"/>
              <w:spacing w:line="100" w:lineRule="atLeast"/>
              <w:rPr>
                <w:sz w:val="24"/>
                <w:szCs w:val="24"/>
              </w:rPr>
            </w:pPr>
            <w:r w:rsidRPr="00F75D47">
              <w:rPr>
                <w:sz w:val="24"/>
                <w:szCs w:val="24"/>
              </w:rPr>
              <w:t>Охват населения библиотечным обслуживанием</w:t>
            </w:r>
          </w:p>
        </w:tc>
      </w:tr>
      <w:tr w:rsidR="00494133" w:rsidRPr="00F75D47" w:rsidTr="00694DD8">
        <w:trPr>
          <w:trHeight w:val="450"/>
          <w:tblCellSpacing w:w="0" w:type="dxa"/>
        </w:trPr>
        <w:tc>
          <w:tcPr>
            <w:tcW w:w="2357" w:type="dxa"/>
            <w:vMerge/>
          </w:tcPr>
          <w:p w:rsidR="00494133" w:rsidRPr="00F75D47" w:rsidRDefault="00494133" w:rsidP="00694DD8">
            <w:pPr>
              <w:pStyle w:val="western"/>
              <w:rPr>
                <w:b/>
              </w:rPr>
            </w:pPr>
          </w:p>
        </w:tc>
        <w:tc>
          <w:tcPr>
            <w:tcW w:w="7708" w:type="dxa"/>
          </w:tcPr>
          <w:p w:rsidR="00494133" w:rsidRPr="00F75D47" w:rsidRDefault="00494133" w:rsidP="00694DD8">
            <w:pPr>
              <w:snapToGrid w:val="0"/>
              <w:spacing w:line="100" w:lineRule="atLeast"/>
              <w:rPr>
                <w:sz w:val="24"/>
                <w:szCs w:val="24"/>
              </w:rPr>
            </w:pPr>
            <w:r w:rsidRPr="00F75D47">
              <w:rPr>
                <w:sz w:val="24"/>
                <w:szCs w:val="24"/>
              </w:rPr>
              <w:t xml:space="preserve">Количество  основных массовых мероприятий </w:t>
            </w:r>
          </w:p>
        </w:tc>
      </w:tr>
      <w:tr w:rsidR="00494133" w:rsidRPr="00F75D47" w:rsidTr="00694DD8">
        <w:trPr>
          <w:trHeight w:val="450"/>
          <w:tblCellSpacing w:w="0" w:type="dxa"/>
        </w:trPr>
        <w:tc>
          <w:tcPr>
            <w:tcW w:w="2357" w:type="dxa"/>
            <w:vMerge/>
          </w:tcPr>
          <w:p w:rsidR="00494133" w:rsidRPr="00F75D47" w:rsidRDefault="00494133" w:rsidP="00694DD8">
            <w:pPr>
              <w:pStyle w:val="western"/>
              <w:rPr>
                <w:b/>
              </w:rPr>
            </w:pPr>
          </w:p>
        </w:tc>
        <w:tc>
          <w:tcPr>
            <w:tcW w:w="7708" w:type="dxa"/>
          </w:tcPr>
          <w:p w:rsidR="00494133" w:rsidRPr="00F75D47" w:rsidRDefault="00494133" w:rsidP="00694DD8">
            <w:pPr>
              <w:snapToGrid w:val="0"/>
              <w:spacing w:line="100" w:lineRule="atLeast"/>
              <w:rPr>
                <w:sz w:val="24"/>
                <w:szCs w:val="24"/>
              </w:rPr>
            </w:pPr>
            <w:r w:rsidRPr="00F75D47">
              <w:rPr>
                <w:sz w:val="24"/>
                <w:szCs w:val="24"/>
              </w:rPr>
              <w:t>Участие в областных совещаниях, семинарах,  курсах повышения квалификации (раз)</w:t>
            </w:r>
          </w:p>
        </w:tc>
      </w:tr>
      <w:tr w:rsidR="00494133" w:rsidRPr="00F75D47" w:rsidTr="00694DD8">
        <w:trPr>
          <w:trHeight w:val="450"/>
          <w:tblCellSpacing w:w="0" w:type="dxa"/>
        </w:trPr>
        <w:tc>
          <w:tcPr>
            <w:tcW w:w="2357" w:type="dxa"/>
            <w:vMerge/>
          </w:tcPr>
          <w:p w:rsidR="00494133" w:rsidRPr="00F75D47" w:rsidRDefault="00494133" w:rsidP="00694DD8">
            <w:pPr>
              <w:pStyle w:val="western"/>
              <w:rPr>
                <w:b/>
              </w:rPr>
            </w:pPr>
          </w:p>
        </w:tc>
        <w:tc>
          <w:tcPr>
            <w:tcW w:w="7708" w:type="dxa"/>
          </w:tcPr>
          <w:p w:rsidR="00494133" w:rsidRPr="00F75D47" w:rsidRDefault="00494133" w:rsidP="00694DD8">
            <w:pPr>
              <w:snapToGrid w:val="0"/>
              <w:spacing w:line="100" w:lineRule="atLeast"/>
              <w:rPr>
                <w:sz w:val="24"/>
                <w:szCs w:val="24"/>
              </w:rPr>
            </w:pPr>
            <w:r w:rsidRPr="00F75D47">
              <w:rPr>
                <w:sz w:val="24"/>
                <w:szCs w:val="24"/>
              </w:rPr>
              <w:t xml:space="preserve">Работа по программам: </w:t>
            </w:r>
          </w:p>
          <w:p w:rsidR="00494133" w:rsidRPr="00F75D47" w:rsidRDefault="00494133" w:rsidP="00694DD8">
            <w:pPr>
              <w:snapToGrid w:val="0"/>
              <w:spacing w:line="100" w:lineRule="atLeast"/>
              <w:rPr>
                <w:sz w:val="24"/>
                <w:szCs w:val="24"/>
              </w:rPr>
            </w:pPr>
            <w:r w:rsidRPr="00F75D47">
              <w:rPr>
                <w:sz w:val="24"/>
                <w:szCs w:val="24"/>
              </w:rPr>
              <w:t>«Литература и искусство. Наука. Музыка. Любовь.»</w:t>
            </w:r>
          </w:p>
          <w:p w:rsidR="00494133" w:rsidRPr="00F75D47" w:rsidRDefault="00494133" w:rsidP="00694DD8">
            <w:pPr>
              <w:snapToGrid w:val="0"/>
              <w:spacing w:line="100" w:lineRule="atLeast"/>
              <w:rPr>
                <w:sz w:val="24"/>
                <w:szCs w:val="24"/>
              </w:rPr>
            </w:pPr>
            <w:r w:rsidRPr="00F75D47">
              <w:rPr>
                <w:sz w:val="24"/>
                <w:szCs w:val="24"/>
              </w:rPr>
              <w:t>«Библиотека старшему поколению»</w:t>
            </w:r>
          </w:p>
          <w:p w:rsidR="00494133" w:rsidRPr="00F75D47" w:rsidRDefault="00494133" w:rsidP="00694DD8">
            <w:pPr>
              <w:snapToGrid w:val="0"/>
              <w:spacing w:line="100" w:lineRule="atLeast"/>
              <w:rPr>
                <w:sz w:val="24"/>
                <w:szCs w:val="24"/>
              </w:rPr>
            </w:pPr>
            <w:r w:rsidRPr="00F75D47">
              <w:rPr>
                <w:sz w:val="24"/>
                <w:szCs w:val="24"/>
              </w:rPr>
              <w:t>«Библиотека семейного чтения»</w:t>
            </w:r>
          </w:p>
          <w:p w:rsidR="00494133" w:rsidRPr="00F75D47" w:rsidRDefault="00494133" w:rsidP="00694DD8">
            <w:pPr>
              <w:snapToGrid w:val="0"/>
              <w:spacing w:line="100" w:lineRule="atLeast"/>
              <w:rPr>
                <w:sz w:val="24"/>
                <w:szCs w:val="24"/>
              </w:rPr>
            </w:pPr>
            <w:r w:rsidRPr="00F75D47">
              <w:rPr>
                <w:sz w:val="24"/>
                <w:szCs w:val="24"/>
              </w:rPr>
              <w:t>«Социальная адаптация молодежи»</w:t>
            </w:r>
          </w:p>
          <w:p w:rsidR="00494133" w:rsidRPr="00F75D47" w:rsidRDefault="00494133" w:rsidP="00694DD8">
            <w:pPr>
              <w:snapToGrid w:val="0"/>
              <w:spacing w:line="100" w:lineRule="atLeast"/>
              <w:rPr>
                <w:sz w:val="24"/>
                <w:szCs w:val="24"/>
              </w:rPr>
            </w:pPr>
            <w:r w:rsidRPr="00F75D47">
              <w:rPr>
                <w:sz w:val="24"/>
                <w:szCs w:val="24"/>
              </w:rPr>
              <w:t>«Летняя Библиополянка»</w:t>
            </w:r>
          </w:p>
        </w:tc>
      </w:tr>
      <w:tr w:rsidR="00494133" w:rsidRPr="00F75D47" w:rsidTr="00694DD8">
        <w:trPr>
          <w:trHeight w:val="450"/>
          <w:tblCellSpacing w:w="0" w:type="dxa"/>
        </w:trPr>
        <w:tc>
          <w:tcPr>
            <w:tcW w:w="2357" w:type="dxa"/>
            <w:vMerge/>
          </w:tcPr>
          <w:p w:rsidR="00494133" w:rsidRPr="00F75D47" w:rsidRDefault="00494133" w:rsidP="00694DD8">
            <w:pPr>
              <w:pStyle w:val="western"/>
              <w:rPr>
                <w:b/>
              </w:rPr>
            </w:pPr>
          </w:p>
        </w:tc>
        <w:tc>
          <w:tcPr>
            <w:tcW w:w="7708" w:type="dxa"/>
          </w:tcPr>
          <w:p w:rsidR="00494133" w:rsidRPr="00F75D47" w:rsidRDefault="00494133" w:rsidP="00694DD8">
            <w:pPr>
              <w:snapToGrid w:val="0"/>
              <w:spacing w:line="100" w:lineRule="atLeast"/>
              <w:rPr>
                <w:sz w:val="24"/>
                <w:szCs w:val="24"/>
              </w:rPr>
            </w:pPr>
            <w:r w:rsidRPr="00F75D47">
              <w:rPr>
                <w:sz w:val="24"/>
                <w:szCs w:val="24"/>
              </w:rPr>
              <w:t>Модернизация рабочих мест</w:t>
            </w:r>
          </w:p>
        </w:tc>
      </w:tr>
      <w:tr w:rsidR="00494133" w:rsidRPr="00F75D47" w:rsidTr="00694DD8">
        <w:trPr>
          <w:trHeight w:val="450"/>
          <w:tblCellSpacing w:w="0" w:type="dxa"/>
        </w:trPr>
        <w:tc>
          <w:tcPr>
            <w:tcW w:w="2357" w:type="dxa"/>
            <w:vMerge/>
          </w:tcPr>
          <w:p w:rsidR="00494133" w:rsidRPr="00F75D47" w:rsidRDefault="00494133" w:rsidP="00694DD8">
            <w:pPr>
              <w:pStyle w:val="western"/>
              <w:rPr>
                <w:b/>
              </w:rPr>
            </w:pPr>
          </w:p>
        </w:tc>
        <w:tc>
          <w:tcPr>
            <w:tcW w:w="7708" w:type="dxa"/>
          </w:tcPr>
          <w:p w:rsidR="00494133" w:rsidRPr="00F75D47" w:rsidRDefault="00494133" w:rsidP="00694DD8">
            <w:pPr>
              <w:snapToGrid w:val="0"/>
              <w:spacing w:line="100" w:lineRule="atLeast"/>
              <w:rPr>
                <w:sz w:val="24"/>
                <w:szCs w:val="24"/>
              </w:rPr>
            </w:pPr>
            <w:r w:rsidRPr="00F75D47">
              <w:rPr>
                <w:sz w:val="24"/>
                <w:szCs w:val="24"/>
              </w:rPr>
              <w:t>Количество ксерокопий</w:t>
            </w:r>
          </w:p>
        </w:tc>
      </w:tr>
      <w:tr w:rsidR="00494133" w:rsidRPr="00F75D47" w:rsidTr="00694DD8">
        <w:trPr>
          <w:trHeight w:val="450"/>
          <w:tblCellSpacing w:w="0" w:type="dxa"/>
        </w:trPr>
        <w:tc>
          <w:tcPr>
            <w:tcW w:w="2357" w:type="dxa"/>
            <w:vMerge/>
          </w:tcPr>
          <w:p w:rsidR="00494133" w:rsidRPr="00F75D47" w:rsidRDefault="00494133" w:rsidP="00694DD8">
            <w:pPr>
              <w:pStyle w:val="western"/>
              <w:rPr>
                <w:b/>
              </w:rPr>
            </w:pPr>
          </w:p>
        </w:tc>
        <w:tc>
          <w:tcPr>
            <w:tcW w:w="7708" w:type="dxa"/>
          </w:tcPr>
          <w:p w:rsidR="00494133" w:rsidRPr="00F75D47" w:rsidRDefault="00494133" w:rsidP="00694DD8">
            <w:pPr>
              <w:snapToGrid w:val="0"/>
              <w:spacing w:line="100" w:lineRule="atLeast"/>
              <w:rPr>
                <w:sz w:val="24"/>
                <w:szCs w:val="24"/>
              </w:rPr>
            </w:pPr>
            <w:r w:rsidRPr="00F75D47">
              <w:rPr>
                <w:sz w:val="24"/>
                <w:szCs w:val="24"/>
              </w:rPr>
              <w:t>Количество обращений к системе Интернет, программе «Консультант+» при наличии</w:t>
            </w:r>
          </w:p>
        </w:tc>
      </w:tr>
      <w:tr w:rsidR="00494133" w:rsidRPr="00F75D47" w:rsidTr="00694DD8">
        <w:trPr>
          <w:trHeight w:val="450"/>
          <w:tblCellSpacing w:w="0" w:type="dxa"/>
        </w:trPr>
        <w:tc>
          <w:tcPr>
            <w:tcW w:w="2357" w:type="dxa"/>
            <w:vMerge/>
          </w:tcPr>
          <w:p w:rsidR="00494133" w:rsidRPr="00F75D47" w:rsidRDefault="00494133" w:rsidP="00694DD8">
            <w:pPr>
              <w:pStyle w:val="western"/>
              <w:rPr>
                <w:b/>
              </w:rPr>
            </w:pPr>
          </w:p>
        </w:tc>
        <w:tc>
          <w:tcPr>
            <w:tcW w:w="7708" w:type="dxa"/>
          </w:tcPr>
          <w:p w:rsidR="00494133" w:rsidRPr="00F75D47" w:rsidRDefault="00494133" w:rsidP="00694DD8">
            <w:pPr>
              <w:snapToGrid w:val="0"/>
              <w:spacing w:line="100" w:lineRule="atLeast"/>
              <w:rPr>
                <w:sz w:val="24"/>
                <w:szCs w:val="24"/>
              </w:rPr>
            </w:pPr>
            <w:r w:rsidRPr="00F75D47">
              <w:rPr>
                <w:sz w:val="24"/>
                <w:szCs w:val="24"/>
              </w:rPr>
              <w:t>Количество выданных библиографических справок</w:t>
            </w:r>
          </w:p>
        </w:tc>
      </w:tr>
      <w:tr w:rsidR="00494133" w:rsidRPr="00F75D47" w:rsidTr="00694DD8">
        <w:trPr>
          <w:trHeight w:val="450"/>
          <w:tblCellSpacing w:w="0" w:type="dxa"/>
        </w:trPr>
        <w:tc>
          <w:tcPr>
            <w:tcW w:w="2357" w:type="dxa"/>
            <w:vMerge/>
          </w:tcPr>
          <w:p w:rsidR="00494133" w:rsidRPr="00F75D47" w:rsidRDefault="00494133" w:rsidP="00694DD8">
            <w:pPr>
              <w:pStyle w:val="western"/>
              <w:rPr>
                <w:b/>
              </w:rPr>
            </w:pPr>
          </w:p>
        </w:tc>
        <w:tc>
          <w:tcPr>
            <w:tcW w:w="7708" w:type="dxa"/>
          </w:tcPr>
          <w:p w:rsidR="00494133" w:rsidRPr="00F75D47" w:rsidRDefault="00494133" w:rsidP="00694DD8">
            <w:pPr>
              <w:snapToGrid w:val="0"/>
              <w:rPr>
                <w:sz w:val="24"/>
                <w:szCs w:val="24"/>
              </w:rPr>
            </w:pPr>
            <w:r w:rsidRPr="00F75D47">
              <w:rPr>
                <w:sz w:val="24"/>
                <w:szCs w:val="24"/>
              </w:rPr>
              <w:t xml:space="preserve">Количество посещений театрально-концертных мероприятий (по сравнению с предыдущим годом) </w:t>
            </w:r>
          </w:p>
        </w:tc>
      </w:tr>
      <w:tr w:rsidR="00494133" w:rsidRPr="00F75D47" w:rsidTr="00694DD8">
        <w:trPr>
          <w:trHeight w:val="450"/>
          <w:tblCellSpacing w:w="0" w:type="dxa"/>
        </w:trPr>
        <w:tc>
          <w:tcPr>
            <w:tcW w:w="2357" w:type="dxa"/>
            <w:vMerge/>
          </w:tcPr>
          <w:p w:rsidR="00494133" w:rsidRPr="00F75D47" w:rsidRDefault="00494133" w:rsidP="00694DD8">
            <w:pPr>
              <w:pStyle w:val="western"/>
              <w:rPr>
                <w:b/>
              </w:rPr>
            </w:pPr>
          </w:p>
        </w:tc>
        <w:tc>
          <w:tcPr>
            <w:tcW w:w="7708" w:type="dxa"/>
          </w:tcPr>
          <w:p w:rsidR="00494133" w:rsidRPr="00F75D47" w:rsidRDefault="00494133" w:rsidP="00694DD8">
            <w:pPr>
              <w:snapToGrid w:val="0"/>
              <w:rPr>
                <w:sz w:val="24"/>
                <w:szCs w:val="24"/>
              </w:rPr>
            </w:pPr>
            <w:r w:rsidRPr="00F75D47">
              <w:rPr>
                <w:sz w:val="24"/>
                <w:szCs w:val="24"/>
              </w:rPr>
              <w:t>Численность участников платных и бесплатных культурно-досуговых мероприятий  (по сравнению с предыдущим годом)</w:t>
            </w:r>
          </w:p>
        </w:tc>
      </w:tr>
      <w:tr w:rsidR="00494133" w:rsidRPr="00F75D47" w:rsidTr="00694DD8">
        <w:trPr>
          <w:trHeight w:val="450"/>
          <w:tblCellSpacing w:w="0" w:type="dxa"/>
        </w:trPr>
        <w:tc>
          <w:tcPr>
            <w:tcW w:w="2357" w:type="dxa"/>
            <w:vMerge/>
          </w:tcPr>
          <w:p w:rsidR="00494133" w:rsidRPr="00F75D47" w:rsidRDefault="00494133" w:rsidP="00694DD8">
            <w:pPr>
              <w:pStyle w:val="western"/>
              <w:rPr>
                <w:b/>
              </w:rPr>
            </w:pPr>
          </w:p>
        </w:tc>
        <w:tc>
          <w:tcPr>
            <w:tcW w:w="7708" w:type="dxa"/>
          </w:tcPr>
          <w:p w:rsidR="00494133" w:rsidRPr="00F75D47" w:rsidRDefault="00494133" w:rsidP="00694DD8">
            <w:pPr>
              <w:snapToGrid w:val="0"/>
              <w:rPr>
                <w:sz w:val="24"/>
                <w:szCs w:val="24"/>
              </w:rPr>
            </w:pPr>
            <w:r w:rsidRPr="00F75D47">
              <w:rPr>
                <w:sz w:val="24"/>
                <w:szCs w:val="24"/>
              </w:rPr>
              <w:t>Уровень удовлетворенности жителей Комсомольского муниципального района Ивановской области качеством  предоставления услуг Муниципального казённого  учреждения «Городской Дом культуры» (по сравнению с предыдущим годом)</w:t>
            </w:r>
          </w:p>
        </w:tc>
      </w:tr>
      <w:tr w:rsidR="00494133" w:rsidRPr="00F75D47" w:rsidTr="00694DD8">
        <w:trPr>
          <w:trHeight w:val="450"/>
          <w:tblCellSpacing w:w="0" w:type="dxa"/>
        </w:trPr>
        <w:tc>
          <w:tcPr>
            <w:tcW w:w="2357" w:type="dxa"/>
            <w:vMerge/>
          </w:tcPr>
          <w:p w:rsidR="00494133" w:rsidRPr="00F75D47" w:rsidRDefault="00494133" w:rsidP="00694DD8">
            <w:pPr>
              <w:pStyle w:val="western"/>
              <w:rPr>
                <w:b/>
              </w:rPr>
            </w:pPr>
          </w:p>
        </w:tc>
        <w:tc>
          <w:tcPr>
            <w:tcW w:w="7708" w:type="dxa"/>
          </w:tcPr>
          <w:p w:rsidR="00494133" w:rsidRPr="00F75D47" w:rsidRDefault="00494133" w:rsidP="00694DD8">
            <w:pPr>
              <w:snapToGrid w:val="0"/>
              <w:rPr>
                <w:sz w:val="24"/>
                <w:szCs w:val="24"/>
              </w:rPr>
            </w:pPr>
            <w:r w:rsidRPr="00F75D47">
              <w:rPr>
                <w:sz w:val="24"/>
                <w:szCs w:val="24"/>
              </w:rPr>
              <w:t xml:space="preserve">Число выставочных проектов в Муниципальном казённом учреждении «Городской Дом культуры» </w:t>
            </w:r>
          </w:p>
        </w:tc>
      </w:tr>
      <w:tr w:rsidR="00494133" w:rsidRPr="00F75D47" w:rsidTr="00694DD8">
        <w:trPr>
          <w:trHeight w:val="450"/>
          <w:tblCellSpacing w:w="0" w:type="dxa"/>
        </w:trPr>
        <w:tc>
          <w:tcPr>
            <w:tcW w:w="2357" w:type="dxa"/>
            <w:vMerge/>
          </w:tcPr>
          <w:p w:rsidR="00494133" w:rsidRPr="00F75D47" w:rsidRDefault="00494133" w:rsidP="00694DD8">
            <w:pPr>
              <w:pStyle w:val="western"/>
              <w:rPr>
                <w:b/>
              </w:rPr>
            </w:pPr>
          </w:p>
        </w:tc>
        <w:tc>
          <w:tcPr>
            <w:tcW w:w="7708" w:type="dxa"/>
          </w:tcPr>
          <w:p w:rsidR="00494133" w:rsidRPr="00F75D47" w:rsidRDefault="00494133" w:rsidP="00694DD8">
            <w:pPr>
              <w:snapToGrid w:val="0"/>
              <w:rPr>
                <w:sz w:val="24"/>
                <w:szCs w:val="24"/>
              </w:rPr>
            </w:pPr>
            <w:r w:rsidRPr="00F75D47">
              <w:rPr>
                <w:sz w:val="24"/>
                <w:szCs w:val="24"/>
              </w:rPr>
              <w:t>Показ театрально-концертных представлений</w:t>
            </w:r>
          </w:p>
        </w:tc>
      </w:tr>
      <w:tr w:rsidR="00494133" w:rsidRPr="00F75D47" w:rsidTr="00694DD8">
        <w:trPr>
          <w:trHeight w:val="450"/>
          <w:tblCellSpacing w:w="0" w:type="dxa"/>
        </w:trPr>
        <w:tc>
          <w:tcPr>
            <w:tcW w:w="2357" w:type="dxa"/>
            <w:vMerge/>
          </w:tcPr>
          <w:p w:rsidR="00494133" w:rsidRPr="00F75D47" w:rsidRDefault="00494133" w:rsidP="00694DD8">
            <w:pPr>
              <w:pStyle w:val="western"/>
              <w:rPr>
                <w:b/>
              </w:rPr>
            </w:pPr>
          </w:p>
        </w:tc>
        <w:tc>
          <w:tcPr>
            <w:tcW w:w="7708" w:type="dxa"/>
          </w:tcPr>
          <w:p w:rsidR="00494133" w:rsidRPr="00F75D47" w:rsidRDefault="00494133" w:rsidP="00694DD8">
            <w:pPr>
              <w:snapToGrid w:val="0"/>
              <w:rPr>
                <w:sz w:val="24"/>
                <w:szCs w:val="24"/>
              </w:rPr>
            </w:pPr>
            <w:r w:rsidRPr="00F75D47">
              <w:rPr>
                <w:sz w:val="24"/>
                <w:szCs w:val="24"/>
              </w:rPr>
              <w:t>Доля детей, привлекаемых к участию в творческих мероприятиях, в общем числе детей</w:t>
            </w:r>
          </w:p>
        </w:tc>
      </w:tr>
      <w:tr w:rsidR="00494133" w:rsidRPr="00F75D47" w:rsidTr="00694DD8">
        <w:trPr>
          <w:trHeight w:val="450"/>
          <w:tblCellSpacing w:w="0" w:type="dxa"/>
        </w:trPr>
        <w:tc>
          <w:tcPr>
            <w:tcW w:w="2357" w:type="dxa"/>
            <w:vMerge/>
          </w:tcPr>
          <w:p w:rsidR="00494133" w:rsidRPr="00F75D47" w:rsidRDefault="00494133" w:rsidP="00694DD8">
            <w:pPr>
              <w:pStyle w:val="western"/>
              <w:rPr>
                <w:b/>
              </w:rPr>
            </w:pPr>
          </w:p>
        </w:tc>
        <w:tc>
          <w:tcPr>
            <w:tcW w:w="7708" w:type="dxa"/>
          </w:tcPr>
          <w:p w:rsidR="00494133" w:rsidRPr="00F75D47" w:rsidRDefault="00494133" w:rsidP="00694DD8">
            <w:pPr>
              <w:snapToGrid w:val="0"/>
              <w:rPr>
                <w:sz w:val="24"/>
                <w:szCs w:val="24"/>
              </w:rPr>
            </w:pPr>
            <w:r w:rsidRPr="00F75D47">
              <w:rPr>
                <w:sz w:val="24"/>
                <w:szCs w:val="24"/>
              </w:rPr>
              <w:t>Концертно-развлекательная программа «Мини-мисс»</w:t>
            </w:r>
          </w:p>
        </w:tc>
      </w:tr>
      <w:tr w:rsidR="00494133" w:rsidRPr="00F75D47" w:rsidTr="00694DD8">
        <w:trPr>
          <w:trHeight w:val="450"/>
          <w:tblCellSpacing w:w="0" w:type="dxa"/>
        </w:trPr>
        <w:tc>
          <w:tcPr>
            <w:tcW w:w="2357" w:type="dxa"/>
            <w:vMerge/>
          </w:tcPr>
          <w:p w:rsidR="00494133" w:rsidRPr="00F75D47" w:rsidRDefault="00494133" w:rsidP="00694DD8">
            <w:pPr>
              <w:pStyle w:val="western"/>
              <w:rPr>
                <w:b/>
              </w:rPr>
            </w:pPr>
          </w:p>
        </w:tc>
        <w:tc>
          <w:tcPr>
            <w:tcW w:w="7708" w:type="dxa"/>
          </w:tcPr>
          <w:p w:rsidR="00494133" w:rsidRPr="00F75D47" w:rsidRDefault="00494133" w:rsidP="00694DD8">
            <w:pPr>
              <w:snapToGrid w:val="0"/>
              <w:rPr>
                <w:sz w:val="24"/>
                <w:szCs w:val="24"/>
              </w:rPr>
            </w:pPr>
            <w:r w:rsidRPr="00F75D47">
              <w:rPr>
                <w:sz w:val="24"/>
                <w:szCs w:val="24"/>
              </w:rPr>
              <w:t>Концерты</w:t>
            </w:r>
          </w:p>
        </w:tc>
      </w:tr>
      <w:tr w:rsidR="00494133" w:rsidRPr="00F75D47" w:rsidTr="00694DD8">
        <w:trPr>
          <w:trHeight w:val="450"/>
          <w:tblCellSpacing w:w="0" w:type="dxa"/>
        </w:trPr>
        <w:tc>
          <w:tcPr>
            <w:tcW w:w="2357" w:type="dxa"/>
            <w:vMerge/>
          </w:tcPr>
          <w:p w:rsidR="00494133" w:rsidRPr="00F75D47" w:rsidRDefault="00494133" w:rsidP="00694DD8">
            <w:pPr>
              <w:pStyle w:val="western"/>
              <w:rPr>
                <w:b/>
              </w:rPr>
            </w:pPr>
          </w:p>
        </w:tc>
        <w:tc>
          <w:tcPr>
            <w:tcW w:w="7708" w:type="dxa"/>
          </w:tcPr>
          <w:p w:rsidR="00494133" w:rsidRPr="00F75D47" w:rsidRDefault="00494133" w:rsidP="00694DD8">
            <w:pPr>
              <w:snapToGrid w:val="0"/>
              <w:rPr>
                <w:sz w:val="24"/>
                <w:szCs w:val="24"/>
              </w:rPr>
            </w:pPr>
            <w:r w:rsidRPr="00F75D47">
              <w:rPr>
                <w:sz w:val="24"/>
                <w:szCs w:val="24"/>
              </w:rPr>
              <w:t>Доля выездных концертов Муниципального казённого учреждения «Городской дом культуры» по Комсомольскому муниципальному району Ивановской области</w:t>
            </w:r>
          </w:p>
        </w:tc>
      </w:tr>
      <w:tr w:rsidR="00494133" w:rsidRPr="00F75D47" w:rsidTr="00694DD8">
        <w:trPr>
          <w:trHeight w:val="450"/>
          <w:tblCellSpacing w:w="0" w:type="dxa"/>
        </w:trPr>
        <w:tc>
          <w:tcPr>
            <w:tcW w:w="2357" w:type="dxa"/>
            <w:vMerge/>
          </w:tcPr>
          <w:p w:rsidR="00494133" w:rsidRPr="00F75D47" w:rsidRDefault="00494133" w:rsidP="00694DD8">
            <w:pPr>
              <w:pStyle w:val="western"/>
              <w:rPr>
                <w:b/>
              </w:rPr>
            </w:pPr>
          </w:p>
        </w:tc>
        <w:tc>
          <w:tcPr>
            <w:tcW w:w="7708" w:type="dxa"/>
          </w:tcPr>
          <w:p w:rsidR="00494133" w:rsidRPr="00F75D47" w:rsidRDefault="00494133" w:rsidP="00694DD8">
            <w:pPr>
              <w:snapToGrid w:val="0"/>
              <w:rPr>
                <w:sz w:val="24"/>
                <w:szCs w:val="24"/>
              </w:rPr>
            </w:pPr>
            <w:r w:rsidRPr="00F75D47">
              <w:rPr>
                <w:sz w:val="24"/>
                <w:szCs w:val="24"/>
              </w:rPr>
              <w:t>Кинофильмы для детей</w:t>
            </w:r>
          </w:p>
        </w:tc>
      </w:tr>
      <w:tr w:rsidR="00494133" w:rsidRPr="00F75D47" w:rsidTr="00694DD8">
        <w:trPr>
          <w:trHeight w:val="450"/>
          <w:tblCellSpacing w:w="0" w:type="dxa"/>
        </w:trPr>
        <w:tc>
          <w:tcPr>
            <w:tcW w:w="2357" w:type="dxa"/>
            <w:vMerge/>
          </w:tcPr>
          <w:p w:rsidR="00494133" w:rsidRPr="00F75D47" w:rsidRDefault="00494133" w:rsidP="00694DD8">
            <w:pPr>
              <w:pStyle w:val="western"/>
              <w:rPr>
                <w:b/>
              </w:rPr>
            </w:pPr>
          </w:p>
        </w:tc>
        <w:tc>
          <w:tcPr>
            <w:tcW w:w="7708" w:type="dxa"/>
          </w:tcPr>
          <w:p w:rsidR="00494133" w:rsidRPr="00F75D47" w:rsidRDefault="00494133" w:rsidP="00694DD8">
            <w:pPr>
              <w:snapToGrid w:val="0"/>
              <w:rPr>
                <w:sz w:val="24"/>
                <w:szCs w:val="24"/>
              </w:rPr>
            </w:pPr>
            <w:r w:rsidRPr="00F75D47">
              <w:rPr>
                <w:sz w:val="24"/>
                <w:szCs w:val="24"/>
              </w:rPr>
              <w:t>Работа аниматоров</w:t>
            </w:r>
          </w:p>
        </w:tc>
      </w:tr>
      <w:tr w:rsidR="00494133" w:rsidRPr="00F75D47" w:rsidTr="00694DD8">
        <w:trPr>
          <w:trHeight w:val="450"/>
          <w:tblCellSpacing w:w="0" w:type="dxa"/>
        </w:trPr>
        <w:tc>
          <w:tcPr>
            <w:tcW w:w="2357" w:type="dxa"/>
            <w:vMerge/>
          </w:tcPr>
          <w:p w:rsidR="00494133" w:rsidRPr="00F75D47" w:rsidRDefault="00494133" w:rsidP="00694DD8">
            <w:pPr>
              <w:pStyle w:val="western"/>
              <w:rPr>
                <w:b/>
              </w:rPr>
            </w:pPr>
          </w:p>
        </w:tc>
        <w:tc>
          <w:tcPr>
            <w:tcW w:w="7708" w:type="dxa"/>
          </w:tcPr>
          <w:p w:rsidR="00494133" w:rsidRPr="00F75D47" w:rsidRDefault="00494133" w:rsidP="00694DD8">
            <w:pPr>
              <w:snapToGrid w:val="0"/>
              <w:rPr>
                <w:sz w:val="24"/>
                <w:szCs w:val="24"/>
              </w:rPr>
            </w:pPr>
            <w:r w:rsidRPr="00F75D47">
              <w:rPr>
                <w:sz w:val="24"/>
                <w:szCs w:val="24"/>
              </w:rPr>
              <w:t>Выезд Деда Мороза на дом</w:t>
            </w:r>
          </w:p>
        </w:tc>
      </w:tr>
      <w:tr w:rsidR="00494133" w:rsidRPr="00F75D47" w:rsidTr="00694DD8">
        <w:trPr>
          <w:trHeight w:val="450"/>
          <w:tblCellSpacing w:w="0" w:type="dxa"/>
        </w:trPr>
        <w:tc>
          <w:tcPr>
            <w:tcW w:w="2357" w:type="dxa"/>
            <w:vMerge/>
          </w:tcPr>
          <w:p w:rsidR="00494133" w:rsidRPr="00F75D47" w:rsidRDefault="00494133" w:rsidP="00694DD8">
            <w:pPr>
              <w:pStyle w:val="western"/>
              <w:rPr>
                <w:b/>
              </w:rPr>
            </w:pPr>
          </w:p>
        </w:tc>
        <w:tc>
          <w:tcPr>
            <w:tcW w:w="7708" w:type="dxa"/>
          </w:tcPr>
          <w:p w:rsidR="00494133" w:rsidRPr="00F75D47" w:rsidRDefault="00494133" w:rsidP="00694DD8">
            <w:pPr>
              <w:snapToGrid w:val="0"/>
              <w:rPr>
                <w:sz w:val="24"/>
                <w:szCs w:val="24"/>
              </w:rPr>
            </w:pPr>
            <w:r w:rsidRPr="00F75D47">
              <w:rPr>
                <w:sz w:val="24"/>
                <w:szCs w:val="24"/>
              </w:rPr>
              <w:t>Посещаемость кинозала</w:t>
            </w:r>
          </w:p>
        </w:tc>
      </w:tr>
      <w:tr w:rsidR="00494133" w:rsidRPr="00F75D47" w:rsidTr="00694DD8">
        <w:trPr>
          <w:trHeight w:val="450"/>
          <w:tblCellSpacing w:w="0" w:type="dxa"/>
        </w:trPr>
        <w:tc>
          <w:tcPr>
            <w:tcW w:w="2357" w:type="dxa"/>
            <w:vMerge/>
          </w:tcPr>
          <w:p w:rsidR="00494133" w:rsidRPr="00F75D47" w:rsidRDefault="00494133" w:rsidP="00694DD8">
            <w:pPr>
              <w:rPr>
                <w:sz w:val="24"/>
                <w:szCs w:val="24"/>
              </w:rPr>
            </w:pPr>
          </w:p>
        </w:tc>
        <w:tc>
          <w:tcPr>
            <w:tcW w:w="7708" w:type="dxa"/>
          </w:tcPr>
          <w:p w:rsidR="00494133" w:rsidRPr="00F75D47" w:rsidRDefault="00494133" w:rsidP="00694DD8">
            <w:pPr>
              <w:rPr>
                <w:sz w:val="24"/>
                <w:szCs w:val="24"/>
              </w:rPr>
            </w:pPr>
            <w:r w:rsidRPr="00F75D47">
              <w:rPr>
                <w:sz w:val="24"/>
                <w:szCs w:val="24"/>
              </w:rPr>
              <w:t>Показатель средней заработной платы работников МКУ ГДК</w:t>
            </w:r>
          </w:p>
        </w:tc>
      </w:tr>
      <w:tr w:rsidR="00494133" w:rsidRPr="00F75D47" w:rsidTr="00694DD8">
        <w:trPr>
          <w:trHeight w:val="450"/>
          <w:tblCellSpacing w:w="0" w:type="dxa"/>
        </w:trPr>
        <w:tc>
          <w:tcPr>
            <w:tcW w:w="2357" w:type="dxa"/>
            <w:vMerge/>
          </w:tcPr>
          <w:p w:rsidR="00494133" w:rsidRPr="00F75D47" w:rsidRDefault="00494133" w:rsidP="00694DD8">
            <w:pPr>
              <w:rPr>
                <w:sz w:val="24"/>
                <w:szCs w:val="24"/>
              </w:rPr>
            </w:pPr>
          </w:p>
        </w:tc>
        <w:tc>
          <w:tcPr>
            <w:tcW w:w="7708" w:type="dxa"/>
          </w:tcPr>
          <w:p w:rsidR="00494133" w:rsidRPr="00F75D47" w:rsidRDefault="00494133" w:rsidP="00694DD8">
            <w:pPr>
              <w:rPr>
                <w:sz w:val="24"/>
                <w:szCs w:val="24"/>
              </w:rPr>
            </w:pPr>
            <w:r w:rsidRPr="00F75D47">
              <w:rPr>
                <w:sz w:val="24"/>
                <w:szCs w:val="24"/>
              </w:rPr>
              <w:t>Показатель средней заработной платы работников МКУК «Городская библиотека» Комсомольского городского поселения</w:t>
            </w:r>
          </w:p>
        </w:tc>
      </w:tr>
      <w:tr w:rsidR="00494133" w:rsidRPr="00F75D47" w:rsidTr="00694DD8">
        <w:trPr>
          <w:trHeight w:val="450"/>
          <w:tblCellSpacing w:w="0" w:type="dxa"/>
        </w:trPr>
        <w:tc>
          <w:tcPr>
            <w:tcW w:w="2357" w:type="dxa"/>
            <w:vMerge/>
          </w:tcPr>
          <w:p w:rsidR="00494133" w:rsidRPr="00F75D47" w:rsidRDefault="00494133" w:rsidP="00694DD8">
            <w:pPr>
              <w:rPr>
                <w:sz w:val="24"/>
                <w:szCs w:val="24"/>
              </w:rPr>
            </w:pPr>
          </w:p>
        </w:tc>
        <w:tc>
          <w:tcPr>
            <w:tcW w:w="7708" w:type="dxa"/>
          </w:tcPr>
          <w:p w:rsidR="00494133" w:rsidRPr="00F75D47" w:rsidRDefault="00494133" w:rsidP="00694DD8">
            <w:pPr>
              <w:rPr>
                <w:sz w:val="24"/>
                <w:szCs w:val="24"/>
              </w:rPr>
            </w:pPr>
            <w:r w:rsidRPr="00F75D47">
              <w:rPr>
                <w:sz w:val="24"/>
                <w:szCs w:val="24"/>
              </w:rPr>
              <w:t>Численность подростков и молодых людей, охваченных временной трудовой занятостью</w:t>
            </w:r>
          </w:p>
        </w:tc>
      </w:tr>
      <w:tr w:rsidR="00494133" w:rsidRPr="00F75D47" w:rsidTr="00694DD8">
        <w:trPr>
          <w:trHeight w:val="482"/>
          <w:tblCellSpacing w:w="0" w:type="dxa"/>
        </w:trPr>
        <w:tc>
          <w:tcPr>
            <w:tcW w:w="2357" w:type="dxa"/>
          </w:tcPr>
          <w:p w:rsidR="00494133" w:rsidRPr="00F75D47" w:rsidRDefault="00494133" w:rsidP="00694DD8">
            <w:pPr>
              <w:pStyle w:val="western"/>
              <w:rPr>
                <w:b/>
              </w:rPr>
            </w:pPr>
            <w:r w:rsidRPr="00F75D47">
              <w:rPr>
                <w:b/>
              </w:rPr>
              <w:t>Объёмы ресурсного обеспечения программы</w:t>
            </w:r>
          </w:p>
        </w:tc>
        <w:tc>
          <w:tcPr>
            <w:tcW w:w="7708" w:type="dxa"/>
          </w:tcPr>
          <w:p w:rsidR="00494133" w:rsidRPr="00F75D47" w:rsidRDefault="00494133" w:rsidP="00694DD8">
            <w:pPr>
              <w:jc w:val="both"/>
              <w:rPr>
                <w:sz w:val="24"/>
                <w:szCs w:val="24"/>
              </w:rPr>
            </w:pPr>
            <w:r w:rsidRPr="00F75D47">
              <w:rPr>
                <w:sz w:val="24"/>
                <w:szCs w:val="24"/>
              </w:rPr>
              <w:t xml:space="preserve">Общий объем финансирования Программы составляет:   </w:t>
            </w:r>
            <w:r w:rsidRPr="00F75D47">
              <w:rPr>
                <w:sz w:val="24"/>
                <w:szCs w:val="24"/>
              </w:rPr>
              <w:br/>
              <w:t xml:space="preserve">В 2020 году – 20468904,68 руб. </w:t>
            </w:r>
          </w:p>
          <w:p w:rsidR="00494133" w:rsidRPr="00F75D47" w:rsidRDefault="00494133" w:rsidP="00694DD8">
            <w:pPr>
              <w:jc w:val="both"/>
              <w:rPr>
                <w:sz w:val="24"/>
                <w:szCs w:val="24"/>
              </w:rPr>
            </w:pPr>
            <w:r w:rsidRPr="00F75D47">
              <w:rPr>
                <w:sz w:val="24"/>
                <w:szCs w:val="24"/>
              </w:rPr>
              <w:t xml:space="preserve">В 2021 году – 24198982,70 руб. </w:t>
            </w:r>
          </w:p>
          <w:p w:rsidR="00494133" w:rsidRPr="00F75D47" w:rsidRDefault="00494133" w:rsidP="00694DD8">
            <w:pPr>
              <w:jc w:val="both"/>
              <w:rPr>
                <w:sz w:val="24"/>
                <w:szCs w:val="24"/>
              </w:rPr>
            </w:pPr>
            <w:r w:rsidRPr="00F75D47">
              <w:rPr>
                <w:sz w:val="24"/>
                <w:szCs w:val="24"/>
              </w:rPr>
              <w:t>В 2022 году – 21937128,90 руб.</w:t>
            </w:r>
          </w:p>
          <w:p w:rsidR="00494133" w:rsidRPr="00F75D47" w:rsidRDefault="00494133" w:rsidP="00694DD8">
            <w:pPr>
              <w:jc w:val="both"/>
              <w:rPr>
                <w:sz w:val="24"/>
                <w:szCs w:val="24"/>
              </w:rPr>
            </w:pPr>
            <w:r w:rsidRPr="00F75D47">
              <w:rPr>
                <w:sz w:val="24"/>
                <w:szCs w:val="24"/>
              </w:rPr>
              <w:t>В 2023 году – 21675493,23 руб.;</w:t>
            </w:r>
          </w:p>
          <w:p w:rsidR="00494133" w:rsidRPr="00F75D47" w:rsidRDefault="00494133" w:rsidP="00694DD8">
            <w:pPr>
              <w:jc w:val="both"/>
              <w:rPr>
                <w:sz w:val="24"/>
                <w:szCs w:val="24"/>
              </w:rPr>
            </w:pPr>
            <w:r w:rsidRPr="00F75D47">
              <w:rPr>
                <w:sz w:val="24"/>
                <w:szCs w:val="24"/>
              </w:rPr>
              <w:t>В том числе:</w:t>
            </w:r>
          </w:p>
          <w:p w:rsidR="00494133" w:rsidRPr="00F75D47" w:rsidRDefault="00494133" w:rsidP="00694DD8">
            <w:pPr>
              <w:jc w:val="both"/>
              <w:rPr>
                <w:sz w:val="24"/>
                <w:szCs w:val="24"/>
              </w:rPr>
            </w:pPr>
            <w:r w:rsidRPr="00F75D47">
              <w:rPr>
                <w:sz w:val="24"/>
                <w:szCs w:val="24"/>
              </w:rPr>
              <w:t>местный бюджет</w:t>
            </w:r>
          </w:p>
          <w:p w:rsidR="00494133" w:rsidRPr="00F75D47" w:rsidRDefault="00494133" w:rsidP="00694DD8">
            <w:pPr>
              <w:jc w:val="both"/>
              <w:rPr>
                <w:sz w:val="24"/>
                <w:szCs w:val="24"/>
              </w:rPr>
            </w:pPr>
            <w:r w:rsidRPr="00F75D47">
              <w:rPr>
                <w:sz w:val="24"/>
                <w:szCs w:val="24"/>
              </w:rPr>
              <w:t>2020 год – 16500242,68 руб.</w:t>
            </w:r>
          </w:p>
          <w:p w:rsidR="00494133" w:rsidRPr="00F75D47" w:rsidRDefault="00494133" w:rsidP="00694DD8">
            <w:pPr>
              <w:jc w:val="both"/>
              <w:rPr>
                <w:sz w:val="24"/>
                <w:szCs w:val="24"/>
              </w:rPr>
            </w:pPr>
            <w:r w:rsidRPr="00F75D47">
              <w:rPr>
                <w:sz w:val="24"/>
                <w:szCs w:val="24"/>
              </w:rPr>
              <w:t>2021 год – 20456317,70 руб.</w:t>
            </w:r>
          </w:p>
          <w:p w:rsidR="00494133" w:rsidRPr="00F75D47" w:rsidRDefault="00494133" w:rsidP="00694DD8">
            <w:pPr>
              <w:jc w:val="both"/>
              <w:rPr>
                <w:sz w:val="24"/>
                <w:szCs w:val="24"/>
              </w:rPr>
            </w:pPr>
            <w:r w:rsidRPr="00F75D47">
              <w:rPr>
                <w:sz w:val="24"/>
                <w:szCs w:val="24"/>
              </w:rPr>
              <w:t>2022 год – 21937128,90 руб.</w:t>
            </w:r>
          </w:p>
          <w:p w:rsidR="00494133" w:rsidRPr="00F75D47" w:rsidRDefault="00494133" w:rsidP="00694DD8">
            <w:pPr>
              <w:jc w:val="both"/>
              <w:rPr>
                <w:sz w:val="24"/>
                <w:szCs w:val="24"/>
              </w:rPr>
            </w:pPr>
            <w:r w:rsidRPr="00F75D47">
              <w:rPr>
                <w:sz w:val="24"/>
                <w:szCs w:val="24"/>
              </w:rPr>
              <w:t>2023 год -  21675493,23руб.</w:t>
            </w:r>
          </w:p>
          <w:p w:rsidR="00494133" w:rsidRPr="00F75D47" w:rsidRDefault="00494133" w:rsidP="00694DD8">
            <w:pPr>
              <w:jc w:val="both"/>
              <w:rPr>
                <w:sz w:val="24"/>
                <w:szCs w:val="24"/>
              </w:rPr>
            </w:pPr>
            <w:r w:rsidRPr="00F75D47">
              <w:rPr>
                <w:sz w:val="24"/>
                <w:szCs w:val="24"/>
              </w:rPr>
              <w:t>областной бюджет</w:t>
            </w:r>
          </w:p>
          <w:p w:rsidR="00494133" w:rsidRPr="00F75D47" w:rsidRDefault="00494133" w:rsidP="00694DD8">
            <w:pPr>
              <w:jc w:val="both"/>
              <w:rPr>
                <w:sz w:val="24"/>
                <w:szCs w:val="24"/>
              </w:rPr>
            </w:pPr>
            <w:r w:rsidRPr="00F75D47">
              <w:rPr>
                <w:sz w:val="24"/>
                <w:szCs w:val="24"/>
              </w:rPr>
              <w:t>2020 год – 3968662,00 руб.</w:t>
            </w:r>
          </w:p>
          <w:p w:rsidR="00494133" w:rsidRPr="00F75D47" w:rsidRDefault="00494133" w:rsidP="00694DD8">
            <w:pPr>
              <w:jc w:val="both"/>
              <w:rPr>
                <w:sz w:val="24"/>
                <w:szCs w:val="24"/>
              </w:rPr>
            </w:pPr>
            <w:r w:rsidRPr="00F75D47">
              <w:rPr>
                <w:sz w:val="24"/>
                <w:szCs w:val="24"/>
              </w:rPr>
              <w:t>2021 год – 3742665,00руб.</w:t>
            </w:r>
          </w:p>
          <w:p w:rsidR="00494133" w:rsidRPr="00F75D47" w:rsidRDefault="00494133" w:rsidP="00694DD8">
            <w:pPr>
              <w:jc w:val="both"/>
              <w:rPr>
                <w:sz w:val="24"/>
                <w:szCs w:val="24"/>
              </w:rPr>
            </w:pPr>
            <w:r w:rsidRPr="00F75D47">
              <w:rPr>
                <w:sz w:val="24"/>
                <w:szCs w:val="24"/>
              </w:rPr>
              <w:t>2022 год - 0,00 руб.</w:t>
            </w:r>
          </w:p>
          <w:p w:rsidR="00494133" w:rsidRPr="00F75D47" w:rsidRDefault="00494133" w:rsidP="00694DD8">
            <w:pPr>
              <w:jc w:val="both"/>
              <w:rPr>
                <w:sz w:val="24"/>
                <w:szCs w:val="24"/>
              </w:rPr>
            </w:pPr>
            <w:r w:rsidRPr="00F75D47">
              <w:rPr>
                <w:sz w:val="24"/>
                <w:szCs w:val="24"/>
              </w:rPr>
              <w:t>2023 год - 0,00 руб.</w:t>
            </w:r>
          </w:p>
        </w:tc>
      </w:tr>
      <w:tr w:rsidR="00494133" w:rsidRPr="00F75D47" w:rsidTr="00694DD8">
        <w:trPr>
          <w:trHeight w:val="482"/>
          <w:tblCellSpacing w:w="0" w:type="dxa"/>
        </w:trPr>
        <w:tc>
          <w:tcPr>
            <w:tcW w:w="2357" w:type="dxa"/>
          </w:tcPr>
          <w:p w:rsidR="00494133" w:rsidRPr="00F75D47" w:rsidRDefault="00494133" w:rsidP="00694DD8">
            <w:pPr>
              <w:pStyle w:val="western"/>
              <w:rPr>
                <w:b/>
              </w:rPr>
            </w:pPr>
            <w:r w:rsidRPr="00F75D47">
              <w:rPr>
                <w:b/>
              </w:rPr>
              <w:t>Ожидаемые результаты реализации программы</w:t>
            </w:r>
          </w:p>
        </w:tc>
        <w:tc>
          <w:tcPr>
            <w:tcW w:w="7708" w:type="dxa"/>
          </w:tcPr>
          <w:p w:rsidR="00494133" w:rsidRPr="00F75D47" w:rsidRDefault="00494133" w:rsidP="00694DD8">
            <w:pPr>
              <w:spacing w:before="100" w:beforeAutospacing="1"/>
              <w:ind w:firstLine="708"/>
              <w:contextualSpacing/>
              <w:jc w:val="both"/>
              <w:rPr>
                <w:sz w:val="24"/>
                <w:szCs w:val="24"/>
              </w:rPr>
            </w:pPr>
            <w:r w:rsidRPr="00F75D47">
              <w:rPr>
                <w:sz w:val="24"/>
                <w:szCs w:val="24"/>
              </w:rPr>
              <w:t>Для достижения качественных результатов в культурной политике России выделяются следующие приоритетные направления:</w:t>
            </w:r>
          </w:p>
          <w:p w:rsidR="00494133" w:rsidRPr="00F75D47" w:rsidRDefault="00494133" w:rsidP="00694DD8">
            <w:pPr>
              <w:spacing w:before="100" w:beforeAutospacing="1"/>
              <w:ind w:firstLine="708"/>
              <w:contextualSpacing/>
              <w:jc w:val="both"/>
              <w:rPr>
                <w:sz w:val="24"/>
                <w:szCs w:val="24"/>
              </w:rPr>
            </w:pPr>
            <w:r w:rsidRPr="00F75D47">
              <w:rPr>
                <w:sz w:val="24"/>
                <w:szCs w:val="24"/>
              </w:rPr>
              <w:t>обеспечение максимальной доступности для граждан России культурных благ и образования в сфере культуры и искусства;</w:t>
            </w:r>
          </w:p>
          <w:p w:rsidR="00494133" w:rsidRPr="00F75D47" w:rsidRDefault="00494133" w:rsidP="00694DD8">
            <w:pPr>
              <w:spacing w:before="100" w:beforeAutospacing="1"/>
              <w:ind w:firstLine="708"/>
              <w:contextualSpacing/>
              <w:jc w:val="both"/>
              <w:rPr>
                <w:sz w:val="24"/>
                <w:szCs w:val="24"/>
              </w:rPr>
            </w:pPr>
            <w:r w:rsidRPr="00F75D47">
              <w:rPr>
                <w:sz w:val="24"/>
                <w:szCs w:val="24"/>
              </w:rPr>
              <w:t>создание условий для повышения качества и разнообразия услуг, предоставляемых в сфере культуры;</w:t>
            </w:r>
          </w:p>
          <w:p w:rsidR="00494133" w:rsidRPr="00F75D47" w:rsidRDefault="00494133" w:rsidP="00694DD8">
            <w:pPr>
              <w:spacing w:before="100" w:beforeAutospacing="1"/>
              <w:ind w:firstLine="708"/>
              <w:contextualSpacing/>
              <w:jc w:val="both"/>
              <w:rPr>
                <w:sz w:val="24"/>
                <w:szCs w:val="24"/>
              </w:rPr>
            </w:pPr>
            <w:r w:rsidRPr="00F75D47">
              <w:rPr>
                <w:sz w:val="24"/>
                <w:szCs w:val="24"/>
              </w:rPr>
              <w:t>сохранение и популяризация культурного наследия народов России;</w:t>
            </w:r>
          </w:p>
          <w:p w:rsidR="00494133" w:rsidRPr="00F75D47" w:rsidRDefault="00494133" w:rsidP="00694DD8">
            <w:pPr>
              <w:spacing w:before="100" w:beforeAutospacing="1"/>
              <w:ind w:firstLine="708"/>
              <w:contextualSpacing/>
              <w:jc w:val="both"/>
              <w:rPr>
                <w:sz w:val="24"/>
                <w:szCs w:val="24"/>
              </w:rPr>
            </w:pPr>
            <w:r w:rsidRPr="00F75D47">
              <w:rPr>
                <w:sz w:val="24"/>
                <w:szCs w:val="24"/>
              </w:rPr>
              <w:t>использование культурного потенциала России для формирования положительного образа страны за рубежом;</w:t>
            </w:r>
          </w:p>
          <w:p w:rsidR="00494133" w:rsidRPr="00F75D47" w:rsidRDefault="00494133" w:rsidP="00694DD8">
            <w:pPr>
              <w:spacing w:before="100" w:beforeAutospacing="1"/>
              <w:ind w:firstLine="708"/>
              <w:contextualSpacing/>
              <w:jc w:val="both"/>
              <w:rPr>
                <w:sz w:val="24"/>
                <w:szCs w:val="24"/>
              </w:rPr>
            </w:pPr>
            <w:r w:rsidRPr="00F75D47">
              <w:rPr>
                <w:sz w:val="24"/>
                <w:szCs w:val="24"/>
              </w:rPr>
              <w:t>совершенствование организационных, экономических и правовых механизмов развития сферы культуры.</w:t>
            </w:r>
          </w:p>
        </w:tc>
      </w:tr>
    </w:tbl>
    <w:p w:rsidR="00494133" w:rsidRPr="00F75D47" w:rsidRDefault="00494133" w:rsidP="00494133">
      <w:pPr>
        <w:widowControl w:val="0"/>
        <w:rPr>
          <w:b/>
          <w:sz w:val="24"/>
          <w:szCs w:val="24"/>
        </w:rPr>
      </w:pPr>
    </w:p>
    <w:p w:rsidR="00494133" w:rsidRPr="00F75D47" w:rsidRDefault="00494133" w:rsidP="00494133">
      <w:pPr>
        <w:widowControl w:val="0"/>
        <w:jc w:val="center"/>
        <w:rPr>
          <w:b/>
          <w:sz w:val="24"/>
          <w:szCs w:val="24"/>
        </w:rPr>
      </w:pPr>
    </w:p>
    <w:p w:rsidR="00494133" w:rsidRPr="00F75D47" w:rsidRDefault="00494133" w:rsidP="00494133">
      <w:pPr>
        <w:widowControl w:val="0"/>
        <w:jc w:val="center"/>
        <w:rPr>
          <w:b/>
          <w:sz w:val="24"/>
          <w:szCs w:val="24"/>
        </w:rPr>
      </w:pPr>
    </w:p>
    <w:p w:rsidR="00494133" w:rsidRPr="00F75D47" w:rsidRDefault="00494133" w:rsidP="00494133">
      <w:pPr>
        <w:widowControl w:val="0"/>
        <w:jc w:val="center"/>
        <w:rPr>
          <w:b/>
          <w:sz w:val="24"/>
          <w:szCs w:val="24"/>
        </w:rPr>
      </w:pPr>
      <w:r w:rsidRPr="00F75D47">
        <w:rPr>
          <w:b/>
          <w:sz w:val="24"/>
          <w:szCs w:val="24"/>
        </w:rPr>
        <w:t xml:space="preserve">2. Анализ текущей ситуации и основные проблемы </w:t>
      </w:r>
    </w:p>
    <w:p w:rsidR="00494133" w:rsidRPr="00F75D47" w:rsidRDefault="00494133" w:rsidP="00494133">
      <w:pPr>
        <w:widowControl w:val="0"/>
        <w:jc w:val="center"/>
        <w:rPr>
          <w:b/>
          <w:sz w:val="24"/>
          <w:szCs w:val="24"/>
        </w:rPr>
      </w:pPr>
      <w:r w:rsidRPr="00F75D47">
        <w:rPr>
          <w:b/>
          <w:sz w:val="24"/>
          <w:szCs w:val="24"/>
        </w:rPr>
        <w:t>в сфере реализации Программы.</w:t>
      </w:r>
    </w:p>
    <w:p w:rsidR="00494133" w:rsidRPr="00F75D47" w:rsidRDefault="00494133" w:rsidP="00494133">
      <w:pPr>
        <w:widowControl w:val="0"/>
        <w:jc w:val="center"/>
        <w:rPr>
          <w:b/>
          <w:sz w:val="24"/>
          <w:szCs w:val="24"/>
        </w:rPr>
      </w:pPr>
    </w:p>
    <w:p w:rsidR="00494133" w:rsidRPr="00F75D47" w:rsidRDefault="00494133" w:rsidP="00494133">
      <w:pPr>
        <w:pStyle w:val="ConsPlusNonformat"/>
        <w:ind w:firstLine="709"/>
        <w:jc w:val="both"/>
        <w:rPr>
          <w:rFonts w:ascii="Times New Roman" w:hAnsi="Times New Roman" w:cs="Times New Roman"/>
          <w:sz w:val="24"/>
          <w:szCs w:val="24"/>
        </w:rPr>
      </w:pPr>
      <w:r w:rsidRPr="00F75D47">
        <w:rPr>
          <w:rFonts w:ascii="Times New Roman" w:hAnsi="Times New Roman" w:cs="Times New Roman"/>
          <w:sz w:val="24"/>
          <w:szCs w:val="24"/>
        </w:rPr>
        <w:t>Муниципальная программа «Культура Комсомольского городского поселения Комсомольского муниципального района» (далее – Программа) направлена на создание правовой, организационной и финансово-экономической основы для развития культуры в Комсомольском городском поселении.</w:t>
      </w:r>
    </w:p>
    <w:p w:rsidR="00494133" w:rsidRPr="00F75D47" w:rsidRDefault="00494133" w:rsidP="00494133">
      <w:pPr>
        <w:pStyle w:val="ConsPlusNormal"/>
        <w:jc w:val="both"/>
        <w:rPr>
          <w:rFonts w:ascii="Times New Roman" w:hAnsi="Times New Roman" w:cs="Times New Roman"/>
          <w:sz w:val="24"/>
          <w:szCs w:val="24"/>
        </w:rPr>
      </w:pPr>
      <w:r w:rsidRPr="00F75D47">
        <w:rPr>
          <w:rFonts w:ascii="Times New Roman" w:hAnsi="Times New Roman" w:cs="Times New Roman"/>
          <w:sz w:val="24"/>
          <w:szCs w:val="24"/>
        </w:rPr>
        <w:t xml:space="preserve"> Муниципальная Программа является среднесрочным документом, состоящим из аналитического материала, системы мероприятий, который определяет цели и задачи сферы культуры, направленные на ее эффективное развитие в современных условиях.</w:t>
      </w:r>
    </w:p>
    <w:p w:rsidR="00494133" w:rsidRPr="00F75D47" w:rsidRDefault="00494133" w:rsidP="00494133">
      <w:pPr>
        <w:pStyle w:val="ConsPlusNormal"/>
        <w:ind w:firstLine="540"/>
        <w:jc w:val="both"/>
        <w:rPr>
          <w:rFonts w:ascii="Times New Roman" w:hAnsi="Times New Roman" w:cs="Times New Roman"/>
          <w:sz w:val="24"/>
          <w:szCs w:val="24"/>
        </w:rPr>
      </w:pPr>
      <w:r w:rsidRPr="00F75D47">
        <w:rPr>
          <w:rFonts w:ascii="Times New Roman" w:hAnsi="Times New Roman" w:cs="Times New Roman"/>
          <w:sz w:val="24"/>
          <w:szCs w:val="24"/>
        </w:rPr>
        <w:t>Программа направлена на осуществление развития сферы культуры, в сторону ее  творческого и технологического совершенствования, повышения роли культуры в воспитании, просвещении жителей городского поселения.</w:t>
      </w:r>
    </w:p>
    <w:p w:rsidR="00494133" w:rsidRPr="00F75D47" w:rsidRDefault="00494133" w:rsidP="00494133">
      <w:pPr>
        <w:autoSpaceDE w:val="0"/>
        <w:autoSpaceDN w:val="0"/>
        <w:adjustRightInd w:val="0"/>
        <w:ind w:firstLine="540"/>
        <w:jc w:val="both"/>
        <w:rPr>
          <w:sz w:val="24"/>
          <w:szCs w:val="24"/>
        </w:rPr>
      </w:pPr>
      <w:r w:rsidRPr="00F75D47">
        <w:rPr>
          <w:sz w:val="24"/>
          <w:szCs w:val="24"/>
        </w:rPr>
        <w:t>Программа отражает основные приоритеты развития отрасли на период 2020-2023  годов, представляет комплекс взаимосвязанных мероприятий и направлена на решение тактических задач.</w:t>
      </w:r>
    </w:p>
    <w:p w:rsidR="00494133" w:rsidRPr="00F75D47" w:rsidRDefault="00494133" w:rsidP="00494133">
      <w:pPr>
        <w:pStyle w:val="ConsPlusNormal"/>
        <w:jc w:val="both"/>
        <w:rPr>
          <w:rFonts w:ascii="Times New Roman" w:hAnsi="Times New Roman" w:cs="Times New Roman"/>
          <w:sz w:val="24"/>
          <w:szCs w:val="24"/>
        </w:rPr>
      </w:pPr>
      <w:r w:rsidRPr="00F75D47">
        <w:rPr>
          <w:rFonts w:ascii="Times New Roman" w:hAnsi="Times New Roman" w:cs="Times New Roman"/>
          <w:sz w:val="24"/>
          <w:szCs w:val="24"/>
        </w:rPr>
        <w:lastRenderedPageBreak/>
        <w:t>Программа является основой и практическим инструментом для разработки планов и отдельных проектов муниципального учреждения культуры, финансируемого из бюджета городского поселения. Она направлена на создание основ для динамичного развития сферы культуры и консолидированного участия в этом органов исполнительной власти Комсомольского городского поселения.</w:t>
      </w:r>
    </w:p>
    <w:p w:rsidR="00494133" w:rsidRPr="00F75D47" w:rsidRDefault="00494133" w:rsidP="00494133">
      <w:pPr>
        <w:widowControl w:val="0"/>
        <w:jc w:val="both"/>
        <w:rPr>
          <w:sz w:val="24"/>
          <w:szCs w:val="24"/>
        </w:rPr>
      </w:pPr>
      <w:r w:rsidRPr="00F75D47">
        <w:rPr>
          <w:sz w:val="24"/>
          <w:szCs w:val="24"/>
        </w:rPr>
        <w:t xml:space="preserve">     Выполняя </w:t>
      </w:r>
      <w:r w:rsidRPr="00F75D47">
        <w:rPr>
          <w:spacing w:val="4"/>
          <w:sz w:val="24"/>
          <w:szCs w:val="24"/>
        </w:rPr>
        <w:t>план основных мероприятий по развитию отрасли культуры</w:t>
      </w:r>
      <w:r w:rsidRPr="00F75D47">
        <w:rPr>
          <w:sz w:val="24"/>
          <w:szCs w:val="24"/>
        </w:rPr>
        <w:t xml:space="preserve"> Комсомольского городского поселения</w:t>
      </w:r>
      <w:r w:rsidRPr="00F75D47">
        <w:rPr>
          <w:spacing w:val="4"/>
          <w:sz w:val="24"/>
          <w:szCs w:val="24"/>
        </w:rPr>
        <w:t xml:space="preserve">,  </w:t>
      </w:r>
      <w:r w:rsidRPr="00F75D47">
        <w:rPr>
          <w:spacing w:val="2"/>
          <w:sz w:val="24"/>
          <w:szCs w:val="24"/>
        </w:rPr>
        <w:t>культурная политика Комсомольского городского</w:t>
      </w:r>
      <w:r w:rsidRPr="00F75D47">
        <w:rPr>
          <w:sz w:val="24"/>
          <w:szCs w:val="24"/>
        </w:rPr>
        <w:t xml:space="preserve"> поселения </w:t>
      </w:r>
      <w:r w:rsidRPr="00F75D47">
        <w:rPr>
          <w:spacing w:val="-6"/>
          <w:sz w:val="24"/>
          <w:szCs w:val="24"/>
        </w:rPr>
        <w:t>направлена на наиболее полное удовлетворение растущих и изменяющихся культурных запросов и нужд населения поселения по со</w:t>
      </w:r>
      <w:r w:rsidRPr="00F75D47">
        <w:rPr>
          <w:sz w:val="24"/>
          <w:szCs w:val="24"/>
        </w:rPr>
        <w:t>хранению культурного наследия, поддержку творческой деятельности, укреплению материально-технической базы.</w:t>
      </w:r>
    </w:p>
    <w:p w:rsidR="00494133" w:rsidRPr="00F75D47" w:rsidRDefault="00494133" w:rsidP="00494133">
      <w:pPr>
        <w:widowControl w:val="0"/>
        <w:tabs>
          <w:tab w:val="left" w:pos="720"/>
        </w:tabs>
        <w:jc w:val="both"/>
        <w:rPr>
          <w:sz w:val="24"/>
          <w:szCs w:val="24"/>
        </w:rPr>
      </w:pPr>
      <w:r w:rsidRPr="00F75D47">
        <w:rPr>
          <w:sz w:val="24"/>
          <w:szCs w:val="24"/>
        </w:rPr>
        <w:t xml:space="preserve">          По каждому из направлений культурной политики Комсомольского городского поселения за указанный период произошли устойчивые изменения. </w:t>
      </w:r>
    </w:p>
    <w:p w:rsidR="00494133" w:rsidRPr="00F75D47" w:rsidRDefault="00494133" w:rsidP="00494133">
      <w:pPr>
        <w:widowControl w:val="0"/>
        <w:ind w:firstLine="720"/>
        <w:jc w:val="both"/>
        <w:rPr>
          <w:sz w:val="24"/>
          <w:szCs w:val="24"/>
        </w:rPr>
      </w:pPr>
      <w:r w:rsidRPr="00F75D47">
        <w:rPr>
          <w:sz w:val="24"/>
          <w:szCs w:val="24"/>
        </w:rPr>
        <w:t xml:space="preserve">В результате работы по </w:t>
      </w:r>
      <w:r w:rsidRPr="00F75D47">
        <w:rPr>
          <w:spacing w:val="-6"/>
          <w:sz w:val="24"/>
          <w:szCs w:val="24"/>
        </w:rPr>
        <w:t>со</w:t>
      </w:r>
      <w:r w:rsidRPr="00F75D47">
        <w:rPr>
          <w:sz w:val="24"/>
          <w:szCs w:val="24"/>
        </w:rPr>
        <w:t>хранению культурного наследия, развитию библиотечного дела, поддержку творческой деятельности населения, возросло количество клубных формирований и количество участвующих в них.</w:t>
      </w:r>
    </w:p>
    <w:p w:rsidR="00494133" w:rsidRPr="00F75D47" w:rsidRDefault="00494133" w:rsidP="00494133">
      <w:pPr>
        <w:pStyle w:val="af2"/>
        <w:spacing w:before="0" w:after="0" w:afterAutospacing="0"/>
        <w:ind w:firstLine="390"/>
      </w:pPr>
      <w:r w:rsidRPr="00F75D47">
        <w:t xml:space="preserve">          Отрасль культуры в поселении представлена 2 учреждениями культуры: МКУК «Городская библиотека» и Муниципальное казённое учреждение «Городской Дом культуры». В соответствии с утвержденными планами и договорами осуществляется работа с дошкольными и образовательными учреждениями города.</w:t>
      </w:r>
    </w:p>
    <w:p w:rsidR="00494133" w:rsidRPr="00F75D47" w:rsidRDefault="00494133" w:rsidP="00494133">
      <w:pPr>
        <w:pStyle w:val="af2"/>
        <w:spacing w:before="0" w:after="0" w:afterAutospacing="0"/>
        <w:ind w:firstLine="390"/>
      </w:pPr>
      <w:r w:rsidRPr="00F75D47">
        <w:t>Для улучшения организации досуга населения, развития народного творчества и народных традиций учреждение культуры повсеместно проводит фестивали, праздники, смотры, конкурсы, выставки самодеятельных  музыкантов, художников, мастеров декоративно - прикладного искусства. Сфера культурно - досуговой деятельности охватывает различные половозрастные группы населения (от детей до людей преклонного возраста), в том числе людей с проблемами здоровья. Многообразные формы культурно - досуговой  деятельности развиваются на основе  традиционной и современной городской культуры и выполняют важную социальную функцию.</w:t>
      </w:r>
    </w:p>
    <w:p w:rsidR="00494133" w:rsidRPr="00F75D47" w:rsidRDefault="00494133" w:rsidP="00494133">
      <w:pPr>
        <w:pStyle w:val="af2"/>
        <w:spacing w:before="0" w:after="0" w:afterAutospacing="0"/>
        <w:ind w:firstLine="390"/>
      </w:pPr>
      <w:r w:rsidRPr="00F75D47">
        <w:t>На базе традиционных культурно - досуговых учреждений создаются новые коллективы и клубы по интересам, в которые привлекаются новые участники.</w:t>
      </w:r>
    </w:p>
    <w:p w:rsidR="00494133" w:rsidRPr="00F75D47" w:rsidRDefault="00494133" w:rsidP="00494133">
      <w:pPr>
        <w:pStyle w:val="af2"/>
        <w:spacing w:before="0" w:after="0" w:afterAutospacing="0"/>
        <w:ind w:firstLine="390"/>
      </w:pPr>
      <w:r w:rsidRPr="00F75D47">
        <w:t>Но техническое оснащение и оборудование культурно - досуговых учреждений безнадёжно устарело, что не позволяет  обеспечить качественный уровень культурно - досуговых мероприятий. Современная социально- экономическая ситуация не позволяет одновременно и в полном объёме решить сложный комплекс проблем, накопившихся за годы реформ в культурно - досуговой сфере.</w:t>
      </w:r>
    </w:p>
    <w:p w:rsidR="00494133" w:rsidRPr="00F75D47" w:rsidRDefault="00494133" w:rsidP="00494133">
      <w:pPr>
        <w:tabs>
          <w:tab w:val="left" w:pos="720"/>
        </w:tabs>
        <w:jc w:val="both"/>
        <w:rPr>
          <w:sz w:val="24"/>
          <w:szCs w:val="24"/>
        </w:rPr>
      </w:pPr>
      <w:r w:rsidRPr="00F75D47">
        <w:rPr>
          <w:sz w:val="24"/>
          <w:szCs w:val="24"/>
        </w:rPr>
        <w:t xml:space="preserve">    Динамично развивается народное творчество и культурно-досуговая деятельность. </w:t>
      </w:r>
    </w:p>
    <w:p w:rsidR="00494133" w:rsidRPr="00F75D47" w:rsidRDefault="00494133" w:rsidP="00494133">
      <w:pPr>
        <w:tabs>
          <w:tab w:val="left" w:pos="720"/>
        </w:tabs>
        <w:jc w:val="both"/>
        <w:rPr>
          <w:sz w:val="24"/>
          <w:szCs w:val="24"/>
        </w:rPr>
      </w:pPr>
      <w:r w:rsidRPr="00F75D47">
        <w:rPr>
          <w:sz w:val="24"/>
          <w:szCs w:val="24"/>
        </w:rPr>
        <w:t xml:space="preserve">    В поселении проживает более 5000 людей пенсионного возраста. Вопросы проведения культурно-массовой работы, развития художественной самодеятельности пожилых людей, организация их досуга стали одним из направлений деятельности  учреждения культуры. В доме культуры работают коллектив художественной самодеятельности, клубы по интересам.</w:t>
      </w:r>
    </w:p>
    <w:p w:rsidR="00494133" w:rsidRPr="00F75D47" w:rsidRDefault="00494133" w:rsidP="00494133">
      <w:pPr>
        <w:tabs>
          <w:tab w:val="left" w:pos="720"/>
        </w:tabs>
        <w:jc w:val="both"/>
        <w:rPr>
          <w:sz w:val="24"/>
          <w:szCs w:val="24"/>
        </w:rPr>
      </w:pPr>
      <w:r w:rsidRPr="00F75D47">
        <w:rPr>
          <w:sz w:val="24"/>
          <w:szCs w:val="24"/>
        </w:rPr>
        <w:t xml:space="preserve">  В период летних каникул учреждением культуры проводятся тематические и праздничные мероприятия. Летние каникулы открываются праздником, посвященным Международному дню защиты детей. Неотъемлемой частью летних программ является празднование Дня города, Государственных праздников и памятных дат. </w:t>
      </w:r>
    </w:p>
    <w:p w:rsidR="00494133" w:rsidRPr="00F75D47" w:rsidRDefault="00494133" w:rsidP="00494133">
      <w:pPr>
        <w:ind w:firstLine="708"/>
        <w:jc w:val="both"/>
        <w:rPr>
          <w:sz w:val="24"/>
          <w:szCs w:val="24"/>
        </w:rPr>
      </w:pPr>
      <w:r w:rsidRPr="00F75D47">
        <w:rPr>
          <w:sz w:val="24"/>
          <w:szCs w:val="24"/>
        </w:rPr>
        <w:t xml:space="preserve">Важным направлением в работе учреждений культуры является выявление и поддержка одаренных детей. </w:t>
      </w:r>
    </w:p>
    <w:p w:rsidR="00494133" w:rsidRPr="00F75D47" w:rsidRDefault="00494133" w:rsidP="00494133">
      <w:pPr>
        <w:ind w:firstLine="708"/>
        <w:jc w:val="both"/>
        <w:rPr>
          <w:sz w:val="24"/>
          <w:szCs w:val="24"/>
        </w:rPr>
      </w:pPr>
      <w:r w:rsidRPr="00F75D47">
        <w:rPr>
          <w:sz w:val="24"/>
          <w:szCs w:val="24"/>
        </w:rPr>
        <w:t>В то же время материально-техническая база учреждений культуры не соответствует современным стандартам, информационным и культурным запросам населения поселения. Кадровый потенциал учреждений характеризуется рядом нерешенных проблем, включая невысокий престиж профессии работников сферы культуры, низкий уровень заработной платы и проблемы жилищной обеспеченности работников, слабый приток молодых специалистов в отрасли, как следствие, старение кадров и др.</w:t>
      </w:r>
    </w:p>
    <w:p w:rsidR="00494133" w:rsidRPr="00F75D47" w:rsidRDefault="00494133" w:rsidP="00494133">
      <w:pPr>
        <w:ind w:firstLine="708"/>
        <w:jc w:val="both"/>
        <w:rPr>
          <w:sz w:val="24"/>
          <w:szCs w:val="24"/>
        </w:rPr>
      </w:pPr>
      <w:r w:rsidRPr="00F75D47">
        <w:rPr>
          <w:sz w:val="24"/>
          <w:szCs w:val="24"/>
        </w:rPr>
        <w:lastRenderedPageBreak/>
        <w:t>В условиях всеобщей информатизации  учреждений культуры поселения  сложнее конкурировать в борьбе за свободное время и расходы граждан в условиях распространения средств массовой коммуникации и массовых видов искусств.</w:t>
      </w:r>
    </w:p>
    <w:p w:rsidR="00494133" w:rsidRPr="00F75D47" w:rsidRDefault="00494133" w:rsidP="00494133">
      <w:pPr>
        <w:autoSpaceDE w:val="0"/>
        <w:autoSpaceDN w:val="0"/>
        <w:adjustRightInd w:val="0"/>
        <w:jc w:val="both"/>
        <w:rPr>
          <w:sz w:val="24"/>
          <w:szCs w:val="24"/>
        </w:rPr>
      </w:pPr>
      <w:r w:rsidRPr="00F75D47">
        <w:rPr>
          <w:sz w:val="24"/>
          <w:szCs w:val="24"/>
        </w:rPr>
        <w:t xml:space="preserve">      Остается проблемой вовлечение населения в культурную жизнь поселения.</w:t>
      </w:r>
    </w:p>
    <w:p w:rsidR="00494133" w:rsidRPr="00F75D47" w:rsidRDefault="00494133" w:rsidP="00494133">
      <w:pPr>
        <w:shd w:val="clear" w:color="auto" w:fill="FFFFFF"/>
        <w:spacing w:line="317" w:lineRule="exact"/>
        <w:ind w:firstLine="278"/>
        <w:jc w:val="both"/>
        <w:rPr>
          <w:sz w:val="24"/>
          <w:szCs w:val="24"/>
        </w:rPr>
      </w:pPr>
      <w:r w:rsidRPr="00F75D47">
        <w:rPr>
          <w:sz w:val="24"/>
          <w:szCs w:val="24"/>
        </w:rPr>
        <w:t xml:space="preserve">Приоритетными направлениями деятельности библиотеки Комсомольского городского поселения являются:  патриотическое воспитание, краеведческая работа, экологическое просвещение, духовное возрождение, воспитание культуры национальных отношений, работа с социально-незащищенными слоями населения, правовое воспитание, семейное воспитание, воспитание эстетического вкуса. На базе библиотеки действуют: ветеранский клуб, в которых люди пожилого возраста делятся секретами народно-прикладного творчества; семейный клуб «Моя семья – моя опора», основными задачами которого является формирование эстетической и нравственной семейной культуры, сохранение преемственности семейных традиций, приобщение к ним подрастающего поколения; клуб «Калейдоскоп», развивающий пробуждение интересов школьников к различным областям знаний, </w:t>
      </w:r>
      <w:r w:rsidRPr="00F75D47">
        <w:rPr>
          <w:spacing w:val="-7"/>
          <w:sz w:val="24"/>
          <w:szCs w:val="24"/>
        </w:rPr>
        <w:t>расширение их кругозора.</w:t>
      </w:r>
      <w:r w:rsidRPr="00F75D47">
        <w:rPr>
          <w:sz w:val="24"/>
          <w:szCs w:val="24"/>
        </w:rPr>
        <w:t xml:space="preserve"> С 2007 года в Комсомольской  библиотеке установлен интернет, к которому с 2015 года подключены все компьютеры. Регулярно проводятся литературно - поэтические конкурсы, внедряются в работу творческие проекты, организуются презентации различных книг, интересные встречи с авторами, поэтами и местными краеведами. </w:t>
      </w:r>
    </w:p>
    <w:p w:rsidR="00494133" w:rsidRPr="00F75D47" w:rsidRDefault="00494133" w:rsidP="00494133">
      <w:pPr>
        <w:shd w:val="clear" w:color="auto" w:fill="FFFFFF"/>
        <w:spacing w:line="317" w:lineRule="exact"/>
        <w:ind w:firstLine="278"/>
        <w:jc w:val="both"/>
        <w:rPr>
          <w:sz w:val="24"/>
          <w:szCs w:val="24"/>
        </w:rPr>
      </w:pPr>
      <w:r w:rsidRPr="00F75D47">
        <w:rPr>
          <w:sz w:val="24"/>
          <w:szCs w:val="24"/>
        </w:rPr>
        <w:t xml:space="preserve">Библиотека тесно сотрудничают со школами города и района. Для них проводятся часы мужества, лекции, разработаны познавательные тематические программы.  Для молодежи и подростков проводятся мероприятия по профилактике правонарушений и преступлений, наркомании и токсикомании, гармонизацию межэтнических отношений, патриотическое воспитание. С 2015 года практикуется тесное взаимодействие со специалистами Центра психолого-педагогической помощи семье и детям, социальными педагогами ОГКУ СО «Ильинский СРЦН». </w:t>
      </w:r>
    </w:p>
    <w:p w:rsidR="00494133" w:rsidRPr="00F75D47" w:rsidRDefault="00494133" w:rsidP="00494133">
      <w:pPr>
        <w:pStyle w:val="af2"/>
        <w:spacing w:before="0" w:after="0" w:afterAutospacing="0"/>
        <w:ind w:firstLine="390"/>
      </w:pPr>
      <w:r w:rsidRPr="00F75D47">
        <w:t>В библиотеке поселения, несмотря на все принимаемые меры, неудовлетворительно обстоит дело с научным комплектованием книжных фондов, слабо идут процессы информатизации и компьютеризации библиотечного дела. Библиотечные фонды на 1/3 не соответствуют интересам пользователей. По данным официальной статистики, только 2 процента выпускаемых в России изданий поступают в фонды провинциальных библиотек. Читатель провинции по большому счету отлучен от этого информационного изобилия.</w:t>
      </w:r>
    </w:p>
    <w:p w:rsidR="00494133" w:rsidRPr="00F75D47" w:rsidRDefault="00494133" w:rsidP="00494133">
      <w:pPr>
        <w:pStyle w:val="af2"/>
        <w:spacing w:before="0" w:after="0" w:afterAutospacing="0"/>
      </w:pPr>
    </w:p>
    <w:p w:rsidR="00494133" w:rsidRPr="00F75D47" w:rsidRDefault="00494133" w:rsidP="00494133">
      <w:pPr>
        <w:jc w:val="center"/>
        <w:rPr>
          <w:b/>
          <w:sz w:val="24"/>
          <w:szCs w:val="24"/>
        </w:rPr>
      </w:pPr>
      <w:r w:rsidRPr="00F75D47">
        <w:rPr>
          <w:b/>
          <w:sz w:val="24"/>
          <w:szCs w:val="24"/>
        </w:rPr>
        <w:t>Показатели, характеризующие текущую ситуацию в сфере реализации Программы</w:t>
      </w:r>
    </w:p>
    <w:p w:rsidR="00494133" w:rsidRPr="00F75D47" w:rsidRDefault="00494133" w:rsidP="00494133">
      <w:pPr>
        <w:ind w:firstLine="851"/>
        <w:jc w:val="center"/>
        <w:rPr>
          <w:b/>
          <w:sz w:val="24"/>
          <w:szCs w:val="24"/>
        </w:rPr>
      </w:pPr>
    </w:p>
    <w:p w:rsidR="00494133" w:rsidRPr="00F75D47" w:rsidRDefault="00494133" w:rsidP="00494133">
      <w:pPr>
        <w:ind w:firstLine="851"/>
        <w:jc w:val="center"/>
        <w:rPr>
          <w:b/>
          <w:sz w:val="24"/>
          <w:szCs w:val="24"/>
        </w:rPr>
      </w:pPr>
    </w:p>
    <w:tbl>
      <w:tblPr>
        <w:tblW w:w="8547" w:type="dxa"/>
        <w:jc w:val="center"/>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2333"/>
        <w:gridCol w:w="1375"/>
        <w:gridCol w:w="874"/>
        <w:gridCol w:w="1116"/>
        <w:gridCol w:w="1116"/>
        <w:gridCol w:w="1116"/>
      </w:tblGrid>
      <w:tr w:rsidR="00494133" w:rsidRPr="00F75D47" w:rsidTr="00694DD8">
        <w:trPr>
          <w:jc w:val="center"/>
        </w:trPr>
        <w:tc>
          <w:tcPr>
            <w:tcW w:w="617" w:type="dxa"/>
          </w:tcPr>
          <w:p w:rsidR="00494133" w:rsidRPr="00F75D47" w:rsidRDefault="00494133" w:rsidP="00694DD8">
            <w:pPr>
              <w:jc w:val="both"/>
              <w:rPr>
                <w:b/>
                <w:sz w:val="24"/>
                <w:szCs w:val="24"/>
              </w:rPr>
            </w:pPr>
            <w:r w:rsidRPr="00F75D47">
              <w:rPr>
                <w:b/>
                <w:sz w:val="24"/>
                <w:szCs w:val="24"/>
              </w:rPr>
              <w:t>№</w:t>
            </w:r>
            <w:r w:rsidRPr="00F75D47">
              <w:rPr>
                <w:b/>
                <w:sz w:val="24"/>
                <w:szCs w:val="24"/>
                <w:lang w:val="en-US"/>
              </w:rPr>
              <w:t xml:space="preserve"> п/п</w:t>
            </w:r>
          </w:p>
        </w:tc>
        <w:tc>
          <w:tcPr>
            <w:tcW w:w="2333" w:type="dxa"/>
          </w:tcPr>
          <w:p w:rsidR="00494133" w:rsidRPr="00F75D47" w:rsidRDefault="00494133" w:rsidP="00694DD8">
            <w:pPr>
              <w:jc w:val="both"/>
              <w:rPr>
                <w:b/>
                <w:sz w:val="24"/>
                <w:szCs w:val="24"/>
              </w:rPr>
            </w:pPr>
            <w:r w:rsidRPr="00F75D47">
              <w:rPr>
                <w:b/>
                <w:sz w:val="24"/>
                <w:szCs w:val="24"/>
              </w:rPr>
              <w:t>Наименование показателя</w:t>
            </w:r>
          </w:p>
        </w:tc>
        <w:tc>
          <w:tcPr>
            <w:tcW w:w="1375" w:type="dxa"/>
          </w:tcPr>
          <w:p w:rsidR="00494133" w:rsidRPr="00F75D47" w:rsidRDefault="00494133" w:rsidP="00694DD8">
            <w:pPr>
              <w:jc w:val="both"/>
              <w:rPr>
                <w:b/>
                <w:sz w:val="24"/>
                <w:szCs w:val="24"/>
              </w:rPr>
            </w:pPr>
            <w:r w:rsidRPr="00F75D47">
              <w:rPr>
                <w:b/>
                <w:sz w:val="24"/>
                <w:szCs w:val="24"/>
              </w:rPr>
              <w:t>Ед. изм.</w:t>
            </w:r>
          </w:p>
        </w:tc>
        <w:tc>
          <w:tcPr>
            <w:tcW w:w="874" w:type="dxa"/>
          </w:tcPr>
          <w:p w:rsidR="00494133" w:rsidRPr="00F75D47" w:rsidRDefault="00494133" w:rsidP="00694DD8">
            <w:pPr>
              <w:jc w:val="both"/>
              <w:rPr>
                <w:b/>
                <w:sz w:val="24"/>
                <w:szCs w:val="24"/>
              </w:rPr>
            </w:pPr>
            <w:r w:rsidRPr="00F75D47">
              <w:rPr>
                <w:b/>
                <w:sz w:val="24"/>
                <w:szCs w:val="24"/>
              </w:rPr>
              <w:t>2016</w:t>
            </w:r>
          </w:p>
        </w:tc>
        <w:tc>
          <w:tcPr>
            <w:tcW w:w="1116" w:type="dxa"/>
          </w:tcPr>
          <w:p w:rsidR="00494133" w:rsidRPr="00F75D47" w:rsidRDefault="00494133" w:rsidP="00694DD8">
            <w:pPr>
              <w:jc w:val="both"/>
              <w:rPr>
                <w:b/>
                <w:sz w:val="24"/>
                <w:szCs w:val="24"/>
              </w:rPr>
            </w:pPr>
            <w:r w:rsidRPr="00F75D47">
              <w:rPr>
                <w:b/>
                <w:sz w:val="24"/>
                <w:szCs w:val="24"/>
              </w:rPr>
              <w:t>2017</w:t>
            </w:r>
          </w:p>
        </w:tc>
        <w:tc>
          <w:tcPr>
            <w:tcW w:w="1116" w:type="dxa"/>
          </w:tcPr>
          <w:p w:rsidR="00494133" w:rsidRPr="00F75D47" w:rsidRDefault="00494133" w:rsidP="00694DD8">
            <w:pPr>
              <w:jc w:val="both"/>
              <w:rPr>
                <w:b/>
                <w:sz w:val="24"/>
                <w:szCs w:val="24"/>
              </w:rPr>
            </w:pPr>
            <w:r w:rsidRPr="00F75D47">
              <w:rPr>
                <w:b/>
                <w:sz w:val="24"/>
                <w:szCs w:val="24"/>
              </w:rPr>
              <w:t>2018</w:t>
            </w:r>
          </w:p>
        </w:tc>
        <w:tc>
          <w:tcPr>
            <w:tcW w:w="1116" w:type="dxa"/>
          </w:tcPr>
          <w:p w:rsidR="00494133" w:rsidRPr="00F75D47" w:rsidRDefault="00494133" w:rsidP="00694DD8">
            <w:pPr>
              <w:jc w:val="both"/>
              <w:rPr>
                <w:b/>
                <w:sz w:val="24"/>
                <w:szCs w:val="24"/>
              </w:rPr>
            </w:pPr>
            <w:r w:rsidRPr="00F75D47">
              <w:rPr>
                <w:b/>
                <w:sz w:val="24"/>
                <w:szCs w:val="24"/>
              </w:rPr>
              <w:t>2019</w:t>
            </w:r>
          </w:p>
        </w:tc>
      </w:tr>
      <w:tr w:rsidR="00494133" w:rsidRPr="00F75D47" w:rsidTr="00694DD8">
        <w:trPr>
          <w:jc w:val="center"/>
        </w:trPr>
        <w:tc>
          <w:tcPr>
            <w:tcW w:w="617" w:type="dxa"/>
          </w:tcPr>
          <w:p w:rsidR="00494133" w:rsidRPr="00F75D47" w:rsidRDefault="00494133" w:rsidP="00694DD8">
            <w:pPr>
              <w:snapToGrid w:val="0"/>
              <w:spacing w:line="100" w:lineRule="atLeast"/>
              <w:rPr>
                <w:sz w:val="24"/>
                <w:szCs w:val="24"/>
              </w:rPr>
            </w:pPr>
            <w:r w:rsidRPr="00F75D47">
              <w:rPr>
                <w:sz w:val="24"/>
                <w:szCs w:val="24"/>
              </w:rPr>
              <w:t>1</w:t>
            </w:r>
          </w:p>
        </w:tc>
        <w:tc>
          <w:tcPr>
            <w:tcW w:w="2333" w:type="dxa"/>
          </w:tcPr>
          <w:p w:rsidR="00494133" w:rsidRPr="00F75D47" w:rsidRDefault="00494133" w:rsidP="00694DD8">
            <w:pPr>
              <w:snapToGrid w:val="0"/>
              <w:spacing w:line="100" w:lineRule="atLeast"/>
              <w:rPr>
                <w:sz w:val="24"/>
                <w:szCs w:val="24"/>
              </w:rPr>
            </w:pPr>
            <w:r w:rsidRPr="00F75D47">
              <w:rPr>
                <w:sz w:val="24"/>
                <w:szCs w:val="24"/>
              </w:rPr>
              <w:t xml:space="preserve">Число зарегистрированных пользователей </w:t>
            </w:r>
          </w:p>
        </w:tc>
        <w:tc>
          <w:tcPr>
            <w:tcW w:w="1375" w:type="dxa"/>
          </w:tcPr>
          <w:p w:rsidR="00494133" w:rsidRPr="00F75D47" w:rsidRDefault="00494133" w:rsidP="00694DD8">
            <w:pPr>
              <w:snapToGrid w:val="0"/>
              <w:spacing w:line="100" w:lineRule="atLeast"/>
              <w:jc w:val="center"/>
              <w:rPr>
                <w:sz w:val="24"/>
                <w:szCs w:val="24"/>
              </w:rPr>
            </w:pPr>
            <w:r w:rsidRPr="00F75D47">
              <w:rPr>
                <w:sz w:val="24"/>
                <w:szCs w:val="24"/>
              </w:rPr>
              <w:t>чел.</w:t>
            </w:r>
          </w:p>
        </w:tc>
        <w:tc>
          <w:tcPr>
            <w:tcW w:w="874" w:type="dxa"/>
          </w:tcPr>
          <w:p w:rsidR="00494133" w:rsidRPr="00F75D47" w:rsidRDefault="00494133" w:rsidP="00694DD8">
            <w:pPr>
              <w:snapToGrid w:val="0"/>
              <w:spacing w:line="100" w:lineRule="atLeast"/>
              <w:jc w:val="center"/>
              <w:rPr>
                <w:sz w:val="24"/>
                <w:szCs w:val="24"/>
              </w:rPr>
            </w:pPr>
            <w:r w:rsidRPr="00F75D47">
              <w:rPr>
                <w:sz w:val="24"/>
                <w:szCs w:val="24"/>
              </w:rPr>
              <w:t>5487</w:t>
            </w:r>
          </w:p>
        </w:tc>
        <w:tc>
          <w:tcPr>
            <w:tcW w:w="1116" w:type="dxa"/>
          </w:tcPr>
          <w:p w:rsidR="00494133" w:rsidRPr="00F75D47" w:rsidRDefault="00494133" w:rsidP="00694DD8">
            <w:pPr>
              <w:snapToGrid w:val="0"/>
              <w:spacing w:line="100" w:lineRule="atLeast"/>
              <w:jc w:val="center"/>
              <w:rPr>
                <w:sz w:val="24"/>
                <w:szCs w:val="24"/>
              </w:rPr>
            </w:pPr>
            <w:r w:rsidRPr="00F75D47">
              <w:rPr>
                <w:sz w:val="24"/>
                <w:szCs w:val="24"/>
              </w:rPr>
              <w:t>5500</w:t>
            </w:r>
          </w:p>
        </w:tc>
        <w:tc>
          <w:tcPr>
            <w:tcW w:w="1116" w:type="dxa"/>
          </w:tcPr>
          <w:p w:rsidR="00494133" w:rsidRPr="00F75D47" w:rsidRDefault="00494133" w:rsidP="00694DD8">
            <w:pPr>
              <w:snapToGrid w:val="0"/>
              <w:spacing w:line="100" w:lineRule="atLeast"/>
              <w:jc w:val="center"/>
              <w:rPr>
                <w:sz w:val="24"/>
                <w:szCs w:val="24"/>
              </w:rPr>
            </w:pPr>
            <w:r w:rsidRPr="00F75D47">
              <w:rPr>
                <w:sz w:val="24"/>
                <w:szCs w:val="24"/>
              </w:rPr>
              <w:t>5662</w:t>
            </w:r>
          </w:p>
        </w:tc>
        <w:tc>
          <w:tcPr>
            <w:tcW w:w="1116" w:type="dxa"/>
          </w:tcPr>
          <w:p w:rsidR="00494133" w:rsidRPr="00F75D47" w:rsidRDefault="00494133" w:rsidP="00694DD8">
            <w:pPr>
              <w:snapToGrid w:val="0"/>
              <w:spacing w:line="100" w:lineRule="atLeast"/>
              <w:jc w:val="center"/>
              <w:rPr>
                <w:sz w:val="24"/>
                <w:szCs w:val="24"/>
              </w:rPr>
            </w:pPr>
            <w:r w:rsidRPr="00F75D47">
              <w:rPr>
                <w:sz w:val="24"/>
                <w:szCs w:val="24"/>
              </w:rPr>
              <w:t>5702</w:t>
            </w:r>
          </w:p>
        </w:tc>
      </w:tr>
      <w:tr w:rsidR="00494133" w:rsidRPr="00F75D47" w:rsidTr="00694DD8">
        <w:trPr>
          <w:jc w:val="center"/>
        </w:trPr>
        <w:tc>
          <w:tcPr>
            <w:tcW w:w="617" w:type="dxa"/>
          </w:tcPr>
          <w:p w:rsidR="00494133" w:rsidRPr="00F75D47" w:rsidRDefault="00494133" w:rsidP="00694DD8">
            <w:pPr>
              <w:snapToGrid w:val="0"/>
              <w:spacing w:line="100" w:lineRule="atLeast"/>
              <w:rPr>
                <w:sz w:val="24"/>
                <w:szCs w:val="24"/>
              </w:rPr>
            </w:pPr>
            <w:r w:rsidRPr="00F75D47">
              <w:rPr>
                <w:sz w:val="24"/>
                <w:szCs w:val="24"/>
              </w:rPr>
              <w:t>2</w:t>
            </w:r>
          </w:p>
        </w:tc>
        <w:tc>
          <w:tcPr>
            <w:tcW w:w="2333" w:type="dxa"/>
          </w:tcPr>
          <w:p w:rsidR="00494133" w:rsidRPr="00F75D47" w:rsidRDefault="00494133" w:rsidP="00694DD8">
            <w:pPr>
              <w:snapToGrid w:val="0"/>
              <w:spacing w:line="100" w:lineRule="atLeast"/>
              <w:rPr>
                <w:sz w:val="24"/>
                <w:szCs w:val="24"/>
              </w:rPr>
            </w:pPr>
            <w:r w:rsidRPr="00F75D47">
              <w:rPr>
                <w:sz w:val="24"/>
                <w:szCs w:val="24"/>
              </w:rPr>
              <w:t xml:space="preserve">Количество посещений </w:t>
            </w:r>
          </w:p>
        </w:tc>
        <w:tc>
          <w:tcPr>
            <w:tcW w:w="1375" w:type="dxa"/>
          </w:tcPr>
          <w:p w:rsidR="00494133" w:rsidRPr="00F75D47" w:rsidRDefault="00494133" w:rsidP="00694DD8">
            <w:pPr>
              <w:snapToGrid w:val="0"/>
              <w:spacing w:line="100" w:lineRule="atLeast"/>
              <w:jc w:val="center"/>
              <w:rPr>
                <w:sz w:val="24"/>
                <w:szCs w:val="24"/>
              </w:rPr>
            </w:pPr>
            <w:r w:rsidRPr="00F75D47">
              <w:rPr>
                <w:sz w:val="24"/>
                <w:szCs w:val="24"/>
              </w:rPr>
              <w:t>раз</w:t>
            </w:r>
          </w:p>
        </w:tc>
        <w:tc>
          <w:tcPr>
            <w:tcW w:w="874" w:type="dxa"/>
          </w:tcPr>
          <w:p w:rsidR="00494133" w:rsidRPr="00F75D47" w:rsidRDefault="00494133" w:rsidP="00694DD8">
            <w:pPr>
              <w:snapToGrid w:val="0"/>
              <w:spacing w:line="100" w:lineRule="atLeast"/>
              <w:jc w:val="center"/>
              <w:rPr>
                <w:sz w:val="24"/>
                <w:szCs w:val="24"/>
              </w:rPr>
            </w:pPr>
            <w:r w:rsidRPr="00F75D47">
              <w:rPr>
                <w:sz w:val="24"/>
                <w:szCs w:val="24"/>
              </w:rPr>
              <w:t>26409</w:t>
            </w:r>
          </w:p>
        </w:tc>
        <w:tc>
          <w:tcPr>
            <w:tcW w:w="1116" w:type="dxa"/>
          </w:tcPr>
          <w:p w:rsidR="00494133" w:rsidRPr="00F75D47" w:rsidRDefault="00494133" w:rsidP="00694DD8">
            <w:pPr>
              <w:snapToGrid w:val="0"/>
              <w:spacing w:line="100" w:lineRule="atLeast"/>
              <w:jc w:val="center"/>
              <w:rPr>
                <w:sz w:val="24"/>
                <w:szCs w:val="24"/>
              </w:rPr>
            </w:pPr>
            <w:r w:rsidRPr="00F75D47">
              <w:rPr>
                <w:sz w:val="24"/>
                <w:szCs w:val="24"/>
              </w:rPr>
              <w:t>25635</w:t>
            </w:r>
          </w:p>
        </w:tc>
        <w:tc>
          <w:tcPr>
            <w:tcW w:w="1116" w:type="dxa"/>
          </w:tcPr>
          <w:p w:rsidR="00494133" w:rsidRPr="00F75D47" w:rsidRDefault="00494133" w:rsidP="00694DD8">
            <w:pPr>
              <w:snapToGrid w:val="0"/>
              <w:spacing w:line="100" w:lineRule="atLeast"/>
              <w:jc w:val="center"/>
              <w:rPr>
                <w:sz w:val="24"/>
                <w:szCs w:val="24"/>
              </w:rPr>
            </w:pPr>
            <w:r w:rsidRPr="00F75D47">
              <w:rPr>
                <w:sz w:val="24"/>
                <w:szCs w:val="24"/>
              </w:rPr>
              <w:t>34215</w:t>
            </w:r>
          </w:p>
        </w:tc>
        <w:tc>
          <w:tcPr>
            <w:tcW w:w="1116" w:type="dxa"/>
          </w:tcPr>
          <w:p w:rsidR="00494133" w:rsidRPr="00F75D47" w:rsidRDefault="00494133" w:rsidP="00694DD8">
            <w:pPr>
              <w:snapToGrid w:val="0"/>
              <w:spacing w:line="100" w:lineRule="atLeast"/>
              <w:jc w:val="center"/>
              <w:rPr>
                <w:sz w:val="24"/>
                <w:szCs w:val="24"/>
              </w:rPr>
            </w:pPr>
            <w:r w:rsidRPr="00F75D47">
              <w:rPr>
                <w:sz w:val="24"/>
                <w:szCs w:val="24"/>
              </w:rPr>
              <w:t>34366</w:t>
            </w:r>
          </w:p>
        </w:tc>
      </w:tr>
      <w:tr w:rsidR="00494133" w:rsidRPr="00F75D47" w:rsidTr="00694DD8">
        <w:trPr>
          <w:jc w:val="center"/>
        </w:trPr>
        <w:tc>
          <w:tcPr>
            <w:tcW w:w="617" w:type="dxa"/>
          </w:tcPr>
          <w:p w:rsidR="00494133" w:rsidRPr="00F75D47" w:rsidRDefault="00494133" w:rsidP="00694DD8">
            <w:pPr>
              <w:snapToGrid w:val="0"/>
              <w:spacing w:line="100" w:lineRule="atLeast"/>
              <w:rPr>
                <w:sz w:val="24"/>
                <w:szCs w:val="24"/>
              </w:rPr>
            </w:pPr>
            <w:r w:rsidRPr="00F75D47">
              <w:rPr>
                <w:sz w:val="24"/>
                <w:szCs w:val="24"/>
              </w:rPr>
              <w:t>3</w:t>
            </w:r>
          </w:p>
        </w:tc>
        <w:tc>
          <w:tcPr>
            <w:tcW w:w="2333" w:type="dxa"/>
          </w:tcPr>
          <w:p w:rsidR="00494133" w:rsidRPr="00F75D47" w:rsidRDefault="00494133" w:rsidP="00694DD8">
            <w:pPr>
              <w:snapToGrid w:val="0"/>
              <w:spacing w:line="100" w:lineRule="atLeast"/>
              <w:rPr>
                <w:sz w:val="24"/>
                <w:szCs w:val="24"/>
              </w:rPr>
            </w:pPr>
            <w:r w:rsidRPr="00F75D47">
              <w:rPr>
                <w:sz w:val="24"/>
                <w:szCs w:val="24"/>
              </w:rPr>
              <w:t xml:space="preserve">Количество выданных читателям печатных, электронных и иных изданий </w:t>
            </w:r>
          </w:p>
        </w:tc>
        <w:tc>
          <w:tcPr>
            <w:tcW w:w="1375" w:type="dxa"/>
          </w:tcPr>
          <w:p w:rsidR="00494133" w:rsidRPr="00F75D47" w:rsidRDefault="00494133" w:rsidP="00694DD8">
            <w:pPr>
              <w:snapToGrid w:val="0"/>
              <w:spacing w:line="100" w:lineRule="atLeast"/>
              <w:jc w:val="center"/>
              <w:rPr>
                <w:sz w:val="24"/>
                <w:szCs w:val="24"/>
              </w:rPr>
            </w:pPr>
            <w:r w:rsidRPr="00F75D47">
              <w:rPr>
                <w:sz w:val="24"/>
                <w:szCs w:val="24"/>
              </w:rPr>
              <w:t>экз.</w:t>
            </w:r>
          </w:p>
        </w:tc>
        <w:tc>
          <w:tcPr>
            <w:tcW w:w="874" w:type="dxa"/>
          </w:tcPr>
          <w:p w:rsidR="00494133" w:rsidRPr="00F75D47" w:rsidRDefault="00494133" w:rsidP="00694DD8">
            <w:pPr>
              <w:snapToGrid w:val="0"/>
              <w:spacing w:line="100" w:lineRule="atLeast"/>
              <w:jc w:val="center"/>
              <w:rPr>
                <w:sz w:val="24"/>
                <w:szCs w:val="24"/>
              </w:rPr>
            </w:pPr>
            <w:r w:rsidRPr="00F75D47">
              <w:rPr>
                <w:sz w:val="24"/>
                <w:szCs w:val="24"/>
              </w:rPr>
              <w:t>97661</w:t>
            </w:r>
          </w:p>
        </w:tc>
        <w:tc>
          <w:tcPr>
            <w:tcW w:w="1116" w:type="dxa"/>
          </w:tcPr>
          <w:p w:rsidR="00494133" w:rsidRPr="00F75D47" w:rsidRDefault="00494133" w:rsidP="00694DD8">
            <w:pPr>
              <w:snapToGrid w:val="0"/>
              <w:spacing w:line="100" w:lineRule="atLeast"/>
              <w:jc w:val="center"/>
              <w:rPr>
                <w:sz w:val="24"/>
                <w:szCs w:val="24"/>
              </w:rPr>
            </w:pPr>
            <w:r w:rsidRPr="00F75D47">
              <w:rPr>
                <w:sz w:val="24"/>
                <w:szCs w:val="24"/>
              </w:rPr>
              <w:t>97860</w:t>
            </w:r>
          </w:p>
        </w:tc>
        <w:tc>
          <w:tcPr>
            <w:tcW w:w="1116" w:type="dxa"/>
          </w:tcPr>
          <w:p w:rsidR="00494133" w:rsidRPr="00F75D47" w:rsidRDefault="00494133" w:rsidP="00694DD8">
            <w:pPr>
              <w:snapToGrid w:val="0"/>
              <w:spacing w:line="100" w:lineRule="atLeast"/>
              <w:jc w:val="center"/>
              <w:rPr>
                <w:sz w:val="24"/>
                <w:szCs w:val="24"/>
              </w:rPr>
            </w:pPr>
            <w:r w:rsidRPr="00F75D47">
              <w:rPr>
                <w:sz w:val="24"/>
                <w:szCs w:val="24"/>
              </w:rPr>
              <w:t>98986</w:t>
            </w:r>
          </w:p>
        </w:tc>
        <w:tc>
          <w:tcPr>
            <w:tcW w:w="1116" w:type="dxa"/>
          </w:tcPr>
          <w:p w:rsidR="00494133" w:rsidRPr="00F75D47" w:rsidRDefault="00494133" w:rsidP="00694DD8">
            <w:pPr>
              <w:snapToGrid w:val="0"/>
              <w:spacing w:line="100" w:lineRule="atLeast"/>
              <w:jc w:val="center"/>
              <w:rPr>
                <w:sz w:val="24"/>
                <w:szCs w:val="24"/>
              </w:rPr>
            </w:pPr>
            <w:r w:rsidRPr="00F75D47">
              <w:rPr>
                <w:sz w:val="24"/>
                <w:szCs w:val="24"/>
              </w:rPr>
              <w:t>99597</w:t>
            </w:r>
          </w:p>
        </w:tc>
      </w:tr>
      <w:tr w:rsidR="00494133" w:rsidRPr="00F75D47" w:rsidTr="00694DD8">
        <w:trPr>
          <w:jc w:val="center"/>
        </w:trPr>
        <w:tc>
          <w:tcPr>
            <w:tcW w:w="617" w:type="dxa"/>
          </w:tcPr>
          <w:p w:rsidR="00494133" w:rsidRPr="00F75D47" w:rsidRDefault="00494133" w:rsidP="00694DD8">
            <w:pPr>
              <w:snapToGrid w:val="0"/>
              <w:spacing w:line="100" w:lineRule="atLeast"/>
              <w:rPr>
                <w:sz w:val="24"/>
                <w:szCs w:val="24"/>
              </w:rPr>
            </w:pPr>
            <w:r w:rsidRPr="00F75D47">
              <w:rPr>
                <w:sz w:val="24"/>
                <w:szCs w:val="24"/>
              </w:rPr>
              <w:t>4.</w:t>
            </w:r>
          </w:p>
        </w:tc>
        <w:tc>
          <w:tcPr>
            <w:tcW w:w="2333" w:type="dxa"/>
          </w:tcPr>
          <w:p w:rsidR="00494133" w:rsidRPr="00F75D47" w:rsidRDefault="00494133" w:rsidP="00694DD8">
            <w:pPr>
              <w:snapToGrid w:val="0"/>
              <w:spacing w:line="100" w:lineRule="atLeast"/>
              <w:rPr>
                <w:sz w:val="24"/>
                <w:szCs w:val="24"/>
              </w:rPr>
            </w:pPr>
            <w:r w:rsidRPr="00F75D47">
              <w:rPr>
                <w:sz w:val="24"/>
                <w:szCs w:val="24"/>
              </w:rPr>
              <w:t xml:space="preserve">Увеличение доли поступления новой литературы по </w:t>
            </w:r>
            <w:r w:rsidRPr="00F75D47">
              <w:rPr>
                <w:sz w:val="24"/>
                <w:szCs w:val="24"/>
              </w:rPr>
              <w:lastRenderedPageBreak/>
              <w:t xml:space="preserve">отношению к фонду библиотеки </w:t>
            </w:r>
          </w:p>
        </w:tc>
        <w:tc>
          <w:tcPr>
            <w:tcW w:w="1375" w:type="dxa"/>
          </w:tcPr>
          <w:p w:rsidR="00494133" w:rsidRPr="00F75D47" w:rsidRDefault="00494133" w:rsidP="00694DD8">
            <w:pPr>
              <w:snapToGrid w:val="0"/>
              <w:spacing w:line="100" w:lineRule="atLeast"/>
              <w:jc w:val="center"/>
              <w:rPr>
                <w:sz w:val="24"/>
                <w:szCs w:val="24"/>
              </w:rPr>
            </w:pPr>
            <w:r w:rsidRPr="00F75D47">
              <w:rPr>
                <w:sz w:val="24"/>
                <w:szCs w:val="24"/>
              </w:rPr>
              <w:lastRenderedPageBreak/>
              <w:t>%</w:t>
            </w:r>
          </w:p>
        </w:tc>
        <w:tc>
          <w:tcPr>
            <w:tcW w:w="874" w:type="dxa"/>
          </w:tcPr>
          <w:p w:rsidR="00494133" w:rsidRPr="00F75D47" w:rsidRDefault="00494133" w:rsidP="00694DD8">
            <w:pPr>
              <w:snapToGrid w:val="0"/>
              <w:spacing w:line="100" w:lineRule="atLeast"/>
              <w:jc w:val="center"/>
              <w:rPr>
                <w:sz w:val="24"/>
                <w:szCs w:val="24"/>
              </w:rPr>
            </w:pPr>
            <w:r w:rsidRPr="00F75D47">
              <w:rPr>
                <w:sz w:val="24"/>
                <w:szCs w:val="24"/>
              </w:rPr>
              <w:t>1,0</w:t>
            </w:r>
          </w:p>
        </w:tc>
        <w:tc>
          <w:tcPr>
            <w:tcW w:w="1116" w:type="dxa"/>
          </w:tcPr>
          <w:p w:rsidR="00494133" w:rsidRPr="00F75D47" w:rsidRDefault="00494133" w:rsidP="00694DD8">
            <w:pPr>
              <w:snapToGrid w:val="0"/>
              <w:spacing w:line="100" w:lineRule="atLeast"/>
              <w:jc w:val="center"/>
              <w:rPr>
                <w:sz w:val="24"/>
                <w:szCs w:val="24"/>
              </w:rPr>
            </w:pPr>
            <w:r w:rsidRPr="00F75D47">
              <w:rPr>
                <w:sz w:val="24"/>
                <w:szCs w:val="24"/>
              </w:rPr>
              <w:t>1,05</w:t>
            </w:r>
          </w:p>
        </w:tc>
        <w:tc>
          <w:tcPr>
            <w:tcW w:w="1116" w:type="dxa"/>
          </w:tcPr>
          <w:p w:rsidR="00494133" w:rsidRPr="00F75D47" w:rsidRDefault="00494133" w:rsidP="00694DD8">
            <w:pPr>
              <w:snapToGrid w:val="0"/>
              <w:spacing w:line="100" w:lineRule="atLeast"/>
              <w:jc w:val="center"/>
              <w:rPr>
                <w:sz w:val="24"/>
                <w:szCs w:val="24"/>
              </w:rPr>
            </w:pPr>
            <w:r w:rsidRPr="00F75D47">
              <w:rPr>
                <w:sz w:val="24"/>
                <w:szCs w:val="24"/>
              </w:rPr>
              <w:t>1,2</w:t>
            </w:r>
          </w:p>
        </w:tc>
        <w:tc>
          <w:tcPr>
            <w:tcW w:w="1116" w:type="dxa"/>
          </w:tcPr>
          <w:p w:rsidR="00494133" w:rsidRPr="00F75D47" w:rsidRDefault="00494133" w:rsidP="00694DD8">
            <w:pPr>
              <w:snapToGrid w:val="0"/>
              <w:spacing w:line="100" w:lineRule="atLeast"/>
              <w:jc w:val="center"/>
              <w:rPr>
                <w:sz w:val="24"/>
                <w:szCs w:val="24"/>
              </w:rPr>
            </w:pPr>
            <w:r w:rsidRPr="00F75D47">
              <w:rPr>
                <w:sz w:val="24"/>
                <w:szCs w:val="24"/>
              </w:rPr>
              <w:t>1,2</w:t>
            </w:r>
          </w:p>
        </w:tc>
      </w:tr>
      <w:tr w:rsidR="00494133" w:rsidRPr="00F75D47" w:rsidTr="00694DD8">
        <w:trPr>
          <w:jc w:val="center"/>
        </w:trPr>
        <w:tc>
          <w:tcPr>
            <w:tcW w:w="617" w:type="dxa"/>
          </w:tcPr>
          <w:p w:rsidR="00494133" w:rsidRPr="00F75D47" w:rsidRDefault="00494133" w:rsidP="00694DD8">
            <w:pPr>
              <w:snapToGrid w:val="0"/>
              <w:spacing w:line="100" w:lineRule="atLeast"/>
              <w:rPr>
                <w:sz w:val="24"/>
                <w:szCs w:val="24"/>
              </w:rPr>
            </w:pPr>
            <w:r w:rsidRPr="00F75D47">
              <w:rPr>
                <w:sz w:val="24"/>
                <w:szCs w:val="24"/>
              </w:rPr>
              <w:lastRenderedPageBreak/>
              <w:t>5.</w:t>
            </w:r>
          </w:p>
        </w:tc>
        <w:tc>
          <w:tcPr>
            <w:tcW w:w="2333" w:type="dxa"/>
          </w:tcPr>
          <w:p w:rsidR="00494133" w:rsidRPr="00F75D47" w:rsidRDefault="00494133" w:rsidP="00694DD8">
            <w:pPr>
              <w:snapToGrid w:val="0"/>
              <w:spacing w:line="100" w:lineRule="atLeast"/>
              <w:rPr>
                <w:sz w:val="24"/>
                <w:szCs w:val="24"/>
              </w:rPr>
            </w:pPr>
            <w:r w:rsidRPr="00F75D47">
              <w:rPr>
                <w:sz w:val="24"/>
                <w:szCs w:val="24"/>
              </w:rPr>
              <w:t>Доля электронных изданий и аудиовизуальных документов в общем объеме библиотечного фонда</w:t>
            </w:r>
          </w:p>
        </w:tc>
        <w:tc>
          <w:tcPr>
            <w:tcW w:w="1375" w:type="dxa"/>
          </w:tcPr>
          <w:p w:rsidR="00494133" w:rsidRPr="00F75D47" w:rsidRDefault="00494133" w:rsidP="00694DD8">
            <w:pPr>
              <w:snapToGrid w:val="0"/>
              <w:spacing w:line="100" w:lineRule="atLeast"/>
              <w:jc w:val="center"/>
              <w:rPr>
                <w:sz w:val="24"/>
                <w:szCs w:val="24"/>
              </w:rPr>
            </w:pPr>
            <w:r w:rsidRPr="00F75D47">
              <w:rPr>
                <w:sz w:val="24"/>
                <w:szCs w:val="24"/>
              </w:rPr>
              <w:t>%</w:t>
            </w:r>
          </w:p>
        </w:tc>
        <w:tc>
          <w:tcPr>
            <w:tcW w:w="874" w:type="dxa"/>
          </w:tcPr>
          <w:p w:rsidR="00494133" w:rsidRPr="00F75D47" w:rsidRDefault="00494133" w:rsidP="00694DD8">
            <w:pPr>
              <w:snapToGrid w:val="0"/>
              <w:spacing w:line="100" w:lineRule="atLeast"/>
              <w:jc w:val="center"/>
              <w:rPr>
                <w:sz w:val="24"/>
                <w:szCs w:val="24"/>
              </w:rPr>
            </w:pPr>
            <w:r w:rsidRPr="00F75D47">
              <w:rPr>
                <w:sz w:val="24"/>
                <w:szCs w:val="24"/>
              </w:rPr>
              <w:t>1,8</w:t>
            </w:r>
          </w:p>
        </w:tc>
        <w:tc>
          <w:tcPr>
            <w:tcW w:w="1116" w:type="dxa"/>
          </w:tcPr>
          <w:p w:rsidR="00494133" w:rsidRPr="00F75D47" w:rsidRDefault="00494133" w:rsidP="00694DD8">
            <w:pPr>
              <w:snapToGrid w:val="0"/>
              <w:spacing w:line="100" w:lineRule="atLeast"/>
              <w:jc w:val="center"/>
              <w:rPr>
                <w:sz w:val="24"/>
                <w:szCs w:val="24"/>
              </w:rPr>
            </w:pPr>
            <w:r w:rsidRPr="00F75D47">
              <w:rPr>
                <w:sz w:val="24"/>
                <w:szCs w:val="24"/>
              </w:rPr>
              <w:t>1,85</w:t>
            </w:r>
          </w:p>
        </w:tc>
        <w:tc>
          <w:tcPr>
            <w:tcW w:w="1116" w:type="dxa"/>
          </w:tcPr>
          <w:p w:rsidR="00494133" w:rsidRPr="00F75D47" w:rsidRDefault="00494133" w:rsidP="00694DD8">
            <w:pPr>
              <w:snapToGrid w:val="0"/>
              <w:spacing w:line="100" w:lineRule="atLeast"/>
              <w:jc w:val="center"/>
              <w:rPr>
                <w:sz w:val="24"/>
                <w:szCs w:val="24"/>
              </w:rPr>
            </w:pPr>
            <w:r w:rsidRPr="00F75D47">
              <w:rPr>
                <w:sz w:val="24"/>
                <w:szCs w:val="24"/>
              </w:rPr>
              <w:t>1,9</w:t>
            </w:r>
          </w:p>
        </w:tc>
        <w:tc>
          <w:tcPr>
            <w:tcW w:w="1116" w:type="dxa"/>
          </w:tcPr>
          <w:p w:rsidR="00494133" w:rsidRPr="00F75D47" w:rsidRDefault="00494133" w:rsidP="00694DD8">
            <w:pPr>
              <w:snapToGrid w:val="0"/>
              <w:spacing w:line="100" w:lineRule="atLeast"/>
              <w:jc w:val="center"/>
              <w:rPr>
                <w:sz w:val="24"/>
                <w:szCs w:val="24"/>
              </w:rPr>
            </w:pPr>
            <w:r w:rsidRPr="00F75D47">
              <w:rPr>
                <w:sz w:val="24"/>
                <w:szCs w:val="24"/>
              </w:rPr>
              <w:t>1,9</w:t>
            </w:r>
          </w:p>
        </w:tc>
      </w:tr>
      <w:tr w:rsidR="00494133" w:rsidRPr="00F75D47" w:rsidTr="00694DD8">
        <w:trPr>
          <w:jc w:val="center"/>
        </w:trPr>
        <w:tc>
          <w:tcPr>
            <w:tcW w:w="617" w:type="dxa"/>
          </w:tcPr>
          <w:p w:rsidR="00494133" w:rsidRPr="00F75D47" w:rsidRDefault="00494133" w:rsidP="00694DD8">
            <w:pPr>
              <w:snapToGrid w:val="0"/>
              <w:spacing w:line="100" w:lineRule="atLeast"/>
              <w:rPr>
                <w:sz w:val="24"/>
                <w:szCs w:val="24"/>
              </w:rPr>
            </w:pPr>
            <w:r w:rsidRPr="00F75D47">
              <w:rPr>
                <w:sz w:val="24"/>
                <w:szCs w:val="24"/>
              </w:rPr>
              <w:t>6.</w:t>
            </w:r>
          </w:p>
        </w:tc>
        <w:tc>
          <w:tcPr>
            <w:tcW w:w="2333" w:type="dxa"/>
          </w:tcPr>
          <w:p w:rsidR="00494133" w:rsidRPr="00F75D47" w:rsidRDefault="00494133" w:rsidP="00694DD8">
            <w:pPr>
              <w:snapToGrid w:val="0"/>
              <w:spacing w:line="100" w:lineRule="atLeast"/>
              <w:rPr>
                <w:sz w:val="24"/>
                <w:szCs w:val="24"/>
              </w:rPr>
            </w:pPr>
            <w:r w:rsidRPr="00F75D47">
              <w:rPr>
                <w:sz w:val="24"/>
                <w:szCs w:val="24"/>
              </w:rPr>
              <w:t>Охват населения библиотечным обслуживанием</w:t>
            </w:r>
          </w:p>
        </w:tc>
        <w:tc>
          <w:tcPr>
            <w:tcW w:w="1375" w:type="dxa"/>
          </w:tcPr>
          <w:p w:rsidR="00494133" w:rsidRPr="00F75D47" w:rsidRDefault="00494133" w:rsidP="00694DD8">
            <w:pPr>
              <w:snapToGrid w:val="0"/>
              <w:spacing w:line="100" w:lineRule="atLeast"/>
              <w:jc w:val="center"/>
              <w:rPr>
                <w:sz w:val="24"/>
                <w:szCs w:val="24"/>
              </w:rPr>
            </w:pPr>
            <w:r w:rsidRPr="00F75D47">
              <w:rPr>
                <w:sz w:val="24"/>
                <w:szCs w:val="24"/>
              </w:rPr>
              <w:t>%</w:t>
            </w:r>
          </w:p>
        </w:tc>
        <w:tc>
          <w:tcPr>
            <w:tcW w:w="874" w:type="dxa"/>
          </w:tcPr>
          <w:p w:rsidR="00494133" w:rsidRPr="00F75D47" w:rsidRDefault="00494133" w:rsidP="00694DD8">
            <w:pPr>
              <w:snapToGrid w:val="0"/>
              <w:spacing w:line="100" w:lineRule="atLeast"/>
              <w:jc w:val="center"/>
              <w:rPr>
                <w:sz w:val="24"/>
                <w:szCs w:val="24"/>
              </w:rPr>
            </w:pPr>
            <w:r w:rsidRPr="00F75D47">
              <w:rPr>
                <w:sz w:val="24"/>
                <w:szCs w:val="24"/>
              </w:rPr>
              <w:t>55,25</w:t>
            </w:r>
          </w:p>
        </w:tc>
        <w:tc>
          <w:tcPr>
            <w:tcW w:w="1116" w:type="dxa"/>
          </w:tcPr>
          <w:p w:rsidR="00494133" w:rsidRPr="00F75D47" w:rsidRDefault="00494133" w:rsidP="00694DD8">
            <w:pPr>
              <w:snapToGrid w:val="0"/>
              <w:spacing w:line="100" w:lineRule="atLeast"/>
              <w:jc w:val="center"/>
              <w:rPr>
                <w:sz w:val="24"/>
                <w:szCs w:val="24"/>
              </w:rPr>
            </w:pPr>
            <w:r w:rsidRPr="00F75D47">
              <w:rPr>
                <w:sz w:val="24"/>
                <w:szCs w:val="24"/>
              </w:rPr>
              <w:t>55,75</w:t>
            </w:r>
          </w:p>
        </w:tc>
        <w:tc>
          <w:tcPr>
            <w:tcW w:w="1116" w:type="dxa"/>
          </w:tcPr>
          <w:p w:rsidR="00494133" w:rsidRPr="00F75D47" w:rsidRDefault="00494133" w:rsidP="00694DD8">
            <w:pPr>
              <w:snapToGrid w:val="0"/>
              <w:spacing w:line="100" w:lineRule="atLeast"/>
              <w:jc w:val="center"/>
              <w:rPr>
                <w:sz w:val="24"/>
                <w:szCs w:val="24"/>
              </w:rPr>
            </w:pPr>
            <w:r w:rsidRPr="00F75D47">
              <w:rPr>
                <w:sz w:val="24"/>
                <w:szCs w:val="24"/>
              </w:rPr>
              <w:t>69</w:t>
            </w:r>
          </w:p>
        </w:tc>
        <w:tc>
          <w:tcPr>
            <w:tcW w:w="1116" w:type="dxa"/>
          </w:tcPr>
          <w:p w:rsidR="00494133" w:rsidRPr="00F75D47" w:rsidRDefault="00494133" w:rsidP="00694DD8">
            <w:pPr>
              <w:snapToGrid w:val="0"/>
              <w:spacing w:line="100" w:lineRule="atLeast"/>
              <w:jc w:val="center"/>
              <w:rPr>
                <w:sz w:val="24"/>
                <w:szCs w:val="24"/>
              </w:rPr>
            </w:pPr>
            <w:r w:rsidRPr="00F75D47">
              <w:rPr>
                <w:sz w:val="24"/>
                <w:szCs w:val="24"/>
              </w:rPr>
              <w:t>69</w:t>
            </w:r>
          </w:p>
        </w:tc>
      </w:tr>
      <w:tr w:rsidR="00494133" w:rsidRPr="00F75D47" w:rsidTr="00694DD8">
        <w:trPr>
          <w:jc w:val="center"/>
        </w:trPr>
        <w:tc>
          <w:tcPr>
            <w:tcW w:w="617" w:type="dxa"/>
          </w:tcPr>
          <w:p w:rsidR="00494133" w:rsidRPr="00F75D47" w:rsidRDefault="00494133" w:rsidP="00694DD8">
            <w:pPr>
              <w:snapToGrid w:val="0"/>
              <w:spacing w:line="100" w:lineRule="atLeast"/>
              <w:rPr>
                <w:sz w:val="24"/>
                <w:szCs w:val="24"/>
              </w:rPr>
            </w:pPr>
            <w:r w:rsidRPr="00F75D47">
              <w:rPr>
                <w:sz w:val="24"/>
                <w:szCs w:val="24"/>
              </w:rPr>
              <w:t>7.</w:t>
            </w:r>
          </w:p>
        </w:tc>
        <w:tc>
          <w:tcPr>
            <w:tcW w:w="2333" w:type="dxa"/>
          </w:tcPr>
          <w:p w:rsidR="00494133" w:rsidRPr="00F75D47" w:rsidRDefault="00494133" w:rsidP="00694DD8">
            <w:pPr>
              <w:snapToGrid w:val="0"/>
              <w:spacing w:line="100" w:lineRule="atLeast"/>
              <w:rPr>
                <w:sz w:val="24"/>
                <w:szCs w:val="24"/>
              </w:rPr>
            </w:pPr>
            <w:r w:rsidRPr="00F75D47">
              <w:rPr>
                <w:sz w:val="24"/>
                <w:szCs w:val="24"/>
              </w:rPr>
              <w:t xml:space="preserve">Количество  основных массовых мероприятий </w:t>
            </w:r>
          </w:p>
        </w:tc>
        <w:tc>
          <w:tcPr>
            <w:tcW w:w="1375" w:type="dxa"/>
          </w:tcPr>
          <w:p w:rsidR="00494133" w:rsidRPr="00F75D47" w:rsidRDefault="00494133" w:rsidP="00694DD8">
            <w:pPr>
              <w:snapToGrid w:val="0"/>
              <w:spacing w:line="100" w:lineRule="atLeast"/>
              <w:jc w:val="center"/>
              <w:rPr>
                <w:sz w:val="24"/>
                <w:szCs w:val="24"/>
              </w:rPr>
            </w:pPr>
            <w:r w:rsidRPr="00F75D47">
              <w:rPr>
                <w:sz w:val="24"/>
                <w:szCs w:val="24"/>
              </w:rPr>
              <w:t>шт.</w:t>
            </w:r>
          </w:p>
        </w:tc>
        <w:tc>
          <w:tcPr>
            <w:tcW w:w="874" w:type="dxa"/>
          </w:tcPr>
          <w:p w:rsidR="00494133" w:rsidRPr="00F75D47" w:rsidRDefault="00494133" w:rsidP="00694DD8">
            <w:pPr>
              <w:snapToGrid w:val="0"/>
              <w:spacing w:line="100" w:lineRule="atLeast"/>
              <w:jc w:val="center"/>
              <w:rPr>
                <w:sz w:val="24"/>
                <w:szCs w:val="24"/>
              </w:rPr>
            </w:pPr>
            <w:r w:rsidRPr="00F75D47">
              <w:rPr>
                <w:sz w:val="24"/>
                <w:szCs w:val="24"/>
              </w:rPr>
              <w:t>150</w:t>
            </w:r>
          </w:p>
        </w:tc>
        <w:tc>
          <w:tcPr>
            <w:tcW w:w="1116" w:type="dxa"/>
          </w:tcPr>
          <w:p w:rsidR="00494133" w:rsidRPr="00F75D47" w:rsidRDefault="00494133" w:rsidP="00694DD8">
            <w:pPr>
              <w:snapToGrid w:val="0"/>
              <w:spacing w:line="100" w:lineRule="atLeast"/>
              <w:jc w:val="center"/>
              <w:rPr>
                <w:sz w:val="24"/>
                <w:szCs w:val="24"/>
              </w:rPr>
            </w:pPr>
            <w:r w:rsidRPr="00F75D47">
              <w:rPr>
                <w:sz w:val="24"/>
                <w:szCs w:val="24"/>
              </w:rPr>
              <w:t>350</w:t>
            </w:r>
          </w:p>
        </w:tc>
        <w:tc>
          <w:tcPr>
            <w:tcW w:w="1116" w:type="dxa"/>
          </w:tcPr>
          <w:p w:rsidR="00494133" w:rsidRPr="00F75D47" w:rsidRDefault="00494133" w:rsidP="00694DD8">
            <w:pPr>
              <w:snapToGrid w:val="0"/>
              <w:spacing w:line="100" w:lineRule="atLeast"/>
              <w:jc w:val="center"/>
              <w:rPr>
                <w:sz w:val="24"/>
                <w:szCs w:val="24"/>
              </w:rPr>
            </w:pPr>
            <w:r w:rsidRPr="00F75D47">
              <w:rPr>
                <w:sz w:val="24"/>
                <w:szCs w:val="24"/>
              </w:rPr>
              <w:t>414</w:t>
            </w:r>
          </w:p>
        </w:tc>
        <w:tc>
          <w:tcPr>
            <w:tcW w:w="1116" w:type="dxa"/>
          </w:tcPr>
          <w:p w:rsidR="00494133" w:rsidRPr="00F75D47" w:rsidRDefault="00494133" w:rsidP="00694DD8">
            <w:pPr>
              <w:snapToGrid w:val="0"/>
              <w:spacing w:line="100" w:lineRule="atLeast"/>
              <w:jc w:val="center"/>
              <w:rPr>
                <w:sz w:val="24"/>
                <w:szCs w:val="24"/>
              </w:rPr>
            </w:pPr>
            <w:r w:rsidRPr="00F75D47">
              <w:rPr>
                <w:sz w:val="24"/>
                <w:szCs w:val="24"/>
              </w:rPr>
              <w:t>450</w:t>
            </w:r>
          </w:p>
        </w:tc>
      </w:tr>
      <w:tr w:rsidR="00494133" w:rsidRPr="00F75D47" w:rsidTr="00694DD8">
        <w:trPr>
          <w:jc w:val="center"/>
        </w:trPr>
        <w:tc>
          <w:tcPr>
            <w:tcW w:w="617" w:type="dxa"/>
          </w:tcPr>
          <w:p w:rsidR="00494133" w:rsidRPr="00F75D47" w:rsidRDefault="00494133" w:rsidP="00694DD8">
            <w:pPr>
              <w:snapToGrid w:val="0"/>
              <w:spacing w:line="100" w:lineRule="atLeast"/>
              <w:rPr>
                <w:sz w:val="24"/>
                <w:szCs w:val="24"/>
              </w:rPr>
            </w:pPr>
          </w:p>
          <w:p w:rsidR="00494133" w:rsidRPr="00F75D47" w:rsidRDefault="00494133" w:rsidP="00694DD8">
            <w:pPr>
              <w:snapToGrid w:val="0"/>
              <w:spacing w:line="100" w:lineRule="atLeast"/>
              <w:rPr>
                <w:sz w:val="24"/>
                <w:szCs w:val="24"/>
              </w:rPr>
            </w:pPr>
            <w:r w:rsidRPr="00F75D47">
              <w:rPr>
                <w:sz w:val="24"/>
                <w:szCs w:val="24"/>
              </w:rPr>
              <w:t>8.</w:t>
            </w:r>
          </w:p>
        </w:tc>
        <w:tc>
          <w:tcPr>
            <w:tcW w:w="2333" w:type="dxa"/>
          </w:tcPr>
          <w:p w:rsidR="00494133" w:rsidRPr="00F75D47" w:rsidRDefault="00494133" w:rsidP="00694DD8">
            <w:pPr>
              <w:snapToGrid w:val="0"/>
              <w:spacing w:line="100" w:lineRule="atLeast"/>
              <w:rPr>
                <w:sz w:val="24"/>
                <w:szCs w:val="24"/>
              </w:rPr>
            </w:pPr>
            <w:r w:rsidRPr="00F75D47">
              <w:rPr>
                <w:sz w:val="24"/>
                <w:szCs w:val="24"/>
              </w:rPr>
              <w:t>Участие в областных совещаниях, семинарах,  курсах повышения квалификации (раз)</w:t>
            </w:r>
          </w:p>
        </w:tc>
        <w:tc>
          <w:tcPr>
            <w:tcW w:w="1375" w:type="dxa"/>
          </w:tcPr>
          <w:p w:rsidR="00494133" w:rsidRPr="00F75D47" w:rsidRDefault="00494133" w:rsidP="00694DD8">
            <w:pPr>
              <w:snapToGrid w:val="0"/>
              <w:spacing w:line="100" w:lineRule="atLeast"/>
              <w:jc w:val="center"/>
              <w:rPr>
                <w:sz w:val="24"/>
                <w:szCs w:val="24"/>
              </w:rPr>
            </w:pPr>
            <w:r w:rsidRPr="00F75D47">
              <w:rPr>
                <w:sz w:val="24"/>
                <w:szCs w:val="24"/>
              </w:rPr>
              <w:t>раз</w:t>
            </w:r>
          </w:p>
        </w:tc>
        <w:tc>
          <w:tcPr>
            <w:tcW w:w="874" w:type="dxa"/>
          </w:tcPr>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3</w:t>
            </w:r>
          </w:p>
        </w:tc>
        <w:tc>
          <w:tcPr>
            <w:tcW w:w="1116" w:type="dxa"/>
          </w:tcPr>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2</w:t>
            </w:r>
          </w:p>
        </w:tc>
        <w:tc>
          <w:tcPr>
            <w:tcW w:w="1116" w:type="dxa"/>
          </w:tcPr>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2</w:t>
            </w:r>
          </w:p>
        </w:tc>
        <w:tc>
          <w:tcPr>
            <w:tcW w:w="1116" w:type="dxa"/>
          </w:tcPr>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5</w:t>
            </w:r>
          </w:p>
        </w:tc>
      </w:tr>
      <w:tr w:rsidR="00494133" w:rsidRPr="00F75D47" w:rsidTr="00694DD8">
        <w:trPr>
          <w:jc w:val="center"/>
        </w:trPr>
        <w:tc>
          <w:tcPr>
            <w:tcW w:w="617" w:type="dxa"/>
          </w:tcPr>
          <w:p w:rsidR="00494133" w:rsidRPr="00F75D47" w:rsidRDefault="00494133" w:rsidP="00694DD8">
            <w:pPr>
              <w:snapToGrid w:val="0"/>
              <w:spacing w:line="100" w:lineRule="atLeast"/>
              <w:rPr>
                <w:sz w:val="24"/>
                <w:szCs w:val="24"/>
              </w:rPr>
            </w:pPr>
          </w:p>
          <w:p w:rsidR="00494133" w:rsidRPr="00F75D47" w:rsidRDefault="00494133" w:rsidP="00694DD8">
            <w:pPr>
              <w:snapToGrid w:val="0"/>
              <w:spacing w:line="100" w:lineRule="atLeast"/>
              <w:rPr>
                <w:sz w:val="24"/>
                <w:szCs w:val="24"/>
              </w:rPr>
            </w:pPr>
            <w:r w:rsidRPr="00F75D47">
              <w:rPr>
                <w:sz w:val="24"/>
                <w:szCs w:val="24"/>
              </w:rPr>
              <w:t>9.</w:t>
            </w:r>
          </w:p>
        </w:tc>
        <w:tc>
          <w:tcPr>
            <w:tcW w:w="2333" w:type="dxa"/>
          </w:tcPr>
          <w:p w:rsidR="00494133" w:rsidRPr="00F75D47" w:rsidRDefault="00494133" w:rsidP="00694DD8">
            <w:pPr>
              <w:snapToGrid w:val="0"/>
              <w:spacing w:line="100" w:lineRule="atLeast"/>
              <w:rPr>
                <w:sz w:val="24"/>
                <w:szCs w:val="24"/>
              </w:rPr>
            </w:pPr>
            <w:r w:rsidRPr="00F75D47">
              <w:rPr>
                <w:sz w:val="24"/>
                <w:szCs w:val="24"/>
              </w:rPr>
              <w:t xml:space="preserve">Работа по программам: </w:t>
            </w:r>
          </w:p>
          <w:p w:rsidR="00494133" w:rsidRPr="00F75D47" w:rsidRDefault="00494133" w:rsidP="00694DD8">
            <w:pPr>
              <w:snapToGrid w:val="0"/>
              <w:spacing w:line="100" w:lineRule="atLeast"/>
              <w:rPr>
                <w:sz w:val="24"/>
                <w:szCs w:val="24"/>
              </w:rPr>
            </w:pPr>
            <w:r w:rsidRPr="00F75D47">
              <w:rPr>
                <w:sz w:val="24"/>
                <w:szCs w:val="24"/>
              </w:rPr>
              <w:t>«Литература и искусство. Наука. Музыка. Любовь.»</w:t>
            </w:r>
          </w:p>
          <w:p w:rsidR="00494133" w:rsidRPr="00F75D47" w:rsidRDefault="00494133" w:rsidP="00694DD8">
            <w:pPr>
              <w:snapToGrid w:val="0"/>
              <w:spacing w:line="100" w:lineRule="atLeast"/>
              <w:rPr>
                <w:sz w:val="24"/>
                <w:szCs w:val="24"/>
              </w:rPr>
            </w:pPr>
            <w:r w:rsidRPr="00F75D47">
              <w:rPr>
                <w:sz w:val="24"/>
                <w:szCs w:val="24"/>
              </w:rPr>
              <w:t>«Библиотека старшему поколению»</w:t>
            </w:r>
          </w:p>
          <w:p w:rsidR="00494133" w:rsidRPr="00F75D47" w:rsidRDefault="00494133" w:rsidP="00694DD8">
            <w:pPr>
              <w:snapToGrid w:val="0"/>
              <w:spacing w:line="100" w:lineRule="atLeast"/>
              <w:rPr>
                <w:sz w:val="24"/>
                <w:szCs w:val="24"/>
              </w:rPr>
            </w:pPr>
            <w:r w:rsidRPr="00F75D47">
              <w:rPr>
                <w:sz w:val="24"/>
                <w:szCs w:val="24"/>
              </w:rPr>
              <w:t>«Библиотека семейного чтения»</w:t>
            </w:r>
          </w:p>
          <w:p w:rsidR="00494133" w:rsidRPr="00F75D47" w:rsidRDefault="00494133" w:rsidP="00694DD8">
            <w:pPr>
              <w:snapToGrid w:val="0"/>
              <w:spacing w:line="100" w:lineRule="atLeast"/>
              <w:rPr>
                <w:sz w:val="24"/>
                <w:szCs w:val="24"/>
              </w:rPr>
            </w:pPr>
            <w:r w:rsidRPr="00F75D47">
              <w:rPr>
                <w:sz w:val="24"/>
                <w:szCs w:val="24"/>
              </w:rPr>
              <w:t>«Социальная адаптация молодежи»</w:t>
            </w:r>
          </w:p>
          <w:p w:rsidR="00494133" w:rsidRPr="00F75D47" w:rsidRDefault="00494133" w:rsidP="00694DD8">
            <w:pPr>
              <w:snapToGrid w:val="0"/>
              <w:spacing w:line="100" w:lineRule="atLeast"/>
              <w:rPr>
                <w:sz w:val="24"/>
                <w:szCs w:val="24"/>
              </w:rPr>
            </w:pPr>
            <w:r w:rsidRPr="00F75D47">
              <w:rPr>
                <w:sz w:val="24"/>
                <w:szCs w:val="24"/>
              </w:rPr>
              <w:t>«Летняя Библиополянка»</w:t>
            </w:r>
          </w:p>
        </w:tc>
        <w:tc>
          <w:tcPr>
            <w:tcW w:w="1375" w:type="dxa"/>
          </w:tcPr>
          <w:p w:rsidR="00494133" w:rsidRPr="00F75D47" w:rsidRDefault="00494133" w:rsidP="00694DD8">
            <w:pPr>
              <w:snapToGrid w:val="0"/>
              <w:spacing w:line="100" w:lineRule="atLeast"/>
              <w:jc w:val="center"/>
              <w:rPr>
                <w:sz w:val="24"/>
                <w:szCs w:val="24"/>
              </w:rPr>
            </w:pPr>
            <w:r w:rsidRPr="00F75D47">
              <w:rPr>
                <w:sz w:val="24"/>
                <w:szCs w:val="24"/>
              </w:rPr>
              <w:t>шт.</w:t>
            </w:r>
          </w:p>
        </w:tc>
        <w:tc>
          <w:tcPr>
            <w:tcW w:w="874" w:type="dxa"/>
          </w:tcPr>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tc>
        <w:tc>
          <w:tcPr>
            <w:tcW w:w="1116" w:type="dxa"/>
          </w:tcPr>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tc>
        <w:tc>
          <w:tcPr>
            <w:tcW w:w="1116" w:type="dxa"/>
          </w:tcPr>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tc>
        <w:tc>
          <w:tcPr>
            <w:tcW w:w="1116" w:type="dxa"/>
          </w:tcPr>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tc>
      </w:tr>
      <w:tr w:rsidR="00494133" w:rsidRPr="00F75D47" w:rsidTr="00694DD8">
        <w:trPr>
          <w:jc w:val="center"/>
        </w:trPr>
        <w:tc>
          <w:tcPr>
            <w:tcW w:w="617" w:type="dxa"/>
          </w:tcPr>
          <w:p w:rsidR="00494133" w:rsidRPr="00F75D47" w:rsidRDefault="00494133" w:rsidP="00694DD8">
            <w:pPr>
              <w:snapToGrid w:val="0"/>
              <w:spacing w:line="100" w:lineRule="atLeast"/>
              <w:rPr>
                <w:sz w:val="24"/>
                <w:szCs w:val="24"/>
              </w:rPr>
            </w:pPr>
            <w:r w:rsidRPr="00F75D47">
              <w:rPr>
                <w:sz w:val="24"/>
                <w:szCs w:val="24"/>
              </w:rPr>
              <w:t>10.</w:t>
            </w:r>
          </w:p>
        </w:tc>
        <w:tc>
          <w:tcPr>
            <w:tcW w:w="2333" w:type="dxa"/>
          </w:tcPr>
          <w:p w:rsidR="00494133" w:rsidRPr="00F75D47" w:rsidRDefault="00494133" w:rsidP="00694DD8">
            <w:pPr>
              <w:snapToGrid w:val="0"/>
              <w:spacing w:line="100" w:lineRule="atLeast"/>
              <w:rPr>
                <w:sz w:val="24"/>
                <w:szCs w:val="24"/>
              </w:rPr>
            </w:pPr>
            <w:r w:rsidRPr="00F75D47">
              <w:rPr>
                <w:sz w:val="24"/>
                <w:szCs w:val="24"/>
              </w:rPr>
              <w:t>Модернизация рабочих мест</w:t>
            </w:r>
          </w:p>
        </w:tc>
        <w:tc>
          <w:tcPr>
            <w:tcW w:w="1375" w:type="dxa"/>
          </w:tcPr>
          <w:p w:rsidR="00494133" w:rsidRPr="00F75D47" w:rsidRDefault="00494133" w:rsidP="00694DD8">
            <w:pPr>
              <w:snapToGrid w:val="0"/>
              <w:spacing w:line="100" w:lineRule="atLeast"/>
              <w:jc w:val="center"/>
              <w:rPr>
                <w:sz w:val="24"/>
                <w:szCs w:val="24"/>
              </w:rPr>
            </w:pPr>
            <w:r w:rsidRPr="00F75D47">
              <w:rPr>
                <w:sz w:val="24"/>
                <w:szCs w:val="24"/>
              </w:rPr>
              <w:t>шт.</w:t>
            </w:r>
          </w:p>
        </w:tc>
        <w:tc>
          <w:tcPr>
            <w:tcW w:w="874" w:type="dxa"/>
          </w:tcPr>
          <w:p w:rsidR="00494133" w:rsidRPr="00F75D47" w:rsidRDefault="00494133" w:rsidP="00694DD8">
            <w:pPr>
              <w:snapToGrid w:val="0"/>
              <w:spacing w:line="100" w:lineRule="atLeast"/>
              <w:jc w:val="center"/>
              <w:rPr>
                <w:sz w:val="24"/>
                <w:szCs w:val="24"/>
              </w:rPr>
            </w:pPr>
            <w:r w:rsidRPr="00F75D47">
              <w:rPr>
                <w:sz w:val="24"/>
                <w:szCs w:val="24"/>
              </w:rPr>
              <w:t>1</w:t>
            </w:r>
          </w:p>
        </w:tc>
        <w:tc>
          <w:tcPr>
            <w:tcW w:w="1116" w:type="dxa"/>
          </w:tcPr>
          <w:p w:rsidR="00494133" w:rsidRPr="00F75D47" w:rsidRDefault="00494133" w:rsidP="00694DD8">
            <w:pPr>
              <w:snapToGrid w:val="0"/>
              <w:spacing w:line="100" w:lineRule="atLeast"/>
              <w:jc w:val="center"/>
              <w:rPr>
                <w:sz w:val="24"/>
                <w:szCs w:val="24"/>
              </w:rPr>
            </w:pPr>
            <w:r w:rsidRPr="00F75D47">
              <w:rPr>
                <w:sz w:val="24"/>
                <w:szCs w:val="24"/>
              </w:rPr>
              <w:t>-</w:t>
            </w:r>
          </w:p>
        </w:tc>
        <w:tc>
          <w:tcPr>
            <w:tcW w:w="1116" w:type="dxa"/>
          </w:tcPr>
          <w:p w:rsidR="00494133" w:rsidRPr="00F75D47" w:rsidRDefault="00494133" w:rsidP="00694DD8">
            <w:pPr>
              <w:snapToGrid w:val="0"/>
              <w:spacing w:line="100" w:lineRule="atLeast"/>
              <w:jc w:val="center"/>
              <w:rPr>
                <w:sz w:val="24"/>
                <w:szCs w:val="24"/>
              </w:rPr>
            </w:pPr>
            <w:r w:rsidRPr="00F75D47">
              <w:rPr>
                <w:sz w:val="24"/>
                <w:szCs w:val="24"/>
              </w:rPr>
              <w:t>1</w:t>
            </w:r>
          </w:p>
        </w:tc>
        <w:tc>
          <w:tcPr>
            <w:tcW w:w="1116" w:type="dxa"/>
          </w:tcPr>
          <w:p w:rsidR="00494133" w:rsidRPr="00F75D47" w:rsidRDefault="00494133" w:rsidP="00694DD8">
            <w:pPr>
              <w:snapToGrid w:val="0"/>
              <w:spacing w:line="100" w:lineRule="atLeast"/>
              <w:jc w:val="center"/>
              <w:rPr>
                <w:sz w:val="24"/>
                <w:szCs w:val="24"/>
              </w:rPr>
            </w:pPr>
            <w:r w:rsidRPr="00F75D47">
              <w:rPr>
                <w:sz w:val="24"/>
                <w:szCs w:val="24"/>
              </w:rPr>
              <w:t>0</w:t>
            </w:r>
          </w:p>
        </w:tc>
      </w:tr>
      <w:tr w:rsidR="00494133" w:rsidRPr="00F75D47" w:rsidTr="00694DD8">
        <w:trPr>
          <w:jc w:val="center"/>
        </w:trPr>
        <w:tc>
          <w:tcPr>
            <w:tcW w:w="617" w:type="dxa"/>
          </w:tcPr>
          <w:p w:rsidR="00494133" w:rsidRPr="00F75D47" w:rsidRDefault="00494133" w:rsidP="00694DD8">
            <w:pPr>
              <w:snapToGrid w:val="0"/>
              <w:spacing w:line="100" w:lineRule="atLeast"/>
              <w:rPr>
                <w:sz w:val="24"/>
                <w:szCs w:val="24"/>
              </w:rPr>
            </w:pPr>
            <w:r w:rsidRPr="00F75D47">
              <w:rPr>
                <w:sz w:val="24"/>
                <w:szCs w:val="24"/>
              </w:rPr>
              <w:t>11</w:t>
            </w:r>
          </w:p>
        </w:tc>
        <w:tc>
          <w:tcPr>
            <w:tcW w:w="2333" w:type="dxa"/>
          </w:tcPr>
          <w:p w:rsidR="00494133" w:rsidRPr="00F75D47" w:rsidRDefault="00494133" w:rsidP="00694DD8">
            <w:pPr>
              <w:snapToGrid w:val="0"/>
              <w:spacing w:line="100" w:lineRule="atLeast"/>
              <w:rPr>
                <w:sz w:val="24"/>
                <w:szCs w:val="24"/>
              </w:rPr>
            </w:pPr>
            <w:r w:rsidRPr="00F75D47">
              <w:rPr>
                <w:sz w:val="24"/>
                <w:szCs w:val="24"/>
              </w:rPr>
              <w:t>Количество ксерокопий</w:t>
            </w:r>
          </w:p>
        </w:tc>
        <w:tc>
          <w:tcPr>
            <w:tcW w:w="1375" w:type="dxa"/>
          </w:tcPr>
          <w:p w:rsidR="00494133" w:rsidRPr="00F75D47" w:rsidRDefault="00494133" w:rsidP="00694DD8">
            <w:pPr>
              <w:snapToGrid w:val="0"/>
              <w:spacing w:line="100" w:lineRule="atLeast"/>
              <w:jc w:val="center"/>
              <w:rPr>
                <w:sz w:val="24"/>
                <w:szCs w:val="24"/>
              </w:rPr>
            </w:pPr>
            <w:r w:rsidRPr="00F75D47">
              <w:rPr>
                <w:sz w:val="24"/>
                <w:szCs w:val="24"/>
              </w:rPr>
              <w:t>тыс.</w:t>
            </w:r>
          </w:p>
          <w:p w:rsidR="00494133" w:rsidRPr="00F75D47" w:rsidRDefault="00494133" w:rsidP="00694DD8">
            <w:pPr>
              <w:snapToGrid w:val="0"/>
              <w:spacing w:line="100" w:lineRule="atLeast"/>
              <w:jc w:val="center"/>
              <w:rPr>
                <w:sz w:val="24"/>
                <w:szCs w:val="24"/>
              </w:rPr>
            </w:pPr>
            <w:r w:rsidRPr="00F75D47">
              <w:rPr>
                <w:sz w:val="24"/>
                <w:szCs w:val="24"/>
              </w:rPr>
              <w:t>шт.</w:t>
            </w:r>
          </w:p>
          <w:p w:rsidR="00494133" w:rsidRPr="00F75D47" w:rsidRDefault="00494133" w:rsidP="00694DD8">
            <w:pPr>
              <w:snapToGrid w:val="0"/>
              <w:spacing w:line="100" w:lineRule="atLeast"/>
              <w:jc w:val="center"/>
              <w:rPr>
                <w:sz w:val="24"/>
                <w:szCs w:val="24"/>
              </w:rPr>
            </w:pPr>
          </w:p>
        </w:tc>
        <w:tc>
          <w:tcPr>
            <w:tcW w:w="874" w:type="dxa"/>
          </w:tcPr>
          <w:p w:rsidR="00494133" w:rsidRPr="00F75D47" w:rsidRDefault="00494133" w:rsidP="00694DD8">
            <w:pPr>
              <w:snapToGrid w:val="0"/>
              <w:spacing w:line="100" w:lineRule="atLeast"/>
              <w:jc w:val="center"/>
              <w:rPr>
                <w:sz w:val="24"/>
                <w:szCs w:val="24"/>
              </w:rPr>
            </w:pPr>
            <w:r w:rsidRPr="00F75D47">
              <w:rPr>
                <w:sz w:val="24"/>
                <w:szCs w:val="24"/>
              </w:rPr>
              <w:t>0,5</w:t>
            </w:r>
          </w:p>
        </w:tc>
        <w:tc>
          <w:tcPr>
            <w:tcW w:w="1116" w:type="dxa"/>
          </w:tcPr>
          <w:p w:rsidR="00494133" w:rsidRPr="00F75D47" w:rsidRDefault="00494133" w:rsidP="00694DD8">
            <w:pPr>
              <w:snapToGrid w:val="0"/>
              <w:spacing w:line="100" w:lineRule="atLeast"/>
              <w:rPr>
                <w:sz w:val="24"/>
                <w:szCs w:val="24"/>
              </w:rPr>
            </w:pPr>
            <w:r w:rsidRPr="00F75D47">
              <w:rPr>
                <w:sz w:val="24"/>
                <w:szCs w:val="24"/>
              </w:rPr>
              <w:t xml:space="preserve">     0,5</w:t>
            </w:r>
          </w:p>
        </w:tc>
        <w:tc>
          <w:tcPr>
            <w:tcW w:w="1116" w:type="dxa"/>
          </w:tcPr>
          <w:p w:rsidR="00494133" w:rsidRPr="00F75D47" w:rsidRDefault="00494133" w:rsidP="00694DD8">
            <w:pPr>
              <w:snapToGrid w:val="0"/>
              <w:spacing w:line="100" w:lineRule="atLeast"/>
              <w:rPr>
                <w:sz w:val="24"/>
                <w:szCs w:val="24"/>
              </w:rPr>
            </w:pPr>
            <w:r w:rsidRPr="00F75D47">
              <w:rPr>
                <w:sz w:val="24"/>
                <w:szCs w:val="24"/>
              </w:rPr>
              <w:t>0,23</w:t>
            </w:r>
          </w:p>
        </w:tc>
        <w:tc>
          <w:tcPr>
            <w:tcW w:w="1116" w:type="dxa"/>
          </w:tcPr>
          <w:p w:rsidR="00494133" w:rsidRPr="00F75D47" w:rsidRDefault="00494133" w:rsidP="00694DD8">
            <w:pPr>
              <w:snapToGrid w:val="0"/>
              <w:spacing w:line="100" w:lineRule="atLeast"/>
              <w:rPr>
                <w:sz w:val="24"/>
                <w:szCs w:val="24"/>
              </w:rPr>
            </w:pPr>
            <w:r w:rsidRPr="00F75D47">
              <w:rPr>
                <w:sz w:val="24"/>
                <w:szCs w:val="24"/>
              </w:rPr>
              <w:t xml:space="preserve">      0,25</w:t>
            </w:r>
          </w:p>
        </w:tc>
      </w:tr>
      <w:tr w:rsidR="00494133" w:rsidRPr="00F75D47" w:rsidTr="00694DD8">
        <w:trPr>
          <w:jc w:val="center"/>
        </w:trPr>
        <w:tc>
          <w:tcPr>
            <w:tcW w:w="617" w:type="dxa"/>
          </w:tcPr>
          <w:p w:rsidR="00494133" w:rsidRPr="00F75D47" w:rsidRDefault="00494133" w:rsidP="00694DD8">
            <w:pPr>
              <w:snapToGrid w:val="0"/>
              <w:spacing w:line="100" w:lineRule="atLeast"/>
              <w:rPr>
                <w:sz w:val="24"/>
                <w:szCs w:val="24"/>
              </w:rPr>
            </w:pPr>
            <w:r w:rsidRPr="00F75D47">
              <w:rPr>
                <w:sz w:val="24"/>
                <w:szCs w:val="24"/>
              </w:rPr>
              <w:t>12</w:t>
            </w:r>
          </w:p>
        </w:tc>
        <w:tc>
          <w:tcPr>
            <w:tcW w:w="2333" w:type="dxa"/>
          </w:tcPr>
          <w:p w:rsidR="00494133" w:rsidRPr="00F75D47" w:rsidRDefault="00494133" w:rsidP="00694DD8">
            <w:pPr>
              <w:snapToGrid w:val="0"/>
              <w:spacing w:line="100" w:lineRule="atLeast"/>
              <w:rPr>
                <w:sz w:val="24"/>
                <w:szCs w:val="24"/>
              </w:rPr>
            </w:pPr>
            <w:r w:rsidRPr="00F75D47">
              <w:rPr>
                <w:sz w:val="24"/>
                <w:szCs w:val="24"/>
              </w:rPr>
              <w:t>Количество обращений  к системе Интернет, программе «Консультант+» при наличии</w:t>
            </w:r>
          </w:p>
        </w:tc>
        <w:tc>
          <w:tcPr>
            <w:tcW w:w="1375" w:type="dxa"/>
          </w:tcPr>
          <w:p w:rsidR="00494133" w:rsidRPr="00F75D47" w:rsidRDefault="00494133" w:rsidP="00694DD8">
            <w:pPr>
              <w:snapToGrid w:val="0"/>
              <w:spacing w:line="100" w:lineRule="atLeast"/>
              <w:jc w:val="center"/>
              <w:rPr>
                <w:sz w:val="24"/>
                <w:szCs w:val="24"/>
              </w:rPr>
            </w:pPr>
            <w:r w:rsidRPr="00F75D47">
              <w:rPr>
                <w:sz w:val="24"/>
                <w:szCs w:val="24"/>
              </w:rPr>
              <w:t>тыс.</w:t>
            </w:r>
          </w:p>
          <w:p w:rsidR="00494133" w:rsidRPr="00F75D47" w:rsidRDefault="00494133" w:rsidP="00694DD8">
            <w:pPr>
              <w:snapToGrid w:val="0"/>
              <w:spacing w:line="100" w:lineRule="atLeast"/>
              <w:jc w:val="center"/>
              <w:rPr>
                <w:sz w:val="24"/>
                <w:szCs w:val="24"/>
              </w:rPr>
            </w:pPr>
            <w:r w:rsidRPr="00F75D47">
              <w:rPr>
                <w:sz w:val="24"/>
                <w:szCs w:val="24"/>
              </w:rPr>
              <w:t>раз</w:t>
            </w:r>
          </w:p>
        </w:tc>
        <w:tc>
          <w:tcPr>
            <w:tcW w:w="874" w:type="dxa"/>
          </w:tcPr>
          <w:p w:rsidR="00494133" w:rsidRPr="00F75D47" w:rsidRDefault="00494133" w:rsidP="00694DD8">
            <w:pPr>
              <w:snapToGrid w:val="0"/>
              <w:spacing w:line="100" w:lineRule="atLeast"/>
              <w:jc w:val="center"/>
              <w:rPr>
                <w:sz w:val="24"/>
                <w:szCs w:val="24"/>
              </w:rPr>
            </w:pPr>
            <w:r w:rsidRPr="00F75D47">
              <w:rPr>
                <w:sz w:val="24"/>
                <w:szCs w:val="24"/>
              </w:rPr>
              <w:t>0,05</w:t>
            </w:r>
          </w:p>
        </w:tc>
        <w:tc>
          <w:tcPr>
            <w:tcW w:w="1116" w:type="dxa"/>
          </w:tcPr>
          <w:p w:rsidR="00494133" w:rsidRPr="00F75D47" w:rsidRDefault="00494133" w:rsidP="00694DD8">
            <w:pPr>
              <w:snapToGrid w:val="0"/>
              <w:spacing w:line="100" w:lineRule="atLeast"/>
              <w:rPr>
                <w:sz w:val="24"/>
                <w:szCs w:val="24"/>
              </w:rPr>
            </w:pPr>
            <w:r w:rsidRPr="00F75D47">
              <w:rPr>
                <w:sz w:val="24"/>
                <w:szCs w:val="24"/>
              </w:rPr>
              <w:t xml:space="preserve">      0,1</w:t>
            </w:r>
          </w:p>
        </w:tc>
        <w:tc>
          <w:tcPr>
            <w:tcW w:w="1116" w:type="dxa"/>
          </w:tcPr>
          <w:p w:rsidR="00494133" w:rsidRPr="00F75D47" w:rsidRDefault="00494133" w:rsidP="00694DD8">
            <w:pPr>
              <w:snapToGrid w:val="0"/>
              <w:spacing w:line="100" w:lineRule="atLeast"/>
              <w:rPr>
                <w:sz w:val="24"/>
                <w:szCs w:val="24"/>
              </w:rPr>
            </w:pPr>
            <w:r w:rsidRPr="00F75D47">
              <w:rPr>
                <w:sz w:val="24"/>
                <w:szCs w:val="24"/>
              </w:rPr>
              <w:t xml:space="preserve">    0,15</w:t>
            </w:r>
          </w:p>
        </w:tc>
        <w:tc>
          <w:tcPr>
            <w:tcW w:w="1116" w:type="dxa"/>
          </w:tcPr>
          <w:p w:rsidR="00494133" w:rsidRPr="00F75D47" w:rsidRDefault="00494133" w:rsidP="00694DD8">
            <w:pPr>
              <w:snapToGrid w:val="0"/>
              <w:spacing w:line="100" w:lineRule="atLeast"/>
              <w:rPr>
                <w:sz w:val="24"/>
                <w:szCs w:val="24"/>
              </w:rPr>
            </w:pPr>
            <w:r w:rsidRPr="00F75D47">
              <w:rPr>
                <w:sz w:val="24"/>
                <w:szCs w:val="24"/>
              </w:rPr>
              <w:t xml:space="preserve">     0,15</w:t>
            </w:r>
          </w:p>
        </w:tc>
      </w:tr>
      <w:tr w:rsidR="00494133" w:rsidRPr="00F75D47" w:rsidTr="00694DD8">
        <w:trPr>
          <w:jc w:val="center"/>
        </w:trPr>
        <w:tc>
          <w:tcPr>
            <w:tcW w:w="617" w:type="dxa"/>
          </w:tcPr>
          <w:p w:rsidR="00494133" w:rsidRPr="00F75D47" w:rsidRDefault="00494133" w:rsidP="00694DD8">
            <w:pPr>
              <w:snapToGrid w:val="0"/>
              <w:spacing w:line="100" w:lineRule="atLeast"/>
              <w:rPr>
                <w:sz w:val="24"/>
                <w:szCs w:val="24"/>
              </w:rPr>
            </w:pPr>
            <w:r w:rsidRPr="00F75D47">
              <w:rPr>
                <w:sz w:val="24"/>
                <w:szCs w:val="24"/>
              </w:rPr>
              <w:t>13</w:t>
            </w:r>
          </w:p>
        </w:tc>
        <w:tc>
          <w:tcPr>
            <w:tcW w:w="2333" w:type="dxa"/>
          </w:tcPr>
          <w:p w:rsidR="00494133" w:rsidRPr="00F75D47" w:rsidRDefault="00494133" w:rsidP="00694DD8">
            <w:pPr>
              <w:snapToGrid w:val="0"/>
              <w:spacing w:line="100" w:lineRule="atLeast"/>
              <w:rPr>
                <w:sz w:val="24"/>
                <w:szCs w:val="24"/>
              </w:rPr>
            </w:pPr>
            <w:r w:rsidRPr="00F75D47">
              <w:rPr>
                <w:sz w:val="24"/>
                <w:szCs w:val="24"/>
              </w:rPr>
              <w:t>Кол-во выданных библиографических справок</w:t>
            </w:r>
          </w:p>
        </w:tc>
        <w:tc>
          <w:tcPr>
            <w:tcW w:w="1375" w:type="dxa"/>
          </w:tcPr>
          <w:p w:rsidR="00494133" w:rsidRPr="00F75D47" w:rsidRDefault="00494133" w:rsidP="00694DD8">
            <w:pPr>
              <w:snapToGrid w:val="0"/>
              <w:spacing w:line="100" w:lineRule="atLeast"/>
              <w:jc w:val="center"/>
              <w:rPr>
                <w:sz w:val="24"/>
                <w:szCs w:val="24"/>
              </w:rPr>
            </w:pPr>
            <w:r w:rsidRPr="00F75D47">
              <w:rPr>
                <w:sz w:val="24"/>
                <w:szCs w:val="24"/>
              </w:rPr>
              <w:t>тыс</w:t>
            </w:r>
          </w:p>
          <w:p w:rsidR="00494133" w:rsidRPr="00F75D47" w:rsidRDefault="00494133" w:rsidP="00694DD8">
            <w:pPr>
              <w:snapToGrid w:val="0"/>
              <w:spacing w:line="100" w:lineRule="atLeast"/>
              <w:jc w:val="center"/>
              <w:rPr>
                <w:sz w:val="24"/>
                <w:szCs w:val="24"/>
              </w:rPr>
            </w:pPr>
            <w:r w:rsidRPr="00F75D47">
              <w:rPr>
                <w:sz w:val="24"/>
                <w:szCs w:val="24"/>
              </w:rPr>
              <w:t>.шт.</w:t>
            </w:r>
          </w:p>
        </w:tc>
        <w:tc>
          <w:tcPr>
            <w:tcW w:w="874" w:type="dxa"/>
          </w:tcPr>
          <w:p w:rsidR="00494133" w:rsidRPr="00F75D47" w:rsidRDefault="00494133" w:rsidP="00694DD8">
            <w:pPr>
              <w:snapToGrid w:val="0"/>
              <w:spacing w:line="100" w:lineRule="atLeast"/>
              <w:jc w:val="center"/>
              <w:rPr>
                <w:sz w:val="24"/>
                <w:szCs w:val="24"/>
              </w:rPr>
            </w:pPr>
            <w:r w:rsidRPr="00F75D47">
              <w:rPr>
                <w:sz w:val="24"/>
                <w:szCs w:val="24"/>
              </w:rPr>
              <w:t>1,5</w:t>
            </w:r>
          </w:p>
        </w:tc>
        <w:tc>
          <w:tcPr>
            <w:tcW w:w="1116" w:type="dxa"/>
          </w:tcPr>
          <w:p w:rsidR="00494133" w:rsidRPr="00F75D47" w:rsidRDefault="00494133" w:rsidP="00694DD8">
            <w:pPr>
              <w:snapToGrid w:val="0"/>
              <w:spacing w:line="100" w:lineRule="atLeast"/>
              <w:rPr>
                <w:sz w:val="24"/>
                <w:szCs w:val="24"/>
              </w:rPr>
            </w:pPr>
            <w:r w:rsidRPr="00F75D47">
              <w:rPr>
                <w:sz w:val="24"/>
                <w:szCs w:val="24"/>
              </w:rPr>
              <w:t>1,5</w:t>
            </w:r>
          </w:p>
          <w:p w:rsidR="00494133" w:rsidRPr="00F75D47" w:rsidRDefault="00494133" w:rsidP="00694DD8">
            <w:pPr>
              <w:snapToGrid w:val="0"/>
              <w:spacing w:line="100" w:lineRule="atLeast"/>
              <w:rPr>
                <w:sz w:val="24"/>
                <w:szCs w:val="24"/>
              </w:rPr>
            </w:pPr>
          </w:p>
          <w:p w:rsidR="00494133" w:rsidRPr="00F75D47" w:rsidRDefault="00494133" w:rsidP="00694DD8">
            <w:pPr>
              <w:snapToGrid w:val="0"/>
              <w:spacing w:line="100" w:lineRule="atLeast"/>
              <w:rPr>
                <w:sz w:val="24"/>
                <w:szCs w:val="24"/>
              </w:rPr>
            </w:pPr>
          </w:p>
        </w:tc>
        <w:tc>
          <w:tcPr>
            <w:tcW w:w="1116" w:type="dxa"/>
          </w:tcPr>
          <w:p w:rsidR="00494133" w:rsidRPr="00F75D47" w:rsidRDefault="00494133" w:rsidP="00694DD8">
            <w:pPr>
              <w:snapToGrid w:val="0"/>
              <w:spacing w:line="100" w:lineRule="atLeast"/>
              <w:rPr>
                <w:sz w:val="24"/>
                <w:szCs w:val="24"/>
              </w:rPr>
            </w:pPr>
            <w:r w:rsidRPr="00F75D47">
              <w:rPr>
                <w:sz w:val="24"/>
                <w:szCs w:val="24"/>
              </w:rPr>
              <w:t>1,5</w:t>
            </w:r>
          </w:p>
          <w:p w:rsidR="00494133" w:rsidRPr="00F75D47" w:rsidRDefault="00494133" w:rsidP="00694DD8">
            <w:pPr>
              <w:snapToGrid w:val="0"/>
              <w:spacing w:line="100" w:lineRule="atLeast"/>
              <w:rPr>
                <w:sz w:val="24"/>
                <w:szCs w:val="24"/>
              </w:rPr>
            </w:pPr>
          </w:p>
          <w:p w:rsidR="00494133" w:rsidRPr="00F75D47" w:rsidRDefault="00494133" w:rsidP="00694DD8">
            <w:pPr>
              <w:snapToGrid w:val="0"/>
              <w:spacing w:line="100" w:lineRule="atLeast"/>
              <w:rPr>
                <w:sz w:val="24"/>
                <w:szCs w:val="24"/>
              </w:rPr>
            </w:pPr>
          </w:p>
        </w:tc>
        <w:tc>
          <w:tcPr>
            <w:tcW w:w="1116" w:type="dxa"/>
          </w:tcPr>
          <w:p w:rsidR="00494133" w:rsidRPr="00F75D47" w:rsidRDefault="00494133" w:rsidP="00694DD8">
            <w:pPr>
              <w:snapToGrid w:val="0"/>
              <w:spacing w:line="100" w:lineRule="atLeast"/>
              <w:rPr>
                <w:sz w:val="24"/>
                <w:szCs w:val="24"/>
              </w:rPr>
            </w:pPr>
            <w:r w:rsidRPr="00F75D47">
              <w:rPr>
                <w:sz w:val="24"/>
                <w:szCs w:val="24"/>
              </w:rPr>
              <w:t xml:space="preserve">     2,0</w:t>
            </w:r>
          </w:p>
        </w:tc>
      </w:tr>
      <w:tr w:rsidR="00494133" w:rsidRPr="00F75D47" w:rsidTr="00694DD8">
        <w:trPr>
          <w:jc w:val="center"/>
        </w:trPr>
        <w:tc>
          <w:tcPr>
            <w:tcW w:w="617" w:type="dxa"/>
          </w:tcPr>
          <w:p w:rsidR="00494133" w:rsidRPr="00F75D47" w:rsidRDefault="00494133" w:rsidP="00694DD8">
            <w:pPr>
              <w:snapToGrid w:val="0"/>
              <w:spacing w:line="100" w:lineRule="atLeast"/>
              <w:rPr>
                <w:sz w:val="24"/>
                <w:szCs w:val="24"/>
              </w:rPr>
            </w:pPr>
            <w:r w:rsidRPr="00F75D47">
              <w:rPr>
                <w:sz w:val="24"/>
                <w:szCs w:val="24"/>
              </w:rPr>
              <w:t>14</w:t>
            </w:r>
          </w:p>
        </w:tc>
        <w:tc>
          <w:tcPr>
            <w:tcW w:w="2333" w:type="dxa"/>
          </w:tcPr>
          <w:p w:rsidR="00494133" w:rsidRPr="00F75D47" w:rsidRDefault="00494133" w:rsidP="00694DD8">
            <w:pPr>
              <w:snapToGrid w:val="0"/>
              <w:spacing w:line="100" w:lineRule="atLeast"/>
              <w:rPr>
                <w:sz w:val="24"/>
                <w:szCs w:val="24"/>
              </w:rPr>
            </w:pPr>
            <w:r w:rsidRPr="00F75D47">
              <w:rPr>
                <w:sz w:val="24"/>
                <w:szCs w:val="24"/>
              </w:rPr>
              <w:t xml:space="preserve">Показатель средней заработной платы работников МКУК «Городская </w:t>
            </w:r>
            <w:r w:rsidRPr="00F75D47">
              <w:rPr>
                <w:sz w:val="24"/>
                <w:szCs w:val="24"/>
              </w:rPr>
              <w:lastRenderedPageBreak/>
              <w:t>библиотека» Комсомольского городского поселения</w:t>
            </w:r>
          </w:p>
        </w:tc>
        <w:tc>
          <w:tcPr>
            <w:tcW w:w="1375" w:type="dxa"/>
          </w:tcPr>
          <w:p w:rsidR="00494133" w:rsidRPr="00F75D47" w:rsidRDefault="00494133" w:rsidP="00694DD8">
            <w:pPr>
              <w:snapToGrid w:val="0"/>
              <w:spacing w:line="100" w:lineRule="atLeast"/>
              <w:jc w:val="center"/>
              <w:rPr>
                <w:sz w:val="24"/>
                <w:szCs w:val="24"/>
              </w:rPr>
            </w:pPr>
            <w:r w:rsidRPr="00F75D47">
              <w:rPr>
                <w:sz w:val="24"/>
                <w:szCs w:val="24"/>
              </w:rPr>
              <w:lastRenderedPageBreak/>
              <w:t>руб.</w:t>
            </w:r>
          </w:p>
        </w:tc>
        <w:tc>
          <w:tcPr>
            <w:tcW w:w="874" w:type="dxa"/>
          </w:tcPr>
          <w:p w:rsidR="00494133" w:rsidRPr="00F75D47" w:rsidRDefault="00494133" w:rsidP="00694DD8">
            <w:pPr>
              <w:snapToGrid w:val="0"/>
              <w:spacing w:line="100" w:lineRule="atLeast"/>
              <w:jc w:val="center"/>
              <w:rPr>
                <w:sz w:val="24"/>
                <w:szCs w:val="24"/>
              </w:rPr>
            </w:pPr>
          </w:p>
        </w:tc>
        <w:tc>
          <w:tcPr>
            <w:tcW w:w="1116" w:type="dxa"/>
          </w:tcPr>
          <w:p w:rsidR="00494133" w:rsidRPr="00F75D47" w:rsidRDefault="00494133" w:rsidP="00694DD8">
            <w:pPr>
              <w:snapToGrid w:val="0"/>
              <w:spacing w:line="100" w:lineRule="atLeast"/>
              <w:rPr>
                <w:sz w:val="24"/>
                <w:szCs w:val="24"/>
              </w:rPr>
            </w:pPr>
          </w:p>
        </w:tc>
        <w:tc>
          <w:tcPr>
            <w:tcW w:w="1116" w:type="dxa"/>
          </w:tcPr>
          <w:p w:rsidR="00494133" w:rsidRPr="00F75D47" w:rsidRDefault="00494133" w:rsidP="00694DD8">
            <w:pPr>
              <w:snapToGrid w:val="0"/>
              <w:spacing w:line="100" w:lineRule="atLeast"/>
              <w:rPr>
                <w:sz w:val="24"/>
                <w:szCs w:val="24"/>
              </w:rPr>
            </w:pPr>
            <w:r w:rsidRPr="00F75D47">
              <w:rPr>
                <w:sz w:val="24"/>
                <w:szCs w:val="24"/>
              </w:rPr>
              <w:t>21887,0</w:t>
            </w:r>
          </w:p>
        </w:tc>
        <w:tc>
          <w:tcPr>
            <w:tcW w:w="1116" w:type="dxa"/>
          </w:tcPr>
          <w:p w:rsidR="00494133" w:rsidRPr="00F75D47" w:rsidRDefault="00494133" w:rsidP="00694DD8">
            <w:pPr>
              <w:snapToGrid w:val="0"/>
              <w:spacing w:line="100" w:lineRule="atLeast"/>
              <w:rPr>
                <w:sz w:val="24"/>
                <w:szCs w:val="24"/>
              </w:rPr>
            </w:pPr>
            <w:r w:rsidRPr="00F75D47">
              <w:rPr>
                <w:sz w:val="24"/>
                <w:szCs w:val="24"/>
              </w:rPr>
              <w:t>24097,00</w:t>
            </w:r>
          </w:p>
        </w:tc>
      </w:tr>
      <w:tr w:rsidR="00494133" w:rsidRPr="00F75D47" w:rsidTr="00694DD8">
        <w:trPr>
          <w:jc w:val="center"/>
        </w:trPr>
        <w:tc>
          <w:tcPr>
            <w:tcW w:w="617" w:type="dxa"/>
          </w:tcPr>
          <w:p w:rsidR="00494133" w:rsidRPr="00F75D47" w:rsidRDefault="00494133" w:rsidP="00694DD8">
            <w:pPr>
              <w:snapToGrid w:val="0"/>
              <w:rPr>
                <w:sz w:val="24"/>
                <w:szCs w:val="24"/>
              </w:rPr>
            </w:pPr>
            <w:r w:rsidRPr="00F75D47">
              <w:rPr>
                <w:sz w:val="24"/>
                <w:szCs w:val="24"/>
              </w:rPr>
              <w:lastRenderedPageBreak/>
              <w:t>15.</w:t>
            </w:r>
          </w:p>
        </w:tc>
        <w:tc>
          <w:tcPr>
            <w:tcW w:w="2333" w:type="dxa"/>
          </w:tcPr>
          <w:p w:rsidR="00494133" w:rsidRPr="00F75D47" w:rsidRDefault="00494133" w:rsidP="00694DD8">
            <w:pPr>
              <w:snapToGrid w:val="0"/>
              <w:rPr>
                <w:sz w:val="24"/>
                <w:szCs w:val="24"/>
              </w:rPr>
            </w:pPr>
            <w:r w:rsidRPr="00F75D47">
              <w:rPr>
                <w:sz w:val="24"/>
                <w:szCs w:val="24"/>
              </w:rPr>
              <w:t>Численность участников платных и бесплатных культурно-досуговых мероприятий  (по сравнению с предыдущим годом)</w:t>
            </w:r>
          </w:p>
        </w:tc>
        <w:tc>
          <w:tcPr>
            <w:tcW w:w="1375" w:type="dxa"/>
          </w:tcPr>
          <w:p w:rsidR="00494133" w:rsidRPr="00F75D47" w:rsidRDefault="00494133" w:rsidP="00694DD8">
            <w:pPr>
              <w:snapToGrid w:val="0"/>
              <w:jc w:val="center"/>
              <w:rPr>
                <w:sz w:val="24"/>
                <w:szCs w:val="24"/>
              </w:rPr>
            </w:pPr>
            <w:r w:rsidRPr="00F75D47">
              <w:rPr>
                <w:sz w:val="24"/>
                <w:szCs w:val="24"/>
              </w:rPr>
              <w:t>процентов</w:t>
            </w:r>
          </w:p>
        </w:tc>
        <w:tc>
          <w:tcPr>
            <w:tcW w:w="874" w:type="dxa"/>
          </w:tcPr>
          <w:p w:rsidR="00494133" w:rsidRPr="00F75D47" w:rsidRDefault="00494133" w:rsidP="00694DD8">
            <w:pPr>
              <w:snapToGrid w:val="0"/>
              <w:jc w:val="center"/>
              <w:rPr>
                <w:sz w:val="24"/>
                <w:szCs w:val="24"/>
              </w:rPr>
            </w:pPr>
            <w:r w:rsidRPr="00F75D47">
              <w:rPr>
                <w:sz w:val="24"/>
                <w:szCs w:val="24"/>
              </w:rPr>
              <w:t>6,15</w:t>
            </w:r>
          </w:p>
        </w:tc>
        <w:tc>
          <w:tcPr>
            <w:tcW w:w="1116" w:type="dxa"/>
          </w:tcPr>
          <w:p w:rsidR="00494133" w:rsidRPr="00F75D47" w:rsidRDefault="00494133" w:rsidP="00694DD8">
            <w:pPr>
              <w:snapToGrid w:val="0"/>
              <w:jc w:val="center"/>
              <w:rPr>
                <w:sz w:val="24"/>
                <w:szCs w:val="24"/>
              </w:rPr>
            </w:pPr>
            <w:r w:rsidRPr="00F75D47">
              <w:rPr>
                <w:sz w:val="24"/>
                <w:szCs w:val="24"/>
              </w:rPr>
              <w:t>6,25</w:t>
            </w:r>
          </w:p>
        </w:tc>
        <w:tc>
          <w:tcPr>
            <w:tcW w:w="1116" w:type="dxa"/>
          </w:tcPr>
          <w:p w:rsidR="00494133" w:rsidRPr="00F75D47" w:rsidRDefault="00494133" w:rsidP="00694DD8">
            <w:pPr>
              <w:snapToGrid w:val="0"/>
              <w:jc w:val="center"/>
              <w:rPr>
                <w:sz w:val="24"/>
                <w:szCs w:val="24"/>
              </w:rPr>
            </w:pPr>
            <w:r w:rsidRPr="00F75D47">
              <w:rPr>
                <w:sz w:val="24"/>
                <w:szCs w:val="24"/>
              </w:rPr>
              <w:t>6,3</w:t>
            </w:r>
          </w:p>
        </w:tc>
        <w:tc>
          <w:tcPr>
            <w:tcW w:w="1116" w:type="dxa"/>
            <w:tcBorders>
              <w:right w:val="outset" w:sz="6" w:space="0" w:color="000000"/>
            </w:tcBorders>
          </w:tcPr>
          <w:p w:rsidR="00494133" w:rsidRPr="00F75D47" w:rsidRDefault="00494133" w:rsidP="00694DD8">
            <w:pPr>
              <w:snapToGrid w:val="0"/>
              <w:jc w:val="center"/>
              <w:rPr>
                <w:color w:val="548DD4"/>
                <w:sz w:val="24"/>
                <w:szCs w:val="24"/>
              </w:rPr>
            </w:pPr>
            <w:r w:rsidRPr="00F75D47">
              <w:rPr>
                <w:color w:val="548DD4"/>
                <w:sz w:val="24"/>
                <w:szCs w:val="24"/>
              </w:rPr>
              <w:t>6,3</w:t>
            </w:r>
          </w:p>
        </w:tc>
      </w:tr>
      <w:tr w:rsidR="00494133" w:rsidRPr="00F75D47" w:rsidTr="00694DD8">
        <w:trPr>
          <w:jc w:val="center"/>
        </w:trPr>
        <w:tc>
          <w:tcPr>
            <w:tcW w:w="617" w:type="dxa"/>
          </w:tcPr>
          <w:p w:rsidR="00494133" w:rsidRPr="00F75D47" w:rsidRDefault="00494133" w:rsidP="00694DD8">
            <w:pPr>
              <w:snapToGrid w:val="0"/>
              <w:rPr>
                <w:sz w:val="24"/>
                <w:szCs w:val="24"/>
              </w:rPr>
            </w:pPr>
            <w:r w:rsidRPr="00F75D47">
              <w:rPr>
                <w:sz w:val="24"/>
                <w:szCs w:val="24"/>
              </w:rPr>
              <w:t>16.</w:t>
            </w:r>
          </w:p>
        </w:tc>
        <w:tc>
          <w:tcPr>
            <w:tcW w:w="2333" w:type="dxa"/>
          </w:tcPr>
          <w:p w:rsidR="00494133" w:rsidRPr="00F75D47" w:rsidRDefault="00494133" w:rsidP="00694DD8">
            <w:pPr>
              <w:snapToGrid w:val="0"/>
              <w:rPr>
                <w:sz w:val="24"/>
                <w:szCs w:val="24"/>
              </w:rPr>
            </w:pPr>
            <w:r w:rsidRPr="00F75D47">
              <w:rPr>
                <w:sz w:val="24"/>
                <w:szCs w:val="24"/>
              </w:rPr>
              <w:t>Уровень удовлетворенности жителей Комсомольского муниципального района Ивановской области качеством  предоставления услуг Муниципального казённого  учреждения «Городской Дом культуры» (по сравнению с предыдущим годом)</w:t>
            </w:r>
          </w:p>
        </w:tc>
        <w:tc>
          <w:tcPr>
            <w:tcW w:w="1375" w:type="dxa"/>
          </w:tcPr>
          <w:p w:rsidR="00494133" w:rsidRPr="00F75D47" w:rsidRDefault="00494133" w:rsidP="00694DD8">
            <w:pPr>
              <w:snapToGrid w:val="0"/>
              <w:jc w:val="center"/>
              <w:rPr>
                <w:sz w:val="24"/>
                <w:szCs w:val="24"/>
              </w:rPr>
            </w:pPr>
            <w:r w:rsidRPr="00F75D47">
              <w:rPr>
                <w:sz w:val="24"/>
                <w:szCs w:val="24"/>
              </w:rPr>
              <w:t>процентов</w:t>
            </w:r>
          </w:p>
        </w:tc>
        <w:tc>
          <w:tcPr>
            <w:tcW w:w="874" w:type="dxa"/>
          </w:tcPr>
          <w:p w:rsidR="00494133" w:rsidRPr="00F75D47" w:rsidRDefault="00494133" w:rsidP="00694DD8">
            <w:pPr>
              <w:snapToGrid w:val="0"/>
              <w:jc w:val="center"/>
              <w:rPr>
                <w:sz w:val="24"/>
                <w:szCs w:val="24"/>
              </w:rPr>
            </w:pPr>
            <w:r w:rsidRPr="00F75D47">
              <w:rPr>
                <w:sz w:val="24"/>
                <w:szCs w:val="24"/>
              </w:rPr>
              <w:t>64,0</w:t>
            </w:r>
          </w:p>
        </w:tc>
        <w:tc>
          <w:tcPr>
            <w:tcW w:w="1116" w:type="dxa"/>
          </w:tcPr>
          <w:p w:rsidR="00494133" w:rsidRPr="00F75D47" w:rsidRDefault="00494133" w:rsidP="00694DD8">
            <w:pPr>
              <w:snapToGrid w:val="0"/>
              <w:jc w:val="center"/>
              <w:rPr>
                <w:sz w:val="24"/>
                <w:szCs w:val="24"/>
              </w:rPr>
            </w:pPr>
            <w:r w:rsidRPr="00F75D47">
              <w:rPr>
                <w:sz w:val="24"/>
                <w:szCs w:val="24"/>
              </w:rPr>
              <w:t xml:space="preserve">68,0 </w:t>
            </w:r>
          </w:p>
        </w:tc>
        <w:tc>
          <w:tcPr>
            <w:tcW w:w="1116" w:type="dxa"/>
          </w:tcPr>
          <w:p w:rsidR="00494133" w:rsidRPr="00F75D47" w:rsidRDefault="00494133" w:rsidP="00694DD8">
            <w:pPr>
              <w:snapToGrid w:val="0"/>
              <w:jc w:val="center"/>
              <w:rPr>
                <w:sz w:val="24"/>
                <w:szCs w:val="24"/>
              </w:rPr>
            </w:pPr>
            <w:r w:rsidRPr="00F75D47">
              <w:rPr>
                <w:sz w:val="24"/>
                <w:szCs w:val="24"/>
              </w:rPr>
              <w:t>73,0</w:t>
            </w:r>
          </w:p>
        </w:tc>
        <w:tc>
          <w:tcPr>
            <w:tcW w:w="1116" w:type="dxa"/>
          </w:tcPr>
          <w:p w:rsidR="00494133" w:rsidRPr="00F75D47" w:rsidRDefault="00494133" w:rsidP="00694DD8">
            <w:pPr>
              <w:snapToGrid w:val="0"/>
              <w:jc w:val="center"/>
              <w:rPr>
                <w:color w:val="548DD4"/>
                <w:sz w:val="24"/>
                <w:szCs w:val="24"/>
              </w:rPr>
            </w:pPr>
            <w:r w:rsidRPr="00F75D47">
              <w:rPr>
                <w:color w:val="548DD4"/>
                <w:sz w:val="24"/>
                <w:szCs w:val="24"/>
              </w:rPr>
              <w:t>75,0</w:t>
            </w:r>
          </w:p>
        </w:tc>
      </w:tr>
      <w:tr w:rsidR="00494133" w:rsidRPr="00F75D47" w:rsidTr="00694DD8">
        <w:trPr>
          <w:jc w:val="center"/>
        </w:trPr>
        <w:tc>
          <w:tcPr>
            <w:tcW w:w="617" w:type="dxa"/>
          </w:tcPr>
          <w:p w:rsidR="00494133" w:rsidRPr="00F75D47" w:rsidRDefault="00494133" w:rsidP="00694DD8">
            <w:pPr>
              <w:snapToGrid w:val="0"/>
              <w:rPr>
                <w:sz w:val="24"/>
                <w:szCs w:val="24"/>
              </w:rPr>
            </w:pPr>
            <w:r w:rsidRPr="00F75D47">
              <w:rPr>
                <w:sz w:val="24"/>
                <w:szCs w:val="24"/>
              </w:rPr>
              <w:t>17.</w:t>
            </w:r>
          </w:p>
        </w:tc>
        <w:tc>
          <w:tcPr>
            <w:tcW w:w="2333" w:type="dxa"/>
          </w:tcPr>
          <w:p w:rsidR="00494133" w:rsidRPr="00F75D47" w:rsidRDefault="00494133" w:rsidP="00694DD8">
            <w:pPr>
              <w:snapToGrid w:val="0"/>
              <w:rPr>
                <w:sz w:val="24"/>
                <w:szCs w:val="24"/>
              </w:rPr>
            </w:pPr>
            <w:r w:rsidRPr="00F75D47">
              <w:rPr>
                <w:sz w:val="24"/>
                <w:szCs w:val="24"/>
              </w:rPr>
              <w:t xml:space="preserve">Количество посещений театрально-концертных мероприятий (по сравнению с предыдущим годом) </w:t>
            </w:r>
          </w:p>
        </w:tc>
        <w:tc>
          <w:tcPr>
            <w:tcW w:w="1375" w:type="dxa"/>
          </w:tcPr>
          <w:p w:rsidR="00494133" w:rsidRPr="00F75D47" w:rsidRDefault="00494133" w:rsidP="00694DD8">
            <w:pPr>
              <w:snapToGrid w:val="0"/>
              <w:jc w:val="center"/>
              <w:rPr>
                <w:sz w:val="24"/>
                <w:szCs w:val="24"/>
              </w:rPr>
            </w:pPr>
            <w:r w:rsidRPr="00F75D47">
              <w:rPr>
                <w:sz w:val="24"/>
                <w:szCs w:val="24"/>
              </w:rPr>
              <w:t>процентов</w:t>
            </w:r>
          </w:p>
        </w:tc>
        <w:tc>
          <w:tcPr>
            <w:tcW w:w="874" w:type="dxa"/>
          </w:tcPr>
          <w:p w:rsidR="00494133" w:rsidRPr="00F75D47" w:rsidRDefault="00494133" w:rsidP="00694DD8">
            <w:pPr>
              <w:snapToGrid w:val="0"/>
              <w:spacing w:line="100" w:lineRule="atLeast"/>
              <w:jc w:val="center"/>
              <w:rPr>
                <w:sz w:val="24"/>
                <w:szCs w:val="24"/>
              </w:rPr>
            </w:pPr>
            <w:r w:rsidRPr="00F75D47">
              <w:rPr>
                <w:sz w:val="24"/>
                <w:szCs w:val="24"/>
              </w:rPr>
              <w:t>9,0</w:t>
            </w:r>
          </w:p>
        </w:tc>
        <w:tc>
          <w:tcPr>
            <w:tcW w:w="1116" w:type="dxa"/>
          </w:tcPr>
          <w:p w:rsidR="00494133" w:rsidRPr="00F75D47" w:rsidRDefault="00494133" w:rsidP="00694DD8">
            <w:pPr>
              <w:snapToGrid w:val="0"/>
              <w:jc w:val="center"/>
              <w:rPr>
                <w:sz w:val="24"/>
                <w:szCs w:val="24"/>
              </w:rPr>
            </w:pPr>
            <w:r w:rsidRPr="00F75D47">
              <w:rPr>
                <w:sz w:val="24"/>
                <w:szCs w:val="24"/>
              </w:rPr>
              <w:t>10,0</w:t>
            </w:r>
          </w:p>
        </w:tc>
        <w:tc>
          <w:tcPr>
            <w:tcW w:w="1116" w:type="dxa"/>
          </w:tcPr>
          <w:p w:rsidR="00494133" w:rsidRPr="00F75D47" w:rsidRDefault="00494133" w:rsidP="00694DD8">
            <w:pPr>
              <w:snapToGrid w:val="0"/>
              <w:jc w:val="center"/>
              <w:rPr>
                <w:sz w:val="24"/>
                <w:szCs w:val="24"/>
              </w:rPr>
            </w:pPr>
            <w:r w:rsidRPr="00F75D47">
              <w:rPr>
                <w:sz w:val="24"/>
                <w:szCs w:val="24"/>
              </w:rPr>
              <w:t>10,0</w:t>
            </w:r>
          </w:p>
        </w:tc>
        <w:tc>
          <w:tcPr>
            <w:tcW w:w="1116" w:type="dxa"/>
          </w:tcPr>
          <w:p w:rsidR="00494133" w:rsidRPr="00F75D47" w:rsidRDefault="00494133" w:rsidP="00694DD8">
            <w:pPr>
              <w:snapToGrid w:val="0"/>
              <w:jc w:val="center"/>
              <w:rPr>
                <w:color w:val="548DD4"/>
                <w:sz w:val="24"/>
                <w:szCs w:val="24"/>
              </w:rPr>
            </w:pPr>
            <w:r w:rsidRPr="00F75D47">
              <w:rPr>
                <w:color w:val="548DD4"/>
                <w:sz w:val="24"/>
                <w:szCs w:val="24"/>
              </w:rPr>
              <w:t>10,0</w:t>
            </w:r>
          </w:p>
        </w:tc>
      </w:tr>
      <w:tr w:rsidR="00494133" w:rsidRPr="00F75D47" w:rsidTr="00694DD8">
        <w:trPr>
          <w:jc w:val="center"/>
        </w:trPr>
        <w:tc>
          <w:tcPr>
            <w:tcW w:w="617" w:type="dxa"/>
          </w:tcPr>
          <w:p w:rsidR="00494133" w:rsidRPr="00F75D47" w:rsidRDefault="00494133" w:rsidP="00694DD8">
            <w:pPr>
              <w:snapToGrid w:val="0"/>
              <w:rPr>
                <w:sz w:val="24"/>
                <w:szCs w:val="24"/>
              </w:rPr>
            </w:pPr>
            <w:r w:rsidRPr="00F75D47">
              <w:rPr>
                <w:sz w:val="24"/>
                <w:szCs w:val="24"/>
              </w:rPr>
              <w:t>18.</w:t>
            </w:r>
          </w:p>
        </w:tc>
        <w:tc>
          <w:tcPr>
            <w:tcW w:w="2333" w:type="dxa"/>
          </w:tcPr>
          <w:p w:rsidR="00494133" w:rsidRPr="00F75D47" w:rsidRDefault="00494133" w:rsidP="00694DD8">
            <w:pPr>
              <w:snapToGrid w:val="0"/>
              <w:rPr>
                <w:sz w:val="24"/>
                <w:szCs w:val="24"/>
              </w:rPr>
            </w:pPr>
            <w:r w:rsidRPr="00F75D47">
              <w:rPr>
                <w:sz w:val="24"/>
                <w:szCs w:val="24"/>
              </w:rPr>
              <w:t xml:space="preserve">Число выставочных проектов в Муниципальном казённом учреждении «Городской Дом культуры» </w:t>
            </w:r>
          </w:p>
        </w:tc>
        <w:tc>
          <w:tcPr>
            <w:tcW w:w="1375" w:type="dxa"/>
          </w:tcPr>
          <w:p w:rsidR="00494133" w:rsidRPr="00F75D47" w:rsidRDefault="00494133" w:rsidP="00694DD8">
            <w:pPr>
              <w:snapToGrid w:val="0"/>
              <w:jc w:val="center"/>
              <w:rPr>
                <w:sz w:val="24"/>
                <w:szCs w:val="24"/>
              </w:rPr>
            </w:pPr>
            <w:r w:rsidRPr="00F75D47">
              <w:rPr>
                <w:sz w:val="24"/>
                <w:szCs w:val="24"/>
              </w:rPr>
              <w:t>разы</w:t>
            </w:r>
          </w:p>
        </w:tc>
        <w:tc>
          <w:tcPr>
            <w:tcW w:w="874" w:type="dxa"/>
          </w:tcPr>
          <w:p w:rsidR="00494133" w:rsidRPr="00F75D47" w:rsidRDefault="00494133" w:rsidP="00694DD8">
            <w:pPr>
              <w:snapToGrid w:val="0"/>
              <w:jc w:val="center"/>
              <w:rPr>
                <w:sz w:val="24"/>
                <w:szCs w:val="24"/>
              </w:rPr>
            </w:pPr>
            <w:r w:rsidRPr="00F75D47">
              <w:rPr>
                <w:sz w:val="24"/>
                <w:szCs w:val="24"/>
              </w:rPr>
              <w:t>4</w:t>
            </w:r>
          </w:p>
        </w:tc>
        <w:tc>
          <w:tcPr>
            <w:tcW w:w="1116" w:type="dxa"/>
          </w:tcPr>
          <w:p w:rsidR="00494133" w:rsidRPr="00F75D47" w:rsidRDefault="00494133" w:rsidP="00694DD8">
            <w:pPr>
              <w:snapToGrid w:val="0"/>
              <w:jc w:val="center"/>
              <w:rPr>
                <w:sz w:val="24"/>
                <w:szCs w:val="24"/>
              </w:rPr>
            </w:pPr>
            <w:r w:rsidRPr="00F75D47">
              <w:rPr>
                <w:sz w:val="24"/>
                <w:szCs w:val="24"/>
              </w:rPr>
              <w:t>5</w:t>
            </w:r>
          </w:p>
        </w:tc>
        <w:tc>
          <w:tcPr>
            <w:tcW w:w="1116" w:type="dxa"/>
          </w:tcPr>
          <w:p w:rsidR="00494133" w:rsidRPr="00F75D47" w:rsidRDefault="00494133" w:rsidP="00694DD8">
            <w:pPr>
              <w:snapToGrid w:val="0"/>
              <w:jc w:val="center"/>
              <w:rPr>
                <w:sz w:val="24"/>
                <w:szCs w:val="24"/>
              </w:rPr>
            </w:pPr>
            <w:r w:rsidRPr="00F75D47">
              <w:rPr>
                <w:sz w:val="24"/>
                <w:szCs w:val="24"/>
              </w:rPr>
              <w:t>6</w:t>
            </w:r>
          </w:p>
        </w:tc>
        <w:tc>
          <w:tcPr>
            <w:tcW w:w="1116" w:type="dxa"/>
          </w:tcPr>
          <w:p w:rsidR="00494133" w:rsidRPr="00F75D47" w:rsidRDefault="00494133" w:rsidP="00694DD8">
            <w:pPr>
              <w:snapToGrid w:val="0"/>
              <w:jc w:val="center"/>
              <w:rPr>
                <w:color w:val="548DD4"/>
                <w:sz w:val="24"/>
                <w:szCs w:val="24"/>
              </w:rPr>
            </w:pPr>
            <w:r w:rsidRPr="00F75D47">
              <w:rPr>
                <w:color w:val="548DD4"/>
                <w:sz w:val="24"/>
                <w:szCs w:val="24"/>
              </w:rPr>
              <w:t>7</w:t>
            </w:r>
          </w:p>
        </w:tc>
      </w:tr>
      <w:tr w:rsidR="00494133" w:rsidRPr="00F75D47" w:rsidTr="00694DD8">
        <w:trPr>
          <w:jc w:val="center"/>
        </w:trPr>
        <w:tc>
          <w:tcPr>
            <w:tcW w:w="617" w:type="dxa"/>
          </w:tcPr>
          <w:p w:rsidR="00494133" w:rsidRPr="00F75D47" w:rsidRDefault="00494133" w:rsidP="00694DD8">
            <w:pPr>
              <w:snapToGrid w:val="0"/>
              <w:rPr>
                <w:sz w:val="24"/>
                <w:szCs w:val="24"/>
              </w:rPr>
            </w:pPr>
            <w:r w:rsidRPr="00F75D47">
              <w:rPr>
                <w:sz w:val="24"/>
                <w:szCs w:val="24"/>
              </w:rPr>
              <w:t>19.</w:t>
            </w:r>
          </w:p>
        </w:tc>
        <w:tc>
          <w:tcPr>
            <w:tcW w:w="2333" w:type="dxa"/>
          </w:tcPr>
          <w:p w:rsidR="00494133" w:rsidRPr="00F75D47" w:rsidRDefault="00494133" w:rsidP="00694DD8">
            <w:pPr>
              <w:snapToGrid w:val="0"/>
              <w:rPr>
                <w:sz w:val="24"/>
                <w:szCs w:val="24"/>
              </w:rPr>
            </w:pPr>
            <w:r w:rsidRPr="00F75D47">
              <w:rPr>
                <w:sz w:val="24"/>
                <w:szCs w:val="24"/>
              </w:rPr>
              <w:t>Показ театрально-концертных представлений</w:t>
            </w:r>
          </w:p>
        </w:tc>
        <w:tc>
          <w:tcPr>
            <w:tcW w:w="1375" w:type="dxa"/>
          </w:tcPr>
          <w:p w:rsidR="00494133" w:rsidRPr="00F75D47" w:rsidRDefault="00494133" w:rsidP="00694DD8">
            <w:pPr>
              <w:snapToGrid w:val="0"/>
              <w:jc w:val="center"/>
              <w:rPr>
                <w:sz w:val="24"/>
                <w:szCs w:val="24"/>
              </w:rPr>
            </w:pPr>
            <w:r w:rsidRPr="00F75D47">
              <w:rPr>
                <w:sz w:val="24"/>
                <w:szCs w:val="24"/>
              </w:rPr>
              <w:t>процентов</w:t>
            </w:r>
          </w:p>
        </w:tc>
        <w:tc>
          <w:tcPr>
            <w:tcW w:w="874" w:type="dxa"/>
          </w:tcPr>
          <w:p w:rsidR="00494133" w:rsidRPr="00F75D47" w:rsidRDefault="00494133" w:rsidP="00694DD8">
            <w:pPr>
              <w:snapToGrid w:val="0"/>
              <w:jc w:val="center"/>
              <w:rPr>
                <w:sz w:val="24"/>
                <w:szCs w:val="24"/>
              </w:rPr>
            </w:pPr>
            <w:r w:rsidRPr="00F75D47">
              <w:rPr>
                <w:sz w:val="24"/>
                <w:szCs w:val="24"/>
              </w:rPr>
              <w:t>37,0</w:t>
            </w:r>
          </w:p>
        </w:tc>
        <w:tc>
          <w:tcPr>
            <w:tcW w:w="1116" w:type="dxa"/>
          </w:tcPr>
          <w:p w:rsidR="00494133" w:rsidRPr="00F75D47" w:rsidRDefault="00494133" w:rsidP="00694DD8">
            <w:pPr>
              <w:snapToGrid w:val="0"/>
              <w:jc w:val="center"/>
              <w:rPr>
                <w:sz w:val="24"/>
                <w:szCs w:val="24"/>
              </w:rPr>
            </w:pPr>
            <w:r w:rsidRPr="00F75D47">
              <w:rPr>
                <w:sz w:val="24"/>
                <w:szCs w:val="24"/>
              </w:rPr>
              <w:t>40,0</w:t>
            </w:r>
          </w:p>
        </w:tc>
        <w:tc>
          <w:tcPr>
            <w:tcW w:w="1116" w:type="dxa"/>
          </w:tcPr>
          <w:p w:rsidR="00494133" w:rsidRPr="00F75D47" w:rsidRDefault="00494133" w:rsidP="00694DD8">
            <w:pPr>
              <w:snapToGrid w:val="0"/>
              <w:jc w:val="center"/>
              <w:rPr>
                <w:sz w:val="24"/>
                <w:szCs w:val="24"/>
              </w:rPr>
            </w:pPr>
            <w:r w:rsidRPr="00F75D47">
              <w:rPr>
                <w:sz w:val="24"/>
                <w:szCs w:val="24"/>
              </w:rPr>
              <w:t>43,0</w:t>
            </w:r>
          </w:p>
        </w:tc>
        <w:tc>
          <w:tcPr>
            <w:tcW w:w="1116" w:type="dxa"/>
          </w:tcPr>
          <w:p w:rsidR="00494133" w:rsidRPr="00F75D47" w:rsidRDefault="00494133" w:rsidP="00694DD8">
            <w:pPr>
              <w:snapToGrid w:val="0"/>
              <w:jc w:val="center"/>
              <w:rPr>
                <w:color w:val="548DD4"/>
                <w:sz w:val="24"/>
                <w:szCs w:val="24"/>
              </w:rPr>
            </w:pPr>
            <w:r w:rsidRPr="00F75D47">
              <w:rPr>
                <w:color w:val="548DD4"/>
                <w:sz w:val="24"/>
                <w:szCs w:val="24"/>
              </w:rPr>
              <w:t>44,0</w:t>
            </w:r>
          </w:p>
        </w:tc>
      </w:tr>
      <w:tr w:rsidR="00494133" w:rsidRPr="00F75D47" w:rsidTr="00694DD8">
        <w:trPr>
          <w:jc w:val="center"/>
        </w:trPr>
        <w:tc>
          <w:tcPr>
            <w:tcW w:w="617" w:type="dxa"/>
          </w:tcPr>
          <w:p w:rsidR="00494133" w:rsidRPr="00F75D47" w:rsidRDefault="00494133" w:rsidP="00694DD8">
            <w:pPr>
              <w:snapToGrid w:val="0"/>
              <w:rPr>
                <w:sz w:val="24"/>
                <w:szCs w:val="24"/>
              </w:rPr>
            </w:pPr>
            <w:r w:rsidRPr="00F75D47">
              <w:rPr>
                <w:sz w:val="24"/>
                <w:szCs w:val="24"/>
              </w:rPr>
              <w:t>20.</w:t>
            </w:r>
          </w:p>
        </w:tc>
        <w:tc>
          <w:tcPr>
            <w:tcW w:w="2333" w:type="dxa"/>
          </w:tcPr>
          <w:p w:rsidR="00494133" w:rsidRPr="00F75D47" w:rsidRDefault="00494133" w:rsidP="00694DD8">
            <w:pPr>
              <w:snapToGrid w:val="0"/>
              <w:rPr>
                <w:sz w:val="24"/>
                <w:szCs w:val="24"/>
              </w:rPr>
            </w:pPr>
            <w:r w:rsidRPr="00F75D47">
              <w:rPr>
                <w:sz w:val="24"/>
                <w:szCs w:val="24"/>
              </w:rPr>
              <w:t>Доля детей, привлекаемых к участию в творческих мероприятиях, в общем числе детей</w:t>
            </w:r>
          </w:p>
        </w:tc>
        <w:tc>
          <w:tcPr>
            <w:tcW w:w="1375" w:type="dxa"/>
          </w:tcPr>
          <w:p w:rsidR="00494133" w:rsidRPr="00F75D47" w:rsidRDefault="00494133" w:rsidP="00694DD8">
            <w:pPr>
              <w:snapToGrid w:val="0"/>
              <w:jc w:val="center"/>
              <w:rPr>
                <w:sz w:val="24"/>
                <w:szCs w:val="24"/>
              </w:rPr>
            </w:pPr>
            <w:r w:rsidRPr="00F75D47">
              <w:rPr>
                <w:sz w:val="24"/>
                <w:szCs w:val="24"/>
              </w:rPr>
              <w:t>процентов</w:t>
            </w:r>
          </w:p>
        </w:tc>
        <w:tc>
          <w:tcPr>
            <w:tcW w:w="874" w:type="dxa"/>
          </w:tcPr>
          <w:p w:rsidR="00494133" w:rsidRPr="00F75D47" w:rsidRDefault="00494133" w:rsidP="00694DD8">
            <w:pPr>
              <w:snapToGrid w:val="0"/>
              <w:jc w:val="center"/>
              <w:rPr>
                <w:sz w:val="24"/>
                <w:szCs w:val="24"/>
              </w:rPr>
            </w:pPr>
            <w:r w:rsidRPr="00F75D47">
              <w:rPr>
                <w:sz w:val="24"/>
                <w:szCs w:val="24"/>
              </w:rPr>
              <w:t>59,5</w:t>
            </w:r>
          </w:p>
        </w:tc>
        <w:tc>
          <w:tcPr>
            <w:tcW w:w="1116" w:type="dxa"/>
          </w:tcPr>
          <w:p w:rsidR="00494133" w:rsidRPr="00F75D47" w:rsidRDefault="00494133" w:rsidP="00694DD8">
            <w:pPr>
              <w:snapToGrid w:val="0"/>
              <w:jc w:val="center"/>
              <w:rPr>
                <w:sz w:val="24"/>
                <w:szCs w:val="24"/>
              </w:rPr>
            </w:pPr>
            <w:r w:rsidRPr="00F75D47">
              <w:rPr>
                <w:sz w:val="24"/>
                <w:szCs w:val="24"/>
              </w:rPr>
              <w:t>60,0</w:t>
            </w:r>
          </w:p>
        </w:tc>
        <w:tc>
          <w:tcPr>
            <w:tcW w:w="1116" w:type="dxa"/>
          </w:tcPr>
          <w:p w:rsidR="00494133" w:rsidRPr="00F75D47" w:rsidRDefault="00494133" w:rsidP="00694DD8">
            <w:pPr>
              <w:snapToGrid w:val="0"/>
              <w:jc w:val="center"/>
              <w:rPr>
                <w:sz w:val="24"/>
                <w:szCs w:val="24"/>
              </w:rPr>
            </w:pPr>
            <w:r w:rsidRPr="00F75D47">
              <w:rPr>
                <w:sz w:val="24"/>
                <w:szCs w:val="24"/>
              </w:rPr>
              <w:t>61,0</w:t>
            </w:r>
          </w:p>
        </w:tc>
        <w:tc>
          <w:tcPr>
            <w:tcW w:w="1116" w:type="dxa"/>
          </w:tcPr>
          <w:p w:rsidR="00494133" w:rsidRPr="00F75D47" w:rsidRDefault="00494133" w:rsidP="00694DD8">
            <w:pPr>
              <w:snapToGrid w:val="0"/>
              <w:jc w:val="center"/>
              <w:rPr>
                <w:color w:val="548DD4"/>
                <w:sz w:val="24"/>
                <w:szCs w:val="24"/>
              </w:rPr>
            </w:pPr>
            <w:r w:rsidRPr="00F75D47">
              <w:rPr>
                <w:color w:val="548DD4"/>
                <w:sz w:val="24"/>
                <w:szCs w:val="24"/>
              </w:rPr>
              <w:t>62,0</w:t>
            </w:r>
          </w:p>
        </w:tc>
      </w:tr>
      <w:tr w:rsidR="00494133" w:rsidRPr="00F75D47" w:rsidTr="00694DD8">
        <w:trPr>
          <w:jc w:val="center"/>
        </w:trPr>
        <w:tc>
          <w:tcPr>
            <w:tcW w:w="617" w:type="dxa"/>
          </w:tcPr>
          <w:p w:rsidR="00494133" w:rsidRPr="00F75D47" w:rsidRDefault="00494133" w:rsidP="00694DD8">
            <w:pPr>
              <w:snapToGrid w:val="0"/>
              <w:rPr>
                <w:sz w:val="24"/>
                <w:szCs w:val="24"/>
              </w:rPr>
            </w:pPr>
            <w:r w:rsidRPr="00F75D47">
              <w:rPr>
                <w:sz w:val="24"/>
                <w:szCs w:val="24"/>
              </w:rPr>
              <w:t>21.</w:t>
            </w:r>
          </w:p>
        </w:tc>
        <w:tc>
          <w:tcPr>
            <w:tcW w:w="2333" w:type="dxa"/>
          </w:tcPr>
          <w:p w:rsidR="00494133" w:rsidRPr="00F75D47" w:rsidRDefault="00494133" w:rsidP="00694DD8">
            <w:pPr>
              <w:snapToGrid w:val="0"/>
              <w:rPr>
                <w:sz w:val="24"/>
                <w:szCs w:val="24"/>
              </w:rPr>
            </w:pPr>
            <w:r w:rsidRPr="00F75D47">
              <w:rPr>
                <w:sz w:val="24"/>
                <w:szCs w:val="24"/>
              </w:rPr>
              <w:t xml:space="preserve">Доля выездных концертов Муниципального  </w:t>
            </w:r>
            <w:r w:rsidRPr="00F75D47">
              <w:rPr>
                <w:sz w:val="24"/>
                <w:szCs w:val="24"/>
              </w:rPr>
              <w:lastRenderedPageBreak/>
              <w:t xml:space="preserve">казённого учреждения «Городской Дом культуры» по Комсомольскому муниципальному району Ивановской области  </w:t>
            </w:r>
          </w:p>
        </w:tc>
        <w:tc>
          <w:tcPr>
            <w:tcW w:w="1375" w:type="dxa"/>
          </w:tcPr>
          <w:p w:rsidR="00494133" w:rsidRPr="00F75D47" w:rsidRDefault="00494133" w:rsidP="00694DD8">
            <w:pPr>
              <w:snapToGrid w:val="0"/>
              <w:jc w:val="center"/>
              <w:rPr>
                <w:sz w:val="24"/>
                <w:szCs w:val="24"/>
              </w:rPr>
            </w:pPr>
            <w:r w:rsidRPr="00F75D47">
              <w:rPr>
                <w:sz w:val="24"/>
                <w:szCs w:val="24"/>
              </w:rPr>
              <w:lastRenderedPageBreak/>
              <w:t>процентов</w:t>
            </w:r>
          </w:p>
        </w:tc>
        <w:tc>
          <w:tcPr>
            <w:tcW w:w="874" w:type="dxa"/>
          </w:tcPr>
          <w:p w:rsidR="00494133" w:rsidRPr="00F75D47" w:rsidRDefault="00494133" w:rsidP="00694DD8">
            <w:pPr>
              <w:snapToGrid w:val="0"/>
              <w:jc w:val="center"/>
              <w:rPr>
                <w:sz w:val="24"/>
                <w:szCs w:val="24"/>
              </w:rPr>
            </w:pPr>
            <w:r w:rsidRPr="00F75D47">
              <w:rPr>
                <w:sz w:val="24"/>
                <w:szCs w:val="24"/>
              </w:rPr>
              <w:t>40,0</w:t>
            </w:r>
          </w:p>
        </w:tc>
        <w:tc>
          <w:tcPr>
            <w:tcW w:w="1116" w:type="dxa"/>
          </w:tcPr>
          <w:p w:rsidR="00494133" w:rsidRPr="00F75D47" w:rsidRDefault="00494133" w:rsidP="00694DD8">
            <w:pPr>
              <w:snapToGrid w:val="0"/>
              <w:jc w:val="center"/>
              <w:rPr>
                <w:sz w:val="24"/>
                <w:szCs w:val="24"/>
              </w:rPr>
            </w:pPr>
            <w:r w:rsidRPr="00F75D47">
              <w:rPr>
                <w:sz w:val="24"/>
                <w:szCs w:val="24"/>
              </w:rPr>
              <w:t>43,0</w:t>
            </w:r>
          </w:p>
        </w:tc>
        <w:tc>
          <w:tcPr>
            <w:tcW w:w="1116" w:type="dxa"/>
          </w:tcPr>
          <w:p w:rsidR="00494133" w:rsidRPr="00F75D47" w:rsidRDefault="00494133" w:rsidP="00694DD8">
            <w:pPr>
              <w:snapToGrid w:val="0"/>
              <w:jc w:val="center"/>
              <w:rPr>
                <w:sz w:val="24"/>
                <w:szCs w:val="24"/>
              </w:rPr>
            </w:pPr>
            <w:r w:rsidRPr="00F75D47">
              <w:rPr>
                <w:sz w:val="24"/>
                <w:szCs w:val="24"/>
              </w:rPr>
              <w:t>47,0</w:t>
            </w:r>
          </w:p>
        </w:tc>
        <w:tc>
          <w:tcPr>
            <w:tcW w:w="1116" w:type="dxa"/>
          </w:tcPr>
          <w:p w:rsidR="00494133" w:rsidRPr="00F75D47" w:rsidRDefault="00494133" w:rsidP="00694DD8">
            <w:pPr>
              <w:snapToGrid w:val="0"/>
              <w:jc w:val="center"/>
              <w:rPr>
                <w:color w:val="548DD4"/>
                <w:sz w:val="24"/>
                <w:szCs w:val="24"/>
              </w:rPr>
            </w:pPr>
            <w:r w:rsidRPr="00F75D47">
              <w:rPr>
                <w:color w:val="548DD4"/>
                <w:sz w:val="24"/>
                <w:szCs w:val="24"/>
              </w:rPr>
              <w:t>49,0</w:t>
            </w:r>
          </w:p>
        </w:tc>
      </w:tr>
      <w:tr w:rsidR="00494133" w:rsidRPr="00F75D47" w:rsidTr="00694DD8">
        <w:trPr>
          <w:jc w:val="center"/>
        </w:trPr>
        <w:tc>
          <w:tcPr>
            <w:tcW w:w="617" w:type="dxa"/>
          </w:tcPr>
          <w:p w:rsidR="00494133" w:rsidRPr="00F75D47" w:rsidRDefault="00494133" w:rsidP="00694DD8">
            <w:pPr>
              <w:snapToGrid w:val="0"/>
              <w:rPr>
                <w:sz w:val="24"/>
                <w:szCs w:val="24"/>
              </w:rPr>
            </w:pPr>
            <w:r w:rsidRPr="00F75D47">
              <w:rPr>
                <w:sz w:val="24"/>
                <w:szCs w:val="24"/>
              </w:rPr>
              <w:lastRenderedPageBreak/>
              <w:t>22.</w:t>
            </w:r>
          </w:p>
        </w:tc>
        <w:tc>
          <w:tcPr>
            <w:tcW w:w="2333" w:type="dxa"/>
          </w:tcPr>
          <w:p w:rsidR="00494133" w:rsidRPr="00F75D47" w:rsidRDefault="00494133" w:rsidP="00694DD8">
            <w:pPr>
              <w:snapToGrid w:val="0"/>
              <w:rPr>
                <w:sz w:val="24"/>
                <w:szCs w:val="24"/>
              </w:rPr>
            </w:pPr>
            <w:r w:rsidRPr="00F75D47">
              <w:rPr>
                <w:sz w:val="24"/>
                <w:szCs w:val="24"/>
              </w:rPr>
              <w:t>Концертно-развлекательная программа «Мини-мисс»</w:t>
            </w:r>
          </w:p>
        </w:tc>
        <w:tc>
          <w:tcPr>
            <w:tcW w:w="1375" w:type="dxa"/>
          </w:tcPr>
          <w:p w:rsidR="00494133" w:rsidRPr="00F75D47" w:rsidRDefault="00494133" w:rsidP="00694DD8">
            <w:pPr>
              <w:snapToGrid w:val="0"/>
              <w:jc w:val="center"/>
              <w:rPr>
                <w:sz w:val="24"/>
                <w:szCs w:val="24"/>
              </w:rPr>
            </w:pPr>
            <w:r w:rsidRPr="00F75D47">
              <w:rPr>
                <w:sz w:val="24"/>
                <w:szCs w:val="24"/>
              </w:rPr>
              <w:t>шт</w:t>
            </w:r>
          </w:p>
        </w:tc>
        <w:tc>
          <w:tcPr>
            <w:tcW w:w="874" w:type="dxa"/>
          </w:tcPr>
          <w:p w:rsidR="00494133" w:rsidRPr="00F75D47" w:rsidRDefault="00494133" w:rsidP="00694DD8">
            <w:pPr>
              <w:snapToGrid w:val="0"/>
              <w:jc w:val="center"/>
              <w:rPr>
                <w:sz w:val="24"/>
                <w:szCs w:val="24"/>
              </w:rPr>
            </w:pPr>
            <w:r w:rsidRPr="00F75D47">
              <w:rPr>
                <w:sz w:val="24"/>
                <w:szCs w:val="24"/>
              </w:rPr>
              <w:t>1</w:t>
            </w:r>
          </w:p>
        </w:tc>
        <w:tc>
          <w:tcPr>
            <w:tcW w:w="1116" w:type="dxa"/>
          </w:tcPr>
          <w:p w:rsidR="00494133" w:rsidRPr="00F75D47" w:rsidRDefault="00494133" w:rsidP="00694DD8">
            <w:pPr>
              <w:snapToGrid w:val="0"/>
              <w:jc w:val="center"/>
              <w:rPr>
                <w:sz w:val="24"/>
                <w:szCs w:val="24"/>
              </w:rPr>
            </w:pPr>
            <w:r w:rsidRPr="00F75D47">
              <w:rPr>
                <w:sz w:val="24"/>
                <w:szCs w:val="24"/>
              </w:rPr>
              <w:t>1</w:t>
            </w:r>
          </w:p>
        </w:tc>
        <w:tc>
          <w:tcPr>
            <w:tcW w:w="1116" w:type="dxa"/>
          </w:tcPr>
          <w:p w:rsidR="00494133" w:rsidRPr="00F75D47" w:rsidRDefault="00494133" w:rsidP="00694DD8">
            <w:pPr>
              <w:snapToGrid w:val="0"/>
              <w:jc w:val="center"/>
              <w:rPr>
                <w:sz w:val="24"/>
                <w:szCs w:val="24"/>
              </w:rPr>
            </w:pPr>
            <w:r w:rsidRPr="00F75D47">
              <w:rPr>
                <w:sz w:val="24"/>
                <w:szCs w:val="24"/>
              </w:rPr>
              <w:t xml:space="preserve">1 </w:t>
            </w:r>
          </w:p>
        </w:tc>
        <w:tc>
          <w:tcPr>
            <w:tcW w:w="1116" w:type="dxa"/>
          </w:tcPr>
          <w:p w:rsidR="00494133" w:rsidRPr="00F75D47" w:rsidRDefault="00494133" w:rsidP="00694DD8">
            <w:pPr>
              <w:snapToGrid w:val="0"/>
              <w:jc w:val="center"/>
              <w:rPr>
                <w:color w:val="548DD4"/>
                <w:sz w:val="24"/>
                <w:szCs w:val="24"/>
              </w:rPr>
            </w:pPr>
            <w:r w:rsidRPr="00F75D47">
              <w:rPr>
                <w:color w:val="548DD4"/>
                <w:sz w:val="24"/>
                <w:szCs w:val="24"/>
              </w:rPr>
              <w:t>1</w:t>
            </w:r>
          </w:p>
        </w:tc>
      </w:tr>
      <w:tr w:rsidR="00494133" w:rsidRPr="00F75D47" w:rsidTr="00694DD8">
        <w:trPr>
          <w:jc w:val="center"/>
        </w:trPr>
        <w:tc>
          <w:tcPr>
            <w:tcW w:w="617" w:type="dxa"/>
          </w:tcPr>
          <w:p w:rsidR="00494133" w:rsidRPr="00F75D47" w:rsidRDefault="00494133" w:rsidP="00694DD8">
            <w:pPr>
              <w:snapToGrid w:val="0"/>
              <w:rPr>
                <w:sz w:val="24"/>
                <w:szCs w:val="24"/>
              </w:rPr>
            </w:pPr>
            <w:r w:rsidRPr="00F75D47">
              <w:rPr>
                <w:sz w:val="24"/>
                <w:szCs w:val="24"/>
              </w:rPr>
              <w:t>23.</w:t>
            </w:r>
          </w:p>
        </w:tc>
        <w:tc>
          <w:tcPr>
            <w:tcW w:w="2333" w:type="dxa"/>
          </w:tcPr>
          <w:p w:rsidR="00494133" w:rsidRPr="00F75D47" w:rsidRDefault="00494133" w:rsidP="00694DD8">
            <w:pPr>
              <w:snapToGrid w:val="0"/>
              <w:rPr>
                <w:sz w:val="24"/>
                <w:szCs w:val="24"/>
              </w:rPr>
            </w:pPr>
            <w:r w:rsidRPr="00F75D47">
              <w:rPr>
                <w:sz w:val="24"/>
                <w:szCs w:val="24"/>
              </w:rPr>
              <w:t xml:space="preserve">Концерты </w:t>
            </w:r>
          </w:p>
        </w:tc>
        <w:tc>
          <w:tcPr>
            <w:tcW w:w="1375" w:type="dxa"/>
          </w:tcPr>
          <w:p w:rsidR="00494133" w:rsidRPr="00F75D47" w:rsidRDefault="00494133" w:rsidP="00694DD8">
            <w:pPr>
              <w:snapToGrid w:val="0"/>
              <w:jc w:val="center"/>
              <w:rPr>
                <w:sz w:val="24"/>
                <w:szCs w:val="24"/>
              </w:rPr>
            </w:pPr>
            <w:r w:rsidRPr="00F75D47">
              <w:rPr>
                <w:sz w:val="24"/>
                <w:szCs w:val="24"/>
              </w:rPr>
              <w:t>шт</w:t>
            </w:r>
          </w:p>
        </w:tc>
        <w:tc>
          <w:tcPr>
            <w:tcW w:w="874" w:type="dxa"/>
          </w:tcPr>
          <w:p w:rsidR="00494133" w:rsidRPr="00F75D47" w:rsidRDefault="00494133" w:rsidP="00694DD8">
            <w:pPr>
              <w:snapToGrid w:val="0"/>
              <w:jc w:val="center"/>
              <w:rPr>
                <w:sz w:val="24"/>
                <w:szCs w:val="24"/>
              </w:rPr>
            </w:pPr>
            <w:r w:rsidRPr="00F75D47">
              <w:rPr>
                <w:sz w:val="24"/>
                <w:szCs w:val="24"/>
              </w:rPr>
              <w:t>2</w:t>
            </w:r>
          </w:p>
        </w:tc>
        <w:tc>
          <w:tcPr>
            <w:tcW w:w="1116" w:type="dxa"/>
          </w:tcPr>
          <w:p w:rsidR="00494133" w:rsidRPr="00F75D47" w:rsidRDefault="00494133" w:rsidP="00694DD8">
            <w:pPr>
              <w:snapToGrid w:val="0"/>
              <w:jc w:val="center"/>
              <w:rPr>
                <w:sz w:val="24"/>
                <w:szCs w:val="24"/>
              </w:rPr>
            </w:pPr>
            <w:r w:rsidRPr="00F75D47">
              <w:rPr>
                <w:sz w:val="24"/>
                <w:szCs w:val="24"/>
              </w:rPr>
              <w:t>5</w:t>
            </w:r>
          </w:p>
        </w:tc>
        <w:tc>
          <w:tcPr>
            <w:tcW w:w="1116" w:type="dxa"/>
          </w:tcPr>
          <w:p w:rsidR="00494133" w:rsidRPr="00F75D47" w:rsidRDefault="00494133" w:rsidP="00694DD8">
            <w:pPr>
              <w:snapToGrid w:val="0"/>
              <w:jc w:val="center"/>
              <w:rPr>
                <w:sz w:val="24"/>
                <w:szCs w:val="24"/>
              </w:rPr>
            </w:pPr>
            <w:r w:rsidRPr="00F75D47">
              <w:rPr>
                <w:sz w:val="24"/>
                <w:szCs w:val="24"/>
              </w:rPr>
              <w:t>7</w:t>
            </w:r>
          </w:p>
        </w:tc>
        <w:tc>
          <w:tcPr>
            <w:tcW w:w="1116" w:type="dxa"/>
          </w:tcPr>
          <w:p w:rsidR="00494133" w:rsidRPr="00F75D47" w:rsidRDefault="00494133" w:rsidP="00694DD8">
            <w:pPr>
              <w:snapToGrid w:val="0"/>
              <w:jc w:val="center"/>
              <w:rPr>
                <w:color w:val="548DD4"/>
                <w:sz w:val="24"/>
                <w:szCs w:val="24"/>
              </w:rPr>
            </w:pPr>
            <w:r w:rsidRPr="00F75D47">
              <w:rPr>
                <w:color w:val="548DD4"/>
                <w:sz w:val="24"/>
                <w:szCs w:val="24"/>
              </w:rPr>
              <w:t>8</w:t>
            </w:r>
          </w:p>
        </w:tc>
      </w:tr>
      <w:tr w:rsidR="00494133" w:rsidRPr="00F75D47" w:rsidTr="00694DD8">
        <w:trPr>
          <w:jc w:val="center"/>
        </w:trPr>
        <w:tc>
          <w:tcPr>
            <w:tcW w:w="617" w:type="dxa"/>
          </w:tcPr>
          <w:p w:rsidR="00494133" w:rsidRPr="00F75D47" w:rsidRDefault="00494133" w:rsidP="00694DD8">
            <w:pPr>
              <w:snapToGrid w:val="0"/>
              <w:rPr>
                <w:sz w:val="24"/>
                <w:szCs w:val="24"/>
              </w:rPr>
            </w:pPr>
            <w:r w:rsidRPr="00F75D47">
              <w:rPr>
                <w:sz w:val="24"/>
                <w:szCs w:val="24"/>
              </w:rPr>
              <w:t>24.</w:t>
            </w:r>
          </w:p>
        </w:tc>
        <w:tc>
          <w:tcPr>
            <w:tcW w:w="2333" w:type="dxa"/>
          </w:tcPr>
          <w:p w:rsidR="00494133" w:rsidRPr="00F75D47" w:rsidRDefault="00494133" w:rsidP="00694DD8">
            <w:pPr>
              <w:snapToGrid w:val="0"/>
              <w:rPr>
                <w:sz w:val="24"/>
                <w:szCs w:val="24"/>
              </w:rPr>
            </w:pPr>
            <w:r w:rsidRPr="00F75D47">
              <w:rPr>
                <w:sz w:val="24"/>
                <w:szCs w:val="24"/>
              </w:rPr>
              <w:t xml:space="preserve">Кинофильмы для детей </w:t>
            </w:r>
          </w:p>
        </w:tc>
        <w:tc>
          <w:tcPr>
            <w:tcW w:w="1375" w:type="dxa"/>
          </w:tcPr>
          <w:p w:rsidR="00494133" w:rsidRPr="00F75D47" w:rsidRDefault="00494133" w:rsidP="00694DD8">
            <w:pPr>
              <w:snapToGrid w:val="0"/>
              <w:jc w:val="center"/>
              <w:rPr>
                <w:sz w:val="24"/>
                <w:szCs w:val="24"/>
              </w:rPr>
            </w:pPr>
            <w:r w:rsidRPr="00F75D47">
              <w:rPr>
                <w:sz w:val="24"/>
                <w:szCs w:val="24"/>
              </w:rPr>
              <w:t>шт</w:t>
            </w:r>
          </w:p>
        </w:tc>
        <w:tc>
          <w:tcPr>
            <w:tcW w:w="874" w:type="dxa"/>
          </w:tcPr>
          <w:p w:rsidR="00494133" w:rsidRPr="00F75D47" w:rsidRDefault="00494133" w:rsidP="00694DD8">
            <w:pPr>
              <w:snapToGrid w:val="0"/>
              <w:jc w:val="center"/>
              <w:rPr>
                <w:sz w:val="24"/>
                <w:szCs w:val="24"/>
              </w:rPr>
            </w:pPr>
            <w:r w:rsidRPr="00F75D47">
              <w:rPr>
                <w:sz w:val="24"/>
                <w:szCs w:val="24"/>
              </w:rPr>
              <w:t>17</w:t>
            </w:r>
          </w:p>
        </w:tc>
        <w:tc>
          <w:tcPr>
            <w:tcW w:w="1116" w:type="dxa"/>
          </w:tcPr>
          <w:p w:rsidR="00494133" w:rsidRPr="00F75D47" w:rsidRDefault="00494133" w:rsidP="00694DD8">
            <w:pPr>
              <w:snapToGrid w:val="0"/>
              <w:jc w:val="center"/>
              <w:rPr>
                <w:sz w:val="24"/>
                <w:szCs w:val="24"/>
              </w:rPr>
            </w:pPr>
            <w:r w:rsidRPr="00F75D47">
              <w:rPr>
                <w:sz w:val="24"/>
                <w:szCs w:val="24"/>
              </w:rPr>
              <w:t>17</w:t>
            </w:r>
          </w:p>
        </w:tc>
        <w:tc>
          <w:tcPr>
            <w:tcW w:w="1116" w:type="dxa"/>
          </w:tcPr>
          <w:p w:rsidR="00494133" w:rsidRPr="00F75D47" w:rsidRDefault="00494133" w:rsidP="00694DD8">
            <w:pPr>
              <w:snapToGrid w:val="0"/>
              <w:jc w:val="center"/>
              <w:rPr>
                <w:sz w:val="24"/>
                <w:szCs w:val="24"/>
              </w:rPr>
            </w:pPr>
            <w:r w:rsidRPr="00F75D47">
              <w:rPr>
                <w:sz w:val="24"/>
                <w:szCs w:val="24"/>
              </w:rPr>
              <w:t>17</w:t>
            </w:r>
          </w:p>
        </w:tc>
        <w:tc>
          <w:tcPr>
            <w:tcW w:w="1116" w:type="dxa"/>
          </w:tcPr>
          <w:p w:rsidR="00494133" w:rsidRPr="00F75D47" w:rsidRDefault="00494133" w:rsidP="00694DD8">
            <w:pPr>
              <w:snapToGrid w:val="0"/>
              <w:jc w:val="center"/>
              <w:rPr>
                <w:sz w:val="24"/>
                <w:szCs w:val="24"/>
              </w:rPr>
            </w:pPr>
          </w:p>
        </w:tc>
      </w:tr>
      <w:tr w:rsidR="00494133" w:rsidRPr="00F75D47" w:rsidTr="00694DD8">
        <w:trPr>
          <w:jc w:val="center"/>
        </w:trPr>
        <w:tc>
          <w:tcPr>
            <w:tcW w:w="617" w:type="dxa"/>
          </w:tcPr>
          <w:p w:rsidR="00494133" w:rsidRPr="00F75D47" w:rsidRDefault="00494133" w:rsidP="00694DD8">
            <w:pPr>
              <w:snapToGrid w:val="0"/>
              <w:rPr>
                <w:sz w:val="24"/>
                <w:szCs w:val="24"/>
              </w:rPr>
            </w:pPr>
            <w:r w:rsidRPr="00F75D47">
              <w:rPr>
                <w:sz w:val="24"/>
                <w:szCs w:val="24"/>
              </w:rPr>
              <w:t>25.</w:t>
            </w:r>
          </w:p>
        </w:tc>
        <w:tc>
          <w:tcPr>
            <w:tcW w:w="2333" w:type="dxa"/>
          </w:tcPr>
          <w:p w:rsidR="00494133" w:rsidRPr="00F75D47" w:rsidRDefault="00494133" w:rsidP="00694DD8">
            <w:pPr>
              <w:snapToGrid w:val="0"/>
              <w:rPr>
                <w:sz w:val="24"/>
                <w:szCs w:val="24"/>
              </w:rPr>
            </w:pPr>
            <w:r w:rsidRPr="00F75D47">
              <w:rPr>
                <w:sz w:val="24"/>
                <w:szCs w:val="24"/>
              </w:rPr>
              <w:t>Работа аниматоров</w:t>
            </w:r>
          </w:p>
        </w:tc>
        <w:tc>
          <w:tcPr>
            <w:tcW w:w="1375" w:type="dxa"/>
          </w:tcPr>
          <w:p w:rsidR="00494133" w:rsidRPr="00F75D47" w:rsidRDefault="00494133" w:rsidP="00694DD8">
            <w:pPr>
              <w:snapToGrid w:val="0"/>
              <w:jc w:val="center"/>
              <w:rPr>
                <w:sz w:val="24"/>
                <w:szCs w:val="24"/>
              </w:rPr>
            </w:pPr>
            <w:r w:rsidRPr="00F75D47">
              <w:rPr>
                <w:sz w:val="24"/>
                <w:szCs w:val="24"/>
              </w:rPr>
              <w:t>шт</w:t>
            </w:r>
          </w:p>
        </w:tc>
        <w:tc>
          <w:tcPr>
            <w:tcW w:w="874" w:type="dxa"/>
          </w:tcPr>
          <w:p w:rsidR="00494133" w:rsidRPr="00F75D47" w:rsidRDefault="00494133" w:rsidP="00694DD8">
            <w:pPr>
              <w:snapToGrid w:val="0"/>
              <w:jc w:val="center"/>
              <w:rPr>
                <w:sz w:val="24"/>
                <w:szCs w:val="24"/>
              </w:rPr>
            </w:pPr>
            <w:r w:rsidRPr="00F75D47">
              <w:rPr>
                <w:sz w:val="24"/>
                <w:szCs w:val="24"/>
              </w:rPr>
              <w:t>12</w:t>
            </w:r>
          </w:p>
        </w:tc>
        <w:tc>
          <w:tcPr>
            <w:tcW w:w="1116" w:type="dxa"/>
          </w:tcPr>
          <w:p w:rsidR="00494133" w:rsidRPr="00F75D47" w:rsidRDefault="00494133" w:rsidP="00694DD8">
            <w:pPr>
              <w:snapToGrid w:val="0"/>
              <w:jc w:val="center"/>
              <w:rPr>
                <w:sz w:val="24"/>
                <w:szCs w:val="24"/>
              </w:rPr>
            </w:pPr>
            <w:r w:rsidRPr="00F75D47">
              <w:rPr>
                <w:sz w:val="24"/>
                <w:szCs w:val="24"/>
              </w:rPr>
              <w:t>24</w:t>
            </w:r>
          </w:p>
        </w:tc>
        <w:tc>
          <w:tcPr>
            <w:tcW w:w="1116" w:type="dxa"/>
          </w:tcPr>
          <w:p w:rsidR="00494133" w:rsidRPr="00F75D47" w:rsidRDefault="00494133" w:rsidP="00694DD8">
            <w:pPr>
              <w:snapToGrid w:val="0"/>
              <w:jc w:val="center"/>
              <w:rPr>
                <w:sz w:val="24"/>
                <w:szCs w:val="24"/>
              </w:rPr>
            </w:pPr>
            <w:r w:rsidRPr="00F75D47">
              <w:rPr>
                <w:sz w:val="24"/>
                <w:szCs w:val="24"/>
              </w:rPr>
              <w:t>24</w:t>
            </w:r>
          </w:p>
        </w:tc>
        <w:tc>
          <w:tcPr>
            <w:tcW w:w="1116" w:type="dxa"/>
          </w:tcPr>
          <w:p w:rsidR="00494133" w:rsidRPr="00F75D47" w:rsidRDefault="00494133" w:rsidP="00694DD8">
            <w:pPr>
              <w:snapToGrid w:val="0"/>
              <w:jc w:val="center"/>
              <w:rPr>
                <w:color w:val="548DD4"/>
                <w:sz w:val="24"/>
                <w:szCs w:val="24"/>
              </w:rPr>
            </w:pPr>
            <w:r w:rsidRPr="00F75D47">
              <w:rPr>
                <w:color w:val="548DD4"/>
                <w:sz w:val="24"/>
                <w:szCs w:val="24"/>
              </w:rPr>
              <w:t>24</w:t>
            </w:r>
          </w:p>
        </w:tc>
      </w:tr>
      <w:tr w:rsidR="00494133" w:rsidRPr="00F75D47" w:rsidTr="00694DD8">
        <w:trPr>
          <w:jc w:val="center"/>
        </w:trPr>
        <w:tc>
          <w:tcPr>
            <w:tcW w:w="617" w:type="dxa"/>
          </w:tcPr>
          <w:p w:rsidR="00494133" w:rsidRPr="00F75D47" w:rsidRDefault="00494133" w:rsidP="00694DD8">
            <w:pPr>
              <w:snapToGrid w:val="0"/>
              <w:rPr>
                <w:sz w:val="24"/>
                <w:szCs w:val="24"/>
              </w:rPr>
            </w:pPr>
            <w:r w:rsidRPr="00F75D47">
              <w:rPr>
                <w:sz w:val="24"/>
                <w:szCs w:val="24"/>
              </w:rPr>
              <w:t>26.</w:t>
            </w:r>
          </w:p>
        </w:tc>
        <w:tc>
          <w:tcPr>
            <w:tcW w:w="2333" w:type="dxa"/>
          </w:tcPr>
          <w:p w:rsidR="00494133" w:rsidRPr="00F75D47" w:rsidRDefault="00494133" w:rsidP="00694DD8">
            <w:pPr>
              <w:snapToGrid w:val="0"/>
              <w:rPr>
                <w:sz w:val="24"/>
                <w:szCs w:val="24"/>
              </w:rPr>
            </w:pPr>
            <w:r w:rsidRPr="00F75D47">
              <w:rPr>
                <w:sz w:val="24"/>
                <w:szCs w:val="24"/>
              </w:rPr>
              <w:t>Выезд Деда Мороза на дом</w:t>
            </w:r>
          </w:p>
        </w:tc>
        <w:tc>
          <w:tcPr>
            <w:tcW w:w="1375" w:type="dxa"/>
          </w:tcPr>
          <w:p w:rsidR="00494133" w:rsidRPr="00F75D47" w:rsidRDefault="00494133" w:rsidP="00694DD8">
            <w:pPr>
              <w:snapToGrid w:val="0"/>
              <w:jc w:val="center"/>
              <w:rPr>
                <w:sz w:val="24"/>
                <w:szCs w:val="24"/>
              </w:rPr>
            </w:pPr>
            <w:r w:rsidRPr="00F75D47">
              <w:rPr>
                <w:sz w:val="24"/>
                <w:szCs w:val="24"/>
              </w:rPr>
              <w:t>шт</w:t>
            </w:r>
          </w:p>
        </w:tc>
        <w:tc>
          <w:tcPr>
            <w:tcW w:w="874" w:type="dxa"/>
          </w:tcPr>
          <w:p w:rsidR="00494133" w:rsidRPr="00F75D47" w:rsidRDefault="00494133" w:rsidP="00694DD8">
            <w:pPr>
              <w:snapToGrid w:val="0"/>
              <w:jc w:val="center"/>
              <w:rPr>
                <w:sz w:val="24"/>
                <w:szCs w:val="24"/>
              </w:rPr>
            </w:pPr>
            <w:r w:rsidRPr="00F75D47">
              <w:rPr>
                <w:sz w:val="24"/>
                <w:szCs w:val="24"/>
              </w:rPr>
              <w:t>46</w:t>
            </w:r>
          </w:p>
        </w:tc>
        <w:tc>
          <w:tcPr>
            <w:tcW w:w="1116" w:type="dxa"/>
          </w:tcPr>
          <w:p w:rsidR="00494133" w:rsidRPr="00F75D47" w:rsidRDefault="00494133" w:rsidP="00694DD8">
            <w:pPr>
              <w:snapToGrid w:val="0"/>
              <w:jc w:val="center"/>
              <w:rPr>
                <w:sz w:val="24"/>
                <w:szCs w:val="24"/>
              </w:rPr>
            </w:pPr>
            <w:r w:rsidRPr="00F75D47">
              <w:rPr>
                <w:sz w:val="24"/>
                <w:szCs w:val="24"/>
              </w:rPr>
              <w:t>46</w:t>
            </w:r>
          </w:p>
        </w:tc>
        <w:tc>
          <w:tcPr>
            <w:tcW w:w="1116" w:type="dxa"/>
          </w:tcPr>
          <w:p w:rsidR="00494133" w:rsidRPr="00F75D47" w:rsidRDefault="00494133" w:rsidP="00694DD8">
            <w:pPr>
              <w:snapToGrid w:val="0"/>
              <w:jc w:val="center"/>
              <w:rPr>
                <w:sz w:val="24"/>
                <w:szCs w:val="24"/>
              </w:rPr>
            </w:pPr>
            <w:r w:rsidRPr="00F75D47">
              <w:rPr>
                <w:sz w:val="24"/>
                <w:szCs w:val="24"/>
              </w:rPr>
              <w:t>46</w:t>
            </w:r>
          </w:p>
        </w:tc>
        <w:tc>
          <w:tcPr>
            <w:tcW w:w="1116" w:type="dxa"/>
          </w:tcPr>
          <w:p w:rsidR="00494133" w:rsidRPr="00F75D47" w:rsidRDefault="00494133" w:rsidP="00694DD8">
            <w:pPr>
              <w:snapToGrid w:val="0"/>
              <w:jc w:val="center"/>
              <w:rPr>
                <w:color w:val="548DD4"/>
                <w:sz w:val="24"/>
                <w:szCs w:val="24"/>
              </w:rPr>
            </w:pPr>
            <w:r w:rsidRPr="00F75D47">
              <w:rPr>
                <w:color w:val="548DD4"/>
                <w:sz w:val="24"/>
                <w:szCs w:val="24"/>
              </w:rPr>
              <w:t>46</w:t>
            </w:r>
          </w:p>
        </w:tc>
      </w:tr>
      <w:tr w:rsidR="00494133" w:rsidRPr="00F75D47" w:rsidTr="00694DD8">
        <w:trPr>
          <w:jc w:val="center"/>
        </w:trPr>
        <w:tc>
          <w:tcPr>
            <w:tcW w:w="617" w:type="dxa"/>
          </w:tcPr>
          <w:p w:rsidR="00494133" w:rsidRPr="00F75D47" w:rsidRDefault="00494133" w:rsidP="00694DD8">
            <w:pPr>
              <w:snapToGrid w:val="0"/>
              <w:rPr>
                <w:sz w:val="24"/>
                <w:szCs w:val="24"/>
              </w:rPr>
            </w:pPr>
            <w:r w:rsidRPr="00F75D47">
              <w:rPr>
                <w:sz w:val="24"/>
                <w:szCs w:val="24"/>
              </w:rPr>
              <w:t>27.</w:t>
            </w:r>
          </w:p>
        </w:tc>
        <w:tc>
          <w:tcPr>
            <w:tcW w:w="2333" w:type="dxa"/>
          </w:tcPr>
          <w:p w:rsidR="00494133" w:rsidRPr="00F75D47" w:rsidRDefault="00494133" w:rsidP="00694DD8">
            <w:pPr>
              <w:snapToGrid w:val="0"/>
              <w:rPr>
                <w:sz w:val="24"/>
                <w:szCs w:val="24"/>
              </w:rPr>
            </w:pPr>
            <w:r w:rsidRPr="00F75D47">
              <w:rPr>
                <w:sz w:val="24"/>
                <w:szCs w:val="24"/>
              </w:rPr>
              <w:t>Посещаемость кинозала</w:t>
            </w:r>
          </w:p>
        </w:tc>
        <w:tc>
          <w:tcPr>
            <w:tcW w:w="1375" w:type="dxa"/>
          </w:tcPr>
          <w:p w:rsidR="00494133" w:rsidRPr="00F75D47" w:rsidRDefault="00494133" w:rsidP="00694DD8">
            <w:pPr>
              <w:snapToGrid w:val="0"/>
              <w:jc w:val="center"/>
              <w:rPr>
                <w:sz w:val="24"/>
                <w:szCs w:val="24"/>
              </w:rPr>
            </w:pPr>
            <w:r w:rsidRPr="00F75D47">
              <w:rPr>
                <w:sz w:val="24"/>
                <w:szCs w:val="24"/>
              </w:rPr>
              <w:t>чел</w:t>
            </w:r>
          </w:p>
        </w:tc>
        <w:tc>
          <w:tcPr>
            <w:tcW w:w="874" w:type="dxa"/>
          </w:tcPr>
          <w:p w:rsidR="00494133" w:rsidRPr="00F75D47" w:rsidRDefault="00494133" w:rsidP="00694DD8">
            <w:pPr>
              <w:snapToGrid w:val="0"/>
              <w:jc w:val="center"/>
              <w:rPr>
                <w:sz w:val="24"/>
                <w:szCs w:val="24"/>
              </w:rPr>
            </w:pPr>
            <w:r w:rsidRPr="00F75D47">
              <w:rPr>
                <w:sz w:val="24"/>
                <w:szCs w:val="24"/>
              </w:rPr>
              <w:t>-</w:t>
            </w:r>
          </w:p>
        </w:tc>
        <w:tc>
          <w:tcPr>
            <w:tcW w:w="1116" w:type="dxa"/>
          </w:tcPr>
          <w:p w:rsidR="00494133" w:rsidRPr="00F75D47" w:rsidRDefault="00494133" w:rsidP="00694DD8">
            <w:pPr>
              <w:snapToGrid w:val="0"/>
              <w:jc w:val="center"/>
              <w:rPr>
                <w:sz w:val="24"/>
                <w:szCs w:val="24"/>
              </w:rPr>
            </w:pPr>
            <w:r w:rsidRPr="00F75D47">
              <w:rPr>
                <w:sz w:val="24"/>
                <w:szCs w:val="24"/>
              </w:rPr>
              <w:t>-</w:t>
            </w:r>
          </w:p>
        </w:tc>
        <w:tc>
          <w:tcPr>
            <w:tcW w:w="1116" w:type="dxa"/>
          </w:tcPr>
          <w:p w:rsidR="00494133" w:rsidRPr="00F75D47" w:rsidRDefault="00494133" w:rsidP="00694DD8">
            <w:pPr>
              <w:snapToGrid w:val="0"/>
              <w:jc w:val="center"/>
              <w:rPr>
                <w:sz w:val="24"/>
                <w:szCs w:val="24"/>
              </w:rPr>
            </w:pPr>
            <w:r w:rsidRPr="00F75D47">
              <w:rPr>
                <w:sz w:val="24"/>
                <w:szCs w:val="24"/>
              </w:rPr>
              <w:t>1425</w:t>
            </w:r>
          </w:p>
        </w:tc>
        <w:tc>
          <w:tcPr>
            <w:tcW w:w="1116" w:type="dxa"/>
          </w:tcPr>
          <w:p w:rsidR="00494133" w:rsidRPr="00F75D47" w:rsidRDefault="00494133" w:rsidP="00694DD8">
            <w:pPr>
              <w:snapToGrid w:val="0"/>
              <w:jc w:val="center"/>
              <w:rPr>
                <w:color w:val="548DD4"/>
                <w:sz w:val="24"/>
                <w:szCs w:val="24"/>
              </w:rPr>
            </w:pPr>
            <w:r w:rsidRPr="00F75D47">
              <w:rPr>
                <w:color w:val="548DD4"/>
                <w:sz w:val="24"/>
                <w:szCs w:val="24"/>
              </w:rPr>
              <w:t>1500</w:t>
            </w:r>
          </w:p>
        </w:tc>
      </w:tr>
      <w:tr w:rsidR="00494133" w:rsidRPr="00F75D47" w:rsidTr="00694DD8">
        <w:trPr>
          <w:jc w:val="center"/>
        </w:trPr>
        <w:tc>
          <w:tcPr>
            <w:tcW w:w="617" w:type="dxa"/>
          </w:tcPr>
          <w:p w:rsidR="00494133" w:rsidRPr="00F75D47" w:rsidRDefault="00494133" w:rsidP="00694DD8">
            <w:pPr>
              <w:snapToGrid w:val="0"/>
              <w:rPr>
                <w:sz w:val="24"/>
                <w:szCs w:val="24"/>
              </w:rPr>
            </w:pPr>
            <w:r w:rsidRPr="00F75D47">
              <w:rPr>
                <w:sz w:val="24"/>
                <w:szCs w:val="24"/>
              </w:rPr>
              <w:t>28.</w:t>
            </w:r>
          </w:p>
        </w:tc>
        <w:tc>
          <w:tcPr>
            <w:tcW w:w="2333" w:type="dxa"/>
          </w:tcPr>
          <w:p w:rsidR="00494133" w:rsidRPr="00F75D47" w:rsidRDefault="00494133" w:rsidP="00694DD8">
            <w:pPr>
              <w:snapToGrid w:val="0"/>
              <w:rPr>
                <w:sz w:val="24"/>
                <w:szCs w:val="24"/>
              </w:rPr>
            </w:pPr>
            <w:r w:rsidRPr="00F75D47">
              <w:rPr>
                <w:sz w:val="24"/>
                <w:szCs w:val="24"/>
              </w:rPr>
              <w:t>Показатель средней заработной платы работников МКУ ГДК</w:t>
            </w:r>
          </w:p>
        </w:tc>
        <w:tc>
          <w:tcPr>
            <w:tcW w:w="1375" w:type="dxa"/>
          </w:tcPr>
          <w:p w:rsidR="00494133" w:rsidRPr="00F75D47" w:rsidRDefault="00494133" w:rsidP="00694DD8">
            <w:pPr>
              <w:snapToGrid w:val="0"/>
              <w:jc w:val="center"/>
              <w:rPr>
                <w:sz w:val="24"/>
                <w:szCs w:val="24"/>
              </w:rPr>
            </w:pPr>
          </w:p>
          <w:p w:rsidR="00494133" w:rsidRPr="00F75D47" w:rsidRDefault="00494133" w:rsidP="00694DD8">
            <w:pPr>
              <w:snapToGrid w:val="0"/>
              <w:jc w:val="center"/>
              <w:rPr>
                <w:sz w:val="24"/>
                <w:szCs w:val="24"/>
              </w:rPr>
            </w:pPr>
            <w:r w:rsidRPr="00F75D47">
              <w:rPr>
                <w:sz w:val="24"/>
                <w:szCs w:val="24"/>
              </w:rPr>
              <w:t>руб</w:t>
            </w:r>
          </w:p>
        </w:tc>
        <w:tc>
          <w:tcPr>
            <w:tcW w:w="874" w:type="dxa"/>
          </w:tcPr>
          <w:p w:rsidR="00494133" w:rsidRPr="00F75D47" w:rsidRDefault="00494133" w:rsidP="00694DD8">
            <w:pPr>
              <w:snapToGrid w:val="0"/>
              <w:jc w:val="center"/>
              <w:rPr>
                <w:sz w:val="24"/>
                <w:szCs w:val="24"/>
              </w:rPr>
            </w:pPr>
          </w:p>
        </w:tc>
        <w:tc>
          <w:tcPr>
            <w:tcW w:w="1116" w:type="dxa"/>
          </w:tcPr>
          <w:p w:rsidR="00494133" w:rsidRPr="00F75D47" w:rsidRDefault="00494133" w:rsidP="00694DD8">
            <w:pPr>
              <w:snapToGrid w:val="0"/>
              <w:jc w:val="center"/>
              <w:rPr>
                <w:sz w:val="24"/>
                <w:szCs w:val="24"/>
              </w:rPr>
            </w:pPr>
          </w:p>
        </w:tc>
        <w:tc>
          <w:tcPr>
            <w:tcW w:w="1116" w:type="dxa"/>
          </w:tcPr>
          <w:p w:rsidR="00494133" w:rsidRPr="00F75D47" w:rsidRDefault="00494133" w:rsidP="00694DD8">
            <w:pPr>
              <w:snapToGrid w:val="0"/>
              <w:jc w:val="center"/>
              <w:rPr>
                <w:sz w:val="24"/>
                <w:szCs w:val="24"/>
              </w:rPr>
            </w:pPr>
          </w:p>
          <w:p w:rsidR="00494133" w:rsidRPr="00F75D47" w:rsidRDefault="00494133" w:rsidP="00694DD8">
            <w:pPr>
              <w:snapToGrid w:val="0"/>
              <w:jc w:val="center"/>
              <w:rPr>
                <w:sz w:val="24"/>
                <w:szCs w:val="24"/>
              </w:rPr>
            </w:pPr>
            <w:r w:rsidRPr="00F75D47">
              <w:rPr>
                <w:sz w:val="24"/>
                <w:szCs w:val="24"/>
              </w:rPr>
              <w:t>22163,0</w:t>
            </w:r>
          </w:p>
        </w:tc>
        <w:tc>
          <w:tcPr>
            <w:tcW w:w="1116" w:type="dxa"/>
          </w:tcPr>
          <w:p w:rsidR="00494133" w:rsidRPr="00F75D47" w:rsidRDefault="00494133" w:rsidP="00694DD8">
            <w:pPr>
              <w:snapToGrid w:val="0"/>
              <w:jc w:val="center"/>
              <w:rPr>
                <w:color w:val="FF0000"/>
                <w:sz w:val="24"/>
                <w:szCs w:val="24"/>
              </w:rPr>
            </w:pPr>
          </w:p>
          <w:p w:rsidR="00494133" w:rsidRPr="00F75D47" w:rsidRDefault="00494133" w:rsidP="00694DD8">
            <w:pPr>
              <w:rPr>
                <w:color w:val="548DD4"/>
                <w:sz w:val="24"/>
                <w:szCs w:val="24"/>
              </w:rPr>
            </w:pPr>
            <w:r w:rsidRPr="00F75D47">
              <w:rPr>
                <w:color w:val="548DD4"/>
                <w:sz w:val="24"/>
                <w:szCs w:val="24"/>
              </w:rPr>
              <w:t>24097,0</w:t>
            </w:r>
          </w:p>
        </w:tc>
      </w:tr>
      <w:tr w:rsidR="00494133" w:rsidRPr="00F75D47" w:rsidTr="00694DD8">
        <w:trPr>
          <w:jc w:val="center"/>
        </w:trPr>
        <w:tc>
          <w:tcPr>
            <w:tcW w:w="617" w:type="dxa"/>
          </w:tcPr>
          <w:p w:rsidR="00494133" w:rsidRPr="00F75D47" w:rsidRDefault="00494133" w:rsidP="00694DD8">
            <w:pPr>
              <w:snapToGrid w:val="0"/>
              <w:rPr>
                <w:sz w:val="24"/>
                <w:szCs w:val="24"/>
              </w:rPr>
            </w:pPr>
            <w:r w:rsidRPr="00F75D47">
              <w:rPr>
                <w:sz w:val="24"/>
                <w:szCs w:val="24"/>
              </w:rPr>
              <w:t>29.</w:t>
            </w:r>
          </w:p>
        </w:tc>
        <w:tc>
          <w:tcPr>
            <w:tcW w:w="2333" w:type="dxa"/>
          </w:tcPr>
          <w:p w:rsidR="00494133" w:rsidRPr="00F75D47" w:rsidRDefault="00494133" w:rsidP="00694DD8">
            <w:pPr>
              <w:jc w:val="both"/>
              <w:rPr>
                <w:sz w:val="24"/>
                <w:szCs w:val="24"/>
              </w:rPr>
            </w:pPr>
            <w:r w:rsidRPr="00F75D47">
              <w:rPr>
                <w:sz w:val="24"/>
                <w:szCs w:val="24"/>
              </w:rPr>
              <w:t>Молодежные, праздничные дискотеки</w:t>
            </w:r>
          </w:p>
        </w:tc>
        <w:tc>
          <w:tcPr>
            <w:tcW w:w="1375" w:type="dxa"/>
          </w:tcPr>
          <w:p w:rsidR="00494133" w:rsidRPr="00F75D47" w:rsidRDefault="00494133" w:rsidP="00694DD8">
            <w:pPr>
              <w:jc w:val="center"/>
              <w:rPr>
                <w:sz w:val="24"/>
                <w:szCs w:val="24"/>
              </w:rPr>
            </w:pPr>
            <w:r w:rsidRPr="00F75D47">
              <w:rPr>
                <w:sz w:val="24"/>
                <w:szCs w:val="24"/>
              </w:rPr>
              <w:t>Шт.</w:t>
            </w:r>
          </w:p>
        </w:tc>
        <w:tc>
          <w:tcPr>
            <w:tcW w:w="874" w:type="dxa"/>
          </w:tcPr>
          <w:p w:rsidR="00494133" w:rsidRPr="00F75D47" w:rsidRDefault="00494133" w:rsidP="00694DD8">
            <w:pPr>
              <w:jc w:val="center"/>
              <w:rPr>
                <w:sz w:val="24"/>
                <w:szCs w:val="24"/>
              </w:rPr>
            </w:pPr>
            <w:r w:rsidRPr="00F75D47">
              <w:rPr>
                <w:sz w:val="24"/>
                <w:szCs w:val="24"/>
              </w:rPr>
              <w:t>12</w:t>
            </w:r>
          </w:p>
        </w:tc>
        <w:tc>
          <w:tcPr>
            <w:tcW w:w="1116" w:type="dxa"/>
          </w:tcPr>
          <w:p w:rsidR="00494133" w:rsidRPr="00F75D47" w:rsidRDefault="00494133" w:rsidP="00694DD8">
            <w:pPr>
              <w:jc w:val="center"/>
              <w:rPr>
                <w:sz w:val="24"/>
                <w:szCs w:val="24"/>
              </w:rPr>
            </w:pPr>
            <w:r w:rsidRPr="00F75D47">
              <w:rPr>
                <w:sz w:val="24"/>
                <w:szCs w:val="24"/>
              </w:rPr>
              <w:t>12</w:t>
            </w:r>
          </w:p>
        </w:tc>
        <w:tc>
          <w:tcPr>
            <w:tcW w:w="1116" w:type="dxa"/>
          </w:tcPr>
          <w:p w:rsidR="00494133" w:rsidRPr="00F75D47" w:rsidRDefault="00494133" w:rsidP="00694DD8">
            <w:pPr>
              <w:jc w:val="center"/>
              <w:rPr>
                <w:sz w:val="24"/>
                <w:szCs w:val="24"/>
              </w:rPr>
            </w:pPr>
            <w:r w:rsidRPr="00F75D47">
              <w:rPr>
                <w:sz w:val="24"/>
                <w:szCs w:val="24"/>
              </w:rPr>
              <w:t>0</w:t>
            </w:r>
          </w:p>
        </w:tc>
        <w:tc>
          <w:tcPr>
            <w:tcW w:w="1116" w:type="dxa"/>
          </w:tcPr>
          <w:p w:rsidR="00494133" w:rsidRPr="00F75D47" w:rsidRDefault="00494133" w:rsidP="00694DD8">
            <w:pPr>
              <w:jc w:val="center"/>
              <w:rPr>
                <w:color w:val="548DD4"/>
                <w:sz w:val="24"/>
                <w:szCs w:val="24"/>
              </w:rPr>
            </w:pPr>
            <w:r w:rsidRPr="00F75D47">
              <w:rPr>
                <w:color w:val="548DD4"/>
                <w:sz w:val="24"/>
                <w:szCs w:val="24"/>
              </w:rPr>
              <w:t>0</w:t>
            </w:r>
          </w:p>
        </w:tc>
      </w:tr>
      <w:tr w:rsidR="00494133" w:rsidRPr="00F75D47" w:rsidTr="00694DD8">
        <w:trPr>
          <w:jc w:val="center"/>
        </w:trPr>
        <w:tc>
          <w:tcPr>
            <w:tcW w:w="617" w:type="dxa"/>
          </w:tcPr>
          <w:p w:rsidR="00494133" w:rsidRPr="00F75D47" w:rsidRDefault="00494133" w:rsidP="00694DD8">
            <w:pPr>
              <w:snapToGrid w:val="0"/>
              <w:rPr>
                <w:sz w:val="24"/>
                <w:szCs w:val="24"/>
              </w:rPr>
            </w:pPr>
            <w:r w:rsidRPr="00F75D47">
              <w:rPr>
                <w:sz w:val="24"/>
                <w:szCs w:val="24"/>
              </w:rPr>
              <w:t>30.</w:t>
            </w:r>
          </w:p>
        </w:tc>
        <w:tc>
          <w:tcPr>
            <w:tcW w:w="2333" w:type="dxa"/>
          </w:tcPr>
          <w:p w:rsidR="00494133" w:rsidRPr="00F75D47" w:rsidRDefault="00494133" w:rsidP="00694DD8">
            <w:pPr>
              <w:jc w:val="both"/>
              <w:rPr>
                <w:sz w:val="24"/>
                <w:szCs w:val="24"/>
              </w:rPr>
            </w:pPr>
            <w:r w:rsidRPr="00F75D47">
              <w:rPr>
                <w:sz w:val="24"/>
                <w:szCs w:val="24"/>
              </w:rPr>
              <w:t>Школьные дискотеки</w:t>
            </w:r>
          </w:p>
        </w:tc>
        <w:tc>
          <w:tcPr>
            <w:tcW w:w="1375" w:type="dxa"/>
          </w:tcPr>
          <w:p w:rsidR="00494133" w:rsidRPr="00F75D47" w:rsidRDefault="00494133" w:rsidP="00694DD8">
            <w:pPr>
              <w:jc w:val="center"/>
              <w:rPr>
                <w:sz w:val="24"/>
                <w:szCs w:val="24"/>
              </w:rPr>
            </w:pPr>
            <w:r w:rsidRPr="00F75D47">
              <w:rPr>
                <w:sz w:val="24"/>
                <w:szCs w:val="24"/>
              </w:rPr>
              <w:t>Шт.</w:t>
            </w:r>
          </w:p>
        </w:tc>
        <w:tc>
          <w:tcPr>
            <w:tcW w:w="874" w:type="dxa"/>
          </w:tcPr>
          <w:p w:rsidR="00494133" w:rsidRPr="00F75D47" w:rsidRDefault="00494133" w:rsidP="00694DD8">
            <w:pPr>
              <w:jc w:val="center"/>
              <w:rPr>
                <w:sz w:val="24"/>
                <w:szCs w:val="24"/>
              </w:rPr>
            </w:pPr>
            <w:r w:rsidRPr="00F75D47">
              <w:rPr>
                <w:sz w:val="24"/>
                <w:szCs w:val="24"/>
              </w:rPr>
              <w:t>48</w:t>
            </w:r>
          </w:p>
        </w:tc>
        <w:tc>
          <w:tcPr>
            <w:tcW w:w="1116" w:type="dxa"/>
          </w:tcPr>
          <w:p w:rsidR="00494133" w:rsidRPr="00F75D47" w:rsidRDefault="00494133" w:rsidP="00694DD8">
            <w:pPr>
              <w:jc w:val="center"/>
              <w:rPr>
                <w:sz w:val="24"/>
                <w:szCs w:val="24"/>
              </w:rPr>
            </w:pPr>
            <w:r w:rsidRPr="00F75D47">
              <w:rPr>
                <w:sz w:val="24"/>
                <w:szCs w:val="24"/>
              </w:rPr>
              <w:t>20</w:t>
            </w:r>
          </w:p>
        </w:tc>
        <w:tc>
          <w:tcPr>
            <w:tcW w:w="1116" w:type="dxa"/>
          </w:tcPr>
          <w:p w:rsidR="00494133" w:rsidRPr="00F75D47" w:rsidRDefault="00494133" w:rsidP="00694DD8">
            <w:pPr>
              <w:jc w:val="center"/>
              <w:rPr>
                <w:sz w:val="24"/>
                <w:szCs w:val="24"/>
              </w:rPr>
            </w:pPr>
            <w:r w:rsidRPr="00F75D47">
              <w:rPr>
                <w:sz w:val="24"/>
                <w:szCs w:val="24"/>
              </w:rPr>
              <w:t>0</w:t>
            </w:r>
          </w:p>
        </w:tc>
        <w:tc>
          <w:tcPr>
            <w:tcW w:w="1116" w:type="dxa"/>
          </w:tcPr>
          <w:p w:rsidR="00494133" w:rsidRPr="00F75D47" w:rsidRDefault="00494133" w:rsidP="00694DD8">
            <w:pPr>
              <w:jc w:val="center"/>
              <w:rPr>
                <w:color w:val="548DD4"/>
                <w:sz w:val="24"/>
                <w:szCs w:val="24"/>
              </w:rPr>
            </w:pPr>
            <w:r w:rsidRPr="00F75D47">
              <w:rPr>
                <w:color w:val="548DD4"/>
                <w:sz w:val="24"/>
                <w:szCs w:val="24"/>
              </w:rPr>
              <w:t>0</w:t>
            </w:r>
          </w:p>
        </w:tc>
      </w:tr>
      <w:tr w:rsidR="00494133" w:rsidRPr="00F75D47" w:rsidTr="00694DD8">
        <w:trPr>
          <w:jc w:val="center"/>
        </w:trPr>
        <w:tc>
          <w:tcPr>
            <w:tcW w:w="617" w:type="dxa"/>
          </w:tcPr>
          <w:p w:rsidR="00494133" w:rsidRPr="00F75D47" w:rsidRDefault="00494133" w:rsidP="00694DD8">
            <w:pPr>
              <w:snapToGrid w:val="0"/>
              <w:rPr>
                <w:sz w:val="24"/>
                <w:szCs w:val="24"/>
              </w:rPr>
            </w:pPr>
            <w:r w:rsidRPr="00F75D47">
              <w:rPr>
                <w:sz w:val="24"/>
                <w:szCs w:val="24"/>
              </w:rPr>
              <w:t>31.</w:t>
            </w:r>
          </w:p>
        </w:tc>
        <w:tc>
          <w:tcPr>
            <w:tcW w:w="2333" w:type="dxa"/>
          </w:tcPr>
          <w:p w:rsidR="00494133" w:rsidRPr="00F75D47" w:rsidRDefault="00494133" w:rsidP="00694DD8">
            <w:pPr>
              <w:jc w:val="both"/>
              <w:rPr>
                <w:sz w:val="24"/>
                <w:szCs w:val="24"/>
              </w:rPr>
            </w:pPr>
            <w:r w:rsidRPr="00F75D47">
              <w:rPr>
                <w:sz w:val="24"/>
                <w:szCs w:val="24"/>
              </w:rPr>
              <w:t>Совместно проведенные мероприятия</w:t>
            </w:r>
          </w:p>
        </w:tc>
        <w:tc>
          <w:tcPr>
            <w:tcW w:w="1375" w:type="dxa"/>
          </w:tcPr>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Шт.</w:t>
            </w:r>
          </w:p>
        </w:tc>
        <w:tc>
          <w:tcPr>
            <w:tcW w:w="874" w:type="dxa"/>
          </w:tcPr>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6</w:t>
            </w:r>
          </w:p>
        </w:tc>
        <w:tc>
          <w:tcPr>
            <w:tcW w:w="1116" w:type="dxa"/>
          </w:tcPr>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0</w:t>
            </w:r>
          </w:p>
        </w:tc>
        <w:tc>
          <w:tcPr>
            <w:tcW w:w="1116" w:type="dxa"/>
          </w:tcPr>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0</w:t>
            </w:r>
          </w:p>
        </w:tc>
        <w:tc>
          <w:tcPr>
            <w:tcW w:w="1116" w:type="dxa"/>
          </w:tcPr>
          <w:p w:rsidR="00494133" w:rsidRPr="00F75D47" w:rsidRDefault="00494133" w:rsidP="00694DD8">
            <w:pPr>
              <w:jc w:val="center"/>
              <w:rPr>
                <w:color w:val="548DD4"/>
                <w:sz w:val="24"/>
                <w:szCs w:val="24"/>
              </w:rPr>
            </w:pPr>
          </w:p>
          <w:p w:rsidR="00494133" w:rsidRPr="00F75D47" w:rsidRDefault="00494133" w:rsidP="00694DD8">
            <w:pPr>
              <w:jc w:val="center"/>
              <w:rPr>
                <w:color w:val="548DD4"/>
                <w:sz w:val="24"/>
                <w:szCs w:val="24"/>
              </w:rPr>
            </w:pPr>
            <w:r w:rsidRPr="00F75D47">
              <w:rPr>
                <w:color w:val="548DD4"/>
                <w:sz w:val="24"/>
                <w:szCs w:val="24"/>
              </w:rPr>
              <w:t>0</w:t>
            </w:r>
          </w:p>
        </w:tc>
      </w:tr>
    </w:tbl>
    <w:p w:rsidR="00494133" w:rsidRPr="00F75D47" w:rsidRDefault="00494133" w:rsidP="00315516">
      <w:pPr>
        <w:widowControl w:val="0"/>
        <w:spacing w:beforeLines="80" w:afterLines="80" w:line="240" w:lineRule="exact"/>
        <w:ind w:left="993" w:hanging="284"/>
        <w:rPr>
          <w:b/>
          <w:bCs/>
          <w:sz w:val="24"/>
          <w:szCs w:val="24"/>
        </w:rPr>
      </w:pPr>
    </w:p>
    <w:p w:rsidR="00494133" w:rsidRPr="00F75D47" w:rsidRDefault="00494133" w:rsidP="00315516">
      <w:pPr>
        <w:widowControl w:val="0"/>
        <w:spacing w:beforeLines="80" w:afterLines="80" w:line="240" w:lineRule="exact"/>
        <w:ind w:left="993" w:hanging="284"/>
        <w:jc w:val="center"/>
        <w:rPr>
          <w:b/>
          <w:bCs/>
          <w:sz w:val="24"/>
          <w:szCs w:val="24"/>
        </w:rPr>
      </w:pPr>
      <w:r w:rsidRPr="00F75D47">
        <w:rPr>
          <w:b/>
          <w:bCs/>
          <w:sz w:val="24"/>
          <w:szCs w:val="24"/>
        </w:rPr>
        <w:t>Цели  и ожидаемые результаты реализации муниципальной Программы.</w:t>
      </w:r>
    </w:p>
    <w:p w:rsidR="00494133" w:rsidRPr="00F75D47" w:rsidRDefault="00494133" w:rsidP="00494133">
      <w:pPr>
        <w:spacing w:before="100" w:beforeAutospacing="1"/>
        <w:ind w:firstLine="708"/>
        <w:contextualSpacing/>
        <w:jc w:val="both"/>
        <w:rPr>
          <w:sz w:val="24"/>
          <w:szCs w:val="24"/>
        </w:rPr>
      </w:pPr>
      <w:r w:rsidRPr="00F75D47">
        <w:rPr>
          <w:sz w:val="24"/>
          <w:szCs w:val="24"/>
        </w:rPr>
        <w:t xml:space="preserve">    Развитие сферы культуры является одним из приоритетных направлений социальной политики государства. </w:t>
      </w:r>
    </w:p>
    <w:p w:rsidR="00494133" w:rsidRPr="00F75D47" w:rsidRDefault="00494133" w:rsidP="00494133">
      <w:pPr>
        <w:spacing w:before="100" w:beforeAutospacing="1"/>
        <w:ind w:firstLine="708"/>
        <w:contextualSpacing/>
        <w:jc w:val="both"/>
        <w:rPr>
          <w:sz w:val="24"/>
          <w:szCs w:val="24"/>
        </w:rPr>
      </w:pPr>
      <w:r w:rsidRPr="00F75D47">
        <w:rPr>
          <w:sz w:val="24"/>
          <w:szCs w:val="24"/>
        </w:rPr>
        <w:t>В соответствии с Концепцией долгосрочного социально-экономического развития Российской Федерации на период до 2023 года, утвержденной распоряжением Правительства Российской Федерации от 17 ноября 2008 г. № 1662-р, (далее – Концепция)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 в том числе за счет развития человеческого потенциала. В документе сформулирована цель государственной политики в сфере культуры – развитие и реализация культурного и духовного потенциала каждой личности и общества в целом, а также установлены целевые ориентиры развития сферы культуры.</w:t>
      </w:r>
    </w:p>
    <w:p w:rsidR="00494133" w:rsidRPr="00F75D47" w:rsidRDefault="00494133" w:rsidP="00494133">
      <w:pPr>
        <w:spacing w:before="100" w:beforeAutospacing="1"/>
        <w:ind w:firstLine="708"/>
        <w:contextualSpacing/>
        <w:jc w:val="both"/>
        <w:rPr>
          <w:sz w:val="24"/>
          <w:szCs w:val="24"/>
        </w:rPr>
      </w:pPr>
      <w:r w:rsidRPr="00F75D47">
        <w:rPr>
          <w:sz w:val="24"/>
          <w:szCs w:val="24"/>
        </w:rPr>
        <w:t>Для достижения качественных результатов в культурной политике России выделяются следующие приоритетные направления:</w:t>
      </w:r>
    </w:p>
    <w:p w:rsidR="00494133" w:rsidRPr="00F75D47" w:rsidRDefault="00494133" w:rsidP="00494133">
      <w:pPr>
        <w:spacing w:before="100" w:beforeAutospacing="1"/>
        <w:ind w:firstLine="708"/>
        <w:contextualSpacing/>
        <w:jc w:val="both"/>
        <w:rPr>
          <w:sz w:val="24"/>
          <w:szCs w:val="24"/>
        </w:rPr>
      </w:pPr>
      <w:r w:rsidRPr="00F75D47">
        <w:rPr>
          <w:sz w:val="24"/>
          <w:szCs w:val="24"/>
        </w:rPr>
        <w:t>обеспечение максимальной доступности для граждан России культурных благ и образования в сфере культуры и искусства;</w:t>
      </w:r>
    </w:p>
    <w:p w:rsidR="00494133" w:rsidRPr="00F75D47" w:rsidRDefault="00494133" w:rsidP="00494133">
      <w:pPr>
        <w:spacing w:before="100" w:beforeAutospacing="1"/>
        <w:ind w:firstLine="708"/>
        <w:contextualSpacing/>
        <w:jc w:val="both"/>
        <w:rPr>
          <w:sz w:val="24"/>
          <w:szCs w:val="24"/>
        </w:rPr>
      </w:pPr>
      <w:r w:rsidRPr="00F75D47">
        <w:rPr>
          <w:sz w:val="24"/>
          <w:szCs w:val="24"/>
        </w:rPr>
        <w:t>создание условий для повышения качества и разнообразия услуг, предоставляемых в сфере культуры;</w:t>
      </w:r>
    </w:p>
    <w:p w:rsidR="00494133" w:rsidRPr="00F75D47" w:rsidRDefault="00494133" w:rsidP="00494133">
      <w:pPr>
        <w:spacing w:before="100" w:beforeAutospacing="1"/>
        <w:ind w:firstLine="708"/>
        <w:contextualSpacing/>
        <w:jc w:val="both"/>
        <w:rPr>
          <w:sz w:val="24"/>
          <w:szCs w:val="24"/>
        </w:rPr>
      </w:pPr>
      <w:r w:rsidRPr="00F75D47">
        <w:rPr>
          <w:sz w:val="24"/>
          <w:szCs w:val="24"/>
        </w:rPr>
        <w:t>сохранение и популяризация культурного наследия народов России;</w:t>
      </w:r>
    </w:p>
    <w:p w:rsidR="00494133" w:rsidRPr="00F75D47" w:rsidRDefault="00494133" w:rsidP="00494133">
      <w:pPr>
        <w:spacing w:before="100" w:beforeAutospacing="1"/>
        <w:ind w:firstLine="708"/>
        <w:contextualSpacing/>
        <w:jc w:val="both"/>
        <w:rPr>
          <w:sz w:val="24"/>
          <w:szCs w:val="24"/>
        </w:rPr>
      </w:pPr>
      <w:r w:rsidRPr="00F75D47">
        <w:rPr>
          <w:sz w:val="24"/>
          <w:szCs w:val="24"/>
        </w:rPr>
        <w:lastRenderedPageBreak/>
        <w:t>использование культурного потенциала России для формирования положительного образа страны за рубежом;</w:t>
      </w:r>
    </w:p>
    <w:p w:rsidR="00494133" w:rsidRPr="00F75D47" w:rsidRDefault="00494133" w:rsidP="00494133">
      <w:pPr>
        <w:spacing w:before="100" w:beforeAutospacing="1"/>
        <w:ind w:firstLine="708"/>
        <w:contextualSpacing/>
        <w:jc w:val="both"/>
        <w:rPr>
          <w:sz w:val="24"/>
          <w:szCs w:val="24"/>
        </w:rPr>
      </w:pPr>
      <w:r w:rsidRPr="00F75D47">
        <w:rPr>
          <w:sz w:val="24"/>
          <w:szCs w:val="24"/>
        </w:rPr>
        <w:t>совершенствование организационных, экономических и правовых механизмов развития сферы культуры.</w:t>
      </w:r>
    </w:p>
    <w:p w:rsidR="00494133" w:rsidRPr="00F75D47" w:rsidRDefault="00494133" w:rsidP="00494133">
      <w:pPr>
        <w:spacing w:before="100" w:beforeAutospacing="1"/>
        <w:ind w:firstLine="708"/>
        <w:contextualSpacing/>
        <w:jc w:val="both"/>
        <w:rPr>
          <w:sz w:val="24"/>
          <w:szCs w:val="24"/>
        </w:rPr>
      </w:pPr>
      <w:r w:rsidRPr="00F75D47">
        <w:rPr>
          <w:sz w:val="24"/>
          <w:szCs w:val="24"/>
        </w:rPr>
        <w:t>В Концепции указано также, что качество жизни граждан Российской Федерации должно быть обеспечено за счет развития инфраструктуры отдыха и туризма, а также обеспечения качества, доступности и конкурентоспособности туристских услуг в Российской Федерации</w:t>
      </w:r>
    </w:p>
    <w:p w:rsidR="00494133" w:rsidRPr="00F75D47" w:rsidRDefault="00494133" w:rsidP="00494133">
      <w:pPr>
        <w:spacing w:before="100" w:beforeAutospacing="1"/>
        <w:ind w:firstLine="708"/>
        <w:contextualSpacing/>
        <w:jc w:val="both"/>
        <w:rPr>
          <w:sz w:val="24"/>
          <w:szCs w:val="24"/>
        </w:rPr>
      </w:pPr>
      <w:r w:rsidRPr="00F75D47">
        <w:rPr>
          <w:sz w:val="24"/>
          <w:szCs w:val="24"/>
        </w:rPr>
        <w:t>В соответствии с Концепцией главной целью культурной политики Комсомольского муниципального района является сохранение культурного наследия, эффективная реализация культурного потенциала муниципального образования, обеспечивающего повышение конкурентоспособности отрасли, развитие творчества, инноваций в сфере культуры, направленных на формирование гармоничной личности и социального благополучия в обществе.</w:t>
      </w:r>
    </w:p>
    <w:p w:rsidR="00494133" w:rsidRPr="00F75D47" w:rsidRDefault="00494133" w:rsidP="00494133">
      <w:pPr>
        <w:spacing w:before="100" w:beforeAutospacing="1"/>
        <w:ind w:firstLine="709"/>
        <w:contextualSpacing/>
        <w:jc w:val="both"/>
        <w:rPr>
          <w:sz w:val="24"/>
          <w:szCs w:val="24"/>
        </w:rPr>
      </w:pPr>
    </w:p>
    <w:p w:rsidR="00494133" w:rsidRPr="00F75D47" w:rsidRDefault="00494133" w:rsidP="00494133">
      <w:pPr>
        <w:spacing w:before="100" w:beforeAutospacing="1"/>
        <w:ind w:firstLine="709"/>
        <w:contextualSpacing/>
        <w:jc w:val="both"/>
        <w:rPr>
          <w:sz w:val="24"/>
          <w:szCs w:val="24"/>
        </w:rPr>
      </w:pPr>
      <w:r w:rsidRPr="00F75D47">
        <w:rPr>
          <w:sz w:val="24"/>
          <w:szCs w:val="24"/>
        </w:rPr>
        <w:t>Муниципальная программа разработана с учетом основных направлений государственной политики в сфере культуры.</w:t>
      </w:r>
    </w:p>
    <w:p w:rsidR="00494133" w:rsidRPr="00F75D47" w:rsidRDefault="00494133" w:rsidP="00494133">
      <w:pPr>
        <w:spacing w:before="100" w:beforeAutospacing="1"/>
        <w:ind w:firstLine="708"/>
        <w:contextualSpacing/>
        <w:jc w:val="both"/>
        <w:rPr>
          <w:sz w:val="24"/>
          <w:szCs w:val="24"/>
        </w:rPr>
      </w:pPr>
    </w:p>
    <w:p w:rsidR="00494133" w:rsidRPr="00F75D47" w:rsidRDefault="00494133" w:rsidP="00494133">
      <w:pPr>
        <w:spacing w:before="100" w:beforeAutospacing="1"/>
        <w:ind w:firstLine="709"/>
        <w:contextualSpacing/>
        <w:jc w:val="both"/>
        <w:rPr>
          <w:sz w:val="24"/>
          <w:szCs w:val="24"/>
        </w:rPr>
      </w:pPr>
      <w:r w:rsidRPr="00F75D47">
        <w:rPr>
          <w:sz w:val="24"/>
          <w:szCs w:val="24"/>
        </w:rPr>
        <w:t xml:space="preserve">Цель муниципальной программы – Обеспечение конституционного права населения Комсомольского городского поселения на доступ к ценностям культуры  и свободы творчества в сфере культуры; создание условий для организации досуга и обеспечения жителей поселения услугами организаций культуры; развитие библиотечного дела и популяризация чтения; создание условий для укрепления материально-технической базы учреждений </w:t>
      </w:r>
      <w:hyperlink r:id="rId25" w:anchor="YANDEX_47" w:history="1"/>
      <w:r w:rsidRPr="00F75D47">
        <w:rPr>
          <w:rStyle w:val="highlighthighlightactive"/>
          <w:sz w:val="24"/>
          <w:szCs w:val="24"/>
        </w:rPr>
        <w:t> культуры,</w:t>
      </w:r>
      <w:r w:rsidRPr="00F75D47">
        <w:rPr>
          <w:sz w:val="24"/>
          <w:szCs w:val="24"/>
        </w:rPr>
        <w:t xml:space="preserve"> повышение эффективности их деятельности.</w:t>
      </w:r>
    </w:p>
    <w:p w:rsidR="00494133" w:rsidRPr="00F75D47" w:rsidRDefault="00494133" w:rsidP="00494133">
      <w:pPr>
        <w:spacing w:before="100" w:beforeAutospacing="1"/>
        <w:ind w:firstLine="709"/>
        <w:contextualSpacing/>
        <w:jc w:val="both"/>
        <w:rPr>
          <w:sz w:val="24"/>
          <w:szCs w:val="24"/>
        </w:rPr>
      </w:pPr>
      <w:r w:rsidRPr="00F75D47">
        <w:rPr>
          <w:sz w:val="24"/>
          <w:szCs w:val="24"/>
        </w:rPr>
        <w:t>Достижение указанной цели будет достигнуто посредством решения следующих задач:</w:t>
      </w:r>
    </w:p>
    <w:p w:rsidR="00494133" w:rsidRPr="00F75D47" w:rsidRDefault="00494133" w:rsidP="00494133">
      <w:pPr>
        <w:spacing w:before="100" w:beforeAutospacing="1"/>
        <w:ind w:firstLine="720"/>
        <w:contextualSpacing/>
        <w:jc w:val="both"/>
        <w:rPr>
          <w:sz w:val="24"/>
          <w:szCs w:val="24"/>
        </w:rPr>
      </w:pPr>
      <w:r w:rsidRPr="00F75D47">
        <w:rPr>
          <w:sz w:val="24"/>
          <w:szCs w:val="24"/>
        </w:rPr>
        <w:t>сохранение и историко-культурного наследия Комсомольского городского поселения;</w:t>
      </w:r>
    </w:p>
    <w:p w:rsidR="00494133" w:rsidRPr="00F75D47" w:rsidRDefault="00494133" w:rsidP="00494133">
      <w:pPr>
        <w:spacing w:before="100" w:beforeAutospacing="1"/>
        <w:ind w:firstLine="720"/>
        <w:contextualSpacing/>
        <w:jc w:val="both"/>
        <w:rPr>
          <w:sz w:val="24"/>
          <w:szCs w:val="24"/>
        </w:rPr>
      </w:pPr>
      <w:r w:rsidRPr="00F75D47">
        <w:rPr>
          <w:sz w:val="24"/>
          <w:szCs w:val="24"/>
        </w:rPr>
        <w:t>обеспечение подготовки и повышения квалификации кадров для учреждений культуры;</w:t>
      </w:r>
    </w:p>
    <w:p w:rsidR="00494133" w:rsidRPr="00F75D47" w:rsidRDefault="00494133" w:rsidP="00494133">
      <w:pPr>
        <w:spacing w:before="100" w:beforeAutospacing="1"/>
        <w:ind w:firstLine="720"/>
        <w:contextualSpacing/>
        <w:jc w:val="both"/>
        <w:rPr>
          <w:sz w:val="24"/>
          <w:szCs w:val="24"/>
        </w:rPr>
      </w:pPr>
      <w:r w:rsidRPr="00F75D47">
        <w:rPr>
          <w:sz w:val="24"/>
          <w:szCs w:val="24"/>
        </w:rPr>
        <w:t>внедрение инновационных форм работы и модернизация сферы культуры;</w:t>
      </w:r>
    </w:p>
    <w:p w:rsidR="00494133" w:rsidRPr="00F75D47" w:rsidRDefault="00494133" w:rsidP="00494133">
      <w:pPr>
        <w:spacing w:before="100" w:beforeAutospacing="1"/>
        <w:ind w:firstLine="709"/>
        <w:contextualSpacing/>
        <w:jc w:val="both"/>
        <w:rPr>
          <w:sz w:val="24"/>
          <w:szCs w:val="24"/>
        </w:rPr>
      </w:pPr>
      <w:r w:rsidRPr="00F75D47">
        <w:rPr>
          <w:sz w:val="24"/>
          <w:szCs w:val="24"/>
        </w:rPr>
        <w:t>развитие въездного туризма.</w:t>
      </w:r>
    </w:p>
    <w:p w:rsidR="00494133" w:rsidRPr="00F75D47" w:rsidRDefault="00494133" w:rsidP="00494133">
      <w:pPr>
        <w:pStyle w:val="Pro-TabName"/>
        <w:spacing w:before="0" w:after="0"/>
        <w:rPr>
          <w:rFonts w:ascii="Times New Roman" w:hAnsi="Times New Roman"/>
          <w:color w:val="auto"/>
          <w:sz w:val="24"/>
          <w:szCs w:val="24"/>
        </w:rPr>
      </w:pPr>
    </w:p>
    <w:p w:rsidR="00494133" w:rsidRPr="00F75D47" w:rsidRDefault="00494133" w:rsidP="00494133">
      <w:pPr>
        <w:pStyle w:val="Pro-TabName"/>
        <w:spacing w:before="0" w:after="0"/>
        <w:jc w:val="center"/>
        <w:rPr>
          <w:rFonts w:ascii="Times New Roman" w:hAnsi="Times New Roman"/>
          <w:color w:val="auto"/>
          <w:sz w:val="24"/>
          <w:szCs w:val="24"/>
        </w:rPr>
      </w:pPr>
      <w:r w:rsidRPr="00F75D47">
        <w:rPr>
          <w:rFonts w:ascii="Times New Roman" w:hAnsi="Times New Roman"/>
          <w:color w:val="auto"/>
          <w:sz w:val="24"/>
          <w:szCs w:val="24"/>
        </w:rPr>
        <w:t>3. Сведения о целевых индикаторах (показателях) реализации Программы</w:t>
      </w:r>
    </w:p>
    <w:p w:rsidR="00494133" w:rsidRPr="00F75D47" w:rsidRDefault="00494133" w:rsidP="00494133">
      <w:pPr>
        <w:jc w:val="both"/>
        <w:rPr>
          <w:sz w:val="24"/>
          <w:szCs w:val="24"/>
        </w:rPr>
      </w:pPr>
      <w:r w:rsidRPr="00F75D47">
        <w:rPr>
          <w:sz w:val="24"/>
          <w:szCs w:val="24"/>
        </w:rPr>
        <w:t xml:space="preserve">  </w:t>
      </w:r>
    </w:p>
    <w:tbl>
      <w:tblPr>
        <w:tblW w:w="9703" w:type="dxa"/>
        <w:jc w:val="center"/>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1623"/>
        <w:gridCol w:w="947"/>
        <w:gridCol w:w="1179"/>
        <w:gridCol w:w="1134"/>
        <w:gridCol w:w="1134"/>
        <w:gridCol w:w="1134"/>
      </w:tblGrid>
      <w:tr w:rsidR="00494133" w:rsidRPr="00F75D47" w:rsidTr="00694DD8">
        <w:trPr>
          <w:jc w:val="center"/>
        </w:trPr>
        <w:tc>
          <w:tcPr>
            <w:tcW w:w="568" w:type="dxa"/>
            <w:vMerge w:val="restart"/>
          </w:tcPr>
          <w:p w:rsidR="00494133" w:rsidRPr="00F75D47" w:rsidRDefault="00494133" w:rsidP="00694DD8">
            <w:pPr>
              <w:jc w:val="both"/>
              <w:rPr>
                <w:b/>
                <w:sz w:val="24"/>
                <w:szCs w:val="24"/>
              </w:rPr>
            </w:pPr>
            <w:r w:rsidRPr="00F75D47">
              <w:rPr>
                <w:b/>
                <w:sz w:val="24"/>
                <w:szCs w:val="24"/>
              </w:rPr>
              <w:t>№</w:t>
            </w:r>
            <w:r w:rsidRPr="00F75D47">
              <w:rPr>
                <w:b/>
                <w:sz w:val="24"/>
                <w:szCs w:val="24"/>
                <w:lang w:val="en-US"/>
              </w:rPr>
              <w:t xml:space="preserve"> п/п</w:t>
            </w:r>
          </w:p>
          <w:p w:rsidR="00494133" w:rsidRPr="00F75D47" w:rsidRDefault="00494133" w:rsidP="00694DD8">
            <w:pPr>
              <w:jc w:val="both"/>
              <w:rPr>
                <w:b/>
                <w:sz w:val="24"/>
                <w:szCs w:val="24"/>
              </w:rPr>
            </w:pPr>
          </w:p>
        </w:tc>
        <w:tc>
          <w:tcPr>
            <w:tcW w:w="1984" w:type="dxa"/>
            <w:vMerge w:val="restart"/>
          </w:tcPr>
          <w:p w:rsidR="00494133" w:rsidRPr="00F75D47" w:rsidRDefault="00494133" w:rsidP="00694DD8">
            <w:pPr>
              <w:jc w:val="both"/>
              <w:rPr>
                <w:b/>
                <w:sz w:val="24"/>
                <w:szCs w:val="24"/>
              </w:rPr>
            </w:pPr>
            <w:r w:rsidRPr="00F75D47">
              <w:rPr>
                <w:b/>
                <w:sz w:val="24"/>
                <w:szCs w:val="24"/>
              </w:rPr>
              <w:t>Наименование целевого индикатора (показателя)</w:t>
            </w:r>
          </w:p>
        </w:tc>
        <w:tc>
          <w:tcPr>
            <w:tcW w:w="1623" w:type="dxa"/>
            <w:vMerge w:val="restart"/>
          </w:tcPr>
          <w:p w:rsidR="00494133" w:rsidRPr="00F75D47" w:rsidRDefault="00494133" w:rsidP="00694DD8">
            <w:pPr>
              <w:jc w:val="both"/>
              <w:rPr>
                <w:b/>
                <w:sz w:val="24"/>
                <w:szCs w:val="24"/>
              </w:rPr>
            </w:pPr>
            <w:r w:rsidRPr="00F75D47">
              <w:rPr>
                <w:b/>
                <w:sz w:val="24"/>
                <w:szCs w:val="24"/>
              </w:rPr>
              <w:t>Ед. изм.</w:t>
            </w:r>
          </w:p>
          <w:p w:rsidR="00494133" w:rsidRPr="00F75D47" w:rsidRDefault="00494133" w:rsidP="00694DD8">
            <w:pPr>
              <w:jc w:val="both"/>
              <w:rPr>
                <w:b/>
                <w:sz w:val="24"/>
                <w:szCs w:val="24"/>
              </w:rPr>
            </w:pPr>
          </w:p>
        </w:tc>
        <w:tc>
          <w:tcPr>
            <w:tcW w:w="5528" w:type="dxa"/>
            <w:gridSpan w:val="5"/>
          </w:tcPr>
          <w:p w:rsidR="00494133" w:rsidRPr="00F75D47" w:rsidRDefault="00494133" w:rsidP="00694DD8">
            <w:pPr>
              <w:jc w:val="center"/>
              <w:rPr>
                <w:b/>
                <w:sz w:val="24"/>
                <w:szCs w:val="24"/>
              </w:rPr>
            </w:pPr>
            <w:r w:rsidRPr="00F75D47">
              <w:rPr>
                <w:b/>
                <w:sz w:val="24"/>
                <w:szCs w:val="24"/>
                <w:lang w:val="en-US"/>
              </w:rPr>
              <w:t>Значени</w:t>
            </w:r>
            <w:r w:rsidRPr="00F75D47">
              <w:rPr>
                <w:b/>
                <w:sz w:val="24"/>
                <w:szCs w:val="24"/>
              </w:rPr>
              <w:t>я  целевых индикаторов (</w:t>
            </w:r>
            <w:r w:rsidRPr="00F75D47">
              <w:rPr>
                <w:b/>
                <w:sz w:val="24"/>
                <w:szCs w:val="24"/>
                <w:lang w:val="en-US"/>
              </w:rPr>
              <w:t>показателей</w:t>
            </w:r>
            <w:r w:rsidRPr="00F75D47">
              <w:rPr>
                <w:b/>
                <w:sz w:val="24"/>
                <w:szCs w:val="24"/>
              </w:rPr>
              <w:t>)</w:t>
            </w:r>
          </w:p>
        </w:tc>
      </w:tr>
      <w:tr w:rsidR="00494133" w:rsidRPr="00F75D47" w:rsidTr="00694DD8">
        <w:trPr>
          <w:trHeight w:val="876"/>
          <w:jc w:val="center"/>
        </w:trPr>
        <w:tc>
          <w:tcPr>
            <w:tcW w:w="568" w:type="dxa"/>
            <w:vMerge/>
          </w:tcPr>
          <w:p w:rsidR="00494133" w:rsidRPr="00F75D47" w:rsidRDefault="00494133" w:rsidP="00694DD8">
            <w:pPr>
              <w:jc w:val="both"/>
              <w:rPr>
                <w:b/>
                <w:sz w:val="24"/>
                <w:szCs w:val="24"/>
              </w:rPr>
            </w:pPr>
          </w:p>
        </w:tc>
        <w:tc>
          <w:tcPr>
            <w:tcW w:w="1984" w:type="dxa"/>
            <w:vMerge/>
          </w:tcPr>
          <w:p w:rsidR="00494133" w:rsidRPr="00F75D47" w:rsidRDefault="00494133" w:rsidP="00694DD8">
            <w:pPr>
              <w:jc w:val="both"/>
              <w:rPr>
                <w:b/>
                <w:sz w:val="24"/>
                <w:szCs w:val="24"/>
              </w:rPr>
            </w:pPr>
          </w:p>
        </w:tc>
        <w:tc>
          <w:tcPr>
            <w:tcW w:w="1623" w:type="dxa"/>
            <w:vMerge/>
          </w:tcPr>
          <w:p w:rsidR="00494133" w:rsidRPr="00F75D47" w:rsidRDefault="00494133" w:rsidP="00694DD8">
            <w:pPr>
              <w:jc w:val="both"/>
              <w:rPr>
                <w:b/>
                <w:sz w:val="24"/>
                <w:szCs w:val="24"/>
              </w:rPr>
            </w:pPr>
          </w:p>
        </w:tc>
        <w:tc>
          <w:tcPr>
            <w:tcW w:w="947" w:type="dxa"/>
          </w:tcPr>
          <w:p w:rsidR="00494133" w:rsidRPr="00F75D47" w:rsidRDefault="00494133" w:rsidP="00694DD8">
            <w:pPr>
              <w:jc w:val="both"/>
              <w:rPr>
                <w:b/>
                <w:sz w:val="24"/>
                <w:szCs w:val="24"/>
              </w:rPr>
            </w:pPr>
          </w:p>
          <w:p w:rsidR="00494133" w:rsidRPr="00F75D47" w:rsidRDefault="00494133" w:rsidP="00694DD8">
            <w:pPr>
              <w:jc w:val="both"/>
              <w:rPr>
                <w:b/>
                <w:sz w:val="24"/>
                <w:szCs w:val="24"/>
              </w:rPr>
            </w:pPr>
          </w:p>
        </w:tc>
        <w:tc>
          <w:tcPr>
            <w:tcW w:w="1179" w:type="dxa"/>
          </w:tcPr>
          <w:p w:rsidR="00494133" w:rsidRPr="00F75D47" w:rsidRDefault="00494133" w:rsidP="00694DD8">
            <w:pPr>
              <w:jc w:val="center"/>
              <w:rPr>
                <w:b/>
                <w:sz w:val="24"/>
                <w:szCs w:val="24"/>
              </w:rPr>
            </w:pPr>
            <w:r w:rsidRPr="00F75D47">
              <w:rPr>
                <w:b/>
                <w:sz w:val="24"/>
                <w:szCs w:val="24"/>
              </w:rPr>
              <w:t>2020</w:t>
            </w:r>
          </w:p>
        </w:tc>
        <w:tc>
          <w:tcPr>
            <w:tcW w:w="1134" w:type="dxa"/>
          </w:tcPr>
          <w:p w:rsidR="00494133" w:rsidRPr="00F75D47" w:rsidRDefault="00494133" w:rsidP="00694DD8">
            <w:pPr>
              <w:jc w:val="center"/>
              <w:rPr>
                <w:b/>
                <w:sz w:val="24"/>
                <w:szCs w:val="24"/>
              </w:rPr>
            </w:pPr>
            <w:r w:rsidRPr="00F75D47">
              <w:rPr>
                <w:b/>
                <w:sz w:val="24"/>
                <w:szCs w:val="24"/>
              </w:rPr>
              <w:t>2021</w:t>
            </w:r>
          </w:p>
        </w:tc>
        <w:tc>
          <w:tcPr>
            <w:tcW w:w="1134" w:type="dxa"/>
          </w:tcPr>
          <w:p w:rsidR="00494133" w:rsidRPr="00F75D47" w:rsidRDefault="00494133" w:rsidP="00694DD8">
            <w:pPr>
              <w:jc w:val="center"/>
              <w:rPr>
                <w:b/>
                <w:sz w:val="24"/>
                <w:szCs w:val="24"/>
              </w:rPr>
            </w:pPr>
            <w:r w:rsidRPr="00F75D47">
              <w:rPr>
                <w:b/>
                <w:sz w:val="24"/>
                <w:szCs w:val="24"/>
              </w:rPr>
              <w:t>2022</w:t>
            </w:r>
          </w:p>
        </w:tc>
        <w:tc>
          <w:tcPr>
            <w:tcW w:w="1134" w:type="dxa"/>
          </w:tcPr>
          <w:p w:rsidR="00494133" w:rsidRPr="00F75D47" w:rsidRDefault="00494133" w:rsidP="00694DD8">
            <w:pPr>
              <w:jc w:val="center"/>
              <w:rPr>
                <w:b/>
                <w:sz w:val="24"/>
                <w:szCs w:val="24"/>
              </w:rPr>
            </w:pPr>
            <w:r w:rsidRPr="00F75D47">
              <w:rPr>
                <w:b/>
                <w:sz w:val="24"/>
                <w:szCs w:val="24"/>
              </w:rPr>
              <w:t>2023</w:t>
            </w:r>
          </w:p>
        </w:tc>
      </w:tr>
      <w:tr w:rsidR="00494133" w:rsidRPr="00F75D47" w:rsidTr="00694DD8">
        <w:trPr>
          <w:jc w:val="center"/>
        </w:trPr>
        <w:tc>
          <w:tcPr>
            <w:tcW w:w="568" w:type="dxa"/>
          </w:tcPr>
          <w:p w:rsidR="00494133" w:rsidRPr="00F75D47" w:rsidRDefault="00494133" w:rsidP="00694DD8">
            <w:pPr>
              <w:snapToGrid w:val="0"/>
              <w:spacing w:line="100" w:lineRule="atLeast"/>
              <w:rPr>
                <w:sz w:val="24"/>
                <w:szCs w:val="24"/>
              </w:rPr>
            </w:pPr>
            <w:r w:rsidRPr="00F75D47">
              <w:rPr>
                <w:sz w:val="24"/>
                <w:szCs w:val="24"/>
              </w:rPr>
              <w:t>1</w:t>
            </w:r>
          </w:p>
        </w:tc>
        <w:tc>
          <w:tcPr>
            <w:tcW w:w="1984" w:type="dxa"/>
          </w:tcPr>
          <w:p w:rsidR="00494133" w:rsidRPr="00F75D47" w:rsidRDefault="00494133" w:rsidP="00694DD8">
            <w:pPr>
              <w:snapToGrid w:val="0"/>
              <w:spacing w:line="100" w:lineRule="atLeast"/>
              <w:rPr>
                <w:sz w:val="24"/>
                <w:szCs w:val="24"/>
              </w:rPr>
            </w:pPr>
            <w:r w:rsidRPr="00F75D47">
              <w:rPr>
                <w:sz w:val="24"/>
                <w:szCs w:val="24"/>
              </w:rPr>
              <w:t xml:space="preserve">Число зарегистрированных пользователей </w:t>
            </w:r>
          </w:p>
        </w:tc>
        <w:tc>
          <w:tcPr>
            <w:tcW w:w="1623" w:type="dxa"/>
          </w:tcPr>
          <w:p w:rsidR="00494133" w:rsidRPr="00F75D47" w:rsidRDefault="00494133" w:rsidP="00694DD8">
            <w:pPr>
              <w:snapToGrid w:val="0"/>
              <w:spacing w:line="100" w:lineRule="atLeast"/>
              <w:jc w:val="center"/>
              <w:rPr>
                <w:sz w:val="24"/>
                <w:szCs w:val="24"/>
              </w:rPr>
            </w:pPr>
            <w:r w:rsidRPr="00F75D47">
              <w:rPr>
                <w:sz w:val="24"/>
                <w:szCs w:val="24"/>
              </w:rPr>
              <w:t>чел.</w:t>
            </w:r>
          </w:p>
        </w:tc>
        <w:tc>
          <w:tcPr>
            <w:tcW w:w="947" w:type="dxa"/>
          </w:tcPr>
          <w:p w:rsidR="00494133" w:rsidRPr="00F75D47" w:rsidRDefault="00494133" w:rsidP="00694DD8">
            <w:pPr>
              <w:contextualSpacing/>
              <w:jc w:val="both"/>
              <w:rPr>
                <w:sz w:val="24"/>
                <w:szCs w:val="24"/>
              </w:rPr>
            </w:pPr>
          </w:p>
        </w:tc>
        <w:tc>
          <w:tcPr>
            <w:tcW w:w="1179" w:type="dxa"/>
          </w:tcPr>
          <w:p w:rsidR="00494133" w:rsidRPr="00F75D47" w:rsidRDefault="00494133" w:rsidP="00694DD8">
            <w:pPr>
              <w:snapToGrid w:val="0"/>
              <w:spacing w:line="100" w:lineRule="atLeast"/>
              <w:jc w:val="center"/>
              <w:rPr>
                <w:sz w:val="24"/>
                <w:szCs w:val="24"/>
              </w:rPr>
            </w:pPr>
            <w:r w:rsidRPr="00F75D47">
              <w:rPr>
                <w:sz w:val="24"/>
                <w:szCs w:val="24"/>
              </w:rPr>
              <w:t>3299</w:t>
            </w:r>
          </w:p>
        </w:tc>
        <w:tc>
          <w:tcPr>
            <w:tcW w:w="1134" w:type="dxa"/>
          </w:tcPr>
          <w:p w:rsidR="00494133" w:rsidRPr="00F75D47" w:rsidRDefault="00494133" w:rsidP="00694DD8">
            <w:pPr>
              <w:snapToGrid w:val="0"/>
              <w:spacing w:line="100" w:lineRule="atLeast"/>
              <w:jc w:val="center"/>
              <w:rPr>
                <w:sz w:val="24"/>
                <w:szCs w:val="24"/>
              </w:rPr>
            </w:pPr>
            <w:r w:rsidRPr="00F75D47">
              <w:rPr>
                <w:sz w:val="24"/>
                <w:szCs w:val="24"/>
              </w:rPr>
              <w:t>5702</w:t>
            </w:r>
          </w:p>
        </w:tc>
        <w:tc>
          <w:tcPr>
            <w:tcW w:w="1134" w:type="dxa"/>
          </w:tcPr>
          <w:p w:rsidR="00494133" w:rsidRPr="00F75D47" w:rsidRDefault="00494133" w:rsidP="00694DD8">
            <w:pPr>
              <w:snapToGrid w:val="0"/>
              <w:spacing w:line="100" w:lineRule="atLeast"/>
              <w:jc w:val="center"/>
              <w:rPr>
                <w:sz w:val="24"/>
                <w:szCs w:val="24"/>
              </w:rPr>
            </w:pPr>
            <w:r w:rsidRPr="00F75D47">
              <w:rPr>
                <w:sz w:val="24"/>
                <w:szCs w:val="24"/>
              </w:rPr>
              <w:t>5702</w:t>
            </w:r>
          </w:p>
        </w:tc>
        <w:tc>
          <w:tcPr>
            <w:tcW w:w="1134" w:type="dxa"/>
          </w:tcPr>
          <w:p w:rsidR="00494133" w:rsidRPr="00F75D47" w:rsidRDefault="00494133" w:rsidP="00694DD8">
            <w:pPr>
              <w:snapToGrid w:val="0"/>
              <w:spacing w:line="100" w:lineRule="atLeast"/>
              <w:jc w:val="center"/>
              <w:rPr>
                <w:sz w:val="24"/>
                <w:szCs w:val="24"/>
              </w:rPr>
            </w:pPr>
            <w:r w:rsidRPr="00F75D47">
              <w:rPr>
                <w:sz w:val="24"/>
                <w:szCs w:val="24"/>
              </w:rPr>
              <w:t>5702</w:t>
            </w:r>
          </w:p>
        </w:tc>
      </w:tr>
      <w:tr w:rsidR="00494133" w:rsidRPr="00F75D47" w:rsidTr="00694DD8">
        <w:trPr>
          <w:jc w:val="center"/>
        </w:trPr>
        <w:tc>
          <w:tcPr>
            <w:tcW w:w="568" w:type="dxa"/>
          </w:tcPr>
          <w:p w:rsidR="00494133" w:rsidRPr="00F75D47" w:rsidRDefault="00494133" w:rsidP="00694DD8">
            <w:pPr>
              <w:snapToGrid w:val="0"/>
              <w:spacing w:line="100" w:lineRule="atLeast"/>
              <w:rPr>
                <w:sz w:val="24"/>
                <w:szCs w:val="24"/>
              </w:rPr>
            </w:pPr>
            <w:r w:rsidRPr="00F75D47">
              <w:rPr>
                <w:sz w:val="24"/>
                <w:szCs w:val="24"/>
              </w:rPr>
              <w:t>2</w:t>
            </w:r>
          </w:p>
        </w:tc>
        <w:tc>
          <w:tcPr>
            <w:tcW w:w="1984" w:type="dxa"/>
          </w:tcPr>
          <w:p w:rsidR="00494133" w:rsidRPr="00F75D47" w:rsidRDefault="00494133" w:rsidP="00694DD8">
            <w:pPr>
              <w:snapToGrid w:val="0"/>
              <w:spacing w:line="100" w:lineRule="atLeast"/>
              <w:rPr>
                <w:sz w:val="24"/>
                <w:szCs w:val="24"/>
              </w:rPr>
            </w:pPr>
            <w:r w:rsidRPr="00F75D47">
              <w:rPr>
                <w:sz w:val="24"/>
                <w:szCs w:val="24"/>
              </w:rPr>
              <w:t xml:space="preserve">Количество посещений </w:t>
            </w:r>
          </w:p>
        </w:tc>
        <w:tc>
          <w:tcPr>
            <w:tcW w:w="1623" w:type="dxa"/>
          </w:tcPr>
          <w:p w:rsidR="00494133" w:rsidRPr="00F75D47" w:rsidRDefault="00494133" w:rsidP="00694DD8">
            <w:pPr>
              <w:snapToGrid w:val="0"/>
              <w:spacing w:line="100" w:lineRule="atLeast"/>
              <w:jc w:val="center"/>
              <w:rPr>
                <w:sz w:val="24"/>
                <w:szCs w:val="24"/>
              </w:rPr>
            </w:pPr>
            <w:r w:rsidRPr="00F75D47">
              <w:rPr>
                <w:sz w:val="24"/>
                <w:szCs w:val="24"/>
              </w:rPr>
              <w:t>раз</w:t>
            </w:r>
          </w:p>
        </w:tc>
        <w:tc>
          <w:tcPr>
            <w:tcW w:w="947" w:type="dxa"/>
          </w:tcPr>
          <w:p w:rsidR="00494133" w:rsidRPr="00F75D47" w:rsidRDefault="00494133" w:rsidP="00694DD8">
            <w:pPr>
              <w:contextualSpacing/>
              <w:jc w:val="both"/>
              <w:rPr>
                <w:sz w:val="24"/>
                <w:szCs w:val="24"/>
              </w:rPr>
            </w:pPr>
          </w:p>
        </w:tc>
        <w:tc>
          <w:tcPr>
            <w:tcW w:w="1179" w:type="dxa"/>
          </w:tcPr>
          <w:p w:rsidR="00494133" w:rsidRPr="00F75D47" w:rsidRDefault="00494133" w:rsidP="00694DD8">
            <w:pPr>
              <w:snapToGrid w:val="0"/>
              <w:spacing w:line="100" w:lineRule="atLeast"/>
              <w:jc w:val="center"/>
              <w:rPr>
                <w:sz w:val="24"/>
                <w:szCs w:val="24"/>
              </w:rPr>
            </w:pPr>
            <w:r w:rsidRPr="00F75D47">
              <w:rPr>
                <w:sz w:val="24"/>
                <w:szCs w:val="24"/>
              </w:rPr>
              <w:t>13189</w:t>
            </w:r>
          </w:p>
        </w:tc>
        <w:tc>
          <w:tcPr>
            <w:tcW w:w="1134" w:type="dxa"/>
          </w:tcPr>
          <w:p w:rsidR="00494133" w:rsidRPr="00F75D47" w:rsidRDefault="00494133" w:rsidP="00694DD8">
            <w:pPr>
              <w:snapToGrid w:val="0"/>
              <w:spacing w:line="100" w:lineRule="atLeast"/>
              <w:jc w:val="center"/>
              <w:rPr>
                <w:sz w:val="24"/>
                <w:szCs w:val="24"/>
              </w:rPr>
            </w:pPr>
            <w:r w:rsidRPr="00F75D47">
              <w:rPr>
                <w:sz w:val="24"/>
                <w:szCs w:val="24"/>
              </w:rPr>
              <w:t>34366</w:t>
            </w:r>
          </w:p>
        </w:tc>
        <w:tc>
          <w:tcPr>
            <w:tcW w:w="1134" w:type="dxa"/>
          </w:tcPr>
          <w:p w:rsidR="00494133" w:rsidRPr="00F75D47" w:rsidRDefault="00494133" w:rsidP="00694DD8">
            <w:pPr>
              <w:snapToGrid w:val="0"/>
              <w:spacing w:line="100" w:lineRule="atLeast"/>
              <w:jc w:val="center"/>
              <w:rPr>
                <w:sz w:val="24"/>
                <w:szCs w:val="24"/>
              </w:rPr>
            </w:pPr>
            <w:r w:rsidRPr="00F75D47">
              <w:rPr>
                <w:sz w:val="24"/>
                <w:szCs w:val="24"/>
              </w:rPr>
              <w:t>34366</w:t>
            </w:r>
          </w:p>
        </w:tc>
        <w:tc>
          <w:tcPr>
            <w:tcW w:w="1134" w:type="dxa"/>
          </w:tcPr>
          <w:p w:rsidR="00494133" w:rsidRPr="00F75D47" w:rsidRDefault="00494133" w:rsidP="00694DD8">
            <w:pPr>
              <w:snapToGrid w:val="0"/>
              <w:spacing w:line="100" w:lineRule="atLeast"/>
              <w:jc w:val="center"/>
              <w:rPr>
                <w:sz w:val="24"/>
                <w:szCs w:val="24"/>
              </w:rPr>
            </w:pPr>
            <w:r w:rsidRPr="00F75D47">
              <w:rPr>
                <w:sz w:val="24"/>
                <w:szCs w:val="24"/>
              </w:rPr>
              <w:t>34366</w:t>
            </w:r>
          </w:p>
        </w:tc>
      </w:tr>
      <w:tr w:rsidR="00494133" w:rsidRPr="00F75D47" w:rsidTr="00694DD8">
        <w:trPr>
          <w:jc w:val="center"/>
        </w:trPr>
        <w:tc>
          <w:tcPr>
            <w:tcW w:w="568" w:type="dxa"/>
          </w:tcPr>
          <w:p w:rsidR="00494133" w:rsidRPr="00F75D47" w:rsidRDefault="00494133" w:rsidP="00694DD8">
            <w:pPr>
              <w:snapToGrid w:val="0"/>
              <w:spacing w:line="100" w:lineRule="atLeast"/>
              <w:rPr>
                <w:sz w:val="24"/>
                <w:szCs w:val="24"/>
              </w:rPr>
            </w:pPr>
            <w:r w:rsidRPr="00F75D47">
              <w:rPr>
                <w:sz w:val="24"/>
                <w:szCs w:val="24"/>
              </w:rPr>
              <w:t>3</w:t>
            </w:r>
          </w:p>
        </w:tc>
        <w:tc>
          <w:tcPr>
            <w:tcW w:w="1984" w:type="dxa"/>
          </w:tcPr>
          <w:p w:rsidR="00494133" w:rsidRPr="00F75D47" w:rsidRDefault="00494133" w:rsidP="00694DD8">
            <w:pPr>
              <w:snapToGrid w:val="0"/>
              <w:spacing w:line="100" w:lineRule="atLeast"/>
              <w:rPr>
                <w:sz w:val="24"/>
                <w:szCs w:val="24"/>
              </w:rPr>
            </w:pPr>
            <w:r w:rsidRPr="00F75D47">
              <w:rPr>
                <w:sz w:val="24"/>
                <w:szCs w:val="24"/>
              </w:rPr>
              <w:t xml:space="preserve">Количество выданных читателям печатных, электронных и иных изданий </w:t>
            </w:r>
          </w:p>
        </w:tc>
        <w:tc>
          <w:tcPr>
            <w:tcW w:w="1623" w:type="dxa"/>
          </w:tcPr>
          <w:p w:rsidR="00494133" w:rsidRPr="00F75D47" w:rsidRDefault="00494133" w:rsidP="00694DD8">
            <w:pPr>
              <w:snapToGrid w:val="0"/>
              <w:spacing w:line="100" w:lineRule="atLeast"/>
              <w:jc w:val="center"/>
              <w:rPr>
                <w:sz w:val="24"/>
                <w:szCs w:val="24"/>
              </w:rPr>
            </w:pPr>
            <w:r w:rsidRPr="00F75D47">
              <w:rPr>
                <w:sz w:val="24"/>
                <w:szCs w:val="24"/>
              </w:rPr>
              <w:t>экз.</w:t>
            </w:r>
          </w:p>
        </w:tc>
        <w:tc>
          <w:tcPr>
            <w:tcW w:w="947" w:type="dxa"/>
          </w:tcPr>
          <w:p w:rsidR="00494133" w:rsidRPr="00F75D47" w:rsidRDefault="00494133" w:rsidP="00694DD8">
            <w:pPr>
              <w:contextualSpacing/>
              <w:jc w:val="both"/>
              <w:rPr>
                <w:sz w:val="24"/>
                <w:szCs w:val="24"/>
              </w:rPr>
            </w:pPr>
          </w:p>
        </w:tc>
        <w:tc>
          <w:tcPr>
            <w:tcW w:w="1179" w:type="dxa"/>
          </w:tcPr>
          <w:p w:rsidR="00494133" w:rsidRPr="00F75D47" w:rsidRDefault="00494133" w:rsidP="00694DD8">
            <w:pPr>
              <w:snapToGrid w:val="0"/>
              <w:spacing w:line="100" w:lineRule="atLeast"/>
              <w:jc w:val="center"/>
              <w:rPr>
                <w:sz w:val="24"/>
                <w:szCs w:val="24"/>
              </w:rPr>
            </w:pPr>
            <w:r w:rsidRPr="00F75D47">
              <w:rPr>
                <w:sz w:val="24"/>
                <w:szCs w:val="24"/>
              </w:rPr>
              <w:t>47535</w:t>
            </w:r>
          </w:p>
        </w:tc>
        <w:tc>
          <w:tcPr>
            <w:tcW w:w="1134" w:type="dxa"/>
          </w:tcPr>
          <w:p w:rsidR="00494133" w:rsidRPr="00F75D47" w:rsidRDefault="00494133" w:rsidP="00694DD8">
            <w:pPr>
              <w:snapToGrid w:val="0"/>
              <w:spacing w:line="100" w:lineRule="atLeast"/>
              <w:jc w:val="center"/>
              <w:rPr>
                <w:sz w:val="24"/>
                <w:szCs w:val="24"/>
              </w:rPr>
            </w:pPr>
            <w:r w:rsidRPr="00F75D47">
              <w:rPr>
                <w:sz w:val="24"/>
                <w:szCs w:val="24"/>
              </w:rPr>
              <w:t>99597</w:t>
            </w:r>
          </w:p>
        </w:tc>
        <w:tc>
          <w:tcPr>
            <w:tcW w:w="1134" w:type="dxa"/>
          </w:tcPr>
          <w:p w:rsidR="00494133" w:rsidRPr="00F75D47" w:rsidRDefault="00494133" w:rsidP="00694DD8">
            <w:pPr>
              <w:snapToGrid w:val="0"/>
              <w:spacing w:line="100" w:lineRule="atLeast"/>
              <w:jc w:val="center"/>
              <w:rPr>
                <w:sz w:val="24"/>
                <w:szCs w:val="24"/>
              </w:rPr>
            </w:pPr>
            <w:r w:rsidRPr="00F75D47">
              <w:rPr>
                <w:sz w:val="24"/>
                <w:szCs w:val="24"/>
              </w:rPr>
              <w:t>99597</w:t>
            </w:r>
          </w:p>
        </w:tc>
        <w:tc>
          <w:tcPr>
            <w:tcW w:w="1134" w:type="dxa"/>
          </w:tcPr>
          <w:p w:rsidR="00494133" w:rsidRPr="00F75D47" w:rsidRDefault="00494133" w:rsidP="00694DD8">
            <w:pPr>
              <w:snapToGrid w:val="0"/>
              <w:spacing w:line="100" w:lineRule="atLeast"/>
              <w:jc w:val="center"/>
              <w:rPr>
                <w:sz w:val="24"/>
                <w:szCs w:val="24"/>
              </w:rPr>
            </w:pPr>
            <w:r w:rsidRPr="00F75D47">
              <w:rPr>
                <w:sz w:val="24"/>
                <w:szCs w:val="24"/>
              </w:rPr>
              <w:t>99597</w:t>
            </w:r>
          </w:p>
        </w:tc>
      </w:tr>
      <w:tr w:rsidR="00494133" w:rsidRPr="00F75D47" w:rsidTr="00694DD8">
        <w:trPr>
          <w:jc w:val="center"/>
        </w:trPr>
        <w:tc>
          <w:tcPr>
            <w:tcW w:w="568" w:type="dxa"/>
          </w:tcPr>
          <w:p w:rsidR="00494133" w:rsidRPr="00F75D47" w:rsidRDefault="00494133" w:rsidP="00694DD8">
            <w:pPr>
              <w:snapToGrid w:val="0"/>
              <w:spacing w:line="100" w:lineRule="atLeast"/>
              <w:rPr>
                <w:sz w:val="24"/>
                <w:szCs w:val="24"/>
              </w:rPr>
            </w:pPr>
            <w:r w:rsidRPr="00F75D47">
              <w:rPr>
                <w:sz w:val="24"/>
                <w:szCs w:val="24"/>
              </w:rPr>
              <w:t>4.</w:t>
            </w:r>
          </w:p>
        </w:tc>
        <w:tc>
          <w:tcPr>
            <w:tcW w:w="1984" w:type="dxa"/>
          </w:tcPr>
          <w:p w:rsidR="00494133" w:rsidRPr="00F75D47" w:rsidRDefault="00494133" w:rsidP="00694DD8">
            <w:pPr>
              <w:snapToGrid w:val="0"/>
              <w:spacing w:line="100" w:lineRule="atLeast"/>
              <w:rPr>
                <w:sz w:val="24"/>
                <w:szCs w:val="24"/>
              </w:rPr>
            </w:pPr>
            <w:r w:rsidRPr="00F75D47">
              <w:rPr>
                <w:sz w:val="24"/>
                <w:szCs w:val="24"/>
              </w:rPr>
              <w:t xml:space="preserve">Увеличение доли поступления новой литературы по отношению к фонду библиотеки </w:t>
            </w:r>
          </w:p>
        </w:tc>
        <w:tc>
          <w:tcPr>
            <w:tcW w:w="1623" w:type="dxa"/>
          </w:tcPr>
          <w:p w:rsidR="00494133" w:rsidRPr="00F75D47" w:rsidRDefault="00494133" w:rsidP="00694DD8">
            <w:pPr>
              <w:snapToGrid w:val="0"/>
              <w:spacing w:line="100" w:lineRule="atLeast"/>
              <w:jc w:val="center"/>
              <w:rPr>
                <w:sz w:val="24"/>
                <w:szCs w:val="24"/>
              </w:rPr>
            </w:pPr>
            <w:r w:rsidRPr="00F75D47">
              <w:rPr>
                <w:sz w:val="24"/>
                <w:szCs w:val="24"/>
              </w:rPr>
              <w:t>%</w:t>
            </w:r>
          </w:p>
        </w:tc>
        <w:tc>
          <w:tcPr>
            <w:tcW w:w="947" w:type="dxa"/>
          </w:tcPr>
          <w:p w:rsidR="00494133" w:rsidRPr="00F75D47" w:rsidRDefault="00494133" w:rsidP="00694DD8">
            <w:pPr>
              <w:contextualSpacing/>
              <w:jc w:val="both"/>
              <w:rPr>
                <w:sz w:val="24"/>
                <w:szCs w:val="24"/>
              </w:rPr>
            </w:pPr>
          </w:p>
        </w:tc>
        <w:tc>
          <w:tcPr>
            <w:tcW w:w="1179" w:type="dxa"/>
          </w:tcPr>
          <w:p w:rsidR="00494133" w:rsidRPr="00F75D47" w:rsidRDefault="00494133" w:rsidP="00694DD8">
            <w:pPr>
              <w:snapToGrid w:val="0"/>
              <w:spacing w:line="100" w:lineRule="atLeast"/>
              <w:jc w:val="center"/>
              <w:rPr>
                <w:sz w:val="24"/>
                <w:szCs w:val="24"/>
              </w:rPr>
            </w:pPr>
            <w:r w:rsidRPr="00F75D47">
              <w:rPr>
                <w:sz w:val="24"/>
                <w:szCs w:val="24"/>
              </w:rPr>
              <w:t>0,04</w:t>
            </w:r>
          </w:p>
        </w:tc>
        <w:tc>
          <w:tcPr>
            <w:tcW w:w="1134" w:type="dxa"/>
          </w:tcPr>
          <w:p w:rsidR="00494133" w:rsidRPr="00F75D47" w:rsidRDefault="00494133" w:rsidP="00694DD8">
            <w:pPr>
              <w:snapToGrid w:val="0"/>
              <w:spacing w:line="100" w:lineRule="atLeast"/>
              <w:jc w:val="center"/>
              <w:rPr>
                <w:sz w:val="24"/>
                <w:szCs w:val="24"/>
              </w:rPr>
            </w:pPr>
            <w:r w:rsidRPr="00F75D47">
              <w:rPr>
                <w:sz w:val="24"/>
                <w:szCs w:val="24"/>
              </w:rPr>
              <w:t>1,2</w:t>
            </w:r>
          </w:p>
        </w:tc>
        <w:tc>
          <w:tcPr>
            <w:tcW w:w="1134" w:type="dxa"/>
          </w:tcPr>
          <w:p w:rsidR="00494133" w:rsidRPr="00F75D47" w:rsidRDefault="00494133" w:rsidP="00694DD8">
            <w:pPr>
              <w:snapToGrid w:val="0"/>
              <w:spacing w:line="100" w:lineRule="atLeast"/>
              <w:jc w:val="center"/>
              <w:rPr>
                <w:sz w:val="24"/>
                <w:szCs w:val="24"/>
              </w:rPr>
            </w:pPr>
            <w:r w:rsidRPr="00F75D47">
              <w:rPr>
                <w:sz w:val="24"/>
                <w:szCs w:val="24"/>
              </w:rPr>
              <w:t>1,2</w:t>
            </w:r>
          </w:p>
        </w:tc>
        <w:tc>
          <w:tcPr>
            <w:tcW w:w="1134" w:type="dxa"/>
          </w:tcPr>
          <w:p w:rsidR="00494133" w:rsidRPr="00F75D47" w:rsidRDefault="00494133" w:rsidP="00694DD8">
            <w:pPr>
              <w:snapToGrid w:val="0"/>
              <w:spacing w:line="100" w:lineRule="atLeast"/>
              <w:jc w:val="center"/>
              <w:rPr>
                <w:sz w:val="24"/>
                <w:szCs w:val="24"/>
              </w:rPr>
            </w:pPr>
            <w:r w:rsidRPr="00F75D47">
              <w:rPr>
                <w:sz w:val="24"/>
                <w:szCs w:val="24"/>
              </w:rPr>
              <w:t>1,2</w:t>
            </w:r>
          </w:p>
        </w:tc>
      </w:tr>
      <w:tr w:rsidR="00494133" w:rsidRPr="00F75D47" w:rsidTr="00694DD8">
        <w:trPr>
          <w:jc w:val="center"/>
        </w:trPr>
        <w:tc>
          <w:tcPr>
            <w:tcW w:w="568" w:type="dxa"/>
          </w:tcPr>
          <w:p w:rsidR="00494133" w:rsidRPr="00F75D47" w:rsidRDefault="00494133" w:rsidP="00694DD8">
            <w:pPr>
              <w:snapToGrid w:val="0"/>
              <w:spacing w:line="100" w:lineRule="atLeast"/>
              <w:rPr>
                <w:sz w:val="24"/>
                <w:szCs w:val="24"/>
              </w:rPr>
            </w:pPr>
            <w:r w:rsidRPr="00F75D47">
              <w:rPr>
                <w:sz w:val="24"/>
                <w:szCs w:val="24"/>
              </w:rPr>
              <w:lastRenderedPageBreak/>
              <w:t>5.</w:t>
            </w:r>
          </w:p>
        </w:tc>
        <w:tc>
          <w:tcPr>
            <w:tcW w:w="1984" w:type="dxa"/>
          </w:tcPr>
          <w:p w:rsidR="00494133" w:rsidRPr="00F75D47" w:rsidRDefault="00494133" w:rsidP="00694DD8">
            <w:pPr>
              <w:snapToGrid w:val="0"/>
              <w:spacing w:line="100" w:lineRule="atLeast"/>
              <w:rPr>
                <w:sz w:val="24"/>
                <w:szCs w:val="24"/>
              </w:rPr>
            </w:pPr>
            <w:r w:rsidRPr="00F75D47">
              <w:rPr>
                <w:sz w:val="24"/>
                <w:szCs w:val="24"/>
              </w:rPr>
              <w:t>Доля электронных изданий и аудиовизуальных документов в общем объеме библиотечного фонда</w:t>
            </w:r>
          </w:p>
        </w:tc>
        <w:tc>
          <w:tcPr>
            <w:tcW w:w="1623" w:type="dxa"/>
          </w:tcPr>
          <w:p w:rsidR="00494133" w:rsidRPr="00F75D47" w:rsidRDefault="00494133" w:rsidP="00694DD8">
            <w:pPr>
              <w:snapToGrid w:val="0"/>
              <w:spacing w:line="100" w:lineRule="atLeast"/>
              <w:jc w:val="center"/>
              <w:rPr>
                <w:sz w:val="24"/>
                <w:szCs w:val="24"/>
              </w:rPr>
            </w:pPr>
            <w:r w:rsidRPr="00F75D47">
              <w:rPr>
                <w:sz w:val="24"/>
                <w:szCs w:val="24"/>
              </w:rPr>
              <w:t>%</w:t>
            </w:r>
          </w:p>
        </w:tc>
        <w:tc>
          <w:tcPr>
            <w:tcW w:w="947" w:type="dxa"/>
          </w:tcPr>
          <w:p w:rsidR="00494133" w:rsidRPr="00F75D47" w:rsidRDefault="00494133" w:rsidP="00694DD8">
            <w:pPr>
              <w:contextualSpacing/>
              <w:jc w:val="both"/>
              <w:rPr>
                <w:sz w:val="24"/>
                <w:szCs w:val="24"/>
              </w:rPr>
            </w:pPr>
          </w:p>
        </w:tc>
        <w:tc>
          <w:tcPr>
            <w:tcW w:w="1179" w:type="dxa"/>
          </w:tcPr>
          <w:p w:rsidR="00494133" w:rsidRPr="00F75D47" w:rsidRDefault="00494133" w:rsidP="00694DD8">
            <w:pPr>
              <w:snapToGrid w:val="0"/>
              <w:spacing w:line="100" w:lineRule="atLeast"/>
              <w:jc w:val="center"/>
              <w:rPr>
                <w:sz w:val="24"/>
                <w:szCs w:val="24"/>
              </w:rPr>
            </w:pPr>
            <w:r w:rsidRPr="00F75D47">
              <w:rPr>
                <w:sz w:val="24"/>
                <w:szCs w:val="24"/>
              </w:rPr>
              <w:t>1,9</w:t>
            </w:r>
          </w:p>
        </w:tc>
        <w:tc>
          <w:tcPr>
            <w:tcW w:w="1134" w:type="dxa"/>
          </w:tcPr>
          <w:p w:rsidR="00494133" w:rsidRPr="00F75D47" w:rsidRDefault="00494133" w:rsidP="00694DD8">
            <w:pPr>
              <w:snapToGrid w:val="0"/>
              <w:spacing w:line="100" w:lineRule="atLeast"/>
              <w:jc w:val="center"/>
              <w:rPr>
                <w:sz w:val="24"/>
                <w:szCs w:val="24"/>
              </w:rPr>
            </w:pPr>
            <w:r w:rsidRPr="00F75D47">
              <w:rPr>
                <w:sz w:val="24"/>
                <w:szCs w:val="24"/>
              </w:rPr>
              <w:t>1,9</w:t>
            </w:r>
          </w:p>
        </w:tc>
        <w:tc>
          <w:tcPr>
            <w:tcW w:w="1134" w:type="dxa"/>
          </w:tcPr>
          <w:p w:rsidR="00494133" w:rsidRPr="00F75D47" w:rsidRDefault="00494133" w:rsidP="00694DD8">
            <w:pPr>
              <w:snapToGrid w:val="0"/>
              <w:spacing w:line="100" w:lineRule="atLeast"/>
              <w:jc w:val="center"/>
              <w:rPr>
                <w:sz w:val="24"/>
                <w:szCs w:val="24"/>
              </w:rPr>
            </w:pPr>
            <w:r w:rsidRPr="00F75D47">
              <w:rPr>
                <w:sz w:val="24"/>
                <w:szCs w:val="24"/>
              </w:rPr>
              <w:t>1,9</w:t>
            </w:r>
          </w:p>
        </w:tc>
        <w:tc>
          <w:tcPr>
            <w:tcW w:w="1134" w:type="dxa"/>
          </w:tcPr>
          <w:p w:rsidR="00494133" w:rsidRPr="00F75D47" w:rsidRDefault="00494133" w:rsidP="00694DD8">
            <w:pPr>
              <w:snapToGrid w:val="0"/>
              <w:spacing w:line="100" w:lineRule="atLeast"/>
              <w:jc w:val="center"/>
              <w:rPr>
                <w:sz w:val="24"/>
                <w:szCs w:val="24"/>
              </w:rPr>
            </w:pPr>
            <w:r w:rsidRPr="00F75D47">
              <w:rPr>
                <w:sz w:val="24"/>
                <w:szCs w:val="24"/>
              </w:rPr>
              <w:t>1,9</w:t>
            </w:r>
          </w:p>
        </w:tc>
      </w:tr>
      <w:tr w:rsidR="00494133" w:rsidRPr="00F75D47" w:rsidTr="00694DD8">
        <w:trPr>
          <w:jc w:val="center"/>
        </w:trPr>
        <w:tc>
          <w:tcPr>
            <w:tcW w:w="568" w:type="dxa"/>
          </w:tcPr>
          <w:p w:rsidR="00494133" w:rsidRPr="00F75D47" w:rsidRDefault="00494133" w:rsidP="00694DD8">
            <w:pPr>
              <w:snapToGrid w:val="0"/>
              <w:spacing w:line="100" w:lineRule="atLeast"/>
              <w:rPr>
                <w:sz w:val="24"/>
                <w:szCs w:val="24"/>
              </w:rPr>
            </w:pPr>
            <w:r w:rsidRPr="00F75D47">
              <w:rPr>
                <w:sz w:val="24"/>
                <w:szCs w:val="24"/>
              </w:rPr>
              <w:t>6</w:t>
            </w:r>
          </w:p>
        </w:tc>
        <w:tc>
          <w:tcPr>
            <w:tcW w:w="1984" w:type="dxa"/>
          </w:tcPr>
          <w:p w:rsidR="00494133" w:rsidRPr="00F75D47" w:rsidRDefault="00494133" w:rsidP="00694DD8">
            <w:pPr>
              <w:snapToGrid w:val="0"/>
              <w:spacing w:line="100" w:lineRule="atLeast"/>
              <w:rPr>
                <w:sz w:val="24"/>
                <w:szCs w:val="24"/>
              </w:rPr>
            </w:pPr>
            <w:r w:rsidRPr="00F75D47">
              <w:rPr>
                <w:sz w:val="24"/>
                <w:szCs w:val="24"/>
              </w:rPr>
              <w:t>Охват населения библиотечным обслуживанием</w:t>
            </w:r>
          </w:p>
        </w:tc>
        <w:tc>
          <w:tcPr>
            <w:tcW w:w="1623" w:type="dxa"/>
          </w:tcPr>
          <w:p w:rsidR="00494133" w:rsidRPr="00F75D47" w:rsidRDefault="00494133" w:rsidP="00694DD8">
            <w:pPr>
              <w:snapToGrid w:val="0"/>
              <w:spacing w:line="100" w:lineRule="atLeast"/>
              <w:jc w:val="center"/>
              <w:rPr>
                <w:sz w:val="24"/>
                <w:szCs w:val="24"/>
              </w:rPr>
            </w:pPr>
            <w:r w:rsidRPr="00F75D47">
              <w:rPr>
                <w:sz w:val="24"/>
                <w:szCs w:val="24"/>
              </w:rPr>
              <w:t>%</w:t>
            </w:r>
          </w:p>
        </w:tc>
        <w:tc>
          <w:tcPr>
            <w:tcW w:w="947" w:type="dxa"/>
          </w:tcPr>
          <w:p w:rsidR="00494133" w:rsidRPr="00F75D47" w:rsidRDefault="00494133" w:rsidP="00694DD8">
            <w:pPr>
              <w:contextualSpacing/>
              <w:jc w:val="both"/>
              <w:rPr>
                <w:sz w:val="24"/>
                <w:szCs w:val="24"/>
              </w:rPr>
            </w:pPr>
          </w:p>
        </w:tc>
        <w:tc>
          <w:tcPr>
            <w:tcW w:w="1179" w:type="dxa"/>
          </w:tcPr>
          <w:p w:rsidR="00494133" w:rsidRPr="00F75D47" w:rsidRDefault="00494133" w:rsidP="00694DD8">
            <w:pPr>
              <w:snapToGrid w:val="0"/>
              <w:spacing w:line="100" w:lineRule="atLeast"/>
              <w:jc w:val="center"/>
              <w:rPr>
                <w:sz w:val="24"/>
                <w:szCs w:val="24"/>
              </w:rPr>
            </w:pPr>
            <w:r w:rsidRPr="00F75D47">
              <w:rPr>
                <w:sz w:val="24"/>
                <w:szCs w:val="24"/>
              </w:rPr>
              <w:t>41,12</w:t>
            </w:r>
          </w:p>
        </w:tc>
        <w:tc>
          <w:tcPr>
            <w:tcW w:w="1134" w:type="dxa"/>
          </w:tcPr>
          <w:p w:rsidR="00494133" w:rsidRPr="00F75D47" w:rsidRDefault="00494133" w:rsidP="00694DD8">
            <w:pPr>
              <w:snapToGrid w:val="0"/>
              <w:spacing w:line="100" w:lineRule="atLeast"/>
              <w:jc w:val="center"/>
              <w:rPr>
                <w:sz w:val="24"/>
                <w:szCs w:val="24"/>
              </w:rPr>
            </w:pPr>
            <w:r w:rsidRPr="00F75D47">
              <w:rPr>
                <w:sz w:val="24"/>
                <w:szCs w:val="24"/>
              </w:rPr>
              <w:t>70</w:t>
            </w:r>
          </w:p>
        </w:tc>
        <w:tc>
          <w:tcPr>
            <w:tcW w:w="1134" w:type="dxa"/>
          </w:tcPr>
          <w:p w:rsidR="00494133" w:rsidRPr="00F75D47" w:rsidRDefault="00494133" w:rsidP="00694DD8">
            <w:pPr>
              <w:snapToGrid w:val="0"/>
              <w:spacing w:line="100" w:lineRule="atLeast"/>
              <w:jc w:val="center"/>
              <w:rPr>
                <w:sz w:val="24"/>
                <w:szCs w:val="24"/>
              </w:rPr>
            </w:pPr>
            <w:r w:rsidRPr="00F75D47">
              <w:rPr>
                <w:sz w:val="24"/>
                <w:szCs w:val="24"/>
              </w:rPr>
              <w:t>70</w:t>
            </w:r>
          </w:p>
        </w:tc>
        <w:tc>
          <w:tcPr>
            <w:tcW w:w="1134" w:type="dxa"/>
          </w:tcPr>
          <w:p w:rsidR="00494133" w:rsidRPr="00F75D47" w:rsidRDefault="00494133" w:rsidP="00694DD8">
            <w:pPr>
              <w:snapToGrid w:val="0"/>
              <w:spacing w:line="100" w:lineRule="atLeast"/>
              <w:jc w:val="center"/>
              <w:rPr>
                <w:sz w:val="24"/>
                <w:szCs w:val="24"/>
              </w:rPr>
            </w:pPr>
            <w:r w:rsidRPr="00F75D47">
              <w:rPr>
                <w:sz w:val="24"/>
                <w:szCs w:val="24"/>
              </w:rPr>
              <w:t>70</w:t>
            </w:r>
          </w:p>
        </w:tc>
      </w:tr>
      <w:tr w:rsidR="00494133" w:rsidRPr="00F75D47" w:rsidTr="00694DD8">
        <w:trPr>
          <w:jc w:val="center"/>
        </w:trPr>
        <w:tc>
          <w:tcPr>
            <w:tcW w:w="568" w:type="dxa"/>
          </w:tcPr>
          <w:p w:rsidR="00494133" w:rsidRPr="00F75D47" w:rsidRDefault="00494133" w:rsidP="00694DD8">
            <w:pPr>
              <w:snapToGrid w:val="0"/>
              <w:spacing w:line="100" w:lineRule="atLeast"/>
              <w:rPr>
                <w:sz w:val="24"/>
                <w:szCs w:val="24"/>
              </w:rPr>
            </w:pPr>
            <w:r w:rsidRPr="00F75D47">
              <w:rPr>
                <w:sz w:val="24"/>
                <w:szCs w:val="24"/>
              </w:rPr>
              <w:t>7</w:t>
            </w:r>
          </w:p>
        </w:tc>
        <w:tc>
          <w:tcPr>
            <w:tcW w:w="1984" w:type="dxa"/>
          </w:tcPr>
          <w:p w:rsidR="00494133" w:rsidRPr="00F75D47" w:rsidRDefault="00494133" w:rsidP="00694DD8">
            <w:pPr>
              <w:snapToGrid w:val="0"/>
              <w:spacing w:line="100" w:lineRule="atLeast"/>
              <w:rPr>
                <w:sz w:val="24"/>
                <w:szCs w:val="24"/>
              </w:rPr>
            </w:pPr>
            <w:r w:rsidRPr="00F75D47">
              <w:rPr>
                <w:sz w:val="24"/>
                <w:szCs w:val="24"/>
              </w:rPr>
              <w:t xml:space="preserve">Количество  основных массовых мероприятий </w:t>
            </w:r>
          </w:p>
        </w:tc>
        <w:tc>
          <w:tcPr>
            <w:tcW w:w="1623" w:type="dxa"/>
          </w:tcPr>
          <w:p w:rsidR="00494133" w:rsidRPr="00F75D47" w:rsidRDefault="00494133" w:rsidP="00694DD8">
            <w:pPr>
              <w:snapToGrid w:val="0"/>
              <w:spacing w:line="100" w:lineRule="atLeast"/>
              <w:jc w:val="center"/>
              <w:rPr>
                <w:sz w:val="24"/>
                <w:szCs w:val="24"/>
              </w:rPr>
            </w:pPr>
            <w:r w:rsidRPr="00F75D47">
              <w:rPr>
                <w:sz w:val="24"/>
                <w:szCs w:val="24"/>
              </w:rPr>
              <w:t>шт.</w:t>
            </w:r>
          </w:p>
        </w:tc>
        <w:tc>
          <w:tcPr>
            <w:tcW w:w="947" w:type="dxa"/>
          </w:tcPr>
          <w:p w:rsidR="00494133" w:rsidRPr="00F75D47" w:rsidRDefault="00494133" w:rsidP="00694DD8">
            <w:pPr>
              <w:contextualSpacing/>
              <w:jc w:val="both"/>
              <w:rPr>
                <w:sz w:val="24"/>
                <w:szCs w:val="24"/>
              </w:rPr>
            </w:pPr>
          </w:p>
        </w:tc>
        <w:tc>
          <w:tcPr>
            <w:tcW w:w="1179" w:type="dxa"/>
          </w:tcPr>
          <w:p w:rsidR="00494133" w:rsidRPr="00F75D47" w:rsidRDefault="00494133" w:rsidP="00694DD8">
            <w:pPr>
              <w:snapToGrid w:val="0"/>
              <w:spacing w:line="100" w:lineRule="atLeast"/>
              <w:jc w:val="center"/>
              <w:rPr>
                <w:sz w:val="24"/>
                <w:szCs w:val="24"/>
              </w:rPr>
            </w:pPr>
            <w:r w:rsidRPr="00F75D47">
              <w:rPr>
                <w:sz w:val="24"/>
                <w:szCs w:val="24"/>
              </w:rPr>
              <w:t>224</w:t>
            </w:r>
          </w:p>
        </w:tc>
        <w:tc>
          <w:tcPr>
            <w:tcW w:w="1134" w:type="dxa"/>
          </w:tcPr>
          <w:p w:rsidR="00494133" w:rsidRPr="00F75D47" w:rsidRDefault="00494133" w:rsidP="00694DD8">
            <w:pPr>
              <w:snapToGrid w:val="0"/>
              <w:spacing w:line="100" w:lineRule="atLeast"/>
              <w:jc w:val="center"/>
              <w:rPr>
                <w:sz w:val="24"/>
                <w:szCs w:val="24"/>
              </w:rPr>
            </w:pPr>
            <w:r w:rsidRPr="00F75D47">
              <w:rPr>
                <w:sz w:val="24"/>
                <w:szCs w:val="24"/>
              </w:rPr>
              <w:t>300</w:t>
            </w:r>
          </w:p>
        </w:tc>
        <w:tc>
          <w:tcPr>
            <w:tcW w:w="1134" w:type="dxa"/>
          </w:tcPr>
          <w:p w:rsidR="00494133" w:rsidRPr="00F75D47" w:rsidRDefault="00494133" w:rsidP="00694DD8">
            <w:pPr>
              <w:snapToGrid w:val="0"/>
              <w:spacing w:line="100" w:lineRule="atLeast"/>
              <w:jc w:val="center"/>
              <w:rPr>
                <w:sz w:val="24"/>
                <w:szCs w:val="24"/>
              </w:rPr>
            </w:pPr>
            <w:r w:rsidRPr="00F75D47">
              <w:rPr>
                <w:sz w:val="24"/>
                <w:szCs w:val="24"/>
              </w:rPr>
              <w:t>300</w:t>
            </w:r>
          </w:p>
        </w:tc>
        <w:tc>
          <w:tcPr>
            <w:tcW w:w="1134" w:type="dxa"/>
          </w:tcPr>
          <w:p w:rsidR="00494133" w:rsidRPr="00F75D47" w:rsidRDefault="00494133" w:rsidP="00694DD8">
            <w:pPr>
              <w:snapToGrid w:val="0"/>
              <w:spacing w:line="100" w:lineRule="atLeast"/>
              <w:jc w:val="center"/>
              <w:rPr>
                <w:sz w:val="24"/>
                <w:szCs w:val="24"/>
              </w:rPr>
            </w:pPr>
            <w:r w:rsidRPr="00F75D47">
              <w:rPr>
                <w:sz w:val="24"/>
                <w:szCs w:val="24"/>
              </w:rPr>
              <w:t>300</w:t>
            </w:r>
          </w:p>
        </w:tc>
      </w:tr>
      <w:tr w:rsidR="00494133" w:rsidRPr="00F75D47" w:rsidTr="00694DD8">
        <w:trPr>
          <w:jc w:val="center"/>
        </w:trPr>
        <w:tc>
          <w:tcPr>
            <w:tcW w:w="568" w:type="dxa"/>
          </w:tcPr>
          <w:p w:rsidR="00494133" w:rsidRPr="00F75D47" w:rsidRDefault="00494133" w:rsidP="00694DD8">
            <w:pPr>
              <w:snapToGrid w:val="0"/>
              <w:spacing w:line="100" w:lineRule="atLeast"/>
              <w:rPr>
                <w:sz w:val="24"/>
                <w:szCs w:val="24"/>
              </w:rPr>
            </w:pPr>
          </w:p>
          <w:p w:rsidR="00494133" w:rsidRPr="00F75D47" w:rsidRDefault="00494133" w:rsidP="00694DD8">
            <w:pPr>
              <w:snapToGrid w:val="0"/>
              <w:spacing w:line="100" w:lineRule="atLeast"/>
              <w:rPr>
                <w:sz w:val="24"/>
                <w:szCs w:val="24"/>
              </w:rPr>
            </w:pPr>
            <w:r w:rsidRPr="00F75D47">
              <w:rPr>
                <w:sz w:val="24"/>
                <w:szCs w:val="24"/>
              </w:rPr>
              <w:t>8</w:t>
            </w:r>
          </w:p>
        </w:tc>
        <w:tc>
          <w:tcPr>
            <w:tcW w:w="1984" w:type="dxa"/>
          </w:tcPr>
          <w:p w:rsidR="00494133" w:rsidRPr="00F75D47" w:rsidRDefault="00494133" w:rsidP="00694DD8">
            <w:pPr>
              <w:snapToGrid w:val="0"/>
              <w:spacing w:line="100" w:lineRule="atLeast"/>
              <w:rPr>
                <w:sz w:val="24"/>
                <w:szCs w:val="24"/>
              </w:rPr>
            </w:pPr>
            <w:r w:rsidRPr="00F75D47">
              <w:rPr>
                <w:sz w:val="24"/>
                <w:szCs w:val="24"/>
              </w:rPr>
              <w:t xml:space="preserve">Участие в областных совещаниях, семинарах,  курсах повышения квалификации </w:t>
            </w:r>
          </w:p>
        </w:tc>
        <w:tc>
          <w:tcPr>
            <w:tcW w:w="1623" w:type="dxa"/>
          </w:tcPr>
          <w:p w:rsidR="00494133" w:rsidRPr="00F75D47" w:rsidRDefault="00494133" w:rsidP="00694DD8">
            <w:pPr>
              <w:snapToGrid w:val="0"/>
              <w:spacing w:line="100" w:lineRule="atLeast"/>
              <w:jc w:val="center"/>
              <w:rPr>
                <w:sz w:val="24"/>
                <w:szCs w:val="24"/>
              </w:rPr>
            </w:pPr>
            <w:r w:rsidRPr="00F75D47">
              <w:rPr>
                <w:sz w:val="24"/>
                <w:szCs w:val="24"/>
              </w:rPr>
              <w:t>раз</w:t>
            </w:r>
          </w:p>
        </w:tc>
        <w:tc>
          <w:tcPr>
            <w:tcW w:w="947" w:type="dxa"/>
          </w:tcPr>
          <w:p w:rsidR="00494133" w:rsidRPr="00F75D47" w:rsidRDefault="00494133" w:rsidP="00694DD8">
            <w:pPr>
              <w:contextualSpacing/>
              <w:jc w:val="both"/>
              <w:rPr>
                <w:sz w:val="24"/>
                <w:szCs w:val="24"/>
              </w:rPr>
            </w:pPr>
          </w:p>
        </w:tc>
        <w:tc>
          <w:tcPr>
            <w:tcW w:w="1179" w:type="dxa"/>
          </w:tcPr>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3</w:t>
            </w:r>
          </w:p>
        </w:tc>
        <w:tc>
          <w:tcPr>
            <w:tcW w:w="1134" w:type="dxa"/>
          </w:tcPr>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3</w:t>
            </w:r>
          </w:p>
        </w:tc>
        <w:tc>
          <w:tcPr>
            <w:tcW w:w="1134" w:type="dxa"/>
          </w:tcPr>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3</w:t>
            </w:r>
          </w:p>
        </w:tc>
        <w:tc>
          <w:tcPr>
            <w:tcW w:w="1134" w:type="dxa"/>
          </w:tcPr>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3</w:t>
            </w:r>
          </w:p>
        </w:tc>
      </w:tr>
      <w:tr w:rsidR="00494133" w:rsidRPr="00F75D47" w:rsidTr="00694DD8">
        <w:trPr>
          <w:jc w:val="center"/>
        </w:trPr>
        <w:tc>
          <w:tcPr>
            <w:tcW w:w="568" w:type="dxa"/>
          </w:tcPr>
          <w:p w:rsidR="00494133" w:rsidRPr="00F75D47" w:rsidRDefault="00494133" w:rsidP="00694DD8">
            <w:pPr>
              <w:snapToGrid w:val="0"/>
              <w:spacing w:line="100" w:lineRule="atLeast"/>
              <w:rPr>
                <w:sz w:val="24"/>
                <w:szCs w:val="24"/>
              </w:rPr>
            </w:pPr>
          </w:p>
          <w:p w:rsidR="00494133" w:rsidRPr="00F75D47" w:rsidRDefault="00494133" w:rsidP="00694DD8">
            <w:pPr>
              <w:snapToGrid w:val="0"/>
              <w:spacing w:line="100" w:lineRule="atLeast"/>
              <w:rPr>
                <w:sz w:val="24"/>
                <w:szCs w:val="24"/>
              </w:rPr>
            </w:pPr>
            <w:r w:rsidRPr="00F75D47">
              <w:rPr>
                <w:sz w:val="24"/>
                <w:szCs w:val="24"/>
              </w:rPr>
              <w:t>9</w:t>
            </w:r>
          </w:p>
        </w:tc>
        <w:tc>
          <w:tcPr>
            <w:tcW w:w="1984" w:type="dxa"/>
          </w:tcPr>
          <w:p w:rsidR="00494133" w:rsidRPr="00F75D47" w:rsidRDefault="00494133" w:rsidP="00694DD8">
            <w:pPr>
              <w:snapToGrid w:val="0"/>
              <w:spacing w:line="100" w:lineRule="atLeast"/>
              <w:rPr>
                <w:sz w:val="24"/>
                <w:szCs w:val="24"/>
              </w:rPr>
            </w:pPr>
            <w:r w:rsidRPr="00F75D47">
              <w:rPr>
                <w:sz w:val="24"/>
                <w:szCs w:val="24"/>
              </w:rPr>
              <w:t xml:space="preserve">Работа по программам: </w:t>
            </w:r>
          </w:p>
          <w:p w:rsidR="00494133" w:rsidRPr="00F75D47" w:rsidRDefault="00494133" w:rsidP="00694DD8">
            <w:pPr>
              <w:snapToGrid w:val="0"/>
              <w:spacing w:line="100" w:lineRule="atLeast"/>
              <w:rPr>
                <w:sz w:val="24"/>
                <w:szCs w:val="24"/>
              </w:rPr>
            </w:pPr>
            <w:r w:rsidRPr="00F75D47">
              <w:rPr>
                <w:sz w:val="24"/>
                <w:szCs w:val="24"/>
              </w:rPr>
              <w:t>«Литература и искусство. Наука. Музыка. Любовь.»</w:t>
            </w:r>
          </w:p>
          <w:p w:rsidR="00494133" w:rsidRPr="00F75D47" w:rsidRDefault="00494133" w:rsidP="00694DD8">
            <w:pPr>
              <w:snapToGrid w:val="0"/>
              <w:spacing w:line="100" w:lineRule="atLeast"/>
              <w:rPr>
                <w:sz w:val="24"/>
                <w:szCs w:val="24"/>
              </w:rPr>
            </w:pPr>
            <w:r w:rsidRPr="00F75D47">
              <w:rPr>
                <w:sz w:val="24"/>
                <w:szCs w:val="24"/>
              </w:rPr>
              <w:t>«Библиотека старшему поколению»</w:t>
            </w:r>
          </w:p>
          <w:p w:rsidR="00494133" w:rsidRPr="00F75D47" w:rsidRDefault="00494133" w:rsidP="00694DD8">
            <w:pPr>
              <w:snapToGrid w:val="0"/>
              <w:spacing w:line="100" w:lineRule="atLeast"/>
              <w:rPr>
                <w:sz w:val="24"/>
                <w:szCs w:val="24"/>
              </w:rPr>
            </w:pPr>
            <w:r w:rsidRPr="00F75D47">
              <w:rPr>
                <w:sz w:val="24"/>
                <w:szCs w:val="24"/>
              </w:rPr>
              <w:t>«Библиотека семейного чтения»</w:t>
            </w:r>
          </w:p>
          <w:p w:rsidR="00494133" w:rsidRPr="00F75D47" w:rsidRDefault="00494133" w:rsidP="00694DD8">
            <w:pPr>
              <w:snapToGrid w:val="0"/>
              <w:spacing w:line="100" w:lineRule="atLeast"/>
              <w:rPr>
                <w:sz w:val="24"/>
                <w:szCs w:val="24"/>
              </w:rPr>
            </w:pPr>
            <w:r w:rsidRPr="00F75D47">
              <w:rPr>
                <w:sz w:val="24"/>
                <w:szCs w:val="24"/>
              </w:rPr>
              <w:t>«Социальная адаптация молодежи»</w:t>
            </w:r>
          </w:p>
          <w:p w:rsidR="00494133" w:rsidRPr="00F75D47" w:rsidRDefault="00494133" w:rsidP="00694DD8">
            <w:pPr>
              <w:snapToGrid w:val="0"/>
              <w:spacing w:line="100" w:lineRule="atLeast"/>
              <w:rPr>
                <w:sz w:val="24"/>
                <w:szCs w:val="24"/>
              </w:rPr>
            </w:pPr>
            <w:r w:rsidRPr="00F75D47">
              <w:rPr>
                <w:sz w:val="24"/>
                <w:szCs w:val="24"/>
              </w:rPr>
              <w:t>«Летняя Библиополянка»</w:t>
            </w:r>
          </w:p>
        </w:tc>
        <w:tc>
          <w:tcPr>
            <w:tcW w:w="1623" w:type="dxa"/>
          </w:tcPr>
          <w:p w:rsidR="00494133" w:rsidRPr="00F75D47" w:rsidRDefault="00494133" w:rsidP="00694DD8">
            <w:pPr>
              <w:snapToGrid w:val="0"/>
              <w:spacing w:line="100" w:lineRule="atLeast"/>
              <w:jc w:val="center"/>
              <w:rPr>
                <w:sz w:val="24"/>
                <w:szCs w:val="24"/>
              </w:rPr>
            </w:pPr>
            <w:r w:rsidRPr="00F75D47">
              <w:rPr>
                <w:sz w:val="24"/>
                <w:szCs w:val="24"/>
              </w:rPr>
              <w:t>шт.</w:t>
            </w:r>
          </w:p>
        </w:tc>
        <w:tc>
          <w:tcPr>
            <w:tcW w:w="947" w:type="dxa"/>
          </w:tcPr>
          <w:p w:rsidR="00494133" w:rsidRPr="00F75D47" w:rsidRDefault="00494133" w:rsidP="00694DD8">
            <w:pPr>
              <w:contextualSpacing/>
              <w:jc w:val="both"/>
              <w:rPr>
                <w:sz w:val="24"/>
                <w:szCs w:val="24"/>
              </w:rPr>
            </w:pPr>
          </w:p>
        </w:tc>
        <w:tc>
          <w:tcPr>
            <w:tcW w:w="1179" w:type="dxa"/>
          </w:tcPr>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tc>
        <w:tc>
          <w:tcPr>
            <w:tcW w:w="1134" w:type="dxa"/>
          </w:tcPr>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tc>
        <w:tc>
          <w:tcPr>
            <w:tcW w:w="1134" w:type="dxa"/>
          </w:tcPr>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tc>
        <w:tc>
          <w:tcPr>
            <w:tcW w:w="1134" w:type="dxa"/>
          </w:tcPr>
          <w:p w:rsidR="00494133" w:rsidRPr="00F75D47" w:rsidRDefault="00494133" w:rsidP="00694DD8">
            <w:pPr>
              <w:snapToGrid w:val="0"/>
              <w:spacing w:line="100" w:lineRule="atLeast"/>
              <w:rPr>
                <w:sz w:val="24"/>
                <w:szCs w:val="24"/>
              </w:rPr>
            </w:pPr>
          </w:p>
          <w:p w:rsidR="00494133" w:rsidRPr="00F75D47" w:rsidRDefault="00494133" w:rsidP="00694DD8">
            <w:pPr>
              <w:snapToGrid w:val="0"/>
              <w:spacing w:line="100" w:lineRule="atLeast"/>
              <w:rPr>
                <w:sz w:val="24"/>
                <w:szCs w:val="24"/>
              </w:rPr>
            </w:pPr>
          </w:p>
          <w:p w:rsidR="00494133" w:rsidRPr="00F75D47" w:rsidRDefault="00494133" w:rsidP="00694DD8">
            <w:pPr>
              <w:snapToGrid w:val="0"/>
              <w:spacing w:line="100" w:lineRule="atLeast"/>
              <w:rPr>
                <w:sz w:val="24"/>
                <w:szCs w:val="24"/>
              </w:rPr>
            </w:pP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tc>
      </w:tr>
      <w:tr w:rsidR="00494133" w:rsidRPr="00F75D47" w:rsidTr="00694DD8">
        <w:trPr>
          <w:jc w:val="center"/>
        </w:trPr>
        <w:tc>
          <w:tcPr>
            <w:tcW w:w="568" w:type="dxa"/>
          </w:tcPr>
          <w:p w:rsidR="00494133" w:rsidRPr="00F75D47" w:rsidRDefault="00494133" w:rsidP="00694DD8">
            <w:pPr>
              <w:snapToGrid w:val="0"/>
              <w:spacing w:line="100" w:lineRule="atLeast"/>
              <w:rPr>
                <w:sz w:val="24"/>
                <w:szCs w:val="24"/>
              </w:rPr>
            </w:pPr>
            <w:r w:rsidRPr="00F75D47">
              <w:rPr>
                <w:sz w:val="24"/>
                <w:szCs w:val="24"/>
              </w:rPr>
              <w:t>10</w:t>
            </w:r>
          </w:p>
        </w:tc>
        <w:tc>
          <w:tcPr>
            <w:tcW w:w="1984" w:type="dxa"/>
          </w:tcPr>
          <w:p w:rsidR="00494133" w:rsidRPr="00F75D47" w:rsidRDefault="00494133" w:rsidP="00694DD8">
            <w:pPr>
              <w:snapToGrid w:val="0"/>
              <w:spacing w:line="100" w:lineRule="atLeast"/>
              <w:rPr>
                <w:sz w:val="24"/>
                <w:szCs w:val="24"/>
              </w:rPr>
            </w:pPr>
            <w:r w:rsidRPr="00F75D47">
              <w:rPr>
                <w:sz w:val="24"/>
                <w:szCs w:val="24"/>
              </w:rPr>
              <w:t>Модернизация рабочих мест</w:t>
            </w:r>
          </w:p>
        </w:tc>
        <w:tc>
          <w:tcPr>
            <w:tcW w:w="1623" w:type="dxa"/>
          </w:tcPr>
          <w:p w:rsidR="00494133" w:rsidRPr="00F75D47" w:rsidRDefault="00494133" w:rsidP="00694DD8">
            <w:pPr>
              <w:snapToGrid w:val="0"/>
              <w:spacing w:line="100" w:lineRule="atLeast"/>
              <w:jc w:val="center"/>
              <w:rPr>
                <w:sz w:val="24"/>
                <w:szCs w:val="24"/>
              </w:rPr>
            </w:pPr>
            <w:r w:rsidRPr="00F75D47">
              <w:rPr>
                <w:sz w:val="24"/>
                <w:szCs w:val="24"/>
              </w:rPr>
              <w:t>шт.</w:t>
            </w:r>
          </w:p>
        </w:tc>
        <w:tc>
          <w:tcPr>
            <w:tcW w:w="947" w:type="dxa"/>
          </w:tcPr>
          <w:p w:rsidR="00494133" w:rsidRPr="00F75D47" w:rsidRDefault="00494133" w:rsidP="00694DD8">
            <w:pPr>
              <w:contextualSpacing/>
              <w:jc w:val="both"/>
              <w:rPr>
                <w:sz w:val="24"/>
                <w:szCs w:val="24"/>
              </w:rPr>
            </w:pPr>
          </w:p>
        </w:tc>
        <w:tc>
          <w:tcPr>
            <w:tcW w:w="1179" w:type="dxa"/>
          </w:tcPr>
          <w:p w:rsidR="00494133" w:rsidRPr="00F75D47" w:rsidRDefault="00494133" w:rsidP="00694DD8">
            <w:pPr>
              <w:snapToGrid w:val="0"/>
              <w:spacing w:line="100" w:lineRule="atLeast"/>
              <w:jc w:val="center"/>
              <w:rPr>
                <w:sz w:val="24"/>
                <w:szCs w:val="24"/>
              </w:rPr>
            </w:pPr>
            <w:r w:rsidRPr="00F75D47">
              <w:rPr>
                <w:sz w:val="24"/>
                <w:szCs w:val="24"/>
              </w:rPr>
              <w:t>1</w:t>
            </w:r>
          </w:p>
        </w:tc>
        <w:tc>
          <w:tcPr>
            <w:tcW w:w="1134" w:type="dxa"/>
          </w:tcPr>
          <w:p w:rsidR="00494133" w:rsidRPr="00F75D47" w:rsidRDefault="00494133" w:rsidP="00694DD8">
            <w:pPr>
              <w:snapToGrid w:val="0"/>
              <w:spacing w:line="100" w:lineRule="atLeast"/>
              <w:jc w:val="center"/>
              <w:rPr>
                <w:sz w:val="24"/>
                <w:szCs w:val="24"/>
              </w:rPr>
            </w:pPr>
            <w:r w:rsidRPr="00F75D47">
              <w:rPr>
                <w:sz w:val="24"/>
                <w:szCs w:val="24"/>
              </w:rPr>
              <w:t>0</w:t>
            </w:r>
          </w:p>
        </w:tc>
        <w:tc>
          <w:tcPr>
            <w:tcW w:w="1134" w:type="dxa"/>
          </w:tcPr>
          <w:p w:rsidR="00494133" w:rsidRPr="00F75D47" w:rsidRDefault="00494133" w:rsidP="00694DD8">
            <w:pPr>
              <w:snapToGrid w:val="0"/>
              <w:spacing w:line="100" w:lineRule="atLeast"/>
              <w:jc w:val="center"/>
              <w:rPr>
                <w:sz w:val="24"/>
                <w:szCs w:val="24"/>
              </w:rPr>
            </w:pPr>
            <w:r w:rsidRPr="00F75D47">
              <w:rPr>
                <w:sz w:val="24"/>
                <w:szCs w:val="24"/>
              </w:rPr>
              <w:t>0</w:t>
            </w:r>
          </w:p>
        </w:tc>
        <w:tc>
          <w:tcPr>
            <w:tcW w:w="1134" w:type="dxa"/>
          </w:tcPr>
          <w:p w:rsidR="00494133" w:rsidRPr="00F75D47" w:rsidRDefault="00494133" w:rsidP="00694DD8">
            <w:pPr>
              <w:snapToGrid w:val="0"/>
              <w:spacing w:line="100" w:lineRule="atLeast"/>
              <w:jc w:val="center"/>
              <w:rPr>
                <w:sz w:val="24"/>
                <w:szCs w:val="24"/>
              </w:rPr>
            </w:pPr>
            <w:r w:rsidRPr="00F75D47">
              <w:rPr>
                <w:sz w:val="24"/>
                <w:szCs w:val="24"/>
              </w:rPr>
              <w:t>0</w:t>
            </w:r>
          </w:p>
        </w:tc>
      </w:tr>
      <w:tr w:rsidR="00494133" w:rsidRPr="00F75D47" w:rsidTr="00694DD8">
        <w:trPr>
          <w:jc w:val="center"/>
        </w:trPr>
        <w:tc>
          <w:tcPr>
            <w:tcW w:w="568" w:type="dxa"/>
          </w:tcPr>
          <w:p w:rsidR="00494133" w:rsidRPr="00F75D47" w:rsidRDefault="00494133" w:rsidP="00694DD8">
            <w:pPr>
              <w:snapToGrid w:val="0"/>
              <w:spacing w:line="100" w:lineRule="atLeast"/>
              <w:rPr>
                <w:sz w:val="24"/>
                <w:szCs w:val="24"/>
              </w:rPr>
            </w:pPr>
            <w:r w:rsidRPr="00F75D47">
              <w:rPr>
                <w:sz w:val="24"/>
                <w:szCs w:val="24"/>
              </w:rPr>
              <w:t>11</w:t>
            </w:r>
          </w:p>
        </w:tc>
        <w:tc>
          <w:tcPr>
            <w:tcW w:w="1984" w:type="dxa"/>
          </w:tcPr>
          <w:p w:rsidR="00494133" w:rsidRPr="00F75D47" w:rsidRDefault="00494133" w:rsidP="00694DD8">
            <w:pPr>
              <w:snapToGrid w:val="0"/>
              <w:spacing w:line="100" w:lineRule="atLeast"/>
              <w:rPr>
                <w:sz w:val="24"/>
                <w:szCs w:val="24"/>
              </w:rPr>
            </w:pPr>
            <w:r w:rsidRPr="00F75D47">
              <w:rPr>
                <w:sz w:val="24"/>
                <w:szCs w:val="24"/>
              </w:rPr>
              <w:t>Количество ксерокопий</w:t>
            </w:r>
          </w:p>
        </w:tc>
        <w:tc>
          <w:tcPr>
            <w:tcW w:w="1623" w:type="dxa"/>
          </w:tcPr>
          <w:p w:rsidR="00494133" w:rsidRPr="00F75D47" w:rsidRDefault="00494133" w:rsidP="00694DD8">
            <w:pPr>
              <w:snapToGrid w:val="0"/>
              <w:spacing w:line="100" w:lineRule="atLeast"/>
              <w:jc w:val="center"/>
              <w:rPr>
                <w:sz w:val="24"/>
                <w:szCs w:val="24"/>
              </w:rPr>
            </w:pPr>
            <w:r w:rsidRPr="00F75D47">
              <w:rPr>
                <w:sz w:val="24"/>
                <w:szCs w:val="24"/>
              </w:rPr>
              <w:t>тыс.</w:t>
            </w:r>
          </w:p>
          <w:p w:rsidR="00494133" w:rsidRPr="00F75D47" w:rsidRDefault="00494133" w:rsidP="00694DD8">
            <w:pPr>
              <w:snapToGrid w:val="0"/>
              <w:spacing w:line="100" w:lineRule="atLeast"/>
              <w:jc w:val="center"/>
              <w:rPr>
                <w:sz w:val="24"/>
                <w:szCs w:val="24"/>
              </w:rPr>
            </w:pPr>
            <w:r w:rsidRPr="00F75D47">
              <w:rPr>
                <w:sz w:val="24"/>
                <w:szCs w:val="24"/>
              </w:rPr>
              <w:t>шт.</w:t>
            </w:r>
          </w:p>
          <w:p w:rsidR="00494133" w:rsidRPr="00F75D47" w:rsidRDefault="00494133" w:rsidP="00694DD8">
            <w:pPr>
              <w:snapToGrid w:val="0"/>
              <w:spacing w:line="100" w:lineRule="atLeast"/>
              <w:jc w:val="center"/>
              <w:rPr>
                <w:sz w:val="24"/>
                <w:szCs w:val="24"/>
              </w:rPr>
            </w:pPr>
          </w:p>
        </w:tc>
        <w:tc>
          <w:tcPr>
            <w:tcW w:w="947" w:type="dxa"/>
          </w:tcPr>
          <w:p w:rsidR="00494133" w:rsidRPr="00F75D47" w:rsidRDefault="00494133" w:rsidP="00694DD8">
            <w:pPr>
              <w:snapToGrid w:val="0"/>
              <w:spacing w:line="100" w:lineRule="atLeast"/>
              <w:jc w:val="center"/>
              <w:rPr>
                <w:sz w:val="24"/>
                <w:szCs w:val="24"/>
              </w:rPr>
            </w:pPr>
          </w:p>
        </w:tc>
        <w:tc>
          <w:tcPr>
            <w:tcW w:w="1179" w:type="dxa"/>
          </w:tcPr>
          <w:p w:rsidR="00494133" w:rsidRPr="00F75D47" w:rsidRDefault="00494133" w:rsidP="00694DD8">
            <w:pPr>
              <w:snapToGrid w:val="0"/>
              <w:spacing w:line="100" w:lineRule="atLeast"/>
              <w:jc w:val="center"/>
              <w:rPr>
                <w:sz w:val="24"/>
                <w:szCs w:val="24"/>
              </w:rPr>
            </w:pPr>
            <w:r w:rsidRPr="00F75D47">
              <w:rPr>
                <w:sz w:val="24"/>
                <w:szCs w:val="24"/>
              </w:rPr>
              <w:t>0,1</w:t>
            </w:r>
          </w:p>
        </w:tc>
        <w:tc>
          <w:tcPr>
            <w:tcW w:w="1134" w:type="dxa"/>
          </w:tcPr>
          <w:p w:rsidR="00494133" w:rsidRPr="00F75D47" w:rsidRDefault="00494133" w:rsidP="00694DD8">
            <w:pPr>
              <w:snapToGrid w:val="0"/>
              <w:jc w:val="center"/>
              <w:rPr>
                <w:sz w:val="24"/>
                <w:szCs w:val="24"/>
              </w:rPr>
            </w:pPr>
            <w:r w:rsidRPr="00F75D47">
              <w:rPr>
                <w:sz w:val="24"/>
                <w:szCs w:val="24"/>
              </w:rPr>
              <w:t>0,1</w:t>
            </w:r>
          </w:p>
        </w:tc>
        <w:tc>
          <w:tcPr>
            <w:tcW w:w="1134" w:type="dxa"/>
          </w:tcPr>
          <w:p w:rsidR="00494133" w:rsidRPr="00F75D47" w:rsidRDefault="00494133" w:rsidP="00694DD8">
            <w:pPr>
              <w:snapToGrid w:val="0"/>
              <w:jc w:val="center"/>
              <w:rPr>
                <w:sz w:val="24"/>
                <w:szCs w:val="24"/>
              </w:rPr>
            </w:pPr>
            <w:r w:rsidRPr="00F75D47">
              <w:rPr>
                <w:sz w:val="24"/>
                <w:szCs w:val="24"/>
              </w:rPr>
              <w:t>0,1</w:t>
            </w:r>
          </w:p>
        </w:tc>
        <w:tc>
          <w:tcPr>
            <w:tcW w:w="1134" w:type="dxa"/>
          </w:tcPr>
          <w:p w:rsidR="00494133" w:rsidRPr="00F75D47" w:rsidRDefault="00494133" w:rsidP="00694DD8">
            <w:pPr>
              <w:snapToGrid w:val="0"/>
              <w:jc w:val="center"/>
              <w:rPr>
                <w:sz w:val="24"/>
                <w:szCs w:val="24"/>
              </w:rPr>
            </w:pPr>
            <w:r w:rsidRPr="00F75D47">
              <w:rPr>
                <w:sz w:val="24"/>
                <w:szCs w:val="24"/>
              </w:rPr>
              <w:t>0,1</w:t>
            </w:r>
          </w:p>
        </w:tc>
      </w:tr>
      <w:tr w:rsidR="00494133" w:rsidRPr="00F75D47" w:rsidTr="00694DD8">
        <w:trPr>
          <w:jc w:val="center"/>
        </w:trPr>
        <w:tc>
          <w:tcPr>
            <w:tcW w:w="568" w:type="dxa"/>
          </w:tcPr>
          <w:p w:rsidR="00494133" w:rsidRPr="00F75D47" w:rsidRDefault="00494133" w:rsidP="00694DD8">
            <w:pPr>
              <w:snapToGrid w:val="0"/>
              <w:spacing w:line="100" w:lineRule="atLeast"/>
              <w:rPr>
                <w:sz w:val="24"/>
                <w:szCs w:val="24"/>
              </w:rPr>
            </w:pPr>
            <w:r w:rsidRPr="00F75D47">
              <w:rPr>
                <w:sz w:val="24"/>
                <w:szCs w:val="24"/>
              </w:rPr>
              <w:t>12</w:t>
            </w:r>
          </w:p>
        </w:tc>
        <w:tc>
          <w:tcPr>
            <w:tcW w:w="1984" w:type="dxa"/>
          </w:tcPr>
          <w:p w:rsidR="00494133" w:rsidRPr="00F75D47" w:rsidRDefault="00494133" w:rsidP="00694DD8">
            <w:pPr>
              <w:snapToGrid w:val="0"/>
              <w:spacing w:line="100" w:lineRule="atLeast"/>
              <w:rPr>
                <w:sz w:val="24"/>
                <w:szCs w:val="24"/>
              </w:rPr>
            </w:pPr>
            <w:r w:rsidRPr="00F75D47">
              <w:rPr>
                <w:sz w:val="24"/>
                <w:szCs w:val="24"/>
              </w:rPr>
              <w:t>Количество обращений  к системе Интернет, программе «Консультант+» при наличии</w:t>
            </w:r>
          </w:p>
        </w:tc>
        <w:tc>
          <w:tcPr>
            <w:tcW w:w="1623" w:type="dxa"/>
          </w:tcPr>
          <w:p w:rsidR="00494133" w:rsidRPr="00F75D47" w:rsidRDefault="00494133" w:rsidP="00694DD8">
            <w:pPr>
              <w:snapToGrid w:val="0"/>
              <w:spacing w:line="100" w:lineRule="atLeast"/>
              <w:jc w:val="center"/>
              <w:rPr>
                <w:sz w:val="24"/>
                <w:szCs w:val="24"/>
              </w:rPr>
            </w:pPr>
            <w:r w:rsidRPr="00F75D47">
              <w:rPr>
                <w:sz w:val="24"/>
                <w:szCs w:val="24"/>
              </w:rPr>
              <w:t>тыс.</w:t>
            </w:r>
          </w:p>
          <w:p w:rsidR="00494133" w:rsidRPr="00F75D47" w:rsidRDefault="00494133" w:rsidP="00694DD8">
            <w:pPr>
              <w:snapToGrid w:val="0"/>
              <w:spacing w:line="100" w:lineRule="atLeast"/>
              <w:jc w:val="center"/>
              <w:rPr>
                <w:sz w:val="24"/>
                <w:szCs w:val="24"/>
              </w:rPr>
            </w:pPr>
            <w:r w:rsidRPr="00F75D47">
              <w:rPr>
                <w:sz w:val="24"/>
                <w:szCs w:val="24"/>
              </w:rPr>
              <w:t>раз</w:t>
            </w:r>
          </w:p>
        </w:tc>
        <w:tc>
          <w:tcPr>
            <w:tcW w:w="947" w:type="dxa"/>
          </w:tcPr>
          <w:p w:rsidR="00494133" w:rsidRPr="00F75D47" w:rsidRDefault="00494133" w:rsidP="00694DD8">
            <w:pPr>
              <w:snapToGrid w:val="0"/>
              <w:spacing w:line="100" w:lineRule="atLeast"/>
              <w:jc w:val="center"/>
              <w:rPr>
                <w:sz w:val="24"/>
                <w:szCs w:val="24"/>
              </w:rPr>
            </w:pPr>
          </w:p>
        </w:tc>
        <w:tc>
          <w:tcPr>
            <w:tcW w:w="1179" w:type="dxa"/>
          </w:tcPr>
          <w:p w:rsidR="00494133" w:rsidRPr="00F75D47" w:rsidRDefault="00494133" w:rsidP="00694DD8">
            <w:pPr>
              <w:snapToGrid w:val="0"/>
              <w:spacing w:line="100" w:lineRule="atLeast"/>
              <w:jc w:val="center"/>
              <w:rPr>
                <w:sz w:val="24"/>
                <w:szCs w:val="24"/>
              </w:rPr>
            </w:pPr>
            <w:r w:rsidRPr="00F75D47">
              <w:rPr>
                <w:sz w:val="24"/>
                <w:szCs w:val="24"/>
              </w:rPr>
              <w:t>0,15</w:t>
            </w:r>
          </w:p>
        </w:tc>
        <w:tc>
          <w:tcPr>
            <w:tcW w:w="1134" w:type="dxa"/>
          </w:tcPr>
          <w:p w:rsidR="00494133" w:rsidRPr="00F75D47" w:rsidRDefault="00494133" w:rsidP="00694DD8">
            <w:pPr>
              <w:snapToGrid w:val="0"/>
              <w:jc w:val="center"/>
              <w:rPr>
                <w:sz w:val="24"/>
                <w:szCs w:val="24"/>
              </w:rPr>
            </w:pPr>
            <w:r w:rsidRPr="00F75D47">
              <w:rPr>
                <w:sz w:val="24"/>
                <w:szCs w:val="24"/>
              </w:rPr>
              <w:t>0,1</w:t>
            </w:r>
          </w:p>
        </w:tc>
        <w:tc>
          <w:tcPr>
            <w:tcW w:w="1134" w:type="dxa"/>
          </w:tcPr>
          <w:p w:rsidR="00494133" w:rsidRPr="00F75D47" w:rsidRDefault="00494133" w:rsidP="00694DD8">
            <w:pPr>
              <w:snapToGrid w:val="0"/>
              <w:jc w:val="center"/>
              <w:rPr>
                <w:sz w:val="24"/>
                <w:szCs w:val="24"/>
              </w:rPr>
            </w:pPr>
            <w:r w:rsidRPr="00F75D47">
              <w:rPr>
                <w:sz w:val="24"/>
                <w:szCs w:val="24"/>
              </w:rPr>
              <w:t>0,1</w:t>
            </w:r>
          </w:p>
        </w:tc>
        <w:tc>
          <w:tcPr>
            <w:tcW w:w="1134" w:type="dxa"/>
          </w:tcPr>
          <w:p w:rsidR="00494133" w:rsidRPr="00F75D47" w:rsidRDefault="00494133" w:rsidP="00694DD8">
            <w:pPr>
              <w:snapToGrid w:val="0"/>
              <w:jc w:val="center"/>
              <w:rPr>
                <w:sz w:val="24"/>
                <w:szCs w:val="24"/>
              </w:rPr>
            </w:pPr>
            <w:r w:rsidRPr="00F75D47">
              <w:rPr>
                <w:sz w:val="24"/>
                <w:szCs w:val="24"/>
              </w:rPr>
              <w:t>0,1</w:t>
            </w:r>
          </w:p>
        </w:tc>
      </w:tr>
      <w:tr w:rsidR="00494133" w:rsidRPr="00F75D47" w:rsidTr="00694DD8">
        <w:trPr>
          <w:jc w:val="center"/>
        </w:trPr>
        <w:tc>
          <w:tcPr>
            <w:tcW w:w="568" w:type="dxa"/>
          </w:tcPr>
          <w:p w:rsidR="00494133" w:rsidRPr="00F75D47" w:rsidRDefault="00494133" w:rsidP="00694DD8">
            <w:pPr>
              <w:snapToGrid w:val="0"/>
              <w:spacing w:line="100" w:lineRule="atLeast"/>
              <w:rPr>
                <w:sz w:val="24"/>
                <w:szCs w:val="24"/>
              </w:rPr>
            </w:pPr>
            <w:r w:rsidRPr="00F75D47">
              <w:rPr>
                <w:sz w:val="24"/>
                <w:szCs w:val="24"/>
              </w:rPr>
              <w:t>13</w:t>
            </w:r>
          </w:p>
        </w:tc>
        <w:tc>
          <w:tcPr>
            <w:tcW w:w="1984" w:type="dxa"/>
          </w:tcPr>
          <w:p w:rsidR="00494133" w:rsidRPr="00F75D47" w:rsidRDefault="00494133" w:rsidP="00694DD8">
            <w:pPr>
              <w:snapToGrid w:val="0"/>
              <w:spacing w:line="100" w:lineRule="atLeast"/>
              <w:rPr>
                <w:sz w:val="24"/>
                <w:szCs w:val="24"/>
              </w:rPr>
            </w:pPr>
            <w:r w:rsidRPr="00F75D47">
              <w:rPr>
                <w:sz w:val="24"/>
                <w:szCs w:val="24"/>
              </w:rPr>
              <w:t>Кол-во выданных библиографичес</w:t>
            </w:r>
            <w:r w:rsidRPr="00F75D47">
              <w:rPr>
                <w:sz w:val="24"/>
                <w:szCs w:val="24"/>
              </w:rPr>
              <w:lastRenderedPageBreak/>
              <w:t>ких справок</w:t>
            </w:r>
          </w:p>
        </w:tc>
        <w:tc>
          <w:tcPr>
            <w:tcW w:w="1623" w:type="dxa"/>
          </w:tcPr>
          <w:p w:rsidR="00494133" w:rsidRPr="00F75D47" w:rsidRDefault="00494133" w:rsidP="00694DD8">
            <w:pPr>
              <w:snapToGrid w:val="0"/>
              <w:spacing w:line="100" w:lineRule="atLeast"/>
              <w:jc w:val="center"/>
              <w:rPr>
                <w:sz w:val="24"/>
                <w:szCs w:val="24"/>
              </w:rPr>
            </w:pPr>
            <w:r w:rsidRPr="00F75D47">
              <w:rPr>
                <w:sz w:val="24"/>
                <w:szCs w:val="24"/>
              </w:rPr>
              <w:lastRenderedPageBreak/>
              <w:t>тыс</w:t>
            </w:r>
          </w:p>
          <w:p w:rsidR="00494133" w:rsidRPr="00F75D47" w:rsidRDefault="00494133" w:rsidP="00694DD8">
            <w:pPr>
              <w:snapToGrid w:val="0"/>
              <w:spacing w:line="100" w:lineRule="atLeast"/>
              <w:jc w:val="center"/>
              <w:rPr>
                <w:sz w:val="24"/>
                <w:szCs w:val="24"/>
              </w:rPr>
            </w:pPr>
            <w:r w:rsidRPr="00F75D47">
              <w:rPr>
                <w:sz w:val="24"/>
                <w:szCs w:val="24"/>
              </w:rPr>
              <w:t>.шт.</w:t>
            </w:r>
          </w:p>
        </w:tc>
        <w:tc>
          <w:tcPr>
            <w:tcW w:w="947" w:type="dxa"/>
          </w:tcPr>
          <w:p w:rsidR="00494133" w:rsidRPr="00F75D47" w:rsidRDefault="00494133" w:rsidP="00694DD8">
            <w:pPr>
              <w:snapToGrid w:val="0"/>
              <w:spacing w:line="100" w:lineRule="atLeast"/>
              <w:jc w:val="center"/>
              <w:rPr>
                <w:sz w:val="24"/>
                <w:szCs w:val="24"/>
              </w:rPr>
            </w:pPr>
          </w:p>
        </w:tc>
        <w:tc>
          <w:tcPr>
            <w:tcW w:w="1179" w:type="dxa"/>
          </w:tcPr>
          <w:p w:rsidR="00494133" w:rsidRPr="00F75D47" w:rsidRDefault="00494133" w:rsidP="00694DD8">
            <w:pPr>
              <w:snapToGrid w:val="0"/>
              <w:spacing w:line="100" w:lineRule="atLeast"/>
              <w:jc w:val="center"/>
              <w:rPr>
                <w:sz w:val="24"/>
                <w:szCs w:val="24"/>
              </w:rPr>
            </w:pPr>
            <w:r w:rsidRPr="00F75D47">
              <w:rPr>
                <w:sz w:val="24"/>
                <w:szCs w:val="24"/>
              </w:rPr>
              <w:t>1,5</w:t>
            </w:r>
          </w:p>
        </w:tc>
        <w:tc>
          <w:tcPr>
            <w:tcW w:w="1134" w:type="dxa"/>
          </w:tcPr>
          <w:p w:rsidR="00494133" w:rsidRPr="00F75D47" w:rsidRDefault="00494133" w:rsidP="00694DD8">
            <w:pPr>
              <w:snapToGrid w:val="0"/>
              <w:jc w:val="center"/>
              <w:rPr>
                <w:sz w:val="24"/>
                <w:szCs w:val="24"/>
              </w:rPr>
            </w:pPr>
            <w:r w:rsidRPr="00F75D47">
              <w:rPr>
                <w:sz w:val="24"/>
                <w:szCs w:val="24"/>
              </w:rPr>
              <w:t>1,0</w:t>
            </w:r>
          </w:p>
        </w:tc>
        <w:tc>
          <w:tcPr>
            <w:tcW w:w="1134" w:type="dxa"/>
          </w:tcPr>
          <w:p w:rsidR="00494133" w:rsidRPr="00F75D47" w:rsidRDefault="00494133" w:rsidP="00694DD8">
            <w:pPr>
              <w:snapToGrid w:val="0"/>
              <w:jc w:val="center"/>
              <w:rPr>
                <w:sz w:val="24"/>
                <w:szCs w:val="24"/>
              </w:rPr>
            </w:pPr>
            <w:r w:rsidRPr="00F75D47">
              <w:rPr>
                <w:sz w:val="24"/>
                <w:szCs w:val="24"/>
              </w:rPr>
              <w:t>1,0</w:t>
            </w:r>
          </w:p>
        </w:tc>
        <w:tc>
          <w:tcPr>
            <w:tcW w:w="1134" w:type="dxa"/>
          </w:tcPr>
          <w:p w:rsidR="00494133" w:rsidRPr="00F75D47" w:rsidRDefault="00494133" w:rsidP="00694DD8">
            <w:pPr>
              <w:snapToGrid w:val="0"/>
              <w:jc w:val="center"/>
              <w:rPr>
                <w:sz w:val="24"/>
                <w:szCs w:val="24"/>
              </w:rPr>
            </w:pPr>
            <w:r w:rsidRPr="00F75D47">
              <w:rPr>
                <w:sz w:val="24"/>
                <w:szCs w:val="24"/>
              </w:rPr>
              <w:t>1,0</w:t>
            </w:r>
          </w:p>
        </w:tc>
      </w:tr>
      <w:tr w:rsidR="00494133" w:rsidRPr="00F75D47" w:rsidTr="00694DD8">
        <w:trPr>
          <w:jc w:val="center"/>
        </w:trPr>
        <w:tc>
          <w:tcPr>
            <w:tcW w:w="568" w:type="dxa"/>
          </w:tcPr>
          <w:p w:rsidR="00494133" w:rsidRPr="00F75D47" w:rsidRDefault="00494133" w:rsidP="00694DD8">
            <w:pPr>
              <w:snapToGrid w:val="0"/>
              <w:spacing w:line="100" w:lineRule="atLeast"/>
              <w:rPr>
                <w:sz w:val="24"/>
                <w:szCs w:val="24"/>
              </w:rPr>
            </w:pPr>
            <w:r w:rsidRPr="00F75D47">
              <w:rPr>
                <w:sz w:val="24"/>
                <w:szCs w:val="24"/>
              </w:rPr>
              <w:lastRenderedPageBreak/>
              <w:t>14</w:t>
            </w:r>
          </w:p>
        </w:tc>
        <w:tc>
          <w:tcPr>
            <w:tcW w:w="1984" w:type="dxa"/>
          </w:tcPr>
          <w:p w:rsidR="00494133" w:rsidRPr="00F75D47" w:rsidRDefault="00494133" w:rsidP="00694DD8">
            <w:pPr>
              <w:snapToGrid w:val="0"/>
              <w:spacing w:line="100" w:lineRule="atLeast"/>
              <w:rPr>
                <w:sz w:val="24"/>
                <w:szCs w:val="24"/>
              </w:rPr>
            </w:pPr>
            <w:r w:rsidRPr="00F75D47">
              <w:rPr>
                <w:sz w:val="24"/>
                <w:szCs w:val="24"/>
              </w:rPr>
              <w:t>Показатель средней заработной платы работников МКУК «Городская библиотека» Комсомольского городского поселения</w:t>
            </w:r>
          </w:p>
        </w:tc>
        <w:tc>
          <w:tcPr>
            <w:tcW w:w="1623" w:type="dxa"/>
          </w:tcPr>
          <w:p w:rsidR="00494133" w:rsidRPr="00F75D47" w:rsidRDefault="00494133" w:rsidP="00694DD8">
            <w:pPr>
              <w:snapToGrid w:val="0"/>
              <w:spacing w:line="100" w:lineRule="atLeast"/>
              <w:jc w:val="center"/>
              <w:rPr>
                <w:sz w:val="24"/>
                <w:szCs w:val="24"/>
              </w:rPr>
            </w:pPr>
            <w:r w:rsidRPr="00F75D47">
              <w:rPr>
                <w:sz w:val="24"/>
                <w:szCs w:val="24"/>
              </w:rPr>
              <w:t>руб.</w:t>
            </w:r>
          </w:p>
        </w:tc>
        <w:tc>
          <w:tcPr>
            <w:tcW w:w="947" w:type="dxa"/>
          </w:tcPr>
          <w:p w:rsidR="00494133" w:rsidRPr="00F75D47" w:rsidRDefault="00494133" w:rsidP="00694DD8">
            <w:pPr>
              <w:snapToGrid w:val="0"/>
              <w:spacing w:line="100" w:lineRule="atLeast"/>
              <w:jc w:val="center"/>
              <w:rPr>
                <w:sz w:val="24"/>
                <w:szCs w:val="24"/>
              </w:rPr>
            </w:pPr>
          </w:p>
        </w:tc>
        <w:tc>
          <w:tcPr>
            <w:tcW w:w="1179" w:type="dxa"/>
          </w:tcPr>
          <w:p w:rsidR="00494133" w:rsidRPr="00F75D47" w:rsidRDefault="00494133" w:rsidP="00694DD8">
            <w:pPr>
              <w:snapToGrid w:val="0"/>
              <w:spacing w:line="100" w:lineRule="atLeast"/>
              <w:jc w:val="center"/>
              <w:rPr>
                <w:sz w:val="24"/>
                <w:szCs w:val="24"/>
              </w:rPr>
            </w:pPr>
            <w:r w:rsidRPr="00F75D47">
              <w:rPr>
                <w:sz w:val="24"/>
                <w:szCs w:val="24"/>
              </w:rPr>
              <w:t>23755,20</w:t>
            </w:r>
          </w:p>
        </w:tc>
        <w:tc>
          <w:tcPr>
            <w:tcW w:w="1134" w:type="dxa"/>
          </w:tcPr>
          <w:p w:rsidR="00494133" w:rsidRPr="00F75D47" w:rsidRDefault="00494133" w:rsidP="00694DD8">
            <w:pPr>
              <w:snapToGrid w:val="0"/>
              <w:jc w:val="center"/>
              <w:rPr>
                <w:sz w:val="24"/>
                <w:szCs w:val="24"/>
              </w:rPr>
            </w:pPr>
            <w:r w:rsidRPr="00F75D47">
              <w:rPr>
                <w:sz w:val="24"/>
                <w:szCs w:val="24"/>
              </w:rPr>
              <w:t>23755,20</w:t>
            </w:r>
          </w:p>
        </w:tc>
        <w:tc>
          <w:tcPr>
            <w:tcW w:w="1134" w:type="dxa"/>
          </w:tcPr>
          <w:p w:rsidR="00494133" w:rsidRPr="00F75D47" w:rsidRDefault="00494133" w:rsidP="00694DD8">
            <w:pPr>
              <w:snapToGrid w:val="0"/>
              <w:jc w:val="center"/>
              <w:rPr>
                <w:sz w:val="24"/>
                <w:szCs w:val="24"/>
              </w:rPr>
            </w:pPr>
            <w:r w:rsidRPr="00F75D47">
              <w:rPr>
                <w:sz w:val="24"/>
                <w:szCs w:val="24"/>
              </w:rPr>
              <w:t>23755,20</w:t>
            </w:r>
          </w:p>
        </w:tc>
        <w:tc>
          <w:tcPr>
            <w:tcW w:w="1134" w:type="dxa"/>
          </w:tcPr>
          <w:p w:rsidR="00494133" w:rsidRPr="00F75D47" w:rsidRDefault="00494133" w:rsidP="00694DD8">
            <w:pPr>
              <w:snapToGrid w:val="0"/>
              <w:jc w:val="center"/>
              <w:rPr>
                <w:sz w:val="24"/>
                <w:szCs w:val="24"/>
              </w:rPr>
            </w:pPr>
            <w:r w:rsidRPr="00F75D47">
              <w:rPr>
                <w:sz w:val="24"/>
                <w:szCs w:val="24"/>
              </w:rPr>
              <w:t>23755,20</w:t>
            </w:r>
          </w:p>
        </w:tc>
      </w:tr>
      <w:tr w:rsidR="00494133" w:rsidRPr="00F75D47" w:rsidTr="00694DD8">
        <w:trPr>
          <w:jc w:val="center"/>
        </w:trPr>
        <w:tc>
          <w:tcPr>
            <w:tcW w:w="568" w:type="dxa"/>
          </w:tcPr>
          <w:p w:rsidR="00494133" w:rsidRPr="00F75D47" w:rsidRDefault="00494133" w:rsidP="00694DD8">
            <w:pPr>
              <w:snapToGrid w:val="0"/>
              <w:rPr>
                <w:sz w:val="24"/>
                <w:szCs w:val="24"/>
              </w:rPr>
            </w:pPr>
            <w:r w:rsidRPr="00F75D47">
              <w:rPr>
                <w:sz w:val="24"/>
                <w:szCs w:val="24"/>
              </w:rPr>
              <w:t>15</w:t>
            </w:r>
          </w:p>
        </w:tc>
        <w:tc>
          <w:tcPr>
            <w:tcW w:w="1984" w:type="dxa"/>
          </w:tcPr>
          <w:p w:rsidR="00494133" w:rsidRPr="00F75D47" w:rsidRDefault="00494133" w:rsidP="00694DD8">
            <w:pPr>
              <w:snapToGrid w:val="0"/>
              <w:rPr>
                <w:sz w:val="24"/>
                <w:szCs w:val="24"/>
              </w:rPr>
            </w:pPr>
            <w:r w:rsidRPr="00F75D47">
              <w:rPr>
                <w:sz w:val="24"/>
                <w:szCs w:val="24"/>
              </w:rPr>
              <w:t xml:space="preserve">Количество посещений театрально-концертных мероприятий (по сравнению с предыдущим годом) </w:t>
            </w:r>
          </w:p>
        </w:tc>
        <w:tc>
          <w:tcPr>
            <w:tcW w:w="1623" w:type="dxa"/>
          </w:tcPr>
          <w:p w:rsidR="00494133" w:rsidRPr="00F75D47" w:rsidRDefault="00494133" w:rsidP="00694DD8">
            <w:pPr>
              <w:snapToGrid w:val="0"/>
              <w:jc w:val="center"/>
              <w:rPr>
                <w:sz w:val="24"/>
                <w:szCs w:val="24"/>
              </w:rPr>
            </w:pPr>
            <w:r w:rsidRPr="00F75D47">
              <w:rPr>
                <w:sz w:val="24"/>
                <w:szCs w:val="24"/>
              </w:rPr>
              <w:t>процентов</w:t>
            </w:r>
          </w:p>
        </w:tc>
        <w:tc>
          <w:tcPr>
            <w:tcW w:w="947" w:type="dxa"/>
          </w:tcPr>
          <w:p w:rsidR="00494133" w:rsidRPr="00F75D47" w:rsidRDefault="00494133" w:rsidP="00694DD8">
            <w:pPr>
              <w:snapToGrid w:val="0"/>
              <w:spacing w:line="100" w:lineRule="atLeast"/>
              <w:jc w:val="center"/>
              <w:rPr>
                <w:sz w:val="24"/>
                <w:szCs w:val="24"/>
              </w:rPr>
            </w:pPr>
          </w:p>
        </w:tc>
        <w:tc>
          <w:tcPr>
            <w:tcW w:w="1179" w:type="dxa"/>
          </w:tcPr>
          <w:p w:rsidR="00494133" w:rsidRPr="00F75D47" w:rsidRDefault="00494133" w:rsidP="00694DD8">
            <w:pPr>
              <w:snapToGrid w:val="0"/>
              <w:jc w:val="center"/>
              <w:rPr>
                <w:sz w:val="24"/>
                <w:szCs w:val="24"/>
              </w:rPr>
            </w:pPr>
            <w:r w:rsidRPr="00F75D47">
              <w:rPr>
                <w:sz w:val="24"/>
                <w:szCs w:val="24"/>
              </w:rPr>
              <w:t>11,0</w:t>
            </w:r>
          </w:p>
        </w:tc>
        <w:tc>
          <w:tcPr>
            <w:tcW w:w="1134" w:type="dxa"/>
          </w:tcPr>
          <w:p w:rsidR="00494133" w:rsidRPr="00F75D47" w:rsidRDefault="00494133" w:rsidP="00694DD8">
            <w:pPr>
              <w:snapToGrid w:val="0"/>
              <w:jc w:val="center"/>
              <w:rPr>
                <w:sz w:val="24"/>
                <w:szCs w:val="24"/>
              </w:rPr>
            </w:pPr>
            <w:r w:rsidRPr="00F75D47">
              <w:rPr>
                <w:sz w:val="24"/>
                <w:szCs w:val="24"/>
              </w:rPr>
              <w:t>12,0</w:t>
            </w:r>
          </w:p>
        </w:tc>
        <w:tc>
          <w:tcPr>
            <w:tcW w:w="1134" w:type="dxa"/>
          </w:tcPr>
          <w:p w:rsidR="00494133" w:rsidRPr="00F75D47" w:rsidRDefault="00494133" w:rsidP="00694DD8">
            <w:pPr>
              <w:snapToGrid w:val="0"/>
              <w:jc w:val="center"/>
              <w:rPr>
                <w:sz w:val="24"/>
                <w:szCs w:val="24"/>
              </w:rPr>
            </w:pPr>
            <w:r w:rsidRPr="00F75D47">
              <w:rPr>
                <w:sz w:val="24"/>
                <w:szCs w:val="24"/>
              </w:rPr>
              <w:t>12,0</w:t>
            </w:r>
          </w:p>
        </w:tc>
        <w:tc>
          <w:tcPr>
            <w:tcW w:w="1134" w:type="dxa"/>
          </w:tcPr>
          <w:p w:rsidR="00494133" w:rsidRPr="00F75D47" w:rsidRDefault="00494133" w:rsidP="00694DD8">
            <w:pPr>
              <w:snapToGrid w:val="0"/>
              <w:jc w:val="center"/>
              <w:rPr>
                <w:sz w:val="24"/>
                <w:szCs w:val="24"/>
              </w:rPr>
            </w:pPr>
            <w:r w:rsidRPr="00F75D47">
              <w:rPr>
                <w:sz w:val="24"/>
                <w:szCs w:val="24"/>
              </w:rPr>
              <w:t>12,0</w:t>
            </w:r>
          </w:p>
        </w:tc>
      </w:tr>
      <w:tr w:rsidR="00494133" w:rsidRPr="00F75D47" w:rsidTr="00694DD8">
        <w:trPr>
          <w:jc w:val="center"/>
        </w:trPr>
        <w:tc>
          <w:tcPr>
            <w:tcW w:w="568" w:type="dxa"/>
          </w:tcPr>
          <w:p w:rsidR="00494133" w:rsidRPr="00F75D47" w:rsidRDefault="00494133" w:rsidP="00694DD8">
            <w:pPr>
              <w:snapToGrid w:val="0"/>
              <w:rPr>
                <w:sz w:val="24"/>
                <w:szCs w:val="24"/>
              </w:rPr>
            </w:pPr>
            <w:r w:rsidRPr="00F75D47">
              <w:rPr>
                <w:sz w:val="24"/>
                <w:szCs w:val="24"/>
              </w:rPr>
              <w:t>16</w:t>
            </w:r>
          </w:p>
        </w:tc>
        <w:tc>
          <w:tcPr>
            <w:tcW w:w="1984" w:type="dxa"/>
          </w:tcPr>
          <w:p w:rsidR="00494133" w:rsidRPr="00F75D47" w:rsidRDefault="00494133" w:rsidP="00694DD8">
            <w:pPr>
              <w:snapToGrid w:val="0"/>
              <w:rPr>
                <w:sz w:val="24"/>
                <w:szCs w:val="24"/>
              </w:rPr>
            </w:pPr>
            <w:r w:rsidRPr="00F75D47">
              <w:rPr>
                <w:sz w:val="24"/>
                <w:szCs w:val="24"/>
              </w:rPr>
              <w:t>Численность участников платных и бесплатных культурно-досуговых мероприятий  (по сравнению с предыдущим годом)</w:t>
            </w:r>
          </w:p>
        </w:tc>
        <w:tc>
          <w:tcPr>
            <w:tcW w:w="1623" w:type="dxa"/>
          </w:tcPr>
          <w:p w:rsidR="00494133" w:rsidRPr="00F75D47" w:rsidRDefault="00494133" w:rsidP="00694DD8">
            <w:pPr>
              <w:snapToGrid w:val="0"/>
              <w:jc w:val="center"/>
              <w:rPr>
                <w:sz w:val="24"/>
                <w:szCs w:val="24"/>
              </w:rPr>
            </w:pPr>
            <w:r w:rsidRPr="00F75D47">
              <w:rPr>
                <w:sz w:val="24"/>
                <w:szCs w:val="24"/>
              </w:rPr>
              <w:t>процентов</w:t>
            </w:r>
          </w:p>
        </w:tc>
        <w:tc>
          <w:tcPr>
            <w:tcW w:w="947" w:type="dxa"/>
          </w:tcPr>
          <w:p w:rsidR="00494133" w:rsidRPr="00F75D47" w:rsidRDefault="00494133" w:rsidP="00694DD8">
            <w:pPr>
              <w:snapToGrid w:val="0"/>
              <w:spacing w:line="100" w:lineRule="atLeast"/>
              <w:jc w:val="center"/>
              <w:rPr>
                <w:sz w:val="24"/>
                <w:szCs w:val="24"/>
              </w:rPr>
            </w:pPr>
          </w:p>
        </w:tc>
        <w:tc>
          <w:tcPr>
            <w:tcW w:w="1179" w:type="dxa"/>
          </w:tcPr>
          <w:p w:rsidR="00494133" w:rsidRPr="00F75D47" w:rsidRDefault="00494133" w:rsidP="00694DD8">
            <w:pPr>
              <w:snapToGrid w:val="0"/>
              <w:jc w:val="center"/>
              <w:rPr>
                <w:sz w:val="24"/>
                <w:szCs w:val="24"/>
              </w:rPr>
            </w:pPr>
            <w:r w:rsidRPr="00F75D47">
              <w:rPr>
                <w:sz w:val="24"/>
                <w:szCs w:val="24"/>
              </w:rPr>
              <w:t>6,5</w:t>
            </w:r>
          </w:p>
        </w:tc>
        <w:tc>
          <w:tcPr>
            <w:tcW w:w="1134" w:type="dxa"/>
          </w:tcPr>
          <w:p w:rsidR="00494133" w:rsidRPr="00F75D47" w:rsidRDefault="00494133" w:rsidP="00694DD8">
            <w:pPr>
              <w:snapToGrid w:val="0"/>
              <w:jc w:val="center"/>
              <w:rPr>
                <w:sz w:val="24"/>
                <w:szCs w:val="24"/>
              </w:rPr>
            </w:pPr>
            <w:r w:rsidRPr="00F75D47">
              <w:rPr>
                <w:sz w:val="24"/>
                <w:szCs w:val="24"/>
              </w:rPr>
              <w:t>6,8</w:t>
            </w:r>
          </w:p>
        </w:tc>
        <w:tc>
          <w:tcPr>
            <w:tcW w:w="1134" w:type="dxa"/>
          </w:tcPr>
          <w:p w:rsidR="00494133" w:rsidRPr="00F75D47" w:rsidRDefault="00494133" w:rsidP="00694DD8">
            <w:pPr>
              <w:snapToGrid w:val="0"/>
              <w:jc w:val="center"/>
              <w:rPr>
                <w:sz w:val="24"/>
                <w:szCs w:val="24"/>
              </w:rPr>
            </w:pPr>
            <w:r w:rsidRPr="00F75D47">
              <w:rPr>
                <w:sz w:val="24"/>
                <w:szCs w:val="24"/>
              </w:rPr>
              <w:t>7,0</w:t>
            </w:r>
          </w:p>
        </w:tc>
        <w:tc>
          <w:tcPr>
            <w:tcW w:w="1134" w:type="dxa"/>
          </w:tcPr>
          <w:p w:rsidR="00494133" w:rsidRPr="00F75D47" w:rsidRDefault="00494133" w:rsidP="00694DD8">
            <w:pPr>
              <w:snapToGrid w:val="0"/>
              <w:jc w:val="center"/>
              <w:rPr>
                <w:sz w:val="24"/>
                <w:szCs w:val="24"/>
              </w:rPr>
            </w:pPr>
            <w:r w:rsidRPr="00F75D47">
              <w:rPr>
                <w:sz w:val="24"/>
                <w:szCs w:val="24"/>
              </w:rPr>
              <w:t>7,0</w:t>
            </w:r>
          </w:p>
        </w:tc>
      </w:tr>
      <w:tr w:rsidR="00494133" w:rsidRPr="00F75D47" w:rsidTr="00694DD8">
        <w:trPr>
          <w:jc w:val="center"/>
        </w:trPr>
        <w:tc>
          <w:tcPr>
            <w:tcW w:w="568" w:type="dxa"/>
          </w:tcPr>
          <w:p w:rsidR="00494133" w:rsidRPr="00F75D47" w:rsidRDefault="00494133" w:rsidP="00694DD8">
            <w:pPr>
              <w:snapToGrid w:val="0"/>
              <w:rPr>
                <w:sz w:val="24"/>
                <w:szCs w:val="24"/>
              </w:rPr>
            </w:pPr>
            <w:r w:rsidRPr="00F75D47">
              <w:rPr>
                <w:sz w:val="24"/>
                <w:szCs w:val="24"/>
              </w:rPr>
              <w:t>17.</w:t>
            </w:r>
          </w:p>
        </w:tc>
        <w:tc>
          <w:tcPr>
            <w:tcW w:w="1984" w:type="dxa"/>
          </w:tcPr>
          <w:p w:rsidR="00494133" w:rsidRPr="00F75D47" w:rsidRDefault="00494133" w:rsidP="00694DD8">
            <w:pPr>
              <w:snapToGrid w:val="0"/>
              <w:rPr>
                <w:sz w:val="24"/>
                <w:szCs w:val="24"/>
              </w:rPr>
            </w:pPr>
            <w:r w:rsidRPr="00F75D47">
              <w:rPr>
                <w:sz w:val="24"/>
                <w:szCs w:val="24"/>
              </w:rPr>
              <w:t>Уровень удовлетворенности жителей Комсомольского муниципального района Ивановской области качеством  предоставления услуг Муниципального казённого  учреждения «Городской Дом культуры» (по сравнению с предыдущим годом)</w:t>
            </w:r>
          </w:p>
        </w:tc>
        <w:tc>
          <w:tcPr>
            <w:tcW w:w="1623" w:type="dxa"/>
          </w:tcPr>
          <w:p w:rsidR="00494133" w:rsidRPr="00F75D47" w:rsidRDefault="00494133" w:rsidP="00694DD8">
            <w:pPr>
              <w:snapToGrid w:val="0"/>
              <w:jc w:val="center"/>
              <w:rPr>
                <w:sz w:val="24"/>
                <w:szCs w:val="24"/>
              </w:rPr>
            </w:pPr>
            <w:r w:rsidRPr="00F75D47">
              <w:rPr>
                <w:sz w:val="24"/>
                <w:szCs w:val="24"/>
              </w:rPr>
              <w:t>процентов</w:t>
            </w:r>
          </w:p>
        </w:tc>
        <w:tc>
          <w:tcPr>
            <w:tcW w:w="947" w:type="dxa"/>
          </w:tcPr>
          <w:p w:rsidR="00494133" w:rsidRPr="00F75D47" w:rsidRDefault="00494133" w:rsidP="00694DD8">
            <w:pPr>
              <w:snapToGrid w:val="0"/>
              <w:spacing w:line="100" w:lineRule="atLeast"/>
              <w:jc w:val="center"/>
              <w:rPr>
                <w:sz w:val="24"/>
                <w:szCs w:val="24"/>
              </w:rPr>
            </w:pPr>
          </w:p>
        </w:tc>
        <w:tc>
          <w:tcPr>
            <w:tcW w:w="1179" w:type="dxa"/>
          </w:tcPr>
          <w:p w:rsidR="00494133" w:rsidRPr="00F75D47" w:rsidRDefault="00494133" w:rsidP="00694DD8">
            <w:pPr>
              <w:snapToGrid w:val="0"/>
              <w:jc w:val="center"/>
              <w:rPr>
                <w:sz w:val="24"/>
                <w:szCs w:val="24"/>
              </w:rPr>
            </w:pPr>
            <w:r w:rsidRPr="00F75D47">
              <w:rPr>
                <w:sz w:val="24"/>
                <w:szCs w:val="24"/>
              </w:rPr>
              <w:t xml:space="preserve">78,0 </w:t>
            </w:r>
          </w:p>
        </w:tc>
        <w:tc>
          <w:tcPr>
            <w:tcW w:w="1134" w:type="dxa"/>
          </w:tcPr>
          <w:p w:rsidR="00494133" w:rsidRPr="00F75D47" w:rsidRDefault="00494133" w:rsidP="00694DD8">
            <w:pPr>
              <w:snapToGrid w:val="0"/>
              <w:jc w:val="center"/>
              <w:rPr>
                <w:sz w:val="24"/>
                <w:szCs w:val="24"/>
              </w:rPr>
            </w:pPr>
            <w:r w:rsidRPr="00F75D47">
              <w:rPr>
                <w:sz w:val="24"/>
                <w:szCs w:val="24"/>
              </w:rPr>
              <w:t>78,0</w:t>
            </w:r>
          </w:p>
        </w:tc>
        <w:tc>
          <w:tcPr>
            <w:tcW w:w="1134" w:type="dxa"/>
          </w:tcPr>
          <w:p w:rsidR="00494133" w:rsidRPr="00F75D47" w:rsidRDefault="00494133" w:rsidP="00694DD8">
            <w:pPr>
              <w:snapToGrid w:val="0"/>
              <w:jc w:val="center"/>
              <w:rPr>
                <w:sz w:val="24"/>
                <w:szCs w:val="24"/>
              </w:rPr>
            </w:pPr>
            <w:r w:rsidRPr="00F75D47">
              <w:rPr>
                <w:sz w:val="24"/>
                <w:szCs w:val="24"/>
              </w:rPr>
              <w:t>80,0</w:t>
            </w:r>
          </w:p>
        </w:tc>
        <w:tc>
          <w:tcPr>
            <w:tcW w:w="1134" w:type="dxa"/>
          </w:tcPr>
          <w:p w:rsidR="00494133" w:rsidRPr="00F75D47" w:rsidRDefault="00494133" w:rsidP="00694DD8">
            <w:pPr>
              <w:snapToGrid w:val="0"/>
              <w:jc w:val="center"/>
              <w:rPr>
                <w:sz w:val="24"/>
                <w:szCs w:val="24"/>
              </w:rPr>
            </w:pPr>
            <w:r w:rsidRPr="00F75D47">
              <w:rPr>
                <w:sz w:val="24"/>
                <w:szCs w:val="24"/>
              </w:rPr>
              <w:t>80,0</w:t>
            </w:r>
          </w:p>
        </w:tc>
      </w:tr>
      <w:tr w:rsidR="00494133" w:rsidRPr="00F75D47" w:rsidTr="00694DD8">
        <w:trPr>
          <w:jc w:val="center"/>
        </w:trPr>
        <w:tc>
          <w:tcPr>
            <w:tcW w:w="568" w:type="dxa"/>
          </w:tcPr>
          <w:p w:rsidR="00494133" w:rsidRPr="00F75D47" w:rsidRDefault="00494133" w:rsidP="00694DD8">
            <w:pPr>
              <w:snapToGrid w:val="0"/>
              <w:rPr>
                <w:sz w:val="24"/>
                <w:szCs w:val="24"/>
              </w:rPr>
            </w:pPr>
            <w:r w:rsidRPr="00F75D47">
              <w:rPr>
                <w:sz w:val="24"/>
                <w:szCs w:val="24"/>
              </w:rPr>
              <w:t>18.</w:t>
            </w:r>
          </w:p>
        </w:tc>
        <w:tc>
          <w:tcPr>
            <w:tcW w:w="1984" w:type="dxa"/>
          </w:tcPr>
          <w:p w:rsidR="00494133" w:rsidRPr="00F75D47" w:rsidRDefault="00494133" w:rsidP="00694DD8">
            <w:pPr>
              <w:snapToGrid w:val="0"/>
              <w:rPr>
                <w:sz w:val="24"/>
                <w:szCs w:val="24"/>
              </w:rPr>
            </w:pPr>
            <w:r w:rsidRPr="00F75D47">
              <w:rPr>
                <w:sz w:val="24"/>
                <w:szCs w:val="24"/>
              </w:rPr>
              <w:t xml:space="preserve">Число выставочных проектов в Муниципальном казённом </w:t>
            </w:r>
            <w:r w:rsidRPr="00F75D47">
              <w:rPr>
                <w:sz w:val="24"/>
                <w:szCs w:val="24"/>
              </w:rPr>
              <w:lastRenderedPageBreak/>
              <w:t xml:space="preserve">учреждении «Городской Дом культуры» </w:t>
            </w:r>
          </w:p>
        </w:tc>
        <w:tc>
          <w:tcPr>
            <w:tcW w:w="1623" w:type="dxa"/>
          </w:tcPr>
          <w:p w:rsidR="00494133" w:rsidRPr="00F75D47" w:rsidRDefault="00494133" w:rsidP="00694DD8">
            <w:pPr>
              <w:snapToGrid w:val="0"/>
              <w:jc w:val="center"/>
              <w:rPr>
                <w:sz w:val="24"/>
                <w:szCs w:val="24"/>
              </w:rPr>
            </w:pPr>
            <w:r w:rsidRPr="00F75D47">
              <w:rPr>
                <w:sz w:val="24"/>
                <w:szCs w:val="24"/>
              </w:rPr>
              <w:lastRenderedPageBreak/>
              <w:t>разы</w:t>
            </w:r>
          </w:p>
        </w:tc>
        <w:tc>
          <w:tcPr>
            <w:tcW w:w="947" w:type="dxa"/>
          </w:tcPr>
          <w:p w:rsidR="00494133" w:rsidRPr="00F75D47" w:rsidRDefault="00494133" w:rsidP="00694DD8">
            <w:pPr>
              <w:snapToGrid w:val="0"/>
              <w:spacing w:line="100" w:lineRule="atLeast"/>
              <w:jc w:val="center"/>
              <w:rPr>
                <w:sz w:val="24"/>
                <w:szCs w:val="24"/>
              </w:rPr>
            </w:pPr>
          </w:p>
        </w:tc>
        <w:tc>
          <w:tcPr>
            <w:tcW w:w="1179" w:type="dxa"/>
          </w:tcPr>
          <w:p w:rsidR="00494133" w:rsidRPr="00F75D47" w:rsidRDefault="00494133" w:rsidP="00694DD8">
            <w:pPr>
              <w:snapToGrid w:val="0"/>
              <w:jc w:val="center"/>
              <w:rPr>
                <w:sz w:val="24"/>
                <w:szCs w:val="24"/>
              </w:rPr>
            </w:pPr>
            <w:r w:rsidRPr="00F75D47">
              <w:rPr>
                <w:sz w:val="24"/>
                <w:szCs w:val="24"/>
              </w:rPr>
              <w:t>9</w:t>
            </w:r>
          </w:p>
        </w:tc>
        <w:tc>
          <w:tcPr>
            <w:tcW w:w="1134" w:type="dxa"/>
          </w:tcPr>
          <w:p w:rsidR="00494133" w:rsidRPr="00F75D47" w:rsidRDefault="00494133" w:rsidP="00694DD8">
            <w:pPr>
              <w:snapToGrid w:val="0"/>
              <w:jc w:val="center"/>
              <w:rPr>
                <w:sz w:val="24"/>
                <w:szCs w:val="24"/>
              </w:rPr>
            </w:pPr>
            <w:r w:rsidRPr="00F75D47">
              <w:rPr>
                <w:sz w:val="24"/>
                <w:szCs w:val="24"/>
              </w:rPr>
              <w:t>9</w:t>
            </w:r>
          </w:p>
        </w:tc>
        <w:tc>
          <w:tcPr>
            <w:tcW w:w="1134" w:type="dxa"/>
          </w:tcPr>
          <w:p w:rsidR="00494133" w:rsidRPr="00F75D47" w:rsidRDefault="00494133" w:rsidP="00694DD8">
            <w:pPr>
              <w:snapToGrid w:val="0"/>
              <w:jc w:val="center"/>
              <w:rPr>
                <w:sz w:val="24"/>
                <w:szCs w:val="24"/>
              </w:rPr>
            </w:pPr>
            <w:r w:rsidRPr="00F75D47">
              <w:rPr>
                <w:sz w:val="24"/>
                <w:szCs w:val="24"/>
              </w:rPr>
              <w:t>9</w:t>
            </w:r>
          </w:p>
        </w:tc>
        <w:tc>
          <w:tcPr>
            <w:tcW w:w="1134" w:type="dxa"/>
          </w:tcPr>
          <w:p w:rsidR="00494133" w:rsidRPr="00F75D47" w:rsidRDefault="00494133" w:rsidP="00694DD8">
            <w:pPr>
              <w:snapToGrid w:val="0"/>
              <w:jc w:val="center"/>
              <w:rPr>
                <w:sz w:val="24"/>
                <w:szCs w:val="24"/>
              </w:rPr>
            </w:pPr>
            <w:r w:rsidRPr="00F75D47">
              <w:rPr>
                <w:sz w:val="24"/>
                <w:szCs w:val="24"/>
              </w:rPr>
              <w:t>9</w:t>
            </w:r>
          </w:p>
        </w:tc>
      </w:tr>
      <w:tr w:rsidR="00494133" w:rsidRPr="00F75D47" w:rsidTr="00694DD8">
        <w:trPr>
          <w:jc w:val="center"/>
        </w:trPr>
        <w:tc>
          <w:tcPr>
            <w:tcW w:w="568" w:type="dxa"/>
          </w:tcPr>
          <w:p w:rsidR="00494133" w:rsidRPr="00F75D47" w:rsidRDefault="00494133" w:rsidP="00694DD8">
            <w:pPr>
              <w:snapToGrid w:val="0"/>
              <w:rPr>
                <w:sz w:val="24"/>
                <w:szCs w:val="24"/>
              </w:rPr>
            </w:pPr>
            <w:r w:rsidRPr="00F75D47">
              <w:rPr>
                <w:sz w:val="24"/>
                <w:szCs w:val="24"/>
              </w:rPr>
              <w:lastRenderedPageBreak/>
              <w:t>19.</w:t>
            </w:r>
          </w:p>
        </w:tc>
        <w:tc>
          <w:tcPr>
            <w:tcW w:w="1984" w:type="dxa"/>
          </w:tcPr>
          <w:p w:rsidR="00494133" w:rsidRPr="00F75D47" w:rsidRDefault="00494133" w:rsidP="00694DD8">
            <w:pPr>
              <w:snapToGrid w:val="0"/>
              <w:rPr>
                <w:sz w:val="24"/>
                <w:szCs w:val="24"/>
              </w:rPr>
            </w:pPr>
            <w:r w:rsidRPr="00F75D47">
              <w:rPr>
                <w:sz w:val="24"/>
                <w:szCs w:val="24"/>
              </w:rPr>
              <w:t>Показ театрально-концертных представлений</w:t>
            </w:r>
          </w:p>
        </w:tc>
        <w:tc>
          <w:tcPr>
            <w:tcW w:w="1623" w:type="dxa"/>
          </w:tcPr>
          <w:p w:rsidR="00494133" w:rsidRPr="00F75D47" w:rsidRDefault="00494133" w:rsidP="00694DD8">
            <w:pPr>
              <w:snapToGrid w:val="0"/>
              <w:jc w:val="center"/>
              <w:rPr>
                <w:sz w:val="24"/>
                <w:szCs w:val="24"/>
              </w:rPr>
            </w:pPr>
            <w:r w:rsidRPr="00F75D47">
              <w:rPr>
                <w:sz w:val="24"/>
                <w:szCs w:val="24"/>
              </w:rPr>
              <w:t>процентов</w:t>
            </w:r>
          </w:p>
        </w:tc>
        <w:tc>
          <w:tcPr>
            <w:tcW w:w="947" w:type="dxa"/>
          </w:tcPr>
          <w:p w:rsidR="00494133" w:rsidRPr="00F75D47" w:rsidRDefault="00494133" w:rsidP="00694DD8">
            <w:pPr>
              <w:snapToGrid w:val="0"/>
              <w:spacing w:line="100" w:lineRule="atLeast"/>
              <w:jc w:val="center"/>
              <w:rPr>
                <w:sz w:val="24"/>
                <w:szCs w:val="24"/>
              </w:rPr>
            </w:pPr>
          </w:p>
        </w:tc>
        <w:tc>
          <w:tcPr>
            <w:tcW w:w="1179" w:type="dxa"/>
          </w:tcPr>
          <w:p w:rsidR="00494133" w:rsidRPr="00F75D47" w:rsidRDefault="00494133" w:rsidP="00694DD8">
            <w:pPr>
              <w:snapToGrid w:val="0"/>
              <w:jc w:val="center"/>
              <w:rPr>
                <w:sz w:val="24"/>
                <w:szCs w:val="24"/>
              </w:rPr>
            </w:pPr>
            <w:r w:rsidRPr="00F75D47">
              <w:rPr>
                <w:sz w:val="24"/>
                <w:szCs w:val="24"/>
              </w:rPr>
              <w:t>45,0</w:t>
            </w:r>
          </w:p>
        </w:tc>
        <w:tc>
          <w:tcPr>
            <w:tcW w:w="1134" w:type="dxa"/>
          </w:tcPr>
          <w:p w:rsidR="00494133" w:rsidRPr="00F75D47" w:rsidRDefault="00494133" w:rsidP="00694DD8">
            <w:pPr>
              <w:snapToGrid w:val="0"/>
              <w:jc w:val="center"/>
              <w:rPr>
                <w:sz w:val="24"/>
                <w:szCs w:val="24"/>
              </w:rPr>
            </w:pPr>
            <w:r w:rsidRPr="00F75D47">
              <w:rPr>
                <w:sz w:val="24"/>
                <w:szCs w:val="24"/>
              </w:rPr>
              <w:t>45,0</w:t>
            </w:r>
          </w:p>
        </w:tc>
        <w:tc>
          <w:tcPr>
            <w:tcW w:w="1134" w:type="dxa"/>
          </w:tcPr>
          <w:p w:rsidR="00494133" w:rsidRPr="00F75D47" w:rsidRDefault="00494133" w:rsidP="00694DD8">
            <w:pPr>
              <w:snapToGrid w:val="0"/>
              <w:jc w:val="center"/>
              <w:rPr>
                <w:sz w:val="24"/>
                <w:szCs w:val="24"/>
              </w:rPr>
            </w:pPr>
            <w:r w:rsidRPr="00F75D47">
              <w:rPr>
                <w:sz w:val="24"/>
                <w:szCs w:val="24"/>
              </w:rPr>
              <w:t>45,0</w:t>
            </w:r>
          </w:p>
        </w:tc>
        <w:tc>
          <w:tcPr>
            <w:tcW w:w="1134" w:type="dxa"/>
          </w:tcPr>
          <w:p w:rsidR="00494133" w:rsidRPr="00F75D47" w:rsidRDefault="00494133" w:rsidP="00694DD8">
            <w:pPr>
              <w:snapToGrid w:val="0"/>
              <w:jc w:val="center"/>
              <w:rPr>
                <w:sz w:val="24"/>
                <w:szCs w:val="24"/>
              </w:rPr>
            </w:pPr>
            <w:r w:rsidRPr="00F75D47">
              <w:rPr>
                <w:sz w:val="24"/>
                <w:szCs w:val="24"/>
              </w:rPr>
              <w:t>45,0</w:t>
            </w:r>
          </w:p>
        </w:tc>
      </w:tr>
      <w:tr w:rsidR="00494133" w:rsidRPr="00F75D47" w:rsidTr="00694DD8">
        <w:trPr>
          <w:jc w:val="center"/>
        </w:trPr>
        <w:tc>
          <w:tcPr>
            <w:tcW w:w="568" w:type="dxa"/>
          </w:tcPr>
          <w:p w:rsidR="00494133" w:rsidRPr="00F75D47" w:rsidRDefault="00494133" w:rsidP="00694DD8">
            <w:pPr>
              <w:snapToGrid w:val="0"/>
              <w:rPr>
                <w:sz w:val="24"/>
                <w:szCs w:val="24"/>
              </w:rPr>
            </w:pPr>
            <w:r w:rsidRPr="00F75D47">
              <w:rPr>
                <w:sz w:val="24"/>
                <w:szCs w:val="24"/>
              </w:rPr>
              <w:t>20.</w:t>
            </w:r>
          </w:p>
        </w:tc>
        <w:tc>
          <w:tcPr>
            <w:tcW w:w="1984" w:type="dxa"/>
          </w:tcPr>
          <w:p w:rsidR="00494133" w:rsidRPr="00F75D47" w:rsidRDefault="00494133" w:rsidP="00694DD8">
            <w:pPr>
              <w:snapToGrid w:val="0"/>
              <w:rPr>
                <w:sz w:val="24"/>
                <w:szCs w:val="24"/>
              </w:rPr>
            </w:pPr>
            <w:r w:rsidRPr="00F75D47">
              <w:rPr>
                <w:sz w:val="24"/>
                <w:szCs w:val="24"/>
              </w:rPr>
              <w:t>Доля детей, привлекаемых к участию в творческих мероприятиях, в общем числе детей</w:t>
            </w:r>
          </w:p>
        </w:tc>
        <w:tc>
          <w:tcPr>
            <w:tcW w:w="1623" w:type="dxa"/>
          </w:tcPr>
          <w:p w:rsidR="00494133" w:rsidRPr="00F75D47" w:rsidRDefault="00494133" w:rsidP="00694DD8">
            <w:pPr>
              <w:snapToGrid w:val="0"/>
              <w:jc w:val="center"/>
              <w:rPr>
                <w:sz w:val="24"/>
                <w:szCs w:val="24"/>
              </w:rPr>
            </w:pPr>
            <w:r w:rsidRPr="00F75D47">
              <w:rPr>
                <w:sz w:val="24"/>
                <w:szCs w:val="24"/>
              </w:rPr>
              <w:t>процентов</w:t>
            </w:r>
          </w:p>
        </w:tc>
        <w:tc>
          <w:tcPr>
            <w:tcW w:w="947" w:type="dxa"/>
          </w:tcPr>
          <w:p w:rsidR="00494133" w:rsidRPr="00F75D47" w:rsidRDefault="00494133" w:rsidP="00694DD8">
            <w:pPr>
              <w:snapToGrid w:val="0"/>
              <w:spacing w:line="100" w:lineRule="atLeast"/>
              <w:jc w:val="center"/>
              <w:rPr>
                <w:sz w:val="24"/>
                <w:szCs w:val="24"/>
              </w:rPr>
            </w:pPr>
          </w:p>
        </w:tc>
        <w:tc>
          <w:tcPr>
            <w:tcW w:w="1179" w:type="dxa"/>
          </w:tcPr>
          <w:p w:rsidR="00494133" w:rsidRPr="00F75D47" w:rsidRDefault="00494133" w:rsidP="00694DD8">
            <w:pPr>
              <w:snapToGrid w:val="0"/>
              <w:jc w:val="center"/>
              <w:rPr>
                <w:sz w:val="24"/>
                <w:szCs w:val="24"/>
              </w:rPr>
            </w:pPr>
            <w:r w:rsidRPr="00F75D47">
              <w:rPr>
                <w:sz w:val="24"/>
                <w:szCs w:val="24"/>
              </w:rPr>
              <w:t>65,0</w:t>
            </w:r>
          </w:p>
        </w:tc>
        <w:tc>
          <w:tcPr>
            <w:tcW w:w="1134" w:type="dxa"/>
          </w:tcPr>
          <w:p w:rsidR="00494133" w:rsidRPr="00F75D47" w:rsidRDefault="00494133" w:rsidP="00694DD8">
            <w:pPr>
              <w:snapToGrid w:val="0"/>
              <w:jc w:val="center"/>
              <w:rPr>
                <w:sz w:val="24"/>
                <w:szCs w:val="24"/>
              </w:rPr>
            </w:pPr>
            <w:r w:rsidRPr="00F75D47">
              <w:rPr>
                <w:sz w:val="24"/>
                <w:szCs w:val="24"/>
              </w:rPr>
              <w:t>65,0</w:t>
            </w:r>
          </w:p>
        </w:tc>
        <w:tc>
          <w:tcPr>
            <w:tcW w:w="1134" w:type="dxa"/>
          </w:tcPr>
          <w:p w:rsidR="00494133" w:rsidRPr="00F75D47" w:rsidRDefault="00494133" w:rsidP="00694DD8">
            <w:pPr>
              <w:snapToGrid w:val="0"/>
              <w:jc w:val="center"/>
              <w:rPr>
                <w:sz w:val="24"/>
                <w:szCs w:val="24"/>
              </w:rPr>
            </w:pPr>
            <w:r w:rsidRPr="00F75D47">
              <w:rPr>
                <w:sz w:val="24"/>
                <w:szCs w:val="24"/>
              </w:rPr>
              <w:t>65,0</w:t>
            </w:r>
          </w:p>
        </w:tc>
        <w:tc>
          <w:tcPr>
            <w:tcW w:w="1134" w:type="dxa"/>
          </w:tcPr>
          <w:p w:rsidR="00494133" w:rsidRPr="00F75D47" w:rsidRDefault="00494133" w:rsidP="00694DD8">
            <w:pPr>
              <w:snapToGrid w:val="0"/>
              <w:jc w:val="center"/>
              <w:rPr>
                <w:sz w:val="24"/>
                <w:szCs w:val="24"/>
              </w:rPr>
            </w:pPr>
            <w:r w:rsidRPr="00F75D47">
              <w:rPr>
                <w:sz w:val="24"/>
                <w:szCs w:val="24"/>
              </w:rPr>
              <w:t>65,0</w:t>
            </w:r>
          </w:p>
        </w:tc>
      </w:tr>
      <w:tr w:rsidR="00494133" w:rsidRPr="00F75D47" w:rsidTr="00694DD8">
        <w:trPr>
          <w:jc w:val="center"/>
        </w:trPr>
        <w:tc>
          <w:tcPr>
            <w:tcW w:w="568" w:type="dxa"/>
          </w:tcPr>
          <w:p w:rsidR="00494133" w:rsidRPr="00F75D47" w:rsidRDefault="00494133" w:rsidP="00694DD8">
            <w:pPr>
              <w:snapToGrid w:val="0"/>
              <w:rPr>
                <w:sz w:val="24"/>
                <w:szCs w:val="24"/>
              </w:rPr>
            </w:pPr>
            <w:r w:rsidRPr="00F75D47">
              <w:rPr>
                <w:sz w:val="24"/>
                <w:szCs w:val="24"/>
              </w:rPr>
              <w:t>21.</w:t>
            </w:r>
          </w:p>
        </w:tc>
        <w:tc>
          <w:tcPr>
            <w:tcW w:w="1984" w:type="dxa"/>
          </w:tcPr>
          <w:p w:rsidR="00494133" w:rsidRPr="00F75D47" w:rsidRDefault="00494133" w:rsidP="00694DD8">
            <w:pPr>
              <w:snapToGrid w:val="0"/>
              <w:rPr>
                <w:sz w:val="24"/>
                <w:szCs w:val="24"/>
              </w:rPr>
            </w:pPr>
            <w:r w:rsidRPr="00F75D47">
              <w:rPr>
                <w:sz w:val="24"/>
                <w:szCs w:val="24"/>
              </w:rPr>
              <w:t xml:space="preserve">Доля выездных концертов Муниципального  казённого учреждения «Городской Дом культуры» по Комсомольскому муниципальному району Ивановской области  </w:t>
            </w:r>
          </w:p>
        </w:tc>
        <w:tc>
          <w:tcPr>
            <w:tcW w:w="1623" w:type="dxa"/>
          </w:tcPr>
          <w:p w:rsidR="00494133" w:rsidRPr="00F75D47" w:rsidRDefault="00494133" w:rsidP="00694DD8">
            <w:pPr>
              <w:snapToGrid w:val="0"/>
              <w:jc w:val="center"/>
              <w:rPr>
                <w:sz w:val="24"/>
                <w:szCs w:val="24"/>
              </w:rPr>
            </w:pPr>
            <w:r w:rsidRPr="00F75D47">
              <w:rPr>
                <w:sz w:val="24"/>
                <w:szCs w:val="24"/>
              </w:rPr>
              <w:t>процентов</w:t>
            </w:r>
          </w:p>
        </w:tc>
        <w:tc>
          <w:tcPr>
            <w:tcW w:w="947" w:type="dxa"/>
          </w:tcPr>
          <w:p w:rsidR="00494133" w:rsidRPr="00F75D47" w:rsidRDefault="00494133" w:rsidP="00694DD8">
            <w:pPr>
              <w:snapToGrid w:val="0"/>
              <w:spacing w:line="100" w:lineRule="atLeast"/>
              <w:jc w:val="center"/>
              <w:rPr>
                <w:sz w:val="24"/>
                <w:szCs w:val="24"/>
              </w:rPr>
            </w:pPr>
          </w:p>
        </w:tc>
        <w:tc>
          <w:tcPr>
            <w:tcW w:w="1179" w:type="dxa"/>
          </w:tcPr>
          <w:p w:rsidR="00494133" w:rsidRPr="00F75D47" w:rsidRDefault="00494133" w:rsidP="00694DD8">
            <w:pPr>
              <w:snapToGrid w:val="0"/>
              <w:jc w:val="center"/>
              <w:rPr>
                <w:sz w:val="24"/>
                <w:szCs w:val="24"/>
              </w:rPr>
            </w:pPr>
            <w:r w:rsidRPr="00F75D47">
              <w:rPr>
                <w:sz w:val="24"/>
                <w:szCs w:val="24"/>
              </w:rPr>
              <w:t>48,0</w:t>
            </w:r>
          </w:p>
        </w:tc>
        <w:tc>
          <w:tcPr>
            <w:tcW w:w="1134" w:type="dxa"/>
          </w:tcPr>
          <w:p w:rsidR="00494133" w:rsidRPr="00F75D47" w:rsidRDefault="00494133" w:rsidP="00694DD8">
            <w:pPr>
              <w:snapToGrid w:val="0"/>
              <w:jc w:val="center"/>
              <w:rPr>
                <w:sz w:val="24"/>
                <w:szCs w:val="24"/>
              </w:rPr>
            </w:pPr>
            <w:r w:rsidRPr="00F75D47">
              <w:rPr>
                <w:sz w:val="24"/>
                <w:szCs w:val="24"/>
              </w:rPr>
              <w:t>48,0</w:t>
            </w:r>
          </w:p>
        </w:tc>
        <w:tc>
          <w:tcPr>
            <w:tcW w:w="1134" w:type="dxa"/>
          </w:tcPr>
          <w:p w:rsidR="00494133" w:rsidRPr="00F75D47" w:rsidRDefault="00494133" w:rsidP="00694DD8">
            <w:pPr>
              <w:snapToGrid w:val="0"/>
              <w:jc w:val="center"/>
              <w:rPr>
                <w:sz w:val="24"/>
                <w:szCs w:val="24"/>
              </w:rPr>
            </w:pPr>
            <w:r w:rsidRPr="00F75D47">
              <w:rPr>
                <w:sz w:val="24"/>
                <w:szCs w:val="24"/>
              </w:rPr>
              <w:t>48,0</w:t>
            </w:r>
          </w:p>
          <w:p w:rsidR="00494133" w:rsidRPr="00F75D47" w:rsidRDefault="00494133" w:rsidP="00694DD8">
            <w:pPr>
              <w:snapToGrid w:val="0"/>
              <w:jc w:val="center"/>
              <w:rPr>
                <w:sz w:val="24"/>
                <w:szCs w:val="24"/>
              </w:rPr>
            </w:pPr>
          </w:p>
          <w:p w:rsidR="00494133" w:rsidRPr="00F75D47" w:rsidRDefault="00494133" w:rsidP="00694DD8">
            <w:pPr>
              <w:snapToGrid w:val="0"/>
              <w:jc w:val="center"/>
              <w:rPr>
                <w:sz w:val="24"/>
                <w:szCs w:val="24"/>
              </w:rPr>
            </w:pPr>
          </w:p>
          <w:p w:rsidR="00494133" w:rsidRPr="00F75D47" w:rsidRDefault="00494133" w:rsidP="00694DD8">
            <w:pPr>
              <w:snapToGrid w:val="0"/>
              <w:jc w:val="center"/>
              <w:rPr>
                <w:sz w:val="24"/>
                <w:szCs w:val="24"/>
              </w:rPr>
            </w:pPr>
          </w:p>
          <w:p w:rsidR="00494133" w:rsidRPr="00F75D47" w:rsidRDefault="00494133" w:rsidP="00694DD8">
            <w:pPr>
              <w:snapToGrid w:val="0"/>
              <w:jc w:val="center"/>
              <w:rPr>
                <w:sz w:val="24"/>
                <w:szCs w:val="24"/>
              </w:rPr>
            </w:pPr>
          </w:p>
          <w:p w:rsidR="00494133" w:rsidRPr="00F75D47" w:rsidRDefault="00494133" w:rsidP="00694DD8">
            <w:pPr>
              <w:snapToGrid w:val="0"/>
              <w:jc w:val="center"/>
              <w:rPr>
                <w:sz w:val="24"/>
                <w:szCs w:val="24"/>
              </w:rPr>
            </w:pPr>
          </w:p>
          <w:p w:rsidR="00494133" w:rsidRPr="00F75D47" w:rsidRDefault="00494133" w:rsidP="00694DD8">
            <w:pPr>
              <w:snapToGrid w:val="0"/>
              <w:jc w:val="center"/>
              <w:rPr>
                <w:sz w:val="24"/>
                <w:szCs w:val="24"/>
              </w:rPr>
            </w:pPr>
          </w:p>
          <w:p w:rsidR="00494133" w:rsidRPr="00F75D47" w:rsidRDefault="00494133" w:rsidP="00694DD8">
            <w:pPr>
              <w:snapToGrid w:val="0"/>
              <w:jc w:val="center"/>
              <w:rPr>
                <w:sz w:val="24"/>
                <w:szCs w:val="24"/>
              </w:rPr>
            </w:pPr>
          </w:p>
          <w:p w:rsidR="00494133" w:rsidRPr="00F75D47" w:rsidRDefault="00494133" w:rsidP="00694DD8">
            <w:pPr>
              <w:snapToGrid w:val="0"/>
              <w:jc w:val="center"/>
              <w:rPr>
                <w:sz w:val="24"/>
                <w:szCs w:val="24"/>
              </w:rPr>
            </w:pPr>
          </w:p>
          <w:p w:rsidR="00494133" w:rsidRPr="00F75D47" w:rsidRDefault="00494133" w:rsidP="00694DD8">
            <w:pPr>
              <w:snapToGrid w:val="0"/>
              <w:jc w:val="center"/>
              <w:rPr>
                <w:sz w:val="24"/>
                <w:szCs w:val="24"/>
              </w:rPr>
            </w:pPr>
          </w:p>
          <w:p w:rsidR="00494133" w:rsidRPr="00F75D47" w:rsidRDefault="00494133" w:rsidP="00694DD8">
            <w:pPr>
              <w:snapToGrid w:val="0"/>
              <w:jc w:val="center"/>
              <w:rPr>
                <w:sz w:val="24"/>
                <w:szCs w:val="24"/>
              </w:rPr>
            </w:pPr>
          </w:p>
          <w:p w:rsidR="00494133" w:rsidRPr="00F75D47" w:rsidRDefault="00494133" w:rsidP="00694DD8">
            <w:pPr>
              <w:snapToGrid w:val="0"/>
              <w:jc w:val="center"/>
              <w:rPr>
                <w:sz w:val="24"/>
                <w:szCs w:val="24"/>
              </w:rPr>
            </w:pPr>
          </w:p>
          <w:p w:rsidR="00494133" w:rsidRPr="00F75D47" w:rsidRDefault="00494133" w:rsidP="00694DD8">
            <w:pPr>
              <w:snapToGrid w:val="0"/>
              <w:rPr>
                <w:sz w:val="24"/>
                <w:szCs w:val="24"/>
              </w:rPr>
            </w:pPr>
          </w:p>
        </w:tc>
        <w:tc>
          <w:tcPr>
            <w:tcW w:w="1134" w:type="dxa"/>
          </w:tcPr>
          <w:p w:rsidR="00494133" w:rsidRPr="00F75D47" w:rsidRDefault="00494133" w:rsidP="00694DD8">
            <w:pPr>
              <w:snapToGrid w:val="0"/>
              <w:jc w:val="center"/>
              <w:rPr>
                <w:sz w:val="24"/>
                <w:szCs w:val="24"/>
              </w:rPr>
            </w:pPr>
            <w:r w:rsidRPr="00F75D47">
              <w:rPr>
                <w:sz w:val="24"/>
                <w:szCs w:val="24"/>
              </w:rPr>
              <w:t>48,0</w:t>
            </w:r>
          </w:p>
          <w:p w:rsidR="00494133" w:rsidRPr="00F75D47" w:rsidRDefault="00494133" w:rsidP="00694DD8">
            <w:pPr>
              <w:snapToGrid w:val="0"/>
              <w:jc w:val="center"/>
              <w:rPr>
                <w:sz w:val="24"/>
                <w:szCs w:val="24"/>
              </w:rPr>
            </w:pPr>
          </w:p>
          <w:p w:rsidR="00494133" w:rsidRPr="00F75D47" w:rsidRDefault="00494133" w:rsidP="00694DD8">
            <w:pPr>
              <w:snapToGrid w:val="0"/>
              <w:jc w:val="center"/>
              <w:rPr>
                <w:sz w:val="24"/>
                <w:szCs w:val="24"/>
              </w:rPr>
            </w:pPr>
          </w:p>
          <w:p w:rsidR="00494133" w:rsidRPr="00F75D47" w:rsidRDefault="00494133" w:rsidP="00694DD8">
            <w:pPr>
              <w:snapToGrid w:val="0"/>
              <w:jc w:val="center"/>
              <w:rPr>
                <w:sz w:val="24"/>
                <w:szCs w:val="24"/>
              </w:rPr>
            </w:pPr>
          </w:p>
          <w:p w:rsidR="00494133" w:rsidRPr="00F75D47" w:rsidRDefault="00494133" w:rsidP="00694DD8">
            <w:pPr>
              <w:snapToGrid w:val="0"/>
              <w:jc w:val="center"/>
              <w:rPr>
                <w:sz w:val="24"/>
                <w:szCs w:val="24"/>
              </w:rPr>
            </w:pPr>
          </w:p>
          <w:p w:rsidR="00494133" w:rsidRPr="00F75D47" w:rsidRDefault="00494133" w:rsidP="00694DD8">
            <w:pPr>
              <w:snapToGrid w:val="0"/>
              <w:jc w:val="center"/>
              <w:rPr>
                <w:sz w:val="24"/>
                <w:szCs w:val="24"/>
              </w:rPr>
            </w:pPr>
          </w:p>
          <w:p w:rsidR="00494133" w:rsidRPr="00F75D47" w:rsidRDefault="00494133" w:rsidP="00694DD8">
            <w:pPr>
              <w:snapToGrid w:val="0"/>
              <w:jc w:val="center"/>
              <w:rPr>
                <w:sz w:val="24"/>
                <w:szCs w:val="24"/>
              </w:rPr>
            </w:pPr>
          </w:p>
          <w:p w:rsidR="00494133" w:rsidRPr="00F75D47" w:rsidRDefault="00494133" w:rsidP="00694DD8">
            <w:pPr>
              <w:snapToGrid w:val="0"/>
              <w:jc w:val="center"/>
              <w:rPr>
                <w:sz w:val="24"/>
                <w:szCs w:val="24"/>
              </w:rPr>
            </w:pPr>
          </w:p>
          <w:p w:rsidR="00494133" w:rsidRPr="00F75D47" w:rsidRDefault="00494133" w:rsidP="00694DD8">
            <w:pPr>
              <w:snapToGrid w:val="0"/>
              <w:jc w:val="center"/>
              <w:rPr>
                <w:sz w:val="24"/>
                <w:szCs w:val="24"/>
              </w:rPr>
            </w:pPr>
          </w:p>
          <w:p w:rsidR="00494133" w:rsidRPr="00F75D47" w:rsidRDefault="00494133" w:rsidP="00694DD8">
            <w:pPr>
              <w:snapToGrid w:val="0"/>
              <w:jc w:val="center"/>
              <w:rPr>
                <w:sz w:val="24"/>
                <w:szCs w:val="24"/>
              </w:rPr>
            </w:pPr>
          </w:p>
          <w:p w:rsidR="00494133" w:rsidRPr="00F75D47" w:rsidRDefault="00494133" w:rsidP="00694DD8">
            <w:pPr>
              <w:snapToGrid w:val="0"/>
              <w:jc w:val="center"/>
              <w:rPr>
                <w:sz w:val="24"/>
                <w:szCs w:val="24"/>
              </w:rPr>
            </w:pPr>
          </w:p>
          <w:p w:rsidR="00494133" w:rsidRPr="00F75D47" w:rsidRDefault="00494133" w:rsidP="00694DD8">
            <w:pPr>
              <w:snapToGrid w:val="0"/>
              <w:jc w:val="center"/>
              <w:rPr>
                <w:sz w:val="24"/>
                <w:szCs w:val="24"/>
              </w:rPr>
            </w:pPr>
          </w:p>
          <w:p w:rsidR="00494133" w:rsidRPr="00F75D47" w:rsidRDefault="00494133" w:rsidP="00694DD8">
            <w:pPr>
              <w:snapToGrid w:val="0"/>
              <w:rPr>
                <w:sz w:val="24"/>
                <w:szCs w:val="24"/>
              </w:rPr>
            </w:pPr>
          </w:p>
        </w:tc>
      </w:tr>
      <w:tr w:rsidR="00494133" w:rsidRPr="00F75D47" w:rsidTr="00694DD8">
        <w:trPr>
          <w:jc w:val="center"/>
        </w:trPr>
        <w:tc>
          <w:tcPr>
            <w:tcW w:w="568" w:type="dxa"/>
          </w:tcPr>
          <w:p w:rsidR="00494133" w:rsidRPr="00F75D47" w:rsidRDefault="00494133" w:rsidP="00694DD8">
            <w:pPr>
              <w:snapToGrid w:val="0"/>
              <w:rPr>
                <w:sz w:val="24"/>
                <w:szCs w:val="24"/>
              </w:rPr>
            </w:pPr>
            <w:r w:rsidRPr="00F75D47">
              <w:rPr>
                <w:sz w:val="24"/>
                <w:szCs w:val="24"/>
              </w:rPr>
              <w:t>22.</w:t>
            </w:r>
          </w:p>
        </w:tc>
        <w:tc>
          <w:tcPr>
            <w:tcW w:w="1984" w:type="dxa"/>
          </w:tcPr>
          <w:p w:rsidR="00494133" w:rsidRPr="00F75D47" w:rsidRDefault="00494133" w:rsidP="00694DD8">
            <w:pPr>
              <w:snapToGrid w:val="0"/>
              <w:rPr>
                <w:sz w:val="24"/>
                <w:szCs w:val="24"/>
              </w:rPr>
            </w:pPr>
            <w:r w:rsidRPr="00F75D47">
              <w:rPr>
                <w:sz w:val="24"/>
                <w:szCs w:val="24"/>
              </w:rPr>
              <w:t>Концертно-развлекательная программа «Мини-мисс»</w:t>
            </w:r>
          </w:p>
        </w:tc>
        <w:tc>
          <w:tcPr>
            <w:tcW w:w="1623" w:type="dxa"/>
          </w:tcPr>
          <w:p w:rsidR="00494133" w:rsidRPr="00F75D47" w:rsidRDefault="00494133" w:rsidP="00694DD8">
            <w:pPr>
              <w:snapToGrid w:val="0"/>
              <w:jc w:val="center"/>
              <w:rPr>
                <w:sz w:val="24"/>
                <w:szCs w:val="24"/>
              </w:rPr>
            </w:pPr>
            <w:r w:rsidRPr="00F75D47">
              <w:rPr>
                <w:sz w:val="24"/>
                <w:szCs w:val="24"/>
              </w:rPr>
              <w:t>шт</w:t>
            </w:r>
          </w:p>
        </w:tc>
        <w:tc>
          <w:tcPr>
            <w:tcW w:w="947" w:type="dxa"/>
          </w:tcPr>
          <w:p w:rsidR="00494133" w:rsidRPr="00F75D47" w:rsidRDefault="00494133" w:rsidP="00694DD8">
            <w:pPr>
              <w:snapToGrid w:val="0"/>
              <w:jc w:val="center"/>
              <w:rPr>
                <w:sz w:val="24"/>
                <w:szCs w:val="24"/>
              </w:rPr>
            </w:pPr>
          </w:p>
        </w:tc>
        <w:tc>
          <w:tcPr>
            <w:tcW w:w="1179" w:type="dxa"/>
          </w:tcPr>
          <w:p w:rsidR="00494133" w:rsidRPr="00F75D47" w:rsidRDefault="00494133" w:rsidP="00694DD8">
            <w:pPr>
              <w:snapToGrid w:val="0"/>
              <w:jc w:val="center"/>
              <w:rPr>
                <w:sz w:val="24"/>
                <w:szCs w:val="24"/>
              </w:rPr>
            </w:pPr>
            <w:r w:rsidRPr="00F75D47">
              <w:rPr>
                <w:sz w:val="24"/>
                <w:szCs w:val="24"/>
              </w:rPr>
              <w:t>1</w:t>
            </w:r>
          </w:p>
        </w:tc>
        <w:tc>
          <w:tcPr>
            <w:tcW w:w="1134" w:type="dxa"/>
          </w:tcPr>
          <w:p w:rsidR="00494133" w:rsidRPr="00F75D47" w:rsidRDefault="00494133" w:rsidP="00694DD8">
            <w:pPr>
              <w:snapToGrid w:val="0"/>
              <w:jc w:val="center"/>
              <w:rPr>
                <w:sz w:val="24"/>
                <w:szCs w:val="24"/>
              </w:rPr>
            </w:pPr>
            <w:r w:rsidRPr="00F75D47">
              <w:rPr>
                <w:sz w:val="24"/>
                <w:szCs w:val="24"/>
              </w:rPr>
              <w:t xml:space="preserve">1 </w:t>
            </w:r>
          </w:p>
        </w:tc>
        <w:tc>
          <w:tcPr>
            <w:tcW w:w="1134" w:type="dxa"/>
          </w:tcPr>
          <w:p w:rsidR="00494133" w:rsidRPr="00F75D47" w:rsidRDefault="00494133" w:rsidP="00694DD8">
            <w:pPr>
              <w:snapToGrid w:val="0"/>
              <w:jc w:val="center"/>
              <w:rPr>
                <w:sz w:val="24"/>
                <w:szCs w:val="24"/>
              </w:rPr>
            </w:pPr>
            <w:r w:rsidRPr="00F75D47">
              <w:rPr>
                <w:sz w:val="24"/>
                <w:szCs w:val="24"/>
              </w:rPr>
              <w:t>1</w:t>
            </w:r>
          </w:p>
        </w:tc>
        <w:tc>
          <w:tcPr>
            <w:tcW w:w="1134" w:type="dxa"/>
          </w:tcPr>
          <w:p w:rsidR="00494133" w:rsidRPr="00F75D47" w:rsidRDefault="00494133" w:rsidP="00694DD8">
            <w:pPr>
              <w:snapToGrid w:val="0"/>
              <w:jc w:val="center"/>
              <w:rPr>
                <w:sz w:val="24"/>
                <w:szCs w:val="24"/>
              </w:rPr>
            </w:pPr>
            <w:r w:rsidRPr="00F75D47">
              <w:rPr>
                <w:sz w:val="24"/>
                <w:szCs w:val="24"/>
              </w:rPr>
              <w:t>1</w:t>
            </w:r>
          </w:p>
        </w:tc>
      </w:tr>
      <w:tr w:rsidR="00494133" w:rsidRPr="00F75D47" w:rsidTr="00694DD8">
        <w:trPr>
          <w:jc w:val="center"/>
        </w:trPr>
        <w:tc>
          <w:tcPr>
            <w:tcW w:w="568" w:type="dxa"/>
          </w:tcPr>
          <w:p w:rsidR="00494133" w:rsidRPr="00F75D47" w:rsidRDefault="00494133" w:rsidP="00694DD8">
            <w:pPr>
              <w:snapToGrid w:val="0"/>
              <w:rPr>
                <w:sz w:val="24"/>
                <w:szCs w:val="24"/>
              </w:rPr>
            </w:pPr>
            <w:r w:rsidRPr="00F75D47">
              <w:rPr>
                <w:sz w:val="24"/>
                <w:szCs w:val="24"/>
              </w:rPr>
              <w:t>23.</w:t>
            </w:r>
          </w:p>
        </w:tc>
        <w:tc>
          <w:tcPr>
            <w:tcW w:w="1984" w:type="dxa"/>
          </w:tcPr>
          <w:p w:rsidR="00494133" w:rsidRPr="00F75D47" w:rsidRDefault="00494133" w:rsidP="00694DD8">
            <w:pPr>
              <w:snapToGrid w:val="0"/>
              <w:rPr>
                <w:sz w:val="24"/>
                <w:szCs w:val="24"/>
              </w:rPr>
            </w:pPr>
            <w:r w:rsidRPr="00F75D47">
              <w:rPr>
                <w:sz w:val="24"/>
                <w:szCs w:val="24"/>
              </w:rPr>
              <w:t xml:space="preserve">Концерты </w:t>
            </w:r>
          </w:p>
        </w:tc>
        <w:tc>
          <w:tcPr>
            <w:tcW w:w="1623" w:type="dxa"/>
          </w:tcPr>
          <w:p w:rsidR="00494133" w:rsidRPr="00F75D47" w:rsidRDefault="00494133" w:rsidP="00694DD8">
            <w:pPr>
              <w:snapToGrid w:val="0"/>
              <w:jc w:val="center"/>
              <w:rPr>
                <w:sz w:val="24"/>
                <w:szCs w:val="24"/>
              </w:rPr>
            </w:pPr>
            <w:r w:rsidRPr="00F75D47">
              <w:rPr>
                <w:sz w:val="24"/>
                <w:szCs w:val="24"/>
              </w:rPr>
              <w:t>шт</w:t>
            </w:r>
          </w:p>
        </w:tc>
        <w:tc>
          <w:tcPr>
            <w:tcW w:w="947" w:type="dxa"/>
          </w:tcPr>
          <w:p w:rsidR="00494133" w:rsidRPr="00F75D47" w:rsidRDefault="00494133" w:rsidP="00694DD8">
            <w:pPr>
              <w:snapToGrid w:val="0"/>
              <w:jc w:val="center"/>
              <w:rPr>
                <w:sz w:val="24"/>
                <w:szCs w:val="24"/>
              </w:rPr>
            </w:pPr>
          </w:p>
        </w:tc>
        <w:tc>
          <w:tcPr>
            <w:tcW w:w="1179" w:type="dxa"/>
          </w:tcPr>
          <w:p w:rsidR="00494133" w:rsidRPr="00F75D47" w:rsidRDefault="00494133" w:rsidP="00694DD8">
            <w:pPr>
              <w:snapToGrid w:val="0"/>
              <w:jc w:val="center"/>
              <w:rPr>
                <w:sz w:val="24"/>
                <w:szCs w:val="24"/>
              </w:rPr>
            </w:pPr>
            <w:r w:rsidRPr="00F75D47">
              <w:rPr>
                <w:sz w:val="24"/>
                <w:szCs w:val="24"/>
              </w:rPr>
              <w:t>15</w:t>
            </w:r>
          </w:p>
        </w:tc>
        <w:tc>
          <w:tcPr>
            <w:tcW w:w="1134" w:type="dxa"/>
          </w:tcPr>
          <w:p w:rsidR="00494133" w:rsidRPr="00F75D47" w:rsidRDefault="00494133" w:rsidP="00694DD8">
            <w:pPr>
              <w:snapToGrid w:val="0"/>
              <w:jc w:val="center"/>
              <w:rPr>
                <w:sz w:val="24"/>
                <w:szCs w:val="24"/>
              </w:rPr>
            </w:pPr>
            <w:r w:rsidRPr="00F75D47">
              <w:rPr>
                <w:sz w:val="24"/>
                <w:szCs w:val="24"/>
              </w:rPr>
              <w:t>18</w:t>
            </w:r>
          </w:p>
        </w:tc>
        <w:tc>
          <w:tcPr>
            <w:tcW w:w="1134" w:type="dxa"/>
          </w:tcPr>
          <w:p w:rsidR="00494133" w:rsidRPr="00F75D47" w:rsidRDefault="00494133" w:rsidP="00694DD8">
            <w:pPr>
              <w:snapToGrid w:val="0"/>
              <w:jc w:val="center"/>
              <w:rPr>
                <w:sz w:val="24"/>
                <w:szCs w:val="24"/>
              </w:rPr>
            </w:pPr>
            <w:r w:rsidRPr="00F75D47">
              <w:rPr>
                <w:sz w:val="24"/>
                <w:szCs w:val="24"/>
              </w:rPr>
              <w:t>18</w:t>
            </w:r>
          </w:p>
        </w:tc>
        <w:tc>
          <w:tcPr>
            <w:tcW w:w="1134" w:type="dxa"/>
          </w:tcPr>
          <w:p w:rsidR="00494133" w:rsidRPr="00F75D47" w:rsidRDefault="00494133" w:rsidP="00694DD8">
            <w:pPr>
              <w:snapToGrid w:val="0"/>
              <w:jc w:val="center"/>
              <w:rPr>
                <w:sz w:val="24"/>
                <w:szCs w:val="24"/>
              </w:rPr>
            </w:pPr>
            <w:r w:rsidRPr="00F75D47">
              <w:rPr>
                <w:sz w:val="24"/>
                <w:szCs w:val="24"/>
              </w:rPr>
              <w:t>18</w:t>
            </w:r>
          </w:p>
        </w:tc>
      </w:tr>
      <w:tr w:rsidR="00494133" w:rsidRPr="00F75D47" w:rsidTr="00694DD8">
        <w:trPr>
          <w:jc w:val="center"/>
        </w:trPr>
        <w:tc>
          <w:tcPr>
            <w:tcW w:w="568" w:type="dxa"/>
          </w:tcPr>
          <w:p w:rsidR="00494133" w:rsidRPr="00F75D47" w:rsidRDefault="00494133" w:rsidP="00694DD8">
            <w:pPr>
              <w:snapToGrid w:val="0"/>
              <w:rPr>
                <w:sz w:val="24"/>
                <w:szCs w:val="24"/>
              </w:rPr>
            </w:pPr>
            <w:r w:rsidRPr="00F75D47">
              <w:rPr>
                <w:sz w:val="24"/>
                <w:szCs w:val="24"/>
              </w:rPr>
              <w:t>24.</w:t>
            </w:r>
          </w:p>
        </w:tc>
        <w:tc>
          <w:tcPr>
            <w:tcW w:w="1984" w:type="dxa"/>
          </w:tcPr>
          <w:p w:rsidR="00494133" w:rsidRPr="00F75D47" w:rsidRDefault="00494133" w:rsidP="00694DD8">
            <w:pPr>
              <w:snapToGrid w:val="0"/>
              <w:rPr>
                <w:sz w:val="24"/>
                <w:szCs w:val="24"/>
              </w:rPr>
            </w:pPr>
            <w:r w:rsidRPr="00F75D47">
              <w:rPr>
                <w:sz w:val="24"/>
                <w:szCs w:val="24"/>
              </w:rPr>
              <w:t xml:space="preserve">Кинофильмы для детей </w:t>
            </w:r>
          </w:p>
        </w:tc>
        <w:tc>
          <w:tcPr>
            <w:tcW w:w="1623" w:type="dxa"/>
          </w:tcPr>
          <w:p w:rsidR="00494133" w:rsidRPr="00F75D47" w:rsidRDefault="00494133" w:rsidP="00694DD8">
            <w:pPr>
              <w:snapToGrid w:val="0"/>
              <w:jc w:val="center"/>
              <w:rPr>
                <w:sz w:val="24"/>
                <w:szCs w:val="24"/>
              </w:rPr>
            </w:pPr>
            <w:r w:rsidRPr="00F75D47">
              <w:rPr>
                <w:sz w:val="24"/>
                <w:szCs w:val="24"/>
              </w:rPr>
              <w:t>шт</w:t>
            </w:r>
          </w:p>
        </w:tc>
        <w:tc>
          <w:tcPr>
            <w:tcW w:w="947" w:type="dxa"/>
          </w:tcPr>
          <w:p w:rsidR="00494133" w:rsidRPr="00F75D47" w:rsidRDefault="00494133" w:rsidP="00694DD8">
            <w:pPr>
              <w:snapToGrid w:val="0"/>
              <w:jc w:val="center"/>
              <w:rPr>
                <w:sz w:val="24"/>
                <w:szCs w:val="24"/>
              </w:rPr>
            </w:pPr>
          </w:p>
        </w:tc>
        <w:tc>
          <w:tcPr>
            <w:tcW w:w="1179" w:type="dxa"/>
          </w:tcPr>
          <w:p w:rsidR="00494133" w:rsidRPr="00F75D47" w:rsidRDefault="00494133" w:rsidP="00694DD8">
            <w:pPr>
              <w:snapToGrid w:val="0"/>
              <w:jc w:val="center"/>
              <w:rPr>
                <w:sz w:val="24"/>
                <w:szCs w:val="24"/>
              </w:rPr>
            </w:pPr>
            <w:r w:rsidRPr="00F75D47">
              <w:rPr>
                <w:sz w:val="24"/>
                <w:szCs w:val="24"/>
              </w:rPr>
              <w:t>17</w:t>
            </w:r>
          </w:p>
        </w:tc>
        <w:tc>
          <w:tcPr>
            <w:tcW w:w="1134" w:type="dxa"/>
          </w:tcPr>
          <w:p w:rsidR="00494133" w:rsidRPr="00F75D47" w:rsidRDefault="00494133" w:rsidP="00694DD8">
            <w:pPr>
              <w:snapToGrid w:val="0"/>
              <w:jc w:val="center"/>
              <w:rPr>
                <w:sz w:val="24"/>
                <w:szCs w:val="24"/>
              </w:rPr>
            </w:pPr>
            <w:r w:rsidRPr="00F75D47">
              <w:rPr>
                <w:sz w:val="24"/>
                <w:szCs w:val="24"/>
              </w:rPr>
              <w:t>17</w:t>
            </w:r>
          </w:p>
        </w:tc>
        <w:tc>
          <w:tcPr>
            <w:tcW w:w="1134" w:type="dxa"/>
          </w:tcPr>
          <w:p w:rsidR="00494133" w:rsidRPr="00F75D47" w:rsidRDefault="00494133" w:rsidP="00694DD8">
            <w:pPr>
              <w:snapToGrid w:val="0"/>
              <w:jc w:val="center"/>
              <w:rPr>
                <w:sz w:val="24"/>
                <w:szCs w:val="24"/>
              </w:rPr>
            </w:pPr>
            <w:r w:rsidRPr="00F75D47">
              <w:rPr>
                <w:sz w:val="24"/>
                <w:szCs w:val="24"/>
              </w:rPr>
              <w:t>17</w:t>
            </w:r>
          </w:p>
        </w:tc>
        <w:tc>
          <w:tcPr>
            <w:tcW w:w="1134" w:type="dxa"/>
          </w:tcPr>
          <w:p w:rsidR="00494133" w:rsidRPr="00F75D47" w:rsidRDefault="00494133" w:rsidP="00694DD8">
            <w:pPr>
              <w:snapToGrid w:val="0"/>
              <w:jc w:val="center"/>
              <w:rPr>
                <w:sz w:val="24"/>
                <w:szCs w:val="24"/>
              </w:rPr>
            </w:pPr>
            <w:r w:rsidRPr="00F75D47">
              <w:rPr>
                <w:sz w:val="24"/>
                <w:szCs w:val="24"/>
              </w:rPr>
              <w:t>17</w:t>
            </w:r>
          </w:p>
        </w:tc>
      </w:tr>
      <w:tr w:rsidR="00494133" w:rsidRPr="00F75D47" w:rsidTr="00694DD8">
        <w:trPr>
          <w:jc w:val="center"/>
        </w:trPr>
        <w:tc>
          <w:tcPr>
            <w:tcW w:w="568" w:type="dxa"/>
          </w:tcPr>
          <w:p w:rsidR="00494133" w:rsidRPr="00F75D47" w:rsidRDefault="00494133" w:rsidP="00694DD8">
            <w:pPr>
              <w:snapToGrid w:val="0"/>
              <w:rPr>
                <w:sz w:val="24"/>
                <w:szCs w:val="24"/>
              </w:rPr>
            </w:pPr>
            <w:r w:rsidRPr="00F75D47">
              <w:rPr>
                <w:sz w:val="24"/>
                <w:szCs w:val="24"/>
              </w:rPr>
              <w:t>25.</w:t>
            </w:r>
          </w:p>
        </w:tc>
        <w:tc>
          <w:tcPr>
            <w:tcW w:w="1984" w:type="dxa"/>
          </w:tcPr>
          <w:p w:rsidR="00494133" w:rsidRPr="00F75D47" w:rsidRDefault="00494133" w:rsidP="00694DD8">
            <w:pPr>
              <w:snapToGrid w:val="0"/>
              <w:rPr>
                <w:sz w:val="24"/>
                <w:szCs w:val="24"/>
              </w:rPr>
            </w:pPr>
            <w:r w:rsidRPr="00F75D47">
              <w:rPr>
                <w:sz w:val="24"/>
                <w:szCs w:val="24"/>
              </w:rPr>
              <w:t>Работа аниматоров</w:t>
            </w:r>
          </w:p>
        </w:tc>
        <w:tc>
          <w:tcPr>
            <w:tcW w:w="1623" w:type="dxa"/>
          </w:tcPr>
          <w:p w:rsidR="00494133" w:rsidRPr="00F75D47" w:rsidRDefault="00494133" w:rsidP="00694DD8">
            <w:pPr>
              <w:snapToGrid w:val="0"/>
              <w:jc w:val="center"/>
              <w:rPr>
                <w:sz w:val="24"/>
                <w:szCs w:val="24"/>
              </w:rPr>
            </w:pPr>
            <w:r w:rsidRPr="00F75D47">
              <w:rPr>
                <w:sz w:val="24"/>
                <w:szCs w:val="24"/>
              </w:rPr>
              <w:t>шт</w:t>
            </w:r>
          </w:p>
        </w:tc>
        <w:tc>
          <w:tcPr>
            <w:tcW w:w="947" w:type="dxa"/>
          </w:tcPr>
          <w:p w:rsidR="00494133" w:rsidRPr="00F75D47" w:rsidRDefault="00494133" w:rsidP="00694DD8">
            <w:pPr>
              <w:snapToGrid w:val="0"/>
              <w:jc w:val="center"/>
              <w:rPr>
                <w:sz w:val="24"/>
                <w:szCs w:val="24"/>
              </w:rPr>
            </w:pPr>
          </w:p>
        </w:tc>
        <w:tc>
          <w:tcPr>
            <w:tcW w:w="1179" w:type="dxa"/>
          </w:tcPr>
          <w:p w:rsidR="00494133" w:rsidRPr="00F75D47" w:rsidRDefault="00494133" w:rsidP="00694DD8">
            <w:pPr>
              <w:snapToGrid w:val="0"/>
              <w:jc w:val="center"/>
              <w:rPr>
                <w:sz w:val="24"/>
                <w:szCs w:val="24"/>
              </w:rPr>
            </w:pPr>
            <w:r w:rsidRPr="00F75D47">
              <w:rPr>
                <w:sz w:val="24"/>
                <w:szCs w:val="24"/>
              </w:rPr>
              <w:t>24</w:t>
            </w:r>
          </w:p>
        </w:tc>
        <w:tc>
          <w:tcPr>
            <w:tcW w:w="1134" w:type="dxa"/>
          </w:tcPr>
          <w:p w:rsidR="00494133" w:rsidRPr="00F75D47" w:rsidRDefault="00494133" w:rsidP="00694DD8">
            <w:pPr>
              <w:snapToGrid w:val="0"/>
              <w:jc w:val="center"/>
              <w:rPr>
                <w:sz w:val="24"/>
                <w:szCs w:val="24"/>
              </w:rPr>
            </w:pPr>
            <w:r w:rsidRPr="00F75D47">
              <w:rPr>
                <w:sz w:val="24"/>
                <w:szCs w:val="24"/>
              </w:rPr>
              <w:t>24</w:t>
            </w:r>
          </w:p>
        </w:tc>
        <w:tc>
          <w:tcPr>
            <w:tcW w:w="1134" w:type="dxa"/>
          </w:tcPr>
          <w:p w:rsidR="00494133" w:rsidRPr="00F75D47" w:rsidRDefault="00494133" w:rsidP="00694DD8">
            <w:pPr>
              <w:snapToGrid w:val="0"/>
              <w:jc w:val="center"/>
              <w:rPr>
                <w:sz w:val="24"/>
                <w:szCs w:val="24"/>
              </w:rPr>
            </w:pPr>
            <w:r w:rsidRPr="00F75D47">
              <w:rPr>
                <w:sz w:val="24"/>
                <w:szCs w:val="24"/>
              </w:rPr>
              <w:t>24</w:t>
            </w:r>
          </w:p>
        </w:tc>
        <w:tc>
          <w:tcPr>
            <w:tcW w:w="1134" w:type="dxa"/>
          </w:tcPr>
          <w:p w:rsidR="00494133" w:rsidRPr="00F75D47" w:rsidRDefault="00494133" w:rsidP="00694DD8">
            <w:pPr>
              <w:snapToGrid w:val="0"/>
              <w:jc w:val="center"/>
              <w:rPr>
                <w:sz w:val="24"/>
                <w:szCs w:val="24"/>
              </w:rPr>
            </w:pPr>
            <w:r w:rsidRPr="00F75D47">
              <w:rPr>
                <w:sz w:val="24"/>
                <w:szCs w:val="24"/>
              </w:rPr>
              <w:t>24</w:t>
            </w:r>
          </w:p>
        </w:tc>
      </w:tr>
      <w:tr w:rsidR="00494133" w:rsidRPr="00F75D47" w:rsidTr="00694DD8">
        <w:trPr>
          <w:jc w:val="center"/>
        </w:trPr>
        <w:tc>
          <w:tcPr>
            <w:tcW w:w="568" w:type="dxa"/>
          </w:tcPr>
          <w:p w:rsidR="00494133" w:rsidRPr="00F75D47" w:rsidRDefault="00494133" w:rsidP="00694DD8">
            <w:pPr>
              <w:snapToGrid w:val="0"/>
              <w:rPr>
                <w:sz w:val="24"/>
                <w:szCs w:val="24"/>
              </w:rPr>
            </w:pPr>
            <w:r w:rsidRPr="00F75D47">
              <w:rPr>
                <w:sz w:val="24"/>
                <w:szCs w:val="24"/>
              </w:rPr>
              <w:t>26.</w:t>
            </w:r>
          </w:p>
        </w:tc>
        <w:tc>
          <w:tcPr>
            <w:tcW w:w="1984" w:type="dxa"/>
          </w:tcPr>
          <w:p w:rsidR="00494133" w:rsidRPr="00F75D47" w:rsidRDefault="00494133" w:rsidP="00694DD8">
            <w:pPr>
              <w:snapToGrid w:val="0"/>
              <w:rPr>
                <w:sz w:val="24"/>
                <w:szCs w:val="24"/>
              </w:rPr>
            </w:pPr>
            <w:r w:rsidRPr="00F75D47">
              <w:rPr>
                <w:sz w:val="24"/>
                <w:szCs w:val="24"/>
              </w:rPr>
              <w:t>Выезд Деда Мороза на дом</w:t>
            </w:r>
          </w:p>
        </w:tc>
        <w:tc>
          <w:tcPr>
            <w:tcW w:w="1623" w:type="dxa"/>
          </w:tcPr>
          <w:p w:rsidR="00494133" w:rsidRPr="00F75D47" w:rsidRDefault="00494133" w:rsidP="00694DD8">
            <w:pPr>
              <w:snapToGrid w:val="0"/>
              <w:jc w:val="center"/>
              <w:rPr>
                <w:sz w:val="24"/>
                <w:szCs w:val="24"/>
              </w:rPr>
            </w:pPr>
            <w:r w:rsidRPr="00F75D47">
              <w:rPr>
                <w:sz w:val="24"/>
                <w:szCs w:val="24"/>
              </w:rPr>
              <w:t>шт</w:t>
            </w:r>
          </w:p>
        </w:tc>
        <w:tc>
          <w:tcPr>
            <w:tcW w:w="947" w:type="dxa"/>
          </w:tcPr>
          <w:p w:rsidR="00494133" w:rsidRPr="00F75D47" w:rsidRDefault="00494133" w:rsidP="00694DD8">
            <w:pPr>
              <w:snapToGrid w:val="0"/>
              <w:jc w:val="center"/>
              <w:rPr>
                <w:sz w:val="24"/>
                <w:szCs w:val="24"/>
              </w:rPr>
            </w:pPr>
          </w:p>
        </w:tc>
        <w:tc>
          <w:tcPr>
            <w:tcW w:w="1179" w:type="dxa"/>
          </w:tcPr>
          <w:p w:rsidR="00494133" w:rsidRPr="00F75D47" w:rsidRDefault="00494133" w:rsidP="00694DD8">
            <w:pPr>
              <w:snapToGrid w:val="0"/>
              <w:jc w:val="center"/>
              <w:rPr>
                <w:sz w:val="24"/>
                <w:szCs w:val="24"/>
              </w:rPr>
            </w:pPr>
            <w:r w:rsidRPr="00F75D47">
              <w:rPr>
                <w:sz w:val="24"/>
                <w:szCs w:val="24"/>
              </w:rPr>
              <w:t>50</w:t>
            </w:r>
          </w:p>
        </w:tc>
        <w:tc>
          <w:tcPr>
            <w:tcW w:w="1134" w:type="dxa"/>
          </w:tcPr>
          <w:p w:rsidR="00494133" w:rsidRPr="00F75D47" w:rsidRDefault="00494133" w:rsidP="00694DD8">
            <w:pPr>
              <w:snapToGrid w:val="0"/>
              <w:jc w:val="center"/>
              <w:rPr>
                <w:sz w:val="24"/>
                <w:szCs w:val="24"/>
              </w:rPr>
            </w:pPr>
            <w:r w:rsidRPr="00F75D47">
              <w:rPr>
                <w:sz w:val="24"/>
                <w:szCs w:val="24"/>
              </w:rPr>
              <w:t>50</w:t>
            </w:r>
          </w:p>
        </w:tc>
        <w:tc>
          <w:tcPr>
            <w:tcW w:w="1134" w:type="dxa"/>
          </w:tcPr>
          <w:p w:rsidR="00494133" w:rsidRPr="00F75D47" w:rsidRDefault="00494133" w:rsidP="00694DD8">
            <w:pPr>
              <w:snapToGrid w:val="0"/>
              <w:jc w:val="center"/>
              <w:rPr>
                <w:sz w:val="24"/>
                <w:szCs w:val="24"/>
              </w:rPr>
            </w:pPr>
            <w:r w:rsidRPr="00F75D47">
              <w:rPr>
                <w:sz w:val="24"/>
                <w:szCs w:val="24"/>
              </w:rPr>
              <w:t>50</w:t>
            </w:r>
          </w:p>
        </w:tc>
        <w:tc>
          <w:tcPr>
            <w:tcW w:w="1134" w:type="dxa"/>
          </w:tcPr>
          <w:p w:rsidR="00494133" w:rsidRPr="00F75D47" w:rsidRDefault="00494133" w:rsidP="00694DD8">
            <w:pPr>
              <w:snapToGrid w:val="0"/>
              <w:jc w:val="center"/>
              <w:rPr>
                <w:sz w:val="24"/>
                <w:szCs w:val="24"/>
              </w:rPr>
            </w:pPr>
            <w:r w:rsidRPr="00F75D47">
              <w:rPr>
                <w:sz w:val="24"/>
                <w:szCs w:val="24"/>
              </w:rPr>
              <w:t>50</w:t>
            </w:r>
          </w:p>
        </w:tc>
      </w:tr>
      <w:tr w:rsidR="00494133" w:rsidRPr="00F75D47" w:rsidTr="00694DD8">
        <w:trPr>
          <w:jc w:val="center"/>
        </w:trPr>
        <w:tc>
          <w:tcPr>
            <w:tcW w:w="568" w:type="dxa"/>
          </w:tcPr>
          <w:p w:rsidR="00494133" w:rsidRPr="00F75D47" w:rsidRDefault="00494133" w:rsidP="00694DD8">
            <w:pPr>
              <w:snapToGrid w:val="0"/>
              <w:rPr>
                <w:sz w:val="24"/>
                <w:szCs w:val="24"/>
              </w:rPr>
            </w:pPr>
            <w:r w:rsidRPr="00F75D47">
              <w:rPr>
                <w:sz w:val="24"/>
                <w:szCs w:val="24"/>
              </w:rPr>
              <w:t>27.</w:t>
            </w:r>
          </w:p>
        </w:tc>
        <w:tc>
          <w:tcPr>
            <w:tcW w:w="1984" w:type="dxa"/>
          </w:tcPr>
          <w:p w:rsidR="00494133" w:rsidRPr="00F75D47" w:rsidRDefault="00494133" w:rsidP="00694DD8">
            <w:pPr>
              <w:snapToGrid w:val="0"/>
              <w:rPr>
                <w:sz w:val="24"/>
                <w:szCs w:val="24"/>
              </w:rPr>
            </w:pPr>
            <w:r w:rsidRPr="00F75D47">
              <w:rPr>
                <w:sz w:val="24"/>
                <w:szCs w:val="24"/>
              </w:rPr>
              <w:t>Посещаемость кинозала</w:t>
            </w:r>
          </w:p>
        </w:tc>
        <w:tc>
          <w:tcPr>
            <w:tcW w:w="1623" w:type="dxa"/>
          </w:tcPr>
          <w:p w:rsidR="00494133" w:rsidRPr="00F75D47" w:rsidRDefault="00494133" w:rsidP="00694DD8">
            <w:pPr>
              <w:snapToGrid w:val="0"/>
              <w:jc w:val="center"/>
              <w:rPr>
                <w:sz w:val="24"/>
                <w:szCs w:val="24"/>
              </w:rPr>
            </w:pPr>
            <w:r w:rsidRPr="00F75D47">
              <w:rPr>
                <w:sz w:val="24"/>
                <w:szCs w:val="24"/>
              </w:rPr>
              <w:t>Чел.</w:t>
            </w:r>
          </w:p>
        </w:tc>
        <w:tc>
          <w:tcPr>
            <w:tcW w:w="947" w:type="dxa"/>
          </w:tcPr>
          <w:p w:rsidR="00494133" w:rsidRPr="00F75D47" w:rsidRDefault="00494133" w:rsidP="00694DD8">
            <w:pPr>
              <w:snapToGrid w:val="0"/>
              <w:jc w:val="center"/>
              <w:rPr>
                <w:sz w:val="24"/>
                <w:szCs w:val="24"/>
              </w:rPr>
            </w:pPr>
          </w:p>
        </w:tc>
        <w:tc>
          <w:tcPr>
            <w:tcW w:w="1179" w:type="dxa"/>
          </w:tcPr>
          <w:p w:rsidR="00494133" w:rsidRPr="00F75D47" w:rsidRDefault="00494133" w:rsidP="00694DD8">
            <w:pPr>
              <w:snapToGrid w:val="0"/>
              <w:jc w:val="center"/>
              <w:rPr>
                <w:sz w:val="24"/>
                <w:szCs w:val="24"/>
              </w:rPr>
            </w:pPr>
            <w:r w:rsidRPr="00F75D47">
              <w:rPr>
                <w:sz w:val="24"/>
                <w:szCs w:val="24"/>
              </w:rPr>
              <w:t>7500</w:t>
            </w:r>
          </w:p>
        </w:tc>
        <w:tc>
          <w:tcPr>
            <w:tcW w:w="1134" w:type="dxa"/>
          </w:tcPr>
          <w:p w:rsidR="00494133" w:rsidRPr="00F75D47" w:rsidRDefault="00494133" w:rsidP="00694DD8">
            <w:pPr>
              <w:snapToGrid w:val="0"/>
              <w:jc w:val="center"/>
              <w:rPr>
                <w:sz w:val="24"/>
                <w:szCs w:val="24"/>
              </w:rPr>
            </w:pPr>
            <w:r w:rsidRPr="00F75D47">
              <w:rPr>
                <w:sz w:val="24"/>
                <w:szCs w:val="24"/>
              </w:rPr>
              <w:t>7500</w:t>
            </w:r>
          </w:p>
        </w:tc>
        <w:tc>
          <w:tcPr>
            <w:tcW w:w="1134" w:type="dxa"/>
          </w:tcPr>
          <w:p w:rsidR="00494133" w:rsidRPr="00F75D47" w:rsidRDefault="00494133" w:rsidP="00694DD8">
            <w:pPr>
              <w:snapToGrid w:val="0"/>
              <w:jc w:val="center"/>
              <w:rPr>
                <w:sz w:val="24"/>
                <w:szCs w:val="24"/>
              </w:rPr>
            </w:pPr>
            <w:r w:rsidRPr="00F75D47">
              <w:rPr>
                <w:sz w:val="24"/>
                <w:szCs w:val="24"/>
              </w:rPr>
              <w:t>7500</w:t>
            </w:r>
          </w:p>
        </w:tc>
        <w:tc>
          <w:tcPr>
            <w:tcW w:w="1134" w:type="dxa"/>
          </w:tcPr>
          <w:p w:rsidR="00494133" w:rsidRPr="00F75D47" w:rsidRDefault="00494133" w:rsidP="00694DD8">
            <w:pPr>
              <w:snapToGrid w:val="0"/>
              <w:jc w:val="center"/>
              <w:rPr>
                <w:sz w:val="24"/>
                <w:szCs w:val="24"/>
              </w:rPr>
            </w:pPr>
            <w:r w:rsidRPr="00F75D47">
              <w:rPr>
                <w:sz w:val="24"/>
                <w:szCs w:val="24"/>
              </w:rPr>
              <w:t>7500</w:t>
            </w:r>
          </w:p>
        </w:tc>
      </w:tr>
      <w:tr w:rsidR="00494133" w:rsidRPr="00F75D47" w:rsidTr="00694DD8">
        <w:trPr>
          <w:trHeight w:val="1677"/>
          <w:jc w:val="center"/>
        </w:trPr>
        <w:tc>
          <w:tcPr>
            <w:tcW w:w="568" w:type="dxa"/>
          </w:tcPr>
          <w:p w:rsidR="00494133" w:rsidRPr="00F75D47" w:rsidRDefault="00494133" w:rsidP="00694DD8">
            <w:pPr>
              <w:snapToGrid w:val="0"/>
              <w:rPr>
                <w:sz w:val="24"/>
                <w:szCs w:val="24"/>
              </w:rPr>
            </w:pPr>
            <w:r w:rsidRPr="00F75D47">
              <w:rPr>
                <w:sz w:val="24"/>
                <w:szCs w:val="24"/>
              </w:rPr>
              <w:t>28.</w:t>
            </w:r>
          </w:p>
        </w:tc>
        <w:tc>
          <w:tcPr>
            <w:tcW w:w="1984" w:type="dxa"/>
          </w:tcPr>
          <w:p w:rsidR="00494133" w:rsidRPr="00F75D47" w:rsidRDefault="00494133" w:rsidP="00694DD8">
            <w:pPr>
              <w:snapToGrid w:val="0"/>
              <w:rPr>
                <w:sz w:val="24"/>
                <w:szCs w:val="24"/>
              </w:rPr>
            </w:pPr>
            <w:r w:rsidRPr="00F75D47">
              <w:rPr>
                <w:sz w:val="24"/>
                <w:szCs w:val="24"/>
              </w:rPr>
              <w:t>Показатель средней заработной платы работников МКУ ГДК</w:t>
            </w:r>
          </w:p>
        </w:tc>
        <w:tc>
          <w:tcPr>
            <w:tcW w:w="1623" w:type="dxa"/>
          </w:tcPr>
          <w:p w:rsidR="00494133" w:rsidRPr="00F75D47" w:rsidRDefault="00494133" w:rsidP="00694DD8">
            <w:pPr>
              <w:snapToGrid w:val="0"/>
              <w:jc w:val="center"/>
              <w:rPr>
                <w:sz w:val="24"/>
                <w:szCs w:val="24"/>
              </w:rPr>
            </w:pPr>
            <w:r w:rsidRPr="00F75D47">
              <w:rPr>
                <w:sz w:val="24"/>
                <w:szCs w:val="24"/>
              </w:rPr>
              <w:t>Руб</w:t>
            </w:r>
          </w:p>
        </w:tc>
        <w:tc>
          <w:tcPr>
            <w:tcW w:w="947" w:type="dxa"/>
          </w:tcPr>
          <w:p w:rsidR="00494133" w:rsidRPr="00F75D47" w:rsidRDefault="00494133" w:rsidP="00694DD8">
            <w:pPr>
              <w:snapToGrid w:val="0"/>
              <w:jc w:val="center"/>
              <w:rPr>
                <w:sz w:val="24"/>
                <w:szCs w:val="24"/>
              </w:rPr>
            </w:pPr>
          </w:p>
        </w:tc>
        <w:tc>
          <w:tcPr>
            <w:tcW w:w="1179" w:type="dxa"/>
          </w:tcPr>
          <w:p w:rsidR="00494133" w:rsidRPr="00F75D47" w:rsidRDefault="00494133" w:rsidP="00694DD8">
            <w:pPr>
              <w:snapToGrid w:val="0"/>
              <w:jc w:val="center"/>
              <w:rPr>
                <w:sz w:val="24"/>
                <w:szCs w:val="24"/>
              </w:rPr>
            </w:pPr>
            <w:r w:rsidRPr="00F75D47">
              <w:rPr>
                <w:sz w:val="24"/>
                <w:szCs w:val="24"/>
              </w:rPr>
              <w:t>23755,2</w:t>
            </w:r>
          </w:p>
        </w:tc>
        <w:tc>
          <w:tcPr>
            <w:tcW w:w="1134" w:type="dxa"/>
          </w:tcPr>
          <w:p w:rsidR="00494133" w:rsidRPr="00F75D47" w:rsidRDefault="00494133" w:rsidP="00694DD8">
            <w:pPr>
              <w:snapToGrid w:val="0"/>
              <w:jc w:val="center"/>
              <w:rPr>
                <w:sz w:val="24"/>
                <w:szCs w:val="24"/>
              </w:rPr>
            </w:pPr>
            <w:r w:rsidRPr="00F75D47">
              <w:rPr>
                <w:sz w:val="24"/>
                <w:szCs w:val="24"/>
              </w:rPr>
              <w:t>23755,2</w:t>
            </w:r>
          </w:p>
        </w:tc>
        <w:tc>
          <w:tcPr>
            <w:tcW w:w="1134" w:type="dxa"/>
          </w:tcPr>
          <w:p w:rsidR="00494133" w:rsidRPr="00F75D47" w:rsidRDefault="00494133" w:rsidP="00694DD8">
            <w:pPr>
              <w:snapToGrid w:val="0"/>
              <w:rPr>
                <w:sz w:val="24"/>
                <w:szCs w:val="24"/>
              </w:rPr>
            </w:pPr>
            <w:r w:rsidRPr="00F75D47">
              <w:rPr>
                <w:sz w:val="24"/>
                <w:szCs w:val="24"/>
              </w:rPr>
              <w:t>23755,2</w:t>
            </w:r>
          </w:p>
        </w:tc>
        <w:tc>
          <w:tcPr>
            <w:tcW w:w="1134" w:type="dxa"/>
          </w:tcPr>
          <w:p w:rsidR="00494133" w:rsidRPr="00F75D47" w:rsidRDefault="00494133" w:rsidP="00694DD8">
            <w:pPr>
              <w:snapToGrid w:val="0"/>
              <w:rPr>
                <w:sz w:val="24"/>
                <w:szCs w:val="24"/>
              </w:rPr>
            </w:pPr>
            <w:r w:rsidRPr="00F75D47">
              <w:rPr>
                <w:sz w:val="24"/>
                <w:szCs w:val="24"/>
              </w:rPr>
              <w:t>23755,2</w:t>
            </w:r>
          </w:p>
        </w:tc>
      </w:tr>
      <w:tr w:rsidR="00494133" w:rsidRPr="00F75D47" w:rsidTr="00694DD8">
        <w:trPr>
          <w:trHeight w:val="1677"/>
          <w:jc w:val="center"/>
        </w:trPr>
        <w:tc>
          <w:tcPr>
            <w:tcW w:w="568" w:type="dxa"/>
          </w:tcPr>
          <w:p w:rsidR="00494133" w:rsidRPr="00F75D47" w:rsidRDefault="00494133" w:rsidP="00694DD8">
            <w:pPr>
              <w:snapToGrid w:val="0"/>
              <w:rPr>
                <w:sz w:val="24"/>
                <w:szCs w:val="24"/>
              </w:rPr>
            </w:pPr>
            <w:r w:rsidRPr="00F75D47">
              <w:rPr>
                <w:sz w:val="24"/>
                <w:szCs w:val="24"/>
              </w:rPr>
              <w:t>29.</w:t>
            </w:r>
          </w:p>
        </w:tc>
        <w:tc>
          <w:tcPr>
            <w:tcW w:w="1984" w:type="dxa"/>
          </w:tcPr>
          <w:p w:rsidR="00494133" w:rsidRPr="00F75D47" w:rsidRDefault="00494133" w:rsidP="00694DD8">
            <w:pPr>
              <w:jc w:val="both"/>
              <w:rPr>
                <w:sz w:val="24"/>
                <w:szCs w:val="24"/>
              </w:rPr>
            </w:pPr>
            <w:r w:rsidRPr="00F75D47">
              <w:rPr>
                <w:sz w:val="24"/>
                <w:szCs w:val="24"/>
              </w:rPr>
              <w:t>Численность подростков и молодых людей, охваченных временной трудовой занятостью</w:t>
            </w:r>
          </w:p>
        </w:tc>
        <w:tc>
          <w:tcPr>
            <w:tcW w:w="1623" w:type="dxa"/>
          </w:tcPr>
          <w:p w:rsidR="00494133" w:rsidRPr="00F75D47" w:rsidRDefault="00494133" w:rsidP="00694DD8">
            <w:pPr>
              <w:jc w:val="center"/>
              <w:rPr>
                <w:sz w:val="24"/>
                <w:szCs w:val="24"/>
              </w:rPr>
            </w:pPr>
            <w:r w:rsidRPr="00F75D47">
              <w:rPr>
                <w:sz w:val="24"/>
                <w:szCs w:val="24"/>
              </w:rPr>
              <w:t>чел.</w:t>
            </w:r>
          </w:p>
        </w:tc>
        <w:tc>
          <w:tcPr>
            <w:tcW w:w="947" w:type="dxa"/>
          </w:tcPr>
          <w:p w:rsidR="00494133" w:rsidRPr="00F75D47" w:rsidRDefault="00494133" w:rsidP="00694DD8">
            <w:pPr>
              <w:jc w:val="center"/>
              <w:rPr>
                <w:sz w:val="24"/>
                <w:szCs w:val="24"/>
              </w:rPr>
            </w:pPr>
          </w:p>
        </w:tc>
        <w:tc>
          <w:tcPr>
            <w:tcW w:w="1179" w:type="dxa"/>
          </w:tcPr>
          <w:p w:rsidR="00494133" w:rsidRPr="00F75D47" w:rsidRDefault="00494133" w:rsidP="00694DD8">
            <w:pPr>
              <w:jc w:val="center"/>
              <w:rPr>
                <w:sz w:val="24"/>
                <w:szCs w:val="24"/>
              </w:rPr>
            </w:pPr>
            <w:r w:rsidRPr="00F75D47">
              <w:rPr>
                <w:sz w:val="24"/>
                <w:szCs w:val="24"/>
              </w:rPr>
              <w:t>-</w:t>
            </w:r>
          </w:p>
        </w:tc>
        <w:tc>
          <w:tcPr>
            <w:tcW w:w="1134" w:type="dxa"/>
          </w:tcPr>
          <w:p w:rsidR="00494133" w:rsidRPr="00F75D47" w:rsidRDefault="00494133" w:rsidP="00694DD8">
            <w:pPr>
              <w:jc w:val="center"/>
              <w:rPr>
                <w:sz w:val="24"/>
                <w:szCs w:val="24"/>
              </w:rPr>
            </w:pPr>
            <w:r w:rsidRPr="00F75D47">
              <w:rPr>
                <w:sz w:val="24"/>
                <w:szCs w:val="24"/>
              </w:rPr>
              <w:t>87</w:t>
            </w:r>
          </w:p>
        </w:tc>
        <w:tc>
          <w:tcPr>
            <w:tcW w:w="1134" w:type="dxa"/>
          </w:tcPr>
          <w:p w:rsidR="00494133" w:rsidRPr="00F75D47" w:rsidRDefault="00494133" w:rsidP="00694DD8">
            <w:pPr>
              <w:jc w:val="center"/>
              <w:rPr>
                <w:sz w:val="24"/>
                <w:szCs w:val="24"/>
              </w:rPr>
            </w:pPr>
            <w:r w:rsidRPr="00F75D47">
              <w:rPr>
                <w:sz w:val="24"/>
                <w:szCs w:val="24"/>
              </w:rPr>
              <w:t>87</w:t>
            </w:r>
          </w:p>
        </w:tc>
        <w:tc>
          <w:tcPr>
            <w:tcW w:w="1134" w:type="dxa"/>
          </w:tcPr>
          <w:p w:rsidR="00494133" w:rsidRPr="00F75D47" w:rsidRDefault="00494133" w:rsidP="00694DD8">
            <w:pPr>
              <w:jc w:val="center"/>
              <w:rPr>
                <w:sz w:val="24"/>
                <w:szCs w:val="24"/>
              </w:rPr>
            </w:pPr>
            <w:r w:rsidRPr="00F75D47">
              <w:rPr>
                <w:sz w:val="24"/>
                <w:szCs w:val="24"/>
              </w:rPr>
              <w:t>87</w:t>
            </w:r>
          </w:p>
        </w:tc>
      </w:tr>
    </w:tbl>
    <w:p w:rsidR="00494133" w:rsidRPr="00F75D47" w:rsidRDefault="00494133" w:rsidP="00494133">
      <w:pPr>
        <w:spacing w:before="100" w:beforeAutospacing="1"/>
        <w:contextualSpacing/>
        <w:jc w:val="both"/>
        <w:rPr>
          <w:sz w:val="24"/>
          <w:szCs w:val="24"/>
        </w:rPr>
      </w:pPr>
      <w:r w:rsidRPr="00F75D47">
        <w:rPr>
          <w:sz w:val="24"/>
          <w:szCs w:val="24"/>
        </w:rPr>
        <w:t>Главными качественными результатами реализации муниципальной программы будут:</w:t>
      </w:r>
    </w:p>
    <w:p w:rsidR="00494133" w:rsidRPr="00F75D47" w:rsidRDefault="00494133" w:rsidP="00494133">
      <w:pPr>
        <w:spacing w:before="100" w:beforeAutospacing="1"/>
        <w:ind w:firstLine="720"/>
        <w:contextualSpacing/>
        <w:jc w:val="both"/>
        <w:rPr>
          <w:sz w:val="24"/>
          <w:szCs w:val="24"/>
        </w:rPr>
      </w:pPr>
      <w:r w:rsidRPr="00F75D47">
        <w:rPr>
          <w:sz w:val="24"/>
          <w:szCs w:val="24"/>
        </w:rPr>
        <w:lastRenderedPageBreak/>
        <w:t>повышение качества услуг, предоставляемых населению учреждениями культуры;</w:t>
      </w:r>
    </w:p>
    <w:p w:rsidR="00494133" w:rsidRPr="00F75D47" w:rsidRDefault="00494133" w:rsidP="00494133">
      <w:pPr>
        <w:spacing w:before="100" w:beforeAutospacing="1"/>
        <w:ind w:firstLine="720"/>
        <w:contextualSpacing/>
        <w:jc w:val="both"/>
        <w:rPr>
          <w:sz w:val="24"/>
          <w:szCs w:val="24"/>
        </w:rPr>
      </w:pPr>
      <w:r w:rsidRPr="00F75D47">
        <w:rPr>
          <w:sz w:val="24"/>
          <w:szCs w:val="24"/>
        </w:rPr>
        <w:t>активизация деятельности учреждений культуры Комсомольского городского поселения;</w:t>
      </w:r>
    </w:p>
    <w:p w:rsidR="00494133" w:rsidRPr="00F75D47" w:rsidRDefault="00494133" w:rsidP="00494133">
      <w:pPr>
        <w:spacing w:before="100" w:beforeAutospacing="1"/>
        <w:ind w:firstLine="720"/>
        <w:contextualSpacing/>
        <w:jc w:val="both"/>
        <w:rPr>
          <w:sz w:val="24"/>
          <w:szCs w:val="24"/>
        </w:rPr>
      </w:pPr>
      <w:r w:rsidRPr="00F75D47">
        <w:rPr>
          <w:sz w:val="24"/>
          <w:szCs w:val="24"/>
        </w:rPr>
        <w:t>модернизация материальной базы;</w:t>
      </w:r>
    </w:p>
    <w:p w:rsidR="00494133" w:rsidRPr="00F75D47" w:rsidRDefault="00494133" w:rsidP="00494133">
      <w:pPr>
        <w:spacing w:before="100" w:beforeAutospacing="1"/>
        <w:ind w:firstLine="720"/>
        <w:contextualSpacing/>
        <w:jc w:val="both"/>
        <w:rPr>
          <w:sz w:val="24"/>
          <w:szCs w:val="24"/>
        </w:rPr>
      </w:pPr>
      <w:r w:rsidRPr="00F75D47">
        <w:rPr>
          <w:sz w:val="24"/>
          <w:szCs w:val="24"/>
        </w:rPr>
        <w:t>повышение общей культуры населения города.</w:t>
      </w:r>
    </w:p>
    <w:p w:rsidR="00494133" w:rsidRPr="00F75D47" w:rsidRDefault="00494133" w:rsidP="00494133">
      <w:pPr>
        <w:rPr>
          <w:b/>
          <w:sz w:val="24"/>
          <w:szCs w:val="24"/>
        </w:rPr>
      </w:pPr>
    </w:p>
    <w:p w:rsidR="00494133" w:rsidRPr="00F75D47" w:rsidRDefault="00494133" w:rsidP="00494133">
      <w:pPr>
        <w:ind w:firstLine="851"/>
        <w:jc w:val="center"/>
        <w:rPr>
          <w:b/>
          <w:sz w:val="24"/>
          <w:szCs w:val="24"/>
        </w:rPr>
      </w:pPr>
      <w:r w:rsidRPr="00F75D47">
        <w:rPr>
          <w:b/>
          <w:sz w:val="24"/>
          <w:szCs w:val="24"/>
        </w:rPr>
        <w:t>4. Ресурсное обеспечение муниципальной программы</w:t>
      </w:r>
    </w:p>
    <w:p w:rsidR="00494133" w:rsidRPr="00F75D47" w:rsidRDefault="00494133" w:rsidP="00494133">
      <w:pPr>
        <w:rPr>
          <w:sz w:val="24"/>
          <w:szCs w:val="24"/>
        </w:rPr>
      </w:pPr>
    </w:p>
    <w:p w:rsidR="00494133" w:rsidRPr="00F75D47" w:rsidRDefault="00494133" w:rsidP="00494133">
      <w:pPr>
        <w:ind w:firstLine="851"/>
        <w:jc w:val="both"/>
        <w:rPr>
          <w:sz w:val="24"/>
          <w:szCs w:val="24"/>
        </w:rPr>
      </w:pPr>
      <w:r w:rsidRPr="00F75D47">
        <w:rPr>
          <w:sz w:val="24"/>
          <w:szCs w:val="24"/>
        </w:rPr>
        <w:t>Финансовое обеспечение реализации муниципальной программы осуществляется за счет средств бюджета Комсомольского городского поселения.</w:t>
      </w:r>
    </w:p>
    <w:p w:rsidR="00494133" w:rsidRPr="00F75D47" w:rsidRDefault="00494133" w:rsidP="00494133">
      <w:pPr>
        <w:ind w:firstLine="851"/>
        <w:jc w:val="both"/>
        <w:rPr>
          <w:sz w:val="24"/>
          <w:szCs w:val="24"/>
        </w:rPr>
      </w:pPr>
      <w:r w:rsidRPr="00F75D47">
        <w:rPr>
          <w:sz w:val="24"/>
          <w:szCs w:val="24"/>
        </w:rPr>
        <w:t>Объемы финансирования муниципальной программы уточняются ежегодно при формировании районного бюджета на очередной финансовый год и плановый период.</w:t>
      </w:r>
    </w:p>
    <w:p w:rsidR="00494133" w:rsidRPr="00F75D47" w:rsidRDefault="00494133" w:rsidP="00494133">
      <w:pPr>
        <w:pStyle w:val="af2"/>
        <w:spacing w:before="0" w:after="0" w:afterAutospacing="0"/>
      </w:pPr>
      <w:r w:rsidRPr="00F75D47">
        <w:t xml:space="preserve">    </w:t>
      </w:r>
    </w:p>
    <w:tbl>
      <w:tblPr>
        <w:tblpPr w:leftFromText="180" w:rightFromText="180" w:vertAnchor="text" w:horzAnchor="page" w:tblpX="438" w:tblpY="2"/>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6"/>
        <w:gridCol w:w="3907"/>
        <w:gridCol w:w="1701"/>
        <w:gridCol w:w="1559"/>
        <w:gridCol w:w="1701"/>
        <w:gridCol w:w="1701"/>
      </w:tblGrid>
      <w:tr w:rsidR="00494133" w:rsidRPr="00F75D47" w:rsidTr="00694DD8">
        <w:tc>
          <w:tcPr>
            <w:tcW w:w="596" w:type="dxa"/>
          </w:tcPr>
          <w:p w:rsidR="00494133" w:rsidRPr="00F75D47" w:rsidRDefault="00494133" w:rsidP="00694DD8">
            <w:pPr>
              <w:jc w:val="both"/>
              <w:rPr>
                <w:b/>
                <w:sz w:val="24"/>
                <w:szCs w:val="24"/>
              </w:rPr>
            </w:pPr>
            <w:r w:rsidRPr="00F75D47">
              <w:rPr>
                <w:b/>
                <w:sz w:val="24"/>
                <w:szCs w:val="24"/>
              </w:rPr>
              <w:t>№ п/п</w:t>
            </w:r>
          </w:p>
        </w:tc>
        <w:tc>
          <w:tcPr>
            <w:tcW w:w="3907" w:type="dxa"/>
          </w:tcPr>
          <w:p w:rsidR="00494133" w:rsidRPr="00F75D47" w:rsidRDefault="00494133" w:rsidP="00694DD8">
            <w:pPr>
              <w:jc w:val="both"/>
              <w:rPr>
                <w:b/>
                <w:sz w:val="24"/>
                <w:szCs w:val="24"/>
              </w:rPr>
            </w:pPr>
            <w:r w:rsidRPr="00F75D47">
              <w:rPr>
                <w:b/>
                <w:sz w:val="24"/>
                <w:szCs w:val="24"/>
              </w:rPr>
              <w:t>Наименование подпрограммы/ Источник ресурсного обеспечения</w:t>
            </w:r>
          </w:p>
        </w:tc>
        <w:tc>
          <w:tcPr>
            <w:tcW w:w="1701" w:type="dxa"/>
          </w:tcPr>
          <w:p w:rsidR="00494133" w:rsidRPr="00F75D47" w:rsidRDefault="00494133" w:rsidP="00694DD8">
            <w:pPr>
              <w:jc w:val="center"/>
              <w:rPr>
                <w:b/>
                <w:sz w:val="24"/>
                <w:szCs w:val="24"/>
              </w:rPr>
            </w:pPr>
            <w:r w:rsidRPr="00F75D47">
              <w:rPr>
                <w:b/>
                <w:sz w:val="24"/>
                <w:szCs w:val="24"/>
              </w:rPr>
              <w:t>2020 год</w:t>
            </w:r>
          </w:p>
        </w:tc>
        <w:tc>
          <w:tcPr>
            <w:tcW w:w="1559" w:type="dxa"/>
          </w:tcPr>
          <w:p w:rsidR="00494133" w:rsidRPr="00F75D47" w:rsidRDefault="00494133" w:rsidP="00694DD8">
            <w:pPr>
              <w:jc w:val="center"/>
              <w:rPr>
                <w:b/>
                <w:sz w:val="24"/>
                <w:szCs w:val="24"/>
              </w:rPr>
            </w:pPr>
            <w:r w:rsidRPr="00F75D47">
              <w:rPr>
                <w:b/>
                <w:sz w:val="24"/>
                <w:szCs w:val="24"/>
              </w:rPr>
              <w:t>2021год</w:t>
            </w:r>
          </w:p>
        </w:tc>
        <w:tc>
          <w:tcPr>
            <w:tcW w:w="1701" w:type="dxa"/>
          </w:tcPr>
          <w:p w:rsidR="00494133" w:rsidRPr="00F75D47" w:rsidRDefault="00494133" w:rsidP="00694DD8">
            <w:pPr>
              <w:jc w:val="center"/>
              <w:rPr>
                <w:b/>
                <w:sz w:val="24"/>
                <w:szCs w:val="24"/>
              </w:rPr>
            </w:pPr>
            <w:r w:rsidRPr="00F75D47">
              <w:rPr>
                <w:b/>
                <w:sz w:val="24"/>
                <w:szCs w:val="24"/>
              </w:rPr>
              <w:t>2022год</w:t>
            </w:r>
          </w:p>
        </w:tc>
        <w:tc>
          <w:tcPr>
            <w:tcW w:w="1701" w:type="dxa"/>
          </w:tcPr>
          <w:p w:rsidR="00494133" w:rsidRPr="00F75D47" w:rsidRDefault="00494133" w:rsidP="00694DD8">
            <w:pPr>
              <w:jc w:val="center"/>
              <w:rPr>
                <w:b/>
                <w:sz w:val="24"/>
                <w:szCs w:val="24"/>
              </w:rPr>
            </w:pPr>
            <w:r w:rsidRPr="00F75D47">
              <w:rPr>
                <w:b/>
                <w:sz w:val="24"/>
                <w:szCs w:val="24"/>
              </w:rPr>
              <w:t>2023год</w:t>
            </w:r>
          </w:p>
        </w:tc>
      </w:tr>
      <w:tr w:rsidR="00494133" w:rsidRPr="00F75D47" w:rsidTr="00694DD8">
        <w:tc>
          <w:tcPr>
            <w:tcW w:w="4503" w:type="dxa"/>
            <w:gridSpan w:val="2"/>
          </w:tcPr>
          <w:p w:rsidR="00494133" w:rsidRPr="00F75D47" w:rsidRDefault="00494133" w:rsidP="00694DD8">
            <w:pPr>
              <w:rPr>
                <w:sz w:val="24"/>
                <w:szCs w:val="24"/>
              </w:rPr>
            </w:pPr>
            <w:r w:rsidRPr="00F75D47">
              <w:rPr>
                <w:sz w:val="24"/>
                <w:szCs w:val="24"/>
              </w:rPr>
              <w:t>Программа, всего</w:t>
            </w:r>
          </w:p>
        </w:tc>
        <w:tc>
          <w:tcPr>
            <w:tcW w:w="1701" w:type="dxa"/>
            <w:vAlign w:val="center"/>
          </w:tcPr>
          <w:p w:rsidR="00494133" w:rsidRPr="00F75D47" w:rsidRDefault="00494133" w:rsidP="00694DD8">
            <w:pPr>
              <w:jc w:val="center"/>
              <w:rPr>
                <w:sz w:val="24"/>
                <w:szCs w:val="24"/>
              </w:rPr>
            </w:pPr>
            <w:r w:rsidRPr="00F75D47">
              <w:rPr>
                <w:sz w:val="24"/>
                <w:szCs w:val="24"/>
              </w:rPr>
              <w:t>20468904,68</w:t>
            </w:r>
          </w:p>
        </w:tc>
        <w:tc>
          <w:tcPr>
            <w:tcW w:w="1559" w:type="dxa"/>
          </w:tcPr>
          <w:p w:rsidR="00494133" w:rsidRPr="00F75D47" w:rsidRDefault="00494133" w:rsidP="00694DD8">
            <w:pPr>
              <w:jc w:val="center"/>
              <w:rPr>
                <w:sz w:val="24"/>
                <w:szCs w:val="24"/>
              </w:rPr>
            </w:pPr>
            <w:r w:rsidRPr="00F75D47">
              <w:rPr>
                <w:sz w:val="24"/>
                <w:szCs w:val="24"/>
              </w:rPr>
              <w:t>24198982,70</w:t>
            </w:r>
          </w:p>
        </w:tc>
        <w:tc>
          <w:tcPr>
            <w:tcW w:w="1701" w:type="dxa"/>
          </w:tcPr>
          <w:p w:rsidR="00494133" w:rsidRPr="00F75D47" w:rsidRDefault="00494133" w:rsidP="00694DD8">
            <w:pPr>
              <w:jc w:val="center"/>
              <w:rPr>
                <w:sz w:val="24"/>
                <w:szCs w:val="24"/>
              </w:rPr>
            </w:pPr>
            <w:r w:rsidRPr="00F75D47">
              <w:rPr>
                <w:sz w:val="24"/>
                <w:szCs w:val="24"/>
              </w:rPr>
              <w:t>21937128,90</w:t>
            </w:r>
          </w:p>
        </w:tc>
        <w:tc>
          <w:tcPr>
            <w:tcW w:w="1701" w:type="dxa"/>
          </w:tcPr>
          <w:p w:rsidR="00494133" w:rsidRPr="00F75D47" w:rsidRDefault="00494133" w:rsidP="00694DD8">
            <w:pPr>
              <w:jc w:val="center"/>
              <w:rPr>
                <w:sz w:val="24"/>
                <w:szCs w:val="24"/>
              </w:rPr>
            </w:pPr>
            <w:r w:rsidRPr="00F75D47">
              <w:rPr>
                <w:sz w:val="24"/>
                <w:szCs w:val="24"/>
              </w:rPr>
              <w:t>21675493,23</w:t>
            </w:r>
          </w:p>
        </w:tc>
      </w:tr>
      <w:tr w:rsidR="00494133" w:rsidRPr="00F75D47" w:rsidTr="00694DD8">
        <w:tc>
          <w:tcPr>
            <w:tcW w:w="4503" w:type="dxa"/>
            <w:gridSpan w:val="2"/>
          </w:tcPr>
          <w:p w:rsidR="00494133" w:rsidRPr="00F75D47" w:rsidRDefault="00494133" w:rsidP="00694DD8">
            <w:pPr>
              <w:rPr>
                <w:sz w:val="24"/>
                <w:szCs w:val="24"/>
              </w:rPr>
            </w:pPr>
            <w:r w:rsidRPr="00F75D47">
              <w:rPr>
                <w:sz w:val="24"/>
                <w:szCs w:val="24"/>
              </w:rPr>
              <w:t>бюджетные ассигнования</w:t>
            </w:r>
          </w:p>
        </w:tc>
        <w:tc>
          <w:tcPr>
            <w:tcW w:w="1701" w:type="dxa"/>
            <w:vAlign w:val="center"/>
          </w:tcPr>
          <w:p w:rsidR="00494133" w:rsidRPr="00F75D47" w:rsidRDefault="00494133" w:rsidP="00694DD8">
            <w:pPr>
              <w:jc w:val="center"/>
              <w:rPr>
                <w:sz w:val="24"/>
                <w:szCs w:val="24"/>
              </w:rPr>
            </w:pPr>
            <w:r w:rsidRPr="00F75D47">
              <w:rPr>
                <w:sz w:val="24"/>
                <w:szCs w:val="24"/>
              </w:rPr>
              <w:t>20468904,68</w:t>
            </w:r>
          </w:p>
        </w:tc>
        <w:tc>
          <w:tcPr>
            <w:tcW w:w="1559" w:type="dxa"/>
          </w:tcPr>
          <w:p w:rsidR="00494133" w:rsidRPr="00F75D47" w:rsidRDefault="00494133" w:rsidP="00694DD8">
            <w:pPr>
              <w:jc w:val="center"/>
              <w:rPr>
                <w:sz w:val="24"/>
                <w:szCs w:val="24"/>
              </w:rPr>
            </w:pPr>
            <w:r w:rsidRPr="00F75D47">
              <w:rPr>
                <w:sz w:val="24"/>
                <w:szCs w:val="24"/>
              </w:rPr>
              <w:t>24198982,70</w:t>
            </w:r>
          </w:p>
        </w:tc>
        <w:tc>
          <w:tcPr>
            <w:tcW w:w="1701" w:type="dxa"/>
          </w:tcPr>
          <w:p w:rsidR="00494133" w:rsidRPr="00F75D47" w:rsidRDefault="00494133" w:rsidP="00694DD8">
            <w:pPr>
              <w:jc w:val="center"/>
              <w:rPr>
                <w:sz w:val="24"/>
                <w:szCs w:val="24"/>
              </w:rPr>
            </w:pPr>
            <w:r w:rsidRPr="00F75D47">
              <w:rPr>
                <w:sz w:val="24"/>
                <w:szCs w:val="24"/>
              </w:rPr>
              <w:t>21937128,90</w:t>
            </w:r>
          </w:p>
        </w:tc>
        <w:tc>
          <w:tcPr>
            <w:tcW w:w="1701" w:type="dxa"/>
          </w:tcPr>
          <w:p w:rsidR="00494133" w:rsidRPr="00F75D47" w:rsidRDefault="00494133" w:rsidP="00694DD8">
            <w:pPr>
              <w:jc w:val="center"/>
              <w:rPr>
                <w:sz w:val="24"/>
                <w:szCs w:val="24"/>
              </w:rPr>
            </w:pPr>
            <w:r w:rsidRPr="00F75D47">
              <w:rPr>
                <w:sz w:val="24"/>
                <w:szCs w:val="24"/>
              </w:rPr>
              <w:t>21675493,23</w:t>
            </w:r>
          </w:p>
        </w:tc>
      </w:tr>
      <w:tr w:rsidR="00494133" w:rsidRPr="00F75D47" w:rsidTr="00694DD8">
        <w:tc>
          <w:tcPr>
            <w:tcW w:w="4503" w:type="dxa"/>
            <w:gridSpan w:val="2"/>
          </w:tcPr>
          <w:p w:rsidR="00494133" w:rsidRPr="00F75D47" w:rsidRDefault="00494133" w:rsidP="00694DD8">
            <w:pPr>
              <w:rPr>
                <w:sz w:val="24"/>
                <w:szCs w:val="24"/>
              </w:rPr>
            </w:pPr>
            <w:r w:rsidRPr="00F75D47">
              <w:rPr>
                <w:sz w:val="24"/>
                <w:szCs w:val="24"/>
              </w:rPr>
              <w:t>- местный бюджет</w:t>
            </w:r>
          </w:p>
        </w:tc>
        <w:tc>
          <w:tcPr>
            <w:tcW w:w="1701" w:type="dxa"/>
            <w:vAlign w:val="center"/>
          </w:tcPr>
          <w:p w:rsidR="00494133" w:rsidRPr="00F75D47" w:rsidRDefault="00494133" w:rsidP="00694DD8">
            <w:pPr>
              <w:jc w:val="center"/>
              <w:rPr>
                <w:sz w:val="24"/>
                <w:szCs w:val="24"/>
              </w:rPr>
            </w:pPr>
            <w:r w:rsidRPr="00F75D47">
              <w:rPr>
                <w:sz w:val="24"/>
                <w:szCs w:val="24"/>
              </w:rPr>
              <w:t>16500242,68</w:t>
            </w:r>
          </w:p>
        </w:tc>
        <w:tc>
          <w:tcPr>
            <w:tcW w:w="1559" w:type="dxa"/>
            <w:vAlign w:val="center"/>
          </w:tcPr>
          <w:p w:rsidR="00494133" w:rsidRPr="00F75D47" w:rsidRDefault="00494133" w:rsidP="00694DD8">
            <w:pPr>
              <w:jc w:val="center"/>
              <w:rPr>
                <w:sz w:val="24"/>
                <w:szCs w:val="24"/>
              </w:rPr>
            </w:pPr>
            <w:r w:rsidRPr="00F75D47">
              <w:rPr>
                <w:sz w:val="24"/>
                <w:szCs w:val="24"/>
              </w:rPr>
              <w:t>20456317,70</w:t>
            </w:r>
          </w:p>
        </w:tc>
        <w:tc>
          <w:tcPr>
            <w:tcW w:w="1701" w:type="dxa"/>
          </w:tcPr>
          <w:p w:rsidR="00494133" w:rsidRPr="00F75D47" w:rsidRDefault="00494133" w:rsidP="00694DD8">
            <w:pPr>
              <w:jc w:val="center"/>
              <w:rPr>
                <w:sz w:val="24"/>
                <w:szCs w:val="24"/>
              </w:rPr>
            </w:pPr>
            <w:r w:rsidRPr="00F75D47">
              <w:rPr>
                <w:sz w:val="24"/>
                <w:szCs w:val="24"/>
              </w:rPr>
              <w:t>21937128,90</w:t>
            </w:r>
          </w:p>
        </w:tc>
        <w:tc>
          <w:tcPr>
            <w:tcW w:w="1701" w:type="dxa"/>
          </w:tcPr>
          <w:p w:rsidR="00494133" w:rsidRPr="00F75D47" w:rsidRDefault="00494133" w:rsidP="00694DD8">
            <w:pPr>
              <w:jc w:val="center"/>
              <w:rPr>
                <w:sz w:val="24"/>
                <w:szCs w:val="24"/>
              </w:rPr>
            </w:pPr>
            <w:r w:rsidRPr="00F75D47">
              <w:rPr>
                <w:sz w:val="24"/>
                <w:szCs w:val="24"/>
              </w:rPr>
              <w:t>21675493,23</w:t>
            </w:r>
          </w:p>
        </w:tc>
      </w:tr>
      <w:tr w:rsidR="00494133" w:rsidRPr="00F75D47" w:rsidTr="00694DD8">
        <w:tc>
          <w:tcPr>
            <w:tcW w:w="4503" w:type="dxa"/>
            <w:gridSpan w:val="2"/>
          </w:tcPr>
          <w:p w:rsidR="00494133" w:rsidRPr="00F75D47" w:rsidRDefault="00494133" w:rsidP="00694DD8">
            <w:pPr>
              <w:rPr>
                <w:sz w:val="24"/>
                <w:szCs w:val="24"/>
              </w:rPr>
            </w:pPr>
            <w:r w:rsidRPr="00F75D47">
              <w:rPr>
                <w:sz w:val="24"/>
                <w:szCs w:val="24"/>
              </w:rPr>
              <w:t>- областной бюджет</w:t>
            </w:r>
          </w:p>
        </w:tc>
        <w:tc>
          <w:tcPr>
            <w:tcW w:w="1701" w:type="dxa"/>
            <w:vAlign w:val="center"/>
          </w:tcPr>
          <w:p w:rsidR="00494133" w:rsidRPr="00F75D47" w:rsidRDefault="00494133" w:rsidP="00694DD8">
            <w:pPr>
              <w:jc w:val="center"/>
              <w:rPr>
                <w:sz w:val="24"/>
                <w:szCs w:val="24"/>
              </w:rPr>
            </w:pPr>
            <w:r w:rsidRPr="00F75D47">
              <w:rPr>
                <w:sz w:val="24"/>
                <w:szCs w:val="24"/>
              </w:rPr>
              <w:t>3968662,00</w:t>
            </w:r>
          </w:p>
        </w:tc>
        <w:tc>
          <w:tcPr>
            <w:tcW w:w="1559" w:type="dxa"/>
            <w:vAlign w:val="center"/>
          </w:tcPr>
          <w:p w:rsidR="00494133" w:rsidRPr="00F75D47" w:rsidRDefault="00494133" w:rsidP="00694DD8">
            <w:pPr>
              <w:jc w:val="center"/>
              <w:rPr>
                <w:sz w:val="24"/>
                <w:szCs w:val="24"/>
              </w:rPr>
            </w:pPr>
            <w:r w:rsidRPr="00F75D47">
              <w:rPr>
                <w:sz w:val="24"/>
                <w:szCs w:val="24"/>
              </w:rPr>
              <w:t>3742665,00</w:t>
            </w:r>
          </w:p>
        </w:tc>
        <w:tc>
          <w:tcPr>
            <w:tcW w:w="1701" w:type="dxa"/>
            <w:vAlign w:val="center"/>
          </w:tcPr>
          <w:p w:rsidR="00494133" w:rsidRPr="00F75D47" w:rsidRDefault="00494133" w:rsidP="00694DD8">
            <w:pPr>
              <w:jc w:val="center"/>
              <w:rPr>
                <w:sz w:val="24"/>
                <w:szCs w:val="24"/>
              </w:rPr>
            </w:pPr>
            <w:r w:rsidRPr="00F75D47">
              <w:rPr>
                <w:sz w:val="24"/>
                <w:szCs w:val="24"/>
              </w:rPr>
              <w:t>0,0</w:t>
            </w:r>
          </w:p>
        </w:tc>
        <w:tc>
          <w:tcPr>
            <w:tcW w:w="1701" w:type="dxa"/>
            <w:vAlign w:val="center"/>
          </w:tcPr>
          <w:p w:rsidR="00494133" w:rsidRPr="00F75D47" w:rsidRDefault="00494133" w:rsidP="00694DD8">
            <w:pPr>
              <w:jc w:val="center"/>
              <w:rPr>
                <w:sz w:val="24"/>
                <w:szCs w:val="24"/>
              </w:rPr>
            </w:pPr>
            <w:r w:rsidRPr="00F75D47">
              <w:rPr>
                <w:sz w:val="24"/>
                <w:szCs w:val="24"/>
              </w:rPr>
              <w:t>0,0</w:t>
            </w:r>
          </w:p>
        </w:tc>
      </w:tr>
      <w:tr w:rsidR="00494133" w:rsidRPr="00F75D47" w:rsidTr="00694DD8">
        <w:tc>
          <w:tcPr>
            <w:tcW w:w="4503" w:type="dxa"/>
            <w:gridSpan w:val="2"/>
          </w:tcPr>
          <w:p w:rsidR="00494133" w:rsidRPr="00F75D47" w:rsidRDefault="00494133" w:rsidP="00694DD8">
            <w:pPr>
              <w:rPr>
                <w:sz w:val="24"/>
                <w:szCs w:val="24"/>
              </w:rPr>
            </w:pPr>
            <w:r w:rsidRPr="00F75D47">
              <w:rPr>
                <w:sz w:val="24"/>
                <w:szCs w:val="24"/>
              </w:rPr>
              <w:t>- федеральный бюджет</w:t>
            </w:r>
          </w:p>
        </w:tc>
        <w:tc>
          <w:tcPr>
            <w:tcW w:w="1701" w:type="dxa"/>
            <w:vAlign w:val="center"/>
          </w:tcPr>
          <w:p w:rsidR="00494133" w:rsidRPr="00F75D47" w:rsidRDefault="00494133" w:rsidP="00694DD8">
            <w:pPr>
              <w:jc w:val="center"/>
              <w:rPr>
                <w:sz w:val="24"/>
                <w:szCs w:val="24"/>
              </w:rPr>
            </w:pPr>
          </w:p>
        </w:tc>
        <w:tc>
          <w:tcPr>
            <w:tcW w:w="1559" w:type="dxa"/>
            <w:vAlign w:val="center"/>
          </w:tcPr>
          <w:p w:rsidR="00494133" w:rsidRPr="00F75D47" w:rsidRDefault="00494133" w:rsidP="00694DD8">
            <w:pPr>
              <w:jc w:val="center"/>
              <w:rPr>
                <w:sz w:val="24"/>
                <w:szCs w:val="24"/>
              </w:rPr>
            </w:pPr>
          </w:p>
        </w:tc>
        <w:tc>
          <w:tcPr>
            <w:tcW w:w="1701" w:type="dxa"/>
            <w:vAlign w:val="center"/>
          </w:tcPr>
          <w:p w:rsidR="00494133" w:rsidRPr="00F75D47" w:rsidRDefault="00494133" w:rsidP="00694DD8">
            <w:pPr>
              <w:jc w:val="center"/>
              <w:rPr>
                <w:sz w:val="24"/>
                <w:szCs w:val="24"/>
              </w:rPr>
            </w:pPr>
          </w:p>
        </w:tc>
        <w:tc>
          <w:tcPr>
            <w:tcW w:w="1701" w:type="dxa"/>
            <w:vAlign w:val="center"/>
          </w:tcPr>
          <w:p w:rsidR="00494133" w:rsidRPr="00F75D47" w:rsidRDefault="00494133" w:rsidP="00694DD8">
            <w:pPr>
              <w:jc w:val="center"/>
              <w:rPr>
                <w:sz w:val="24"/>
                <w:szCs w:val="24"/>
              </w:rPr>
            </w:pPr>
          </w:p>
        </w:tc>
      </w:tr>
      <w:tr w:rsidR="00494133" w:rsidRPr="00F75D47" w:rsidTr="00694DD8">
        <w:tc>
          <w:tcPr>
            <w:tcW w:w="4503" w:type="dxa"/>
            <w:gridSpan w:val="2"/>
          </w:tcPr>
          <w:p w:rsidR="00494133" w:rsidRPr="00F75D47" w:rsidRDefault="00494133" w:rsidP="00694DD8">
            <w:pPr>
              <w:rPr>
                <w:sz w:val="24"/>
                <w:szCs w:val="24"/>
              </w:rPr>
            </w:pPr>
            <w:r w:rsidRPr="00F75D47">
              <w:rPr>
                <w:sz w:val="24"/>
                <w:szCs w:val="24"/>
              </w:rPr>
              <w:t>- от физических и юридических лиц</w:t>
            </w:r>
          </w:p>
        </w:tc>
        <w:tc>
          <w:tcPr>
            <w:tcW w:w="1701" w:type="dxa"/>
            <w:vAlign w:val="center"/>
          </w:tcPr>
          <w:p w:rsidR="00494133" w:rsidRPr="00F75D47" w:rsidRDefault="00494133" w:rsidP="00694DD8">
            <w:pPr>
              <w:jc w:val="center"/>
              <w:rPr>
                <w:sz w:val="24"/>
                <w:szCs w:val="24"/>
              </w:rPr>
            </w:pPr>
          </w:p>
        </w:tc>
        <w:tc>
          <w:tcPr>
            <w:tcW w:w="1559" w:type="dxa"/>
            <w:vAlign w:val="center"/>
          </w:tcPr>
          <w:p w:rsidR="00494133" w:rsidRPr="00F75D47" w:rsidRDefault="00494133" w:rsidP="00694DD8">
            <w:pPr>
              <w:jc w:val="center"/>
              <w:rPr>
                <w:sz w:val="24"/>
                <w:szCs w:val="24"/>
              </w:rPr>
            </w:pPr>
          </w:p>
        </w:tc>
        <w:tc>
          <w:tcPr>
            <w:tcW w:w="1701" w:type="dxa"/>
            <w:vAlign w:val="center"/>
          </w:tcPr>
          <w:p w:rsidR="00494133" w:rsidRPr="00F75D47" w:rsidRDefault="00494133" w:rsidP="00694DD8">
            <w:pPr>
              <w:jc w:val="center"/>
              <w:rPr>
                <w:sz w:val="24"/>
                <w:szCs w:val="24"/>
              </w:rPr>
            </w:pPr>
          </w:p>
        </w:tc>
        <w:tc>
          <w:tcPr>
            <w:tcW w:w="1701" w:type="dxa"/>
            <w:vAlign w:val="center"/>
          </w:tcPr>
          <w:p w:rsidR="00494133" w:rsidRPr="00F75D47" w:rsidRDefault="00494133" w:rsidP="00694DD8">
            <w:pPr>
              <w:jc w:val="center"/>
              <w:rPr>
                <w:sz w:val="24"/>
                <w:szCs w:val="24"/>
              </w:rPr>
            </w:pPr>
          </w:p>
        </w:tc>
      </w:tr>
      <w:tr w:rsidR="00494133" w:rsidRPr="00F75D47" w:rsidTr="00694DD8">
        <w:tc>
          <w:tcPr>
            <w:tcW w:w="4503" w:type="dxa"/>
            <w:gridSpan w:val="2"/>
          </w:tcPr>
          <w:p w:rsidR="00494133" w:rsidRPr="00F75D47" w:rsidRDefault="00494133" w:rsidP="00694DD8">
            <w:pPr>
              <w:rPr>
                <w:sz w:val="24"/>
                <w:szCs w:val="24"/>
              </w:rPr>
            </w:pPr>
            <w:r w:rsidRPr="00F75D47">
              <w:rPr>
                <w:sz w:val="24"/>
                <w:szCs w:val="24"/>
              </w:rPr>
              <w:t>внебюджетное финансирование</w:t>
            </w:r>
          </w:p>
        </w:tc>
        <w:tc>
          <w:tcPr>
            <w:tcW w:w="1701" w:type="dxa"/>
            <w:vAlign w:val="center"/>
          </w:tcPr>
          <w:p w:rsidR="00494133" w:rsidRPr="00F75D47" w:rsidRDefault="00494133" w:rsidP="00694DD8">
            <w:pPr>
              <w:jc w:val="center"/>
              <w:rPr>
                <w:sz w:val="24"/>
                <w:szCs w:val="24"/>
              </w:rPr>
            </w:pPr>
          </w:p>
        </w:tc>
        <w:tc>
          <w:tcPr>
            <w:tcW w:w="1559" w:type="dxa"/>
            <w:vAlign w:val="center"/>
          </w:tcPr>
          <w:p w:rsidR="00494133" w:rsidRPr="00F75D47" w:rsidRDefault="00494133" w:rsidP="00694DD8">
            <w:pPr>
              <w:jc w:val="center"/>
              <w:rPr>
                <w:sz w:val="24"/>
                <w:szCs w:val="24"/>
              </w:rPr>
            </w:pPr>
          </w:p>
        </w:tc>
        <w:tc>
          <w:tcPr>
            <w:tcW w:w="1701" w:type="dxa"/>
            <w:vAlign w:val="center"/>
          </w:tcPr>
          <w:p w:rsidR="00494133" w:rsidRPr="00F75D47" w:rsidRDefault="00494133" w:rsidP="00694DD8">
            <w:pPr>
              <w:jc w:val="center"/>
              <w:rPr>
                <w:sz w:val="24"/>
                <w:szCs w:val="24"/>
              </w:rPr>
            </w:pPr>
          </w:p>
        </w:tc>
        <w:tc>
          <w:tcPr>
            <w:tcW w:w="1701" w:type="dxa"/>
            <w:vAlign w:val="center"/>
          </w:tcPr>
          <w:p w:rsidR="00494133" w:rsidRPr="00F75D47" w:rsidRDefault="00494133" w:rsidP="00694DD8">
            <w:pPr>
              <w:jc w:val="center"/>
              <w:rPr>
                <w:sz w:val="24"/>
                <w:szCs w:val="24"/>
              </w:rPr>
            </w:pPr>
          </w:p>
        </w:tc>
      </w:tr>
      <w:tr w:rsidR="00494133" w:rsidRPr="00F75D47" w:rsidTr="00694DD8">
        <w:trPr>
          <w:trHeight w:val="343"/>
        </w:trPr>
        <w:tc>
          <w:tcPr>
            <w:tcW w:w="4503" w:type="dxa"/>
            <w:gridSpan w:val="2"/>
          </w:tcPr>
          <w:p w:rsidR="00494133" w:rsidRPr="00F75D47" w:rsidRDefault="00494133" w:rsidP="00694DD8">
            <w:pPr>
              <w:rPr>
                <w:sz w:val="24"/>
                <w:szCs w:val="24"/>
              </w:rPr>
            </w:pPr>
            <w:r w:rsidRPr="00F75D47">
              <w:rPr>
                <w:sz w:val="24"/>
                <w:szCs w:val="24"/>
              </w:rPr>
              <w:t>- «источник финансирования»</w:t>
            </w:r>
          </w:p>
        </w:tc>
        <w:tc>
          <w:tcPr>
            <w:tcW w:w="1701" w:type="dxa"/>
            <w:vAlign w:val="center"/>
          </w:tcPr>
          <w:p w:rsidR="00494133" w:rsidRPr="00F75D47" w:rsidRDefault="00494133" w:rsidP="00694DD8">
            <w:pPr>
              <w:jc w:val="center"/>
              <w:rPr>
                <w:sz w:val="24"/>
                <w:szCs w:val="24"/>
              </w:rPr>
            </w:pPr>
          </w:p>
        </w:tc>
        <w:tc>
          <w:tcPr>
            <w:tcW w:w="1559" w:type="dxa"/>
            <w:vAlign w:val="center"/>
          </w:tcPr>
          <w:p w:rsidR="00494133" w:rsidRPr="00F75D47" w:rsidRDefault="00494133" w:rsidP="00694DD8">
            <w:pPr>
              <w:jc w:val="center"/>
              <w:rPr>
                <w:sz w:val="24"/>
                <w:szCs w:val="24"/>
              </w:rPr>
            </w:pPr>
          </w:p>
        </w:tc>
        <w:tc>
          <w:tcPr>
            <w:tcW w:w="1701" w:type="dxa"/>
            <w:vAlign w:val="center"/>
          </w:tcPr>
          <w:p w:rsidR="00494133" w:rsidRPr="00F75D47" w:rsidRDefault="00494133" w:rsidP="00694DD8">
            <w:pPr>
              <w:jc w:val="center"/>
              <w:rPr>
                <w:sz w:val="24"/>
                <w:szCs w:val="24"/>
              </w:rPr>
            </w:pPr>
          </w:p>
        </w:tc>
        <w:tc>
          <w:tcPr>
            <w:tcW w:w="1701" w:type="dxa"/>
            <w:vAlign w:val="center"/>
          </w:tcPr>
          <w:p w:rsidR="00494133" w:rsidRPr="00F75D47" w:rsidRDefault="00494133" w:rsidP="00694DD8">
            <w:pPr>
              <w:jc w:val="center"/>
              <w:rPr>
                <w:sz w:val="24"/>
                <w:szCs w:val="24"/>
              </w:rPr>
            </w:pPr>
          </w:p>
        </w:tc>
      </w:tr>
      <w:tr w:rsidR="00494133" w:rsidRPr="00F75D47" w:rsidTr="00694DD8">
        <w:tc>
          <w:tcPr>
            <w:tcW w:w="4503" w:type="dxa"/>
            <w:gridSpan w:val="2"/>
          </w:tcPr>
          <w:p w:rsidR="00494133" w:rsidRPr="00F75D47" w:rsidRDefault="00494133" w:rsidP="00694DD8">
            <w:pPr>
              <w:rPr>
                <w:sz w:val="24"/>
                <w:szCs w:val="24"/>
              </w:rPr>
            </w:pPr>
            <w:r w:rsidRPr="00F75D47">
              <w:rPr>
                <w:sz w:val="24"/>
                <w:szCs w:val="24"/>
              </w:rPr>
              <w:t>- «источник финансирования»</w:t>
            </w:r>
          </w:p>
        </w:tc>
        <w:tc>
          <w:tcPr>
            <w:tcW w:w="1701" w:type="dxa"/>
            <w:vAlign w:val="center"/>
          </w:tcPr>
          <w:p w:rsidR="00494133" w:rsidRPr="00F75D47" w:rsidRDefault="00494133" w:rsidP="00694DD8">
            <w:pPr>
              <w:jc w:val="center"/>
              <w:rPr>
                <w:sz w:val="24"/>
                <w:szCs w:val="24"/>
              </w:rPr>
            </w:pPr>
          </w:p>
        </w:tc>
        <w:tc>
          <w:tcPr>
            <w:tcW w:w="1559" w:type="dxa"/>
            <w:vAlign w:val="center"/>
          </w:tcPr>
          <w:p w:rsidR="00494133" w:rsidRPr="00F75D47" w:rsidRDefault="00494133" w:rsidP="00694DD8">
            <w:pPr>
              <w:jc w:val="center"/>
              <w:rPr>
                <w:sz w:val="24"/>
                <w:szCs w:val="24"/>
              </w:rPr>
            </w:pPr>
          </w:p>
        </w:tc>
        <w:tc>
          <w:tcPr>
            <w:tcW w:w="1701" w:type="dxa"/>
            <w:vAlign w:val="center"/>
          </w:tcPr>
          <w:p w:rsidR="00494133" w:rsidRPr="00F75D47" w:rsidRDefault="00494133" w:rsidP="00694DD8">
            <w:pPr>
              <w:jc w:val="center"/>
              <w:rPr>
                <w:sz w:val="24"/>
                <w:szCs w:val="24"/>
              </w:rPr>
            </w:pPr>
          </w:p>
        </w:tc>
        <w:tc>
          <w:tcPr>
            <w:tcW w:w="1701" w:type="dxa"/>
            <w:vAlign w:val="center"/>
          </w:tcPr>
          <w:p w:rsidR="00494133" w:rsidRPr="00F75D47" w:rsidRDefault="00494133" w:rsidP="00694DD8">
            <w:pPr>
              <w:jc w:val="center"/>
              <w:rPr>
                <w:sz w:val="24"/>
                <w:szCs w:val="24"/>
              </w:rPr>
            </w:pPr>
          </w:p>
        </w:tc>
      </w:tr>
      <w:tr w:rsidR="00494133" w:rsidRPr="00F75D47" w:rsidTr="00694DD8">
        <w:tc>
          <w:tcPr>
            <w:tcW w:w="596" w:type="dxa"/>
            <w:vMerge w:val="restart"/>
          </w:tcPr>
          <w:p w:rsidR="00494133" w:rsidRPr="00F75D47" w:rsidRDefault="00494133" w:rsidP="00694DD8">
            <w:pPr>
              <w:rPr>
                <w:sz w:val="24"/>
                <w:szCs w:val="24"/>
              </w:rPr>
            </w:pPr>
            <w:r w:rsidRPr="00F75D47">
              <w:rPr>
                <w:sz w:val="24"/>
                <w:szCs w:val="24"/>
              </w:rPr>
              <w:t>1.</w:t>
            </w:r>
          </w:p>
        </w:tc>
        <w:tc>
          <w:tcPr>
            <w:tcW w:w="3907" w:type="dxa"/>
          </w:tcPr>
          <w:p w:rsidR="00494133" w:rsidRPr="00F75D47" w:rsidRDefault="00494133" w:rsidP="00694DD8">
            <w:pPr>
              <w:rPr>
                <w:sz w:val="24"/>
                <w:szCs w:val="24"/>
              </w:rPr>
            </w:pPr>
            <w:r w:rsidRPr="00F75D47">
              <w:rPr>
                <w:sz w:val="24"/>
                <w:szCs w:val="24"/>
              </w:rPr>
              <w:t xml:space="preserve">Подпрограмма  </w:t>
            </w:r>
            <w:r w:rsidRPr="00F75D47">
              <w:rPr>
                <w:b/>
                <w:sz w:val="24"/>
                <w:szCs w:val="24"/>
              </w:rPr>
              <w:t>«</w:t>
            </w:r>
            <w:r w:rsidRPr="00F75D47">
              <w:rPr>
                <w:sz w:val="24"/>
                <w:szCs w:val="24"/>
              </w:rPr>
              <w:t xml:space="preserve">Библиотечное обслуживание населения, комплектование и обеспечение сохранности библиотечных фондов библиотек поселения» </w:t>
            </w:r>
          </w:p>
        </w:tc>
        <w:tc>
          <w:tcPr>
            <w:tcW w:w="1701" w:type="dxa"/>
            <w:vAlign w:val="center"/>
          </w:tcPr>
          <w:p w:rsidR="00494133" w:rsidRPr="00F75D47" w:rsidRDefault="00494133" w:rsidP="00694DD8">
            <w:pPr>
              <w:jc w:val="center"/>
              <w:rPr>
                <w:sz w:val="24"/>
                <w:szCs w:val="24"/>
              </w:rPr>
            </w:pPr>
            <w:r w:rsidRPr="00F75D47">
              <w:rPr>
                <w:sz w:val="24"/>
                <w:szCs w:val="24"/>
              </w:rPr>
              <w:t>5726519,68</w:t>
            </w:r>
          </w:p>
        </w:tc>
        <w:tc>
          <w:tcPr>
            <w:tcW w:w="1559" w:type="dxa"/>
            <w:shd w:val="clear" w:color="auto" w:fill="auto"/>
            <w:vAlign w:val="center"/>
          </w:tcPr>
          <w:p w:rsidR="00494133" w:rsidRPr="00F75D47" w:rsidRDefault="00494133" w:rsidP="00694DD8">
            <w:pPr>
              <w:jc w:val="center"/>
              <w:rPr>
                <w:sz w:val="24"/>
                <w:szCs w:val="24"/>
              </w:rPr>
            </w:pPr>
            <w:r w:rsidRPr="00F75D47">
              <w:rPr>
                <w:sz w:val="24"/>
                <w:szCs w:val="24"/>
              </w:rPr>
              <w:t>7092473,00</w:t>
            </w:r>
          </w:p>
        </w:tc>
        <w:tc>
          <w:tcPr>
            <w:tcW w:w="1701" w:type="dxa"/>
            <w:vAlign w:val="center"/>
          </w:tcPr>
          <w:p w:rsidR="00494133" w:rsidRPr="00F75D47" w:rsidRDefault="00494133" w:rsidP="00694DD8">
            <w:pPr>
              <w:ind w:left="-189"/>
              <w:jc w:val="center"/>
              <w:rPr>
                <w:sz w:val="24"/>
                <w:szCs w:val="24"/>
              </w:rPr>
            </w:pPr>
            <w:r w:rsidRPr="00F75D47">
              <w:rPr>
                <w:sz w:val="24"/>
                <w:szCs w:val="24"/>
              </w:rPr>
              <w:t>6204369,90</w:t>
            </w:r>
          </w:p>
        </w:tc>
        <w:tc>
          <w:tcPr>
            <w:tcW w:w="1701" w:type="dxa"/>
            <w:vAlign w:val="center"/>
          </w:tcPr>
          <w:p w:rsidR="00494133" w:rsidRPr="00F75D47" w:rsidRDefault="00494133" w:rsidP="00694DD8">
            <w:pPr>
              <w:ind w:left="-189"/>
              <w:jc w:val="center"/>
              <w:rPr>
                <w:sz w:val="24"/>
                <w:szCs w:val="24"/>
              </w:rPr>
            </w:pPr>
            <w:r w:rsidRPr="00F75D47">
              <w:rPr>
                <w:sz w:val="24"/>
                <w:szCs w:val="24"/>
              </w:rPr>
              <w:t>6142734,23</w:t>
            </w:r>
          </w:p>
        </w:tc>
      </w:tr>
      <w:tr w:rsidR="00494133" w:rsidRPr="00F75D47" w:rsidTr="00694DD8">
        <w:tc>
          <w:tcPr>
            <w:tcW w:w="596" w:type="dxa"/>
            <w:vMerge/>
          </w:tcPr>
          <w:p w:rsidR="00494133" w:rsidRPr="00F75D47" w:rsidRDefault="00494133" w:rsidP="00694DD8">
            <w:pPr>
              <w:rPr>
                <w:sz w:val="24"/>
                <w:szCs w:val="24"/>
              </w:rPr>
            </w:pPr>
          </w:p>
        </w:tc>
        <w:tc>
          <w:tcPr>
            <w:tcW w:w="3907" w:type="dxa"/>
          </w:tcPr>
          <w:p w:rsidR="00494133" w:rsidRPr="00F75D47" w:rsidRDefault="00494133" w:rsidP="00694DD8">
            <w:pPr>
              <w:rPr>
                <w:sz w:val="24"/>
                <w:szCs w:val="24"/>
              </w:rPr>
            </w:pPr>
            <w:r w:rsidRPr="00F75D47">
              <w:rPr>
                <w:sz w:val="24"/>
                <w:szCs w:val="24"/>
              </w:rPr>
              <w:t>бюджетные ассигнования</w:t>
            </w:r>
          </w:p>
        </w:tc>
        <w:tc>
          <w:tcPr>
            <w:tcW w:w="1701" w:type="dxa"/>
            <w:vAlign w:val="center"/>
          </w:tcPr>
          <w:p w:rsidR="00494133" w:rsidRPr="00F75D47" w:rsidRDefault="00494133" w:rsidP="00694DD8">
            <w:pPr>
              <w:jc w:val="center"/>
              <w:rPr>
                <w:sz w:val="24"/>
                <w:szCs w:val="24"/>
              </w:rPr>
            </w:pPr>
            <w:r w:rsidRPr="00F75D47">
              <w:rPr>
                <w:sz w:val="24"/>
                <w:szCs w:val="24"/>
              </w:rPr>
              <w:t>5726519,68</w:t>
            </w:r>
          </w:p>
        </w:tc>
        <w:tc>
          <w:tcPr>
            <w:tcW w:w="1559" w:type="dxa"/>
            <w:shd w:val="clear" w:color="auto" w:fill="auto"/>
            <w:vAlign w:val="center"/>
          </w:tcPr>
          <w:p w:rsidR="00494133" w:rsidRPr="00F75D47" w:rsidRDefault="00494133" w:rsidP="00694DD8">
            <w:pPr>
              <w:jc w:val="center"/>
              <w:rPr>
                <w:sz w:val="24"/>
                <w:szCs w:val="24"/>
              </w:rPr>
            </w:pPr>
            <w:r w:rsidRPr="00F75D47">
              <w:rPr>
                <w:sz w:val="24"/>
                <w:szCs w:val="24"/>
              </w:rPr>
              <w:t>7092473,00</w:t>
            </w:r>
          </w:p>
        </w:tc>
        <w:tc>
          <w:tcPr>
            <w:tcW w:w="1701" w:type="dxa"/>
            <w:vAlign w:val="center"/>
          </w:tcPr>
          <w:p w:rsidR="00494133" w:rsidRPr="00F75D47" w:rsidRDefault="00494133" w:rsidP="00694DD8">
            <w:pPr>
              <w:ind w:left="-189"/>
              <w:jc w:val="center"/>
              <w:rPr>
                <w:sz w:val="24"/>
                <w:szCs w:val="24"/>
              </w:rPr>
            </w:pPr>
            <w:r w:rsidRPr="00F75D47">
              <w:rPr>
                <w:sz w:val="24"/>
                <w:szCs w:val="24"/>
              </w:rPr>
              <w:t>6204369,90</w:t>
            </w:r>
          </w:p>
        </w:tc>
        <w:tc>
          <w:tcPr>
            <w:tcW w:w="1701" w:type="dxa"/>
            <w:vAlign w:val="center"/>
          </w:tcPr>
          <w:p w:rsidR="00494133" w:rsidRPr="00F75D47" w:rsidRDefault="00494133" w:rsidP="00694DD8">
            <w:pPr>
              <w:ind w:left="-189"/>
              <w:jc w:val="center"/>
              <w:rPr>
                <w:sz w:val="24"/>
                <w:szCs w:val="24"/>
              </w:rPr>
            </w:pPr>
            <w:r w:rsidRPr="00F75D47">
              <w:rPr>
                <w:sz w:val="24"/>
                <w:szCs w:val="24"/>
              </w:rPr>
              <w:t>6142734,23</w:t>
            </w:r>
          </w:p>
        </w:tc>
      </w:tr>
      <w:tr w:rsidR="00494133" w:rsidRPr="00F75D47" w:rsidTr="00694DD8">
        <w:tc>
          <w:tcPr>
            <w:tcW w:w="596" w:type="dxa"/>
            <w:vMerge/>
          </w:tcPr>
          <w:p w:rsidR="00494133" w:rsidRPr="00F75D47" w:rsidRDefault="00494133" w:rsidP="00694DD8">
            <w:pPr>
              <w:rPr>
                <w:sz w:val="24"/>
                <w:szCs w:val="24"/>
              </w:rPr>
            </w:pPr>
          </w:p>
        </w:tc>
        <w:tc>
          <w:tcPr>
            <w:tcW w:w="3907" w:type="dxa"/>
          </w:tcPr>
          <w:p w:rsidR="00494133" w:rsidRPr="00F75D47" w:rsidRDefault="00494133" w:rsidP="00694DD8">
            <w:pPr>
              <w:rPr>
                <w:sz w:val="24"/>
                <w:szCs w:val="24"/>
              </w:rPr>
            </w:pPr>
            <w:r w:rsidRPr="00F75D47">
              <w:rPr>
                <w:sz w:val="24"/>
                <w:szCs w:val="24"/>
              </w:rPr>
              <w:t>- местный бюджет</w:t>
            </w:r>
          </w:p>
        </w:tc>
        <w:tc>
          <w:tcPr>
            <w:tcW w:w="1701" w:type="dxa"/>
            <w:vAlign w:val="center"/>
          </w:tcPr>
          <w:p w:rsidR="00494133" w:rsidRPr="00F75D47" w:rsidRDefault="00494133" w:rsidP="00694DD8">
            <w:pPr>
              <w:jc w:val="center"/>
              <w:rPr>
                <w:sz w:val="24"/>
                <w:szCs w:val="24"/>
              </w:rPr>
            </w:pPr>
            <w:r w:rsidRPr="00F75D47">
              <w:rPr>
                <w:sz w:val="24"/>
                <w:szCs w:val="24"/>
              </w:rPr>
              <w:t>4518665,68</w:t>
            </w:r>
          </w:p>
        </w:tc>
        <w:tc>
          <w:tcPr>
            <w:tcW w:w="1559" w:type="dxa"/>
            <w:vAlign w:val="center"/>
          </w:tcPr>
          <w:p w:rsidR="00494133" w:rsidRPr="00F75D47" w:rsidRDefault="00494133" w:rsidP="00694DD8">
            <w:pPr>
              <w:jc w:val="center"/>
              <w:rPr>
                <w:sz w:val="24"/>
                <w:szCs w:val="24"/>
              </w:rPr>
            </w:pPr>
            <w:r w:rsidRPr="00F75D47">
              <w:rPr>
                <w:sz w:val="24"/>
                <w:szCs w:val="24"/>
              </w:rPr>
              <w:t>5953400,00</w:t>
            </w:r>
          </w:p>
        </w:tc>
        <w:tc>
          <w:tcPr>
            <w:tcW w:w="1701" w:type="dxa"/>
            <w:vAlign w:val="center"/>
          </w:tcPr>
          <w:p w:rsidR="00494133" w:rsidRPr="00F75D47" w:rsidRDefault="00494133" w:rsidP="00694DD8">
            <w:pPr>
              <w:ind w:left="-189"/>
              <w:jc w:val="center"/>
              <w:rPr>
                <w:sz w:val="24"/>
                <w:szCs w:val="24"/>
              </w:rPr>
            </w:pPr>
            <w:r w:rsidRPr="00F75D47">
              <w:rPr>
                <w:sz w:val="24"/>
                <w:szCs w:val="24"/>
              </w:rPr>
              <w:t>6204369,90</w:t>
            </w:r>
          </w:p>
        </w:tc>
        <w:tc>
          <w:tcPr>
            <w:tcW w:w="1701" w:type="dxa"/>
            <w:vAlign w:val="center"/>
          </w:tcPr>
          <w:p w:rsidR="00494133" w:rsidRPr="00F75D47" w:rsidRDefault="00494133" w:rsidP="00694DD8">
            <w:pPr>
              <w:ind w:left="-189"/>
              <w:jc w:val="center"/>
              <w:rPr>
                <w:sz w:val="24"/>
                <w:szCs w:val="24"/>
              </w:rPr>
            </w:pPr>
            <w:r w:rsidRPr="00F75D47">
              <w:rPr>
                <w:sz w:val="24"/>
                <w:szCs w:val="24"/>
              </w:rPr>
              <w:t>6142734,23</w:t>
            </w:r>
          </w:p>
        </w:tc>
      </w:tr>
      <w:tr w:rsidR="00494133" w:rsidRPr="00F75D47" w:rsidTr="00694DD8">
        <w:tc>
          <w:tcPr>
            <w:tcW w:w="596" w:type="dxa"/>
            <w:vMerge/>
          </w:tcPr>
          <w:p w:rsidR="00494133" w:rsidRPr="00F75D47" w:rsidRDefault="00494133" w:rsidP="00694DD8">
            <w:pPr>
              <w:rPr>
                <w:sz w:val="24"/>
                <w:szCs w:val="24"/>
              </w:rPr>
            </w:pPr>
          </w:p>
        </w:tc>
        <w:tc>
          <w:tcPr>
            <w:tcW w:w="3907" w:type="dxa"/>
          </w:tcPr>
          <w:p w:rsidR="00494133" w:rsidRPr="00F75D47" w:rsidRDefault="00494133" w:rsidP="00694DD8">
            <w:pPr>
              <w:rPr>
                <w:sz w:val="24"/>
                <w:szCs w:val="24"/>
              </w:rPr>
            </w:pPr>
            <w:r w:rsidRPr="00F75D47">
              <w:rPr>
                <w:sz w:val="24"/>
                <w:szCs w:val="24"/>
              </w:rPr>
              <w:t>- областной бюджет</w:t>
            </w:r>
          </w:p>
        </w:tc>
        <w:tc>
          <w:tcPr>
            <w:tcW w:w="1701" w:type="dxa"/>
            <w:vAlign w:val="center"/>
          </w:tcPr>
          <w:p w:rsidR="00494133" w:rsidRPr="00F75D47" w:rsidRDefault="00494133" w:rsidP="00694DD8">
            <w:pPr>
              <w:jc w:val="center"/>
              <w:rPr>
                <w:sz w:val="24"/>
                <w:szCs w:val="24"/>
              </w:rPr>
            </w:pPr>
            <w:r w:rsidRPr="00F75D47">
              <w:rPr>
                <w:sz w:val="24"/>
                <w:szCs w:val="24"/>
              </w:rPr>
              <w:t>1207854,00</w:t>
            </w:r>
          </w:p>
        </w:tc>
        <w:tc>
          <w:tcPr>
            <w:tcW w:w="1559" w:type="dxa"/>
            <w:vAlign w:val="center"/>
          </w:tcPr>
          <w:p w:rsidR="00494133" w:rsidRPr="00F75D47" w:rsidRDefault="00494133" w:rsidP="00694DD8">
            <w:pPr>
              <w:jc w:val="center"/>
              <w:rPr>
                <w:sz w:val="24"/>
                <w:szCs w:val="24"/>
              </w:rPr>
            </w:pPr>
            <w:r w:rsidRPr="00F75D47">
              <w:rPr>
                <w:sz w:val="24"/>
                <w:szCs w:val="24"/>
              </w:rPr>
              <w:t>1139073,00</w:t>
            </w:r>
          </w:p>
        </w:tc>
        <w:tc>
          <w:tcPr>
            <w:tcW w:w="1701" w:type="dxa"/>
            <w:vAlign w:val="center"/>
          </w:tcPr>
          <w:p w:rsidR="00494133" w:rsidRPr="00F75D47" w:rsidRDefault="00494133" w:rsidP="00694DD8">
            <w:pPr>
              <w:jc w:val="center"/>
              <w:rPr>
                <w:sz w:val="24"/>
                <w:szCs w:val="24"/>
              </w:rPr>
            </w:pPr>
            <w:r w:rsidRPr="00F75D47">
              <w:rPr>
                <w:sz w:val="24"/>
                <w:szCs w:val="24"/>
              </w:rPr>
              <w:t>0,0</w:t>
            </w:r>
          </w:p>
        </w:tc>
        <w:tc>
          <w:tcPr>
            <w:tcW w:w="1701" w:type="dxa"/>
            <w:vAlign w:val="center"/>
          </w:tcPr>
          <w:p w:rsidR="00494133" w:rsidRPr="00F75D47" w:rsidRDefault="00494133" w:rsidP="00694DD8">
            <w:pPr>
              <w:jc w:val="center"/>
              <w:rPr>
                <w:sz w:val="24"/>
                <w:szCs w:val="24"/>
              </w:rPr>
            </w:pPr>
            <w:r w:rsidRPr="00F75D47">
              <w:rPr>
                <w:sz w:val="24"/>
                <w:szCs w:val="24"/>
              </w:rPr>
              <w:t>0,0</w:t>
            </w:r>
          </w:p>
        </w:tc>
      </w:tr>
      <w:tr w:rsidR="00494133" w:rsidRPr="00F75D47" w:rsidTr="00694DD8">
        <w:tc>
          <w:tcPr>
            <w:tcW w:w="596" w:type="dxa"/>
            <w:vMerge/>
          </w:tcPr>
          <w:p w:rsidR="00494133" w:rsidRPr="00F75D47" w:rsidRDefault="00494133" w:rsidP="00694DD8">
            <w:pPr>
              <w:rPr>
                <w:sz w:val="24"/>
                <w:szCs w:val="24"/>
              </w:rPr>
            </w:pPr>
          </w:p>
        </w:tc>
        <w:tc>
          <w:tcPr>
            <w:tcW w:w="3907" w:type="dxa"/>
          </w:tcPr>
          <w:p w:rsidR="00494133" w:rsidRPr="00F75D47" w:rsidRDefault="00494133" w:rsidP="00694DD8">
            <w:pPr>
              <w:rPr>
                <w:sz w:val="24"/>
                <w:szCs w:val="24"/>
              </w:rPr>
            </w:pPr>
            <w:r w:rsidRPr="00F75D47">
              <w:rPr>
                <w:sz w:val="24"/>
                <w:szCs w:val="24"/>
              </w:rPr>
              <w:t>- федеральный бюджет</w:t>
            </w:r>
          </w:p>
        </w:tc>
        <w:tc>
          <w:tcPr>
            <w:tcW w:w="1701" w:type="dxa"/>
            <w:vAlign w:val="center"/>
          </w:tcPr>
          <w:p w:rsidR="00494133" w:rsidRPr="00F75D47" w:rsidRDefault="00494133" w:rsidP="00694DD8">
            <w:pPr>
              <w:jc w:val="center"/>
              <w:rPr>
                <w:color w:val="FF0000"/>
                <w:sz w:val="24"/>
                <w:szCs w:val="24"/>
              </w:rPr>
            </w:pPr>
          </w:p>
        </w:tc>
        <w:tc>
          <w:tcPr>
            <w:tcW w:w="1559" w:type="dxa"/>
            <w:vAlign w:val="center"/>
          </w:tcPr>
          <w:p w:rsidR="00494133" w:rsidRPr="00F75D47" w:rsidRDefault="00494133" w:rsidP="00694DD8">
            <w:pPr>
              <w:jc w:val="center"/>
              <w:rPr>
                <w:color w:val="FF0000"/>
                <w:sz w:val="24"/>
                <w:szCs w:val="24"/>
              </w:rPr>
            </w:pPr>
          </w:p>
        </w:tc>
        <w:tc>
          <w:tcPr>
            <w:tcW w:w="1701" w:type="dxa"/>
            <w:vAlign w:val="center"/>
          </w:tcPr>
          <w:p w:rsidR="00494133" w:rsidRPr="00F75D47" w:rsidRDefault="00494133" w:rsidP="00694DD8">
            <w:pPr>
              <w:jc w:val="center"/>
              <w:rPr>
                <w:color w:val="FF0000"/>
                <w:sz w:val="24"/>
                <w:szCs w:val="24"/>
              </w:rPr>
            </w:pPr>
          </w:p>
        </w:tc>
        <w:tc>
          <w:tcPr>
            <w:tcW w:w="1701" w:type="dxa"/>
            <w:vAlign w:val="center"/>
          </w:tcPr>
          <w:p w:rsidR="00494133" w:rsidRPr="00F75D47" w:rsidRDefault="00494133" w:rsidP="00694DD8">
            <w:pPr>
              <w:jc w:val="center"/>
              <w:rPr>
                <w:sz w:val="24"/>
                <w:szCs w:val="24"/>
              </w:rPr>
            </w:pPr>
          </w:p>
        </w:tc>
      </w:tr>
      <w:tr w:rsidR="00494133" w:rsidRPr="00F75D47" w:rsidTr="00694DD8">
        <w:tc>
          <w:tcPr>
            <w:tcW w:w="596" w:type="dxa"/>
            <w:vMerge/>
          </w:tcPr>
          <w:p w:rsidR="00494133" w:rsidRPr="00F75D47" w:rsidRDefault="00494133" w:rsidP="00694DD8">
            <w:pPr>
              <w:rPr>
                <w:sz w:val="24"/>
                <w:szCs w:val="24"/>
              </w:rPr>
            </w:pPr>
          </w:p>
        </w:tc>
        <w:tc>
          <w:tcPr>
            <w:tcW w:w="3907" w:type="dxa"/>
          </w:tcPr>
          <w:p w:rsidR="00494133" w:rsidRPr="00F75D47" w:rsidRDefault="00494133" w:rsidP="00694DD8">
            <w:pPr>
              <w:rPr>
                <w:sz w:val="24"/>
                <w:szCs w:val="24"/>
              </w:rPr>
            </w:pPr>
            <w:r w:rsidRPr="00F75D47">
              <w:rPr>
                <w:sz w:val="24"/>
                <w:szCs w:val="24"/>
              </w:rPr>
              <w:t>- от физических и юридических лиц</w:t>
            </w:r>
          </w:p>
        </w:tc>
        <w:tc>
          <w:tcPr>
            <w:tcW w:w="1701" w:type="dxa"/>
            <w:vAlign w:val="center"/>
          </w:tcPr>
          <w:p w:rsidR="00494133" w:rsidRPr="00F75D47" w:rsidRDefault="00494133" w:rsidP="00694DD8">
            <w:pPr>
              <w:jc w:val="center"/>
              <w:rPr>
                <w:color w:val="FF0000"/>
                <w:sz w:val="24"/>
                <w:szCs w:val="24"/>
              </w:rPr>
            </w:pPr>
          </w:p>
        </w:tc>
        <w:tc>
          <w:tcPr>
            <w:tcW w:w="1559" w:type="dxa"/>
            <w:vAlign w:val="center"/>
          </w:tcPr>
          <w:p w:rsidR="00494133" w:rsidRPr="00F75D47" w:rsidRDefault="00494133" w:rsidP="00694DD8">
            <w:pPr>
              <w:jc w:val="center"/>
              <w:rPr>
                <w:color w:val="FF0000"/>
                <w:sz w:val="24"/>
                <w:szCs w:val="24"/>
              </w:rPr>
            </w:pPr>
          </w:p>
        </w:tc>
        <w:tc>
          <w:tcPr>
            <w:tcW w:w="1701" w:type="dxa"/>
            <w:vAlign w:val="center"/>
          </w:tcPr>
          <w:p w:rsidR="00494133" w:rsidRPr="00F75D47" w:rsidRDefault="00494133" w:rsidP="00694DD8">
            <w:pPr>
              <w:jc w:val="center"/>
              <w:rPr>
                <w:color w:val="FF0000"/>
                <w:sz w:val="24"/>
                <w:szCs w:val="24"/>
              </w:rPr>
            </w:pPr>
          </w:p>
        </w:tc>
        <w:tc>
          <w:tcPr>
            <w:tcW w:w="1701" w:type="dxa"/>
            <w:vAlign w:val="center"/>
          </w:tcPr>
          <w:p w:rsidR="00494133" w:rsidRPr="00F75D47" w:rsidRDefault="00494133" w:rsidP="00694DD8">
            <w:pPr>
              <w:jc w:val="center"/>
              <w:rPr>
                <w:sz w:val="24"/>
                <w:szCs w:val="24"/>
              </w:rPr>
            </w:pPr>
          </w:p>
        </w:tc>
      </w:tr>
      <w:tr w:rsidR="00494133" w:rsidRPr="00F75D47" w:rsidTr="00694DD8">
        <w:tc>
          <w:tcPr>
            <w:tcW w:w="596" w:type="dxa"/>
            <w:vMerge/>
          </w:tcPr>
          <w:p w:rsidR="00494133" w:rsidRPr="00F75D47" w:rsidRDefault="00494133" w:rsidP="00694DD8">
            <w:pPr>
              <w:rPr>
                <w:sz w:val="24"/>
                <w:szCs w:val="24"/>
              </w:rPr>
            </w:pPr>
          </w:p>
        </w:tc>
        <w:tc>
          <w:tcPr>
            <w:tcW w:w="3907" w:type="dxa"/>
          </w:tcPr>
          <w:p w:rsidR="00494133" w:rsidRPr="00F75D47" w:rsidRDefault="00494133" w:rsidP="00694DD8">
            <w:pPr>
              <w:rPr>
                <w:sz w:val="24"/>
                <w:szCs w:val="24"/>
              </w:rPr>
            </w:pPr>
            <w:r w:rsidRPr="00F75D47">
              <w:rPr>
                <w:sz w:val="24"/>
                <w:szCs w:val="24"/>
              </w:rPr>
              <w:t>внебюджетное финансирование</w:t>
            </w:r>
          </w:p>
        </w:tc>
        <w:tc>
          <w:tcPr>
            <w:tcW w:w="1701" w:type="dxa"/>
            <w:vAlign w:val="center"/>
          </w:tcPr>
          <w:p w:rsidR="00494133" w:rsidRPr="00F75D47" w:rsidRDefault="00494133" w:rsidP="00694DD8">
            <w:pPr>
              <w:jc w:val="center"/>
              <w:rPr>
                <w:sz w:val="24"/>
                <w:szCs w:val="24"/>
              </w:rPr>
            </w:pPr>
          </w:p>
        </w:tc>
        <w:tc>
          <w:tcPr>
            <w:tcW w:w="1559" w:type="dxa"/>
            <w:vAlign w:val="center"/>
          </w:tcPr>
          <w:p w:rsidR="00494133" w:rsidRPr="00F75D47" w:rsidRDefault="00494133" w:rsidP="00694DD8">
            <w:pPr>
              <w:jc w:val="center"/>
              <w:rPr>
                <w:sz w:val="24"/>
                <w:szCs w:val="24"/>
              </w:rPr>
            </w:pPr>
          </w:p>
        </w:tc>
        <w:tc>
          <w:tcPr>
            <w:tcW w:w="1701" w:type="dxa"/>
            <w:vAlign w:val="center"/>
          </w:tcPr>
          <w:p w:rsidR="00494133" w:rsidRPr="00F75D47" w:rsidRDefault="00494133" w:rsidP="00694DD8">
            <w:pPr>
              <w:jc w:val="center"/>
              <w:rPr>
                <w:sz w:val="24"/>
                <w:szCs w:val="24"/>
              </w:rPr>
            </w:pPr>
          </w:p>
        </w:tc>
        <w:tc>
          <w:tcPr>
            <w:tcW w:w="1701" w:type="dxa"/>
            <w:vAlign w:val="center"/>
          </w:tcPr>
          <w:p w:rsidR="00494133" w:rsidRPr="00F75D47" w:rsidRDefault="00494133" w:rsidP="00694DD8">
            <w:pPr>
              <w:jc w:val="center"/>
              <w:rPr>
                <w:sz w:val="24"/>
                <w:szCs w:val="24"/>
              </w:rPr>
            </w:pPr>
          </w:p>
        </w:tc>
      </w:tr>
      <w:tr w:rsidR="00494133" w:rsidRPr="00F75D47" w:rsidTr="00694DD8">
        <w:tc>
          <w:tcPr>
            <w:tcW w:w="596" w:type="dxa"/>
            <w:vMerge/>
          </w:tcPr>
          <w:p w:rsidR="00494133" w:rsidRPr="00F75D47" w:rsidRDefault="00494133" w:rsidP="00694DD8">
            <w:pPr>
              <w:rPr>
                <w:sz w:val="24"/>
                <w:szCs w:val="24"/>
              </w:rPr>
            </w:pPr>
          </w:p>
        </w:tc>
        <w:tc>
          <w:tcPr>
            <w:tcW w:w="3907" w:type="dxa"/>
          </w:tcPr>
          <w:p w:rsidR="00494133" w:rsidRPr="00F75D47" w:rsidRDefault="00494133" w:rsidP="00694DD8">
            <w:pPr>
              <w:rPr>
                <w:sz w:val="24"/>
                <w:szCs w:val="24"/>
              </w:rPr>
            </w:pPr>
            <w:r w:rsidRPr="00F75D47">
              <w:rPr>
                <w:sz w:val="24"/>
                <w:szCs w:val="24"/>
              </w:rPr>
              <w:t>- «источник финансирования»</w:t>
            </w:r>
          </w:p>
        </w:tc>
        <w:tc>
          <w:tcPr>
            <w:tcW w:w="1701" w:type="dxa"/>
            <w:vAlign w:val="center"/>
          </w:tcPr>
          <w:p w:rsidR="00494133" w:rsidRPr="00F75D47" w:rsidRDefault="00494133" w:rsidP="00694DD8">
            <w:pPr>
              <w:jc w:val="center"/>
              <w:rPr>
                <w:sz w:val="24"/>
                <w:szCs w:val="24"/>
              </w:rPr>
            </w:pPr>
          </w:p>
        </w:tc>
        <w:tc>
          <w:tcPr>
            <w:tcW w:w="1559" w:type="dxa"/>
            <w:vAlign w:val="center"/>
          </w:tcPr>
          <w:p w:rsidR="00494133" w:rsidRPr="00F75D47" w:rsidRDefault="00494133" w:rsidP="00694DD8">
            <w:pPr>
              <w:jc w:val="center"/>
              <w:rPr>
                <w:sz w:val="24"/>
                <w:szCs w:val="24"/>
              </w:rPr>
            </w:pPr>
          </w:p>
        </w:tc>
        <w:tc>
          <w:tcPr>
            <w:tcW w:w="1701" w:type="dxa"/>
            <w:vAlign w:val="center"/>
          </w:tcPr>
          <w:p w:rsidR="00494133" w:rsidRPr="00F75D47" w:rsidRDefault="00494133" w:rsidP="00694DD8">
            <w:pPr>
              <w:jc w:val="center"/>
              <w:rPr>
                <w:sz w:val="24"/>
                <w:szCs w:val="24"/>
              </w:rPr>
            </w:pPr>
          </w:p>
        </w:tc>
        <w:tc>
          <w:tcPr>
            <w:tcW w:w="1701" w:type="dxa"/>
            <w:vAlign w:val="center"/>
          </w:tcPr>
          <w:p w:rsidR="00494133" w:rsidRPr="00F75D47" w:rsidRDefault="00494133" w:rsidP="00694DD8">
            <w:pPr>
              <w:jc w:val="center"/>
              <w:rPr>
                <w:sz w:val="24"/>
                <w:szCs w:val="24"/>
              </w:rPr>
            </w:pPr>
          </w:p>
        </w:tc>
      </w:tr>
      <w:tr w:rsidR="00494133" w:rsidRPr="00F75D47" w:rsidTr="00694DD8">
        <w:tc>
          <w:tcPr>
            <w:tcW w:w="596" w:type="dxa"/>
            <w:vMerge/>
          </w:tcPr>
          <w:p w:rsidR="00494133" w:rsidRPr="00F75D47" w:rsidRDefault="00494133" w:rsidP="00694DD8">
            <w:pPr>
              <w:rPr>
                <w:sz w:val="24"/>
                <w:szCs w:val="24"/>
              </w:rPr>
            </w:pPr>
          </w:p>
        </w:tc>
        <w:tc>
          <w:tcPr>
            <w:tcW w:w="3907" w:type="dxa"/>
          </w:tcPr>
          <w:p w:rsidR="00494133" w:rsidRPr="00F75D47" w:rsidRDefault="00494133" w:rsidP="00694DD8">
            <w:pPr>
              <w:rPr>
                <w:sz w:val="24"/>
                <w:szCs w:val="24"/>
              </w:rPr>
            </w:pPr>
            <w:r w:rsidRPr="00F75D47">
              <w:rPr>
                <w:sz w:val="24"/>
                <w:szCs w:val="24"/>
              </w:rPr>
              <w:t>- «источник финансирования»</w:t>
            </w:r>
          </w:p>
        </w:tc>
        <w:tc>
          <w:tcPr>
            <w:tcW w:w="1701" w:type="dxa"/>
            <w:vAlign w:val="center"/>
          </w:tcPr>
          <w:p w:rsidR="00494133" w:rsidRPr="00F75D47" w:rsidRDefault="00494133" w:rsidP="00694DD8">
            <w:pPr>
              <w:jc w:val="center"/>
              <w:rPr>
                <w:sz w:val="24"/>
                <w:szCs w:val="24"/>
              </w:rPr>
            </w:pPr>
          </w:p>
        </w:tc>
        <w:tc>
          <w:tcPr>
            <w:tcW w:w="1559" w:type="dxa"/>
            <w:vAlign w:val="center"/>
          </w:tcPr>
          <w:p w:rsidR="00494133" w:rsidRPr="00F75D47" w:rsidRDefault="00494133" w:rsidP="00694DD8">
            <w:pPr>
              <w:jc w:val="center"/>
              <w:rPr>
                <w:sz w:val="24"/>
                <w:szCs w:val="24"/>
              </w:rPr>
            </w:pPr>
          </w:p>
        </w:tc>
        <w:tc>
          <w:tcPr>
            <w:tcW w:w="1701" w:type="dxa"/>
            <w:vAlign w:val="center"/>
          </w:tcPr>
          <w:p w:rsidR="00494133" w:rsidRPr="00F75D47" w:rsidRDefault="00494133" w:rsidP="00694DD8">
            <w:pPr>
              <w:jc w:val="center"/>
              <w:rPr>
                <w:sz w:val="24"/>
                <w:szCs w:val="24"/>
              </w:rPr>
            </w:pPr>
          </w:p>
        </w:tc>
        <w:tc>
          <w:tcPr>
            <w:tcW w:w="1701" w:type="dxa"/>
            <w:vAlign w:val="center"/>
          </w:tcPr>
          <w:p w:rsidR="00494133" w:rsidRPr="00F75D47" w:rsidRDefault="00494133" w:rsidP="00694DD8">
            <w:pPr>
              <w:jc w:val="center"/>
              <w:rPr>
                <w:sz w:val="24"/>
                <w:szCs w:val="24"/>
              </w:rPr>
            </w:pPr>
          </w:p>
        </w:tc>
      </w:tr>
      <w:tr w:rsidR="00494133" w:rsidRPr="00F75D47" w:rsidTr="00694DD8">
        <w:tc>
          <w:tcPr>
            <w:tcW w:w="596" w:type="dxa"/>
            <w:vMerge w:val="restart"/>
          </w:tcPr>
          <w:p w:rsidR="00494133" w:rsidRPr="00F75D47" w:rsidRDefault="00494133" w:rsidP="00694DD8">
            <w:pPr>
              <w:rPr>
                <w:sz w:val="24"/>
                <w:szCs w:val="24"/>
              </w:rPr>
            </w:pPr>
            <w:r w:rsidRPr="00F75D47">
              <w:rPr>
                <w:sz w:val="24"/>
                <w:szCs w:val="24"/>
              </w:rPr>
              <w:t>2.</w:t>
            </w:r>
          </w:p>
        </w:tc>
        <w:tc>
          <w:tcPr>
            <w:tcW w:w="3907" w:type="dxa"/>
          </w:tcPr>
          <w:p w:rsidR="00494133" w:rsidRPr="00F75D47" w:rsidRDefault="00494133" w:rsidP="00694DD8">
            <w:pPr>
              <w:rPr>
                <w:sz w:val="24"/>
                <w:szCs w:val="24"/>
              </w:rPr>
            </w:pPr>
            <w:r w:rsidRPr="00F75D47">
              <w:rPr>
                <w:sz w:val="24"/>
                <w:szCs w:val="24"/>
              </w:rPr>
              <w:t>Подпрограмма « Организация культурно-досугового обслуживания населения Комсомольского городского поселения»</w:t>
            </w:r>
          </w:p>
        </w:tc>
        <w:tc>
          <w:tcPr>
            <w:tcW w:w="1701"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14742385,00</w:t>
            </w:r>
          </w:p>
        </w:tc>
        <w:tc>
          <w:tcPr>
            <w:tcW w:w="1559" w:type="dxa"/>
          </w:tcPr>
          <w:p w:rsidR="00494133" w:rsidRPr="00F75D47" w:rsidRDefault="00494133" w:rsidP="00694DD8">
            <w:pPr>
              <w:jc w:val="center"/>
              <w:rPr>
                <w:color w:val="548DD4"/>
                <w:sz w:val="24"/>
                <w:szCs w:val="24"/>
              </w:rPr>
            </w:pPr>
          </w:p>
          <w:p w:rsidR="00494133" w:rsidRPr="00F75D47" w:rsidRDefault="00494133" w:rsidP="00694DD8">
            <w:pPr>
              <w:rPr>
                <w:sz w:val="24"/>
                <w:szCs w:val="24"/>
              </w:rPr>
            </w:pPr>
          </w:p>
          <w:p w:rsidR="00494133" w:rsidRPr="00F75D47" w:rsidRDefault="00494133" w:rsidP="00694DD8">
            <w:pP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16623909,70</w:t>
            </w:r>
          </w:p>
        </w:tc>
        <w:tc>
          <w:tcPr>
            <w:tcW w:w="1701"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15270159,00</w:t>
            </w:r>
          </w:p>
        </w:tc>
        <w:tc>
          <w:tcPr>
            <w:tcW w:w="1701" w:type="dxa"/>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15070159,00</w:t>
            </w:r>
          </w:p>
        </w:tc>
      </w:tr>
      <w:tr w:rsidR="00494133" w:rsidRPr="00F75D47" w:rsidTr="00694DD8">
        <w:tc>
          <w:tcPr>
            <w:tcW w:w="596" w:type="dxa"/>
            <w:vMerge/>
          </w:tcPr>
          <w:p w:rsidR="00494133" w:rsidRPr="00F75D47" w:rsidRDefault="00494133" w:rsidP="00694DD8">
            <w:pPr>
              <w:rPr>
                <w:sz w:val="24"/>
                <w:szCs w:val="24"/>
              </w:rPr>
            </w:pPr>
          </w:p>
        </w:tc>
        <w:tc>
          <w:tcPr>
            <w:tcW w:w="3907" w:type="dxa"/>
          </w:tcPr>
          <w:p w:rsidR="00494133" w:rsidRPr="00F75D47" w:rsidRDefault="00494133" w:rsidP="00694DD8">
            <w:pPr>
              <w:rPr>
                <w:sz w:val="24"/>
                <w:szCs w:val="24"/>
              </w:rPr>
            </w:pPr>
            <w:r w:rsidRPr="00F75D47">
              <w:rPr>
                <w:sz w:val="24"/>
                <w:szCs w:val="24"/>
              </w:rPr>
              <w:t>бюджетные ассигнования</w:t>
            </w:r>
          </w:p>
        </w:tc>
        <w:tc>
          <w:tcPr>
            <w:tcW w:w="1701" w:type="dxa"/>
            <w:vAlign w:val="center"/>
          </w:tcPr>
          <w:p w:rsidR="00494133" w:rsidRPr="00F75D47" w:rsidRDefault="00494133" w:rsidP="00694DD8">
            <w:pPr>
              <w:jc w:val="center"/>
              <w:rPr>
                <w:sz w:val="24"/>
                <w:szCs w:val="24"/>
              </w:rPr>
            </w:pPr>
            <w:r w:rsidRPr="00F75D47">
              <w:rPr>
                <w:sz w:val="24"/>
                <w:szCs w:val="24"/>
              </w:rPr>
              <w:t>14742385,00</w:t>
            </w:r>
          </w:p>
        </w:tc>
        <w:tc>
          <w:tcPr>
            <w:tcW w:w="1559" w:type="dxa"/>
          </w:tcPr>
          <w:p w:rsidR="00494133" w:rsidRPr="00F75D47" w:rsidRDefault="00494133" w:rsidP="00694DD8">
            <w:pPr>
              <w:jc w:val="center"/>
              <w:rPr>
                <w:sz w:val="24"/>
                <w:szCs w:val="24"/>
              </w:rPr>
            </w:pPr>
            <w:r w:rsidRPr="00F75D47">
              <w:rPr>
                <w:sz w:val="24"/>
                <w:szCs w:val="24"/>
              </w:rPr>
              <w:t>16623909,70</w:t>
            </w:r>
          </w:p>
        </w:tc>
        <w:tc>
          <w:tcPr>
            <w:tcW w:w="1701" w:type="dxa"/>
            <w:vAlign w:val="center"/>
          </w:tcPr>
          <w:p w:rsidR="00494133" w:rsidRPr="00F75D47" w:rsidRDefault="00494133" w:rsidP="00694DD8">
            <w:pPr>
              <w:jc w:val="center"/>
              <w:rPr>
                <w:sz w:val="24"/>
                <w:szCs w:val="24"/>
              </w:rPr>
            </w:pPr>
            <w:r w:rsidRPr="00F75D47">
              <w:rPr>
                <w:sz w:val="24"/>
                <w:szCs w:val="24"/>
              </w:rPr>
              <w:t>15270159,00</w:t>
            </w:r>
          </w:p>
        </w:tc>
        <w:tc>
          <w:tcPr>
            <w:tcW w:w="1701" w:type="dxa"/>
          </w:tcPr>
          <w:p w:rsidR="00494133" w:rsidRPr="00F75D47" w:rsidRDefault="00494133" w:rsidP="00694DD8">
            <w:pPr>
              <w:jc w:val="center"/>
              <w:rPr>
                <w:sz w:val="24"/>
                <w:szCs w:val="24"/>
              </w:rPr>
            </w:pPr>
            <w:r w:rsidRPr="00F75D47">
              <w:rPr>
                <w:sz w:val="24"/>
                <w:szCs w:val="24"/>
              </w:rPr>
              <w:t>15070159,00</w:t>
            </w:r>
          </w:p>
        </w:tc>
      </w:tr>
      <w:tr w:rsidR="00494133" w:rsidRPr="00F75D47" w:rsidTr="00694DD8">
        <w:tc>
          <w:tcPr>
            <w:tcW w:w="596" w:type="dxa"/>
            <w:vMerge/>
          </w:tcPr>
          <w:p w:rsidR="00494133" w:rsidRPr="00F75D47" w:rsidRDefault="00494133" w:rsidP="00694DD8">
            <w:pPr>
              <w:rPr>
                <w:sz w:val="24"/>
                <w:szCs w:val="24"/>
              </w:rPr>
            </w:pPr>
          </w:p>
        </w:tc>
        <w:tc>
          <w:tcPr>
            <w:tcW w:w="3907" w:type="dxa"/>
          </w:tcPr>
          <w:p w:rsidR="00494133" w:rsidRPr="00F75D47" w:rsidRDefault="00494133" w:rsidP="00694DD8">
            <w:pPr>
              <w:rPr>
                <w:sz w:val="24"/>
                <w:szCs w:val="24"/>
              </w:rPr>
            </w:pPr>
            <w:r w:rsidRPr="00F75D47">
              <w:rPr>
                <w:sz w:val="24"/>
                <w:szCs w:val="24"/>
              </w:rPr>
              <w:t>- местный бюджет</w:t>
            </w:r>
          </w:p>
        </w:tc>
        <w:tc>
          <w:tcPr>
            <w:tcW w:w="1701" w:type="dxa"/>
            <w:vAlign w:val="center"/>
          </w:tcPr>
          <w:p w:rsidR="00494133" w:rsidRPr="00F75D47" w:rsidRDefault="00494133" w:rsidP="00694DD8">
            <w:pPr>
              <w:jc w:val="center"/>
              <w:rPr>
                <w:sz w:val="24"/>
                <w:szCs w:val="24"/>
              </w:rPr>
            </w:pPr>
            <w:r w:rsidRPr="00F75D47">
              <w:rPr>
                <w:sz w:val="24"/>
                <w:szCs w:val="24"/>
              </w:rPr>
              <w:t>11981577,00</w:t>
            </w:r>
          </w:p>
        </w:tc>
        <w:tc>
          <w:tcPr>
            <w:tcW w:w="1559" w:type="dxa"/>
            <w:vAlign w:val="center"/>
          </w:tcPr>
          <w:p w:rsidR="00494133" w:rsidRPr="00F75D47" w:rsidRDefault="00494133" w:rsidP="00694DD8">
            <w:pPr>
              <w:jc w:val="center"/>
              <w:rPr>
                <w:sz w:val="24"/>
                <w:szCs w:val="24"/>
              </w:rPr>
            </w:pPr>
            <w:r w:rsidRPr="00F75D47">
              <w:rPr>
                <w:sz w:val="24"/>
                <w:szCs w:val="24"/>
              </w:rPr>
              <w:t>14020317,70</w:t>
            </w:r>
          </w:p>
        </w:tc>
        <w:tc>
          <w:tcPr>
            <w:tcW w:w="1701" w:type="dxa"/>
            <w:vAlign w:val="center"/>
          </w:tcPr>
          <w:p w:rsidR="00494133" w:rsidRPr="00F75D47" w:rsidRDefault="00494133" w:rsidP="00694DD8">
            <w:pPr>
              <w:jc w:val="center"/>
              <w:rPr>
                <w:sz w:val="24"/>
                <w:szCs w:val="24"/>
              </w:rPr>
            </w:pPr>
            <w:r w:rsidRPr="00F75D47">
              <w:rPr>
                <w:sz w:val="24"/>
                <w:szCs w:val="24"/>
              </w:rPr>
              <w:t>15270159,00</w:t>
            </w:r>
          </w:p>
        </w:tc>
        <w:tc>
          <w:tcPr>
            <w:tcW w:w="1701" w:type="dxa"/>
          </w:tcPr>
          <w:p w:rsidR="00494133" w:rsidRPr="00F75D47" w:rsidRDefault="00494133" w:rsidP="00694DD8">
            <w:pPr>
              <w:jc w:val="center"/>
              <w:rPr>
                <w:sz w:val="24"/>
                <w:szCs w:val="24"/>
              </w:rPr>
            </w:pPr>
            <w:r w:rsidRPr="00F75D47">
              <w:rPr>
                <w:sz w:val="24"/>
                <w:szCs w:val="24"/>
              </w:rPr>
              <w:t>15070159,00</w:t>
            </w:r>
          </w:p>
        </w:tc>
      </w:tr>
      <w:tr w:rsidR="00494133" w:rsidRPr="00F75D47" w:rsidTr="00694DD8">
        <w:tc>
          <w:tcPr>
            <w:tcW w:w="596" w:type="dxa"/>
            <w:vMerge/>
          </w:tcPr>
          <w:p w:rsidR="00494133" w:rsidRPr="00F75D47" w:rsidRDefault="00494133" w:rsidP="00694DD8">
            <w:pPr>
              <w:rPr>
                <w:sz w:val="24"/>
                <w:szCs w:val="24"/>
              </w:rPr>
            </w:pPr>
          </w:p>
        </w:tc>
        <w:tc>
          <w:tcPr>
            <w:tcW w:w="3907" w:type="dxa"/>
          </w:tcPr>
          <w:p w:rsidR="00494133" w:rsidRPr="00F75D47" w:rsidRDefault="00494133" w:rsidP="00694DD8">
            <w:pPr>
              <w:rPr>
                <w:sz w:val="24"/>
                <w:szCs w:val="24"/>
              </w:rPr>
            </w:pPr>
            <w:r w:rsidRPr="00F75D47">
              <w:rPr>
                <w:sz w:val="24"/>
                <w:szCs w:val="24"/>
              </w:rPr>
              <w:t>- областной бюджет</w:t>
            </w:r>
          </w:p>
        </w:tc>
        <w:tc>
          <w:tcPr>
            <w:tcW w:w="1701" w:type="dxa"/>
            <w:vAlign w:val="center"/>
          </w:tcPr>
          <w:p w:rsidR="00494133" w:rsidRPr="00F75D47" w:rsidRDefault="00494133" w:rsidP="00694DD8">
            <w:pPr>
              <w:jc w:val="center"/>
              <w:rPr>
                <w:sz w:val="24"/>
                <w:szCs w:val="24"/>
              </w:rPr>
            </w:pPr>
            <w:r w:rsidRPr="00F75D47">
              <w:rPr>
                <w:sz w:val="24"/>
                <w:szCs w:val="24"/>
              </w:rPr>
              <w:t>2760808,00</w:t>
            </w:r>
          </w:p>
        </w:tc>
        <w:tc>
          <w:tcPr>
            <w:tcW w:w="1559" w:type="dxa"/>
            <w:vAlign w:val="center"/>
          </w:tcPr>
          <w:p w:rsidR="00494133" w:rsidRPr="00F75D47" w:rsidRDefault="00494133" w:rsidP="00694DD8">
            <w:pPr>
              <w:jc w:val="center"/>
              <w:rPr>
                <w:sz w:val="24"/>
                <w:szCs w:val="24"/>
              </w:rPr>
            </w:pPr>
            <w:r w:rsidRPr="00F75D47">
              <w:rPr>
                <w:sz w:val="24"/>
                <w:szCs w:val="24"/>
              </w:rPr>
              <w:t>2 603 592,00</w:t>
            </w:r>
          </w:p>
        </w:tc>
        <w:tc>
          <w:tcPr>
            <w:tcW w:w="1701" w:type="dxa"/>
            <w:vAlign w:val="center"/>
          </w:tcPr>
          <w:p w:rsidR="00494133" w:rsidRPr="00F75D47" w:rsidRDefault="00494133" w:rsidP="00694DD8">
            <w:pPr>
              <w:jc w:val="center"/>
              <w:rPr>
                <w:sz w:val="24"/>
                <w:szCs w:val="24"/>
              </w:rPr>
            </w:pPr>
            <w:r w:rsidRPr="00F75D47">
              <w:rPr>
                <w:sz w:val="24"/>
                <w:szCs w:val="24"/>
              </w:rPr>
              <w:t>0,00</w:t>
            </w:r>
          </w:p>
        </w:tc>
        <w:tc>
          <w:tcPr>
            <w:tcW w:w="1701" w:type="dxa"/>
            <w:vAlign w:val="center"/>
          </w:tcPr>
          <w:p w:rsidR="00494133" w:rsidRPr="00F75D47" w:rsidRDefault="00494133" w:rsidP="00694DD8">
            <w:pPr>
              <w:jc w:val="center"/>
              <w:rPr>
                <w:sz w:val="24"/>
                <w:szCs w:val="24"/>
              </w:rPr>
            </w:pPr>
            <w:r w:rsidRPr="00F75D47">
              <w:rPr>
                <w:sz w:val="24"/>
                <w:szCs w:val="24"/>
              </w:rPr>
              <w:t>0,00</w:t>
            </w:r>
          </w:p>
        </w:tc>
      </w:tr>
      <w:tr w:rsidR="00494133" w:rsidRPr="00F75D47" w:rsidTr="00694DD8">
        <w:tc>
          <w:tcPr>
            <w:tcW w:w="596" w:type="dxa"/>
            <w:vMerge/>
          </w:tcPr>
          <w:p w:rsidR="00494133" w:rsidRPr="00F75D47" w:rsidRDefault="00494133" w:rsidP="00694DD8">
            <w:pPr>
              <w:rPr>
                <w:sz w:val="24"/>
                <w:szCs w:val="24"/>
              </w:rPr>
            </w:pPr>
          </w:p>
        </w:tc>
        <w:tc>
          <w:tcPr>
            <w:tcW w:w="3907" w:type="dxa"/>
          </w:tcPr>
          <w:p w:rsidR="00494133" w:rsidRPr="00F75D47" w:rsidRDefault="00494133" w:rsidP="00694DD8">
            <w:pPr>
              <w:rPr>
                <w:sz w:val="24"/>
                <w:szCs w:val="24"/>
              </w:rPr>
            </w:pPr>
            <w:r w:rsidRPr="00F75D47">
              <w:rPr>
                <w:sz w:val="24"/>
                <w:szCs w:val="24"/>
              </w:rPr>
              <w:t>- бюджеты государственных внебюджетных фондов</w:t>
            </w:r>
          </w:p>
        </w:tc>
        <w:tc>
          <w:tcPr>
            <w:tcW w:w="1701" w:type="dxa"/>
            <w:vAlign w:val="center"/>
          </w:tcPr>
          <w:p w:rsidR="00494133" w:rsidRPr="00F75D47" w:rsidRDefault="00494133" w:rsidP="00694DD8">
            <w:pPr>
              <w:jc w:val="center"/>
              <w:rPr>
                <w:color w:val="FF0000"/>
                <w:sz w:val="24"/>
                <w:szCs w:val="24"/>
              </w:rPr>
            </w:pPr>
          </w:p>
        </w:tc>
        <w:tc>
          <w:tcPr>
            <w:tcW w:w="1559" w:type="dxa"/>
            <w:vAlign w:val="center"/>
          </w:tcPr>
          <w:p w:rsidR="00494133" w:rsidRPr="00F75D47" w:rsidRDefault="00494133" w:rsidP="00694DD8">
            <w:pPr>
              <w:jc w:val="center"/>
              <w:rPr>
                <w:color w:val="FF0000"/>
                <w:sz w:val="24"/>
                <w:szCs w:val="24"/>
              </w:rPr>
            </w:pPr>
          </w:p>
        </w:tc>
        <w:tc>
          <w:tcPr>
            <w:tcW w:w="1701" w:type="dxa"/>
            <w:vAlign w:val="center"/>
          </w:tcPr>
          <w:p w:rsidR="00494133" w:rsidRPr="00F75D47" w:rsidRDefault="00494133" w:rsidP="00694DD8">
            <w:pPr>
              <w:jc w:val="center"/>
              <w:rPr>
                <w:color w:val="FF0000"/>
                <w:sz w:val="24"/>
                <w:szCs w:val="24"/>
              </w:rPr>
            </w:pPr>
          </w:p>
        </w:tc>
        <w:tc>
          <w:tcPr>
            <w:tcW w:w="1701" w:type="dxa"/>
            <w:vAlign w:val="center"/>
          </w:tcPr>
          <w:p w:rsidR="00494133" w:rsidRPr="00F75D47" w:rsidRDefault="00494133" w:rsidP="00694DD8">
            <w:pPr>
              <w:jc w:val="center"/>
              <w:rPr>
                <w:sz w:val="24"/>
                <w:szCs w:val="24"/>
              </w:rPr>
            </w:pPr>
          </w:p>
        </w:tc>
      </w:tr>
      <w:tr w:rsidR="00494133" w:rsidRPr="00F75D47" w:rsidTr="00694DD8">
        <w:tc>
          <w:tcPr>
            <w:tcW w:w="596" w:type="dxa"/>
            <w:vMerge/>
          </w:tcPr>
          <w:p w:rsidR="00494133" w:rsidRPr="00F75D47" w:rsidRDefault="00494133" w:rsidP="00694DD8">
            <w:pPr>
              <w:rPr>
                <w:sz w:val="24"/>
                <w:szCs w:val="24"/>
              </w:rPr>
            </w:pPr>
          </w:p>
        </w:tc>
        <w:tc>
          <w:tcPr>
            <w:tcW w:w="3907" w:type="dxa"/>
          </w:tcPr>
          <w:p w:rsidR="00494133" w:rsidRPr="00F75D47" w:rsidRDefault="00494133" w:rsidP="00694DD8">
            <w:pPr>
              <w:rPr>
                <w:sz w:val="24"/>
                <w:szCs w:val="24"/>
              </w:rPr>
            </w:pPr>
            <w:r w:rsidRPr="00F75D47">
              <w:rPr>
                <w:sz w:val="24"/>
                <w:szCs w:val="24"/>
              </w:rPr>
              <w:t>- от физических и юридических лиц</w:t>
            </w:r>
          </w:p>
        </w:tc>
        <w:tc>
          <w:tcPr>
            <w:tcW w:w="1701" w:type="dxa"/>
            <w:vAlign w:val="center"/>
          </w:tcPr>
          <w:p w:rsidR="00494133" w:rsidRPr="00F75D47" w:rsidRDefault="00494133" w:rsidP="00694DD8">
            <w:pPr>
              <w:jc w:val="center"/>
              <w:rPr>
                <w:sz w:val="24"/>
                <w:szCs w:val="24"/>
              </w:rPr>
            </w:pPr>
          </w:p>
        </w:tc>
        <w:tc>
          <w:tcPr>
            <w:tcW w:w="1559" w:type="dxa"/>
            <w:vAlign w:val="center"/>
          </w:tcPr>
          <w:p w:rsidR="00494133" w:rsidRPr="00F75D47" w:rsidRDefault="00494133" w:rsidP="00694DD8">
            <w:pPr>
              <w:jc w:val="center"/>
              <w:rPr>
                <w:sz w:val="24"/>
                <w:szCs w:val="24"/>
              </w:rPr>
            </w:pPr>
          </w:p>
        </w:tc>
        <w:tc>
          <w:tcPr>
            <w:tcW w:w="1701" w:type="dxa"/>
            <w:vAlign w:val="center"/>
          </w:tcPr>
          <w:p w:rsidR="00494133" w:rsidRPr="00F75D47" w:rsidRDefault="00494133" w:rsidP="00694DD8">
            <w:pPr>
              <w:jc w:val="center"/>
              <w:rPr>
                <w:sz w:val="24"/>
                <w:szCs w:val="24"/>
              </w:rPr>
            </w:pPr>
          </w:p>
        </w:tc>
        <w:tc>
          <w:tcPr>
            <w:tcW w:w="1701" w:type="dxa"/>
            <w:vAlign w:val="center"/>
          </w:tcPr>
          <w:p w:rsidR="00494133" w:rsidRPr="00F75D47" w:rsidRDefault="00494133" w:rsidP="00694DD8">
            <w:pPr>
              <w:jc w:val="center"/>
              <w:rPr>
                <w:sz w:val="24"/>
                <w:szCs w:val="24"/>
              </w:rPr>
            </w:pPr>
          </w:p>
        </w:tc>
      </w:tr>
      <w:tr w:rsidR="00494133" w:rsidRPr="00F75D47" w:rsidTr="00694DD8">
        <w:tc>
          <w:tcPr>
            <w:tcW w:w="596" w:type="dxa"/>
            <w:vMerge/>
          </w:tcPr>
          <w:p w:rsidR="00494133" w:rsidRPr="00F75D47" w:rsidRDefault="00494133" w:rsidP="00694DD8">
            <w:pPr>
              <w:rPr>
                <w:sz w:val="24"/>
                <w:szCs w:val="24"/>
              </w:rPr>
            </w:pPr>
          </w:p>
        </w:tc>
        <w:tc>
          <w:tcPr>
            <w:tcW w:w="3907" w:type="dxa"/>
          </w:tcPr>
          <w:p w:rsidR="00494133" w:rsidRPr="00F75D47" w:rsidRDefault="00494133" w:rsidP="00694DD8">
            <w:pPr>
              <w:rPr>
                <w:sz w:val="24"/>
                <w:szCs w:val="24"/>
              </w:rPr>
            </w:pPr>
            <w:r w:rsidRPr="00F75D47">
              <w:rPr>
                <w:sz w:val="24"/>
                <w:szCs w:val="24"/>
              </w:rPr>
              <w:t>внебюджетное финансирование</w:t>
            </w:r>
          </w:p>
        </w:tc>
        <w:tc>
          <w:tcPr>
            <w:tcW w:w="1701" w:type="dxa"/>
            <w:vAlign w:val="center"/>
          </w:tcPr>
          <w:p w:rsidR="00494133" w:rsidRPr="00F75D47" w:rsidRDefault="00494133" w:rsidP="00694DD8">
            <w:pPr>
              <w:jc w:val="center"/>
              <w:rPr>
                <w:sz w:val="24"/>
                <w:szCs w:val="24"/>
              </w:rPr>
            </w:pPr>
          </w:p>
        </w:tc>
        <w:tc>
          <w:tcPr>
            <w:tcW w:w="1559" w:type="dxa"/>
            <w:vAlign w:val="center"/>
          </w:tcPr>
          <w:p w:rsidR="00494133" w:rsidRPr="00F75D47" w:rsidRDefault="00494133" w:rsidP="00694DD8">
            <w:pPr>
              <w:jc w:val="center"/>
              <w:rPr>
                <w:sz w:val="24"/>
                <w:szCs w:val="24"/>
              </w:rPr>
            </w:pPr>
          </w:p>
        </w:tc>
        <w:tc>
          <w:tcPr>
            <w:tcW w:w="1701" w:type="dxa"/>
            <w:vAlign w:val="center"/>
          </w:tcPr>
          <w:p w:rsidR="00494133" w:rsidRPr="00F75D47" w:rsidRDefault="00494133" w:rsidP="00694DD8">
            <w:pPr>
              <w:jc w:val="center"/>
              <w:rPr>
                <w:sz w:val="24"/>
                <w:szCs w:val="24"/>
              </w:rPr>
            </w:pPr>
          </w:p>
        </w:tc>
        <w:tc>
          <w:tcPr>
            <w:tcW w:w="1701" w:type="dxa"/>
            <w:vAlign w:val="center"/>
          </w:tcPr>
          <w:p w:rsidR="00494133" w:rsidRPr="00F75D47" w:rsidRDefault="00494133" w:rsidP="00694DD8">
            <w:pPr>
              <w:jc w:val="center"/>
              <w:rPr>
                <w:sz w:val="24"/>
                <w:szCs w:val="24"/>
              </w:rPr>
            </w:pPr>
          </w:p>
        </w:tc>
      </w:tr>
      <w:tr w:rsidR="00494133" w:rsidRPr="00F75D47" w:rsidTr="00694DD8">
        <w:tc>
          <w:tcPr>
            <w:tcW w:w="596" w:type="dxa"/>
            <w:vMerge/>
          </w:tcPr>
          <w:p w:rsidR="00494133" w:rsidRPr="00F75D47" w:rsidRDefault="00494133" w:rsidP="00694DD8">
            <w:pPr>
              <w:rPr>
                <w:sz w:val="24"/>
                <w:szCs w:val="24"/>
              </w:rPr>
            </w:pPr>
          </w:p>
        </w:tc>
        <w:tc>
          <w:tcPr>
            <w:tcW w:w="3907" w:type="dxa"/>
          </w:tcPr>
          <w:p w:rsidR="00494133" w:rsidRPr="00F75D47" w:rsidRDefault="00494133" w:rsidP="00694DD8">
            <w:pPr>
              <w:rPr>
                <w:sz w:val="24"/>
                <w:szCs w:val="24"/>
              </w:rPr>
            </w:pPr>
            <w:r w:rsidRPr="00F75D47">
              <w:rPr>
                <w:sz w:val="24"/>
                <w:szCs w:val="24"/>
              </w:rPr>
              <w:t>- «источник финансирования»</w:t>
            </w:r>
          </w:p>
        </w:tc>
        <w:tc>
          <w:tcPr>
            <w:tcW w:w="1701" w:type="dxa"/>
            <w:vAlign w:val="center"/>
          </w:tcPr>
          <w:p w:rsidR="00494133" w:rsidRPr="00F75D47" w:rsidRDefault="00494133" w:rsidP="00694DD8">
            <w:pPr>
              <w:jc w:val="center"/>
              <w:rPr>
                <w:sz w:val="24"/>
                <w:szCs w:val="24"/>
              </w:rPr>
            </w:pPr>
          </w:p>
        </w:tc>
        <w:tc>
          <w:tcPr>
            <w:tcW w:w="1559" w:type="dxa"/>
            <w:vAlign w:val="center"/>
          </w:tcPr>
          <w:p w:rsidR="00494133" w:rsidRPr="00F75D47" w:rsidRDefault="00494133" w:rsidP="00694DD8">
            <w:pPr>
              <w:jc w:val="center"/>
              <w:rPr>
                <w:sz w:val="24"/>
                <w:szCs w:val="24"/>
              </w:rPr>
            </w:pPr>
          </w:p>
        </w:tc>
        <w:tc>
          <w:tcPr>
            <w:tcW w:w="1701" w:type="dxa"/>
            <w:vAlign w:val="center"/>
          </w:tcPr>
          <w:p w:rsidR="00494133" w:rsidRPr="00F75D47" w:rsidRDefault="00494133" w:rsidP="00694DD8">
            <w:pPr>
              <w:jc w:val="center"/>
              <w:rPr>
                <w:sz w:val="24"/>
                <w:szCs w:val="24"/>
              </w:rPr>
            </w:pPr>
          </w:p>
        </w:tc>
        <w:tc>
          <w:tcPr>
            <w:tcW w:w="1701" w:type="dxa"/>
            <w:vAlign w:val="center"/>
          </w:tcPr>
          <w:p w:rsidR="00494133" w:rsidRPr="00F75D47" w:rsidRDefault="00494133" w:rsidP="00694DD8">
            <w:pPr>
              <w:jc w:val="center"/>
              <w:rPr>
                <w:sz w:val="24"/>
                <w:szCs w:val="24"/>
              </w:rPr>
            </w:pPr>
          </w:p>
        </w:tc>
      </w:tr>
      <w:tr w:rsidR="00494133" w:rsidRPr="00F75D47" w:rsidTr="00694DD8">
        <w:tc>
          <w:tcPr>
            <w:tcW w:w="596" w:type="dxa"/>
            <w:vMerge/>
          </w:tcPr>
          <w:p w:rsidR="00494133" w:rsidRPr="00F75D47" w:rsidRDefault="00494133" w:rsidP="00694DD8">
            <w:pPr>
              <w:rPr>
                <w:sz w:val="24"/>
                <w:szCs w:val="24"/>
              </w:rPr>
            </w:pPr>
          </w:p>
        </w:tc>
        <w:tc>
          <w:tcPr>
            <w:tcW w:w="3907" w:type="dxa"/>
          </w:tcPr>
          <w:p w:rsidR="00494133" w:rsidRPr="00F75D47" w:rsidRDefault="00494133" w:rsidP="00694DD8">
            <w:pPr>
              <w:rPr>
                <w:sz w:val="24"/>
                <w:szCs w:val="24"/>
                <w:lang w:val="en-US"/>
              </w:rPr>
            </w:pPr>
            <w:r w:rsidRPr="00F75D47">
              <w:rPr>
                <w:sz w:val="24"/>
                <w:szCs w:val="24"/>
              </w:rPr>
              <w:t>- «источник финансирования»</w:t>
            </w:r>
          </w:p>
        </w:tc>
        <w:tc>
          <w:tcPr>
            <w:tcW w:w="1701" w:type="dxa"/>
          </w:tcPr>
          <w:p w:rsidR="00494133" w:rsidRPr="00F75D47" w:rsidRDefault="00494133" w:rsidP="00694DD8">
            <w:pPr>
              <w:jc w:val="center"/>
              <w:rPr>
                <w:sz w:val="24"/>
                <w:szCs w:val="24"/>
              </w:rPr>
            </w:pPr>
          </w:p>
        </w:tc>
        <w:tc>
          <w:tcPr>
            <w:tcW w:w="1559" w:type="dxa"/>
          </w:tcPr>
          <w:p w:rsidR="00494133" w:rsidRPr="00F75D47" w:rsidRDefault="00494133" w:rsidP="00694DD8">
            <w:pPr>
              <w:jc w:val="center"/>
              <w:rPr>
                <w:sz w:val="24"/>
                <w:szCs w:val="24"/>
              </w:rPr>
            </w:pPr>
          </w:p>
        </w:tc>
        <w:tc>
          <w:tcPr>
            <w:tcW w:w="1701" w:type="dxa"/>
          </w:tcPr>
          <w:p w:rsidR="00494133" w:rsidRPr="00F75D47" w:rsidRDefault="00494133" w:rsidP="00694DD8">
            <w:pPr>
              <w:jc w:val="center"/>
              <w:rPr>
                <w:sz w:val="24"/>
                <w:szCs w:val="24"/>
              </w:rPr>
            </w:pPr>
          </w:p>
        </w:tc>
        <w:tc>
          <w:tcPr>
            <w:tcW w:w="1701" w:type="dxa"/>
          </w:tcPr>
          <w:p w:rsidR="00494133" w:rsidRPr="00F75D47" w:rsidRDefault="00494133" w:rsidP="00694DD8">
            <w:pPr>
              <w:jc w:val="center"/>
              <w:rPr>
                <w:sz w:val="24"/>
                <w:szCs w:val="24"/>
              </w:rPr>
            </w:pPr>
          </w:p>
        </w:tc>
      </w:tr>
      <w:tr w:rsidR="00494133" w:rsidRPr="00F75D47" w:rsidTr="00694DD8">
        <w:tc>
          <w:tcPr>
            <w:tcW w:w="596" w:type="dxa"/>
            <w:vMerge w:val="restart"/>
          </w:tcPr>
          <w:p w:rsidR="00494133" w:rsidRPr="00F75D47" w:rsidRDefault="00494133" w:rsidP="00694DD8">
            <w:pPr>
              <w:rPr>
                <w:sz w:val="24"/>
                <w:szCs w:val="24"/>
              </w:rPr>
            </w:pPr>
            <w:r w:rsidRPr="00F75D47">
              <w:rPr>
                <w:sz w:val="24"/>
                <w:szCs w:val="24"/>
              </w:rPr>
              <w:t>3.</w:t>
            </w:r>
          </w:p>
        </w:tc>
        <w:tc>
          <w:tcPr>
            <w:tcW w:w="3907" w:type="dxa"/>
          </w:tcPr>
          <w:p w:rsidR="00494133" w:rsidRPr="00F75D47" w:rsidRDefault="00494133" w:rsidP="00694DD8">
            <w:pPr>
              <w:rPr>
                <w:sz w:val="24"/>
                <w:szCs w:val="24"/>
              </w:rPr>
            </w:pPr>
            <w:r w:rsidRPr="00F75D47">
              <w:rPr>
                <w:sz w:val="24"/>
                <w:szCs w:val="24"/>
              </w:rPr>
              <w:t>Подпрограмма "Организация и осуществление мероприятий по работе с детьми и молодежью в Комсомольском городском поселении"</w:t>
            </w:r>
          </w:p>
        </w:tc>
        <w:tc>
          <w:tcPr>
            <w:tcW w:w="1701" w:type="dxa"/>
            <w:vAlign w:val="center"/>
          </w:tcPr>
          <w:p w:rsidR="00494133" w:rsidRPr="00F75D47" w:rsidRDefault="00494133" w:rsidP="00694DD8">
            <w:pPr>
              <w:jc w:val="center"/>
              <w:rPr>
                <w:sz w:val="24"/>
                <w:szCs w:val="24"/>
              </w:rPr>
            </w:pPr>
            <w:r w:rsidRPr="00F75D47">
              <w:rPr>
                <w:sz w:val="24"/>
                <w:szCs w:val="24"/>
              </w:rPr>
              <w:t>0,00</w:t>
            </w:r>
          </w:p>
        </w:tc>
        <w:tc>
          <w:tcPr>
            <w:tcW w:w="1559" w:type="dxa"/>
            <w:vAlign w:val="center"/>
          </w:tcPr>
          <w:p w:rsidR="00494133" w:rsidRPr="00F75D47" w:rsidRDefault="00494133" w:rsidP="00694DD8">
            <w:pPr>
              <w:jc w:val="center"/>
              <w:rPr>
                <w:sz w:val="24"/>
                <w:szCs w:val="24"/>
              </w:rPr>
            </w:pPr>
            <w:r w:rsidRPr="00F75D47">
              <w:rPr>
                <w:sz w:val="24"/>
                <w:szCs w:val="24"/>
              </w:rPr>
              <w:t>482 600,00</w:t>
            </w:r>
          </w:p>
        </w:tc>
        <w:tc>
          <w:tcPr>
            <w:tcW w:w="1701" w:type="dxa"/>
            <w:vAlign w:val="center"/>
          </w:tcPr>
          <w:p w:rsidR="00494133" w:rsidRPr="00F75D47" w:rsidRDefault="00494133" w:rsidP="00694DD8">
            <w:pPr>
              <w:jc w:val="center"/>
              <w:rPr>
                <w:sz w:val="24"/>
                <w:szCs w:val="24"/>
              </w:rPr>
            </w:pPr>
            <w:r w:rsidRPr="00F75D47">
              <w:rPr>
                <w:sz w:val="24"/>
                <w:szCs w:val="24"/>
              </w:rPr>
              <w:t>462 600,00</w:t>
            </w:r>
          </w:p>
        </w:tc>
        <w:tc>
          <w:tcPr>
            <w:tcW w:w="1701" w:type="dxa"/>
            <w:vAlign w:val="center"/>
          </w:tcPr>
          <w:p w:rsidR="00494133" w:rsidRPr="00F75D47" w:rsidRDefault="00494133" w:rsidP="00694DD8">
            <w:pPr>
              <w:jc w:val="center"/>
              <w:rPr>
                <w:sz w:val="24"/>
                <w:szCs w:val="24"/>
              </w:rPr>
            </w:pPr>
            <w:r w:rsidRPr="00F75D47">
              <w:rPr>
                <w:sz w:val="24"/>
                <w:szCs w:val="24"/>
              </w:rPr>
              <w:t>462 600,00</w:t>
            </w:r>
          </w:p>
        </w:tc>
      </w:tr>
      <w:tr w:rsidR="00494133" w:rsidRPr="00F75D47" w:rsidTr="00694DD8">
        <w:tc>
          <w:tcPr>
            <w:tcW w:w="596" w:type="dxa"/>
            <w:vMerge/>
          </w:tcPr>
          <w:p w:rsidR="00494133" w:rsidRPr="00F75D47" w:rsidRDefault="00494133" w:rsidP="00694DD8">
            <w:pPr>
              <w:rPr>
                <w:sz w:val="24"/>
                <w:szCs w:val="24"/>
              </w:rPr>
            </w:pPr>
          </w:p>
        </w:tc>
        <w:tc>
          <w:tcPr>
            <w:tcW w:w="3907" w:type="dxa"/>
          </w:tcPr>
          <w:p w:rsidR="00494133" w:rsidRPr="00F75D47" w:rsidRDefault="00494133" w:rsidP="00694DD8">
            <w:pPr>
              <w:rPr>
                <w:sz w:val="24"/>
                <w:szCs w:val="24"/>
              </w:rPr>
            </w:pPr>
            <w:r w:rsidRPr="00F75D47">
              <w:rPr>
                <w:sz w:val="24"/>
                <w:szCs w:val="24"/>
              </w:rPr>
              <w:t>бюджетные ассигнования</w:t>
            </w:r>
          </w:p>
        </w:tc>
        <w:tc>
          <w:tcPr>
            <w:tcW w:w="1701" w:type="dxa"/>
            <w:vAlign w:val="center"/>
          </w:tcPr>
          <w:p w:rsidR="00494133" w:rsidRPr="00F75D47" w:rsidRDefault="00494133" w:rsidP="00694DD8">
            <w:pPr>
              <w:jc w:val="center"/>
              <w:rPr>
                <w:sz w:val="24"/>
                <w:szCs w:val="24"/>
              </w:rPr>
            </w:pPr>
            <w:r w:rsidRPr="00F75D47">
              <w:rPr>
                <w:sz w:val="24"/>
                <w:szCs w:val="24"/>
              </w:rPr>
              <w:t>0,00</w:t>
            </w:r>
          </w:p>
        </w:tc>
        <w:tc>
          <w:tcPr>
            <w:tcW w:w="1559" w:type="dxa"/>
          </w:tcPr>
          <w:p w:rsidR="00494133" w:rsidRPr="00F75D47" w:rsidRDefault="00494133" w:rsidP="00694DD8">
            <w:pPr>
              <w:jc w:val="center"/>
              <w:rPr>
                <w:sz w:val="24"/>
                <w:szCs w:val="24"/>
              </w:rPr>
            </w:pPr>
            <w:r w:rsidRPr="00F75D47">
              <w:rPr>
                <w:sz w:val="24"/>
                <w:szCs w:val="24"/>
              </w:rPr>
              <w:t>482 600,00</w:t>
            </w:r>
          </w:p>
        </w:tc>
        <w:tc>
          <w:tcPr>
            <w:tcW w:w="1701" w:type="dxa"/>
          </w:tcPr>
          <w:p w:rsidR="00494133" w:rsidRPr="00F75D47" w:rsidRDefault="00494133" w:rsidP="00694DD8">
            <w:pPr>
              <w:jc w:val="center"/>
              <w:rPr>
                <w:sz w:val="24"/>
                <w:szCs w:val="24"/>
              </w:rPr>
            </w:pPr>
            <w:r w:rsidRPr="00F75D47">
              <w:rPr>
                <w:sz w:val="24"/>
                <w:szCs w:val="24"/>
              </w:rPr>
              <w:t>462 600,00</w:t>
            </w:r>
          </w:p>
        </w:tc>
        <w:tc>
          <w:tcPr>
            <w:tcW w:w="1701" w:type="dxa"/>
            <w:vAlign w:val="center"/>
          </w:tcPr>
          <w:p w:rsidR="00494133" w:rsidRPr="00F75D47" w:rsidRDefault="00494133" w:rsidP="00694DD8">
            <w:pPr>
              <w:jc w:val="center"/>
              <w:rPr>
                <w:sz w:val="24"/>
                <w:szCs w:val="24"/>
              </w:rPr>
            </w:pPr>
            <w:r w:rsidRPr="00F75D47">
              <w:rPr>
                <w:sz w:val="24"/>
                <w:szCs w:val="24"/>
              </w:rPr>
              <w:t>462 600,00</w:t>
            </w:r>
          </w:p>
        </w:tc>
      </w:tr>
      <w:tr w:rsidR="00494133" w:rsidRPr="00F75D47" w:rsidTr="00694DD8">
        <w:tc>
          <w:tcPr>
            <w:tcW w:w="596" w:type="dxa"/>
            <w:vMerge/>
          </w:tcPr>
          <w:p w:rsidR="00494133" w:rsidRPr="00F75D47" w:rsidRDefault="00494133" w:rsidP="00694DD8">
            <w:pPr>
              <w:rPr>
                <w:sz w:val="24"/>
                <w:szCs w:val="24"/>
              </w:rPr>
            </w:pPr>
          </w:p>
        </w:tc>
        <w:tc>
          <w:tcPr>
            <w:tcW w:w="3907" w:type="dxa"/>
          </w:tcPr>
          <w:p w:rsidR="00494133" w:rsidRPr="00F75D47" w:rsidRDefault="00494133" w:rsidP="00694DD8">
            <w:pPr>
              <w:rPr>
                <w:sz w:val="24"/>
                <w:szCs w:val="24"/>
              </w:rPr>
            </w:pPr>
            <w:r w:rsidRPr="00F75D47">
              <w:rPr>
                <w:sz w:val="24"/>
                <w:szCs w:val="24"/>
              </w:rPr>
              <w:t>- местный бюджет</w:t>
            </w:r>
          </w:p>
        </w:tc>
        <w:tc>
          <w:tcPr>
            <w:tcW w:w="1701" w:type="dxa"/>
            <w:vAlign w:val="center"/>
          </w:tcPr>
          <w:p w:rsidR="00494133" w:rsidRPr="00F75D47" w:rsidRDefault="00494133" w:rsidP="00694DD8">
            <w:pPr>
              <w:jc w:val="center"/>
              <w:rPr>
                <w:sz w:val="24"/>
                <w:szCs w:val="24"/>
              </w:rPr>
            </w:pPr>
            <w:r w:rsidRPr="00F75D47">
              <w:rPr>
                <w:sz w:val="24"/>
                <w:szCs w:val="24"/>
              </w:rPr>
              <w:t>0,00</w:t>
            </w:r>
          </w:p>
        </w:tc>
        <w:tc>
          <w:tcPr>
            <w:tcW w:w="1559" w:type="dxa"/>
          </w:tcPr>
          <w:p w:rsidR="00494133" w:rsidRPr="00F75D47" w:rsidRDefault="00494133" w:rsidP="00694DD8">
            <w:pPr>
              <w:jc w:val="center"/>
              <w:rPr>
                <w:sz w:val="24"/>
                <w:szCs w:val="24"/>
              </w:rPr>
            </w:pPr>
            <w:r w:rsidRPr="00F75D47">
              <w:rPr>
                <w:sz w:val="24"/>
                <w:szCs w:val="24"/>
              </w:rPr>
              <w:t>482 600,00</w:t>
            </w:r>
          </w:p>
        </w:tc>
        <w:tc>
          <w:tcPr>
            <w:tcW w:w="1701" w:type="dxa"/>
          </w:tcPr>
          <w:p w:rsidR="00494133" w:rsidRPr="00F75D47" w:rsidRDefault="00494133" w:rsidP="00694DD8">
            <w:pPr>
              <w:jc w:val="center"/>
              <w:rPr>
                <w:sz w:val="24"/>
                <w:szCs w:val="24"/>
              </w:rPr>
            </w:pPr>
            <w:r w:rsidRPr="00F75D47">
              <w:rPr>
                <w:sz w:val="24"/>
                <w:szCs w:val="24"/>
              </w:rPr>
              <w:t>462 600,00</w:t>
            </w:r>
          </w:p>
        </w:tc>
        <w:tc>
          <w:tcPr>
            <w:tcW w:w="1701" w:type="dxa"/>
            <w:vAlign w:val="center"/>
          </w:tcPr>
          <w:p w:rsidR="00494133" w:rsidRPr="00F75D47" w:rsidRDefault="00494133" w:rsidP="00694DD8">
            <w:pPr>
              <w:jc w:val="center"/>
              <w:rPr>
                <w:sz w:val="24"/>
                <w:szCs w:val="24"/>
              </w:rPr>
            </w:pPr>
            <w:r w:rsidRPr="00F75D47">
              <w:rPr>
                <w:sz w:val="24"/>
                <w:szCs w:val="24"/>
              </w:rPr>
              <w:t>462 600,00</w:t>
            </w:r>
          </w:p>
        </w:tc>
      </w:tr>
      <w:tr w:rsidR="00494133" w:rsidRPr="00F75D47" w:rsidTr="00694DD8">
        <w:tc>
          <w:tcPr>
            <w:tcW w:w="596" w:type="dxa"/>
            <w:vMerge/>
          </w:tcPr>
          <w:p w:rsidR="00494133" w:rsidRPr="00F75D47" w:rsidRDefault="00494133" w:rsidP="00694DD8">
            <w:pPr>
              <w:rPr>
                <w:sz w:val="24"/>
                <w:szCs w:val="24"/>
              </w:rPr>
            </w:pPr>
          </w:p>
        </w:tc>
        <w:tc>
          <w:tcPr>
            <w:tcW w:w="3907" w:type="dxa"/>
          </w:tcPr>
          <w:p w:rsidR="00494133" w:rsidRPr="00F75D47" w:rsidRDefault="00494133" w:rsidP="00694DD8">
            <w:pPr>
              <w:rPr>
                <w:sz w:val="24"/>
                <w:szCs w:val="24"/>
              </w:rPr>
            </w:pPr>
            <w:r w:rsidRPr="00F75D47">
              <w:rPr>
                <w:sz w:val="24"/>
                <w:szCs w:val="24"/>
              </w:rPr>
              <w:t>- областной бюджет</w:t>
            </w:r>
          </w:p>
        </w:tc>
        <w:tc>
          <w:tcPr>
            <w:tcW w:w="1701" w:type="dxa"/>
            <w:vAlign w:val="center"/>
          </w:tcPr>
          <w:p w:rsidR="00494133" w:rsidRPr="00F75D47" w:rsidRDefault="00494133" w:rsidP="00694DD8">
            <w:pPr>
              <w:jc w:val="center"/>
              <w:rPr>
                <w:sz w:val="24"/>
                <w:szCs w:val="24"/>
              </w:rPr>
            </w:pPr>
          </w:p>
        </w:tc>
        <w:tc>
          <w:tcPr>
            <w:tcW w:w="1559" w:type="dxa"/>
            <w:vAlign w:val="center"/>
          </w:tcPr>
          <w:p w:rsidR="00494133" w:rsidRPr="00F75D47" w:rsidRDefault="00494133" w:rsidP="00694DD8">
            <w:pPr>
              <w:jc w:val="center"/>
              <w:rPr>
                <w:sz w:val="24"/>
                <w:szCs w:val="24"/>
              </w:rPr>
            </w:pPr>
          </w:p>
        </w:tc>
        <w:tc>
          <w:tcPr>
            <w:tcW w:w="1701" w:type="dxa"/>
            <w:vAlign w:val="center"/>
          </w:tcPr>
          <w:p w:rsidR="00494133" w:rsidRPr="00F75D47" w:rsidRDefault="00494133" w:rsidP="00694DD8">
            <w:pPr>
              <w:jc w:val="center"/>
              <w:rPr>
                <w:sz w:val="24"/>
                <w:szCs w:val="24"/>
              </w:rPr>
            </w:pPr>
          </w:p>
        </w:tc>
        <w:tc>
          <w:tcPr>
            <w:tcW w:w="1701" w:type="dxa"/>
            <w:vAlign w:val="center"/>
          </w:tcPr>
          <w:p w:rsidR="00494133" w:rsidRPr="00F75D47" w:rsidRDefault="00494133" w:rsidP="00694DD8">
            <w:pPr>
              <w:jc w:val="center"/>
              <w:rPr>
                <w:sz w:val="24"/>
                <w:szCs w:val="24"/>
              </w:rPr>
            </w:pPr>
          </w:p>
        </w:tc>
      </w:tr>
      <w:tr w:rsidR="00494133" w:rsidRPr="00F75D47" w:rsidTr="00694DD8">
        <w:tc>
          <w:tcPr>
            <w:tcW w:w="596" w:type="dxa"/>
            <w:vMerge/>
          </w:tcPr>
          <w:p w:rsidR="00494133" w:rsidRPr="00F75D47" w:rsidRDefault="00494133" w:rsidP="00694DD8">
            <w:pPr>
              <w:rPr>
                <w:sz w:val="24"/>
                <w:szCs w:val="24"/>
              </w:rPr>
            </w:pPr>
          </w:p>
        </w:tc>
        <w:tc>
          <w:tcPr>
            <w:tcW w:w="3907" w:type="dxa"/>
          </w:tcPr>
          <w:p w:rsidR="00494133" w:rsidRPr="00F75D47" w:rsidRDefault="00494133" w:rsidP="00694DD8">
            <w:pPr>
              <w:rPr>
                <w:sz w:val="24"/>
                <w:szCs w:val="24"/>
              </w:rPr>
            </w:pPr>
            <w:r w:rsidRPr="00F75D47">
              <w:rPr>
                <w:sz w:val="24"/>
                <w:szCs w:val="24"/>
              </w:rPr>
              <w:t>- бюджеты государственных внебюджетных фондов</w:t>
            </w:r>
          </w:p>
        </w:tc>
        <w:tc>
          <w:tcPr>
            <w:tcW w:w="1701" w:type="dxa"/>
            <w:vAlign w:val="center"/>
          </w:tcPr>
          <w:p w:rsidR="00494133" w:rsidRPr="00F75D47" w:rsidRDefault="00494133" w:rsidP="00694DD8">
            <w:pPr>
              <w:jc w:val="center"/>
              <w:rPr>
                <w:color w:val="FF0000"/>
                <w:sz w:val="24"/>
                <w:szCs w:val="24"/>
              </w:rPr>
            </w:pPr>
          </w:p>
        </w:tc>
        <w:tc>
          <w:tcPr>
            <w:tcW w:w="1559" w:type="dxa"/>
            <w:vAlign w:val="center"/>
          </w:tcPr>
          <w:p w:rsidR="00494133" w:rsidRPr="00F75D47" w:rsidRDefault="00494133" w:rsidP="00694DD8">
            <w:pPr>
              <w:jc w:val="center"/>
              <w:rPr>
                <w:color w:val="FF0000"/>
                <w:sz w:val="24"/>
                <w:szCs w:val="24"/>
              </w:rPr>
            </w:pPr>
          </w:p>
        </w:tc>
        <w:tc>
          <w:tcPr>
            <w:tcW w:w="1701" w:type="dxa"/>
            <w:vAlign w:val="center"/>
          </w:tcPr>
          <w:p w:rsidR="00494133" w:rsidRPr="00F75D47" w:rsidRDefault="00494133" w:rsidP="00694DD8">
            <w:pPr>
              <w:jc w:val="center"/>
              <w:rPr>
                <w:color w:val="FF0000"/>
                <w:sz w:val="24"/>
                <w:szCs w:val="24"/>
              </w:rPr>
            </w:pPr>
          </w:p>
        </w:tc>
        <w:tc>
          <w:tcPr>
            <w:tcW w:w="1701" w:type="dxa"/>
            <w:vAlign w:val="center"/>
          </w:tcPr>
          <w:p w:rsidR="00494133" w:rsidRPr="00F75D47" w:rsidRDefault="00494133" w:rsidP="00694DD8">
            <w:pPr>
              <w:jc w:val="center"/>
              <w:rPr>
                <w:sz w:val="24"/>
                <w:szCs w:val="24"/>
              </w:rPr>
            </w:pPr>
          </w:p>
        </w:tc>
      </w:tr>
      <w:tr w:rsidR="00494133" w:rsidRPr="00F75D47" w:rsidTr="00694DD8">
        <w:tc>
          <w:tcPr>
            <w:tcW w:w="596" w:type="dxa"/>
            <w:vMerge/>
          </w:tcPr>
          <w:p w:rsidR="00494133" w:rsidRPr="00F75D47" w:rsidRDefault="00494133" w:rsidP="00694DD8">
            <w:pPr>
              <w:rPr>
                <w:sz w:val="24"/>
                <w:szCs w:val="24"/>
              </w:rPr>
            </w:pPr>
          </w:p>
        </w:tc>
        <w:tc>
          <w:tcPr>
            <w:tcW w:w="3907" w:type="dxa"/>
          </w:tcPr>
          <w:p w:rsidR="00494133" w:rsidRPr="00F75D47" w:rsidRDefault="00494133" w:rsidP="00694DD8">
            <w:pPr>
              <w:rPr>
                <w:sz w:val="24"/>
                <w:szCs w:val="24"/>
              </w:rPr>
            </w:pPr>
            <w:r w:rsidRPr="00F75D47">
              <w:rPr>
                <w:sz w:val="24"/>
                <w:szCs w:val="24"/>
              </w:rPr>
              <w:t>- от физических и юридических лиц</w:t>
            </w:r>
          </w:p>
        </w:tc>
        <w:tc>
          <w:tcPr>
            <w:tcW w:w="1701" w:type="dxa"/>
            <w:vAlign w:val="center"/>
          </w:tcPr>
          <w:p w:rsidR="00494133" w:rsidRPr="00F75D47" w:rsidRDefault="00494133" w:rsidP="00694DD8">
            <w:pPr>
              <w:jc w:val="center"/>
              <w:rPr>
                <w:sz w:val="24"/>
                <w:szCs w:val="24"/>
              </w:rPr>
            </w:pPr>
          </w:p>
        </w:tc>
        <w:tc>
          <w:tcPr>
            <w:tcW w:w="1559" w:type="dxa"/>
            <w:vAlign w:val="center"/>
          </w:tcPr>
          <w:p w:rsidR="00494133" w:rsidRPr="00F75D47" w:rsidRDefault="00494133" w:rsidP="00694DD8">
            <w:pPr>
              <w:jc w:val="center"/>
              <w:rPr>
                <w:sz w:val="24"/>
                <w:szCs w:val="24"/>
              </w:rPr>
            </w:pPr>
          </w:p>
        </w:tc>
        <w:tc>
          <w:tcPr>
            <w:tcW w:w="1701" w:type="dxa"/>
            <w:vAlign w:val="center"/>
          </w:tcPr>
          <w:p w:rsidR="00494133" w:rsidRPr="00F75D47" w:rsidRDefault="00494133" w:rsidP="00694DD8">
            <w:pPr>
              <w:jc w:val="center"/>
              <w:rPr>
                <w:sz w:val="24"/>
                <w:szCs w:val="24"/>
              </w:rPr>
            </w:pPr>
          </w:p>
        </w:tc>
        <w:tc>
          <w:tcPr>
            <w:tcW w:w="1701" w:type="dxa"/>
            <w:vAlign w:val="center"/>
          </w:tcPr>
          <w:p w:rsidR="00494133" w:rsidRPr="00F75D47" w:rsidRDefault="00494133" w:rsidP="00694DD8">
            <w:pPr>
              <w:jc w:val="center"/>
              <w:rPr>
                <w:sz w:val="24"/>
                <w:szCs w:val="24"/>
              </w:rPr>
            </w:pPr>
          </w:p>
        </w:tc>
      </w:tr>
      <w:tr w:rsidR="00494133" w:rsidRPr="00F75D47" w:rsidTr="00694DD8">
        <w:tc>
          <w:tcPr>
            <w:tcW w:w="596" w:type="dxa"/>
            <w:vMerge/>
          </w:tcPr>
          <w:p w:rsidR="00494133" w:rsidRPr="00F75D47" w:rsidRDefault="00494133" w:rsidP="00694DD8">
            <w:pPr>
              <w:rPr>
                <w:sz w:val="24"/>
                <w:szCs w:val="24"/>
              </w:rPr>
            </w:pPr>
          </w:p>
        </w:tc>
        <w:tc>
          <w:tcPr>
            <w:tcW w:w="3907" w:type="dxa"/>
          </w:tcPr>
          <w:p w:rsidR="00494133" w:rsidRPr="00F75D47" w:rsidRDefault="00494133" w:rsidP="00694DD8">
            <w:pPr>
              <w:rPr>
                <w:sz w:val="24"/>
                <w:szCs w:val="24"/>
              </w:rPr>
            </w:pPr>
            <w:r w:rsidRPr="00F75D47">
              <w:rPr>
                <w:sz w:val="24"/>
                <w:szCs w:val="24"/>
              </w:rPr>
              <w:t>внебюджетное финансирование</w:t>
            </w:r>
          </w:p>
        </w:tc>
        <w:tc>
          <w:tcPr>
            <w:tcW w:w="1701" w:type="dxa"/>
            <w:vAlign w:val="center"/>
          </w:tcPr>
          <w:p w:rsidR="00494133" w:rsidRPr="00F75D47" w:rsidRDefault="00494133" w:rsidP="00694DD8">
            <w:pPr>
              <w:jc w:val="center"/>
              <w:rPr>
                <w:sz w:val="24"/>
                <w:szCs w:val="24"/>
              </w:rPr>
            </w:pPr>
          </w:p>
        </w:tc>
        <w:tc>
          <w:tcPr>
            <w:tcW w:w="1559" w:type="dxa"/>
            <w:vAlign w:val="center"/>
          </w:tcPr>
          <w:p w:rsidR="00494133" w:rsidRPr="00F75D47" w:rsidRDefault="00494133" w:rsidP="00694DD8">
            <w:pPr>
              <w:jc w:val="center"/>
              <w:rPr>
                <w:sz w:val="24"/>
                <w:szCs w:val="24"/>
              </w:rPr>
            </w:pPr>
          </w:p>
        </w:tc>
        <w:tc>
          <w:tcPr>
            <w:tcW w:w="1701" w:type="dxa"/>
            <w:vAlign w:val="center"/>
          </w:tcPr>
          <w:p w:rsidR="00494133" w:rsidRPr="00F75D47" w:rsidRDefault="00494133" w:rsidP="00694DD8">
            <w:pPr>
              <w:jc w:val="center"/>
              <w:rPr>
                <w:sz w:val="24"/>
                <w:szCs w:val="24"/>
              </w:rPr>
            </w:pPr>
          </w:p>
        </w:tc>
        <w:tc>
          <w:tcPr>
            <w:tcW w:w="1701" w:type="dxa"/>
            <w:vAlign w:val="center"/>
          </w:tcPr>
          <w:p w:rsidR="00494133" w:rsidRPr="00F75D47" w:rsidRDefault="00494133" w:rsidP="00694DD8">
            <w:pPr>
              <w:jc w:val="center"/>
              <w:rPr>
                <w:sz w:val="24"/>
                <w:szCs w:val="24"/>
              </w:rPr>
            </w:pPr>
          </w:p>
        </w:tc>
      </w:tr>
      <w:tr w:rsidR="00494133" w:rsidRPr="00F75D47" w:rsidTr="00694DD8">
        <w:tc>
          <w:tcPr>
            <w:tcW w:w="596" w:type="dxa"/>
            <w:vMerge/>
          </w:tcPr>
          <w:p w:rsidR="00494133" w:rsidRPr="00F75D47" w:rsidRDefault="00494133" w:rsidP="00694DD8">
            <w:pPr>
              <w:rPr>
                <w:sz w:val="24"/>
                <w:szCs w:val="24"/>
              </w:rPr>
            </w:pPr>
          </w:p>
        </w:tc>
        <w:tc>
          <w:tcPr>
            <w:tcW w:w="3907" w:type="dxa"/>
          </w:tcPr>
          <w:p w:rsidR="00494133" w:rsidRPr="00F75D47" w:rsidRDefault="00494133" w:rsidP="00694DD8">
            <w:pPr>
              <w:rPr>
                <w:sz w:val="24"/>
                <w:szCs w:val="24"/>
              </w:rPr>
            </w:pPr>
            <w:r w:rsidRPr="00F75D47">
              <w:rPr>
                <w:sz w:val="24"/>
                <w:szCs w:val="24"/>
              </w:rPr>
              <w:t>- «источник финансирования»</w:t>
            </w:r>
          </w:p>
        </w:tc>
        <w:tc>
          <w:tcPr>
            <w:tcW w:w="1701" w:type="dxa"/>
            <w:vAlign w:val="center"/>
          </w:tcPr>
          <w:p w:rsidR="00494133" w:rsidRPr="00F75D47" w:rsidRDefault="00494133" w:rsidP="00694DD8">
            <w:pPr>
              <w:jc w:val="center"/>
              <w:rPr>
                <w:sz w:val="24"/>
                <w:szCs w:val="24"/>
              </w:rPr>
            </w:pPr>
          </w:p>
        </w:tc>
        <w:tc>
          <w:tcPr>
            <w:tcW w:w="1559" w:type="dxa"/>
            <w:vAlign w:val="center"/>
          </w:tcPr>
          <w:p w:rsidR="00494133" w:rsidRPr="00F75D47" w:rsidRDefault="00494133" w:rsidP="00694DD8">
            <w:pPr>
              <w:jc w:val="center"/>
              <w:rPr>
                <w:sz w:val="24"/>
                <w:szCs w:val="24"/>
              </w:rPr>
            </w:pPr>
          </w:p>
        </w:tc>
        <w:tc>
          <w:tcPr>
            <w:tcW w:w="1701" w:type="dxa"/>
            <w:vAlign w:val="center"/>
          </w:tcPr>
          <w:p w:rsidR="00494133" w:rsidRPr="00F75D47" w:rsidRDefault="00494133" w:rsidP="00694DD8">
            <w:pPr>
              <w:jc w:val="center"/>
              <w:rPr>
                <w:sz w:val="24"/>
                <w:szCs w:val="24"/>
              </w:rPr>
            </w:pPr>
          </w:p>
        </w:tc>
        <w:tc>
          <w:tcPr>
            <w:tcW w:w="1701" w:type="dxa"/>
            <w:vAlign w:val="center"/>
          </w:tcPr>
          <w:p w:rsidR="00494133" w:rsidRPr="00F75D47" w:rsidRDefault="00494133" w:rsidP="00694DD8">
            <w:pPr>
              <w:jc w:val="center"/>
              <w:rPr>
                <w:sz w:val="24"/>
                <w:szCs w:val="24"/>
              </w:rPr>
            </w:pPr>
          </w:p>
        </w:tc>
      </w:tr>
      <w:tr w:rsidR="00494133" w:rsidRPr="00F75D47" w:rsidTr="00694DD8">
        <w:tc>
          <w:tcPr>
            <w:tcW w:w="596" w:type="dxa"/>
            <w:vMerge/>
          </w:tcPr>
          <w:p w:rsidR="00494133" w:rsidRPr="00F75D47" w:rsidRDefault="00494133" w:rsidP="00694DD8">
            <w:pPr>
              <w:rPr>
                <w:sz w:val="24"/>
                <w:szCs w:val="24"/>
              </w:rPr>
            </w:pPr>
          </w:p>
        </w:tc>
        <w:tc>
          <w:tcPr>
            <w:tcW w:w="3907" w:type="dxa"/>
          </w:tcPr>
          <w:p w:rsidR="00494133" w:rsidRPr="00F75D47" w:rsidRDefault="00494133" w:rsidP="00694DD8">
            <w:pPr>
              <w:rPr>
                <w:sz w:val="24"/>
                <w:szCs w:val="24"/>
                <w:lang w:val="en-US"/>
              </w:rPr>
            </w:pPr>
            <w:r w:rsidRPr="00F75D47">
              <w:rPr>
                <w:sz w:val="24"/>
                <w:szCs w:val="24"/>
              </w:rPr>
              <w:t>- «источник финансирования»</w:t>
            </w:r>
          </w:p>
        </w:tc>
        <w:tc>
          <w:tcPr>
            <w:tcW w:w="1701" w:type="dxa"/>
          </w:tcPr>
          <w:p w:rsidR="00494133" w:rsidRPr="00F75D47" w:rsidRDefault="00494133" w:rsidP="00694DD8">
            <w:pPr>
              <w:jc w:val="center"/>
              <w:rPr>
                <w:sz w:val="24"/>
                <w:szCs w:val="24"/>
              </w:rPr>
            </w:pPr>
          </w:p>
        </w:tc>
        <w:tc>
          <w:tcPr>
            <w:tcW w:w="1559" w:type="dxa"/>
          </w:tcPr>
          <w:p w:rsidR="00494133" w:rsidRPr="00F75D47" w:rsidRDefault="00494133" w:rsidP="00694DD8">
            <w:pPr>
              <w:jc w:val="center"/>
              <w:rPr>
                <w:sz w:val="24"/>
                <w:szCs w:val="24"/>
              </w:rPr>
            </w:pPr>
          </w:p>
        </w:tc>
        <w:tc>
          <w:tcPr>
            <w:tcW w:w="1701" w:type="dxa"/>
          </w:tcPr>
          <w:p w:rsidR="00494133" w:rsidRPr="00F75D47" w:rsidRDefault="00494133" w:rsidP="00694DD8">
            <w:pPr>
              <w:jc w:val="center"/>
              <w:rPr>
                <w:sz w:val="24"/>
                <w:szCs w:val="24"/>
              </w:rPr>
            </w:pPr>
          </w:p>
        </w:tc>
        <w:tc>
          <w:tcPr>
            <w:tcW w:w="1701" w:type="dxa"/>
          </w:tcPr>
          <w:p w:rsidR="00494133" w:rsidRPr="00F75D47" w:rsidRDefault="00494133" w:rsidP="00694DD8">
            <w:pPr>
              <w:jc w:val="center"/>
              <w:rPr>
                <w:sz w:val="24"/>
                <w:szCs w:val="24"/>
              </w:rPr>
            </w:pPr>
          </w:p>
        </w:tc>
      </w:tr>
    </w:tbl>
    <w:p w:rsidR="00494133" w:rsidRPr="00F75D47" w:rsidRDefault="00494133" w:rsidP="00494133">
      <w:pPr>
        <w:pStyle w:val="ae"/>
        <w:tabs>
          <w:tab w:val="left" w:pos="9555"/>
        </w:tabs>
        <w:rPr>
          <w:rFonts w:ascii="Times New Roman" w:hAnsi="Times New Roman"/>
        </w:rPr>
      </w:pPr>
    </w:p>
    <w:p w:rsidR="00494133" w:rsidRPr="00F75D47" w:rsidRDefault="00494133" w:rsidP="00494133">
      <w:pPr>
        <w:pStyle w:val="ae"/>
        <w:tabs>
          <w:tab w:val="left" w:pos="9555"/>
        </w:tabs>
        <w:rPr>
          <w:rFonts w:ascii="Times New Roman" w:hAnsi="Times New Roman"/>
        </w:rPr>
      </w:pPr>
    </w:p>
    <w:p w:rsidR="00494133" w:rsidRPr="00F75D47" w:rsidRDefault="00494133" w:rsidP="00494133">
      <w:pPr>
        <w:pStyle w:val="ae"/>
        <w:ind w:left="-284" w:firstLine="284"/>
        <w:jc w:val="right"/>
        <w:rPr>
          <w:rFonts w:ascii="Times New Roman" w:hAnsi="Times New Roman"/>
        </w:rPr>
      </w:pPr>
      <w:r w:rsidRPr="00F75D47">
        <w:rPr>
          <w:rFonts w:ascii="Times New Roman" w:hAnsi="Times New Roman"/>
        </w:rPr>
        <w:t>Приложение 1</w:t>
      </w:r>
    </w:p>
    <w:p w:rsidR="00494133" w:rsidRPr="00F75D47" w:rsidRDefault="00494133" w:rsidP="00494133">
      <w:pPr>
        <w:pStyle w:val="ae"/>
        <w:jc w:val="right"/>
        <w:rPr>
          <w:rFonts w:ascii="Times New Roman" w:hAnsi="Times New Roman"/>
        </w:rPr>
      </w:pPr>
      <w:r w:rsidRPr="00F75D47">
        <w:rPr>
          <w:rFonts w:ascii="Times New Roman" w:hAnsi="Times New Roman"/>
        </w:rPr>
        <w:t xml:space="preserve"> Муниципальной программы</w:t>
      </w:r>
    </w:p>
    <w:p w:rsidR="00494133" w:rsidRPr="00F75D47" w:rsidRDefault="00494133" w:rsidP="00494133">
      <w:pPr>
        <w:pStyle w:val="ae"/>
        <w:jc w:val="right"/>
        <w:rPr>
          <w:rFonts w:ascii="Times New Roman" w:hAnsi="Times New Roman"/>
        </w:rPr>
      </w:pPr>
      <w:r w:rsidRPr="00F75D47">
        <w:rPr>
          <w:rFonts w:ascii="Times New Roman" w:hAnsi="Times New Roman"/>
        </w:rPr>
        <w:t xml:space="preserve"> «Культура Комсомольского городского поселения </w:t>
      </w:r>
    </w:p>
    <w:p w:rsidR="00494133" w:rsidRPr="00F75D47" w:rsidRDefault="00494133" w:rsidP="00494133">
      <w:pPr>
        <w:pStyle w:val="ae"/>
        <w:jc w:val="right"/>
        <w:rPr>
          <w:rFonts w:ascii="Times New Roman" w:hAnsi="Times New Roman"/>
        </w:rPr>
      </w:pPr>
      <w:r w:rsidRPr="00F75D47">
        <w:rPr>
          <w:rFonts w:ascii="Times New Roman" w:hAnsi="Times New Roman"/>
        </w:rPr>
        <w:t>Комсомольского муниципального района»</w:t>
      </w:r>
    </w:p>
    <w:p w:rsidR="00494133" w:rsidRPr="00F75D47" w:rsidRDefault="00494133" w:rsidP="00822FE6">
      <w:pPr>
        <w:numPr>
          <w:ilvl w:val="0"/>
          <w:numId w:val="9"/>
        </w:numPr>
        <w:contextualSpacing/>
        <w:jc w:val="center"/>
        <w:rPr>
          <w:b/>
          <w:bCs/>
          <w:sz w:val="24"/>
          <w:szCs w:val="24"/>
        </w:rPr>
      </w:pPr>
      <w:r w:rsidRPr="00F75D47">
        <w:rPr>
          <w:b/>
          <w:bCs/>
          <w:sz w:val="24"/>
          <w:szCs w:val="24"/>
        </w:rPr>
        <w:t xml:space="preserve">ПАСПОРТ  ПОДПРОГРАММЫ </w:t>
      </w:r>
    </w:p>
    <w:p w:rsidR="00494133" w:rsidRPr="00F75D47" w:rsidRDefault="00494133" w:rsidP="00494133">
      <w:pPr>
        <w:ind w:left="360"/>
        <w:contextualSpacing/>
        <w:jc w:val="center"/>
        <w:rPr>
          <w:b/>
          <w:bCs/>
          <w:sz w:val="24"/>
          <w:szCs w:val="24"/>
        </w:rPr>
      </w:pPr>
      <w:r w:rsidRPr="00F75D47">
        <w:rPr>
          <w:b/>
          <w:bCs/>
          <w:sz w:val="24"/>
          <w:szCs w:val="24"/>
        </w:rPr>
        <w:t xml:space="preserve">муниципальной программы Комсомольского городского поселения </w:t>
      </w:r>
      <w:r w:rsidRPr="00F75D47">
        <w:rPr>
          <w:b/>
          <w:sz w:val="24"/>
          <w:szCs w:val="24"/>
        </w:rPr>
        <w:t>«Культура Комсомольского городского поселения Комсомольского муниципального района»</w:t>
      </w:r>
    </w:p>
    <w:p w:rsidR="00494133" w:rsidRPr="00F75D47" w:rsidRDefault="00494133" w:rsidP="00494133">
      <w:pPr>
        <w:pStyle w:val="ae"/>
        <w:jc w:val="right"/>
        <w:rPr>
          <w:rFonts w:ascii="Times New Roman" w:hAnsi="Times New Roman"/>
        </w:rPr>
      </w:pPr>
    </w:p>
    <w:tbl>
      <w:tblPr>
        <w:tblW w:w="0" w:type="auto"/>
        <w:jc w:val="righ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2"/>
        <w:gridCol w:w="8785"/>
      </w:tblGrid>
      <w:tr w:rsidR="00494133" w:rsidRPr="00F75D47" w:rsidTr="00694DD8">
        <w:trPr>
          <w:jc w:val="right"/>
        </w:trPr>
        <w:tc>
          <w:tcPr>
            <w:tcW w:w="2272" w:type="dxa"/>
          </w:tcPr>
          <w:p w:rsidR="00494133" w:rsidRPr="00F75D47" w:rsidRDefault="00494133" w:rsidP="00694DD8">
            <w:pPr>
              <w:rPr>
                <w:b/>
                <w:sz w:val="24"/>
                <w:szCs w:val="24"/>
              </w:rPr>
            </w:pPr>
            <w:r w:rsidRPr="00F75D47">
              <w:rPr>
                <w:b/>
                <w:sz w:val="24"/>
                <w:szCs w:val="24"/>
              </w:rPr>
              <w:t>Наименование подпрограммы</w:t>
            </w:r>
          </w:p>
        </w:tc>
        <w:tc>
          <w:tcPr>
            <w:tcW w:w="8785" w:type="dxa"/>
          </w:tcPr>
          <w:p w:rsidR="00494133" w:rsidRPr="00F75D47" w:rsidRDefault="00494133" w:rsidP="00694DD8">
            <w:pPr>
              <w:pStyle w:val="af2"/>
              <w:spacing w:before="0" w:after="0" w:afterAutospacing="0"/>
              <w:jc w:val="center"/>
            </w:pPr>
            <w:r w:rsidRPr="00F75D47">
              <w:t>Организация культурно-досугового обслуживания населения Комсомольского городского поселения</w:t>
            </w:r>
          </w:p>
        </w:tc>
      </w:tr>
      <w:tr w:rsidR="00494133" w:rsidRPr="00F75D47" w:rsidTr="00694DD8">
        <w:trPr>
          <w:jc w:val="right"/>
        </w:trPr>
        <w:tc>
          <w:tcPr>
            <w:tcW w:w="2272" w:type="dxa"/>
          </w:tcPr>
          <w:p w:rsidR="00494133" w:rsidRPr="00F75D47" w:rsidRDefault="00494133" w:rsidP="00694DD8">
            <w:pPr>
              <w:rPr>
                <w:b/>
                <w:sz w:val="24"/>
                <w:szCs w:val="24"/>
              </w:rPr>
            </w:pPr>
            <w:r w:rsidRPr="00F75D47">
              <w:rPr>
                <w:b/>
                <w:sz w:val="24"/>
                <w:szCs w:val="24"/>
              </w:rPr>
              <w:t xml:space="preserve">Срок реализации подпрограммы </w:t>
            </w:r>
          </w:p>
        </w:tc>
        <w:tc>
          <w:tcPr>
            <w:tcW w:w="8785" w:type="dxa"/>
          </w:tcPr>
          <w:p w:rsidR="00494133" w:rsidRPr="00F75D47" w:rsidRDefault="00494133" w:rsidP="00694DD8">
            <w:pPr>
              <w:jc w:val="both"/>
              <w:rPr>
                <w:sz w:val="24"/>
                <w:szCs w:val="24"/>
              </w:rPr>
            </w:pPr>
            <w:r w:rsidRPr="00F75D47">
              <w:rPr>
                <w:sz w:val="24"/>
                <w:szCs w:val="24"/>
              </w:rPr>
              <w:t xml:space="preserve">2020-2023 годы </w:t>
            </w:r>
          </w:p>
        </w:tc>
      </w:tr>
      <w:tr w:rsidR="00494133" w:rsidRPr="00F75D47" w:rsidTr="00694DD8">
        <w:trPr>
          <w:jc w:val="right"/>
        </w:trPr>
        <w:tc>
          <w:tcPr>
            <w:tcW w:w="2272" w:type="dxa"/>
          </w:tcPr>
          <w:p w:rsidR="00494133" w:rsidRPr="00F75D47" w:rsidRDefault="00494133" w:rsidP="00694DD8">
            <w:pPr>
              <w:contextualSpacing/>
              <w:rPr>
                <w:b/>
                <w:sz w:val="24"/>
                <w:szCs w:val="24"/>
              </w:rPr>
            </w:pPr>
            <w:r w:rsidRPr="00F75D47">
              <w:rPr>
                <w:b/>
                <w:sz w:val="24"/>
                <w:szCs w:val="24"/>
              </w:rPr>
              <w:t>Ответственный исполнитель подпрограммы</w:t>
            </w:r>
          </w:p>
        </w:tc>
        <w:tc>
          <w:tcPr>
            <w:tcW w:w="8785" w:type="dxa"/>
          </w:tcPr>
          <w:p w:rsidR="00494133" w:rsidRPr="00F75D47" w:rsidRDefault="00494133" w:rsidP="00694DD8">
            <w:pPr>
              <w:contextualSpacing/>
              <w:jc w:val="both"/>
              <w:rPr>
                <w:sz w:val="24"/>
                <w:szCs w:val="24"/>
              </w:rPr>
            </w:pPr>
            <w:r w:rsidRPr="00F75D47">
              <w:rPr>
                <w:sz w:val="24"/>
                <w:szCs w:val="24"/>
              </w:rPr>
              <w:t>Отдел по делам культуры, молодежи и спорта Администрации Комсомольского муниципального района Ивановской области</w:t>
            </w:r>
          </w:p>
        </w:tc>
      </w:tr>
      <w:tr w:rsidR="00494133" w:rsidRPr="00F75D47" w:rsidTr="00694DD8">
        <w:trPr>
          <w:jc w:val="right"/>
        </w:trPr>
        <w:tc>
          <w:tcPr>
            <w:tcW w:w="2272" w:type="dxa"/>
          </w:tcPr>
          <w:p w:rsidR="00494133" w:rsidRPr="00F75D47" w:rsidRDefault="00494133" w:rsidP="00694DD8">
            <w:pPr>
              <w:rPr>
                <w:b/>
                <w:sz w:val="24"/>
                <w:szCs w:val="24"/>
              </w:rPr>
            </w:pPr>
            <w:r w:rsidRPr="00F75D47">
              <w:rPr>
                <w:b/>
                <w:sz w:val="24"/>
                <w:szCs w:val="24"/>
              </w:rPr>
              <w:t>Исполнители основных мероприятий</w:t>
            </w:r>
          </w:p>
          <w:p w:rsidR="00494133" w:rsidRPr="00F75D47" w:rsidRDefault="00494133" w:rsidP="00694DD8">
            <w:pPr>
              <w:rPr>
                <w:b/>
                <w:sz w:val="24"/>
                <w:szCs w:val="24"/>
              </w:rPr>
            </w:pPr>
            <w:r w:rsidRPr="00F75D47">
              <w:rPr>
                <w:b/>
                <w:sz w:val="24"/>
                <w:szCs w:val="24"/>
              </w:rPr>
              <w:t>(мероприятий)</w:t>
            </w:r>
          </w:p>
          <w:p w:rsidR="00494133" w:rsidRPr="00F75D47" w:rsidRDefault="00494133" w:rsidP="00694DD8">
            <w:pPr>
              <w:rPr>
                <w:b/>
                <w:sz w:val="24"/>
                <w:szCs w:val="24"/>
              </w:rPr>
            </w:pPr>
            <w:r w:rsidRPr="00F75D47">
              <w:rPr>
                <w:b/>
                <w:sz w:val="24"/>
                <w:szCs w:val="24"/>
              </w:rPr>
              <w:t xml:space="preserve"> подпрограммы</w:t>
            </w:r>
          </w:p>
        </w:tc>
        <w:tc>
          <w:tcPr>
            <w:tcW w:w="8785" w:type="dxa"/>
          </w:tcPr>
          <w:p w:rsidR="00494133" w:rsidRPr="00F75D47" w:rsidRDefault="00494133" w:rsidP="00694DD8">
            <w:pPr>
              <w:jc w:val="both"/>
              <w:rPr>
                <w:sz w:val="24"/>
                <w:szCs w:val="24"/>
              </w:rPr>
            </w:pPr>
            <w:r w:rsidRPr="00F75D47">
              <w:rPr>
                <w:sz w:val="24"/>
                <w:szCs w:val="24"/>
              </w:rPr>
              <w:t xml:space="preserve">Муниципальное казённое учреждение «Городской Дом культуры»                                                              </w:t>
            </w:r>
          </w:p>
        </w:tc>
      </w:tr>
      <w:tr w:rsidR="00494133" w:rsidRPr="00F75D47" w:rsidTr="00694DD8">
        <w:trPr>
          <w:jc w:val="right"/>
        </w:trPr>
        <w:tc>
          <w:tcPr>
            <w:tcW w:w="2272" w:type="dxa"/>
          </w:tcPr>
          <w:p w:rsidR="00494133" w:rsidRPr="00F75D47" w:rsidRDefault="00494133" w:rsidP="00694DD8">
            <w:pPr>
              <w:rPr>
                <w:b/>
                <w:sz w:val="24"/>
                <w:szCs w:val="24"/>
              </w:rPr>
            </w:pPr>
            <w:r w:rsidRPr="00F75D47">
              <w:rPr>
                <w:b/>
                <w:sz w:val="24"/>
                <w:szCs w:val="24"/>
              </w:rPr>
              <w:t>Задачи  подпрограммы</w:t>
            </w:r>
          </w:p>
        </w:tc>
        <w:tc>
          <w:tcPr>
            <w:tcW w:w="8785" w:type="dxa"/>
          </w:tcPr>
          <w:p w:rsidR="00494133" w:rsidRPr="00F75D47" w:rsidRDefault="00494133" w:rsidP="00694DD8">
            <w:pPr>
              <w:rPr>
                <w:sz w:val="24"/>
                <w:szCs w:val="24"/>
              </w:rPr>
            </w:pPr>
            <w:r w:rsidRPr="00F75D47">
              <w:rPr>
                <w:sz w:val="24"/>
                <w:szCs w:val="24"/>
              </w:rPr>
              <w:t>Комплексное решение проблем развития культурно-досуговой деятельности на территории Комсомольского муниципального района. Обеспечение модернизации в сфере культуры, сохранение культурного наследия , сохранение и развитие системы образования в сфере культуры и искусства, сохранение и развитие культурно-досуговой деятельности учреждения.</w:t>
            </w:r>
          </w:p>
          <w:p w:rsidR="00494133" w:rsidRPr="00F75D47" w:rsidRDefault="00494133" w:rsidP="00694DD8">
            <w:pPr>
              <w:rPr>
                <w:sz w:val="24"/>
                <w:szCs w:val="24"/>
              </w:rPr>
            </w:pPr>
            <w:r w:rsidRPr="00F75D47">
              <w:rPr>
                <w:sz w:val="24"/>
                <w:szCs w:val="24"/>
              </w:rPr>
              <w:t>Задачи Подпрограммы:</w:t>
            </w:r>
          </w:p>
          <w:p w:rsidR="00494133" w:rsidRPr="00F75D47" w:rsidRDefault="00494133" w:rsidP="00694DD8">
            <w:pPr>
              <w:rPr>
                <w:sz w:val="24"/>
                <w:szCs w:val="24"/>
              </w:rPr>
            </w:pPr>
            <w:r w:rsidRPr="00F75D47">
              <w:rPr>
                <w:sz w:val="24"/>
                <w:szCs w:val="24"/>
              </w:rPr>
              <w:t>1.Повышение доступности культурных услуг для всех категорий и групп населения;</w:t>
            </w:r>
          </w:p>
          <w:p w:rsidR="00494133" w:rsidRPr="00F75D47" w:rsidRDefault="00494133" w:rsidP="00694DD8">
            <w:pPr>
              <w:rPr>
                <w:sz w:val="24"/>
                <w:szCs w:val="24"/>
              </w:rPr>
            </w:pPr>
            <w:r w:rsidRPr="00F75D47">
              <w:rPr>
                <w:sz w:val="24"/>
                <w:szCs w:val="24"/>
              </w:rPr>
              <w:t>2. Содействие росту многообразия и богатства творческих процессов;</w:t>
            </w:r>
          </w:p>
          <w:p w:rsidR="00494133" w:rsidRPr="00F75D47" w:rsidRDefault="00494133" w:rsidP="00694DD8">
            <w:pPr>
              <w:rPr>
                <w:sz w:val="24"/>
                <w:szCs w:val="24"/>
              </w:rPr>
            </w:pPr>
            <w:r w:rsidRPr="00F75D47">
              <w:rPr>
                <w:sz w:val="24"/>
                <w:szCs w:val="24"/>
              </w:rPr>
              <w:t>3.Совершенствование информационного пространства культуры;</w:t>
            </w:r>
          </w:p>
          <w:p w:rsidR="00494133" w:rsidRPr="00F75D47" w:rsidRDefault="00494133" w:rsidP="00694DD8">
            <w:pPr>
              <w:rPr>
                <w:sz w:val="24"/>
                <w:szCs w:val="24"/>
              </w:rPr>
            </w:pPr>
            <w:r w:rsidRPr="00F75D47">
              <w:rPr>
                <w:sz w:val="24"/>
                <w:szCs w:val="24"/>
              </w:rPr>
              <w:t>4.Повышение престижа культуры и культурной деятельности Муниципального  казённого учреждения «Городской Дом культуры» в Комсомольском муниципальном районе.</w:t>
            </w:r>
          </w:p>
        </w:tc>
      </w:tr>
      <w:tr w:rsidR="00494133" w:rsidRPr="00F75D47" w:rsidTr="00694DD8">
        <w:trPr>
          <w:jc w:val="right"/>
        </w:trPr>
        <w:tc>
          <w:tcPr>
            <w:tcW w:w="2272" w:type="dxa"/>
          </w:tcPr>
          <w:p w:rsidR="00494133" w:rsidRPr="00F75D47" w:rsidRDefault="00494133" w:rsidP="00694DD8">
            <w:pPr>
              <w:rPr>
                <w:b/>
                <w:sz w:val="24"/>
                <w:szCs w:val="24"/>
              </w:rPr>
            </w:pPr>
            <w:r w:rsidRPr="00F75D47">
              <w:rPr>
                <w:b/>
                <w:sz w:val="24"/>
                <w:szCs w:val="24"/>
              </w:rPr>
              <w:t xml:space="preserve">Объемы ресурсного обеспечения </w:t>
            </w:r>
            <w:r w:rsidRPr="00F75D47">
              <w:rPr>
                <w:b/>
                <w:sz w:val="24"/>
                <w:szCs w:val="24"/>
              </w:rPr>
              <w:lastRenderedPageBreak/>
              <w:t xml:space="preserve">подпрограммы </w:t>
            </w:r>
          </w:p>
          <w:p w:rsidR="00494133" w:rsidRPr="00F75D47" w:rsidRDefault="00494133" w:rsidP="00694DD8">
            <w:pPr>
              <w:rPr>
                <w:b/>
                <w:sz w:val="24"/>
                <w:szCs w:val="24"/>
              </w:rPr>
            </w:pPr>
          </w:p>
        </w:tc>
        <w:tc>
          <w:tcPr>
            <w:tcW w:w="8785" w:type="dxa"/>
          </w:tcPr>
          <w:p w:rsidR="00494133" w:rsidRPr="00F75D47" w:rsidRDefault="00494133" w:rsidP="00694DD8">
            <w:pPr>
              <w:jc w:val="both"/>
              <w:rPr>
                <w:sz w:val="24"/>
                <w:szCs w:val="24"/>
              </w:rPr>
            </w:pPr>
            <w:r w:rsidRPr="00F75D47">
              <w:rPr>
                <w:sz w:val="24"/>
                <w:szCs w:val="24"/>
              </w:rPr>
              <w:lastRenderedPageBreak/>
              <w:t>Общий объем бюджетных ассигнований:</w:t>
            </w:r>
          </w:p>
          <w:p w:rsidR="00494133" w:rsidRPr="00F75D47" w:rsidRDefault="00494133" w:rsidP="00694DD8">
            <w:pPr>
              <w:jc w:val="both"/>
              <w:rPr>
                <w:sz w:val="24"/>
                <w:szCs w:val="24"/>
              </w:rPr>
            </w:pPr>
            <w:r w:rsidRPr="00F75D47">
              <w:rPr>
                <w:sz w:val="24"/>
                <w:szCs w:val="24"/>
              </w:rPr>
              <w:t>в 2020 году –   14 742 385,00 руб.</w:t>
            </w:r>
          </w:p>
          <w:p w:rsidR="00494133" w:rsidRPr="00F75D47" w:rsidRDefault="00494133" w:rsidP="00694DD8">
            <w:pPr>
              <w:jc w:val="both"/>
              <w:rPr>
                <w:sz w:val="24"/>
                <w:szCs w:val="24"/>
              </w:rPr>
            </w:pPr>
            <w:r w:rsidRPr="00F75D47">
              <w:rPr>
                <w:sz w:val="24"/>
                <w:szCs w:val="24"/>
              </w:rPr>
              <w:t>в 2021 году –   16 623 909,70 руб.</w:t>
            </w:r>
          </w:p>
          <w:p w:rsidR="00494133" w:rsidRPr="00F75D47" w:rsidRDefault="00494133" w:rsidP="00694DD8">
            <w:pPr>
              <w:jc w:val="both"/>
              <w:rPr>
                <w:sz w:val="24"/>
                <w:szCs w:val="24"/>
              </w:rPr>
            </w:pPr>
            <w:r w:rsidRPr="00F75D47">
              <w:rPr>
                <w:sz w:val="24"/>
                <w:szCs w:val="24"/>
              </w:rPr>
              <w:lastRenderedPageBreak/>
              <w:t>в 2022 году -    15 270 159,00 руб.</w:t>
            </w:r>
          </w:p>
          <w:p w:rsidR="00494133" w:rsidRPr="00F75D47" w:rsidRDefault="00494133" w:rsidP="00694DD8">
            <w:pPr>
              <w:jc w:val="both"/>
              <w:rPr>
                <w:sz w:val="24"/>
                <w:szCs w:val="24"/>
              </w:rPr>
            </w:pPr>
            <w:r w:rsidRPr="00F75D47">
              <w:rPr>
                <w:sz w:val="24"/>
                <w:szCs w:val="24"/>
              </w:rPr>
              <w:t>в 2023 году -    15 070 159,00  руб.</w:t>
            </w:r>
          </w:p>
          <w:p w:rsidR="00494133" w:rsidRPr="00F75D47" w:rsidRDefault="00494133" w:rsidP="00694DD8">
            <w:pPr>
              <w:jc w:val="both"/>
              <w:rPr>
                <w:sz w:val="24"/>
                <w:szCs w:val="24"/>
              </w:rPr>
            </w:pPr>
            <w:r w:rsidRPr="00F75D47">
              <w:rPr>
                <w:sz w:val="24"/>
                <w:szCs w:val="24"/>
              </w:rPr>
              <w:t>В том числе:</w:t>
            </w:r>
          </w:p>
          <w:p w:rsidR="00494133" w:rsidRPr="00F75D47" w:rsidRDefault="00494133" w:rsidP="00694DD8">
            <w:pPr>
              <w:jc w:val="both"/>
              <w:rPr>
                <w:sz w:val="24"/>
                <w:szCs w:val="24"/>
              </w:rPr>
            </w:pPr>
            <w:r w:rsidRPr="00F75D47">
              <w:rPr>
                <w:sz w:val="24"/>
                <w:szCs w:val="24"/>
              </w:rPr>
              <w:t>местный бюджет</w:t>
            </w:r>
          </w:p>
          <w:p w:rsidR="00494133" w:rsidRPr="00F75D47" w:rsidRDefault="00494133" w:rsidP="00694DD8">
            <w:pPr>
              <w:jc w:val="both"/>
              <w:rPr>
                <w:sz w:val="24"/>
                <w:szCs w:val="24"/>
              </w:rPr>
            </w:pPr>
            <w:r w:rsidRPr="00F75D47">
              <w:rPr>
                <w:sz w:val="24"/>
                <w:szCs w:val="24"/>
              </w:rPr>
              <w:t>в 2020 году –   11 981 577,00 руб.</w:t>
            </w:r>
          </w:p>
          <w:p w:rsidR="00494133" w:rsidRPr="00F75D47" w:rsidRDefault="00494133" w:rsidP="00694DD8">
            <w:pPr>
              <w:jc w:val="both"/>
              <w:rPr>
                <w:sz w:val="24"/>
                <w:szCs w:val="24"/>
              </w:rPr>
            </w:pPr>
            <w:r w:rsidRPr="00F75D47">
              <w:rPr>
                <w:sz w:val="24"/>
                <w:szCs w:val="24"/>
              </w:rPr>
              <w:t>в 2021 году –   14 020 317,70 руб.</w:t>
            </w:r>
          </w:p>
          <w:p w:rsidR="00494133" w:rsidRPr="00F75D47" w:rsidRDefault="00494133" w:rsidP="00694DD8">
            <w:pPr>
              <w:jc w:val="both"/>
              <w:rPr>
                <w:sz w:val="24"/>
                <w:szCs w:val="24"/>
              </w:rPr>
            </w:pPr>
            <w:r w:rsidRPr="00F75D47">
              <w:rPr>
                <w:sz w:val="24"/>
                <w:szCs w:val="24"/>
              </w:rPr>
              <w:t>в 2022 году -    15 270 159,00 руб.</w:t>
            </w:r>
          </w:p>
          <w:p w:rsidR="00494133" w:rsidRPr="00F75D47" w:rsidRDefault="00494133" w:rsidP="00694DD8">
            <w:pPr>
              <w:jc w:val="both"/>
              <w:rPr>
                <w:sz w:val="24"/>
                <w:szCs w:val="24"/>
              </w:rPr>
            </w:pPr>
            <w:r w:rsidRPr="00F75D47">
              <w:rPr>
                <w:sz w:val="24"/>
                <w:szCs w:val="24"/>
              </w:rPr>
              <w:t>в 2023 году -    15 070 159,00 руб.</w:t>
            </w:r>
          </w:p>
          <w:p w:rsidR="00494133" w:rsidRPr="00F75D47" w:rsidRDefault="00494133" w:rsidP="00694DD8">
            <w:pPr>
              <w:jc w:val="both"/>
              <w:rPr>
                <w:sz w:val="24"/>
                <w:szCs w:val="24"/>
              </w:rPr>
            </w:pPr>
            <w:r w:rsidRPr="00F75D47">
              <w:rPr>
                <w:sz w:val="24"/>
                <w:szCs w:val="24"/>
              </w:rPr>
              <w:t>областной бюджет</w:t>
            </w:r>
          </w:p>
          <w:p w:rsidR="00494133" w:rsidRPr="00F75D47" w:rsidRDefault="00494133" w:rsidP="00694DD8">
            <w:pPr>
              <w:jc w:val="both"/>
              <w:rPr>
                <w:sz w:val="24"/>
                <w:szCs w:val="24"/>
              </w:rPr>
            </w:pPr>
            <w:r w:rsidRPr="00F75D47">
              <w:rPr>
                <w:sz w:val="24"/>
                <w:szCs w:val="24"/>
              </w:rPr>
              <w:t>В 2020 году – 2 760 808,00  руб.</w:t>
            </w:r>
          </w:p>
          <w:p w:rsidR="00494133" w:rsidRPr="00F75D47" w:rsidRDefault="00494133" w:rsidP="00694DD8">
            <w:pPr>
              <w:jc w:val="both"/>
              <w:rPr>
                <w:sz w:val="24"/>
                <w:szCs w:val="24"/>
              </w:rPr>
            </w:pPr>
            <w:r w:rsidRPr="00F75D47">
              <w:rPr>
                <w:sz w:val="24"/>
                <w:szCs w:val="24"/>
              </w:rPr>
              <w:t>В 2021 году -  2 603 592,00  руб.</w:t>
            </w:r>
          </w:p>
          <w:p w:rsidR="00494133" w:rsidRPr="00F75D47" w:rsidRDefault="00494133" w:rsidP="00694DD8">
            <w:pPr>
              <w:jc w:val="both"/>
              <w:rPr>
                <w:sz w:val="24"/>
                <w:szCs w:val="24"/>
              </w:rPr>
            </w:pPr>
            <w:r w:rsidRPr="00F75D47">
              <w:rPr>
                <w:sz w:val="24"/>
                <w:szCs w:val="24"/>
              </w:rPr>
              <w:t xml:space="preserve">В 2022 году -  0, 00 руб.   </w:t>
            </w:r>
          </w:p>
          <w:p w:rsidR="00494133" w:rsidRPr="00F75D47" w:rsidRDefault="00494133" w:rsidP="00694DD8">
            <w:pPr>
              <w:jc w:val="both"/>
              <w:rPr>
                <w:sz w:val="24"/>
                <w:szCs w:val="24"/>
              </w:rPr>
            </w:pPr>
            <w:r w:rsidRPr="00F75D47">
              <w:rPr>
                <w:sz w:val="24"/>
                <w:szCs w:val="24"/>
              </w:rPr>
              <w:t>В 2023 году -  0,00 руб.</w:t>
            </w:r>
          </w:p>
        </w:tc>
      </w:tr>
      <w:tr w:rsidR="00494133" w:rsidRPr="00F75D47" w:rsidTr="00694DD8">
        <w:trPr>
          <w:jc w:val="right"/>
        </w:trPr>
        <w:tc>
          <w:tcPr>
            <w:tcW w:w="2272" w:type="dxa"/>
          </w:tcPr>
          <w:p w:rsidR="00494133" w:rsidRPr="00F75D47" w:rsidRDefault="00494133" w:rsidP="00694DD8">
            <w:pPr>
              <w:rPr>
                <w:b/>
                <w:sz w:val="24"/>
                <w:szCs w:val="24"/>
              </w:rPr>
            </w:pPr>
            <w:r w:rsidRPr="00F75D47">
              <w:rPr>
                <w:b/>
                <w:sz w:val="24"/>
                <w:szCs w:val="24"/>
              </w:rPr>
              <w:lastRenderedPageBreak/>
              <w:t>Ожидаемые результаты реализации подпрограммы</w:t>
            </w:r>
          </w:p>
        </w:tc>
        <w:tc>
          <w:tcPr>
            <w:tcW w:w="8785" w:type="dxa"/>
          </w:tcPr>
          <w:p w:rsidR="00494133" w:rsidRPr="00F75D47" w:rsidRDefault="00494133" w:rsidP="00694DD8">
            <w:pPr>
              <w:jc w:val="both"/>
              <w:rPr>
                <w:sz w:val="24"/>
                <w:szCs w:val="24"/>
              </w:rPr>
            </w:pPr>
            <w:r w:rsidRPr="00F75D47">
              <w:rPr>
                <w:sz w:val="24"/>
                <w:szCs w:val="24"/>
              </w:rPr>
              <w:t xml:space="preserve">Формирование единого культурного пространства, создание условий для доступа населения к культурным ценностям, информационным ресурсам и пользованию услугами учреждений культуры позволят: </w:t>
            </w:r>
          </w:p>
          <w:p w:rsidR="00494133" w:rsidRPr="00F75D47" w:rsidRDefault="00494133" w:rsidP="00694DD8">
            <w:pPr>
              <w:jc w:val="both"/>
              <w:rPr>
                <w:sz w:val="24"/>
                <w:szCs w:val="24"/>
              </w:rPr>
            </w:pPr>
            <w:r w:rsidRPr="00F75D47">
              <w:rPr>
                <w:sz w:val="24"/>
                <w:szCs w:val="24"/>
              </w:rPr>
              <w:t>- улучшить материально-техническую базу;</w:t>
            </w:r>
          </w:p>
          <w:p w:rsidR="00494133" w:rsidRPr="00F75D47" w:rsidRDefault="00494133" w:rsidP="00694DD8">
            <w:pPr>
              <w:jc w:val="both"/>
              <w:rPr>
                <w:sz w:val="24"/>
                <w:szCs w:val="24"/>
              </w:rPr>
            </w:pPr>
            <w:r w:rsidRPr="00F75D47">
              <w:rPr>
                <w:sz w:val="24"/>
                <w:szCs w:val="24"/>
              </w:rPr>
              <w:t>- повысить качество проводимых мероприятий и оказания услуг учреждениями культуры;</w:t>
            </w:r>
          </w:p>
          <w:p w:rsidR="00494133" w:rsidRPr="00F75D47" w:rsidRDefault="00494133" w:rsidP="00694DD8">
            <w:pPr>
              <w:jc w:val="both"/>
              <w:rPr>
                <w:sz w:val="24"/>
                <w:szCs w:val="24"/>
              </w:rPr>
            </w:pPr>
            <w:r w:rsidRPr="00F75D47">
              <w:rPr>
                <w:sz w:val="24"/>
                <w:szCs w:val="24"/>
              </w:rPr>
              <w:t>- привлечь большее количество участников и зрителей культурно-досуговых мероприятий;</w:t>
            </w:r>
          </w:p>
          <w:p w:rsidR="00494133" w:rsidRPr="00F75D47" w:rsidRDefault="00494133" w:rsidP="00694DD8">
            <w:pPr>
              <w:jc w:val="both"/>
              <w:rPr>
                <w:sz w:val="24"/>
                <w:szCs w:val="24"/>
              </w:rPr>
            </w:pPr>
            <w:r w:rsidRPr="00F75D47">
              <w:rPr>
                <w:sz w:val="24"/>
                <w:szCs w:val="24"/>
              </w:rPr>
              <w:t>- разнообразить формы работы с различными слоями населения.</w:t>
            </w:r>
          </w:p>
        </w:tc>
      </w:tr>
    </w:tbl>
    <w:p w:rsidR="00494133" w:rsidRPr="00F75D47" w:rsidRDefault="00494133" w:rsidP="00494133">
      <w:pPr>
        <w:jc w:val="center"/>
        <w:rPr>
          <w:b/>
          <w:sz w:val="24"/>
          <w:szCs w:val="24"/>
        </w:rPr>
      </w:pPr>
    </w:p>
    <w:p w:rsidR="00494133" w:rsidRPr="00F75D47" w:rsidRDefault="00494133" w:rsidP="00494133">
      <w:pPr>
        <w:jc w:val="center"/>
        <w:rPr>
          <w:b/>
          <w:sz w:val="24"/>
          <w:szCs w:val="24"/>
        </w:rPr>
      </w:pPr>
      <w:r w:rsidRPr="00F75D47">
        <w:rPr>
          <w:b/>
          <w:sz w:val="24"/>
          <w:szCs w:val="24"/>
        </w:rPr>
        <w:t>2. Характеристика основных мероприятий подпрограммы</w:t>
      </w:r>
    </w:p>
    <w:p w:rsidR="00494133" w:rsidRPr="00F75D47" w:rsidRDefault="00494133" w:rsidP="00494133">
      <w:pPr>
        <w:jc w:val="center"/>
        <w:rPr>
          <w:b/>
          <w:sz w:val="24"/>
          <w:szCs w:val="24"/>
        </w:rPr>
      </w:pPr>
    </w:p>
    <w:p w:rsidR="00494133" w:rsidRPr="00F75D47" w:rsidRDefault="00494133" w:rsidP="00494133">
      <w:pPr>
        <w:jc w:val="both"/>
        <w:rPr>
          <w:sz w:val="24"/>
          <w:szCs w:val="24"/>
        </w:rPr>
      </w:pPr>
      <w:r w:rsidRPr="00F75D47">
        <w:rPr>
          <w:sz w:val="24"/>
          <w:szCs w:val="24"/>
        </w:rPr>
        <w:t>Сохранение и дальнейшее развитие уникального культурного пространства Комсомольского муниципального района является ключевой задачей развития сферы культуры.</w:t>
      </w:r>
    </w:p>
    <w:p w:rsidR="00494133" w:rsidRPr="00F75D47" w:rsidRDefault="00494133" w:rsidP="00494133">
      <w:pPr>
        <w:jc w:val="both"/>
        <w:rPr>
          <w:sz w:val="24"/>
          <w:szCs w:val="24"/>
        </w:rPr>
      </w:pPr>
      <w:r w:rsidRPr="00F75D47">
        <w:rPr>
          <w:sz w:val="24"/>
          <w:szCs w:val="24"/>
        </w:rPr>
        <w:t>В настоящее время одной из главных тенденций развития культуры является формирование инфраструктуры, приспособленной к реализации новых функций и основанной на принципах взаимодействия и координации.</w:t>
      </w:r>
    </w:p>
    <w:p w:rsidR="00494133" w:rsidRPr="00F75D47" w:rsidRDefault="00494133" w:rsidP="00494133">
      <w:pPr>
        <w:jc w:val="both"/>
        <w:rPr>
          <w:sz w:val="24"/>
          <w:szCs w:val="24"/>
        </w:rPr>
      </w:pPr>
      <w:r w:rsidRPr="00F75D47">
        <w:rPr>
          <w:sz w:val="24"/>
          <w:szCs w:val="24"/>
        </w:rPr>
        <w:t>Несмотря на комплекс мероприятий, направленных на повышение материально-технической базы учреждений культуры, проведение значительного числа культурных мероприятий, центральной проблемой продолжает оставаться недостаточно высокий спрос на культурные услуги среди населения Комсомольского муниципального района.</w:t>
      </w:r>
    </w:p>
    <w:p w:rsidR="00494133" w:rsidRPr="00F75D47" w:rsidRDefault="00494133" w:rsidP="00494133">
      <w:pPr>
        <w:jc w:val="both"/>
        <w:rPr>
          <w:sz w:val="24"/>
          <w:szCs w:val="24"/>
        </w:rPr>
      </w:pPr>
      <w:r w:rsidRPr="00F75D47">
        <w:rPr>
          <w:sz w:val="24"/>
          <w:szCs w:val="24"/>
        </w:rPr>
        <w:t>Другой проблемой, требующей повышенного внимания, является проблема доступности культурных услуг. Серьезными препятствиями могут являться нехватка информации, материальные проблемы, отсутствие комфорта для населения.</w:t>
      </w:r>
    </w:p>
    <w:p w:rsidR="00494133" w:rsidRPr="00F75D47" w:rsidRDefault="00494133" w:rsidP="00494133">
      <w:pPr>
        <w:jc w:val="both"/>
        <w:rPr>
          <w:sz w:val="24"/>
          <w:szCs w:val="24"/>
        </w:rPr>
      </w:pPr>
      <w:r w:rsidRPr="00F75D47">
        <w:rPr>
          <w:sz w:val="24"/>
          <w:szCs w:val="24"/>
        </w:rPr>
        <w:t>Реализация Подпрограммы способствует решению следующих вопросов:</w:t>
      </w:r>
    </w:p>
    <w:p w:rsidR="00494133" w:rsidRPr="00F75D47" w:rsidRDefault="00494133" w:rsidP="00494133">
      <w:pPr>
        <w:jc w:val="both"/>
        <w:rPr>
          <w:sz w:val="24"/>
          <w:szCs w:val="24"/>
        </w:rPr>
      </w:pPr>
      <w:r w:rsidRPr="00F75D47">
        <w:rPr>
          <w:sz w:val="24"/>
          <w:szCs w:val="24"/>
        </w:rPr>
        <w:t>- улучшение материально-технической базы;</w:t>
      </w:r>
    </w:p>
    <w:p w:rsidR="00494133" w:rsidRPr="00F75D47" w:rsidRDefault="00494133" w:rsidP="00494133">
      <w:pPr>
        <w:jc w:val="both"/>
        <w:rPr>
          <w:sz w:val="24"/>
          <w:szCs w:val="24"/>
        </w:rPr>
      </w:pPr>
      <w:r w:rsidRPr="00F75D47">
        <w:rPr>
          <w:sz w:val="24"/>
          <w:szCs w:val="24"/>
        </w:rPr>
        <w:t>- обеспечение равного доступа всех социальных слоев населения Комсомольского муниципального района к услугам муниципального казённого учреждения «Городской Дом культуры»;</w:t>
      </w:r>
    </w:p>
    <w:p w:rsidR="00494133" w:rsidRPr="00F75D47" w:rsidRDefault="00494133" w:rsidP="00494133">
      <w:pPr>
        <w:jc w:val="both"/>
        <w:rPr>
          <w:sz w:val="24"/>
          <w:szCs w:val="24"/>
        </w:rPr>
      </w:pPr>
      <w:r w:rsidRPr="00F75D47">
        <w:rPr>
          <w:sz w:val="24"/>
          <w:szCs w:val="24"/>
        </w:rPr>
        <w:t>- сохранение Муниципального казённого учреждения «Городской Дом культуры» как одного из центров культуры.</w:t>
      </w:r>
    </w:p>
    <w:p w:rsidR="00494133" w:rsidRPr="00F75D47" w:rsidRDefault="00494133" w:rsidP="00494133">
      <w:pPr>
        <w:jc w:val="both"/>
        <w:rPr>
          <w:sz w:val="24"/>
          <w:szCs w:val="24"/>
        </w:rPr>
      </w:pPr>
      <w:r w:rsidRPr="00F75D47">
        <w:rPr>
          <w:sz w:val="24"/>
          <w:szCs w:val="24"/>
        </w:rPr>
        <w:t xml:space="preserve">              Разработка Подпрограммы вызвана необходимостью поддержки и развития культуры в Комсомольском муниципальном районе, определения приоритетных направлений и разработки комплекса конкретных мероприятий до 2023 года.</w:t>
      </w:r>
    </w:p>
    <w:p w:rsidR="00494133" w:rsidRPr="00F75D47" w:rsidRDefault="00494133" w:rsidP="00494133">
      <w:pPr>
        <w:jc w:val="both"/>
        <w:rPr>
          <w:sz w:val="24"/>
          <w:szCs w:val="24"/>
        </w:rPr>
      </w:pPr>
      <w:r w:rsidRPr="00F75D47">
        <w:rPr>
          <w:sz w:val="24"/>
          <w:szCs w:val="24"/>
        </w:rPr>
        <w:t xml:space="preserve">              Приоритетными направлениями являются:</w:t>
      </w:r>
    </w:p>
    <w:p w:rsidR="00494133" w:rsidRPr="00F75D47" w:rsidRDefault="00494133" w:rsidP="00494133">
      <w:pPr>
        <w:jc w:val="both"/>
        <w:rPr>
          <w:sz w:val="24"/>
          <w:szCs w:val="24"/>
        </w:rPr>
      </w:pPr>
      <w:r w:rsidRPr="00F75D47">
        <w:rPr>
          <w:sz w:val="24"/>
          <w:szCs w:val="24"/>
        </w:rPr>
        <w:t>- повышение качества проводимых мероприятий и оказания услуг в Муниципальном казённом учреждении «Городской Дом культуры»;</w:t>
      </w:r>
    </w:p>
    <w:p w:rsidR="00494133" w:rsidRPr="00F75D47" w:rsidRDefault="00494133" w:rsidP="00494133">
      <w:pPr>
        <w:jc w:val="both"/>
        <w:rPr>
          <w:sz w:val="24"/>
          <w:szCs w:val="24"/>
        </w:rPr>
      </w:pPr>
      <w:r w:rsidRPr="00F75D47">
        <w:rPr>
          <w:sz w:val="24"/>
          <w:szCs w:val="24"/>
        </w:rPr>
        <w:t>- привлечение большего количества участников и зрителей к культурно-досуговым мероприятиям;</w:t>
      </w:r>
    </w:p>
    <w:p w:rsidR="00494133" w:rsidRPr="00F75D47" w:rsidRDefault="00494133" w:rsidP="00494133">
      <w:pPr>
        <w:jc w:val="both"/>
        <w:rPr>
          <w:sz w:val="24"/>
          <w:szCs w:val="24"/>
        </w:rPr>
      </w:pPr>
      <w:r w:rsidRPr="00F75D47">
        <w:rPr>
          <w:sz w:val="24"/>
          <w:szCs w:val="24"/>
        </w:rPr>
        <w:t>- повышение качества методической работы;</w:t>
      </w:r>
    </w:p>
    <w:p w:rsidR="00494133" w:rsidRPr="00F75D47" w:rsidRDefault="00494133" w:rsidP="00494133">
      <w:pPr>
        <w:jc w:val="both"/>
        <w:rPr>
          <w:sz w:val="24"/>
          <w:szCs w:val="24"/>
        </w:rPr>
      </w:pPr>
      <w:r w:rsidRPr="00F75D47">
        <w:rPr>
          <w:sz w:val="24"/>
          <w:szCs w:val="24"/>
        </w:rPr>
        <w:t>- разнообразие форм работы с различными слоями населения;</w:t>
      </w:r>
    </w:p>
    <w:p w:rsidR="00494133" w:rsidRPr="00F75D47" w:rsidRDefault="00494133" w:rsidP="00494133">
      <w:pPr>
        <w:jc w:val="both"/>
        <w:rPr>
          <w:sz w:val="24"/>
          <w:szCs w:val="24"/>
        </w:rPr>
      </w:pPr>
      <w:r w:rsidRPr="00F75D47">
        <w:rPr>
          <w:sz w:val="24"/>
          <w:szCs w:val="24"/>
        </w:rPr>
        <w:t>- улучшению материально-технической базы.</w:t>
      </w:r>
    </w:p>
    <w:p w:rsidR="00494133" w:rsidRPr="00F75D47" w:rsidRDefault="00494133" w:rsidP="00494133">
      <w:pPr>
        <w:jc w:val="both"/>
        <w:rPr>
          <w:sz w:val="24"/>
          <w:szCs w:val="24"/>
        </w:rPr>
      </w:pPr>
      <w:r w:rsidRPr="00F75D47">
        <w:rPr>
          <w:sz w:val="24"/>
          <w:szCs w:val="24"/>
        </w:rPr>
        <w:lastRenderedPageBreak/>
        <w:t>Подпрограмма основывается на фундаментальном значении культуры в жизни общества и рассматривает ее как целостную систему ценностей, формирующую нравственно-эстетические и духовные потребности людей.</w:t>
      </w:r>
    </w:p>
    <w:p w:rsidR="00494133" w:rsidRPr="00F75D47" w:rsidRDefault="00494133" w:rsidP="00494133">
      <w:pPr>
        <w:jc w:val="both"/>
        <w:rPr>
          <w:sz w:val="24"/>
          <w:szCs w:val="24"/>
        </w:rPr>
      </w:pPr>
    </w:p>
    <w:p w:rsidR="00494133" w:rsidRPr="00F75D47" w:rsidRDefault="00494133" w:rsidP="00494133">
      <w:pPr>
        <w:jc w:val="both"/>
        <w:rPr>
          <w:sz w:val="24"/>
          <w:szCs w:val="24"/>
        </w:rPr>
      </w:pPr>
      <w:r w:rsidRPr="00F75D47">
        <w:rPr>
          <w:sz w:val="24"/>
          <w:szCs w:val="24"/>
        </w:rPr>
        <w:t>Таким образом, обеспечение качественных, разнообразных и доступных населению услуг, предоставляемых Муниципальным казённым учреждением «Городской Дом культуры», обуславливают  необходимость решения данных проблем программно-целевым методом.</w:t>
      </w:r>
    </w:p>
    <w:p w:rsidR="00494133" w:rsidRPr="00F75D47" w:rsidRDefault="00494133" w:rsidP="00494133">
      <w:pPr>
        <w:jc w:val="both"/>
        <w:rPr>
          <w:sz w:val="24"/>
          <w:szCs w:val="24"/>
        </w:rPr>
      </w:pPr>
    </w:p>
    <w:p w:rsidR="00494133" w:rsidRPr="00F75D47" w:rsidRDefault="00494133" w:rsidP="00494133">
      <w:pPr>
        <w:widowControl w:val="0"/>
        <w:overflowPunct w:val="0"/>
        <w:autoSpaceDE w:val="0"/>
        <w:autoSpaceDN w:val="0"/>
        <w:adjustRightInd w:val="0"/>
        <w:jc w:val="center"/>
        <w:rPr>
          <w:b/>
          <w:sz w:val="24"/>
          <w:szCs w:val="24"/>
        </w:rPr>
      </w:pPr>
      <w:r w:rsidRPr="00F75D47">
        <w:rPr>
          <w:b/>
          <w:sz w:val="24"/>
          <w:szCs w:val="24"/>
        </w:rPr>
        <w:t>3. Целевые индикаторы (показатели) подпрограммы.</w:t>
      </w:r>
    </w:p>
    <w:p w:rsidR="00494133" w:rsidRPr="00F75D47" w:rsidRDefault="00494133" w:rsidP="00494133">
      <w:pPr>
        <w:jc w:val="both"/>
        <w:rPr>
          <w:sz w:val="24"/>
          <w:szCs w:val="24"/>
        </w:rPr>
      </w:pPr>
      <w:r w:rsidRPr="00F75D47">
        <w:rPr>
          <w:sz w:val="24"/>
          <w:szCs w:val="24"/>
        </w:rPr>
        <w:t xml:space="preserve">Формирование единого культурного пространства, создание условий для доступа населения к культурным ценностям, информационным ресурсам и пользованию услугами учреждений культуры позволят: </w:t>
      </w:r>
    </w:p>
    <w:p w:rsidR="00494133" w:rsidRPr="00F75D47" w:rsidRDefault="00494133" w:rsidP="00494133">
      <w:pPr>
        <w:jc w:val="both"/>
        <w:rPr>
          <w:sz w:val="24"/>
          <w:szCs w:val="24"/>
        </w:rPr>
      </w:pPr>
      <w:r w:rsidRPr="00F75D47">
        <w:rPr>
          <w:sz w:val="24"/>
          <w:szCs w:val="24"/>
        </w:rPr>
        <w:t>- улучшить материально-техническую базу;</w:t>
      </w:r>
    </w:p>
    <w:p w:rsidR="00494133" w:rsidRPr="00F75D47" w:rsidRDefault="00494133" w:rsidP="00494133">
      <w:pPr>
        <w:jc w:val="both"/>
        <w:rPr>
          <w:sz w:val="24"/>
          <w:szCs w:val="24"/>
        </w:rPr>
      </w:pPr>
      <w:r w:rsidRPr="00F75D47">
        <w:rPr>
          <w:sz w:val="24"/>
          <w:szCs w:val="24"/>
        </w:rPr>
        <w:t>- повысить качество проводимых мероприятий и оказания услуг учреждениями культуры;</w:t>
      </w:r>
    </w:p>
    <w:p w:rsidR="00494133" w:rsidRPr="00F75D47" w:rsidRDefault="00494133" w:rsidP="00494133">
      <w:pPr>
        <w:jc w:val="both"/>
        <w:rPr>
          <w:sz w:val="24"/>
          <w:szCs w:val="24"/>
        </w:rPr>
      </w:pPr>
      <w:r w:rsidRPr="00F75D47">
        <w:rPr>
          <w:sz w:val="24"/>
          <w:szCs w:val="24"/>
        </w:rPr>
        <w:t>- привлечь большее количество участников и зрителей культурно-досуговых мероприятий;</w:t>
      </w:r>
    </w:p>
    <w:p w:rsidR="00494133" w:rsidRPr="00F75D47" w:rsidRDefault="00494133" w:rsidP="00494133">
      <w:pPr>
        <w:autoSpaceDE w:val="0"/>
        <w:jc w:val="both"/>
        <w:rPr>
          <w:sz w:val="24"/>
          <w:szCs w:val="24"/>
        </w:rPr>
      </w:pPr>
      <w:r w:rsidRPr="00F75D47">
        <w:rPr>
          <w:sz w:val="24"/>
          <w:szCs w:val="24"/>
        </w:rPr>
        <w:t>- разнообразить формы работы с различными слоями населения.</w:t>
      </w:r>
    </w:p>
    <w:p w:rsidR="00494133" w:rsidRPr="00F75D47" w:rsidRDefault="00494133" w:rsidP="00494133">
      <w:pPr>
        <w:autoSpaceDE w:val="0"/>
        <w:jc w:val="both"/>
        <w:rPr>
          <w:sz w:val="24"/>
          <w:szCs w:val="24"/>
        </w:rPr>
      </w:pPr>
    </w:p>
    <w:tbl>
      <w:tblPr>
        <w:tblW w:w="9178" w:type="dxa"/>
        <w:jc w:val="right"/>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914"/>
        <w:gridCol w:w="911"/>
        <w:gridCol w:w="911"/>
        <w:gridCol w:w="897"/>
        <w:gridCol w:w="925"/>
        <w:gridCol w:w="911"/>
      </w:tblGrid>
      <w:tr w:rsidR="00494133" w:rsidRPr="00F75D47" w:rsidTr="00694DD8">
        <w:trPr>
          <w:jc w:val="right"/>
        </w:trPr>
        <w:tc>
          <w:tcPr>
            <w:tcW w:w="709" w:type="dxa"/>
          </w:tcPr>
          <w:p w:rsidR="00494133" w:rsidRPr="00F75D47" w:rsidRDefault="00494133" w:rsidP="00694DD8">
            <w:pPr>
              <w:keepNext/>
              <w:snapToGrid w:val="0"/>
              <w:rPr>
                <w:b/>
                <w:sz w:val="24"/>
                <w:szCs w:val="24"/>
              </w:rPr>
            </w:pPr>
            <w:r w:rsidRPr="00F75D47">
              <w:rPr>
                <w:b/>
                <w:sz w:val="24"/>
                <w:szCs w:val="24"/>
              </w:rPr>
              <w:t>№ п/п</w:t>
            </w:r>
          </w:p>
        </w:tc>
        <w:tc>
          <w:tcPr>
            <w:tcW w:w="3914" w:type="dxa"/>
          </w:tcPr>
          <w:p w:rsidR="00494133" w:rsidRPr="00F75D47" w:rsidRDefault="00494133" w:rsidP="00694DD8">
            <w:pPr>
              <w:keepNext/>
              <w:snapToGrid w:val="0"/>
              <w:rPr>
                <w:b/>
                <w:sz w:val="24"/>
                <w:szCs w:val="24"/>
              </w:rPr>
            </w:pPr>
            <w:r w:rsidRPr="00F75D47">
              <w:rPr>
                <w:b/>
                <w:sz w:val="24"/>
                <w:szCs w:val="24"/>
              </w:rPr>
              <w:t>Наименование целевого индикатора  (показателя)</w:t>
            </w:r>
          </w:p>
        </w:tc>
        <w:tc>
          <w:tcPr>
            <w:tcW w:w="911" w:type="dxa"/>
          </w:tcPr>
          <w:p w:rsidR="00494133" w:rsidRPr="00F75D47" w:rsidRDefault="00494133" w:rsidP="00694DD8">
            <w:pPr>
              <w:keepNext/>
              <w:snapToGrid w:val="0"/>
              <w:jc w:val="center"/>
              <w:rPr>
                <w:b/>
                <w:sz w:val="24"/>
                <w:szCs w:val="24"/>
              </w:rPr>
            </w:pPr>
            <w:r w:rsidRPr="00F75D47">
              <w:rPr>
                <w:b/>
                <w:sz w:val="24"/>
                <w:szCs w:val="24"/>
              </w:rPr>
              <w:t>Ед. изм.</w:t>
            </w:r>
          </w:p>
        </w:tc>
        <w:tc>
          <w:tcPr>
            <w:tcW w:w="911" w:type="dxa"/>
          </w:tcPr>
          <w:p w:rsidR="00494133" w:rsidRPr="00F75D47" w:rsidRDefault="00494133" w:rsidP="00694DD8">
            <w:pPr>
              <w:keepNext/>
              <w:snapToGrid w:val="0"/>
              <w:jc w:val="center"/>
              <w:rPr>
                <w:b/>
                <w:sz w:val="24"/>
                <w:szCs w:val="24"/>
              </w:rPr>
            </w:pPr>
            <w:r w:rsidRPr="00F75D47">
              <w:rPr>
                <w:b/>
                <w:sz w:val="24"/>
                <w:szCs w:val="24"/>
              </w:rPr>
              <w:t>2020</w:t>
            </w:r>
          </w:p>
        </w:tc>
        <w:tc>
          <w:tcPr>
            <w:tcW w:w="897" w:type="dxa"/>
          </w:tcPr>
          <w:p w:rsidR="00494133" w:rsidRPr="00F75D47" w:rsidRDefault="00494133" w:rsidP="00694DD8">
            <w:pPr>
              <w:keepNext/>
              <w:snapToGrid w:val="0"/>
              <w:jc w:val="center"/>
              <w:rPr>
                <w:b/>
                <w:sz w:val="24"/>
                <w:szCs w:val="24"/>
              </w:rPr>
            </w:pPr>
            <w:r w:rsidRPr="00F75D47">
              <w:rPr>
                <w:b/>
                <w:sz w:val="24"/>
                <w:szCs w:val="24"/>
              </w:rPr>
              <w:t>2021</w:t>
            </w:r>
          </w:p>
        </w:tc>
        <w:tc>
          <w:tcPr>
            <w:tcW w:w="925" w:type="dxa"/>
          </w:tcPr>
          <w:p w:rsidR="00494133" w:rsidRPr="00F75D47" w:rsidRDefault="00494133" w:rsidP="00694DD8">
            <w:pPr>
              <w:keepNext/>
              <w:snapToGrid w:val="0"/>
              <w:jc w:val="center"/>
              <w:rPr>
                <w:b/>
                <w:sz w:val="24"/>
                <w:szCs w:val="24"/>
              </w:rPr>
            </w:pPr>
            <w:r w:rsidRPr="00F75D47">
              <w:rPr>
                <w:b/>
                <w:sz w:val="24"/>
                <w:szCs w:val="24"/>
              </w:rPr>
              <w:t>2022</w:t>
            </w:r>
          </w:p>
        </w:tc>
        <w:tc>
          <w:tcPr>
            <w:tcW w:w="911" w:type="dxa"/>
          </w:tcPr>
          <w:p w:rsidR="00494133" w:rsidRPr="00F75D47" w:rsidRDefault="00494133" w:rsidP="00694DD8">
            <w:pPr>
              <w:keepNext/>
              <w:snapToGrid w:val="0"/>
              <w:jc w:val="center"/>
              <w:rPr>
                <w:b/>
                <w:sz w:val="24"/>
                <w:szCs w:val="24"/>
              </w:rPr>
            </w:pPr>
            <w:r w:rsidRPr="00F75D47">
              <w:rPr>
                <w:b/>
                <w:sz w:val="24"/>
                <w:szCs w:val="24"/>
              </w:rPr>
              <w:t>2023</w:t>
            </w:r>
          </w:p>
        </w:tc>
      </w:tr>
      <w:tr w:rsidR="00494133" w:rsidRPr="00F75D47" w:rsidTr="00694DD8">
        <w:trPr>
          <w:trHeight w:val="53"/>
          <w:jc w:val="right"/>
        </w:trPr>
        <w:tc>
          <w:tcPr>
            <w:tcW w:w="709" w:type="dxa"/>
          </w:tcPr>
          <w:p w:rsidR="00494133" w:rsidRPr="00F75D47" w:rsidRDefault="00494133" w:rsidP="00694DD8">
            <w:pPr>
              <w:snapToGrid w:val="0"/>
              <w:rPr>
                <w:sz w:val="24"/>
                <w:szCs w:val="24"/>
              </w:rPr>
            </w:pPr>
            <w:r w:rsidRPr="00F75D47">
              <w:rPr>
                <w:sz w:val="24"/>
                <w:szCs w:val="24"/>
              </w:rPr>
              <w:t>1</w:t>
            </w:r>
          </w:p>
        </w:tc>
        <w:tc>
          <w:tcPr>
            <w:tcW w:w="3914" w:type="dxa"/>
          </w:tcPr>
          <w:p w:rsidR="00494133" w:rsidRPr="00F75D47" w:rsidRDefault="00494133" w:rsidP="00694DD8">
            <w:pPr>
              <w:snapToGrid w:val="0"/>
              <w:rPr>
                <w:sz w:val="24"/>
                <w:szCs w:val="24"/>
              </w:rPr>
            </w:pPr>
            <w:r w:rsidRPr="00F75D47">
              <w:rPr>
                <w:sz w:val="24"/>
                <w:szCs w:val="24"/>
              </w:rPr>
              <w:t xml:space="preserve">Количество посещений театрально-концертных мероприятий (по сравнению с предыдущим годом) </w:t>
            </w:r>
          </w:p>
        </w:tc>
        <w:tc>
          <w:tcPr>
            <w:tcW w:w="911" w:type="dxa"/>
          </w:tcPr>
          <w:p w:rsidR="00494133" w:rsidRPr="00F75D47" w:rsidRDefault="00494133" w:rsidP="00694DD8">
            <w:pPr>
              <w:snapToGrid w:val="0"/>
              <w:jc w:val="center"/>
              <w:rPr>
                <w:sz w:val="24"/>
                <w:szCs w:val="24"/>
              </w:rPr>
            </w:pPr>
            <w:r w:rsidRPr="00F75D47">
              <w:rPr>
                <w:sz w:val="24"/>
                <w:szCs w:val="24"/>
              </w:rPr>
              <w:t>процентов</w:t>
            </w:r>
          </w:p>
        </w:tc>
        <w:tc>
          <w:tcPr>
            <w:tcW w:w="911" w:type="dxa"/>
          </w:tcPr>
          <w:p w:rsidR="00494133" w:rsidRPr="00527566" w:rsidRDefault="00494133" w:rsidP="00694DD8">
            <w:pPr>
              <w:snapToGrid w:val="0"/>
              <w:jc w:val="center"/>
              <w:rPr>
                <w:color w:val="auto"/>
                <w:sz w:val="24"/>
                <w:szCs w:val="24"/>
              </w:rPr>
            </w:pPr>
            <w:r w:rsidRPr="00527566">
              <w:rPr>
                <w:color w:val="auto"/>
                <w:sz w:val="24"/>
                <w:szCs w:val="24"/>
              </w:rPr>
              <w:t>11,0</w:t>
            </w:r>
          </w:p>
        </w:tc>
        <w:tc>
          <w:tcPr>
            <w:tcW w:w="897" w:type="dxa"/>
          </w:tcPr>
          <w:p w:rsidR="00494133" w:rsidRPr="00527566" w:rsidRDefault="00494133" w:rsidP="00694DD8">
            <w:pPr>
              <w:snapToGrid w:val="0"/>
              <w:jc w:val="center"/>
              <w:rPr>
                <w:color w:val="auto"/>
                <w:sz w:val="24"/>
                <w:szCs w:val="24"/>
              </w:rPr>
            </w:pPr>
            <w:r w:rsidRPr="00527566">
              <w:rPr>
                <w:color w:val="auto"/>
                <w:sz w:val="24"/>
                <w:szCs w:val="24"/>
              </w:rPr>
              <w:t>12,0</w:t>
            </w:r>
          </w:p>
        </w:tc>
        <w:tc>
          <w:tcPr>
            <w:tcW w:w="925" w:type="dxa"/>
          </w:tcPr>
          <w:p w:rsidR="00494133" w:rsidRPr="00527566" w:rsidRDefault="00494133" w:rsidP="00694DD8">
            <w:pPr>
              <w:snapToGrid w:val="0"/>
              <w:jc w:val="center"/>
              <w:rPr>
                <w:color w:val="auto"/>
                <w:sz w:val="24"/>
                <w:szCs w:val="24"/>
              </w:rPr>
            </w:pPr>
            <w:r w:rsidRPr="00527566">
              <w:rPr>
                <w:color w:val="auto"/>
                <w:sz w:val="24"/>
                <w:szCs w:val="24"/>
              </w:rPr>
              <w:t>12,0</w:t>
            </w:r>
          </w:p>
        </w:tc>
        <w:tc>
          <w:tcPr>
            <w:tcW w:w="911" w:type="dxa"/>
          </w:tcPr>
          <w:p w:rsidR="00494133" w:rsidRPr="00527566" w:rsidRDefault="00494133" w:rsidP="00694DD8">
            <w:pPr>
              <w:snapToGrid w:val="0"/>
              <w:jc w:val="center"/>
              <w:rPr>
                <w:color w:val="auto"/>
                <w:sz w:val="24"/>
                <w:szCs w:val="24"/>
              </w:rPr>
            </w:pPr>
            <w:r w:rsidRPr="00527566">
              <w:rPr>
                <w:color w:val="auto"/>
                <w:sz w:val="24"/>
                <w:szCs w:val="24"/>
              </w:rPr>
              <w:t>12,0</w:t>
            </w:r>
          </w:p>
        </w:tc>
      </w:tr>
      <w:tr w:rsidR="00494133" w:rsidRPr="00F75D47" w:rsidTr="00694DD8">
        <w:trPr>
          <w:trHeight w:val="229"/>
          <w:jc w:val="right"/>
        </w:trPr>
        <w:tc>
          <w:tcPr>
            <w:tcW w:w="709" w:type="dxa"/>
          </w:tcPr>
          <w:p w:rsidR="00494133" w:rsidRPr="00F75D47" w:rsidRDefault="00494133" w:rsidP="00694DD8">
            <w:pPr>
              <w:snapToGrid w:val="0"/>
              <w:rPr>
                <w:sz w:val="24"/>
                <w:szCs w:val="24"/>
              </w:rPr>
            </w:pPr>
            <w:r w:rsidRPr="00F75D47">
              <w:rPr>
                <w:sz w:val="24"/>
                <w:szCs w:val="24"/>
              </w:rPr>
              <w:t>2</w:t>
            </w:r>
          </w:p>
        </w:tc>
        <w:tc>
          <w:tcPr>
            <w:tcW w:w="3914" w:type="dxa"/>
          </w:tcPr>
          <w:p w:rsidR="00494133" w:rsidRPr="00F75D47" w:rsidRDefault="00494133" w:rsidP="00694DD8">
            <w:pPr>
              <w:snapToGrid w:val="0"/>
              <w:rPr>
                <w:sz w:val="24"/>
                <w:szCs w:val="24"/>
              </w:rPr>
            </w:pPr>
            <w:r w:rsidRPr="00F75D47">
              <w:rPr>
                <w:sz w:val="24"/>
                <w:szCs w:val="24"/>
              </w:rPr>
              <w:t>Численность участников платных и бесплатных культурно-досуговых мероприятий  (по сравнению с предыдущим годом)</w:t>
            </w:r>
          </w:p>
        </w:tc>
        <w:tc>
          <w:tcPr>
            <w:tcW w:w="911" w:type="dxa"/>
          </w:tcPr>
          <w:p w:rsidR="00494133" w:rsidRPr="00F75D47" w:rsidRDefault="00494133" w:rsidP="00694DD8">
            <w:pPr>
              <w:snapToGrid w:val="0"/>
              <w:jc w:val="center"/>
              <w:rPr>
                <w:sz w:val="24"/>
                <w:szCs w:val="24"/>
              </w:rPr>
            </w:pPr>
            <w:r w:rsidRPr="00F75D47">
              <w:rPr>
                <w:sz w:val="24"/>
                <w:szCs w:val="24"/>
              </w:rPr>
              <w:t>процентов</w:t>
            </w:r>
          </w:p>
        </w:tc>
        <w:tc>
          <w:tcPr>
            <w:tcW w:w="911" w:type="dxa"/>
          </w:tcPr>
          <w:p w:rsidR="00494133" w:rsidRPr="00527566" w:rsidRDefault="00494133" w:rsidP="00694DD8">
            <w:pPr>
              <w:snapToGrid w:val="0"/>
              <w:jc w:val="center"/>
              <w:rPr>
                <w:color w:val="auto"/>
                <w:sz w:val="24"/>
                <w:szCs w:val="24"/>
              </w:rPr>
            </w:pPr>
            <w:r w:rsidRPr="00527566">
              <w:rPr>
                <w:color w:val="auto"/>
                <w:sz w:val="24"/>
                <w:szCs w:val="24"/>
              </w:rPr>
              <w:t>6,5</w:t>
            </w:r>
          </w:p>
        </w:tc>
        <w:tc>
          <w:tcPr>
            <w:tcW w:w="897" w:type="dxa"/>
          </w:tcPr>
          <w:p w:rsidR="00494133" w:rsidRPr="00527566" w:rsidRDefault="00494133" w:rsidP="00694DD8">
            <w:pPr>
              <w:snapToGrid w:val="0"/>
              <w:jc w:val="center"/>
              <w:rPr>
                <w:color w:val="auto"/>
                <w:sz w:val="24"/>
                <w:szCs w:val="24"/>
              </w:rPr>
            </w:pPr>
            <w:r w:rsidRPr="00527566">
              <w:rPr>
                <w:color w:val="auto"/>
                <w:sz w:val="24"/>
                <w:szCs w:val="24"/>
              </w:rPr>
              <w:t>6,8</w:t>
            </w:r>
          </w:p>
        </w:tc>
        <w:tc>
          <w:tcPr>
            <w:tcW w:w="925" w:type="dxa"/>
          </w:tcPr>
          <w:p w:rsidR="00494133" w:rsidRPr="00527566" w:rsidRDefault="00494133" w:rsidP="00694DD8">
            <w:pPr>
              <w:snapToGrid w:val="0"/>
              <w:jc w:val="center"/>
              <w:rPr>
                <w:color w:val="auto"/>
                <w:sz w:val="24"/>
                <w:szCs w:val="24"/>
              </w:rPr>
            </w:pPr>
            <w:r w:rsidRPr="00527566">
              <w:rPr>
                <w:color w:val="auto"/>
                <w:sz w:val="24"/>
                <w:szCs w:val="24"/>
              </w:rPr>
              <w:t>7,0</w:t>
            </w:r>
          </w:p>
        </w:tc>
        <w:tc>
          <w:tcPr>
            <w:tcW w:w="911" w:type="dxa"/>
          </w:tcPr>
          <w:p w:rsidR="00494133" w:rsidRPr="00527566" w:rsidRDefault="00494133" w:rsidP="00694DD8">
            <w:pPr>
              <w:snapToGrid w:val="0"/>
              <w:jc w:val="center"/>
              <w:rPr>
                <w:color w:val="auto"/>
                <w:sz w:val="24"/>
                <w:szCs w:val="24"/>
              </w:rPr>
            </w:pPr>
            <w:r w:rsidRPr="00527566">
              <w:rPr>
                <w:color w:val="auto"/>
                <w:sz w:val="24"/>
                <w:szCs w:val="24"/>
              </w:rPr>
              <w:t>7,0</w:t>
            </w:r>
          </w:p>
        </w:tc>
      </w:tr>
      <w:tr w:rsidR="00494133" w:rsidRPr="00F75D47" w:rsidTr="00694DD8">
        <w:trPr>
          <w:trHeight w:val="177"/>
          <w:jc w:val="right"/>
        </w:trPr>
        <w:tc>
          <w:tcPr>
            <w:tcW w:w="709" w:type="dxa"/>
          </w:tcPr>
          <w:p w:rsidR="00494133" w:rsidRPr="00F75D47" w:rsidRDefault="00494133" w:rsidP="00694DD8">
            <w:pPr>
              <w:snapToGrid w:val="0"/>
              <w:rPr>
                <w:sz w:val="24"/>
                <w:szCs w:val="24"/>
              </w:rPr>
            </w:pPr>
            <w:r w:rsidRPr="00F75D47">
              <w:rPr>
                <w:sz w:val="24"/>
                <w:szCs w:val="24"/>
              </w:rPr>
              <w:t>3</w:t>
            </w:r>
          </w:p>
        </w:tc>
        <w:tc>
          <w:tcPr>
            <w:tcW w:w="3914" w:type="dxa"/>
          </w:tcPr>
          <w:p w:rsidR="00494133" w:rsidRPr="00F75D47" w:rsidRDefault="00494133" w:rsidP="00694DD8">
            <w:pPr>
              <w:snapToGrid w:val="0"/>
              <w:rPr>
                <w:sz w:val="24"/>
                <w:szCs w:val="24"/>
              </w:rPr>
            </w:pPr>
            <w:r w:rsidRPr="00F75D47">
              <w:rPr>
                <w:sz w:val="24"/>
                <w:szCs w:val="24"/>
              </w:rPr>
              <w:t>Уровень удовлетворенности жителей Комсомольского муниципального района Ивановской области качеством  предоставления услуг Муниципального казённого учреждения «Городской Дом культуры» (по сравнению с предыдущим годом)</w:t>
            </w:r>
          </w:p>
        </w:tc>
        <w:tc>
          <w:tcPr>
            <w:tcW w:w="911" w:type="dxa"/>
          </w:tcPr>
          <w:p w:rsidR="00494133" w:rsidRPr="00F75D47" w:rsidRDefault="00494133" w:rsidP="00694DD8">
            <w:pPr>
              <w:snapToGrid w:val="0"/>
              <w:jc w:val="center"/>
              <w:rPr>
                <w:sz w:val="24"/>
                <w:szCs w:val="24"/>
              </w:rPr>
            </w:pPr>
            <w:r w:rsidRPr="00F75D47">
              <w:rPr>
                <w:sz w:val="24"/>
                <w:szCs w:val="24"/>
              </w:rPr>
              <w:t>процентов</w:t>
            </w:r>
          </w:p>
        </w:tc>
        <w:tc>
          <w:tcPr>
            <w:tcW w:w="911" w:type="dxa"/>
          </w:tcPr>
          <w:p w:rsidR="00494133" w:rsidRPr="00527566" w:rsidRDefault="00494133" w:rsidP="00694DD8">
            <w:pPr>
              <w:snapToGrid w:val="0"/>
              <w:jc w:val="center"/>
              <w:rPr>
                <w:color w:val="auto"/>
                <w:sz w:val="24"/>
                <w:szCs w:val="24"/>
              </w:rPr>
            </w:pPr>
            <w:r w:rsidRPr="00527566">
              <w:rPr>
                <w:color w:val="auto"/>
                <w:sz w:val="24"/>
                <w:szCs w:val="24"/>
              </w:rPr>
              <w:t>78,0</w:t>
            </w:r>
          </w:p>
        </w:tc>
        <w:tc>
          <w:tcPr>
            <w:tcW w:w="897" w:type="dxa"/>
          </w:tcPr>
          <w:p w:rsidR="00494133" w:rsidRPr="00527566" w:rsidRDefault="00494133" w:rsidP="00694DD8">
            <w:pPr>
              <w:snapToGrid w:val="0"/>
              <w:jc w:val="center"/>
              <w:rPr>
                <w:color w:val="auto"/>
                <w:sz w:val="24"/>
                <w:szCs w:val="24"/>
              </w:rPr>
            </w:pPr>
            <w:r w:rsidRPr="00527566">
              <w:rPr>
                <w:color w:val="auto"/>
                <w:sz w:val="24"/>
                <w:szCs w:val="24"/>
              </w:rPr>
              <w:t>78,0</w:t>
            </w:r>
          </w:p>
        </w:tc>
        <w:tc>
          <w:tcPr>
            <w:tcW w:w="925" w:type="dxa"/>
          </w:tcPr>
          <w:p w:rsidR="00494133" w:rsidRPr="00527566" w:rsidRDefault="00494133" w:rsidP="00694DD8">
            <w:pPr>
              <w:snapToGrid w:val="0"/>
              <w:jc w:val="center"/>
              <w:rPr>
                <w:color w:val="auto"/>
                <w:sz w:val="24"/>
                <w:szCs w:val="24"/>
              </w:rPr>
            </w:pPr>
            <w:r w:rsidRPr="00527566">
              <w:rPr>
                <w:color w:val="auto"/>
                <w:sz w:val="24"/>
                <w:szCs w:val="24"/>
              </w:rPr>
              <w:t>80,0</w:t>
            </w:r>
          </w:p>
        </w:tc>
        <w:tc>
          <w:tcPr>
            <w:tcW w:w="911" w:type="dxa"/>
          </w:tcPr>
          <w:p w:rsidR="00494133" w:rsidRPr="00527566" w:rsidRDefault="00494133" w:rsidP="00694DD8">
            <w:pPr>
              <w:snapToGrid w:val="0"/>
              <w:jc w:val="center"/>
              <w:rPr>
                <w:color w:val="auto"/>
                <w:sz w:val="24"/>
                <w:szCs w:val="24"/>
              </w:rPr>
            </w:pPr>
            <w:r w:rsidRPr="00527566">
              <w:rPr>
                <w:color w:val="auto"/>
                <w:sz w:val="24"/>
                <w:szCs w:val="24"/>
              </w:rPr>
              <w:t>80,0</w:t>
            </w:r>
          </w:p>
        </w:tc>
      </w:tr>
      <w:tr w:rsidR="00494133" w:rsidRPr="00F75D47" w:rsidTr="00694DD8">
        <w:trPr>
          <w:trHeight w:val="177"/>
          <w:jc w:val="right"/>
        </w:trPr>
        <w:tc>
          <w:tcPr>
            <w:tcW w:w="709" w:type="dxa"/>
          </w:tcPr>
          <w:p w:rsidR="00494133" w:rsidRPr="00F75D47" w:rsidRDefault="00494133" w:rsidP="00694DD8">
            <w:pPr>
              <w:snapToGrid w:val="0"/>
              <w:rPr>
                <w:sz w:val="24"/>
                <w:szCs w:val="24"/>
              </w:rPr>
            </w:pPr>
            <w:r w:rsidRPr="00F75D47">
              <w:rPr>
                <w:sz w:val="24"/>
                <w:szCs w:val="24"/>
              </w:rPr>
              <w:t>4.</w:t>
            </w:r>
          </w:p>
        </w:tc>
        <w:tc>
          <w:tcPr>
            <w:tcW w:w="3914" w:type="dxa"/>
          </w:tcPr>
          <w:p w:rsidR="00494133" w:rsidRPr="00F75D47" w:rsidRDefault="00494133" w:rsidP="00694DD8">
            <w:pPr>
              <w:snapToGrid w:val="0"/>
              <w:rPr>
                <w:sz w:val="24"/>
                <w:szCs w:val="24"/>
              </w:rPr>
            </w:pPr>
            <w:r w:rsidRPr="00F75D47">
              <w:rPr>
                <w:sz w:val="24"/>
                <w:szCs w:val="24"/>
              </w:rPr>
              <w:t xml:space="preserve">Число выставочных проектов в Муниципальном казённом учреждении «Городской Дом культуры» </w:t>
            </w:r>
          </w:p>
        </w:tc>
        <w:tc>
          <w:tcPr>
            <w:tcW w:w="911" w:type="dxa"/>
          </w:tcPr>
          <w:p w:rsidR="00494133" w:rsidRPr="00F75D47" w:rsidRDefault="00494133" w:rsidP="00694DD8">
            <w:pPr>
              <w:snapToGrid w:val="0"/>
              <w:jc w:val="center"/>
              <w:rPr>
                <w:sz w:val="24"/>
                <w:szCs w:val="24"/>
              </w:rPr>
            </w:pPr>
            <w:r w:rsidRPr="00F75D47">
              <w:rPr>
                <w:sz w:val="24"/>
                <w:szCs w:val="24"/>
              </w:rPr>
              <w:t>разы</w:t>
            </w:r>
          </w:p>
        </w:tc>
        <w:tc>
          <w:tcPr>
            <w:tcW w:w="911" w:type="dxa"/>
          </w:tcPr>
          <w:p w:rsidR="00494133" w:rsidRPr="00527566" w:rsidRDefault="00494133" w:rsidP="00694DD8">
            <w:pPr>
              <w:snapToGrid w:val="0"/>
              <w:jc w:val="center"/>
              <w:rPr>
                <w:color w:val="auto"/>
                <w:sz w:val="24"/>
                <w:szCs w:val="24"/>
              </w:rPr>
            </w:pPr>
            <w:r w:rsidRPr="00527566">
              <w:rPr>
                <w:color w:val="auto"/>
                <w:sz w:val="24"/>
                <w:szCs w:val="24"/>
              </w:rPr>
              <w:t>9</w:t>
            </w:r>
          </w:p>
        </w:tc>
        <w:tc>
          <w:tcPr>
            <w:tcW w:w="897" w:type="dxa"/>
          </w:tcPr>
          <w:p w:rsidR="00494133" w:rsidRPr="00527566" w:rsidRDefault="00494133" w:rsidP="00694DD8">
            <w:pPr>
              <w:snapToGrid w:val="0"/>
              <w:jc w:val="center"/>
              <w:rPr>
                <w:color w:val="auto"/>
                <w:sz w:val="24"/>
                <w:szCs w:val="24"/>
              </w:rPr>
            </w:pPr>
            <w:r w:rsidRPr="00527566">
              <w:rPr>
                <w:color w:val="auto"/>
                <w:sz w:val="24"/>
                <w:szCs w:val="24"/>
              </w:rPr>
              <w:t>9</w:t>
            </w:r>
          </w:p>
        </w:tc>
        <w:tc>
          <w:tcPr>
            <w:tcW w:w="925" w:type="dxa"/>
          </w:tcPr>
          <w:p w:rsidR="00494133" w:rsidRPr="00527566" w:rsidRDefault="00494133" w:rsidP="00694DD8">
            <w:pPr>
              <w:snapToGrid w:val="0"/>
              <w:jc w:val="center"/>
              <w:rPr>
                <w:color w:val="auto"/>
                <w:sz w:val="24"/>
                <w:szCs w:val="24"/>
              </w:rPr>
            </w:pPr>
            <w:r w:rsidRPr="00527566">
              <w:rPr>
                <w:color w:val="auto"/>
                <w:sz w:val="24"/>
                <w:szCs w:val="24"/>
              </w:rPr>
              <w:t>9</w:t>
            </w:r>
          </w:p>
        </w:tc>
        <w:tc>
          <w:tcPr>
            <w:tcW w:w="911" w:type="dxa"/>
          </w:tcPr>
          <w:p w:rsidR="00494133" w:rsidRPr="00527566" w:rsidRDefault="00494133" w:rsidP="00694DD8">
            <w:pPr>
              <w:snapToGrid w:val="0"/>
              <w:jc w:val="center"/>
              <w:rPr>
                <w:color w:val="auto"/>
                <w:sz w:val="24"/>
                <w:szCs w:val="24"/>
              </w:rPr>
            </w:pPr>
            <w:r w:rsidRPr="00527566">
              <w:rPr>
                <w:color w:val="auto"/>
                <w:sz w:val="24"/>
                <w:szCs w:val="24"/>
              </w:rPr>
              <w:t>9</w:t>
            </w:r>
          </w:p>
        </w:tc>
      </w:tr>
      <w:tr w:rsidR="00494133" w:rsidRPr="00F75D47" w:rsidTr="00694DD8">
        <w:trPr>
          <w:trHeight w:val="177"/>
          <w:jc w:val="right"/>
        </w:trPr>
        <w:tc>
          <w:tcPr>
            <w:tcW w:w="709" w:type="dxa"/>
          </w:tcPr>
          <w:p w:rsidR="00494133" w:rsidRPr="00F75D47" w:rsidRDefault="00494133" w:rsidP="00694DD8">
            <w:pPr>
              <w:snapToGrid w:val="0"/>
              <w:rPr>
                <w:sz w:val="24"/>
                <w:szCs w:val="24"/>
              </w:rPr>
            </w:pPr>
            <w:r w:rsidRPr="00F75D47">
              <w:rPr>
                <w:sz w:val="24"/>
                <w:szCs w:val="24"/>
              </w:rPr>
              <w:t>5.</w:t>
            </w:r>
          </w:p>
        </w:tc>
        <w:tc>
          <w:tcPr>
            <w:tcW w:w="3914" w:type="dxa"/>
          </w:tcPr>
          <w:p w:rsidR="00494133" w:rsidRPr="00F75D47" w:rsidRDefault="00494133" w:rsidP="00694DD8">
            <w:pPr>
              <w:snapToGrid w:val="0"/>
              <w:rPr>
                <w:sz w:val="24"/>
                <w:szCs w:val="24"/>
              </w:rPr>
            </w:pPr>
            <w:r w:rsidRPr="00F75D47">
              <w:rPr>
                <w:sz w:val="24"/>
                <w:szCs w:val="24"/>
              </w:rPr>
              <w:t>Показ театрально-концертных представлений</w:t>
            </w:r>
          </w:p>
        </w:tc>
        <w:tc>
          <w:tcPr>
            <w:tcW w:w="911" w:type="dxa"/>
          </w:tcPr>
          <w:p w:rsidR="00494133" w:rsidRPr="00F75D47" w:rsidRDefault="00494133" w:rsidP="00694DD8">
            <w:pPr>
              <w:snapToGrid w:val="0"/>
              <w:jc w:val="center"/>
              <w:rPr>
                <w:sz w:val="24"/>
                <w:szCs w:val="24"/>
              </w:rPr>
            </w:pPr>
            <w:r w:rsidRPr="00F75D47">
              <w:rPr>
                <w:sz w:val="24"/>
                <w:szCs w:val="24"/>
              </w:rPr>
              <w:t>процентов</w:t>
            </w:r>
          </w:p>
        </w:tc>
        <w:tc>
          <w:tcPr>
            <w:tcW w:w="911" w:type="dxa"/>
          </w:tcPr>
          <w:p w:rsidR="00494133" w:rsidRPr="00527566" w:rsidRDefault="00494133" w:rsidP="00694DD8">
            <w:pPr>
              <w:snapToGrid w:val="0"/>
              <w:jc w:val="center"/>
              <w:rPr>
                <w:color w:val="auto"/>
                <w:sz w:val="24"/>
                <w:szCs w:val="24"/>
              </w:rPr>
            </w:pPr>
            <w:r w:rsidRPr="00527566">
              <w:rPr>
                <w:color w:val="auto"/>
                <w:sz w:val="24"/>
                <w:szCs w:val="24"/>
              </w:rPr>
              <w:t>45</w:t>
            </w:r>
          </w:p>
        </w:tc>
        <w:tc>
          <w:tcPr>
            <w:tcW w:w="897" w:type="dxa"/>
          </w:tcPr>
          <w:p w:rsidR="00494133" w:rsidRPr="00527566" w:rsidRDefault="00494133" w:rsidP="00694DD8">
            <w:pPr>
              <w:snapToGrid w:val="0"/>
              <w:jc w:val="center"/>
              <w:rPr>
                <w:color w:val="auto"/>
                <w:sz w:val="24"/>
                <w:szCs w:val="24"/>
              </w:rPr>
            </w:pPr>
            <w:r w:rsidRPr="00527566">
              <w:rPr>
                <w:color w:val="auto"/>
                <w:sz w:val="24"/>
                <w:szCs w:val="24"/>
              </w:rPr>
              <w:t>45</w:t>
            </w:r>
          </w:p>
        </w:tc>
        <w:tc>
          <w:tcPr>
            <w:tcW w:w="925" w:type="dxa"/>
          </w:tcPr>
          <w:p w:rsidR="00494133" w:rsidRPr="00527566" w:rsidRDefault="00494133" w:rsidP="00694DD8">
            <w:pPr>
              <w:snapToGrid w:val="0"/>
              <w:jc w:val="center"/>
              <w:rPr>
                <w:color w:val="auto"/>
                <w:sz w:val="24"/>
                <w:szCs w:val="24"/>
              </w:rPr>
            </w:pPr>
            <w:r w:rsidRPr="00527566">
              <w:rPr>
                <w:color w:val="auto"/>
                <w:sz w:val="24"/>
                <w:szCs w:val="24"/>
              </w:rPr>
              <w:t>45</w:t>
            </w:r>
          </w:p>
        </w:tc>
        <w:tc>
          <w:tcPr>
            <w:tcW w:w="911" w:type="dxa"/>
          </w:tcPr>
          <w:p w:rsidR="00494133" w:rsidRPr="00527566" w:rsidRDefault="00494133" w:rsidP="00694DD8">
            <w:pPr>
              <w:snapToGrid w:val="0"/>
              <w:jc w:val="center"/>
              <w:rPr>
                <w:color w:val="auto"/>
                <w:sz w:val="24"/>
                <w:szCs w:val="24"/>
              </w:rPr>
            </w:pPr>
            <w:r w:rsidRPr="00527566">
              <w:rPr>
                <w:color w:val="auto"/>
                <w:sz w:val="24"/>
                <w:szCs w:val="24"/>
              </w:rPr>
              <w:t>45</w:t>
            </w:r>
          </w:p>
        </w:tc>
      </w:tr>
      <w:tr w:rsidR="00494133" w:rsidRPr="00F75D47" w:rsidTr="00694DD8">
        <w:trPr>
          <w:trHeight w:val="997"/>
          <w:jc w:val="right"/>
        </w:trPr>
        <w:tc>
          <w:tcPr>
            <w:tcW w:w="709" w:type="dxa"/>
            <w:tcMar>
              <w:top w:w="108" w:type="dxa"/>
              <w:bottom w:w="108" w:type="dxa"/>
            </w:tcMar>
          </w:tcPr>
          <w:p w:rsidR="00494133" w:rsidRPr="00F75D47" w:rsidRDefault="00494133" w:rsidP="00694DD8">
            <w:pPr>
              <w:snapToGrid w:val="0"/>
              <w:rPr>
                <w:sz w:val="24"/>
                <w:szCs w:val="24"/>
              </w:rPr>
            </w:pPr>
            <w:r w:rsidRPr="00F75D47">
              <w:rPr>
                <w:sz w:val="24"/>
                <w:szCs w:val="24"/>
              </w:rPr>
              <w:t>6.</w:t>
            </w:r>
          </w:p>
        </w:tc>
        <w:tc>
          <w:tcPr>
            <w:tcW w:w="3914" w:type="dxa"/>
            <w:tcMar>
              <w:top w:w="108" w:type="dxa"/>
              <w:bottom w:w="108" w:type="dxa"/>
            </w:tcMar>
          </w:tcPr>
          <w:p w:rsidR="00494133" w:rsidRPr="00F75D47" w:rsidRDefault="00494133" w:rsidP="00694DD8">
            <w:pPr>
              <w:snapToGrid w:val="0"/>
              <w:rPr>
                <w:sz w:val="24"/>
                <w:szCs w:val="24"/>
              </w:rPr>
            </w:pPr>
            <w:r w:rsidRPr="00F75D47">
              <w:rPr>
                <w:sz w:val="24"/>
                <w:szCs w:val="24"/>
              </w:rPr>
              <w:t>Доля детей, привлекаемых к участию в творческих мероприятиях, в общем числе детей</w:t>
            </w:r>
          </w:p>
        </w:tc>
        <w:tc>
          <w:tcPr>
            <w:tcW w:w="911" w:type="dxa"/>
          </w:tcPr>
          <w:p w:rsidR="00494133" w:rsidRPr="00F75D47" w:rsidRDefault="00494133" w:rsidP="00694DD8">
            <w:pPr>
              <w:snapToGrid w:val="0"/>
              <w:jc w:val="center"/>
              <w:rPr>
                <w:sz w:val="24"/>
                <w:szCs w:val="24"/>
              </w:rPr>
            </w:pPr>
            <w:r w:rsidRPr="00F75D47">
              <w:rPr>
                <w:sz w:val="24"/>
                <w:szCs w:val="24"/>
              </w:rPr>
              <w:t>процентов</w:t>
            </w:r>
          </w:p>
        </w:tc>
        <w:tc>
          <w:tcPr>
            <w:tcW w:w="911" w:type="dxa"/>
            <w:tcMar>
              <w:top w:w="108" w:type="dxa"/>
              <w:bottom w:w="108" w:type="dxa"/>
            </w:tcMar>
          </w:tcPr>
          <w:p w:rsidR="00494133" w:rsidRPr="00527566" w:rsidRDefault="00494133" w:rsidP="00694DD8">
            <w:pPr>
              <w:snapToGrid w:val="0"/>
              <w:jc w:val="center"/>
              <w:rPr>
                <w:color w:val="auto"/>
                <w:sz w:val="24"/>
                <w:szCs w:val="24"/>
              </w:rPr>
            </w:pPr>
            <w:r w:rsidRPr="00527566">
              <w:rPr>
                <w:color w:val="auto"/>
                <w:sz w:val="24"/>
                <w:szCs w:val="24"/>
              </w:rPr>
              <w:t>65,0</w:t>
            </w:r>
          </w:p>
        </w:tc>
        <w:tc>
          <w:tcPr>
            <w:tcW w:w="897" w:type="dxa"/>
          </w:tcPr>
          <w:p w:rsidR="00494133" w:rsidRPr="00527566" w:rsidRDefault="00494133" w:rsidP="00694DD8">
            <w:pPr>
              <w:snapToGrid w:val="0"/>
              <w:jc w:val="center"/>
              <w:rPr>
                <w:color w:val="auto"/>
                <w:sz w:val="24"/>
                <w:szCs w:val="24"/>
              </w:rPr>
            </w:pPr>
            <w:r w:rsidRPr="00527566">
              <w:rPr>
                <w:color w:val="auto"/>
                <w:sz w:val="24"/>
                <w:szCs w:val="24"/>
              </w:rPr>
              <w:t>65,0</w:t>
            </w:r>
          </w:p>
        </w:tc>
        <w:tc>
          <w:tcPr>
            <w:tcW w:w="925" w:type="dxa"/>
          </w:tcPr>
          <w:p w:rsidR="00494133" w:rsidRPr="00527566" w:rsidRDefault="00494133" w:rsidP="00694DD8">
            <w:pPr>
              <w:snapToGrid w:val="0"/>
              <w:jc w:val="center"/>
              <w:rPr>
                <w:color w:val="auto"/>
                <w:sz w:val="24"/>
                <w:szCs w:val="24"/>
              </w:rPr>
            </w:pPr>
            <w:r w:rsidRPr="00527566">
              <w:rPr>
                <w:color w:val="auto"/>
                <w:sz w:val="24"/>
                <w:szCs w:val="24"/>
              </w:rPr>
              <w:t>65,0</w:t>
            </w:r>
          </w:p>
        </w:tc>
        <w:tc>
          <w:tcPr>
            <w:tcW w:w="911" w:type="dxa"/>
          </w:tcPr>
          <w:p w:rsidR="00494133" w:rsidRPr="00527566" w:rsidRDefault="00494133" w:rsidP="00694DD8">
            <w:pPr>
              <w:snapToGrid w:val="0"/>
              <w:jc w:val="center"/>
              <w:rPr>
                <w:color w:val="auto"/>
                <w:sz w:val="24"/>
                <w:szCs w:val="24"/>
              </w:rPr>
            </w:pPr>
            <w:r w:rsidRPr="00527566">
              <w:rPr>
                <w:color w:val="auto"/>
                <w:sz w:val="24"/>
                <w:szCs w:val="24"/>
              </w:rPr>
              <w:t>65,0</w:t>
            </w:r>
          </w:p>
        </w:tc>
      </w:tr>
      <w:tr w:rsidR="00494133" w:rsidRPr="00F75D47" w:rsidTr="00694DD8">
        <w:trPr>
          <w:trHeight w:val="997"/>
          <w:jc w:val="right"/>
        </w:trPr>
        <w:tc>
          <w:tcPr>
            <w:tcW w:w="709" w:type="dxa"/>
            <w:tcMar>
              <w:top w:w="108" w:type="dxa"/>
              <w:bottom w:w="108" w:type="dxa"/>
            </w:tcMar>
          </w:tcPr>
          <w:p w:rsidR="00494133" w:rsidRPr="00F75D47" w:rsidRDefault="00494133" w:rsidP="00694DD8">
            <w:pPr>
              <w:snapToGrid w:val="0"/>
              <w:rPr>
                <w:sz w:val="24"/>
                <w:szCs w:val="24"/>
              </w:rPr>
            </w:pPr>
            <w:r w:rsidRPr="00F75D47">
              <w:rPr>
                <w:sz w:val="24"/>
                <w:szCs w:val="24"/>
              </w:rPr>
              <w:t>7.</w:t>
            </w:r>
          </w:p>
        </w:tc>
        <w:tc>
          <w:tcPr>
            <w:tcW w:w="3914" w:type="dxa"/>
            <w:tcMar>
              <w:top w:w="108" w:type="dxa"/>
              <w:bottom w:w="108" w:type="dxa"/>
            </w:tcMar>
          </w:tcPr>
          <w:p w:rsidR="00494133" w:rsidRPr="00F75D47" w:rsidRDefault="00494133" w:rsidP="00694DD8">
            <w:pPr>
              <w:snapToGrid w:val="0"/>
              <w:rPr>
                <w:sz w:val="24"/>
                <w:szCs w:val="24"/>
              </w:rPr>
            </w:pPr>
            <w:r w:rsidRPr="00F75D47">
              <w:rPr>
                <w:sz w:val="24"/>
                <w:szCs w:val="24"/>
              </w:rPr>
              <w:t xml:space="preserve">Доля выездных концертов Муниципального казённого учреждения «Городской Дом культуры» по Комсомольскому муниципальному району Ивановской области  </w:t>
            </w:r>
          </w:p>
        </w:tc>
        <w:tc>
          <w:tcPr>
            <w:tcW w:w="911" w:type="dxa"/>
          </w:tcPr>
          <w:p w:rsidR="00494133" w:rsidRPr="00F75D47" w:rsidRDefault="00494133" w:rsidP="00694DD8">
            <w:pPr>
              <w:snapToGrid w:val="0"/>
              <w:jc w:val="center"/>
              <w:rPr>
                <w:sz w:val="24"/>
                <w:szCs w:val="24"/>
              </w:rPr>
            </w:pPr>
            <w:r w:rsidRPr="00F75D47">
              <w:rPr>
                <w:sz w:val="24"/>
                <w:szCs w:val="24"/>
              </w:rPr>
              <w:t>процентов</w:t>
            </w:r>
          </w:p>
        </w:tc>
        <w:tc>
          <w:tcPr>
            <w:tcW w:w="911" w:type="dxa"/>
            <w:tcMar>
              <w:top w:w="108" w:type="dxa"/>
              <w:bottom w:w="108" w:type="dxa"/>
            </w:tcMar>
          </w:tcPr>
          <w:p w:rsidR="00494133" w:rsidRPr="00527566" w:rsidRDefault="00494133" w:rsidP="00694DD8">
            <w:pPr>
              <w:snapToGrid w:val="0"/>
              <w:jc w:val="center"/>
              <w:rPr>
                <w:color w:val="auto"/>
                <w:sz w:val="24"/>
                <w:szCs w:val="24"/>
              </w:rPr>
            </w:pPr>
            <w:r w:rsidRPr="00527566">
              <w:rPr>
                <w:color w:val="auto"/>
                <w:sz w:val="24"/>
                <w:szCs w:val="24"/>
              </w:rPr>
              <w:t>48,0</w:t>
            </w:r>
          </w:p>
        </w:tc>
        <w:tc>
          <w:tcPr>
            <w:tcW w:w="897" w:type="dxa"/>
          </w:tcPr>
          <w:p w:rsidR="00494133" w:rsidRPr="00527566" w:rsidRDefault="00494133" w:rsidP="00694DD8">
            <w:pPr>
              <w:snapToGrid w:val="0"/>
              <w:jc w:val="center"/>
              <w:rPr>
                <w:color w:val="auto"/>
                <w:sz w:val="24"/>
                <w:szCs w:val="24"/>
              </w:rPr>
            </w:pPr>
            <w:r w:rsidRPr="00527566">
              <w:rPr>
                <w:color w:val="auto"/>
                <w:sz w:val="24"/>
                <w:szCs w:val="24"/>
              </w:rPr>
              <w:t>48,0</w:t>
            </w:r>
          </w:p>
        </w:tc>
        <w:tc>
          <w:tcPr>
            <w:tcW w:w="925" w:type="dxa"/>
          </w:tcPr>
          <w:p w:rsidR="00494133" w:rsidRPr="00527566" w:rsidRDefault="00494133" w:rsidP="00694DD8">
            <w:pPr>
              <w:snapToGrid w:val="0"/>
              <w:jc w:val="center"/>
              <w:rPr>
                <w:color w:val="auto"/>
                <w:sz w:val="24"/>
                <w:szCs w:val="24"/>
              </w:rPr>
            </w:pPr>
            <w:r w:rsidRPr="00527566">
              <w:rPr>
                <w:color w:val="auto"/>
                <w:sz w:val="24"/>
                <w:szCs w:val="24"/>
              </w:rPr>
              <w:t>48,0</w:t>
            </w:r>
          </w:p>
        </w:tc>
        <w:tc>
          <w:tcPr>
            <w:tcW w:w="911" w:type="dxa"/>
          </w:tcPr>
          <w:p w:rsidR="00494133" w:rsidRPr="00527566" w:rsidRDefault="00494133" w:rsidP="00694DD8">
            <w:pPr>
              <w:snapToGrid w:val="0"/>
              <w:jc w:val="center"/>
              <w:rPr>
                <w:color w:val="auto"/>
                <w:sz w:val="24"/>
                <w:szCs w:val="24"/>
              </w:rPr>
            </w:pPr>
            <w:r w:rsidRPr="00527566">
              <w:rPr>
                <w:color w:val="auto"/>
                <w:sz w:val="24"/>
                <w:szCs w:val="24"/>
              </w:rPr>
              <w:t>48,0</w:t>
            </w:r>
          </w:p>
        </w:tc>
      </w:tr>
      <w:tr w:rsidR="00494133" w:rsidRPr="00F75D47" w:rsidTr="00694DD8">
        <w:trPr>
          <w:trHeight w:val="503"/>
          <w:jc w:val="right"/>
        </w:trPr>
        <w:tc>
          <w:tcPr>
            <w:tcW w:w="709" w:type="dxa"/>
            <w:tcMar>
              <w:top w:w="108" w:type="dxa"/>
              <w:bottom w:w="108" w:type="dxa"/>
            </w:tcMar>
          </w:tcPr>
          <w:p w:rsidR="00494133" w:rsidRPr="00F75D47" w:rsidRDefault="00494133" w:rsidP="00694DD8">
            <w:pPr>
              <w:snapToGrid w:val="0"/>
              <w:rPr>
                <w:sz w:val="24"/>
                <w:szCs w:val="24"/>
              </w:rPr>
            </w:pPr>
            <w:r w:rsidRPr="00F75D47">
              <w:rPr>
                <w:sz w:val="24"/>
                <w:szCs w:val="24"/>
              </w:rPr>
              <w:lastRenderedPageBreak/>
              <w:t>8.</w:t>
            </w:r>
          </w:p>
        </w:tc>
        <w:tc>
          <w:tcPr>
            <w:tcW w:w="3914" w:type="dxa"/>
            <w:tcMar>
              <w:top w:w="108" w:type="dxa"/>
              <w:bottom w:w="108" w:type="dxa"/>
            </w:tcMar>
          </w:tcPr>
          <w:p w:rsidR="00494133" w:rsidRPr="00F75D47" w:rsidRDefault="00494133" w:rsidP="00694DD8">
            <w:pPr>
              <w:snapToGrid w:val="0"/>
              <w:rPr>
                <w:sz w:val="24"/>
                <w:szCs w:val="24"/>
              </w:rPr>
            </w:pPr>
            <w:r w:rsidRPr="00F75D47">
              <w:rPr>
                <w:sz w:val="24"/>
                <w:szCs w:val="24"/>
              </w:rPr>
              <w:t>Концертно-развлекательная программа «Мини-мисс»</w:t>
            </w:r>
          </w:p>
        </w:tc>
        <w:tc>
          <w:tcPr>
            <w:tcW w:w="911" w:type="dxa"/>
          </w:tcPr>
          <w:p w:rsidR="00494133" w:rsidRPr="00F75D47" w:rsidRDefault="00494133" w:rsidP="00694DD8">
            <w:pPr>
              <w:snapToGrid w:val="0"/>
              <w:jc w:val="center"/>
              <w:rPr>
                <w:sz w:val="24"/>
                <w:szCs w:val="24"/>
              </w:rPr>
            </w:pPr>
            <w:r w:rsidRPr="00F75D47">
              <w:rPr>
                <w:sz w:val="24"/>
                <w:szCs w:val="24"/>
              </w:rPr>
              <w:t>шт</w:t>
            </w:r>
          </w:p>
        </w:tc>
        <w:tc>
          <w:tcPr>
            <w:tcW w:w="911" w:type="dxa"/>
            <w:tcMar>
              <w:top w:w="108" w:type="dxa"/>
              <w:bottom w:w="108" w:type="dxa"/>
            </w:tcMar>
          </w:tcPr>
          <w:p w:rsidR="00494133" w:rsidRPr="00527566" w:rsidRDefault="00494133" w:rsidP="00694DD8">
            <w:pPr>
              <w:snapToGrid w:val="0"/>
              <w:jc w:val="center"/>
              <w:rPr>
                <w:color w:val="auto"/>
                <w:sz w:val="24"/>
                <w:szCs w:val="24"/>
              </w:rPr>
            </w:pPr>
            <w:r w:rsidRPr="00527566">
              <w:rPr>
                <w:color w:val="auto"/>
                <w:sz w:val="24"/>
                <w:szCs w:val="24"/>
              </w:rPr>
              <w:t>1</w:t>
            </w:r>
          </w:p>
        </w:tc>
        <w:tc>
          <w:tcPr>
            <w:tcW w:w="897" w:type="dxa"/>
          </w:tcPr>
          <w:p w:rsidR="00494133" w:rsidRPr="00527566" w:rsidRDefault="00494133" w:rsidP="00694DD8">
            <w:pPr>
              <w:snapToGrid w:val="0"/>
              <w:jc w:val="center"/>
              <w:rPr>
                <w:color w:val="auto"/>
                <w:sz w:val="24"/>
                <w:szCs w:val="24"/>
              </w:rPr>
            </w:pPr>
            <w:r w:rsidRPr="00527566">
              <w:rPr>
                <w:color w:val="auto"/>
                <w:sz w:val="24"/>
                <w:szCs w:val="24"/>
              </w:rPr>
              <w:t xml:space="preserve">1 </w:t>
            </w:r>
          </w:p>
        </w:tc>
        <w:tc>
          <w:tcPr>
            <w:tcW w:w="925" w:type="dxa"/>
          </w:tcPr>
          <w:p w:rsidR="00494133" w:rsidRPr="00527566" w:rsidRDefault="00494133" w:rsidP="00694DD8">
            <w:pPr>
              <w:snapToGrid w:val="0"/>
              <w:jc w:val="center"/>
              <w:rPr>
                <w:color w:val="auto"/>
                <w:sz w:val="24"/>
                <w:szCs w:val="24"/>
              </w:rPr>
            </w:pPr>
            <w:r w:rsidRPr="00527566">
              <w:rPr>
                <w:color w:val="auto"/>
                <w:sz w:val="24"/>
                <w:szCs w:val="24"/>
              </w:rPr>
              <w:t>1</w:t>
            </w:r>
          </w:p>
        </w:tc>
        <w:tc>
          <w:tcPr>
            <w:tcW w:w="911" w:type="dxa"/>
          </w:tcPr>
          <w:p w:rsidR="00494133" w:rsidRPr="00527566" w:rsidRDefault="00494133" w:rsidP="00694DD8">
            <w:pPr>
              <w:snapToGrid w:val="0"/>
              <w:jc w:val="center"/>
              <w:rPr>
                <w:color w:val="auto"/>
                <w:sz w:val="24"/>
                <w:szCs w:val="24"/>
              </w:rPr>
            </w:pPr>
            <w:r w:rsidRPr="00527566">
              <w:rPr>
                <w:color w:val="auto"/>
                <w:sz w:val="24"/>
                <w:szCs w:val="24"/>
              </w:rPr>
              <w:t>1</w:t>
            </w:r>
          </w:p>
        </w:tc>
      </w:tr>
      <w:tr w:rsidR="00494133" w:rsidRPr="00F75D47" w:rsidTr="00694DD8">
        <w:trPr>
          <w:trHeight w:val="273"/>
          <w:jc w:val="right"/>
        </w:trPr>
        <w:tc>
          <w:tcPr>
            <w:tcW w:w="709" w:type="dxa"/>
            <w:tcMar>
              <w:top w:w="108" w:type="dxa"/>
              <w:bottom w:w="108" w:type="dxa"/>
            </w:tcMar>
          </w:tcPr>
          <w:p w:rsidR="00494133" w:rsidRPr="00F75D47" w:rsidRDefault="00494133" w:rsidP="00694DD8">
            <w:pPr>
              <w:snapToGrid w:val="0"/>
              <w:rPr>
                <w:sz w:val="24"/>
                <w:szCs w:val="24"/>
              </w:rPr>
            </w:pPr>
            <w:r w:rsidRPr="00F75D47">
              <w:rPr>
                <w:sz w:val="24"/>
                <w:szCs w:val="24"/>
              </w:rPr>
              <w:t>9.</w:t>
            </w:r>
          </w:p>
        </w:tc>
        <w:tc>
          <w:tcPr>
            <w:tcW w:w="3914" w:type="dxa"/>
            <w:tcMar>
              <w:top w:w="108" w:type="dxa"/>
              <w:bottom w:w="108" w:type="dxa"/>
            </w:tcMar>
          </w:tcPr>
          <w:p w:rsidR="00494133" w:rsidRPr="00F75D47" w:rsidRDefault="00494133" w:rsidP="00694DD8">
            <w:pPr>
              <w:snapToGrid w:val="0"/>
              <w:rPr>
                <w:sz w:val="24"/>
                <w:szCs w:val="24"/>
              </w:rPr>
            </w:pPr>
            <w:r w:rsidRPr="00F75D47">
              <w:rPr>
                <w:sz w:val="24"/>
                <w:szCs w:val="24"/>
              </w:rPr>
              <w:t xml:space="preserve">Концерты </w:t>
            </w:r>
          </w:p>
        </w:tc>
        <w:tc>
          <w:tcPr>
            <w:tcW w:w="911" w:type="dxa"/>
          </w:tcPr>
          <w:p w:rsidR="00494133" w:rsidRPr="00F75D47" w:rsidRDefault="00494133" w:rsidP="00694DD8">
            <w:pPr>
              <w:snapToGrid w:val="0"/>
              <w:jc w:val="center"/>
              <w:rPr>
                <w:sz w:val="24"/>
                <w:szCs w:val="24"/>
              </w:rPr>
            </w:pPr>
            <w:r w:rsidRPr="00F75D47">
              <w:rPr>
                <w:sz w:val="24"/>
                <w:szCs w:val="24"/>
              </w:rPr>
              <w:t>шт</w:t>
            </w:r>
          </w:p>
        </w:tc>
        <w:tc>
          <w:tcPr>
            <w:tcW w:w="911" w:type="dxa"/>
            <w:tcMar>
              <w:top w:w="108" w:type="dxa"/>
              <w:bottom w:w="108" w:type="dxa"/>
            </w:tcMar>
          </w:tcPr>
          <w:p w:rsidR="00494133" w:rsidRPr="00527566" w:rsidRDefault="00494133" w:rsidP="00694DD8">
            <w:pPr>
              <w:snapToGrid w:val="0"/>
              <w:jc w:val="center"/>
              <w:rPr>
                <w:color w:val="auto"/>
                <w:sz w:val="24"/>
                <w:szCs w:val="24"/>
              </w:rPr>
            </w:pPr>
            <w:r w:rsidRPr="00527566">
              <w:rPr>
                <w:color w:val="auto"/>
                <w:sz w:val="24"/>
                <w:szCs w:val="24"/>
              </w:rPr>
              <w:t>15</w:t>
            </w:r>
          </w:p>
        </w:tc>
        <w:tc>
          <w:tcPr>
            <w:tcW w:w="897" w:type="dxa"/>
          </w:tcPr>
          <w:p w:rsidR="00494133" w:rsidRPr="00527566" w:rsidRDefault="00494133" w:rsidP="00694DD8">
            <w:pPr>
              <w:snapToGrid w:val="0"/>
              <w:jc w:val="center"/>
              <w:rPr>
                <w:color w:val="auto"/>
                <w:sz w:val="24"/>
                <w:szCs w:val="24"/>
              </w:rPr>
            </w:pPr>
            <w:r w:rsidRPr="00527566">
              <w:rPr>
                <w:color w:val="auto"/>
                <w:sz w:val="24"/>
                <w:szCs w:val="24"/>
              </w:rPr>
              <w:t>18</w:t>
            </w:r>
          </w:p>
        </w:tc>
        <w:tc>
          <w:tcPr>
            <w:tcW w:w="925" w:type="dxa"/>
          </w:tcPr>
          <w:p w:rsidR="00494133" w:rsidRPr="00527566" w:rsidRDefault="00494133" w:rsidP="00694DD8">
            <w:pPr>
              <w:snapToGrid w:val="0"/>
              <w:jc w:val="center"/>
              <w:rPr>
                <w:color w:val="auto"/>
                <w:sz w:val="24"/>
                <w:szCs w:val="24"/>
              </w:rPr>
            </w:pPr>
            <w:r w:rsidRPr="00527566">
              <w:rPr>
                <w:color w:val="auto"/>
                <w:sz w:val="24"/>
                <w:szCs w:val="24"/>
              </w:rPr>
              <w:t>18</w:t>
            </w:r>
          </w:p>
        </w:tc>
        <w:tc>
          <w:tcPr>
            <w:tcW w:w="911" w:type="dxa"/>
          </w:tcPr>
          <w:p w:rsidR="00494133" w:rsidRPr="00527566" w:rsidRDefault="00494133" w:rsidP="00694DD8">
            <w:pPr>
              <w:snapToGrid w:val="0"/>
              <w:jc w:val="center"/>
              <w:rPr>
                <w:color w:val="auto"/>
                <w:sz w:val="24"/>
                <w:szCs w:val="24"/>
              </w:rPr>
            </w:pPr>
            <w:r w:rsidRPr="00527566">
              <w:rPr>
                <w:color w:val="auto"/>
                <w:sz w:val="24"/>
                <w:szCs w:val="24"/>
              </w:rPr>
              <w:t>18</w:t>
            </w:r>
          </w:p>
        </w:tc>
      </w:tr>
      <w:tr w:rsidR="00494133" w:rsidRPr="00F75D47" w:rsidTr="00694DD8">
        <w:trPr>
          <w:trHeight w:val="208"/>
          <w:jc w:val="right"/>
        </w:trPr>
        <w:tc>
          <w:tcPr>
            <w:tcW w:w="709" w:type="dxa"/>
            <w:tcMar>
              <w:top w:w="108" w:type="dxa"/>
              <w:bottom w:w="108" w:type="dxa"/>
            </w:tcMar>
          </w:tcPr>
          <w:p w:rsidR="00494133" w:rsidRPr="00F75D47" w:rsidRDefault="00494133" w:rsidP="00694DD8">
            <w:pPr>
              <w:snapToGrid w:val="0"/>
              <w:rPr>
                <w:sz w:val="24"/>
                <w:szCs w:val="24"/>
              </w:rPr>
            </w:pPr>
            <w:r w:rsidRPr="00F75D47">
              <w:rPr>
                <w:sz w:val="24"/>
                <w:szCs w:val="24"/>
              </w:rPr>
              <w:t>10.</w:t>
            </w:r>
          </w:p>
        </w:tc>
        <w:tc>
          <w:tcPr>
            <w:tcW w:w="3914" w:type="dxa"/>
            <w:tcMar>
              <w:top w:w="108" w:type="dxa"/>
              <w:bottom w:w="108" w:type="dxa"/>
            </w:tcMar>
          </w:tcPr>
          <w:p w:rsidR="00494133" w:rsidRPr="00F75D47" w:rsidRDefault="00494133" w:rsidP="00694DD8">
            <w:pPr>
              <w:snapToGrid w:val="0"/>
              <w:rPr>
                <w:sz w:val="24"/>
                <w:szCs w:val="24"/>
              </w:rPr>
            </w:pPr>
            <w:r w:rsidRPr="00F75D47">
              <w:rPr>
                <w:sz w:val="24"/>
                <w:szCs w:val="24"/>
              </w:rPr>
              <w:t xml:space="preserve">Кинофильмы для детей </w:t>
            </w:r>
          </w:p>
        </w:tc>
        <w:tc>
          <w:tcPr>
            <w:tcW w:w="911" w:type="dxa"/>
          </w:tcPr>
          <w:p w:rsidR="00494133" w:rsidRPr="00F75D47" w:rsidRDefault="00494133" w:rsidP="00694DD8">
            <w:pPr>
              <w:snapToGrid w:val="0"/>
              <w:jc w:val="center"/>
              <w:rPr>
                <w:sz w:val="24"/>
                <w:szCs w:val="24"/>
              </w:rPr>
            </w:pPr>
            <w:r w:rsidRPr="00F75D47">
              <w:rPr>
                <w:sz w:val="24"/>
                <w:szCs w:val="24"/>
              </w:rPr>
              <w:t>шт</w:t>
            </w:r>
          </w:p>
        </w:tc>
        <w:tc>
          <w:tcPr>
            <w:tcW w:w="911" w:type="dxa"/>
            <w:tcMar>
              <w:top w:w="108" w:type="dxa"/>
              <w:bottom w:w="108" w:type="dxa"/>
            </w:tcMar>
          </w:tcPr>
          <w:p w:rsidR="00494133" w:rsidRPr="00527566" w:rsidRDefault="00494133" w:rsidP="00694DD8">
            <w:pPr>
              <w:snapToGrid w:val="0"/>
              <w:jc w:val="center"/>
              <w:rPr>
                <w:color w:val="auto"/>
                <w:sz w:val="24"/>
                <w:szCs w:val="24"/>
              </w:rPr>
            </w:pPr>
            <w:r w:rsidRPr="00527566">
              <w:rPr>
                <w:color w:val="auto"/>
                <w:sz w:val="24"/>
                <w:szCs w:val="24"/>
              </w:rPr>
              <w:t>17</w:t>
            </w:r>
          </w:p>
        </w:tc>
        <w:tc>
          <w:tcPr>
            <w:tcW w:w="897" w:type="dxa"/>
          </w:tcPr>
          <w:p w:rsidR="00494133" w:rsidRPr="00527566" w:rsidRDefault="00494133" w:rsidP="00694DD8">
            <w:pPr>
              <w:snapToGrid w:val="0"/>
              <w:jc w:val="center"/>
              <w:rPr>
                <w:color w:val="auto"/>
                <w:sz w:val="24"/>
                <w:szCs w:val="24"/>
              </w:rPr>
            </w:pPr>
            <w:r w:rsidRPr="00527566">
              <w:rPr>
                <w:color w:val="auto"/>
                <w:sz w:val="24"/>
                <w:szCs w:val="24"/>
              </w:rPr>
              <w:t>17</w:t>
            </w:r>
          </w:p>
        </w:tc>
        <w:tc>
          <w:tcPr>
            <w:tcW w:w="925" w:type="dxa"/>
          </w:tcPr>
          <w:p w:rsidR="00494133" w:rsidRPr="00527566" w:rsidRDefault="00494133" w:rsidP="00694DD8">
            <w:pPr>
              <w:snapToGrid w:val="0"/>
              <w:jc w:val="center"/>
              <w:rPr>
                <w:color w:val="auto"/>
                <w:sz w:val="24"/>
                <w:szCs w:val="24"/>
              </w:rPr>
            </w:pPr>
            <w:r w:rsidRPr="00527566">
              <w:rPr>
                <w:color w:val="auto"/>
                <w:sz w:val="24"/>
                <w:szCs w:val="24"/>
              </w:rPr>
              <w:t>17</w:t>
            </w:r>
          </w:p>
        </w:tc>
        <w:tc>
          <w:tcPr>
            <w:tcW w:w="911" w:type="dxa"/>
          </w:tcPr>
          <w:p w:rsidR="00494133" w:rsidRPr="00527566" w:rsidRDefault="00494133" w:rsidP="00694DD8">
            <w:pPr>
              <w:snapToGrid w:val="0"/>
              <w:jc w:val="center"/>
              <w:rPr>
                <w:color w:val="auto"/>
                <w:sz w:val="24"/>
                <w:szCs w:val="24"/>
              </w:rPr>
            </w:pPr>
            <w:r w:rsidRPr="00527566">
              <w:rPr>
                <w:color w:val="auto"/>
                <w:sz w:val="24"/>
                <w:szCs w:val="24"/>
              </w:rPr>
              <w:t>17</w:t>
            </w:r>
          </w:p>
        </w:tc>
      </w:tr>
      <w:tr w:rsidR="00494133" w:rsidRPr="00F75D47" w:rsidTr="00694DD8">
        <w:trPr>
          <w:trHeight w:val="286"/>
          <w:jc w:val="right"/>
        </w:trPr>
        <w:tc>
          <w:tcPr>
            <w:tcW w:w="709" w:type="dxa"/>
            <w:tcMar>
              <w:top w:w="108" w:type="dxa"/>
              <w:bottom w:w="108" w:type="dxa"/>
            </w:tcMar>
          </w:tcPr>
          <w:p w:rsidR="00494133" w:rsidRPr="00F75D47" w:rsidRDefault="00494133" w:rsidP="00694DD8">
            <w:pPr>
              <w:snapToGrid w:val="0"/>
              <w:rPr>
                <w:sz w:val="24"/>
                <w:szCs w:val="24"/>
              </w:rPr>
            </w:pPr>
            <w:r w:rsidRPr="00F75D47">
              <w:rPr>
                <w:sz w:val="24"/>
                <w:szCs w:val="24"/>
              </w:rPr>
              <w:t>11.</w:t>
            </w:r>
          </w:p>
        </w:tc>
        <w:tc>
          <w:tcPr>
            <w:tcW w:w="3914" w:type="dxa"/>
            <w:tcMar>
              <w:top w:w="108" w:type="dxa"/>
              <w:bottom w:w="108" w:type="dxa"/>
            </w:tcMar>
          </w:tcPr>
          <w:p w:rsidR="00494133" w:rsidRPr="00F75D47" w:rsidRDefault="00494133" w:rsidP="00694DD8">
            <w:pPr>
              <w:snapToGrid w:val="0"/>
              <w:rPr>
                <w:sz w:val="24"/>
                <w:szCs w:val="24"/>
              </w:rPr>
            </w:pPr>
            <w:r w:rsidRPr="00F75D47">
              <w:rPr>
                <w:sz w:val="24"/>
                <w:szCs w:val="24"/>
              </w:rPr>
              <w:t>Работа аниматоров</w:t>
            </w:r>
          </w:p>
        </w:tc>
        <w:tc>
          <w:tcPr>
            <w:tcW w:w="911" w:type="dxa"/>
          </w:tcPr>
          <w:p w:rsidR="00494133" w:rsidRPr="00F75D47" w:rsidRDefault="00494133" w:rsidP="00694DD8">
            <w:pPr>
              <w:snapToGrid w:val="0"/>
              <w:jc w:val="center"/>
              <w:rPr>
                <w:sz w:val="24"/>
                <w:szCs w:val="24"/>
              </w:rPr>
            </w:pPr>
            <w:r w:rsidRPr="00F75D47">
              <w:rPr>
                <w:sz w:val="24"/>
                <w:szCs w:val="24"/>
              </w:rPr>
              <w:t>шт</w:t>
            </w:r>
          </w:p>
        </w:tc>
        <w:tc>
          <w:tcPr>
            <w:tcW w:w="911" w:type="dxa"/>
            <w:tcMar>
              <w:top w:w="108" w:type="dxa"/>
              <w:bottom w:w="108" w:type="dxa"/>
            </w:tcMar>
          </w:tcPr>
          <w:p w:rsidR="00494133" w:rsidRPr="00527566" w:rsidRDefault="00494133" w:rsidP="00694DD8">
            <w:pPr>
              <w:snapToGrid w:val="0"/>
              <w:jc w:val="center"/>
              <w:rPr>
                <w:color w:val="auto"/>
                <w:sz w:val="24"/>
                <w:szCs w:val="24"/>
              </w:rPr>
            </w:pPr>
            <w:r w:rsidRPr="00527566">
              <w:rPr>
                <w:color w:val="auto"/>
                <w:sz w:val="24"/>
                <w:szCs w:val="24"/>
              </w:rPr>
              <w:t>24</w:t>
            </w:r>
          </w:p>
        </w:tc>
        <w:tc>
          <w:tcPr>
            <w:tcW w:w="897" w:type="dxa"/>
          </w:tcPr>
          <w:p w:rsidR="00494133" w:rsidRPr="00527566" w:rsidRDefault="00494133" w:rsidP="00694DD8">
            <w:pPr>
              <w:snapToGrid w:val="0"/>
              <w:jc w:val="center"/>
              <w:rPr>
                <w:color w:val="auto"/>
                <w:sz w:val="24"/>
                <w:szCs w:val="24"/>
              </w:rPr>
            </w:pPr>
            <w:r w:rsidRPr="00527566">
              <w:rPr>
                <w:color w:val="auto"/>
                <w:sz w:val="24"/>
                <w:szCs w:val="24"/>
              </w:rPr>
              <w:t>24</w:t>
            </w:r>
          </w:p>
        </w:tc>
        <w:tc>
          <w:tcPr>
            <w:tcW w:w="925" w:type="dxa"/>
          </w:tcPr>
          <w:p w:rsidR="00494133" w:rsidRPr="00527566" w:rsidRDefault="00494133" w:rsidP="00694DD8">
            <w:pPr>
              <w:snapToGrid w:val="0"/>
              <w:jc w:val="center"/>
              <w:rPr>
                <w:color w:val="auto"/>
                <w:sz w:val="24"/>
                <w:szCs w:val="24"/>
              </w:rPr>
            </w:pPr>
            <w:r w:rsidRPr="00527566">
              <w:rPr>
                <w:color w:val="auto"/>
                <w:sz w:val="24"/>
                <w:szCs w:val="24"/>
              </w:rPr>
              <w:t>24</w:t>
            </w:r>
          </w:p>
        </w:tc>
        <w:tc>
          <w:tcPr>
            <w:tcW w:w="911" w:type="dxa"/>
          </w:tcPr>
          <w:p w:rsidR="00494133" w:rsidRPr="00527566" w:rsidRDefault="00494133" w:rsidP="00694DD8">
            <w:pPr>
              <w:snapToGrid w:val="0"/>
              <w:jc w:val="center"/>
              <w:rPr>
                <w:color w:val="auto"/>
                <w:sz w:val="24"/>
                <w:szCs w:val="24"/>
              </w:rPr>
            </w:pPr>
            <w:r w:rsidRPr="00527566">
              <w:rPr>
                <w:color w:val="auto"/>
                <w:sz w:val="24"/>
                <w:szCs w:val="24"/>
              </w:rPr>
              <w:t>24</w:t>
            </w:r>
          </w:p>
        </w:tc>
      </w:tr>
      <w:tr w:rsidR="00494133" w:rsidRPr="00F75D47" w:rsidTr="00694DD8">
        <w:trPr>
          <w:trHeight w:val="321"/>
          <w:jc w:val="right"/>
        </w:trPr>
        <w:tc>
          <w:tcPr>
            <w:tcW w:w="709" w:type="dxa"/>
            <w:tcMar>
              <w:top w:w="108" w:type="dxa"/>
              <w:bottom w:w="108" w:type="dxa"/>
            </w:tcMar>
          </w:tcPr>
          <w:p w:rsidR="00494133" w:rsidRPr="00F75D47" w:rsidRDefault="00494133" w:rsidP="00694DD8">
            <w:pPr>
              <w:snapToGrid w:val="0"/>
              <w:rPr>
                <w:sz w:val="24"/>
                <w:szCs w:val="24"/>
              </w:rPr>
            </w:pPr>
            <w:r w:rsidRPr="00F75D47">
              <w:rPr>
                <w:sz w:val="24"/>
                <w:szCs w:val="24"/>
              </w:rPr>
              <w:t>12.</w:t>
            </w:r>
          </w:p>
        </w:tc>
        <w:tc>
          <w:tcPr>
            <w:tcW w:w="3914" w:type="dxa"/>
            <w:tcMar>
              <w:top w:w="108" w:type="dxa"/>
              <w:bottom w:w="108" w:type="dxa"/>
            </w:tcMar>
          </w:tcPr>
          <w:p w:rsidR="00494133" w:rsidRPr="00F75D47" w:rsidRDefault="00494133" w:rsidP="00694DD8">
            <w:pPr>
              <w:snapToGrid w:val="0"/>
              <w:rPr>
                <w:sz w:val="24"/>
                <w:szCs w:val="24"/>
              </w:rPr>
            </w:pPr>
            <w:r w:rsidRPr="00F75D47">
              <w:rPr>
                <w:sz w:val="24"/>
                <w:szCs w:val="24"/>
              </w:rPr>
              <w:t>Выезд Деда Мороза на дом</w:t>
            </w:r>
          </w:p>
        </w:tc>
        <w:tc>
          <w:tcPr>
            <w:tcW w:w="911" w:type="dxa"/>
          </w:tcPr>
          <w:p w:rsidR="00494133" w:rsidRPr="00F75D47" w:rsidRDefault="00494133" w:rsidP="00694DD8">
            <w:pPr>
              <w:snapToGrid w:val="0"/>
              <w:jc w:val="center"/>
              <w:rPr>
                <w:sz w:val="24"/>
                <w:szCs w:val="24"/>
              </w:rPr>
            </w:pPr>
            <w:r w:rsidRPr="00F75D47">
              <w:rPr>
                <w:sz w:val="24"/>
                <w:szCs w:val="24"/>
              </w:rPr>
              <w:t>шт</w:t>
            </w:r>
          </w:p>
        </w:tc>
        <w:tc>
          <w:tcPr>
            <w:tcW w:w="911" w:type="dxa"/>
            <w:tcMar>
              <w:top w:w="108" w:type="dxa"/>
              <w:bottom w:w="108" w:type="dxa"/>
            </w:tcMar>
          </w:tcPr>
          <w:p w:rsidR="00494133" w:rsidRPr="00527566" w:rsidRDefault="00494133" w:rsidP="00694DD8">
            <w:pPr>
              <w:snapToGrid w:val="0"/>
              <w:jc w:val="center"/>
              <w:rPr>
                <w:color w:val="auto"/>
                <w:sz w:val="24"/>
                <w:szCs w:val="24"/>
              </w:rPr>
            </w:pPr>
            <w:r w:rsidRPr="00527566">
              <w:rPr>
                <w:color w:val="auto"/>
                <w:sz w:val="24"/>
                <w:szCs w:val="24"/>
              </w:rPr>
              <w:t>50</w:t>
            </w:r>
          </w:p>
        </w:tc>
        <w:tc>
          <w:tcPr>
            <w:tcW w:w="897" w:type="dxa"/>
          </w:tcPr>
          <w:p w:rsidR="00494133" w:rsidRPr="00527566" w:rsidRDefault="00494133" w:rsidP="00694DD8">
            <w:pPr>
              <w:snapToGrid w:val="0"/>
              <w:jc w:val="center"/>
              <w:rPr>
                <w:color w:val="auto"/>
                <w:sz w:val="24"/>
                <w:szCs w:val="24"/>
              </w:rPr>
            </w:pPr>
            <w:r w:rsidRPr="00527566">
              <w:rPr>
                <w:color w:val="auto"/>
                <w:sz w:val="24"/>
                <w:szCs w:val="24"/>
              </w:rPr>
              <w:t>50</w:t>
            </w:r>
          </w:p>
        </w:tc>
        <w:tc>
          <w:tcPr>
            <w:tcW w:w="925" w:type="dxa"/>
          </w:tcPr>
          <w:p w:rsidR="00494133" w:rsidRPr="00527566" w:rsidRDefault="00494133" w:rsidP="00694DD8">
            <w:pPr>
              <w:snapToGrid w:val="0"/>
              <w:jc w:val="center"/>
              <w:rPr>
                <w:color w:val="auto"/>
                <w:sz w:val="24"/>
                <w:szCs w:val="24"/>
              </w:rPr>
            </w:pPr>
            <w:r w:rsidRPr="00527566">
              <w:rPr>
                <w:color w:val="auto"/>
                <w:sz w:val="24"/>
                <w:szCs w:val="24"/>
              </w:rPr>
              <w:t>50</w:t>
            </w:r>
          </w:p>
        </w:tc>
        <w:tc>
          <w:tcPr>
            <w:tcW w:w="911" w:type="dxa"/>
          </w:tcPr>
          <w:p w:rsidR="00494133" w:rsidRPr="00527566" w:rsidRDefault="00494133" w:rsidP="00694DD8">
            <w:pPr>
              <w:snapToGrid w:val="0"/>
              <w:jc w:val="center"/>
              <w:rPr>
                <w:color w:val="auto"/>
                <w:sz w:val="24"/>
                <w:szCs w:val="24"/>
              </w:rPr>
            </w:pPr>
            <w:r w:rsidRPr="00527566">
              <w:rPr>
                <w:color w:val="auto"/>
                <w:sz w:val="24"/>
                <w:szCs w:val="24"/>
              </w:rPr>
              <w:t>50</w:t>
            </w:r>
          </w:p>
        </w:tc>
      </w:tr>
      <w:tr w:rsidR="00494133" w:rsidRPr="00F75D47" w:rsidTr="00694DD8">
        <w:trPr>
          <w:trHeight w:val="321"/>
          <w:jc w:val="right"/>
        </w:trPr>
        <w:tc>
          <w:tcPr>
            <w:tcW w:w="709" w:type="dxa"/>
            <w:tcMar>
              <w:top w:w="108" w:type="dxa"/>
              <w:bottom w:w="108" w:type="dxa"/>
            </w:tcMar>
          </w:tcPr>
          <w:p w:rsidR="00494133" w:rsidRPr="00F75D47" w:rsidRDefault="00494133" w:rsidP="00694DD8">
            <w:pPr>
              <w:snapToGrid w:val="0"/>
              <w:rPr>
                <w:sz w:val="24"/>
                <w:szCs w:val="24"/>
              </w:rPr>
            </w:pPr>
            <w:r w:rsidRPr="00F75D47">
              <w:rPr>
                <w:sz w:val="24"/>
                <w:szCs w:val="24"/>
              </w:rPr>
              <w:t>13.</w:t>
            </w:r>
          </w:p>
        </w:tc>
        <w:tc>
          <w:tcPr>
            <w:tcW w:w="3914" w:type="dxa"/>
            <w:tcMar>
              <w:top w:w="108" w:type="dxa"/>
              <w:bottom w:w="108" w:type="dxa"/>
            </w:tcMar>
          </w:tcPr>
          <w:p w:rsidR="00494133" w:rsidRPr="00F75D47" w:rsidRDefault="00494133" w:rsidP="00694DD8">
            <w:pPr>
              <w:snapToGrid w:val="0"/>
              <w:rPr>
                <w:sz w:val="24"/>
                <w:szCs w:val="24"/>
              </w:rPr>
            </w:pPr>
            <w:r w:rsidRPr="00F75D47">
              <w:rPr>
                <w:sz w:val="24"/>
                <w:szCs w:val="24"/>
              </w:rPr>
              <w:t>Посещаемость кинозала</w:t>
            </w:r>
          </w:p>
        </w:tc>
        <w:tc>
          <w:tcPr>
            <w:tcW w:w="911" w:type="dxa"/>
          </w:tcPr>
          <w:p w:rsidR="00494133" w:rsidRPr="00F75D47" w:rsidRDefault="00494133" w:rsidP="00694DD8">
            <w:pPr>
              <w:snapToGrid w:val="0"/>
              <w:jc w:val="center"/>
              <w:rPr>
                <w:sz w:val="24"/>
                <w:szCs w:val="24"/>
              </w:rPr>
            </w:pPr>
            <w:r w:rsidRPr="00F75D47">
              <w:rPr>
                <w:sz w:val="24"/>
                <w:szCs w:val="24"/>
              </w:rPr>
              <w:t>чел</w:t>
            </w:r>
          </w:p>
        </w:tc>
        <w:tc>
          <w:tcPr>
            <w:tcW w:w="911" w:type="dxa"/>
            <w:tcMar>
              <w:top w:w="108" w:type="dxa"/>
              <w:bottom w:w="108" w:type="dxa"/>
            </w:tcMar>
          </w:tcPr>
          <w:p w:rsidR="00494133" w:rsidRPr="00527566" w:rsidRDefault="00494133" w:rsidP="00694DD8">
            <w:pPr>
              <w:snapToGrid w:val="0"/>
              <w:jc w:val="center"/>
              <w:rPr>
                <w:color w:val="auto"/>
                <w:sz w:val="24"/>
                <w:szCs w:val="24"/>
              </w:rPr>
            </w:pPr>
            <w:r w:rsidRPr="00527566">
              <w:rPr>
                <w:color w:val="auto"/>
                <w:sz w:val="24"/>
                <w:szCs w:val="24"/>
              </w:rPr>
              <w:t>7500</w:t>
            </w:r>
          </w:p>
        </w:tc>
        <w:tc>
          <w:tcPr>
            <w:tcW w:w="897" w:type="dxa"/>
          </w:tcPr>
          <w:p w:rsidR="00494133" w:rsidRPr="00527566" w:rsidRDefault="00494133" w:rsidP="00694DD8">
            <w:pPr>
              <w:snapToGrid w:val="0"/>
              <w:jc w:val="center"/>
              <w:rPr>
                <w:color w:val="auto"/>
                <w:sz w:val="24"/>
                <w:szCs w:val="24"/>
              </w:rPr>
            </w:pPr>
            <w:r w:rsidRPr="00527566">
              <w:rPr>
                <w:color w:val="auto"/>
                <w:sz w:val="24"/>
                <w:szCs w:val="24"/>
              </w:rPr>
              <w:t>7500</w:t>
            </w:r>
          </w:p>
        </w:tc>
        <w:tc>
          <w:tcPr>
            <w:tcW w:w="925" w:type="dxa"/>
          </w:tcPr>
          <w:p w:rsidR="00494133" w:rsidRPr="00527566" w:rsidRDefault="00494133" w:rsidP="00694DD8">
            <w:pPr>
              <w:snapToGrid w:val="0"/>
              <w:jc w:val="center"/>
              <w:rPr>
                <w:color w:val="auto"/>
                <w:sz w:val="24"/>
                <w:szCs w:val="24"/>
              </w:rPr>
            </w:pPr>
            <w:r w:rsidRPr="00527566">
              <w:rPr>
                <w:color w:val="auto"/>
                <w:sz w:val="24"/>
                <w:szCs w:val="24"/>
              </w:rPr>
              <w:t>7500</w:t>
            </w:r>
          </w:p>
        </w:tc>
        <w:tc>
          <w:tcPr>
            <w:tcW w:w="911" w:type="dxa"/>
          </w:tcPr>
          <w:p w:rsidR="00494133" w:rsidRPr="00527566" w:rsidRDefault="00494133" w:rsidP="00694DD8">
            <w:pPr>
              <w:snapToGrid w:val="0"/>
              <w:jc w:val="center"/>
              <w:rPr>
                <w:color w:val="auto"/>
                <w:sz w:val="24"/>
                <w:szCs w:val="24"/>
              </w:rPr>
            </w:pPr>
            <w:r w:rsidRPr="00527566">
              <w:rPr>
                <w:color w:val="auto"/>
                <w:sz w:val="24"/>
                <w:szCs w:val="24"/>
              </w:rPr>
              <w:t>7500</w:t>
            </w:r>
          </w:p>
        </w:tc>
      </w:tr>
      <w:tr w:rsidR="00494133" w:rsidRPr="00F75D47" w:rsidTr="00694DD8">
        <w:trPr>
          <w:trHeight w:val="321"/>
          <w:jc w:val="right"/>
        </w:trPr>
        <w:tc>
          <w:tcPr>
            <w:tcW w:w="709" w:type="dxa"/>
            <w:tcMar>
              <w:top w:w="108" w:type="dxa"/>
              <w:bottom w:w="108" w:type="dxa"/>
            </w:tcMar>
          </w:tcPr>
          <w:p w:rsidR="00494133" w:rsidRPr="00F75D47" w:rsidRDefault="00494133" w:rsidP="00694DD8">
            <w:pPr>
              <w:snapToGrid w:val="0"/>
              <w:rPr>
                <w:sz w:val="24"/>
                <w:szCs w:val="24"/>
              </w:rPr>
            </w:pPr>
            <w:r w:rsidRPr="00F75D47">
              <w:rPr>
                <w:sz w:val="24"/>
                <w:szCs w:val="24"/>
              </w:rPr>
              <w:t>14.</w:t>
            </w:r>
          </w:p>
        </w:tc>
        <w:tc>
          <w:tcPr>
            <w:tcW w:w="3914" w:type="dxa"/>
            <w:tcMar>
              <w:top w:w="108" w:type="dxa"/>
              <w:bottom w:w="108" w:type="dxa"/>
            </w:tcMar>
          </w:tcPr>
          <w:p w:rsidR="00494133" w:rsidRPr="00F75D47" w:rsidRDefault="00494133" w:rsidP="00694DD8">
            <w:pPr>
              <w:snapToGrid w:val="0"/>
              <w:rPr>
                <w:sz w:val="24"/>
                <w:szCs w:val="24"/>
              </w:rPr>
            </w:pPr>
            <w:r w:rsidRPr="00F75D47">
              <w:rPr>
                <w:sz w:val="24"/>
                <w:szCs w:val="24"/>
              </w:rPr>
              <w:t>Показатель средней заработной платы работников МКУ ГДК</w:t>
            </w:r>
          </w:p>
        </w:tc>
        <w:tc>
          <w:tcPr>
            <w:tcW w:w="911" w:type="dxa"/>
          </w:tcPr>
          <w:p w:rsidR="00494133" w:rsidRPr="00F75D47" w:rsidRDefault="00494133" w:rsidP="00694DD8">
            <w:pPr>
              <w:snapToGrid w:val="0"/>
              <w:jc w:val="center"/>
              <w:rPr>
                <w:sz w:val="24"/>
                <w:szCs w:val="24"/>
              </w:rPr>
            </w:pPr>
            <w:r w:rsidRPr="00F75D47">
              <w:rPr>
                <w:sz w:val="24"/>
                <w:szCs w:val="24"/>
              </w:rPr>
              <w:t>Руб</w:t>
            </w:r>
          </w:p>
        </w:tc>
        <w:tc>
          <w:tcPr>
            <w:tcW w:w="911" w:type="dxa"/>
            <w:tcMar>
              <w:top w:w="108" w:type="dxa"/>
              <w:bottom w:w="108" w:type="dxa"/>
            </w:tcMar>
          </w:tcPr>
          <w:p w:rsidR="00494133" w:rsidRPr="00527566" w:rsidRDefault="00494133" w:rsidP="00694DD8">
            <w:pPr>
              <w:snapToGrid w:val="0"/>
              <w:jc w:val="center"/>
              <w:rPr>
                <w:color w:val="auto"/>
                <w:sz w:val="24"/>
                <w:szCs w:val="24"/>
              </w:rPr>
            </w:pPr>
            <w:r w:rsidRPr="00527566">
              <w:rPr>
                <w:color w:val="auto"/>
                <w:sz w:val="24"/>
                <w:szCs w:val="24"/>
              </w:rPr>
              <w:t>23755,20</w:t>
            </w:r>
          </w:p>
        </w:tc>
        <w:tc>
          <w:tcPr>
            <w:tcW w:w="897" w:type="dxa"/>
          </w:tcPr>
          <w:p w:rsidR="00494133" w:rsidRPr="00527566" w:rsidRDefault="00494133" w:rsidP="00694DD8">
            <w:pPr>
              <w:snapToGrid w:val="0"/>
              <w:jc w:val="center"/>
              <w:rPr>
                <w:color w:val="auto"/>
                <w:sz w:val="24"/>
                <w:szCs w:val="24"/>
              </w:rPr>
            </w:pPr>
            <w:r w:rsidRPr="00527566">
              <w:rPr>
                <w:color w:val="auto"/>
                <w:sz w:val="24"/>
                <w:szCs w:val="24"/>
              </w:rPr>
              <w:t>23755,20</w:t>
            </w:r>
          </w:p>
        </w:tc>
        <w:tc>
          <w:tcPr>
            <w:tcW w:w="925" w:type="dxa"/>
          </w:tcPr>
          <w:p w:rsidR="00494133" w:rsidRPr="00527566" w:rsidRDefault="00494133" w:rsidP="00694DD8">
            <w:pPr>
              <w:snapToGrid w:val="0"/>
              <w:jc w:val="center"/>
              <w:rPr>
                <w:color w:val="auto"/>
                <w:sz w:val="24"/>
                <w:szCs w:val="24"/>
              </w:rPr>
            </w:pPr>
            <w:r w:rsidRPr="00527566">
              <w:rPr>
                <w:color w:val="auto"/>
                <w:sz w:val="24"/>
                <w:szCs w:val="24"/>
              </w:rPr>
              <w:t>23755,20</w:t>
            </w:r>
          </w:p>
        </w:tc>
        <w:tc>
          <w:tcPr>
            <w:tcW w:w="911" w:type="dxa"/>
          </w:tcPr>
          <w:p w:rsidR="00494133" w:rsidRPr="00527566" w:rsidRDefault="00494133" w:rsidP="00694DD8">
            <w:pPr>
              <w:snapToGrid w:val="0"/>
              <w:jc w:val="center"/>
              <w:rPr>
                <w:color w:val="auto"/>
                <w:sz w:val="24"/>
                <w:szCs w:val="24"/>
              </w:rPr>
            </w:pPr>
            <w:r w:rsidRPr="00527566">
              <w:rPr>
                <w:color w:val="auto"/>
                <w:sz w:val="24"/>
                <w:szCs w:val="24"/>
              </w:rPr>
              <w:t>23755,20</w:t>
            </w:r>
          </w:p>
        </w:tc>
      </w:tr>
      <w:tr w:rsidR="00494133" w:rsidRPr="00F75D47" w:rsidTr="00694DD8">
        <w:trPr>
          <w:trHeight w:val="321"/>
          <w:jc w:val="right"/>
        </w:trPr>
        <w:tc>
          <w:tcPr>
            <w:tcW w:w="709" w:type="dxa"/>
            <w:tcMar>
              <w:top w:w="108" w:type="dxa"/>
              <w:bottom w:w="108" w:type="dxa"/>
            </w:tcMar>
          </w:tcPr>
          <w:p w:rsidR="00494133" w:rsidRPr="00F75D47" w:rsidRDefault="00494133" w:rsidP="00694DD8">
            <w:pPr>
              <w:snapToGrid w:val="0"/>
              <w:rPr>
                <w:sz w:val="24"/>
                <w:szCs w:val="24"/>
              </w:rPr>
            </w:pPr>
          </w:p>
        </w:tc>
        <w:tc>
          <w:tcPr>
            <w:tcW w:w="3914" w:type="dxa"/>
            <w:tcMar>
              <w:top w:w="108" w:type="dxa"/>
              <w:bottom w:w="108" w:type="dxa"/>
            </w:tcMar>
          </w:tcPr>
          <w:p w:rsidR="00494133" w:rsidRPr="00F75D47" w:rsidRDefault="00494133" w:rsidP="00694DD8">
            <w:pPr>
              <w:snapToGrid w:val="0"/>
              <w:rPr>
                <w:sz w:val="24"/>
                <w:szCs w:val="24"/>
              </w:rPr>
            </w:pPr>
          </w:p>
        </w:tc>
        <w:tc>
          <w:tcPr>
            <w:tcW w:w="911" w:type="dxa"/>
          </w:tcPr>
          <w:p w:rsidR="00494133" w:rsidRPr="00F75D47" w:rsidRDefault="00494133" w:rsidP="00694DD8">
            <w:pPr>
              <w:snapToGrid w:val="0"/>
              <w:jc w:val="center"/>
              <w:rPr>
                <w:sz w:val="24"/>
                <w:szCs w:val="24"/>
              </w:rPr>
            </w:pPr>
          </w:p>
        </w:tc>
        <w:tc>
          <w:tcPr>
            <w:tcW w:w="911" w:type="dxa"/>
            <w:tcMar>
              <w:top w:w="108" w:type="dxa"/>
              <w:bottom w:w="108" w:type="dxa"/>
            </w:tcMar>
          </w:tcPr>
          <w:p w:rsidR="00494133" w:rsidRPr="00527566" w:rsidRDefault="00494133" w:rsidP="00694DD8">
            <w:pPr>
              <w:snapToGrid w:val="0"/>
              <w:jc w:val="center"/>
              <w:rPr>
                <w:color w:val="auto"/>
                <w:sz w:val="24"/>
                <w:szCs w:val="24"/>
              </w:rPr>
            </w:pPr>
          </w:p>
        </w:tc>
        <w:tc>
          <w:tcPr>
            <w:tcW w:w="897" w:type="dxa"/>
          </w:tcPr>
          <w:p w:rsidR="00494133" w:rsidRPr="00527566" w:rsidRDefault="00494133" w:rsidP="00694DD8">
            <w:pPr>
              <w:snapToGrid w:val="0"/>
              <w:jc w:val="center"/>
              <w:rPr>
                <w:color w:val="auto"/>
                <w:sz w:val="24"/>
                <w:szCs w:val="24"/>
              </w:rPr>
            </w:pPr>
          </w:p>
        </w:tc>
        <w:tc>
          <w:tcPr>
            <w:tcW w:w="925" w:type="dxa"/>
          </w:tcPr>
          <w:p w:rsidR="00494133" w:rsidRPr="00527566" w:rsidRDefault="00494133" w:rsidP="00694DD8">
            <w:pPr>
              <w:snapToGrid w:val="0"/>
              <w:jc w:val="center"/>
              <w:rPr>
                <w:color w:val="auto"/>
                <w:sz w:val="24"/>
                <w:szCs w:val="24"/>
              </w:rPr>
            </w:pPr>
          </w:p>
        </w:tc>
        <w:tc>
          <w:tcPr>
            <w:tcW w:w="911" w:type="dxa"/>
          </w:tcPr>
          <w:p w:rsidR="00494133" w:rsidRPr="00527566" w:rsidRDefault="00494133" w:rsidP="00694DD8">
            <w:pPr>
              <w:snapToGrid w:val="0"/>
              <w:jc w:val="center"/>
              <w:rPr>
                <w:color w:val="auto"/>
                <w:sz w:val="24"/>
                <w:szCs w:val="24"/>
              </w:rPr>
            </w:pPr>
          </w:p>
        </w:tc>
      </w:tr>
    </w:tbl>
    <w:p w:rsidR="00494133" w:rsidRPr="00F75D47" w:rsidRDefault="00494133" w:rsidP="00494133">
      <w:pPr>
        <w:pStyle w:val="62"/>
      </w:pPr>
    </w:p>
    <w:p w:rsidR="00494133" w:rsidRPr="00F75D47" w:rsidRDefault="00494133" w:rsidP="00494133">
      <w:pPr>
        <w:jc w:val="center"/>
        <w:rPr>
          <w:b/>
          <w:sz w:val="24"/>
          <w:szCs w:val="24"/>
        </w:rPr>
      </w:pPr>
      <w:r w:rsidRPr="00F75D47">
        <w:rPr>
          <w:b/>
          <w:sz w:val="24"/>
          <w:szCs w:val="24"/>
        </w:rPr>
        <w:t>Мероприятия  реализации Подпрограммы «Организация культурно-досугового обслуживания населения Комсомольского городского поселения».</w:t>
      </w:r>
    </w:p>
    <w:p w:rsidR="00494133" w:rsidRPr="00F75D47" w:rsidRDefault="00494133" w:rsidP="00494133">
      <w:pPr>
        <w:jc w:val="both"/>
        <w:rPr>
          <w:b/>
          <w:sz w:val="24"/>
          <w:szCs w:val="24"/>
        </w:rPr>
      </w:pPr>
    </w:p>
    <w:p w:rsidR="00494133" w:rsidRPr="00F75D47" w:rsidRDefault="00494133" w:rsidP="00494133">
      <w:pPr>
        <w:pStyle w:val="62"/>
        <w:jc w:val="both"/>
      </w:pPr>
      <w:r w:rsidRPr="00F75D47">
        <w:t>Основным мероприятия, направленные на реализацию подпрограммы «Организация культурно-досугового обслуживания населения</w:t>
      </w:r>
      <w:r w:rsidRPr="00F75D47">
        <w:rPr>
          <w:b/>
        </w:rPr>
        <w:t xml:space="preserve"> </w:t>
      </w:r>
      <w:r w:rsidRPr="00F75D47">
        <w:t>Комсомольского городского поселения »:</w:t>
      </w:r>
    </w:p>
    <w:p w:rsidR="00494133" w:rsidRPr="00F75D47" w:rsidRDefault="00494133" w:rsidP="00494133">
      <w:pPr>
        <w:pStyle w:val="62"/>
        <w:jc w:val="both"/>
        <w:rPr>
          <w:i/>
        </w:rPr>
      </w:pPr>
      <w:r w:rsidRPr="00F75D47">
        <w:rPr>
          <w:i/>
        </w:rPr>
        <w:t>Основное мероприятие "Организация культурно-досугового обслуживания населения Комсомольского городского поселения"</w:t>
      </w:r>
    </w:p>
    <w:p w:rsidR="00494133" w:rsidRPr="00F75D47" w:rsidRDefault="00494133" w:rsidP="00494133">
      <w:pPr>
        <w:pStyle w:val="62"/>
        <w:jc w:val="both"/>
      </w:pPr>
      <w:r w:rsidRPr="00F75D47">
        <w:t xml:space="preserve">      1. 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494133" w:rsidRPr="00F75D47" w:rsidRDefault="00494133" w:rsidP="00494133">
      <w:pPr>
        <w:pStyle w:val="62"/>
        <w:jc w:val="both"/>
      </w:pPr>
      <w:r w:rsidRPr="00F75D47">
        <w:t xml:space="preserve">     1.1 Материальное обеспечение сотрудников (ежемесячная выплата заработной платы сотрудникам, согласно штатного расписания; оплата ежегодного оплачиваемого отпуска, согласно приказам руководителя);</w:t>
      </w:r>
    </w:p>
    <w:p w:rsidR="00494133" w:rsidRPr="00F75D47" w:rsidRDefault="00494133" w:rsidP="00494133">
      <w:pPr>
        <w:pStyle w:val="62"/>
        <w:jc w:val="both"/>
      </w:pPr>
      <w:r w:rsidRPr="00F75D47">
        <w:t xml:space="preserve">     1.2 Иные выплаты работникам (Пособие по уходу за ребёнком до 3-х лет)</w:t>
      </w:r>
    </w:p>
    <w:p w:rsidR="00494133" w:rsidRPr="00F75D47" w:rsidRDefault="00494133" w:rsidP="00494133">
      <w:pPr>
        <w:pStyle w:val="62"/>
        <w:jc w:val="both"/>
      </w:pPr>
      <w:r w:rsidRPr="00F75D47">
        <w:t xml:space="preserve">     2.  Организация обеспечения деятельности учреждения культуры (Закупка товаров, работ и услуг для государственных (муниципальных) нужд)</w:t>
      </w:r>
    </w:p>
    <w:p w:rsidR="00494133" w:rsidRPr="00F75D47" w:rsidRDefault="00494133" w:rsidP="00494133">
      <w:pPr>
        <w:pStyle w:val="62"/>
        <w:jc w:val="both"/>
      </w:pPr>
      <w:r w:rsidRPr="00F75D47">
        <w:t xml:space="preserve">    2.1    Обеспечение услугами связи (заключение договоров на предоставление услуг связи);</w:t>
      </w:r>
    </w:p>
    <w:p w:rsidR="00494133" w:rsidRPr="00F75D47" w:rsidRDefault="00494133" w:rsidP="00494133">
      <w:pPr>
        <w:pStyle w:val="62"/>
        <w:jc w:val="both"/>
      </w:pPr>
      <w:r w:rsidRPr="00F75D47">
        <w:t xml:space="preserve">    2.2    Обеспечение чистоты и порядка при проведении мероприятий (аренда биотуалетов);</w:t>
      </w:r>
    </w:p>
    <w:p w:rsidR="00494133" w:rsidRPr="00F75D47" w:rsidRDefault="00494133" w:rsidP="00494133">
      <w:pPr>
        <w:pStyle w:val="62"/>
        <w:jc w:val="both"/>
      </w:pPr>
      <w:r w:rsidRPr="00F75D47">
        <w:t xml:space="preserve">    2.3 Обеспечение транспортными услугами для проведения выездных мероприятий  (перевозка стульев к месту проведения мероприятия); </w:t>
      </w:r>
    </w:p>
    <w:p w:rsidR="00494133" w:rsidRPr="00F75D47" w:rsidRDefault="00494133" w:rsidP="00494133">
      <w:pPr>
        <w:pStyle w:val="62"/>
        <w:jc w:val="both"/>
      </w:pPr>
      <w:r w:rsidRPr="00F75D47">
        <w:t xml:space="preserve">    2.4 Обеспечение коммунальными услугами (заключение договоров на отопление, электроэнергию, водоснабжение и водоотведение, обращение с ТКО);</w:t>
      </w:r>
    </w:p>
    <w:p w:rsidR="00494133" w:rsidRPr="00F75D47" w:rsidRDefault="00494133" w:rsidP="00494133">
      <w:pPr>
        <w:pStyle w:val="62"/>
        <w:jc w:val="both"/>
      </w:pPr>
      <w:r w:rsidRPr="00F75D47">
        <w:t xml:space="preserve">    2.5 Обеспечение чистоты и порядка в учреждении (обслуживание системы дымоудаления,  дренчерной системы, системы АПС и оповещения людей, ремонт летней площадки здания МКУ ГДК, расчистка снега на территории МКУ ГДК, обустройство места сбора временного хранения и перемещения отработанных люминисцентных ламп);</w:t>
      </w:r>
    </w:p>
    <w:p w:rsidR="00494133" w:rsidRPr="00F75D47" w:rsidRDefault="00494133" w:rsidP="00494133">
      <w:pPr>
        <w:pStyle w:val="62"/>
        <w:jc w:val="both"/>
      </w:pPr>
      <w:r w:rsidRPr="00F75D47">
        <w:t xml:space="preserve">   2.6  Обслуживание и приобретение технической базы учреждения (оплата услуг в области информационных технологий (приобретение неисключительных (пользовательских) прав на программное обеспечение, обновление справочно-информационных баз, антивирусное программное обеспечение, приобретение периодической литературы, мед.осмотр);</w:t>
      </w:r>
    </w:p>
    <w:p w:rsidR="00494133" w:rsidRPr="00F75D47" w:rsidRDefault="00494133" w:rsidP="00494133">
      <w:pPr>
        <w:pStyle w:val="62"/>
        <w:jc w:val="both"/>
      </w:pPr>
      <w:r w:rsidRPr="00F75D47">
        <w:t xml:space="preserve">   2.7 Организация культурно-досуговых мероприятий, проведение государственных праздников (оформление помещений, приобретение печатной продукции , проведение праздничных мероприятий);</w:t>
      </w:r>
    </w:p>
    <w:p w:rsidR="00494133" w:rsidRPr="00F75D47" w:rsidRDefault="00494133" w:rsidP="00494133">
      <w:pPr>
        <w:pStyle w:val="62"/>
        <w:jc w:val="both"/>
      </w:pPr>
      <w:r w:rsidRPr="00F75D47">
        <w:t xml:space="preserve">   2.8 Совершенствование материально-технической базы ( мебели, звуковой аппаратуры,);</w:t>
      </w:r>
    </w:p>
    <w:p w:rsidR="00494133" w:rsidRPr="00F75D47" w:rsidRDefault="00494133" w:rsidP="00494133">
      <w:pPr>
        <w:pStyle w:val="62"/>
        <w:jc w:val="both"/>
      </w:pPr>
      <w:r w:rsidRPr="00F75D47">
        <w:t xml:space="preserve">   2.9 Увеличение материально-технической базы (приобретение картриджей, тонера, хоз.расходов, спец.одежды, канц.товаров,ГСМ);</w:t>
      </w:r>
    </w:p>
    <w:p w:rsidR="00494133" w:rsidRPr="00F75D47" w:rsidRDefault="00494133" w:rsidP="00494133">
      <w:pPr>
        <w:pStyle w:val="62"/>
        <w:jc w:val="both"/>
      </w:pPr>
      <w:r w:rsidRPr="00F75D47">
        <w:t xml:space="preserve">   3. Организация обеспечения деятельности учреждения культуры   (Иные бюджетные ассигнования)</w:t>
      </w:r>
    </w:p>
    <w:p w:rsidR="00494133" w:rsidRPr="00F75D47" w:rsidRDefault="00494133" w:rsidP="00494133">
      <w:pPr>
        <w:pStyle w:val="62"/>
        <w:jc w:val="both"/>
      </w:pPr>
      <w:r w:rsidRPr="00F75D47">
        <w:lastRenderedPageBreak/>
        <w:t xml:space="preserve">   3.1 Содержание имущества (уплата налогов);</w:t>
      </w:r>
    </w:p>
    <w:p w:rsidR="00494133" w:rsidRPr="00F75D47" w:rsidRDefault="00494133" w:rsidP="00494133">
      <w:pPr>
        <w:pStyle w:val="62"/>
        <w:jc w:val="both"/>
        <w:rPr>
          <w:i/>
        </w:rPr>
      </w:pPr>
      <w:r w:rsidRPr="00F75D47">
        <w:rPr>
          <w:i/>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p w:rsidR="00494133" w:rsidRPr="00F75D47" w:rsidRDefault="00494133" w:rsidP="00494133">
      <w:pPr>
        <w:pStyle w:val="62"/>
        <w:jc w:val="both"/>
      </w:pPr>
      <w:r w:rsidRPr="00F75D47">
        <w:t xml:space="preserve">   4. 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494133" w:rsidRPr="00F75D47" w:rsidRDefault="00494133" w:rsidP="00494133">
      <w:pPr>
        <w:pStyle w:val="62"/>
        <w:jc w:val="both"/>
      </w:pPr>
      <w:r w:rsidRPr="00F75D47">
        <w:t xml:space="preserve">    4.1 Софинансирование расходов, связанных с поэтапным доведением средней заработной платы работникам культуры до средней з/платы в Ивановской области (стимулирующие выплаты специалистам) за счёт средств Комсомольского городского поселения</w:t>
      </w:r>
    </w:p>
    <w:p w:rsidR="00494133" w:rsidRPr="00F75D47" w:rsidRDefault="00494133" w:rsidP="00494133">
      <w:pPr>
        <w:pStyle w:val="62"/>
        <w:jc w:val="both"/>
      </w:pPr>
      <w:r w:rsidRPr="00F75D47">
        <w:t xml:space="preserve">    5.Поэтапное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494133" w:rsidRPr="00F75D47" w:rsidRDefault="00494133" w:rsidP="00494133">
      <w:pPr>
        <w:pStyle w:val="62"/>
        <w:jc w:val="both"/>
      </w:pPr>
      <w:r w:rsidRPr="00F75D47">
        <w:t xml:space="preserve">   5.1 Расходы, связанные с поэтапным доведением средней заработной платы работникам (выплаты стимулирующего характера специалистам) за счёт средств областного бюджета</w:t>
      </w:r>
    </w:p>
    <w:p w:rsidR="00494133" w:rsidRPr="00F75D47" w:rsidRDefault="00494133" w:rsidP="00494133">
      <w:pPr>
        <w:pStyle w:val="62"/>
        <w:jc w:val="both"/>
        <w:rPr>
          <w:i/>
        </w:rPr>
      </w:pPr>
      <w:r w:rsidRPr="00F75D47">
        <w:rPr>
          <w:i/>
        </w:rPr>
        <w:t>Основное мероприятие «Организация показа кинофильмов»</w:t>
      </w:r>
    </w:p>
    <w:p w:rsidR="00494133" w:rsidRPr="00F75D47" w:rsidRDefault="00494133" w:rsidP="00494133">
      <w:pPr>
        <w:pStyle w:val="62"/>
        <w:jc w:val="both"/>
      </w:pPr>
      <w:r w:rsidRPr="00F75D47">
        <w:t xml:space="preserve">  6. Расходы по организации показа кинофильмов (Закупка товаров, работ и услуг для обеспечения государственных (муниципальных) нужд)</w:t>
      </w:r>
    </w:p>
    <w:p w:rsidR="00494133" w:rsidRPr="00F75D47" w:rsidRDefault="00494133" w:rsidP="00494133">
      <w:pPr>
        <w:pStyle w:val="62"/>
        <w:jc w:val="both"/>
        <w:rPr>
          <w:i/>
        </w:rPr>
      </w:pPr>
      <w:r w:rsidRPr="00F75D47">
        <w:rPr>
          <w:i/>
        </w:rPr>
        <w:t>Основное мероприятие «Содержание работников младшего обслуживающего персонала МКУ "Центр обслуживания учреждений культуры Комсомольского муниципального района"</w:t>
      </w:r>
    </w:p>
    <w:p w:rsidR="00494133" w:rsidRPr="00F75D47" w:rsidRDefault="00494133" w:rsidP="00494133">
      <w:pPr>
        <w:pStyle w:val="62"/>
        <w:jc w:val="both"/>
      </w:pPr>
      <w:r w:rsidRPr="00F75D47">
        <w:t xml:space="preserve"> 7. Содержание работников младшего обслуживающего персонала МКУ "Центр обслуживания учреждений культуры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494133" w:rsidRPr="00F75D47" w:rsidRDefault="00494133" w:rsidP="00494133">
      <w:pPr>
        <w:jc w:val="center"/>
        <w:rPr>
          <w:b/>
          <w:sz w:val="24"/>
          <w:szCs w:val="24"/>
        </w:rPr>
      </w:pPr>
    </w:p>
    <w:p w:rsidR="00494133" w:rsidRPr="00F75D47" w:rsidRDefault="00494133" w:rsidP="00494133">
      <w:pPr>
        <w:jc w:val="center"/>
        <w:rPr>
          <w:b/>
          <w:sz w:val="24"/>
          <w:szCs w:val="24"/>
        </w:rPr>
      </w:pPr>
    </w:p>
    <w:p w:rsidR="00494133" w:rsidRPr="00F75D47" w:rsidRDefault="00494133" w:rsidP="00494133">
      <w:pPr>
        <w:jc w:val="center"/>
        <w:rPr>
          <w:b/>
          <w:sz w:val="24"/>
          <w:szCs w:val="24"/>
        </w:rPr>
      </w:pPr>
      <w:r w:rsidRPr="00F75D47">
        <w:rPr>
          <w:b/>
          <w:sz w:val="24"/>
          <w:szCs w:val="24"/>
        </w:rPr>
        <w:t>4. Ресурсное обеспечение реализации мероприятий подпрограммы</w:t>
      </w:r>
    </w:p>
    <w:p w:rsidR="00494133" w:rsidRPr="00F75D47" w:rsidRDefault="00494133" w:rsidP="00494133">
      <w:pPr>
        <w:jc w:val="both"/>
        <w:rPr>
          <w:b/>
          <w:sz w:val="24"/>
          <w:szCs w:val="24"/>
        </w:rPr>
      </w:pPr>
    </w:p>
    <w:tbl>
      <w:tblPr>
        <w:tblW w:w="1041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5"/>
        <w:gridCol w:w="450"/>
        <w:gridCol w:w="1950"/>
        <w:gridCol w:w="255"/>
        <w:gridCol w:w="1323"/>
        <w:gridCol w:w="1417"/>
        <w:gridCol w:w="1418"/>
        <w:gridCol w:w="1417"/>
        <w:gridCol w:w="1485"/>
      </w:tblGrid>
      <w:tr w:rsidR="00494133" w:rsidRPr="00F75D47" w:rsidTr="00694DD8">
        <w:tc>
          <w:tcPr>
            <w:tcW w:w="1145" w:type="dxa"/>
            <w:gridSpan w:val="2"/>
          </w:tcPr>
          <w:p w:rsidR="00494133" w:rsidRPr="00F75D47" w:rsidRDefault="00494133" w:rsidP="00694DD8">
            <w:pPr>
              <w:jc w:val="both"/>
              <w:rPr>
                <w:b/>
                <w:sz w:val="24"/>
                <w:szCs w:val="24"/>
              </w:rPr>
            </w:pPr>
            <w:r w:rsidRPr="00F75D47">
              <w:rPr>
                <w:b/>
                <w:sz w:val="24"/>
                <w:szCs w:val="24"/>
              </w:rPr>
              <w:t>№ п/п</w:t>
            </w:r>
          </w:p>
        </w:tc>
        <w:tc>
          <w:tcPr>
            <w:tcW w:w="2205" w:type="dxa"/>
            <w:gridSpan w:val="2"/>
          </w:tcPr>
          <w:p w:rsidR="00494133" w:rsidRPr="00F75D47" w:rsidRDefault="00494133" w:rsidP="00694DD8">
            <w:pPr>
              <w:jc w:val="both"/>
              <w:rPr>
                <w:b/>
                <w:sz w:val="24"/>
                <w:szCs w:val="24"/>
              </w:rPr>
            </w:pPr>
            <w:r w:rsidRPr="00F75D47">
              <w:rPr>
                <w:b/>
                <w:sz w:val="24"/>
                <w:szCs w:val="24"/>
              </w:rPr>
              <w:t>Наименование мероприятия/ Источник ресурсного обеспечения</w:t>
            </w:r>
          </w:p>
        </w:tc>
        <w:tc>
          <w:tcPr>
            <w:tcW w:w="1323" w:type="dxa"/>
          </w:tcPr>
          <w:p w:rsidR="00494133" w:rsidRPr="00F75D47" w:rsidRDefault="00494133" w:rsidP="00694DD8">
            <w:pPr>
              <w:keepNext/>
              <w:jc w:val="both"/>
              <w:rPr>
                <w:b/>
                <w:sz w:val="24"/>
                <w:szCs w:val="24"/>
              </w:rPr>
            </w:pPr>
            <w:r w:rsidRPr="00F75D47">
              <w:rPr>
                <w:b/>
                <w:sz w:val="24"/>
                <w:szCs w:val="24"/>
              </w:rPr>
              <w:t>Исполнитель</w:t>
            </w:r>
          </w:p>
        </w:tc>
        <w:tc>
          <w:tcPr>
            <w:tcW w:w="1417" w:type="dxa"/>
          </w:tcPr>
          <w:p w:rsidR="00494133" w:rsidRPr="00F75D47" w:rsidRDefault="00494133" w:rsidP="00694DD8">
            <w:pPr>
              <w:jc w:val="center"/>
              <w:rPr>
                <w:b/>
                <w:sz w:val="24"/>
                <w:szCs w:val="24"/>
              </w:rPr>
            </w:pPr>
          </w:p>
          <w:p w:rsidR="00494133" w:rsidRPr="00F75D47" w:rsidRDefault="00494133" w:rsidP="00694DD8">
            <w:pPr>
              <w:jc w:val="center"/>
              <w:rPr>
                <w:b/>
                <w:sz w:val="24"/>
                <w:szCs w:val="24"/>
              </w:rPr>
            </w:pPr>
            <w:r w:rsidRPr="00F75D47">
              <w:rPr>
                <w:b/>
                <w:sz w:val="24"/>
                <w:szCs w:val="24"/>
              </w:rPr>
              <w:t>2020г.</w:t>
            </w:r>
          </w:p>
        </w:tc>
        <w:tc>
          <w:tcPr>
            <w:tcW w:w="1418" w:type="dxa"/>
          </w:tcPr>
          <w:p w:rsidR="00494133" w:rsidRPr="00F75D47" w:rsidRDefault="00494133" w:rsidP="00694DD8">
            <w:pPr>
              <w:jc w:val="center"/>
              <w:rPr>
                <w:b/>
                <w:sz w:val="24"/>
                <w:szCs w:val="24"/>
              </w:rPr>
            </w:pPr>
          </w:p>
          <w:p w:rsidR="00494133" w:rsidRPr="00F75D47" w:rsidRDefault="00494133" w:rsidP="00694DD8">
            <w:pPr>
              <w:jc w:val="center"/>
              <w:rPr>
                <w:b/>
                <w:sz w:val="24"/>
                <w:szCs w:val="24"/>
              </w:rPr>
            </w:pPr>
            <w:r w:rsidRPr="00F75D47">
              <w:rPr>
                <w:b/>
                <w:sz w:val="24"/>
                <w:szCs w:val="24"/>
              </w:rPr>
              <w:t>2021г.</w:t>
            </w:r>
          </w:p>
        </w:tc>
        <w:tc>
          <w:tcPr>
            <w:tcW w:w="1417" w:type="dxa"/>
          </w:tcPr>
          <w:p w:rsidR="00494133" w:rsidRPr="00F75D47" w:rsidRDefault="00494133" w:rsidP="00694DD8">
            <w:pPr>
              <w:jc w:val="center"/>
              <w:rPr>
                <w:b/>
                <w:sz w:val="24"/>
                <w:szCs w:val="24"/>
              </w:rPr>
            </w:pPr>
          </w:p>
          <w:p w:rsidR="00494133" w:rsidRPr="00F75D47" w:rsidRDefault="00494133" w:rsidP="00694DD8">
            <w:pPr>
              <w:jc w:val="center"/>
              <w:rPr>
                <w:b/>
                <w:sz w:val="24"/>
                <w:szCs w:val="24"/>
              </w:rPr>
            </w:pPr>
            <w:r w:rsidRPr="00F75D47">
              <w:rPr>
                <w:b/>
                <w:sz w:val="24"/>
                <w:szCs w:val="24"/>
              </w:rPr>
              <w:t>2022г.</w:t>
            </w:r>
          </w:p>
        </w:tc>
        <w:tc>
          <w:tcPr>
            <w:tcW w:w="1485" w:type="dxa"/>
          </w:tcPr>
          <w:p w:rsidR="00494133" w:rsidRPr="00F75D47" w:rsidRDefault="00494133" w:rsidP="00694DD8">
            <w:pPr>
              <w:jc w:val="center"/>
              <w:rPr>
                <w:b/>
                <w:sz w:val="24"/>
                <w:szCs w:val="24"/>
              </w:rPr>
            </w:pPr>
          </w:p>
          <w:p w:rsidR="00494133" w:rsidRPr="00F75D47" w:rsidRDefault="00494133" w:rsidP="00694DD8">
            <w:pPr>
              <w:jc w:val="center"/>
              <w:rPr>
                <w:b/>
                <w:sz w:val="24"/>
                <w:szCs w:val="24"/>
              </w:rPr>
            </w:pPr>
            <w:r w:rsidRPr="00F75D47">
              <w:rPr>
                <w:b/>
                <w:sz w:val="24"/>
                <w:szCs w:val="24"/>
              </w:rPr>
              <w:t>2023г.</w:t>
            </w:r>
          </w:p>
        </w:tc>
      </w:tr>
      <w:tr w:rsidR="00494133" w:rsidRPr="00F75D47" w:rsidTr="00694DD8">
        <w:tc>
          <w:tcPr>
            <w:tcW w:w="4673" w:type="dxa"/>
            <w:gridSpan w:val="5"/>
          </w:tcPr>
          <w:p w:rsidR="00494133" w:rsidRPr="00F75D47" w:rsidRDefault="00494133" w:rsidP="00694DD8">
            <w:pPr>
              <w:rPr>
                <w:sz w:val="24"/>
                <w:szCs w:val="24"/>
              </w:rPr>
            </w:pPr>
            <w:r w:rsidRPr="00F75D47">
              <w:rPr>
                <w:sz w:val="24"/>
                <w:szCs w:val="24"/>
              </w:rPr>
              <w:t>Подпрограмма, всего, тыс. руб.</w:t>
            </w:r>
          </w:p>
        </w:tc>
        <w:tc>
          <w:tcPr>
            <w:tcW w:w="1417" w:type="dxa"/>
            <w:vAlign w:val="center"/>
          </w:tcPr>
          <w:p w:rsidR="00494133" w:rsidRPr="00F75D47" w:rsidRDefault="00494133" w:rsidP="00694DD8">
            <w:pPr>
              <w:jc w:val="center"/>
              <w:rPr>
                <w:sz w:val="24"/>
                <w:szCs w:val="24"/>
              </w:rPr>
            </w:pPr>
            <w:r w:rsidRPr="00F75D47">
              <w:rPr>
                <w:sz w:val="24"/>
                <w:szCs w:val="24"/>
              </w:rPr>
              <w:t>14742385,00</w:t>
            </w:r>
          </w:p>
        </w:tc>
        <w:tc>
          <w:tcPr>
            <w:tcW w:w="1418" w:type="dxa"/>
            <w:vAlign w:val="center"/>
          </w:tcPr>
          <w:p w:rsidR="00494133" w:rsidRPr="00F75D47" w:rsidRDefault="00494133" w:rsidP="00694DD8">
            <w:pPr>
              <w:jc w:val="center"/>
              <w:rPr>
                <w:sz w:val="24"/>
                <w:szCs w:val="24"/>
              </w:rPr>
            </w:pPr>
            <w:r w:rsidRPr="00F75D47">
              <w:rPr>
                <w:sz w:val="24"/>
                <w:szCs w:val="24"/>
              </w:rPr>
              <w:t>16623909,70</w:t>
            </w:r>
          </w:p>
        </w:tc>
        <w:tc>
          <w:tcPr>
            <w:tcW w:w="1417" w:type="dxa"/>
          </w:tcPr>
          <w:p w:rsidR="00494133" w:rsidRPr="00F75D47" w:rsidRDefault="00494133" w:rsidP="00694DD8">
            <w:pPr>
              <w:jc w:val="center"/>
              <w:rPr>
                <w:sz w:val="24"/>
                <w:szCs w:val="24"/>
              </w:rPr>
            </w:pPr>
            <w:r w:rsidRPr="00F75D47">
              <w:rPr>
                <w:sz w:val="24"/>
                <w:szCs w:val="24"/>
              </w:rPr>
              <w:t>15270159,00</w:t>
            </w:r>
          </w:p>
        </w:tc>
        <w:tc>
          <w:tcPr>
            <w:tcW w:w="1485" w:type="dxa"/>
          </w:tcPr>
          <w:p w:rsidR="00494133" w:rsidRPr="00F75D47" w:rsidRDefault="00494133" w:rsidP="00694DD8">
            <w:pPr>
              <w:jc w:val="center"/>
              <w:rPr>
                <w:sz w:val="24"/>
                <w:szCs w:val="24"/>
              </w:rPr>
            </w:pPr>
            <w:r w:rsidRPr="00F75D47">
              <w:rPr>
                <w:sz w:val="24"/>
                <w:szCs w:val="24"/>
              </w:rPr>
              <w:t>15070159,00</w:t>
            </w:r>
          </w:p>
        </w:tc>
      </w:tr>
      <w:tr w:rsidR="00494133" w:rsidRPr="00F75D47" w:rsidTr="00694DD8">
        <w:tc>
          <w:tcPr>
            <w:tcW w:w="4673" w:type="dxa"/>
            <w:gridSpan w:val="5"/>
          </w:tcPr>
          <w:p w:rsidR="00494133" w:rsidRPr="00F75D47" w:rsidRDefault="00494133" w:rsidP="00694DD8">
            <w:pPr>
              <w:rPr>
                <w:sz w:val="24"/>
                <w:szCs w:val="24"/>
              </w:rPr>
            </w:pPr>
            <w:r w:rsidRPr="00F75D47">
              <w:rPr>
                <w:sz w:val="24"/>
                <w:szCs w:val="24"/>
              </w:rPr>
              <w:t>бюджетные ассигнования</w:t>
            </w:r>
          </w:p>
        </w:tc>
        <w:tc>
          <w:tcPr>
            <w:tcW w:w="1417" w:type="dxa"/>
            <w:vAlign w:val="center"/>
          </w:tcPr>
          <w:p w:rsidR="00494133" w:rsidRPr="00F75D47" w:rsidRDefault="00494133" w:rsidP="00694DD8">
            <w:pPr>
              <w:jc w:val="center"/>
              <w:rPr>
                <w:sz w:val="24"/>
                <w:szCs w:val="24"/>
              </w:rPr>
            </w:pPr>
            <w:r w:rsidRPr="00F75D47">
              <w:rPr>
                <w:sz w:val="24"/>
                <w:szCs w:val="24"/>
              </w:rPr>
              <w:t>14742385,00</w:t>
            </w:r>
          </w:p>
        </w:tc>
        <w:tc>
          <w:tcPr>
            <w:tcW w:w="1418" w:type="dxa"/>
            <w:vAlign w:val="center"/>
          </w:tcPr>
          <w:p w:rsidR="00494133" w:rsidRPr="00F75D47" w:rsidRDefault="00494133" w:rsidP="00694DD8">
            <w:pPr>
              <w:jc w:val="center"/>
              <w:rPr>
                <w:sz w:val="24"/>
                <w:szCs w:val="24"/>
              </w:rPr>
            </w:pPr>
            <w:r w:rsidRPr="00F75D47">
              <w:rPr>
                <w:sz w:val="24"/>
                <w:szCs w:val="24"/>
              </w:rPr>
              <w:t>16623909,70</w:t>
            </w:r>
          </w:p>
        </w:tc>
        <w:tc>
          <w:tcPr>
            <w:tcW w:w="1417" w:type="dxa"/>
          </w:tcPr>
          <w:p w:rsidR="00494133" w:rsidRPr="00F75D47" w:rsidRDefault="00494133" w:rsidP="00694DD8">
            <w:pPr>
              <w:jc w:val="center"/>
              <w:rPr>
                <w:sz w:val="24"/>
                <w:szCs w:val="24"/>
              </w:rPr>
            </w:pPr>
            <w:r w:rsidRPr="00F75D47">
              <w:rPr>
                <w:sz w:val="24"/>
                <w:szCs w:val="24"/>
              </w:rPr>
              <w:t>15270159,00</w:t>
            </w:r>
          </w:p>
        </w:tc>
        <w:tc>
          <w:tcPr>
            <w:tcW w:w="1485" w:type="dxa"/>
          </w:tcPr>
          <w:p w:rsidR="00494133" w:rsidRPr="00F75D47" w:rsidRDefault="00494133" w:rsidP="00694DD8">
            <w:pPr>
              <w:jc w:val="center"/>
              <w:rPr>
                <w:sz w:val="24"/>
                <w:szCs w:val="24"/>
              </w:rPr>
            </w:pPr>
            <w:r w:rsidRPr="00F75D47">
              <w:rPr>
                <w:sz w:val="24"/>
                <w:szCs w:val="24"/>
              </w:rPr>
              <w:t>15070159,00</w:t>
            </w:r>
          </w:p>
        </w:tc>
      </w:tr>
      <w:tr w:rsidR="00494133" w:rsidRPr="00F75D47" w:rsidTr="00694DD8">
        <w:tc>
          <w:tcPr>
            <w:tcW w:w="4673" w:type="dxa"/>
            <w:gridSpan w:val="5"/>
          </w:tcPr>
          <w:p w:rsidR="00494133" w:rsidRPr="00F75D47" w:rsidRDefault="00494133" w:rsidP="00694DD8">
            <w:pPr>
              <w:rPr>
                <w:sz w:val="24"/>
                <w:szCs w:val="24"/>
              </w:rPr>
            </w:pPr>
            <w:r w:rsidRPr="00F75D47">
              <w:rPr>
                <w:sz w:val="24"/>
                <w:szCs w:val="24"/>
              </w:rPr>
              <w:t>- местный бюджет</w:t>
            </w:r>
          </w:p>
        </w:tc>
        <w:tc>
          <w:tcPr>
            <w:tcW w:w="1417" w:type="dxa"/>
            <w:vAlign w:val="center"/>
          </w:tcPr>
          <w:p w:rsidR="00494133" w:rsidRPr="00F75D47" w:rsidRDefault="00494133" w:rsidP="00694DD8">
            <w:pPr>
              <w:jc w:val="center"/>
              <w:rPr>
                <w:sz w:val="24"/>
                <w:szCs w:val="24"/>
              </w:rPr>
            </w:pPr>
            <w:r w:rsidRPr="00F75D47">
              <w:rPr>
                <w:sz w:val="24"/>
                <w:szCs w:val="24"/>
              </w:rPr>
              <w:t>11981577,00</w:t>
            </w:r>
          </w:p>
        </w:tc>
        <w:tc>
          <w:tcPr>
            <w:tcW w:w="1418" w:type="dxa"/>
            <w:vAlign w:val="center"/>
          </w:tcPr>
          <w:p w:rsidR="00494133" w:rsidRPr="00F75D47" w:rsidRDefault="00494133" w:rsidP="00694DD8">
            <w:pPr>
              <w:jc w:val="center"/>
              <w:rPr>
                <w:sz w:val="24"/>
                <w:szCs w:val="24"/>
              </w:rPr>
            </w:pPr>
            <w:r w:rsidRPr="00F75D47">
              <w:rPr>
                <w:sz w:val="24"/>
                <w:szCs w:val="24"/>
              </w:rPr>
              <w:t>14020317,70</w:t>
            </w:r>
          </w:p>
        </w:tc>
        <w:tc>
          <w:tcPr>
            <w:tcW w:w="1417" w:type="dxa"/>
            <w:vAlign w:val="center"/>
          </w:tcPr>
          <w:p w:rsidR="00494133" w:rsidRPr="00F75D47" w:rsidRDefault="00494133" w:rsidP="00694DD8">
            <w:pPr>
              <w:jc w:val="center"/>
              <w:rPr>
                <w:sz w:val="24"/>
                <w:szCs w:val="24"/>
              </w:rPr>
            </w:pPr>
            <w:r w:rsidRPr="00F75D47">
              <w:rPr>
                <w:sz w:val="24"/>
                <w:szCs w:val="24"/>
              </w:rPr>
              <w:t>15270159,00</w:t>
            </w:r>
          </w:p>
        </w:tc>
        <w:tc>
          <w:tcPr>
            <w:tcW w:w="1485" w:type="dxa"/>
          </w:tcPr>
          <w:p w:rsidR="00494133" w:rsidRPr="00F75D47" w:rsidRDefault="00494133" w:rsidP="00694DD8">
            <w:pPr>
              <w:jc w:val="center"/>
              <w:rPr>
                <w:sz w:val="24"/>
                <w:szCs w:val="24"/>
              </w:rPr>
            </w:pPr>
            <w:r w:rsidRPr="00F75D47">
              <w:rPr>
                <w:sz w:val="24"/>
                <w:szCs w:val="24"/>
              </w:rPr>
              <w:t>15070159,00</w:t>
            </w:r>
          </w:p>
        </w:tc>
      </w:tr>
      <w:tr w:rsidR="00494133" w:rsidRPr="00F75D47" w:rsidTr="00694DD8">
        <w:tc>
          <w:tcPr>
            <w:tcW w:w="4673" w:type="dxa"/>
            <w:gridSpan w:val="5"/>
          </w:tcPr>
          <w:p w:rsidR="00494133" w:rsidRPr="00F75D47" w:rsidRDefault="00494133" w:rsidP="00694DD8">
            <w:pPr>
              <w:rPr>
                <w:sz w:val="24"/>
                <w:szCs w:val="24"/>
              </w:rPr>
            </w:pPr>
            <w:r w:rsidRPr="00F75D47">
              <w:rPr>
                <w:sz w:val="24"/>
                <w:szCs w:val="24"/>
              </w:rPr>
              <w:t>- областной бюджет</w:t>
            </w:r>
          </w:p>
        </w:tc>
        <w:tc>
          <w:tcPr>
            <w:tcW w:w="1417" w:type="dxa"/>
            <w:vAlign w:val="center"/>
          </w:tcPr>
          <w:p w:rsidR="00494133" w:rsidRPr="00F75D47" w:rsidRDefault="00494133" w:rsidP="00694DD8">
            <w:pPr>
              <w:jc w:val="center"/>
              <w:rPr>
                <w:sz w:val="24"/>
                <w:szCs w:val="24"/>
              </w:rPr>
            </w:pPr>
            <w:r w:rsidRPr="00F75D47">
              <w:rPr>
                <w:sz w:val="24"/>
                <w:szCs w:val="24"/>
              </w:rPr>
              <w:t>2760808,00</w:t>
            </w:r>
          </w:p>
        </w:tc>
        <w:tc>
          <w:tcPr>
            <w:tcW w:w="1418" w:type="dxa"/>
            <w:vAlign w:val="center"/>
          </w:tcPr>
          <w:p w:rsidR="00494133" w:rsidRPr="00F75D47" w:rsidRDefault="00494133" w:rsidP="00694DD8">
            <w:pPr>
              <w:jc w:val="center"/>
              <w:rPr>
                <w:sz w:val="24"/>
                <w:szCs w:val="24"/>
              </w:rPr>
            </w:pPr>
            <w:r w:rsidRPr="00F75D47">
              <w:rPr>
                <w:sz w:val="24"/>
                <w:szCs w:val="24"/>
              </w:rPr>
              <w:t>2603592,00</w:t>
            </w:r>
          </w:p>
        </w:tc>
        <w:tc>
          <w:tcPr>
            <w:tcW w:w="1417" w:type="dxa"/>
            <w:vAlign w:val="center"/>
          </w:tcPr>
          <w:p w:rsidR="00494133" w:rsidRPr="00F75D47" w:rsidRDefault="00494133" w:rsidP="00694DD8">
            <w:pPr>
              <w:jc w:val="center"/>
              <w:rPr>
                <w:sz w:val="24"/>
                <w:szCs w:val="24"/>
              </w:rPr>
            </w:pPr>
            <w:r w:rsidRPr="00F75D47">
              <w:rPr>
                <w:sz w:val="24"/>
                <w:szCs w:val="24"/>
              </w:rPr>
              <w:t>0,00</w:t>
            </w:r>
          </w:p>
        </w:tc>
        <w:tc>
          <w:tcPr>
            <w:tcW w:w="1485" w:type="dxa"/>
            <w:vAlign w:val="center"/>
          </w:tcPr>
          <w:p w:rsidR="00494133" w:rsidRPr="00F75D47" w:rsidRDefault="00494133" w:rsidP="00694DD8">
            <w:pPr>
              <w:jc w:val="center"/>
              <w:rPr>
                <w:sz w:val="24"/>
                <w:szCs w:val="24"/>
              </w:rPr>
            </w:pPr>
            <w:r w:rsidRPr="00F75D47">
              <w:rPr>
                <w:sz w:val="24"/>
                <w:szCs w:val="24"/>
              </w:rPr>
              <w:t>0,00</w:t>
            </w:r>
          </w:p>
        </w:tc>
      </w:tr>
      <w:tr w:rsidR="00494133" w:rsidRPr="00F75D47" w:rsidTr="00694DD8">
        <w:tc>
          <w:tcPr>
            <w:tcW w:w="4673" w:type="dxa"/>
            <w:gridSpan w:val="5"/>
          </w:tcPr>
          <w:p w:rsidR="00494133" w:rsidRPr="00F75D47" w:rsidRDefault="00494133" w:rsidP="00694DD8">
            <w:pPr>
              <w:rPr>
                <w:sz w:val="24"/>
                <w:szCs w:val="24"/>
              </w:rPr>
            </w:pPr>
            <w:r w:rsidRPr="00F75D47">
              <w:rPr>
                <w:sz w:val="24"/>
                <w:szCs w:val="24"/>
              </w:rPr>
              <w:t>- бюджеты государственных внебюджетных фондов</w:t>
            </w:r>
          </w:p>
        </w:tc>
        <w:tc>
          <w:tcPr>
            <w:tcW w:w="1417" w:type="dxa"/>
            <w:vAlign w:val="center"/>
          </w:tcPr>
          <w:p w:rsidR="00494133" w:rsidRPr="00F75D47" w:rsidRDefault="00494133" w:rsidP="00694DD8">
            <w:pPr>
              <w:jc w:val="center"/>
              <w:rPr>
                <w:color w:val="FF0000"/>
                <w:sz w:val="24"/>
                <w:szCs w:val="24"/>
              </w:rPr>
            </w:pPr>
          </w:p>
        </w:tc>
        <w:tc>
          <w:tcPr>
            <w:tcW w:w="1418" w:type="dxa"/>
            <w:vAlign w:val="center"/>
          </w:tcPr>
          <w:p w:rsidR="00494133" w:rsidRPr="00F75D47" w:rsidRDefault="00494133" w:rsidP="00694DD8">
            <w:pPr>
              <w:jc w:val="center"/>
              <w:rPr>
                <w:color w:val="FF0000"/>
                <w:sz w:val="24"/>
                <w:szCs w:val="24"/>
              </w:rPr>
            </w:pPr>
          </w:p>
        </w:tc>
        <w:tc>
          <w:tcPr>
            <w:tcW w:w="1417" w:type="dxa"/>
            <w:vAlign w:val="center"/>
          </w:tcPr>
          <w:p w:rsidR="00494133" w:rsidRPr="00F75D47" w:rsidRDefault="00494133" w:rsidP="00694DD8">
            <w:pPr>
              <w:jc w:val="center"/>
              <w:rPr>
                <w:color w:val="FF0000"/>
                <w:sz w:val="24"/>
                <w:szCs w:val="24"/>
              </w:rPr>
            </w:pPr>
          </w:p>
        </w:tc>
        <w:tc>
          <w:tcPr>
            <w:tcW w:w="1485" w:type="dxa"/>
            <w:vAlign w:val="center"/>
          </w:tcPr>
          <w:p w:rsidR="00494133" w:rsidRPr="00F75D47" w:rsidRDefault="00494133" w:rsidP="00694DD8">
            <w:pPr>
              <w:jc w:val="center"/>
              <w:rPr>
                <w:color w:val="FF0000"/>
                <w:sz w:val="24"/>
                <w:szCs w:val="24"/>
              </w:rPr>
            </w:pPr>
          </w:p>
        </w:tc>
      </w:tr>
      <w:tr w:rsidR="00494133" w:rsidRPr="00F75D47" w:rsidTr="00694DD8">
        <w:tc>
          <w:tcPr>
            <w:tcW w:w="4673" w:type="dxa"/>
            <w:gridSpan w:val="5"/>
          </w:tcPr>
          <w:p w:rsidR="00494133" w:rsidRPr="00F75D47" w:rsidRDefault="00494133" w:rsidP="00694DD8">
            <w:pPr>
              <w:rPr>
                <w:sz w:val="24"/>
                <w:szCs w:val="24"/>
              </w:rPr>
            </w:pPr>
            <w:r w:rsidRPr="00F75D47">
              <w:rPr>
                <w:sz w:val="24"/>
                <w:szCs w:val="24"/>
              </w:rPr>
              <w:t>- от юридических и физических лиц</w:t>
            </w:r>
          </w:p>
        </w:tc>
        <w:tc>
          <w:tcPr>
            <w:tcW w:w="1417" w:type="dxa"/>
            <w:vAlign w:val="center"/>
          </w:tcPr>
          <w:p w:rsidR="00494133" w:rsidRPr="00F75D47" w:rsidRDefault="00494133" w:rsidP="00694DD8">
            <w:pPr>
              <w:jc w:val="center"/>
              <w:rPr>
                <w:color w:val="FF0000"/>
                <w:sz w:val="24"/>
                <w:szCs w:val="24"/>
              </w:rPr>
            </w:pPr>
          </w:p>
        </w:tc>
        <w:tc>
          <w:tcPr>
            <w:tcW w:w="1418" w:type="dxa"/>
            <w:vAlign w:val="center"/>
          </w:tcPr>
          <w:p w:rsidR="00494133" w:rsidRPr="00F75D47" w:rsidRDefault="00494133" w:rsidP="00694DD8">
            <w:pPr>
              <w:jc w:val="center"/>
              <w:rPr>
                <w:color w:val="FF0000"/>
                <w:sz w:val="24"/>
                <w:szCs w:val="24"/>
              </w:rPr>
            </w:pPr>
          </w:p>
        </w:tc>
        <w:tc>
          <w:tcPr>
            <w:tcW w:w="1417" w:type="dxa"/>
            <w:vAlign w:val="center"/>
          </w:tcPr>
          <w:p w:rsidR="00494133" w:rsidRPr="00F75D47" w:rsidRDefault="00494133" w:rsidP="00694DD8">
            <w:pPr>
              <w:jc w:val="center"/>
              <w:rPr>
                <w:color w:val="FF0000"/>
                <w:sz w:val="24"/>
                <w:szCs w:val="24"/>
              </w:rPr>
            </w:pPr>
          </w:p>
        </w:tc>
        <w:tc>
          <w:tcPr>
            <w:tcW w:w="1485" w:type="dxa"/>
            <w:vAlign w:val="center"/>
          </w:tcPr>
          <w:p w:rsidR="00494133" w:rsidRPr="00F75D47" w:rsidRDefault="00494133" w:rsidP="00694DD8">
            <w:pPr>
              <w:jc w:val="center"/>
              <w:rPr>
                <w:color w:val="FF0000"/>
                <w:sz w:val="24"/>
                <w:szCs w:val="24"/>
              </w:rPr>
            </w:pPr>
          </w:p>
        </w:tc>
      </w:tr>
      <w:tr w:rsidR="00494133" w:rsidRPr="00F75D47" w:rsidTr="00694DD8">
        <w:tc>
          <w:tcPr>
            <w:tcW w:w="4673" w:type="dxa"/>
            <w:gridSpan w:val="5"/>
          </w:tcPr>
          <w:p w:rsidR="00494133" w:rsidRPr="00F75D47" w:rsidRDefault="00494133" w:rsidP="00694DD8">
            <w:pPr>
              <w:rPr>
                <w:sz w:val="24"/>
                <w:szCs w:val="24"/>
              </w:rPr>
            </w:pPr>
            <w:r w:rsidRPr="00F75D47">
              <w:rPr>
                <w:sz w:val="24"/>
                <w:szCs w:val="24"/>
              </w:rPr>
              <w:t>внебюджетное финансирование</w:t>
            </w:r>
          </w:p>
        </w:tc>
        <w:tc>
          <w:tcPr>
            <w:tcW w:w="1417" w:type="dxa"/>
            <w:vAlign w:val="center"/>
          </w:tcPr>
          <w:p w:rsidR="00494133" w:rsidRPr="00F75D47" w:rsidRDefault="00494133" w:rsidP="00694DD8">
            <w:pPr>
              <w:jc w:val="center"/>
              <w:rPr>
                <w:color w:val="FF0000"/>
                <w:sz w:val="24"/>
                <w:szCs w:val="24"/>
              </w:rPr>
            </w:pPr>
          </w:p>
        </w:tc>
        <w:tc>
          <w:tcPr>
            <w:tcW w:w="1418" w:type="dxa"/>
            <w:vAlign w:val="center"/>
          </w:tcPr>
          <w:p w:rsidR="00494133" w:rsidRPr="00F75D47" w:rsidRDefault="00494133" w:rsidP="00694DD8">
            <w:pPr>
              <w:jc w:val="center"/>
              <w:rPr>
                <w:color w:val="FF0000"/>
                <w:sz w:val="24"/>
                <w:szCs w:val="24"/>
              </w:rPr>
            </w:pPr>
          </w:p>
        </w:tc>
        <w:tc>
          <w:tcPr>
            <w:tcW w:w="1417" w:type="dxa"/>
            <w:vAlign w:val="center"/>
          </w:tcPr>
          <w:p w:rsidR="00494133" w:rsidRPr="00F75D47" w:rsidRDefault="00494133" w:rsidP="00694DD8">
            <w:pPr>
              <w:jc w:val="center"/>
              <w:rPr>
                <w:color w:val="FF0000"/>
                <w:sz w:val="24"/>
                <w:szCs w:val="24"/>
              </w:rPr>
            </w:pPr>
          </w:p>
        </w:tc>
        <w:tc>
          <w:tcPr>
            <w:tcW w:w="1485" w:type="dxa"/>
            <w:vAlign w:val="center"/>
          </w:tcPr>
          <w:p w:rsidR="00494133" w:rsidRPr="00F75D47" w:rsidRDefault="00494133" w:rsidP="00694DD8">
            <w:pPr>
              <w:jc w:val="center"/>
              <w:rPr>
                <w:color w:val="FF0000"/>
                <w:sz w:val="24"/>
                <w:szCs w:val="24"/>
              </w:rPr>
            </w:pPr>
          </w:p>
        </w:tc>
      </w:tr>
      <w:tr w:rsidR="00494133" w:rsidRPr="00F75D47" w:rsidTr="00694DD8">
        <w:tc>
          <w:tcPr>
            <w:tcW w:w="4673" w:type="dxa"/>
            <w:gridSpan w:val="5"/>
          </w:tcPr>
          <w:p w:rsidR="00494133" w:rsidRPr="00F75D47" w:rsidRDefault="00494133" w:rsidP="00694DD8">
            <w:pPr>
              <w:rPr>
                <w:sz w:val="24"/>
                <w:szCs w:val="24"/>
              </w:rPr>
            </w:pPr>
            <w:r w:rsidRPr="00F75D47">
              <w:rPr>
                <w:sz w:val="24"/>
                <w:szCs w:val="24"/>
              </w:rPr>
              <w:t>- «источник финансирования»</w:t>
            </w:r>
          </w:p>
        </w:tc>
        <w:tc>
          <w:tcPr>
            <w:tcW w:w="1417" w:type="dxa"/>
            <w:vAlign w:val="center"/>
          </w:tcPr>
          <w:p w:rsidR="00494133" w:rsidRPr="00F75D47" w:rsidRDefault="00494133" w:rsidP="00694DD8">
            <w:pPr>
              <w:jc w:val="center"/>
              <w:rPr>
                <w:color w:val="FF0000"/>
                <w:sz w:val="24"/>
                <w:szCs w:val="24"/>
              </w:rPr>
            </w:pPr>
          </w:p>
        </w:tc>
        <w:tc>
          <w:tcPr>
            <w:tcW w:w="1418" w:type="dxa"/>
            <w:vAlign w:val="center"/>
          </w:tcPr>
          <w:p w:rsidR="00494133" w:rsidRPr="00F75D47" w:rsidRDefault="00494133" w:rsidP="00694DD8">
            <w:pPr>
              <w:jc w:val="center"/>
              <w:rPr>
                <w:color w:val="FF0000"/>
                <w:sz w:val="24"/>
                <w:szCs w:val="24"/>
              </w:rPr>
            </w:pPr>
          </w:p>
        </w:tc>
        <w:tc>
          <w:tcPr>
            <w:tcW w:w="1417" w:type="dxa"/>
            <w:vAlign w:val="center"/>
          </w:tcPr>
          <w:p w:rsidR="00494133" w:rsidRPr="00F75D47" w:rsidRDefault="00494133" w:rsidP="00694DD8">
            <w:pPr>
              <w:jc w:val="center"/>
              <w:rPr>
                <w:color w:val="FF0000"/>
                <w:sz w:val="24"/>
                <w:szCs w:val="24"/>
              </w:rPr>
            </w:pPr>
          </w:p>
        </w:tc>
        <w:tc>
          <w:tcPr>
            <w:tcW w:w="1485" w:type="dxa"/>
            <w:vAlign w:val="center"/>
          </w:tcPr>
          <w:p w:rsidR="00494133" w:rsidRPr="00F75D47" w:rsidRDefault="00494133" w:rsidP="00694DD8">
            <w:pPr>
              <w:jc w:val="center"/>
              <w:rPr>
                <w:color w:val="FF0000"/>
                <w:sz w:val="24"/>
                <w:szCs w:val="24"/>
              </w:rPr>
            </w:pPr>
          </w:p>
        </w:tc>
      </w:tr>
      <w:tr w:rsidR="00494133" w:rsidRPr="00F75D47" w:rsidTr="00694DD8">
        <w:tc>
          <w:tcPr>
            <w:tcW w:w="4673" w:type="dxa"/>
            <w:gridSpan w:val="5"/>
          </w:tcPr>
          <w:p w:rsidR="00494133" w:rsidRPr="00F75D47" w:rsidRDefault="00494133" w:rsidP="00694DD8">
            <w:pPr>
              <w:rPr>
                <w:sz w:val="24"/>
                <w:szCs w:val="24"/>
              </w:rPr>
            </w:pPr>
            <w:r w:rsidRPr="00F75D47">
              <w:rPr>
                <w:sz w:val="24"/>
                <w:szCs w:val="24"/>
              </w:rPr>
              <w:t>- «источник финансирования»</w:t>
            </w:r>
          </w:p>
        </w:tc>
        <w:tc>
          <w:tcPr>
            <w:tcW w:w="1417" w:type="dxa"/>
            <w:vAlign w:val="center"/>
          </w:tcPr>
          <w:p w:rsidR="00494133" w:rsidRPr="00F75D47" w:rsidRDefault="00494133" w:rsidP="00694DD8">
            <w:pPr>
              <w:jc w:val="center"/>
              <w:rPr>
                <w:color w:val="FF0000"/>
                <w:sz w:val="24"/>
                <w:szCs w:val="24"/>
              </w:rPr>
            </w:pPr>
          </w:p>
        </w:tc>
        <w:tc>
          <w:tcPr>
            <w:tcW w:w="1418" w:type="dxa"/>
            <w:vAlign w:val="center"/>
          </w:tcPr>
          <w:p w:rsidR="00494133" w:rsidRPr="00F75D47" w:rsidRDefault="00494133" w:rsidP="00694DD8">
            <w:pPr>
              <w:jc w:val="center"/>
              <w:rPr>
                <w:color w:val="FF0000"/>
                <w:sz w:val="24"/>
                <w:szCs w:val="24"/>
              </w:rPr>
            </w:pPr>
          </w:p>
        </w:tc>
        <w:tc>
          <w:tcPr>
            <w:tcW w:w="1417" w:type="dxa"/>
            <w:vAlign w:val="center"/>
          </w:tcPr>
          <w:p w:rsidR="00494133" w:rsidRPr="00F75D47" w:rsidRDefault="00494133" w:rsidP="00694DD8">
            <w:pPr>
              <w:jc w:val="center"/>
              <w:rPr>
                <w:color w:val="FF0000"/>
                <w:sz w:val="24"/>
                <w:szCs w:val="24"/>
              </w:rPr>
            </w:pPr>
          </w:p>
        </w:tc>
        <w:tc>
          <w:tcPr>
            <w:tcW w:w="1485" w:type="dxa"/>
            <w:vAlign w:val="center"/>
          </w:tcPr>
          <w:p w:rsidR="00494133" w:rsidRPr="00F75D47" w:rsidRDefault="00494133" w:rsidP="00694DD8">
            <w:pPr>
              <w:jc w:val="center"/>
              <w:rPr>
                <w:color w:val="FF0000"/>
                <w:sz w:val="24"/>
                <w:szCs w:val="24"/>
              </w:rPr>
            </w:pPr>
          </w:p>
        </w:tc>
      </w:tr>
      <w:tr w:rsidR="00494133" w:rsidRPr="00F75D47" w:rsidTr="00694DD8">
        <w:tc>
          <w:tcPr>
            <w:tcW w:w="695" w:type="dxa"/>
          </w:tcPr>
          <w:p w:rsidR="00494133" w:rsidRPr="00F75D47" w:rsidRDefault="00494133" w:rsidP="00694DD8">
            <w:pPr>
              <w:jc w:val="both"/>
              <w:rPr>
                <w:sz w:val="24"/>
                <w:szCs w:val="24"/>
              </w:rPr>
            </w:pPr>
          </w:p>
        </w:tc>
        <w:tc>
          <w:tcPr>
            <w:tcW w:w="3978" w:type="dxa"/>
            <w:gridSpan w:val="4"/>
          </w:tcPr>
          <w:p w:rsidR="00494133" w:rsidRPr="00F75D47" w:rsidRDefault="00494133" w:rsidP="00694DD8">
            <w:pPr>
              <w:jc w:val="both"/>
              <w:rPr>
                <w:sz w:val="24"/>
                <w:szCs w:val="24"/>
              </w:rPr>
            </w:pPr>
            <w:r w:rsidRPr="00F75D47">
              <w:rPr>
                <w:sz w:val="24"/>
                <w:szCs w:val="24"/>
              </w:rPr>
              <w:t>Основное мероприятие "Организация культурно-досугового обслуживания населения Комсомольского городского поселения"</w:t>
            </w:r>
          </w:p>
        </w:tc>
        <w:tc>
          <w:tcPr>
            <w:tcW w:w="1417"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9682070,00</w:t>
            </w:r>
          </w:p>
          <w:p w:rsidR="00494133" w:rsidRPr="00F75D47" w:rsidRDefault="00494133" w:rsidP="00694DD8">
            <w:pPr>
              <w:jc w:val="center"/>
              <w:rPr>
                <w:sz w:val="24"/>
                <w:szCs w:val="24"/>
              </w:rPr>
            </w:pPr>
          </w:p>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color w:val="548DD4"/>
                <w:sz w:val="24"/>
                <w:szCs w:val="24"/>
                <w:highlight w:val="yellow"/>
              </w:rPr>
            </w:pPr>
          </w:p>
          <w:p w:rsidR="00494133" w:rsidRPr="00F75D47" w:rsidRDefault="00494133" w:rsidP="00694DD8">
            <w:pPr>
              <w:jc w:val="center"/>
              <w:rPr>
                <w:sz w:val="24"/>
                <w:szCs w:val="24"/>
                <w:highlight w:val="yellow"/>
              </w:rPr>
            </w:pPr>
            <w:r w:rsidRPr="00F75D47">
              <w:rPr>
                <w:sz w:val="24"/>
                <w:szCs w:val="24"/>
              </w:rPr>
              <w:t>11590886,70</w:t>
            </w:r>
          </w:p>
        </w:tc>
        <w:tc>
          <w:tcPr>
            <w:tcW w:w="1417" w:type="dxa"/>
            <w:vAlign w:val="center"/>
          </w:tcPr>
          <w:p w:rsidR="00494133" w:rsidRPr="00F75D47" w:rsidRDefault="00494133" w:rsidP="00694DD8">
            <w:pPr>
              <w:jc w:val="center"/>
              <w:rPr>
                <w:color w:val="548DD4"/>
                <w:sz w:val="24"/>
                <w:szCs w:val="24"/>
                <w:highlight w:val="yellow"/>
              </w:rPr>
            </w:pPr>
          </w:p>
          <w:p w:rsidR="00494133" w:rsidRPr="00F75D47" w:rsidRDefault="00494133" w:rsidP="00694DD8">
            <w:pPr>
              <w:rPr>
                <w:sz w:val="24"/>
                <w:szCs w:val="24"/>
                <w:highlight w:val="yellow"/>
              </w:rPr>
            </w:pPr>
            <w:r w:rsidRPr="00F75D47">
              <w:rPr>
                <w:sz w:val="24"/>
                <w:szCs w:val="24"/>
              </w:rPr>
              <w:t>12977759,00</w:t>
            </w:r>
          </w:p>
        </w:tc>
        <w:tc>
          <w:tcPr>
            <w:tcW w:w="1485" w:type="dxa"/>
            <w:vAlign w:val="center"/>
          </w:tcPr>
          <w:p w:rsidR="00494133" w:rsidRPr="00F75D47" w:rsidRDefault="00494133" w:rsidP="00694DD8">
            <w:pPr>
              <w:jc w:val="center"/>
              <w:rPr>
                <w:color w:val="548DD4"/>
                <w:sz w:val="24"/>
                <w:szCs w:val="24"/>
                <w:highlight w:val="yellow"/>
              </w:rPr>
            </w:pPr>
          </w:p>
          <w:p w:rsidR="00494133" w:rsidRPr="00F75D47" w:rsidRDefault="00494133" w:rsidP="00694DD8">
            <w:pPr>
              <w:rPr>
                <w:sz w:val="24"/>
                <w:szCs w:val="24"/>
                <w:highlight w:val="yellow"/>
              </w:rPr>
            </w:pPr>
            <w:r w:rsidRPr="00F75D47">
              <w:rPr>
                <w:sz w:val="24"/>
                <w:szCs w:val="24"/>
              </w:rPr>
              <w:t>12777759,00</w:t>
            </w:r>
          </w:p>
        </w:tc>
      </w:tr>
      <w:tr w:rsidR="00494133" w:rsidRPr="00F75D47" w:rsidTr="00694DD8">
        <w:tc>
          <w:tcPr>
            <w:tcW w:w="695" w:type="dxa"/>
          </w:tcPr>
          <w:p w:rsidR="00494133" w:rsidRPr="00F75D47" w:rsidRDefault="00494133" w:rsidP="00694DD8">
            <w:pPr>
              <w:jc w:val="both"/>
              <w:rPr>
                <w:sz w:val="24"/>
                <w:szCs w:val="24"/>
              </w:rPr>
            </w:pPr>
            <w:r w:rsidRPr="00F75D47">
              <w:rPr>
                <w:sz w:val="24"/>
                <w:szCs w:val="24"/>
              </w:rPr>
              <w:lastRenderedPageBreak/>
              <w:t>1.</w:t>
            </w:r>
          </w:p>
        </w:tc>
        <w:tc>
          <w:tcPr>
            <w:tcW w:w="3978" w:type="dxa"/>
            <w:gridSpan w:val="4"/>
          </w:tcPr>
          <w:p w:rsidR="00494133" w:rsidRPr="00F75D47" w:rsidRDefault="00494133" w:rsidP="00694DD8">
            <w:pPr>
              <w:jc w:val="both"/>
              <w:rPr>
                <w:sz w:val="24"/>
                <w:szCs w:val="24"/>
              </w:rPr>
            </w:pPr>
            <w:r w:rsidRPr="00F75D47">
              <w:rPr>
                <w:sz w:val="24"/>
                <w:szCs w:val="24"/>
              </w:rPr>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494133" w:rsidRPr="00F75D47" w:rsidRDefault="00494133" w:rsidP="00694DD8">
            <w:pPr>
              <w:jc w:val="center"/>
              <w:rPr>
                <w:b/>
                <w:sz w:val="24"/>
                <w:szCs w:val="24"/>
                <w:highlight w:val="yellow"/>
              </w:rPr>
            </w:pPr>
          </w:p>
          <w:p w:rsidR="00494133" w:rsidRPr="00F75D47" w:rsidRDefault="00494133" w:rsidP="00694DD8">
            <w:pPr>
              <w:jc w:val="center"/>
              <w:rPr>
                <w:b/>
                <w:sz w:val="24"/>
                <w:szCs w:val="24"/>
                <w:highlight w:val="yellow"/>
              </w:rPr>
            </w:pPr>
          </w:p>
          <w:p w:rsidR="00494133" w:rsidRPr="00F75D47" w:rsidRDefault="00494133" w:rsidP="00694DD8">
            <w:pPr>
              <w:jc w:val="center"/>
              <w:rPr>
                <w:sz w:val="24"/>
                <w:szCs w:val="24"/>
                <w:highlight w:val="yellow"/>
              </w:rPr>
            </w:pPr>
            <w:r w:rsidRPr="00F75D47">
              <w:rPr>
                <w:sz w:val="24"/>
                <w:szCs w:val="24"/>
              </w:rPr>
              <w:t>5475119,00</w:t>
            </w:r>
          </w:p>
        </w:tc>
        <w:tc>
          <w:tcPr>
            <w:tcW w:w="1418" w:type="dxa"/>
            <w:vAlign w:val="center"/>
          </w:tcPr>
          <w:p w:rsidR="00494133" w:rsidRPr="00F75D47" w:rsidRDefault="00494133" w:rsidP="00694DD8">
            <w:pPr>
              <w:jc w:val="center"/>
              <w:rPr>
                <w:sz w:val="24"/>
                <w:szCs w:val="24"/>
                <w:highlight w:val="yellow"/>
              </w:rPr>
            </w:pPr>
          </w:p>
          <w:p w:rsidR="00494133" w:rsidRPr="00F75D47" w:rsidRDefault="00494133" w:rsidP="00694DD8">
            <w:pPr>
              <w:rPr>
                <w:sz w:val="24"/>
                <w:szCs w:val="24"/>
              </w:rPr>
            </w:pPr>
          </w:p>
          <w:p w:rsidR="00494133" w:rsidRPr="00F75D47" w:rsidRDefault="00494133" w:rsidP="00694DD8">
            <w:pPr>
              <w:jc w:val="center"/>
              <w:rPr>
                <w:sz w:val="24"/>
                <w:szCs w:val="24"/>
                <w:highlight w:val="yellow"/>
              </w:rPr>
            </w:pPr>
            <w:r w:rsidRPr="00F75D47">
              <w:rPr>
                <w:sz w:val="24"/>
                <w:szCs w:val="24"/>
              </w:rPr>
              <w:t>6674734,89</w:t>
            </w:r>
          </w:p>
        </w:tc>
        <w:tc>
          <w:tcPr>
            <w:tcW w:w="1417" w:type="dxa"/>
            <w:vAlign w:val="center"/>
          </w:tcPr>
          <w:p w:rsidR="00494133" w:rsidRPr="00F75D47" w:rsidRDefault="00494133" w:rsidP="00694DD8">
            <w:pPr>
              <w:jc w:val="center"/>
              <w:rPr>
                <w:sz w:val="24"/>
                <w:szCs w:val="24"/>
                <w:highlight w:val="yellow"/>
              </w:rPr>
            </w:pPr>
          </w:p>
          <w:p w:rsidR="00494133" w:rsidRPr="00F75D47" w:rsidRDefault="00494133" w:rsidP="00694DD8">
            <w:pPr>
              <w:jc w:val="center"/>
              <w:rPr>
                <w:sz w:val="24"/>
                <w:szCs w:val="24"/>
                <w:highlight w:val="yellow"/>
              </w:rPr>
            </w:pPr>
          </w:p>
          <w:p w:rsidR="00494133" w:rsidRPr="00F75D47" w:rsidRDefault="00494133" w:rsidP="00694DD8">
            <w:pPr>
              <w:jc w:val="center"/>
              <w:rPr>
                <w:sz w:val="24"/>
                <w:szCs w:val="24"/>
                <w:highlight w:val="yellow"/>
              </w:rPr>
            </w:pPr>
            <w:r w:rsidRPr="00F75D47">
              <w:rPr>
                <w:sz w:val="24"/>
                <w:szCs w:val="24"/>
              </w:rPr>
              <w:t>9645200,00</w:t>
            </w:r>
          </w:p>
        </w:tc>
        <w:tc>
          <w:tcPr>
            <w:tcW w:w="1485" w:type="dxa"/>
            <w:vAlign w:val="center"/>
          </w:tcPr>
          <w:p w:rsidR="00494133" w:rsidRPr="00F75D47" w:rsidRDefault="00494133" w:rsidP="00694DD8">
            <w:pPr>
              <w:jc w:val="center"/>
              <w:rPr>
                <w:sz w:val="24"/>
                <w:szCs w:val="24"/>
                <w:highlight w:val="yellow"/>
              </w:rPr>
            </w:pPr>
          </w:p>
          <w:p w:rsidR="00494133" w:rsidRPr="00F75D47" w:rsidRDefault="00494133" w:rsidP="00694DD8">
            <w:pPr>
              <w:jc w:val="center"/>
              <w:rPr>
                <w:sz w:val="24"/>
                <w:szCs w:val="24"/>
                <w:highlight w:val="yellow"/>
              </w:rPr>
            </w:pPr>
          </w:p>
          <w:p w:rsidR="00494133" w:rsidRPr="00F75D47" w:rsidRDefault="00494133" w:rsidP="00694DD8">
            <w:pPr>
              <w:jc w:val="center"/>
              <w:rPr>
                <w:sz w:val="24"/>
                <w:szCs w:val="24"/>
                <w:highlight w:val="yellow"/>
              </w:rPr>
            </w:pPr>
            <w:r w:rsidRPr="00F75D47">
              <w:rPr>
                <w:sz w:val="24"/>
                <w:szCs w:val="24"/>
              </w:rPr>
              <w:t>9645200,00</w:t>
            </w:r>
          </w:p>
        </w:tc>
      </w:tr>
      <w:tr w:rsidR="00494133" w:rsidRPr="00F75D47" w:rsidTr="00694DD8">
        <w:tc>
          <w:tcPr>
            <w:tcW w:w="695" w:type="dxa"/>
            <w:vMerge w:val="restart"/>
          </w:tcPr>
          <w:p w:rsidR="00494133" w:rsidRPr="00F75D47" w:rsidRDefault="00494133" w:rsidP="00694DD8">
            <w:pPr>
              <w:jc w:val="both"/>
              <w:rPr>
                <w:sz w:val="24"/>
                <w:szCs w:val="24"/>
              </w:rPr>
            </w:pPr>
            <w:r w:rsidRPr="00F75D47">
              <w:rPr>
                <w:sz w:val="24"/>
                <w:szCs w:val="24"/>
              </w:rPr>
              <w:t>1.1</w:t>
            </w:r>
          </w:p>
        </w:tc>
        <w:tc>
          <w:tcPr>
            <w:tcW w:w="2400" w:type="dxa"/>
            <w:gridSpan w:val="2"/>
          </w:tcPr>
          <w:p w:rsidR="00494133" w:rsidRPr="00F75D47" w:rsidRDefault="00494133" w:rsidP="00694DD8">
            <w:pPr>
              <w:jc w:val="both"/>
              <w:rPr>
                <w:sz w:val="24"/>
                <w:szCs w:val="24"/>
              </w:rPr>
            </w:pPr>
            <w:r w:rsidRPr="00F75D47">
              <w:rPr>
                <w:sz w:val="24"/>
                <w:szCs w:val="24"/>
              </w:rPr>
              <w:t xml:space="preserve">Материальное обеспечение сотрудников </w:t>
            </w:r>
          </w:p>
        </w:tc>
        <w:tc>
          <w:tcPr>
            <w:tcW w:w="1578" w:type="dxa"/>
            <w:gridSpan w:val="2"/>
            <w:vMerge w:val="restart"/>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b/>
                <w:sz w:val="24"/>
                <w:szCs w:val="24"/>
                <w:highlight w:val="yellow"/>
              </w:rPr>
            </w:pPr>
          </w:p>
          <w:p w:rsidR="00494133" w:rsidRPr="00F75D47" w:rsidRDefault="00494133" w:rsidP="00694DD8">
            <w:pPr>
              <w:rPr>
                <w:sz w:val="24"/>
                <w:szCs w:val="24"/>
                <w:highlight w:val="yellow"/>
              </w:rPr>
            </w:pPr>
            <w:r w:rsidRPr="00F75D47">
              <w:rPr>
                <w:sz w:val="24"/>
                <w:szCs w:val="24"/>
              </w:rPr>
              <w:t>5473919,00</w:t>
            </w:r>
          </w:p>
        </w:tc>
        <w:tc>
          <w:tcPr>
            <w:tcW w:w="1418"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6673534,89</w:t>
            </w:r>
          </w:p>
        </w:tc>
        <w:tc>
          <w:tcPr>
            <w:tcW w:w="1417" w:type="dxa"/>
            <w:vAlign w:val="center"/>
          </w:tcPr>
          <w:p w:rsidR="00494133" w:rsidRPr="00F75D47" w:rsidRDefault="00494133" w:rsidP="00694DD8">
            <w:pPr>
              <w:jc w:val="center"/>
              <w:rPr>
                <w:sz w:val="24"/>
                <w:szCs w:val="24"/>
              </w:rPr>
            </w:pPr>
            <w:r w:rsidRPr="00F75D47">
              <w:rPr>
                <w:sz w:val="24"/>
                <w:szCs w:val="24"/>
              </w:rPr>
              <w:t>9644000,00</w:t>
            </w:r>
          </w:p>
        </w:tc>
        <w:tc>
          <w:tcPr>
            <w:tcW w:w="1485" w:type="dxa"/>
            <w:vAlign w:val="center"/>
          </w:tcPr>
          <w:p w:rsidR="00494133" w:rsidRPr="00F75D47" w:rsidRDefault="00494133" w:rsidP="00694DD8">
            <w:pPr>
              <w:jc w:val="center"/>
              <w:rPr>
                <w:sz w:val="24"/>
                <w:szCs w:val="24"/>
              </w:rPr>
            </w:pPr>
            <w:r w:rsidRPr="00F75D47">
              <w:rPr>
                <w:sz w:val="24"/>
                <w:szCs w:val="24"/>
              </w:rPr>
              <w:t>9644000,00</w:t>
            </w:r>
          </w:p>
        </w:tc>
      </w:tr>
      <w:tr w:rsidR="00494133" w:rsidRPr="00F75D47" w:rsidTr="00694DD8">
        <w:tc>
          <w:tcPr>
            <w:tcW w:w="695" w:type="dxa"/>
            <w:vMerge/>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 местный бюджет</w:t>
            </w:r>
          </w:p>
        </w:tc>
        <w:tc>
          <w:tcPr>
            <w:tcW w:w="1578" w:type="dxa"/>
            <w:gridSpan w:val="2"/>
            <w:vMerge/>
            <w:vAlign w:val="center"/>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b/>
                <w:sz w:val="24"/>
                <w:szCs w:val="24"/>
                <w:highlight w:val="yellow"/>
              </w:rPr>
            </w:pPr>
          </w:p>
          <w:p w:rsidR="00494133" w:rsidRPr="00F75D47" w:rsidRDefault="00494133" w:rsidP="00694DD8">
            <w:pPr>
              <w:rPr>
                <w:sz w:val="24"/>
                <w:szCs w:val="24"/>
                <w:highlight w:val="yellow"/>
              </w:rPr>
            </w:pPr>
            <w:r w:rsidRPr="00F75D47">
              <w:rPr>
                <w:sz w:val="24"/>
                <w:szCs w:val="24"/>
              </w:rPr>
              <w:t>5473919,00</w:t>
            </w:r>
          </w:p>
        </w:tc>
        <w:tc>
          <w:tcPr>
            <w:tcW w:w="1418"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6673534,89</w:t>
            </w:r>
          </w:p>
        </w:tc>
        <w:tc>
          <w:tcPr>
            <w:tcW w:w="1417" w:type="dxa"/>
            <w:vAlign w:val="center"/>
          </w:tcPr>
          <w:p w:rsidR="00494133" w:rsidRPr="00F75D47" w:rsidRDefault="00494133" w:rsidP="00694DD8">
            <w:pPr>
              <w:jc w:val="center"/>
              <w:rPr>
                <w:sz w:val="24"/>
                <w:szCs w:val="24"/>
              </w:rPr>
            </w:pPr>
            <w:r w:rsidRPr="00F75D47">
              <w:rPr>
                <w:sz w:val="24"/>
                <w:szCs w:val="24"/>
              </w:rPr>
              <w:t>9644000,00</w:t>
            </w:r>
          </w:p>
        </w:tc>
        <w:tc>
          <w:tcPr>
            <w:tcW w:w="1485" w:type="dxa"/>
            <w:vAlign w:val="center"/>
          </w:tcPr>
          <w:p w:rsidR="00494133" w:rsidRPr="00F75D47" w:rsidRDefault="00494133" w:rsidP="00694DD8">
            <w:pPr>
              <w:jc w:val="center"/>
              <w:rPr>
                <w:sz w:val="24"/>
                <w:szCs w:val="24"/>
              </w:rPr>
            </w:pPr>
            <w:r w:rsidRPr="00F75D47">
              <w:rPr>
                <w:sz w:val="24"/>
                <w:szCs w:val="24"/>
              </w:rPr>
              <w:t>9644000,00</w:t>
            </w:r>
          </w:p>
        </w:tc>
      </w:tr>
      <w:tr w:rsidR="00494133" w:rsidRPr="00F75D47" w:rsidTr="00694DD8">
        <w:tc>
          <w:tcPr>
            <w:tcW w:w="695" w:type="dxa"/>
            <w:vMerge/>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 областной бюджет</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vMerge/>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-бюджеты государственных внебюджетных фондов</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vMerge/>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 от юридических и физических лиц</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vMerge/>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внебюджетное финансирование</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vMerge/>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-«источник финансирования»</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rPr>
          <w:trHeight w:val="711"/>
        </w:trPr>
        <w:tc>
          <w:tcPr>
            <w:tcW w:w="695" w:type="dxa"/>
            <w:vMerge/>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-«источник финансирования»</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tcPr>
          <w:p w:rsidR="00494133" w:rsidRPr="00F75D47" w:rsidRDefault="00494133" w:rsidP="00694DD8">
            <w:pPr>
              <w:jc w:val="both"/>
              <w:rPr>
                <w:sz w:val="24"/>
                <w:szCs w:val="24"/>
              </w:rPr>
            </w:pPr>
            <w:r w:rsidRPr="00F75D47">
              <w:rPr>
                <w:sz w:val="24"/>
                <w:szCs w:val="24"/>
              </w:rPr>
              <w:t>1.2</w:t>
            </w:r>
          </w:p>
        </w:tc>
        <w:tc>
          <w:tcPr>
            <w:tcW w:w="2400" w:type="dxa"/>
            <w:gridSpan w:val="2"/>
          </w:tcPr>
          <w:p w:rsidR="00494133" w:rsidRPr="00F75D47" w:rsidRDefault="00494133" w:rsidP="00694DD8">
            <w:pPr>
              <w:jc w:val="both"/>
              <w:rPr>
                <w:sz w:val="24"/>
                <w:szCs w:val="24"/>
              </w:rPr>
            </w:pPr>
            <w:r w:rsidRPr="00F75D47">
              <w:rPr>
                <w:sz w:val="24"/>
                <w:szCs w:val="24"/>
              </w:rPr>
              <w:t>Иные выплаты работникам (Оплата пособия по уходу за ребенком до 3 лет)</w:t>
            </w:r>
          </w:p>
        </w:tc>
        <w:tc>
          <w:tcPr>
            <w:tcW w:w="1578" w:type="dxa"/>
            <w:gridSpan w:val="2"/>
          </w:tcPr>
          <w:p w:rsidR="00494133" w:rsidRPr="00F75D47" w:rsidRDefault="00494133" w:rsidP="00694DD8">
            <w:pPr>
              <w:jc w:val="both"/>
              <w:rPr>
                <w:sz w:val="24"/>
                <w:szCs w:val="24"/>
              </w:rPr>
            </w:pPr>
            <w:r w:rsidRPr="00F75D47">
              <w:rPr>
                <w:sz w:val="24"/>
                <w:szCs w:val="24"/>
              </w:rPr>
              <w:t>Отдел по делам культуры, молодёжи и спорта, руководитель учреждения</w:t>
            </w:r>
          </w:p>
        </w:tc>
        <w:tc>
          <w:tcPr>
            <w:tcW w:w="1417" w:type="dxa"/>
            <w:vAlign w:val="center"/>
          </w:tcPr>
          <w:p w:rsidR="00494133" w:rsidRPr="00F75D47" w:rsidRDefault="00494133" w:rsidP="00694DD8">
            <w:pPr>
              <w:jc w:val="center"/>
              <w:rPr>
                <w:sz w:val="24"/>
                <w:szCs w:val="24"/>
              </w:rPr>
            </w:pPr>
            <w:r w:rsidRPr="00F75D47">
              <w:rPr>
                <w:sz w:val="24"/>
                <w:szCs w:val="24"/>
              </w:rPr>
              <w:t>1200,00</w:t>
            </w:r>
          </w:p>
        </w:tc>
        <w:tc>
          <w:tcPr>
            <w:tcW w:w="1418" w:type="dxa"/>
            <w:vAlign w:val="center"/>
          </w:tcPr>
          <w:p w:rsidR="00494133" w:rsidRPr="00F75D47" w:rsidRDefault="00494133" w:rsidP="00694DD8">
            <w:pPr>
              <w:jc w:val="center"/>
              <w:rPr>
                <w:sz w:val="24"/>
                <w:szCs w:val="24"/>
              </w:rPr>
            </w:pPr>
            <w:r w:rsidRPr="00F75D47">
              <w:rPr>
                <w:sz w:val="24"/>
                <w:szCs w:val="24"/>
              </w:rPr>
              <w:t>1200,00</w:t>
            </w:r>
          </w:p>
        </w:tc>
        <w:tc>
          <w:tcPr>
            <w:tcW w:w="1417" w:type="dxa"/>
            <w:vAlign w:val="center"/>
          </w:tcPr>
          <w:p w:rsidR="00494133" w:rsidRPr="00F75D47" w:rsidRDefault="00494133" w:rsidP="00694DD8">
            <w:pPr>
              <w:jc w:val="center"/>
              <w:rPr>
                <w:sz w:val="24"/>
                <w:szCs w:val="24"/>
              </w:rPr>
            </w:pPr>
            <w:r w:rsidRPr="00F75D47">
              <w:rPr>
                <w:sz w:val="24"/>
                <w:szCs w:val="24"/>
              </w:rPr>
              <w:t>1200,00</w:t>
            </w:r>
          </w:p>
        </w:tc>
        <w:tc>
          <w:tcPr>
            <w:tcW w:w="1485" w:type="dxa"/>
            <w:vAlign w:val="center"/>
          </w:tcPr>
          <w:p w:rsidR="00494133" w:rsidRPr="00F75D47" w:rsidRDefault="00494133" w:rsidP="00694DD8">
            <w:pPr>
              <w:jc w:val="center"/>
              <w:rPr>
                <w:sz w:val="24"/>
                <w:szCs w:val="24"/>
              </w:rPr>
            </w:pPr>
            <w:r w:rsidRPr="00F75D47">
              <w:rPr>
                <w:sz w:val="24"/>
                <w:szCs w:val="24"/>
              </w:rPr>
              <w:t>1200,00</w:t>
            </w:r>
          </w:p>
        </w:tc>
      </w:tr>
      <w:tr w:rsidR="00494133" w:rsidRPr="00F75D47" w:rsidTr="00694DD8">
        <w:tc>
          <w:tcPr>
            <w:tcW w:w="695" w:type="dxa"/>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 местный бюджет</w:t>
            </w:r>
          </w:p>
        </w:tc>
        <w:tc>
          <w:tcPr>
            <w:tcW w:w="1578" w:type="dxa"/>
            <w:gridSpan w:val="2"/>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r w:rsidRPr="00F75D47">
              <w:rPr>
                <w:sz w:val="24"/>
                <w:szCs w:val="24"/>
              </w:rPr>
              <w:t>1200,00</w:t>
            </w:r>
          </w:p>
        </w:tc>
        <w:tc>
          <w:tcPr>
            <w:tcW w:w="1418" w:type="dxa"/>
            <w:vAlign w:val="center"/>
          </w:tcPr>
          <w:p w:rsidR="00494133" w:rsidRPr="00F75D47" w:rsidRDefault="00494133" w:rsidP="00694DD8">
            <w:pPr>
              <w:jc w:val="center"/>
              <w:rPr>
                <w:sz w:val="24"/>
                <w:szCs w:val="24"/>
              </w:rPr>
            </w:pPr>
            <w:r w:rsidRPr="00F75D47">
              <w:rPr>
                <w:sz w:val="24"/>
                <w:szCs w:val="24"/>
              </w:rPr>
              <w:t>1200,00</w:t>
            </w:r>
          </w:p>
        </w:tc>
        <w:tc>
          <w:tcPr>
            <w:tcW w:w="1417" w:type="dxa"/>
            <w:vAlign w:val="center"/>
          </w:tcPr>
          <w:p w:rsidR="00494133" w:rsidRPr="00F75D47" w:rsidRDefault="00494133" w:rsidP="00694DD8">
            <w:pPr>
              <w:jc w:val="center"/>
              <w:rPr>
                <w:sz w:val="24"/>
                <w:szCs w:val="24"/>
              </w:rPr>
            </w:pPr>
            <w:r w:rsidRPr="00F75D47">
              <w:rPr>
                <w:sz w:val="24"/>
                <w:szCs w:val="24"/>
              </w:rPr>
              <w:t>1200,00</w:t>
            </w:r>
          </w:p>
        </w:tc>
        <w:tc>
          <w:tcPr>
            <w:tcW w:w="1485" w:type="dxa"/>
            <w:vAlign w:val="center"/>
          </w:tcPr>
          <w:p w:rsidR="00494133" w:rsidRPr="00F75D47" w:rsidRDefault="00494133" w:rsidP="00694DD8">
            <w:pPr>
              <w:jc w:val="center"/>
              <w:rPr>
                <w:sz w:val="24"/>
                <w:szCs w:val="24"/>
              </w:rPr>
            </w:pPr>
            <w:r w:rsidRPr="00F75D47">
              <w:rPr>
                <w:sz w:val="24"/>
                <w:szCs w:val="24"/>
              </w:rPr>
              <w:t>1200,00</w:t>
            </w:r>
          </w:p>
        </w:tc>
      </w:tr>
      <w:tr w:rsidR="00494133" w:rsidRPr="00F75D47" w:rsidTr="00694DD8">
        <w:tc>
          <w:tcPr>
            <w:tcW w:w="695" w:type="dxa"/>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 местный бюджет</w:t>
            </w:r>
          </w:p>
        </w:tc>
        <w:tc>
          <w:tcPr>
            <w:tcW w:w="1578" w:type="dxa"/>
            <w:gridSpan w:val="2"/>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-бюджеты государственных внебюджетных фондов</w:t>
            </w:r>
          </w:p>
        </w:tc>
        <w:tc>
          <w:tcPr>
            <w:tcW w:w="1578" w:type="dxa"/>
            <w:gridSpan w:val="2"/>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-от юридических  физических лиц внебюджетное финансирование</w:t>
            </w:r>
          </w:p>
        </w:tc>
        <w:tc>
          <w:tcPr>
            <w:tcW w:w="1578" w:type="dxa"/>
            <w:gridSpan w:val="2"/>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tcPr>
          <w:p w:rsidR="00494133" w:rsidRPr="00F75D47" w:rsidRDefault="00494133" w:rsidP="00694DD8">
            <w:pPr>
              <w:jc w:val="both"/>
              <w:rPr>
                <w:sz w:val="24"/>
                <w:szCs w:val="24"/>
              </w:rPr>
            </w:pPr>
            <w:r w:rsidRPr="00F75D47">
              <w:rPr>
                <w:sz w:val="24"/>
                <w:szCs w:val="24"/>
              </w:rPr>
              <w:t>2.</w:t>
            </w:r>
          </w:p>
        </w:tc>
        <w:tc>
          <w:tcPr>
            <w:tcW w:w="3978" w:type="dxa"/>
            <w:gridSpan w:val="4"/>
          </w:tcPr>
          <w:p w:rsidR="00494133" w:rsidRPr="00F75D47" w:rsidRDefault="00494133" w:rsidP="00694DD8">
            <w:pPr>
              <w:jc w:val="both"/>
              <w:rPr>
                <w:sz w:val="24"/>
                <w:szCs w:val="24"/>
              </w:rPr>
            </w:pPr>
            <w:r w:rsidRPr="00F75D47">
              <w:rPr>
                <w:sz w:val="24"/>
                <w:szCs w:val="24"/>
              </w:rPr>
              <w:t>Организация обеспечения деятельности учреждения культуры (Закупка товаров, работ и услуг для государственных (муниципальных) нужд)</w:t>
            </w:r>
          </w:p>
        </w:tc>
        <w:tc>
          <w:tcPr>
            <w:tcW w:w="1417" w:type="dxa"/>
            <w:vAlign w:val="center"/>
          </w:tcPr>
          <w:p w:rsidR="00494133" w:rsidRPr="00F75D47" w:rsidRDefault="00494133" w:rsidP="00694DD8">
            <w:pPr>
              <w:jc w:val="center"/>
              <w:rPr>
                <w:color w:val="548DD4"/>
                <w:sz w:val="24"/>
                <w:szCs w:val="24"/>
              </w:rPr>
            </w:pPr>
          </w:p>
          <w:p w:rsidR="00494133" w:rsidRPr="00F75D47" w:rsidRDefault="00494133" w:rsidP="00694DD8">
            <w:pPr>
              <w:jc w:val="center"/>
              <w:rPr>
                <w:color w:val="548DD4"/>
                <w:sz w:val="24"/>
                <w:szCs w:val="24"/>
              </w:rPr>
            </w:pPr>
          </w:p>
          <w:p w:rsidR="00494133" w:rsidRPr="00F75D47" w:rsidRDefault="00494133" w:rsidP="00694DD8">
            <w:pPr>
              <w:jc w:val="center"/>
              <w:rPr>
                <w:sz w:val="24"/>
                <w:szCs w:val="24"/>
              </w:rPr>
            </w:pPr>
            <w:r w:rsidRPr="00F75D47">
              <w:rPr>
                <w:sz w:val="24"/>
                <w:szCs w:val="24"/>
              </w:rPr>
              <w:t>4188249,00</w:t>
            </w:r>
          </w:p>
        </w:tc>
        <w:tc>
          <w:tcPr>
            <w:tcW w:w="1418" w:type="dxa"/>
            <w:vAlign w:val="center"/>
          </w:tcPr>
          <w:p w:rsidR="00494133" w:rsidRPr="00F75D47" w:rsidRDefault="00494133" w:rsidP="00694DD8">
            <w:pPr>
              <w:jc w:val="center"/>
              <w:rPr>
                <w:sz w:val="24"/>
                <w:szCs w:val="24"/>
                <w:highlight w:val="yellow"/>
              </w:rPr>
            </w:pPr>
          </w:p>
          <w:p w:rsidR="00494133" w:rsidRPr="00F75D47" w:rsidRDefault="00494133" w:rsidP="00694DD8">
            <w:pPr>
              <w:jc w:val="center"/>
              <w:rPr>
                <w:sz w:val="24"/>
                <w:szCs w:val="24"/>
                <w:highlight w:val="yellow"/>
              </w:rPr>
            </w:pPr>
          </w:p>
          <w:p w:rsidR="00494133" w:rsidRPr="00F75D47" w:rsidRDefault="00494133" w:rsidP="00694DD8">
            <w:pPr>
              <w:jc w:val="center"/>
              <w:rPr>
                <w:sz w:val="24"/>
                <w:szCs w:val="24"/>
                <w:highlight w:val="yellow"/>
              </w:rPr>
            </w:pPr>
            <w:r w:rsidRPr="00F75D47">
              <w:rPr>
                <w:sz w:val="24"/>
                <w:szCs w:val="24"/>
              </w:rPr>
              <w:t>4850851,81</w:t>
            </w:r>
          </w:p>
        </w:tc>
        <w:tc>
          <w:tcPr>
            <w:tcW w:w="1417" w:type="dxa"/>
            <w:vAlign w:val="center"/>
          </w:tcPr>
          <w:p w:rsidR="00494133" w:rsidRPr="00F75D47" w:rsidRDefault="00494133" w:rsidP="00694DD8">
            <w:pPr>
              <w:jc w:val="center"/>
              <w:rPr>
                <w:sz w:val="24"/>
                <w:szCs w:val="24"/>
                <w:highlight w:val="yellow"/>
              </w:rPr>
            </w:pPr>
          </w:p>
          <w:p w:rsidR="00494133" w:rsidRPr="00F75D47" w:rsidRDefault="00494133" w:rsidP="00694DD8">
            <w:pPr>
              <w:jc w:val="center"/>
              <w:rPr>
                <w:sz w:val="24"/>
                <w:szCs w:val="24"/>
                <w:highlight w:val="yellow"/>
              </w:rPr>
            </w:pPr>
          </w:p>
          <w:p w:rsidR="00494133" w:rsidRPr="00F75D47" w:rsidRDefault="00494133" w:rsidP="00694DD8">
            <w:pPr>
              <w:jc w:val="center"/>
              <w:rPr>
                <w:sz w:val="24"/>
                <w:szCs w:val="24"/>
                <w:highlight w:val="yellow"/>
              </w:rPr>
            </w:pPr>
            <w:r w:rsidRPr="00F75D47">
              <w:rPr>
                <w:sz w:val="24"/>
                <w:szCs w:val="24"/>
              </w:rPr>
              <w:t>3267259,00</w:t>
            </w:r>
          </w:p>
        </w:tc>
        <w:tc>
          <w:tcPr>
            <w:tcW w:w="1485" w:type="dxa"/>
            <w:vAlign w:val="center"/>
          </w:tcPr>
          <w:p w:rsidR="00494133" w:rsidRPr="00F75D47" w:rsidRDefault="00494133" w:rsidP="00694DD8">
            <w:pPr>
              <w:jc w:val="center"/>
              <w:rPr>
                <w:sz w:val="24"/>
                <w:szCs w:val="24"/>
                <w:highlight w:val="yellow"/>
              </w:rPr>
            </w:pPr>
          </w:p>
          <w:p w:rsidR="00494133" w:rsidRPr="00F75D47" w:rsidRDefault="00494133" w:rsidP="00694DD8">
            <w:pPr>
              <w:jc w:val="center"/>
              <w:rPr>
                <w:sz w:val="24"/>
                <w:szCs w:val="24"/>
                <w:highlight w:val="yellow"/>
              </w:rPr>
            </w:pPr>
          </w:p>
          <w:p w:rsidR="00494133" w:rsidRPr="00F75D47" w:rsidRDefault="00494133" w:rsidP="00694DD8">
            <w:pPr>
              <w:jc w:val="center"/>
              <w:rPr>
                <w:sz w:val="24"/>
                <w:szCs w:val="24"/>
                <w:highlight w:val="yellow"/>
              </w:rPr>
            </w:pPr>
            <w:r w:rsidRPr="00F75D47">
              <w:rPr>
                <w:sz w:val="24"/>
                <w:szCs w:val="24"/>
              </w:rPr>
              <w:t>3067259,00</w:t>
            </w:r>
          </w:p>
        </w:tc>
      </w:tr>
      <w:tr w:rsidR="00494133" w:rsidRPr="00F75D47" w:rsidTr="00694DD8">
        <w:tc>
          <w:tcPr>
            <w:tcW w:w="695" w:type="dxa"/>
            <w:vMerge w:val="restart"/>
          </w:tcPr>
          <w:p w:rsidR="00494133" w:rsidRPr="00F75D47" w:rsidRDefault="00494133" w:rsidP="00694DD8">
            <w:pPr>
              <w:jc w:val="both"/>
              <w:rPr>
                <w:sz w:val="24"/>
                <w:szCs w:val="24"/>
              </w:rPr>
            </w:pPr>
            <w:r w:rsidRPr="00F75D47">
              <w:rPr>
                <w:sz w:val="24"/>
                <w:szCs w:val="24"/>
              </w:rPr>
              <w:t>2.1</w:t>
            </w:r>
          </w:p>
          <w:p w:rsidR="00494133" w:rsidRPr="00F75D47" w:rsidRDefault="00494133" w:rsidP="00694DD8">
            <w:pPr>
              <w:jc w:val="both"/>
              <w:rPr>
                <w:sz w:val="24"/>
                <w:szCs w:val="24"/>
              </w:rPr>
            </w:pPr>
          </w:p>
          <w:p w:rsidR="00494133" w:rsidRPr="00F75D47" w:rsidRDefault="00494133" w:rsidP="00694DD8">
            <w:pPr>
              <w:jc w:val="both"/>
              <w:rPr>
                <w:sz w:val="24"/>
                <w:szCs w:val="24"/>
              </w:rPr>
            </w:pPr>
          </w:p>
          <w:p w:rsidR="00494133" w:rsidRPr="00F75D47" w:rsidRDefault="00494133" w:rsidP="00694DD8">
            <w:pPr>
              <w:jc w:val="both"/>
              <w:rPr>
                <w:sz w:val="24"/>
                <w:szCs w:val="24"/>
              </w:rPr>
            </w:pPr>
          </w:p>
          <w:p w:rsidR="00494133" w:rsidRPr="00F75D47" w:rsidRDefault="00494133" w:rsidP="00694DD8">
            <w:pPr>
              <w:jc w:val="both"/>
              <w:rPr>
                <w:sz w:val="24"/>
                <w:szCs w:val="24"/>
              </w:rPr>
            </w:pPr>
          </w:p>
          <w:p w:rsidR="00494133" w:rsidRPr="00F75D47" w:rsidRDefault="00494133" w:rsidP="00694DD8">
            <w:pPr>
              <w:jc w:val="both"/>
              <w:rPr>
                <w:sz w:val="24"/>
                <w:szCs w:val="24"/>
              </w:rPr>
            </w:pPr>
          </w:p>
          <w:p w:rsidR="00494133" w:rsidRPr="00F75D47" w:rsidRDefault="00494133" w:rsidP="00694DD8">
            <w:pPr>
              <w:jc w:val="both"/>
              <w:rPr>
                <w:sz w:val="24"/>
                <w:szCs w:val="24"/>
              </w:rPr>
            </w:pPr>
          </w:p>
          <w:p w:rsidR="00494133" w:rsidRPr="00F75D47" w:rsidRDefault="00494133" w:rsidP="00694DD8">
            <w:pPr>
              <w:jc w:val="both"/>
              <w:rPr>
                <w:sz w:val="24"/>
                <w:szCs w:val="24"/>
              </w:rPr>
            </w:pPr>
          </w:p>
          <w:p w:rsidR="00494133" w:rsidRPr="00F75D47" w:rsidRDefault="00494133" w:rsidP="00694DD8">
            <w:pPr>
              <w:jc w:val="both"/>
              <w:rPr>
                <w:sz w:val="24"/>
                <w:szCs w:val="24"/>
              </w:rPr>
            </w:pPr>
          </w:p>
          <w:p w:rsidR="00494133" w:rsidRPr="00F75D47" w:rsidRDefault="00494133" w:rsidP="00694DD8">
            <w:pPr>
              <w:jc w:val="both"/>
              <w:rPr>
                <w:sz w:val="24"/>
                <w:szCs w:val="24"/>
              </w:rPr>
            </w:pPr>
          </w:p>
          <w:p w:rsidR="00494133" w:rsidRPr="00F75D47" w:rsidRDefault="00494133" w:rsidP="00694DD8">
            <w:pPr>
              <w:jc w:val="both"/>
              <w:rPr>
                <w:sz w:val="24"/>
                <w:szCs w:val="24"/>
              </w:rPr>
            </w:pPr>
          </w:p>
          <w:p w:rsidR="00494133" w:rsidRPr="00F75D47" w:rsidRDefault="00494133" w:rsidP="00694DD8">
            <w:pPr>
              <w:jc w:val="both"/>
              <w:rPr>
                <w:sz w:val="24"/>
                <w:szCs w:val="24"/>
              </w:rPr>
            </w:pPr>
          </w:p>
          <w:p w:rsidR="00494133" w:rsidRPr="00F75D47" w:rsidRDefault="00494133" w:rsidP="00694DD8">
            <w:pPr>
              <w:jc w:val="both"/>
              <w:rPr>
                <w:sz w:val="24"/>
                <w:szCs w:val="24"/>
              </w:rPr>
            </w:pPr>
          </w:p>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lang w:val="en-US"/>
              </w:rPr>
            </w:pPr>
            <w:r w:rsidRPr="00F75D47">
              <w:rPr>
                <w:sz w:val="24"/>
                <w:szCs w:val="24"/>
              </w:rPr>
              <w:lastRenderedPageBreak/>
              <w:t xml:space="preserve">Обеспечение </w:t>
            </w:r>
            <w:r w:rsidRPr="00F75D47">
              <w:rPr>
                <w:sz w:val="24"/>
                <w:szCs w:val="24"/>
              </w:rPr>
              <w:lastRenderedPageBreak/>
              <w:t>коммунальными услугами</w:t>
            </w:r>
          </w:p>
        </w:tc>
        <w:tc>
          <w:tcPr>
            <w:tcW w:w="1578" w:type="dxa"/>
            <w:gridSpan w:val="2"/>
            <w:vMerge w:val="restart"/>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lastRenderedPageBreak/>
              <w:t>1662778,90</w:t>
            </w:r>
          </w:p>
        </w:tc>
        <w:tc>
          <w:tcPr>
            <w:tcW w:w="1418" w:type="dxa"/>
            <w:vAlign w:val="center"/>
          </w:tcPr>
          <w:p w:rsidR="00494133" w:rsidRPr="00F75D47" w:rsidRDefault="00494133" w:rsidP="00694DD8">
            <w:pPr>
              <w:jc w:val="center"/>
              <w:rPr>
                <w:sz w:val="24"/>
                <w:szCs w:val="24"/>
                <w:highlight w:val="yellow"/>
              </w:rPr>
            </w:pPr>
          </w:p>
          <w:p w:rsidR="00494133" w:rsidRPr="00F75D47" w:rsidRDefault="00494133" w:rsidP="00694DD8">
            <w:pPr>
              <w:jc w:val="center"/>
              <w:rPr>
                <w:sz w:val="24"/>
                <w:szCs w:val="24"/>
                <w:highlight w:val="yellow"/>
              </w:rPr>
            </w:pPr>
            <w:r w:rsidRPr="00F75D47">
              <w:rPr>
                <w:sz w:val="24"/>
                <w:szCs w:val="24"/>
              </w:rPr>
              <w:lastRenderedPageBreak/>
              <w:t>2075741,03</w:t>
            </w:r>
          </w:p>
        </w:tc>
        <w:tc>
          <w:tcPr>
            <w:tcW w:w="1417" w:type="dxa"/>
            <w:vAlign w:val="center"/>
          </w:tcPr>
          <w:p w:rsidR="00494133" w:rsidRPr="00F75D47" w:rsidRDefault="00494133" w:rsidP="00694DD8">
            <w:pPr>
              <w:jc w:val="center"/>
              <w:rPr>
                <w:sz w:val="24"/>
                <w:szCs w:val="24"/>
                <w:highlight w:val="yellow"/>
              </w:rPr>
            </w:pPr>
          </w:p>
          <w:p w:rsidR="00494133" w:rsidRPr="00F75D47" w:rsidRDefault="00494133" w:rsidP="00694DD8">
            <w:pPr>
              <w:jc w:val="center"/>
              <w:rPr>
                <w:sz w:val="24"/>
                <w:szCs w:val="24"/>
                <w:highlight w:val="yellow"/>
              </w:rPr>
            </w:pPr>
            <w:r w:rsidRPr="00F75D47">
              <w:rPr>
                <w:sz w:val="24"/>
                <w:szCs w:val="24"/>
              </w:rPr>
              <w:lastRenderedPageBreak/>
              <w:t>2881100,00</w:t>
            </w:r>
          </w:p>
        </w:tc>
        <w:tc>
          <w:tcPr>
            <w:tcW w:w="1485" w:type="dxa"/>
            <w:vAlign w:val="center"/>
          </w:tcPr>
          <w:p w:rsidR="00494133" w:rsidRPr="00F75D47" w:rsidRDefault="00494133" w:rsidP="00694DD8">
            <w:pPr>
              <w:jc w:val="center"/>
              <w:rPr>
                <w:sz w:val="24"/>
                <w:szCs w:val="24"/>
                <w:highlight w:val="yellow"/>
              </w:rPr>
            </w:pPr>
          </w:p>
          <w:p w:rsidR="00494133" w:rsidRPr="00F75D47" w:rsidRDefault="00494133" w:rsidP="00694DD8">
            <w:pPr>
              <w:jc w:val="center"/>
              <w:rPr>
                <w:sz w:val="24"/>
                <w:szCs w:val="24"/>
                <w:highlight w:val="yellow"/>
              </w:rPr>
            </w:pPr>
            <w:r w:rsidRPr="00F75D47">
              <w:rPr>
                <w:sz w:val="24"/>
                <w:szCs w:val="24"/>
              </w:rPr>
              <w:lastRenderedPageBreak/>
              <w:t>2681100,00</w:t>
            </w:r>
          </w:p>
        </w:tc>
      </w:tr>
      <w:tr w:rsidR="00494133" w:rsidRPr="00F75D47" w:rsidTr="00694DD8">
        <w:tc>
          <w:tcPr>
            <w:tcW w:w="695" w:type="dxa"/>
            <w:vMerge/>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 местный бюджет</w:t>
            </w:r>
          </w:p>
        </w:tc>
        <w:tc>
          <w:tcPr>
            <w:tcW w:w="1578" w:type="dxa"/>
            <w:gridSpan w:val="2"/>
            <w:vMerge/>
            <w:vAlign w:val="center"/>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1662778,90</w:t>
            </w:r>
          </w:p>
        </w:tc>
        <w:tc>
          <w:tcPr>
            <w:tcW w:w="1418" w:type="dxa"/>
            <w:vAlign w:val="center"/>
          </w:tcPr>
          <w:p w:rsidR="00494133" w:rsidRPr="00F75D47" w:rsidRDefault="00494133" w:rsidP="00694DD8">
            <w:pPr>
              <w:jc w:val="center"/>
              <w:rPr>
                <w:sz w:val="24"/>
                <w:szCs w:val="24"/>
                <w:highlight w:val="yellow"/>
              </w:rPr>
            </w:pPr>
          </w:p>
          <w:p w:rsidR="00494133" w:rsidRPr="00F75D47" w:rsidRDefault="00494133" w:rsidP="00694DD8">
            <w:pPr>
              <w:jc w:val="center"/>
              <w:rPr>
                <w:sz w:val="24"/>
                <w:szCs w:val="24"/>
                <w:highlight w:val="yellow"/>
              </w:rPr>
            </w:pPr>
            <w:r w:rsidRPr="00F75D47">
              <w:rPr>
                <w:sz w:val="24"/>
                <w:szCs w:val="24"/>
              </w:rPr>
              <w:t>2075741,03</w:t>
            </w:r>
          </w:p>
        </w:tc>
        <w:tc>
          <w:tcPr>
            <w:tcW w:w="1417" w:type="dxa"/>
            <w:vAlign w:val="center"/>
          </w:tcPr>
          <w:p w:rsidR="00494133" w:rsidRPr="00F75D47" w:rsidRDefault="00494133" w:rsidP="00694DD8">
            <w:pPr>
              <w:jc w:val="center"/>
              <w:rPr>
                <w:sz w:val="24"/>
                <w:szCs w:val="24"/>
                <w:highlight w:val="yellow"/>
              </w:rPr>
            </w:pPr>
          </w:p>
          <w:p w:rsidR="00494133" w:rsidRPr="00F75D47" w:rsidRDefault="00494133" w:rsidP="00694DD8">
            <w:pPr>
              <w:jc w:val="center"/>
              <w:rPr>
                <w:sz w:val="24"/>
                <w:szCs w:val="24"/>
                <w:highlight w:val="yellow"/>
              </w:rPr>
            </w:pPr>
            <w:r w:rsidRPr="00F75D47">
              <w:rPr>
                <w:sz w:val="24"/>
                <w:szCs w:val="24"/>
              </w:rPr>
              <w:t>2881100,00</w:t>
            </w:r>
          </w:p>
        </w:tc>
        <w:tc>
          <w:tcPr>
            <w:tcW w:w="1485" w:type="dxa"/>
            <w:vAlign w:val="center"/>
          </w:tcPr>
          <w:p w:rsidR="00494133" w:rsidRPr="00F75D47" w:rsidRDefault="00494133" w:rsidP="00694DD8">
            <w:pPr>
              <w:jc w:val="center"/>
              <w:rPr>
                <w:sz w:val="24"/>
                <w:szCs w:val="24"/>
                <w:highlight w:val="yellow"/>
              </w:rPr>
            </w:pPr>
          </w:p>
          <w:p w:rsidR="00494133" w:rsidRPr="00F75D47" w:rsidRDefault="00494133" w:rsidP="00694DD8">
            <w:pPr>
              <w:jc w:val="center"/>
              <w:rPr>
                <w:sz w:val="24"/>
                <w:szCs w:val="24"/>
                <w:highlight w:val="yellow"/>
              </w:rPr>
            </w:pPr>
            <w:r w:rsidRPr="00F75D47">
              <w:rPr>
                <w:sz w:val="24"/>
                <w:szCs w:val="24"/>
              </w:rPr>
              <w:t>2681100,00</w:t>
            </w:r>
          </w:p>
        </w:tc>
      </w:tr>
      <w:tr w:rsidR="00494133" w:rsidRPr="00F75D47" w:rsidTr="00694DD8">
        <w:tc>
          <w:tcPr>
            <w:tcW w:w="695" w:type="dxa"/>
            <w:vMerge/>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 областной бюджет</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vMerge/>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-бюджеты государственных внебюджетных фондов</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vMerge/>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 от юридических и физических лиц</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vMerge/>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внебюджетное финансирование</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vMerge/>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 «источник финансирования»</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vMerge/>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 «источник финансирования»</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vMerge w:val="restart"/>
          </w:tcPr>
          <w:p w:rsidR="00494133" w:rsidRPr="00F75D47" w:rsidRDefault="00494133" w:rsidP="00694DD8">
            <w:pPr>
              <w:jc w:val="both"/>
              <w:rPr>
                <w:sz w:val="24"/>
                <w:szCs w:val="24"/>
              </w:rPr>
            </w:pPr>
            <w:r w:rsidRPr="00F75D47">
              <w:rPr>
                <w:sz w:val="24"/>
                <w:szCs w:val="24"/>
              </w:rPr>
              <w:t>2.2</w:t>
            </w:r>
          </w:p>
        </w:tc>
        <w:tc>
          <w:tcPr>
            <w:tcW w:w="2400" w:type="dxa"/>
            <w:gridSpan w:val="2"/>
          </w:tcPr>
          <w:p w:rsidR="00494133" w:rsidRPr="00F75D47" w:rsidRDefault="00494133" w:rsidP="00694DD8">
            <w:pPr>
              <w:jc w:val="both"/>
              <w:rPr>
                <w:sz w:val="24"/>
                <w:szCs w:val="24"/>
              </w:rPr>
            </w:pPr>
            <w:r w:rsidRPr="00F75D47">
              <w:rPr>
                <w:sz w:val="24"/>
                <w:szCs w:val="24"/>
              </w:rPr>
              <w:t>Обеспечение услугами связи</w:t>
            </w:r>
          </w:p>
        </w:tc>
        <w:tc>
          <w:tcPr>
            <w:tcW w:w="1578" w:type="dxa"/>
            <w:gridSpan w:val="2"/>
            <w:vMerge w:val="restart"/>
          </w:tcPr>
          <w:p w:rsidR="00494133" w:rsidRPr="00F75D47" w:rsidRDefault="00494133" w:rsidP="00694DD8">
            <w:pPr>
              <w:jc w:val="both"/>
              <w:rPr>
                <w:sz w:val="24"/>
                <w:szCs w:val="24"/>
              </w:rPr>
            </w:pPr>
            <w:r w:rsidRPr="00F75D47">
              <w:rPr>
                <w:sz w:val="24"/>
                <w:szCs w:val="24"/>
              </w:rPr>
              <w:t>руководитель учреждения</w:t>
            </w:r>
          </w:p>
        </w:tc>
        <w:tc>
          <w:tcPr>
            <w:tcW w:w="1417"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49694,81</w:t>
            </w:r>
          </w:p>
        </w:tc>
        <w:tc>
          <w:tcPr>
            <w:tcW w:w="1418" w:type="dxa"/>
            <w:vAlign w:val="center"/>
          </w:tcPr>
          <w:p w:rsidR="00494133" w:rsidRPr="00F75D47" w:rsidRDefault="00494133" w:rsidP="00694DD8">
            <w:pPr>
              <w:jc w:val="center"/>
              <w:rPr>
                <w:sz w:val="24"/>
                <w:szCs w:val="24"/>
                <w:highlight w:val="yellow"/>
              </w:rPr>
            </w:pPr>
          </w:p>
          <w:p w:rsidR="00494133" w:rsidRPr="00F75D47" w:rsidRDefault="00494133" w:rsidP="00694DD8">
            <w:pPr>
              <w:jc w:val="center"/>
              <w:rPr>
                <w:sz w:val="24"/>
                <w:szCs w:val="24"/>
                <w:highlight w:val="yellow"/>
              </w:rPr>
            </w:pPr>
            <w:r w:rsidRPr="00F75D47">
              <w:rPr>
                <w:sz w:val="24"/>
                <w:szCs w:val="24"/>
              </w:rPr>
              <w:t>57618,78</w:t>
            </w:r>
          </w:p>
        </w:tc>
        <w:tc>
          <w:tcPr>
            <w:tcW w:w="1417" w:type="dxa"/>
            <w:vAlign w:val="center"/>
          </w:tcPr>
          <w:p w:rsidR="00494133" w:rsidRPr="00F75D47" w:rsidRDefault="00494133" w:rsidP="00694DD8">
            <w:pPr>
              <w:jc w:val="center"/>
              <w:rPr>
                <w:sz w:val="24"/>
                <w:szCs w:val="24"/>
                <w:highlight w:val="yellow"/>
              </w:rPr>
            </w:pPr>
          </w:p>
          <w:p w:rsidR="00494133" w:rsidRPr="00F75D47" w:rsidRDefault="00494133" w:rsidP="00694DD8">
            <w:pPr>
              <w:jc w:val="center"/>
              <w:rPr>
                <w:sz w:val="24"/>
                <w:szCs w:val="24"/>
                <w:highlight w:val="yellow"/>
              </w:rPr>
            </w:pPr>
            <w:r w:rsidRPr="00F75D47">
              <w:rPr>
                <w:sz w:val="24"/>
                <w:szCs w:val="24"/>
              </w:rPr>
              <w:t>58600,00</w:t>
            </w:r>
          </w:p>
        </w:tc>
        <w:tc>
          <w:tcPr>
            <w:tcW w:w="1485" w:type="dxa"/>
            <w:vAlign w:val="center"/>
          </w:tcPr>
          <w:p w:rsidR="00494133" w:rsidRPr="00F75D47" w:rsidRDefault="00494133" w:rsidP="00694DD8">
            <w:pPr>
              <w:jc w:val="center"/>
              <w:rPr>
                <w:sz w:val="24"/>
                <w:szCs w:val="24"/>
                <w:highlight w:val="yellow"/>
              </w:rPr>
            </w:pPr>
          </w:p>
          <w:p w:rsidR="00494133" w:rsidRPr="00F75D47" w:rsidRDefault="00494133" w:rsidP="00694DD8">
            <w:pPr>
              <w:jc w:val="center"/>
              <w:rPr>
                <w:sz w:val="24"/>
                <w:szCs w:val="24"/>
                <w:highlight w:val="yellow"/>
              </w:rPr>
            </w:pPr>
            <w:r w:rsidRPr="00F75D47">
              <w:rPr>
                <w:sz w:val="24"/>
                <w:szCs w:val="24"/>
              </w:rPr>
              <w:t>58600,00</w:t>
            </w:r>
          </w:p>
        </w:tc>
      </w:tr>
      <w:tr w:rsidR="00494133" w:rsidRPr="00F75D47" w:rsidTr="00694DD8">
        <w:tc>
          <w:tcPr>
            <w:tcW w:w="695" w:type="dxa"/>
            <w:vMerge/>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 местный бюджет</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49694,81</w:t>
            </w:r>
          </w:p>
        </w:tc>
        <w:tc>
          <w:tcPr>
            <w:tcW w:w="1418" w:type="dxa"/>
            <w:vAlign w:val="center"/>
          </w:tcPr>
          <w:p w:rsidR="00494133" w:rsidRPr="00F75D47" w:rsidRDefault="00494133" w:rsidP="00694DD8">
            <w:pPr>
              <w:jc w:val="center"/>
              <w:rPr>
                <w:sz w:val="24"/>
                <w:szCs w:val="24"/>
                <w:highlight w:val="yellow"/>
              </w:rPr>
            </w:pPr>
          </w:p>
          <w:p w:rsidR="00494133" w:rsidRPr="00F75D47" w:rsidRDefault="00494133" w:rsidP="00694DD8">
            <w:pPr>
              <w:jc w:val="center"/>
              <w:rPr>
                <w:sz w:val="24"/>
                <w:szCs w:val="24"/>
                <w:highlight w:val="yellow"/>
              </w:rPr>
            </w:pPr>
            <w:r w:rsidRPr="00F75D47">
              <w:rPr>
                <w:sz w:val="24"/>
                <w:szCs w:val="24"/>
              </w:rPr>
              <w:t>57618,78</w:t>
            </w:r>
          </w:p>
        </w:tc>
        <w:tc>
          <w:tcPr>
            <w:tcW w:w="1417" w:type="dxa"/>
            <w:vAlign w:val="center"/>
          </w:tcPr>
          <w:p w:rsidR="00494133" w:rsidRPr="00F75D47" w:rsidRDefault="00494133" w:rsidP="00694DD8">
            <w:pPr>
              <w:jc w:val="center"/>
              <w:rPr>
                <w:sz w:val="24"/>
                <w:szCs w:val="24"/>
                <w:highlight w:val="yellow"/>
              </w:rPr>
            </w:pPr>
          </w:p>
          <w:p w:rsidR="00494133" w:rsidRPr="00F75D47" w:rsidRDefault="00494133" w:rsidP="00694DD8">
            <w:pPr>
              <w:jc w:val="center"/>
              <w:rPr>
                <w:sz w:val="24"/>
                <w:szCs w:val="24"/>
                <w:highlight w:val="yellow"/>
              </w:rPr>
            </w:pPr>
            <w:r w:rsidRPr="00F75D47">
              <w:rPr>
                <w:sz w:val="24"/>
                <w:szCs w:val="24"/>
              </w:rPr>
              <w:t>58600,00</w:t>
            </w:r>
          </w:p>
        </w:tc>
        <w:tc>
          <w:tcPr>
            <w:tcW w:w="1485" w:type="dxa"/>
            <w:vAlign w:val="center"/>
          </w:tcPr>
          <w:p w:rsidR="00494133" w:rsidRPr="00F75D47" w:rsidRDefault="00494133" w:rsidP="00694DD8">
            <w:pPr>
              <w:jc w:val="center"/>
              <w:rPr>
                <w:sz w:val="24"/>
                <w:szCs w:val="24"/>
                <w:highlight w:val="yellow"/>
              </w:rPr>
            </w:pPr>
          </w:p>
          <w:p w:rsidR="00494133" w:rsidRPr="00F75D47" w:rsidRDefault="00494133" w:rsidP="00694DD8">
            <w:pPr>
              <w:jc w:val="center"/>
              <w:rPr>
                <w:sz w:val="24"/>
                <w:szCs w:val="24"/>
                <w:highlight w:val="yellow"/>
              </w:rPr>
            </w:pPr>
            <w:r w:rsidRPr="00F75D47">
              <w:rPr>
                <w:sz w:val="24"/>
                <w:szCs w:val="24"/>
              </w:rPr>
              <w:t>58600,00</w:t>
            </w:r>
          </w:p>
        </w:tc>
      </w:tr>
      <w:tr w:rsidR="00494133" w:rsidRPr="00F75D47" w:rsidTr="00694DD8">
        <w:tc>
          <w:tcPr>
            <w:tcW w:w="695" w:type="dxa"/>
            <w:vMerge/>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 областной бюджет</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vMerge/>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-бюджеты государственных внебюджетных фондов</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vMerge/>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 от юридических и физических лиц</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vMerge/>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внебюджетное финансирование</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vMerge/>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-«источник финансирования»</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vMerge/>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-«источник финансирования»</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rPr>
          <w:trHeight w:val="1076"/>
        </w:trPr>
        <w:tc>
          <w:tcPr>
            <w:tcW w:w="695" w:type="dxa"/>
            <w:vMerge w:val="restart"/>
          </w:tcPr>
          <w:p w:rsidR="00494133" w:rsidRPr="00F75D47" w:rsidRDefault="00494133" w:rsidP="00694DD8">
            <w:pPr>
              <w:jc w:val="both"/>
              <w:rPr>
                <w:sz w:val="24"/>
                <w:szCs w:val="24"/>
              </w:rPr>
            </w:pPr>
            <w:r w:rsidRPr="00F75D47">
              <w:rPr>
                <w:sz w:val="24"/>
                <w:szCs w:val="24"/>
              </w:rPr>
              <w:t>2.3</w:t>
            </w:r>
          </w:p>
          <w:p w:rsidR="00494133" w:rsidRPr="00F75D47" w:rsidRDefault="00494133" w:rsidP="00694DD8">
            <w:pPr>
              <w:jc w:val="both"/>
              <w:rPr>
                <w:sz w:val="24"/>
                <w:szCs w:val="24"/>
              </w:rPr>
            </w:pPr>
          </w:p>
          <w:p w:rsidR="00494133" w:rsidRPr="00F75D47" w:rsidRDefault="00494133" w:rsidP="00694DD8">
            <w:pPr>
              <w:jc w:val="both"/>
              <w:rPr>
                <w:sz w:val="24"/>
                <w:szCs w:val="24"/>
              </w:rPr>
            </w:pPr>
          </w:p>
          <w:p w:rsidR="00494133" w:rsidRPr="00F75D47" w:rsidRDefault="00494133" w:rsidP="00694DD8">
            <w:pPr>
              <w:jc w:val="both"/>
              <w:rPr>
                <w:sz w:val="24"/>
                <w:szCs w:val="24"/>
              </w:rPr>
            </w:pPr>
          </w:p>
          <w:p w:rsidR="00494133" w:rsidRPr="00F75D47" w:rsidRDefault="00494133" w:rsidP="00694DD8">
            <w:pPr>
              <w:jc w:val="both"/>
              <w:rPr>
                <w:sz w:val="24"/>
                <w:szCs w:val="24"/>
              </w:rPr>
            </w:pPr>
          </w:p>
          <w:p w:rsidR="00494133" w:rsidRPr="00F75D47" w:rsidRDefault="00494133" w:rsidP="00694DD8">
            <w:pPr>
              <w:jc w:val="both"/>
              <w:rPr>
                <w:sz w:val="24"/>
                <w:szCs w:val="24"/>
              </w:rPr>
            </w:pPr>
          </w:p>
          <w:p w:rsidR="00494133" w:rsidRPr="00F75D47" w:rsidRDefault="00494133" w:rsidP="00694DD8">
            <w:pPr>
              <w:jc w:val="both"/>
              <w:rPr>
                <w:sz w:val="24"/>
                <w:szCs w:val="24"/>
              </w:rPr>
            </w:pPr>
          </w:p>
          <w:p w:rsidR="00494133" w:rsidRPr="00F75D47" w:rsidRDefault="00494133" w:rsidP="00694DD8">
            <w:pPr>
              <w:jc w:val="both"/>
              <w:rPr>
                <w:sz w:val="24"/>
                <w:szCs w:val="24"/>
              </w:rPr>
            </w:pPr>
          </w:p>
          <w:p w:rsidR="00494133" w:rsidRPr="00F75D47" w:rsidRDefault="00494133" w:rsidP="00694DD8">
            <w:pPr>
              <w:jc w:val="both"/>
              <w:rPr>
                <w:sz w:val="24"/>
                <w:szCs w:val="24"/>
              </w:rPr>
            </w:pPr>
          </w:p>
          <w:p w:rsidR="00494133" w:rsidRPr="00F75D47" w:rsidRDefault="00494133" w:rsidP="00694DD8">
            <w:pPr>
              <w:jc w:val="both"/>
              <w:rPr>
                <w:sz w:val="24"/>
                <w:szCs w:val="24"/>
              </w:rPr>
            </w:pPr>
          </w:p>
          <w:p w:rsidR="00494133" w:rsidRPr="00F75D47" w:rsidRDefault="00494133" w:rsidP="00694DD8">
            <w:pPr>
              <w:jc w:val="both"/>
              <w:rPr>
                <w:sz w:val="24"/>
                <w:szCs w:val="24"/>
              </w:rPr>
            </w:pPr>
          </w:p>
          <w:p w:rsidR="00494133" w:rsidRPr="00F75D47" w:rsidRDefault="00494133" w:rsidP="00694DD8">
            <w:pPr>
              <w:jc w:val="both"/>
              <w:rPr>
                <w:sz w:val="24"/>
                <w:szCs w:val="24"/>
              </w:rPr>
            </w:pPr>
          </w:p>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Обеспечение чистоты  и порядка в учреждении</w:t>
            </w:r>
          </w:p>
        </w:tc>
        <w:tc>
          <w:tcPr>
            <w:tcW w:w="1578" w:type="dxa"/>
            <w:gridSpan w:val="2"/>
            <w:vMerge w:val="restart"/>
          </w:tcPr>
          <w:p w:rsidR="00494133" w:rsidRPr="00F75D47" w:rsidRDefault="00494133" w:rsidP="00694DD8">
            <w:pPr>
              <w:jc w:val="both"/>
              <w:rPr>
                <w:sz w:val="24"/>
                <w:szCs w:val="24"/>
              </w:rPr>
            </w:pPr>
            <w:r w:rsidRPr="00F75D47">
              <w:rPr>
                <w:sz w:val="24"/>
                <w:szCs w:val="24"/>
              </w:rPr>
              <w:t>руководитель учреждения.</w:t>
            </w:r>
          </w:p>
        </w:tc>
        <w:tc>
          <w:tcPr>
            <w:tcW w:w="1417"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1171058,00</w:t>
            </w:r>
          </w:p>
        </w:tc>
        <w:tc>
          <w:tcPr>
            <w:tcW w:w="1418" w:type="dxa"/>
            <w:vAlign w:val="center"/>
          </w:tcPr>
          <w:p w:rsidR="00494133" w:rsidRPr="00F75D47" w:rsidRDefault="00494133" w:rsidP="00694DD8">
            <w:pPr>
              <w:jc w:val="center"/>
              <w:rPr>
                <w:sz w:val="24"/>
                <w:szCs w:val="24"/>
                <w:highlight w:val="yellow"/>
              </w:rPr>
            </w:pPr>
          </w:p>
          <w:p w:rsidR="00494133" w:rsidRPr="00F75D47" w:rsidRDefault="00494133" w:rsidP="00694DD8">
            <w:pPr>
              <w:jc w:val="center"/>
              <w:rPr>
                <w:sz w:val="24"/>
                <w:szCs w:val="24"/>
                <w:highlight w:val="yellow"/>
              </w:rPr>
            </w:pPr>
            <w:r w:rsidRPr="00F75D47">
              <w:rPr>
                <w:sz w:val="24"/>
                <w:szCs w:val="24"/>
              </w:rPr>
              <w:t>157800,00</w:t>
            </w:r>
          </w:p>
        </w:tc>
        <w:tc>
          <w:tcPr>
            <w:tcW w:w="1417" w:type="dxa"/>
            <w:vAlign w:val="center"/>
          </w:tcPr>
          <w:p w:rsidR="00494133" w:rsidRPr="00F75D47" w:rsidRDefault="00494133" w:rsidP="00694DD8">
            <w:pPr>
              <w:jc w:val="center"/>
              <w:rPr>
                <w:sz w:val="24"/>
                <w:szCs w:val="24"/>
                <w:highlight w:val="yellow"/>
              </w:rPr>
            </w:pPr>
          </w:p>
          <w:p w:rsidR="00494133" w:rsidRPr="00F75D47" w:rsidRDefault="00494133" w:rsidP="00694DD8">
            <w:pPr>
              <w:jc w:val="center"/>
              <w:rPr>
                <w:sz w:val="24"/>
                <w:szCs w:val="24"/>
                <w:highlight w:val="yellow"/>
              </w:rPr>
            </w:pPr>
            <w:r w:rsidRPr="00F75D47">
              <w:rPr>
                <w:sz w:val="24"/>
                <w:szCs w:val="24"/>
              </w:rPr>
              <w:t>157800,00</w:t>
            </w:r>
          </w:p>
        </w:tc>
        <w:tc>
          <w:tcPr>
            <w:tcW w:w="1485" w:type="dxa"/>
            <w:vAlign w:val="center"/>
          </w:tcPr>
          <w:p w:rsidR="00494133" w:rsidRPr="00F75D47" w:rsidRDefault="00494133" w:rsidP="00694DD8">
            <w:pPr>
              <w:jc w:val="center"/>
              <w:rPr>
                <w:sz w:val="24"/>
                <w:szCs w:val="24"/>
                <w:highlight w:val="yellow"/>
              </w:rPr>
            </w:pPr>
          </w:p>
          <w:p w:rsidR="00494133" w:rsidRPr="00F75D47" w:rsidRDefault="00494133" w:rsidP="00694DD8">
            <w:pPr>
              <w:jc w:val="center"/>
              <w:rPr>
                <w:sz w:val="24"/>
                <w:szCs w:val="24"/>
                <w:highlight w:val="yellow"/>
              </w:rPr>
            </w:pPr>
            <w:r w:rsidRPr="00F75D47">
              <w:rPr>
                <w:sz w:val="24"/>
                <w:szCs w:val="24"/>
              </w:rPr>
              <w:t>157800,00</w:t>
            </w:r>
          </w:p>
        </w:tc>
      </w:tr>
      <w:tr w:rsidR="00494133" w:rsidRPr="00F75D47" w:rsidTr="00694DD8">
        <w:tc>
          <w:tcPr>
            <w:tcW w:w="695" w:type="dxa"/>
            <w:vMerge/>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 местный бюджет</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1171058,00</w:t>
            </w:r>
          </w:p>
        </w:tc>
        <w:tc>
          <w:tcPr>
            <w:tcW w:w="1418" w:type="dxa"/>
            <w:vAlign w:val="center"/>
          </w:tcPr>
          <w:p w:rsidR="00494133" w:rsidRPr="00F75D47" w:rsidRDefault="00494133" w:rsidP="00694DD8">
            <w:pPr>
              <w:jc w:val="center"/>
              <w:rPr>
                <w:sz w:val="24"/>
                <w:szCs w:val="24"/>
                <w:highlight w:val="yellow"/>
              </w:rPr>
            </w:pPr>
          </w:p>
          <w:p w:rsidR="00494133" w:rsidRPr="00F75D47" w:rsidRDefault="00494133" w:rsidP="00694DD8">
            <w:pPr>
              <w:jc w:val="center"/>
              <w:rPr>
                <w:sz w:val="24"/>
                <w:szCs w:val="24"/>
                <w:highlight w:val="yellow"/>
              </w:rPr>
            </w:pPr>
            <w:r w:rsidRPr="00F75D47">
              <w:rPr>
                <w:sz w:val="24"/>
                <w:szCs w:val="24"/>
              </w:rPr>
              <w:t>157800,00</w:t>
            </w:r>
          </w:p>
        </w:tc>
        <w:tc>
          <w:tcPr>
            <w:tcW w:w="1417" w:type="dxa"/>
            <w:vAlign w:val="center"/>
          </w:tcPr>
          <w:p w:rsidR="00494133" w:rsidRPr="00F75D47" w:rsidRDefault="00494133" w:rsidP="00694DD8">
            <w:pPr>
              <w:jc w:val="center"/>
              <w:rPr>
                <w:sz w:val="24"/>
                <w:szCs w:val="24"/>
                <w:highlight w:val="yellow"/>
              </w:rPr>
            </w:pPr>
          </w:p>
          <w:p w:rsidR="00494133" w:rsidRPr="00F75D47" w:rsidRDefault="00494133" w:rsidP="00694DD8">
            <w:pPr>
              <w:jc w:val="center"/>
              <w:rPr>
                <w:sz w:val="24"/>
                <w:szCs w:val="24"/>
                <w:highlight w:val="yellow"/>
              </w:rPr>
            </w:pPr>
            <w:r w:rsidRPr="00F75D47">
              <w:rPr>
                <w:sz w:val="24"/>
                <w:szCs w:val="24"/>
              </w:rPr>
              <w:t>157800,00</w:t>
            </w:r>
          </w:p>
        </w:tc>
        <w:tc>
          <w:tcPr>
            <w:tcW w:w="1485" w:type="dxa"/>
            <w:vAlign w:val="center"/>
          </w:tcPr>
          <w:p w:rsidR="00494133" w:rsidRPr="00F75D47" w:rsidRDefault="00494133" w:rsidP="00694DD8">
            <w:pPr>
              <w:jc w:val="center"/>
              <w:rPr>
                <w:sz w:val="24"/>
                <w:szCs w:val="24"/>
                <w:highlight w:val="yellow"/>
              </w:rPr>
            </w:pPr>
          </w:p>
          <w:p w:rsidR="00494133" w:rsidRPr="00F75D47" w:rsidRDefault="00494133" w:rsidP="00694DD8">
            <w:pPr>
              <w:jc w:val="center"/>
              <w:rPr>
                <w:sz w:val="24"/>
                <w:szCs w:val="24"/>
                <w:highlight w:val="yellow"/>
              </w:rPr>
            </w:pPr>
            <w:r w:rsidRPr="00F75D47">
              <w:rPr>
                <w:sz w:val="24"/>
                <w:szCs w:val="24"/>
              </w:rPr>
              <w:t>157800,00</w:t>
            </w:r>
          </w:p>
        </w:tc>
      </w:tr>
      <w:tr w:rsidR="00494133" w:rsidRPr="00F75D47" w:rsidTr="00694DD8">
        <w:tc>
          <w:tcPr>
            <w:tcW w:w="695" w:type="dxa"/>
            <w:vMerge/>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 областной бюджет</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vMerge/>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-бюджеты государственных внебюджетных фондов</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vMerge/>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 от юридических и физических лиц</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vMerge/>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внебюджетное финансирование</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vMerge/>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-«источник финансирования»</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vMerge/>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-«источник финансирования»</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vMerge w:val="restart"/>
          </w:tcPr>
          <w:p w:rsidR="00494133" w:rsidRPr="00F75D47" w:rsidRDefault="00494133" w:rsidP="00694DD8">
            <w:pPr>
              <w:jc w:val="both"/>
              <w:rPr>
                <w:sz w:val="24"/>
                <w:szCs w:val="24"/>
              </w:rPr>
            </w:pPr>
            <w:r w:rsidRPr="00F75D47">
              <w:rPr>
                <w:sz w:val="24"/>
                <w:szCs w:val="24"/>
              </w:rPr>
              <w:lastRenderedPageBreak/>
              <w:t>2.4</w:t>
            </w:r>
          </w:p>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Обеспечение чистоты и порядка при проведении мероприятий</w:t>
            </w:r>
          </w:p>
        </w:tc>
        <w:tc>
          <w:tcPr>
            <w:tcW w:w="1578" w:type="dxa"/>
            <w:gridSpan w:val="2"/>
            <w:vMerge w:val="restart"/>
          </w:tcPr>
          <w:p w:rsidR="00494133" w:rsidRPr="00F75D47" w:rsidRDefault="00494133" w:rsidP="00694DD8">
            <w:pPr>
              <w:jc w:val="both"/>
              <w:rPr>
                <w:sz w:val="24"/>
                <w:szCs w:val="24"/>
              </w:rPr>
            </w:pPr>
            <w:r w:rsidRPr="00F75D47">
              <w:rPr>
                <w:sz w:val="24"/>
                <w:szCs w:val="24"/>
              </w:rPr>
              <w:t>руководитель учреждения</w:t>
            </w:r>
          </w:p>
        </w:tc>
        <w:tc>
          <w:tcPr>
            <w:tcW w:w="1417"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0,00</w:t>
            </w:r>
          </w:p>
        </w:tc>
        <w:tc>
          <w:tcPr>
            <w:tcW w:w="1418"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22500,00</w:t>
            </w:r>
          </w:p>
        </w:tc>
        <w:tc>
          <w:tcPr>
            <w:tcW w:w="1417"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0,00</w:t>
            </w:r>
          </w:p>
        </w:tc>
        <w:tc>
          <w:tcPr>
            <w:tcW w:w="1485"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0,00</w:t>
            </w:r>
          </w:p>
        </w:tc>
      </w:tr>
      <w:tr w:rsidR="00494133" w:rsidRPr="00F75D47" w:rsidTr="00694DD8">
        <w:trPr>
          <w:trHeight w:val="437"/>
        </w:trPr>
        <w:tc>
          <w:tcPr>
            <w:tcW w:w="695" w:type="dxa"/>
            <w:vMerge/>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 местный бюджет</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0,00</w:t>
            </w:r>
          </w:p>
        </w:tc>
        <w:tc>
          <w:tcPr>
            <w:tcW w:w="1418"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22500,00</w:t>
            </w:r>
          </w:p>
        </w:tc>
        <w:tc>
          <w:tcPr>
            <w:tcW w:w="1417"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0,00</w:t>
            </w:r>
          </w:p>
        </w:tc>
        <w:tc>
          <w:tcPr>
            <w:tcW w:w="1485"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0,00</w:t>
            </w:r>
          </w:p>
        </w:tc>
      </w:tr>
      <w:tr w:rsidR="00494133" w:rsidRPr="00F75D47" w:rsidTr="00694DD8">
        <w:tc>
          <w:tcPr>
            <w:tcW w:w="695" w:type="dxa"/>
            <w:vMerge/>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 областной бюджет</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vMerge/>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-бюджеты государственных внебюджетных фондов</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vMerge/>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 от юридических и физических лиц</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vMerge/>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внебюджетное финансирование</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vMerge/>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-«источник финансирования»</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vMerge/>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-«источник финансирования»</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vMerge w:val="restart"/>
          </w:tcPr>
          <w:p w:rsidR="00494133" w:rsidRPr="00F75D47" w:rsidRDefault="00494133" w:rsidP="00694DD8">
            <w:pPr>
              <w:jc w:val="both"/>
              <w:rPr>
                <w:sz w:val="24"/>
                <w:szCs w:val="24"/>
              </w:rPr>
            </w:pPr>
            <w:r w:rsidRPr="00F75D47">
              <w:rPr>
                <w:sz w:val="24"/>
                <w:szCs w:val="24"/>
              </w:rPr>
              <w:t>2.5</w:t>
            </w:r>
          </w:p>
        </w:tc>
        <w:tc>
          <w:tcPr>
            <w:tcW w:w="2400" w:type="dxa"/>
            <w:gridSpan w:val="2"/>
          </w:tcPr>
          <w:p w:rsidR="00494133" w:rsidRPr="00F75D47" w:rsidRDefault="00494133" w:rsidP="00694DD8">
            <w:pPr>
              <w:jc w:val="both"/>
              <w:rPr>
                <w:sz w:val="24"/>
                <w:szCs w:val="24"/>
              </w:rPr>
            </w:pPr>
            <w:r w:rsidRPr="00F75D47">
              <w:rPr>
                <w:sz w:val="24"/>
                <w:szCs w:val="24"/>
              </w:rPr>
              <w:t>Обеспечение транспортными услугами для проведения выездных мероприятий</w:t>
            </w:r>
          </w:p>
        </w:tc>
        <w:tc>
          <w:tcPr>
            <w:tcW w:w="1578" w:type="dxa"/>
            <w:gridSpan w:val="2"/>
            <w:vMerge w:val="restart"/>
          </w:tcPr>
          <w:p w:rsidR="00494133" w:rsidRPr="00F75D47" w:rsidRDefault="00494133" w:rsidP="00694DD8">
            <w:pPr>
              <w:jc w:val="both"/>
              <w:rPr>
                <w:sz w:val="24"/>
                <w:szCs w:val="24"/>
              </w:rPr>
            </w:pPr>
            <w:r w:rsidRPr="00F75D47">
              <w:rPr>
                <w:sz w:val="24"/>
                <w:szCs w:val="24"/>
              </w:rPr>
              <w:t>Отдел по делам культуры, молодёжи и спорта, руководитель учреждения.</w:t>
            </w:r>
          </w:p>
        </w:tc>
        <w:tc>
          <w:tcPr>
            <w:tcW w:w="1417"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0,00</w:t>
            </w:r>
          </w:p>
        </w:tc>
        <w:tc>
          <w:tcPr>
            <w:tcW w:w="1418"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42500,00</w:t>
            </w:r>
          </w:p>
        </w:tc>
        <w:tc>
          <w:tcPr>
            <w:tcW w:w="1417"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0,00</w:t>
            </w:r>
          </w:p>
        </w:tc>
        <w:tc>
          <w:tcPr>
            <w:tcW w:w="1485"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0,00</w:t>
            </w:r>
          </w:p>
        </w:tc>
      </w:tr>
      <w:tr w:rsidR="00494133" w:rsidRPr="00F75D47" w:rsidTr="00694DD8">
        <w:tc>
          <w:tcPr>
            <w:tcW w:w="695" w:type="dxa"/>
            <w:vMerge/>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 местный бюджет</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r w:rsidRPr="00F75D47">
              <w:rPr>
                <w:sz w:val="24"/>
                <w:szCs w:val="24"/>
              </w:rPr>
              <w:t>0,00</w:t>
            </w:r>
          </w:p>
        </w:tc>
        <w:tc>
          <w:tcPr>
            <w:tcW w:w="1418" w:type="dxa"/>
            <w:vAlign w:val="center"/>
          </w:tcPr>
          <w:p w:rsidR="00494133" w:rsidRPr="00F75D47" w:rsidRDefault="00494133" w:rsidP="00694DD8">
            <w:pPr>
              <w:jc w:val="center"/>
              <w:rPr>
                <w:sz w:val="24"/>
                <w:szCs w:val="24"/>
              </w:rPr>
            </w:pPr>
            <w:r w:rsidRPr="00F75D47">
              <w:rPr>
                <w:sz w:val="24"/>
                <w:szCs w:val="24"/>
              </w:rPr>
              <w:t>42500,00</w:t>
            </w:r>
          </w:p>
        </w:tc>
        <w:tc>
          <w:tcPr>
            <w:tcW w:w="1417" w:type="dxa"/>
            <w:vAlign w:val="center"/>
          </w:tcPr>
          <w:p w:rsidR="00494133" w:rsidRPr="00F75D47" w:rsidRDefault="00494133" w:rsidP="00694DD8">
            <w:pPr>
              <w:jc w:val="center"/>
              <w:rPr>
                <w:sz w:val="24"/>
                <w:szCs w:val="24"/>
              </w:rPr>
            </w:pPr>
            <w:r w:rsidRPr="00F75D47">
              <w:rPr>
                <w:sz w:val="24"/>
                <w:szCs w:val="24"/>
              </w:rPr>
              <w:t>0,00</w:t>
            </w:r>
          </w:p>
        </w:tc>
        <w:tc>
          <w:tcPr>
            <w:tcW w:w="1485" w:type="dxa"/>
            <w:vAlign w:val="center"/>
          </w:tcPr>
          <w:p w:rsidR="00494133" w:rsidRPr="00F75D47" w:rsidRDefault="00494133" w:rsidP="00694DD8">
            <w:pPr>
              <w:jc w:val="center"/>
              <w:rPr>
                <w:sz w:val="24"/>
                <w:szCs w:val="24"/>
              </w:rPr>
            </w:pPr>
            <w:r w:rsidRPr="00F75D47">
              <w:rPr>
                <w:sz w:val="24"/>
                <w:szCs w:val="24"/>
              </w:rPr>
              <w:t>0,00</w:t>
            </w:r>
          </w:p>
        </w:tc>
      </w:tr>
      <w:tr w:rsidR="00494133" w:rsidRPr="00F75D47" w:rsidTr="00694DD8">
        <w:tc>
          <w:tcPr>
            <w:tcW w:w="695" w:type="dxa"/>
            <w:vMerge/>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 областной бюджет</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vMerge/>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-бюджеты государственных внебюджетных фондов</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vMerge/>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 от юридических и физических лиц</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vMerge/>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внебюджетное финансирование</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vMerge/>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-«источник финансирования»</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vMerge/>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-«источник финансирования»</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tcPr>
          <w:p w:rsidR="00494133" w:rsidRPr="00F75D47" w:rsidRDefault="00494133" w:rsidP="00694DD8">
            <w:pPr>
              <w:jc w:val="both"/>
              <w:rPr>
                <w:sz w:val="24"/>
                <w:szCs w:val="24"/>
              </w:rPr>
            </w:pPr>
            <w:r w:rsidRPr="00F75D47">
              <w:rPr>
                <w:sz w:val="24"/>
                <w:szCs w:val="24"/>
              </w:rPr>
              <w:t>2.6</w:t>
            </w:r>
          </w:p>
        </w:tc>
        <w:tc>
          <w:tcPr>
            <w:tcW w:w="2400" w:type="dxa"/>
            <w:gridSpan w:val="2"/>
          </w:tcPr>
          <w:p w:rsidR="00494133" w:rsidRPr="00F75D47" w:rsidRDefault="00494133" w:rsidP="00694DD8">
            <w:pPr>
              <w:jc w:val="both"/>
              <w:rPr>
                <w:sz w:val="24"/>
                <w:szCs w:val="24"/>
              </w:rPr>
            </w:pPr>
            <w:r w:rsidRPr="00F75D47">
              <w:rPr>
                <w:sz w:val="24"/>
                <w:szCs w:val="24"/>
              </w:rPr>
              <w:t>Обслуживание и приобретение технической базы учреждения</w:t>
            </w:r>
          </w:p>
        </w:tc>
        <w:tc>
          <w:tcPr>
            <w:tcW w:w="1578" w:type="dxa"/>
            <w:gridSpan w:val="2"/>
            <w:vMerge w:val="restart"/>
          </w:tcPr>
          <w:p w:rsidR="00494133" w:rsidRPr="00F75D47" w:rsidRDefault="00494133" w:rsidP="00694DD8">
            <w:pPr>
              <w:jc w:val="both"/>
              <w:rPr>
                <w:sz w:val="24"/>
                <w:szCs w:val="24"/>
              </w:rPr>
            </w:pPr>
            <w:r w:rsidRPr="00F75D47">
              <w:rPr>
                <w:sz w:val="24"/>
                <w:szCs w:val="24"/>
              </w:rPr>
              <w:t>Отдел по делам культуры, молодёжи и спорта, руководитель учреждения.</w:t>
            </w:r>
          </w:p>
        </w:tc>
        <w:tc>
          <w:tcPr>
            <w:tcW w:w="1417" w:type="dxa"/>
            <w:vAlign w:val="center"/>
          </w:tcPr>
          <w:p w:rsidR="00494133" w:rsidRPr="00F75D47" w:rsidRDefault="00494133" w:rsidP="00694DD8">
            <w:pPr>
              <w:jc w:val="center"/>
              <w:rPr>
                <w:sz w:val="24"/>
                <w:szCs w:val="24"/>
                <w:highlight w:val="yellow"/>
              </w:rPr>
            </w:pPr>
          </w:p>
          <w:p w:rsidR="00494133" w:rsidRPr="00F75D47" w:rsidRDefault="00494133" w:rsidP="00694DD8">
            <w:pPr>
              <w:jc w:val="center"/>
              <w:rPr>
                <w:sz w:val="24"/>
                <w:szCs w:val="24"/>
              </w:rPr>
            </w:pPr>
          </w:p>
          <w:p w:rsidR="00494133" w:rsidRPr="00F75D47" w:rsidRDefault="00494133" w:rsidP="00694DD8">
            <w:pPr>
              <w:jc w:val="center"/>
              <w:rPr>
                <w:sz w:val="24"/>
                <w:szCs w:val="24"/>
                <w:highlight w:val="yellow"/>
              </w:rPr>
            </w:pPr>
            <w:r w:rsidRPr="00F75D47">
              <w:rPr>
                <w:sz w:val="24"/>
                <w:szCs w:val="24"/>
              </w:rPr>
              <w:t>204013,67</w:t>
            </w:r>
          </w:p>
        </w:tc>
        <w:tc>
          <w:tcPr>
            <w:tcW w:w="1418"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403802,00</w:t>
            </w:r>
          </w:p>
        </w:tc>
        <w:tc>
          <w:tcPr>
            <w:tcW w:w="1417" w:type="dxa"/>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16100,00</w:t>
            </w:r>
          </w:p>
        </w:tc>
        <w:tc>
          <w:tcPr>
            <w:tcW w:w="1485" w:type="dxa"/>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16100,00</w:t>
            </w:r>
          </w:p>
        </w:tc>
      </w:tr>
      <w:tr w:rsidR="00494133" w:rsidRPr="00F75D47" w:rsidTr="00694DD8">
        <w:tc>
          <w:tcPr>
            <w:tcW w:w="695" w:type="dxa"/>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-местный бюджет</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highlight w:val="yellow"/>
              </w:rPr>
            </w:pPr>
          </w:p>
          <w:p w:rsidR="00494133" w:rsidRPr="00F75D47" w:rsidRDefault="00494133" w:rsidP="00694DD8">
            <w:pPr>
              <w:jc w:val="center"/>
              <w:rPr>
                <w:sz w:val="24"/>
                <w:szCs w:val="24"/>
              </w:rPr>
            </w:pPr>
          </w:p>
          <w:p w:rsidR="00494133" w:rsidRPr="00F75D47" w:rsidRDefault="00494133" w:rsidP="00694DD8">
            <w:pPr>
              <w:jc w:val="center"/>
              <w:rPr>
                <w:sz w:val="24"/>
                <w:szCs w:val="24"/>
                <w:highlight w:val="yellow"/>
              </w:rPr>
            </w:pPr>
            <w:r w:rsidRPr="00F75D47">
              <w:rPr>
                <w:sz w:val="24"/>
                <w:szCs w:val="24"/>
              </w:rPr>
              <w:t>204013,67</w:t>
            </w:r>
          </w:p>
        </w:tc>
        <w:tc>
          <w:tcPr>
            <w:tcW w:w="1418"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403802,00</w:t>
            </w:r>
          </w:p>
        </w:tc>
        <w:tc>
          <w:tcPr>
            <w:tcW w:w="1417" w:type="dxa"/>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16100,00</w:t>
            </w:r>
          </w:p>
        </w:tc>
        <w:tc>
          <w:tcPr>
            <w:tcW w:w="1485" w:type="dxa"/>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16100,00</w:t>
            </w:r>
          </w:p>
        </w:tc>
      </w:tr>
      <w:tr w:rsidR="00494133" w:rsidRPr="00F75D47" w:rsidTr="00694DD8">
        <w:tc>
          <w:tcPr>
            <w:tcW w:w="695" w:type="dxa"/>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-областной бюджет</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-бюджеты государственных внебюджетных фондов</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 xml:space="preserve">- от юридических и </w:t>
            </w:r>
            <w:r w:rsidRPr="00F75D47">
              <w:rPr>
                <w:sz w:val="24"/>
                <w:szCs w:val="24"/>
              </w:rPr>
              <w:lastRenderedPageBreak/>
              <w:t>физических лиц</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внебюджетное финансирование</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rPr>
          <w:trHeight w:val="2124"/>
        </w:trPr>
        <w:tc>
          <w:tcPr>
            <w:tcW w:w="695" w:type="dxa"/>
          </w:tcPr>
          <w:p w:rsidR="00494133" w:rsidRPr="00F75D47" w:rsidRDefault="00494133" w:rsidP="00694DD8">
            <w:pPr>
              <w:jc w:val="both"/>
              <w:rPr>
                <w:sz w:val="24"/>
                <w:szCs w:val="24"/>
              </w:rPr>
            </w:pPr>
            <w:r w:rsidRPr="00F75D47">
              <w:rPr>
                <w:sz w:val="24"/>
                <w:szCs w:val="24"/>
              </w:rPr>
              <w:t>2.7</w:t>
            </w:r>
          </w:p>
        </w:tc>
        <w:tc>
          <w:tcPr>
            <w:tcW w:w="2400" w:type="dxa"/>
            <w:gridSpan w:val="2"/>
          </w:tcPr>
          <w:p w:rsidR="00494133" w:rsidRPr="00F75D47" w:rsidRDefault="00494133" w:rsidP="00694DD8">
            <w:pPr>
              <w:jc w:val="both"/>
              <w:rPr>
                <w:sz w:val="24"/>
                <w:szCs w:val="24"/>
              </w:rPr>
            </w:pPr>
            <w:r w:rsidRPr="00F75D47">
              <w:rPr>
                <w:sz w:val="24"/>
                <w:szCs w:val="24"/>
              </w:rPr>
              <w:t>Организация культурно-досуговых мероприятий, проведение государственных праздников</w:t>
            </w:r>
          </w:p>
        </w:tc>
        <w:tc>
          <w:tcPr>
            <w:tcW w:w="1578" w:type="dxa"/>
            <w:gridSpan w:val="2"/>
            <w:vMerge w:val="restart"/>
          </w:tcPr>
          <w:p w:rsidR="00494133" w:rsidRPr="00F75D47" w:rsidRDefault="00494133" w:rsidP="00694DD8">
            <w:pPr>
              <w:jc w:val="both"/>
              <w:rPr>
                <w:sz w:val="24"/>
                <w:szCs w:val="24"/>
              </w:rPr>
            </w:pPr>
            <w:r w:rsidRPr="00F75D47">
              <w:rPr>
                <w:sz w:val="24"/>
                <w:szCs w:val="24"/>
              </w:rPr>
              <w:t>Отдел по делам культуры, молодёжи и спорта, руководитель учреждения.</w:t>
            </w:r>
          </w:p>
        </w:tc>
        <w:tc>
          <w:tcPr>
            <w:tcW w:w="1417" w:type="dxa"/>
            <w:vAlign w:val="center"/>
          </w:tcPr>
          <w:p w:rsidR="00494133" w:rsidRPr="00F75D47" w:rsidRDefault="00494133" w:rsidP="00694DD8">
            <w:pPr>
              <w:jc w:val="center"/>
              <w:rPr>
                <w:sz w:val="24"/>
                <w:szCs w:val="24"/>
                <w:highlight w:val="yellow"/>
              </w:rPr>
            </w:pPr>
          </w:p>
          <w:p w:rsidR="00494133" w:rsidRPr="00F75D47" w:rsidRDefault="00494133" w:rsidP="00694DD8">
            <w:pPr>
              <w:jc w:val="center"/>
              <w:rPr>
                <w:sz w:val="24"/>
                <w:szCs w:val="24"/>
                <w:highlight w:val="yellow"/>
              </w:rPr>
            </w:pPr>
            <w:r w:rsidRPr="00F75D47">
              <w:rPr>
                <w:sz w:val="24"/>
                <w:szCs w:val="24"/>
              </w:rPr>
              <w:t>655643,02</w:t>
            </w:r>
          </w:p>
        </w:tc>
        <w:tc>
          <w:tcPr>
            <w:tcW w:w="1418" w:type="dxa"/>
            <w:vAlign w:val="center"/>
          </w:tcPr>
          <w:p w:rsidR="00494133" w:rsidRPr="00F75D47" w:rsidRDefault="00494133" w:rsidP="00694DD8">
            <w:pPr>
              <w:jc w:val="center"/>
              <w:rPr>
                <w:sz w:val="24"/>
                <w:szCs w:val="24"/>
                <w:highlight w:val="yellow"/>
              </w:rPr>
            </w:pPr>
          </w:p>
          <w:p w:rsidR="00494133" w:rsidRPr="00F75D47" w:rsidRDefault="00494133" w:rsidP="00694DD8">
            <w:pPr>
              <w:jc w:val="center"/>
              <w:rPr>
                <w:sz w:val="24"/>
                <w:szCs w:val="24"/>
                <w:highlight w:val="yellow"/>
              </w:rPr>
            </w:pPr>
            <w:r w:rsidRPr="00F75D47">
              <w:rPr>
                <w:sz w:val="24"/>
                <w:szCs w:val="24"/>
              </w:rPr>
              <w:t>1727455,00</w:t>
            </w:r>
          </w:p>
        </w:tc>
        <w:tc>
          <w:tcPr>
            <w:tcW w:w="1417"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0,00</w:t>
            </w:r>
          </w:p>
        </w:tc>
        <w:tc>
          <w:tcPr>
            <w:tcW w:w="1485"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0,00</w:t>
            </w:r>
          </w:p>
        </w:tc>
      </w:tr>
      <w:tr w:rsidR="00494133" w:rsidRPr="00F75D47" w:rsidTr="00694DD8">
        <w:tc>
          <w:tcPr>
            <w:tcW w:w="695" w:type="dxa"/>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-местный бюджет</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highlight w:val="yellow"/>
              </w:rPr>
            </w:pPr>
          </w:p>
          <w:p w:rsidR="00494133" w:rsidRPr="00F75D47" w:rsidRDefault="00494133" w:rsidP="00694DD8">
            <w:pPr>
              <w:jc w:val="center"/>
              <w:rPr>
                <w:sz w:val="24"/>
                <w:szCs w:val="24"/>
                <w:highlight w:val="yellow"/>
              </w:rPr>
            </w:pPr>
            <w:r w:rsidRPr="00F75D47">
              <w:rPr>
                <w:sz w:val="24"/>
                <w:szCs w:val="24"/>
              </w:rPr>
              <w:t>655643,02</w:t>
            </w:r>
          </w:p>
        </w:tc>
        <w:tc>
          <w:tcPr>
            <w:tcW w:w="1418" w:type="dxa"/>
            <w:vAlign w:val="center"/>
          </w:tcPr>
          <w:p w:rsidR="00494133" w:rsidRPr="00F75D47" w:rsidRDefault="00494133" w:rsidP="00694DD8">
            <w:pPr>
              <w:jc w:val="center"/>
              <w:rPr>
                <w:sz w:val="24"/>
                <w:szCs w:val="24"/>
                <w:highlight w:val="yellow"/>
              </w:rPr>
            </w:pPr>
          </w:p>
          <w:p w:rsidR="00494133" w:rsidRPr="00F75D47" w:rsidRDefault="00494133" w:rsidP="00694DD8">
            <w:pPr>
              <w:jc w:val="center"/>
              <w:rPr>
                <w:sz w:val="24"/>
                <w:szCs w:val="24"/>
                <w:highlight w:val="yellow"/>
              </w:rPr>
            </w:pPr>
            <w:r w:rsidRPr="00F75D47">
              <w:rPr>
                <w:sz w:val="24"/>
                <w:szCs w:val="24"/>
              </w:rPr>
              <w:t>1727455,00</w:t>
            </w:r>
          </w:p>
        </w:tc>
        <w:tc>
          <w:tcPr>
            <w:tcW w:w="1417"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0,00</w:t>
            </w:r>
          </w:p>
        </w:tc>
        <w:tc>
          <w:tcPr>
            <w:tcW w:w="1485"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0,00</w:t>
            </w:r>
          </w:p>
        </w:tc>
      </w:tr>
      <w:tr w:rsidR="00494133" w:rsidRPr="00F75D47" w:rsidTr="00694DD8">
        <w:tc>
          <w:tcPr>
            <w:tcW w:w="695" w:type="dxa"/>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-областной бюджет</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-бюджеты государственных внебюджетных фондов</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 от юридических и физических лиц</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внебюджетное финансирование</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vMerge w:val="restart"/>
          </w:tcPr>
          <w:p w:rsidR="00494133" w:rsidRPr="00F75D47" w:rsidRDefault="00494133" w:rsidP="00694DD8">
            <w:pPr>
              <w:jc w:val="both"/>
              <w:rPr>
                <w:sz w:val="24"/>
                <w:szCs w:val="24"/>
              </w:rPr>
            </w:pPr>
            <w:r w:rsidRPr="00F75D47">
              <w:rPr>
                <w:sz w:val="24"/>
                <w:szCs w:val="24"/>
              </w:rPr>
              <w:t>2.8</w:t>
            </w:r>
          </w:p>
        </w:tc>
        <w:tc>
          <w:tcPr>
            <w:tcW w:w="2400" w:type="dxa"/>
            <w:gridSpan w:val="2"/>
          </w:tcPr>
          <w:p w:rsidR="00494133" w:rsidRPr="00F75D47" w:rsidRDefault="00494133" w:rsidP="00694DD8">
            <w:pPr>
              <w:jc w:val="both"/>
              <w:rPr>
                <w:sz w:val="24"/>
                <w:szCs w:val="24"/>
              </w:rPr>
            </w:pPr>
            <w:r w:rsidRPr="00F75D47">
              <w:rPr>
                <w:sz w:val="24"/>
                <w:szCs w:val="24"/>
              </w:rPr>
              <w:t>Страхование</w:t>
            </w:r>
          </w:p>
        </w:tc>
        <w:tc>
          <w:tcPr>
            <w:tcW w:w="1578" w:type="dxa"/>
            <w:gridSpan w:val="2"/>
            <w:vMerge w:val="restart"/>
          </w:tcPr>
          <w:p w:rsidR="00494133" w:rsidRPr="00F75D47" w:rsidRDefault="00494133" w:rsidP="00694DD8">
            <w:pPr>
              <w:jc w:val="both"/>
              <w:rPr>
                <w:sz w:val="24"/>
                <w:szCs w:val="24"/>
              </w:rPr>
            </w:pPr>
            <w:r w:rsidRPr="00F75D47">
              <w:rPr>
                <w:sz w:val="24"/>
                <w:szCs w:val="24"/>
              </w:rPr>
              <w:t>руководитель учреждения.</w:t>
            </w:r>
          </w:p>
        </w:tc>
        <w:tc>
          <w:tcPr>
            <w:tcW w:w="1417" w:type="dxa"/>
            <w:vAlign w:val="center"/>
          </w:tcPr>
          <w:p w:rsidR="00494133" w:rsidRPr="00F75D47" w:rsidRDefault="00494133" w:rsidP="00694DD8">
            <w:pPr>
              <w:jc w:val="center"/>
              <w:rPr>
                <w:sz w:val="24"/>
                <w:szCs w:val="24"/>
              </w:rPr>
            </w:pPr>
            <w:r w:rsidRPr="00F75D47">
              <w:rPr>
                <w:sz w:val="24"/>
                <w:szCs w:val="24"/>
              </w:rPr>
              <w:t>3800,71</w:t>
            </w:r>
          </w:p>
        </w:tc>
        <w:tc>
          <w:tcPr>
            <w:tcW w:w="1418" w:type="dxa"/>
            <w:vAlign w:val="center"/>
          </w:tcPr>
          <w:p w:rsidR="00494133" w:rsidRPr="00F75D47" w:rsidRDefault="00494133" w:rsidP="00694DD8">
            <w:pPr>
              <w:jc w:val="center"/>
              <w:rPr>
                <w:sz w:val="24"/>
                <w:szCs w:val="24"/>
                <w:highlight w:val="yellow"/>
              </w:rPr>
            </w:pPr>
            <w:r w:rsidRPr="00F75D47">
              <w:rPr>
                <w:sz w:val="24"/>
                <w:szCs w:val="24"/>
              </w:rPr>
              <w:t>3972,17</w:t>
            </w:r>
          </w:p>
        </w:tc>
        <w:tc>
          <w:tcPr>
            <w:tcW w:w="1417" w:type="dxa"/>
            <w:vAlign w:val="center"/>
          </w:tcPr>
          <w:p w:rsidR="00494133" w:rsidRPr="00F75D47" w:rsidRDefault="00494133" w:rsidP="00694DD8">
            <w:pPr>
              <w:jc w:val="center"/>
              <w:rPr>
                <w:sz w:val="24"/>
                <w:szCs w:val="24"/>
                <w:highlight w:val="yellow"/>
              </w:rPr>
            </w:pPr>
            <w:r w:rsidRPr="00F75D47">
              <w:rPr>
                <w:sz w:val="24"/>
                <w:szCs w:val="24"/>
              </w:rPr>
              <w:t>3900,00</w:t>
            </w:r>
          </w:p>
        </w:tc>
        <w:tc>
          <w:tcPr>
            <w:tcW w:w="1485" w:type="dxa"/>
            <w:vAlign w:val="center"/>
          </w:tcPr>
          <w:p w:rsidR="00494133" w:rsidRPr="00F75D47" w:rsidRDefault="00494133" w:rsidP="00694DD8">
            <w:pPr>
              <w:jc w:val="center"/>
              <w:rPr>
                <w:sz w:val="24"/>
                <w:szCs w:val="24"/>
                <w:highlight w:val="yellow"/>
              </w:rPr>
            </w:pPr>
            <w:r w:rsidRPr="00F75D47">
              <w:rPr>
                <w:sz w:val="24"/>
                <w:szCs w:val="24"/>
              </w:rPr>
              <w:t>3900,00</w:t>
            </w:r>
          </w:p>
        </w:tc>
      </w:tr>
      <w:tr w:rsidR="00494133" w:rsidRPr="00F75D47" w:rsidTr="00694DD8">
        <w:tc>
          <w:tcPr>
            <w:tcW w:w="695" w:type="dxa"/>
            <w:vMerge/>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-местный бюджет</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r w:rsidRPr="00F75D47">
              <w:rPr>
                <w:sz w:val="24"/>
                <w:szCs w:val="24"/>
              </w:rPr>
              <w:t>3800,71</w:t>
            </w:r>
          </w:p>
        </w:tc>
        <w:tc>
          <w:tcPr>
            <w:tcW w:w="1418" w:type="dxa"/>
            <w:vAlign w:val="center"/>
          </w:tcPr>
          <w:p w:rsidR="00494133" w:rsidRPr="00F75D47" w:rsidRDefault="00494133" w:rsidP="00694DD8">
            <w:pPr>
              <w:jc w:val="center"/>
              <w:rPr>
                <w:sz w:val="24"/>
                <w:szCs w:val="24"/>
                <w:highlight w:val="yellow"/>
              </w:rPr>
            </w:pPr>
            <w:r w:rsidRPr="00F75D47">
              <w:rPr>
                <w:sz w:val="24"/>
                <w:szCs w:val="24"/>
              </w:rPr>
              <w:t>3972,17</w:t>
            </w:r>
          </w:p>
        </w:tc>
        <w:tc>
          <w:tcPr>
            <w:tcW w:w="1417" w:type="dxa"/>
            <w:vAlign w:val="center"/>
          </w:tcPr>
          <w:p w:rsidR="00494133" w:rsidRPr="00F75D47" w:rsidRDefault="00494133" w:rsidP="00694DD8">
            <w:pPr>
              <w:jc w:val="center"/>
              <w:rPr>
                <w:sz w:val="24"/>
                <w:szCs w:val="24"/>
                <w:highlight w:val="yellow"/>
              </w:rPr>
            </w:pPr>
            <w:r w:rsidRPr="00F75D47">
              <w:rPr>
                <w:sz w:val="24"/>
                <w:szCs w:val="24"/>
              </w:rPr>
              <w:t>3900,00</w:t>
            </w:r>
          </w:p>
        </w:tc>
        <w:tc>
          <w:tcPr>
            <w:tcW w:w="1485" w:type="dxa"/>
            <w:vAlign w:val="center"/>
          </w:tcPr>
          <w:p w:rsidR="00494133" w:rsidRPr="00F75D47" w:rsidRDefault="00494133" w:rsidP="00694DD8">
            <w:pPr>
              <w:jc w:val="center"/>
              <w:rPr>
                <w:sz w:val="24"/>
                <w:szCs w:val="24"/>
                <w:highlight w:val="yellow"/>
              </w:rPr>
            </w:pPr>
            <w:r w:rsidRPr="00F75D47">
              <w:rPr>
                <w:sz w:val="24"/>
                <w:szCs w:val="24"/>
              </w:rPr>
              <w:t>3900,00</w:t>
            </w:r>
          </w:p>
        </w:tc>
      </w:tr>
      <w:tr w:rsidR="00494133" w:rsidRPr="00F75D47" w:rsidTr="00694DD8">
        <w:tc>
          <w:tcPr>
            <w:tcW w:w="695" w:type="dxa"/>
            <w:vMerge/>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-областной бюджет</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vMerge/>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-бюджеты государственных внебюджетных фондов</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vMerge/>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 от юридических и физических лиц</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vMerge/>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внебюджетное финансирование</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tcPr>
          <w:p w:rsidR="00494133" w:rsidRPr="00F75D47" w:rsidRDefault="00494133" w:rsidP="00694DD8">
            <w:pPr>
              <w:jc w:val="both"/>
              <w:rPr>
                <w:sz w:val="24"/>
                <w:szCs w:val="24"/>
              </w:rPr>
            </w:pPr>
            <w:r w:rsidRPr="00F75D47">
              <w:rPr>
                <w:sz w:val="24"/>
                <w:szCs w:val="24"/>
              </w:rPr>
              <w:t>2.9</w:t>
            </w:r>
          </w:p>
        </w:tc>
        <w:tc>
          <w:tcPr>
            <w:tcW w:w="2400" w:type="dxa"/>
            <w:gridSpan w:val="2"/>
          </w:tcPr>
          <w:p w:rsidR="00494133" w:rsidRPr="00F75D47" w:rsidRDefault="00494133" w:rsidP="00694DD8">
            <w:pPr>
              <w:jc w:val="both"/>
              <w:rPr>
                <w:sz w:val="24"/>
                <w:szCs w:val="24"/>
              </w:rPr>
            </w:pPr>
            <w:r w:rsidRPr="00F75D47">
              <w:rPr>
                <w:sz w:val="24"/>
                <w:szCs w:val="24"/>
              </w:rPr>
              <w:t xml:space="preserve">Совершенствование материально-технической базы учреждения </w:t>
            </w:r>
          </w:p>
          <w:p w:rsidR="00494133" w:rsidRPr="00F75D47" w:rsidRDefault="00494133" w:rsidP="00694DD8">
            <w:pPr>
              <w:jc w:val="both"/>
              <w:rPr>
                <w:sz w:val="24"/>
                <w:szCs w:val="24"/>
              </w:rPr>
            </w:pPr>
          </w:p>
        </w:tc>
        <w:tc>
          <w:tcPr>
            <w:tcW w:w="1578" w:type="dxa"/>
            <w:gridSpan w:val="2"/>
          </w:tcPr>
          <w:p w:rsidR="00494133" w:rsidRPr="00F75D47" w:rsidRDefault="00494133" w:rsidP="00694DD8">
            <w:pPr>
              <w:jc w:val="both"/>
              <w:rPr>
                <w:sz w:val="24"/>
                <w:szCs w:val="24"/>
              </w:rPr>
            </w:pPr>
            <w:r w:rsidRPr="00F75D47">
              <w:rPr>
                <w:sz w:val="24"/>
                <w:szCs w:val="24"/>
              </w:rPr>
              <w:t>Отдел по делам культуры, молодёжи и спорта, руководитель учреждения.</w:t>
            </w:r>
          </w:p>
        </w:tc>
        <w:tc>
          <w:tcPr>
            <w:tcW w:w="1417"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0,00</w:t>
            </w:r>
          </w:p>
        </w:tc>
        <w:tc>
          <w:tcPr>
            <w:tcW w:w="1418"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0,00</w:t>
            </w:r>
          </w:p>
        </w:tc>
        <w:tc>
          <w:tcPr>
            <w:tcW w:w="1417"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0,00</w:t>
            </w:r>
          </w:p>
        </w:tc>
        <w:tc>
          <w:tcPr>
            <w:tcW w:w="1485"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0,00</w:t>
            </w:r>
          </w:p>
        </w:tc>
      </w:tr>
      <w:tr w:rsidR="00494133" w:rsidRPr="00F75D47" w:rsidTr="00694DD8">
        <w:tc>
          <w:tcPr>
            <w:tcW w:w="695" w:type="dxa"/>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 местный бюджет</w:t>
            </w:r>
          </w:p>
        </w:tc>
        <w:tc>
          <w:tcPr>
            <w:tcW w:w="1578" w:type="dxa"/>
            <w:gridSpan w:val="2"/>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r w:rsidRPr="00F75D47">
              <w:rPr>
                <w:sz w:val="24"/>
                <w:szCs w:val="24"/>
              </w:rPr>
              <w:t>0,00</w:t>
            </w:r>
          </w:p>
        </w:tc>
        <w:tc>
          <w:tcPr>
            <w:tcW w:w="1418" w:type="dxa"/>
            <w:vAlign w:val="center"/>
          </w:tcPr>
          <w:p w:rsidR="00494133" w:rsidRPr="00F75D47" w:rsidRDefault="00494133" w:rsidP="00694DD8">
            <w:pPr>
              <w:jc w:val="center"/>
              <w:rPr>
                <w:sz w:val="24"/>
                <w:szCs w:val="24"/>
              </w:rPr>
            </w:pPr>
            <w:r w:rsidRPr="00F75D47">
              <w:rPr>
                <w:sz w:val="24"/>
                <w:szCs w:val="24"/>
              </w:rPr>
              <w:t>0,00</w:t>
            </w:r>
          </w:p>
        </w:tc>
        <w:tc>
          <w:tcPr>
            <w:tcW w:w="1417" w:type="dxa"/>
            <w:vAlign w:val="center"/>
          </w:tcPr>
          <w:p w:rsidR="00494133" w:rsidRPr="00F75D47" w:rsidRDefault="00494133" w:rsidP="00694DD8">
            <w:pPr>
              <w:jc w:val="center"/>
              <w:rPr>
                <w:sz w:val="24"/>
                <w:szCs w:val="24"/>
              </w:rPr>
            </w:pPr>
            <w:r w:rsidRPr="00F75D47">
              <w:rPr>
                <w:sz w:val="24"/>
                <w:szCs w:val="24"/>
              </w:rPr>
              <w:t>0,00</w:t>
            </w:r>
          </w:p>
        </w:tc>
        <w:tc>
          <w:tcPr>
            <w:tcW w:w="1485" w:type="dxa"/>
            <w:vAlign w:val="center"/>
          </w:tcPr>
          <w:p w:rsidR="00494133" w:rsidRPr="00F75D47" w:rsidRDefault="00494133" w:rsidP="00694DD8">
            <w:pPr>
              <w:jc w:val="center"/>
              <w:rPr>
                <w:sz w:val="24"/>
                <w:szCs w:val="24"/>
              </w:rPr>
            </w:pPr>
            <w:r w:rsidRPr="00F75D47">
              <w:rPr>
                <w:sz w:val="24"/>
                <w:szCs w:val="24"/>
              </w:rPr>
              <w:t>0,00</w:t>
            </w:r>
          </w:p>
        </w:tc>
      </w:tr>
      <w:tr w:rsidR="00494133" w:rsidRPr="00F75D47" w:rsidTr="00694DD8">
        <w:tc>
          <w:tcPr>
            <w:tcW w:w="695" w:type="dxa"/>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 областной бюджет</w:t>
            </w:r>
          </w:p>
        </w:tc>
        <w:tc>
          <w:tcPr>
            <w:tcW w:w="1578" w:type="dxa"/>
            <w:gridSpan w:val="2"/>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-бюджеты государственных внебюджетных фондов</w:t>
            </w:r>
          </w:p>
        </w:tc>
        <w:tc>
          <w:tcPr>
            <w:tcW w:w="1578" w:type="dxa"/>
            <w:gridSpan w:val="2"/>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 от юридических и физических лиц</w:t>
            </w:r>
          </w:p>
        </w:tc>
        <w:tc>
          <w:tcPr>
            <w:tcW w:w="1578" w:type="dxa"/>
            <w:gridSpan w:val="2"/>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внебюджетное финансирование</w:t>
            </w:r>
          </w:p>
        </w:tc>
        <w:tc>
          <w:tcPr>
            <w:tcW w:w="1578" w:type="dxa"/>
            <w:gridSpan w:val="2"/>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-«источник финансирования»</w:t>
            </w:r>
          </w:p>
        </w:tc>
        <w:tc>
          <w:tcPr>
            <w:tcW w:w="1578" w:type="dxa"/>
            <w:gridSpan w:val="2"/>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tcPr>
          <w:p w:rsidR="00494133" w:rsidRPr="00F75D47" w:rsidRDefault="00494133" w:rsidP="00694DD8">
            <w:pPr>
              <w:jc w:val="both"/>
              <w:rPr>
                <w:sz w:val="24"/>
                <w:szCs w:val="24"/>
              </w:rPr>
            </w:pPr>
            <w:r w:rsidRPr="00F75D47">
              <w:rPr>
                <w:sz w:val="24"/>
                <w:szCs w:val="24"/>
              </w:rPr>
              <w:t>2.10</w:t>
            </w:r>
          </w:p>
        </w:tc>
        <w:tc>
          <w:tcPr>
            <w:tcW w:w="2400" w:type="dxa"/>
            <w:gridSpan w:val="2"/>
          </w:tcPr>
          <w:p w:rsidR="00494133" w:rsidRPr="00F75D47" w:rsidRDefault="00494133" w:rsidP="00694DD8">
            <w:pPr>
              <w:contextualSpacing/>
              <w:jc w:val="both"/>
              <w:rPr>
                <w:sz w:val="24"/>
                <w:szCs w:val="24"/>
              </w:rPr>
            </w:pPr>
            <w:r w:rsidRPr="00F75D47">
              <w:rPr>
                <w:sz w:val="24"/>
                <w:szCs w:val="24"/>
              </w:rPr>
              <w:t xml:space="preserve">Увеличение </w:t>
            </w:r>
            <w:r w:rsidRPr="00F75D47">
              <w:rPr>
                <w:sz w:val="24"/>
                <w:szCs w:val="24"/>
              </w:rPr>
              <w:lastRenderedPageBreak/>
              <w:t>материально-технической базы</w:t>
            </w:r>
          </w:p>
          <w:p w:rsidR="00494133" w:rsidRPr="00F75D47" w:rsidRDefault="00494133" w:rsidP="00694DD8">
            <w:pPr>
              <w:rPr>
                <w:sz w:val="24"/>
                <w:szCs w:val="24"/>
              </w:rPr>
            </w:pPr>
          </w:p>
        </w:tc>
        <w:tc>
          <w:tcPr>
            <w:tcW w:w="1578" w:type="dxa"/>
            <w:gridSpan w:val="2"/>
          </w:tcPr>
          <w:p w:rsidR="00494133" w:rsidRPr="00F75D47" w:rsidRDefault="00494133" w:rsidP="00694DD8">
            <w:pPr>
              <w:jc w:val="both"/>
              <w:rPr>
                <w:sz w:val="24"/>
                <w:szCs w:val="24"/>
              </w:rPr>
            </w:pPr>
            <w:r w:rsidRPr="00F75D47">
              <w:rPr>
                <w:sz w:val="24"/>
                <w:szCs w:val="24"/>
              </w:rPr>
              <w:lastRenderedPageBreak/>
              <w:t xml:space="preserve">Отдел по </w:t>
            </w:r>
            <w:r w:rsidRPr="00F75D47">
              <w:rPr>
                <w:sz w:val="24"/>
                <w:szCs w:val="24"/>
              </w:rPr>
              <w:lastRenderedPageBreak/>
              <w:t>делам культуры, молодёжи и спорта, руководитель учреждения</w:t>
            </w:r>
          </w:p>
        </w:tc>
        <w:tc>
          <w:tcPr>
            <w:tcW w:w="1417"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441259,89</w:t>
            </w:r>
          </w:p>
        </w:tc>
        <w:tc>
          <w:tcPr>
            <w:tcW w:w="1418"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359462,83</w:t>
            </w:r>
          </w:p>
        </w:tc>
        <w:tc>
          <w:tcPr>
            <w:tcW w:w="1417"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149759,00</w:t>
            </w:r>
          </w:p>
        </w:tc>
        <w:tc>
          <w:tcPr>
            <w:tcW w:w="1485"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149759,00</w:t>
            </w:r>
          </w:p>
        </w:tc>
      </w:tr>
      <w:tr w:rsidR="00494133" w:rsidRPr="00F75D47" w:rsidTr="00694DD8">
        <w:trPr>
          <w:trHeight w:val="307"/>
        </w:trPr>
        <w:tc>
          <w:tcPr>
            <w:tcW w:w="695" w:type="dxa"/>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 местный бюджет</w:t>
            </w:r>
          </w:p>
        </w:tc>
        <w:tc>
          <w:tcPr>
            <w:tcW w:w="1578" w:type="dxa"/>
            <w:gridSpan w:val="2"/>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r w:rsidRPr="00F75D47">
              <w:rPr>
                <w:sz w:val="24"/>
                <w:szCs w:val="24"/>
              </w:rPr>
              <w:t>441259,89</w:t>
            </w:r>
          </w:p>
        </w:tc>
        <w:tc>
          <w:tcPr>
            <w:tcW w:w="1418" w:type="dxa"/>
            <w:vAlign w:val="center"/>
          </w:tcPr>
          <w:p w:rsidR="00494133" w:rsidRPr="00F75D47" w:rsidRDefault="00494133" w:rsidP="00694DD8">
            <w:pPr>
              <w:jc w:val="center"/>
              <w:rPr>
                <w:sz w:val="24"/>
                <w:szCs w:val="24"/>
              </w:rPr>
            </w:pPr>
            <w:r w:rsidRPr="00F75D47">
              <w:rPr>
                <w:sz w:val="24"/>
                <w:szCs w:val="24"/>
              </w:rPr>
              <w:t>359462,83</w:t>
            </w:r>
          </w:p>
        </w:tc>
        <w:tc>
          <w:tcPr>
            <w:tcW w:w="1417" w:type="dxa"/>
            <w:vAlign w:val="center"/>
          </w:tcPr>
          <w:p w:rsidR="00494133" w:rsidRPr="00F75D47" w:rsidRDefault="00494133" w:rsidP="00694DD8">
            <w:pPr>
              <w:jc w:val="center"/>
              <w:rPr>
                <w:sz w:val="24"/>
                <w:szCs w:val="24"/>
              </w:rPr>
            </w:pPr>
            <w:r w:rsidRPr="00F75D47">
              <w:rPr>
                <w:sz w:val="24"/>
                <w:szCs w:val="24"/>
              </w:rPr>
              <w:t>149759,00</w:t>
            </w:r>
          </w:p>
        </w:tc>
        <w:tc>
          <w:tcPr>
            <w:tcW w:w="1485" w:type="dxa"/>
            <w:vAlign w:val="center"/>
          </w:tcPr>
          <w:p w:rsidR="00494133" w:rsidRPr="00F75D47" w:rsidRDefault="00494133" w:rsidP="00694DD8">
            <w:pPr>
              <w:jc w:val="center"/>
              <w:rPr>
                <w:sz w:val="24"/>
                <w:szCs w:val="24"/>
              </w:rPr>
            </w:pPr>
            <w:r w:rsidRPr="00F75D47">
              <w:rPr>
                <w:sz w:val="24"/>
                <w:szCs w:val="24"/>
              </w:rPr>
              <w:t>149759,00</w:t>
            </w:r>
          </w:p>
        </w:tc>
      </w:tr>
      <w:tr w:rsidR="00494133" w:rsidRPr="00F75D47" w:rsidTr="00694DD8">
        <w:tc>
          <w:tcPr>
            <w:tcW w:w="695" w:type="dxa"/>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 областной бюджет</w:t>
            </w:r>
          </w:p>
        </w:tc>
        <w:tc>
          <w:tcPr>
            <w:tcW w:w="1578" w:type="dxa"/>
            <w:gridSpan w:val="2"/>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-бюджеты государственных внебюджетных фондов</w:t>
            </w:r>
          </w:p>
        </w:tc>
        <w:tc>
          <w:tcPr>
            <w:tcW w:w="1578" w:type="dxa"/>
            <w:gridSpan w:val="2"/>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 от юридических и физических лиц</w:t>
            </w:r>
          </w:p>
        </w:tc>
        <w:tc>
          <w:tcPr>
            <w:tcW w:w="1578" w:type="dxa"/>
            <w:gridSpan w:val="2"/>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внебюджетное финансирование</w:t>
            </w:r>
          </w:p>
        </w:tc>
        <w:tc>
          <w:tcPr>
            <w:tcW w:w="1578" w:type="dxa"/>
            <w:gridSpan w:val="2"/>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-«источник финансирования»</w:t>
            </w:r>
          </w:p>
        </w:tc>
        <w:tc>
          <w:tcPr>
            <w:tcW w:w="1578" w:type="dxa"/>
            <w:gridSpan w:val="2"/>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tcPr>
          <w:p w:rsidR="00494133" w:rsidRPr="00F75D47" w:rsidRDefault="00494133" w:rsidP="00694DD8">
            <w:pPr>
              <w:jc w:val="both"/>
              <w:rPr>
                <w:sz w:val="24"/>
                <w:szCs w:val="24"/>
              </w:rPr>
            </w:pPr>
            <w:r w:rsidRPr="00F75D47">
              <w:rPr>
                <w:sz w:val="24"/>
                <w:szCs w:val="24"/>
              </w:rPr>
              <w:t>3.</w:t>
            </w:r>
          </w:p>
        </w:tc>
        <w:tc>
          <w:tcPr>
            <w:tcW w:w="3978" w:type="dxa"/>
            <w:gridSpan w:val="4"/>
          </w:tcPr>
          <w:p w:rsidR="00494133" w:rsidRPr="00F75D47" w:rsidRDefault="00494133" w:rsidP="00694DD8">
            <w:pPr>
              <w:jc w:val="both"/>
              <w:rPr>
                <w:sz w:val="24"/>
                <w:szCs w:val="24"/>
              </w:rPr>
            </w:pPr>
            <w:r w:rsidRPr="00F75D47">
              <w:rPr>
                <w:sz w:val="24"/>
                <w:szCs w:val="24"/>
              </w:rPr>
              <w:t>Организация обеспечения деятельности учреждения культуры   (Иные бюджетные ассигнования)</w:t>
            </w:r>
          </w:p>
        </w:tc>
        <w:tc>
          <w:tcPr>
            <w:tcW w:w="1417"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18702,00</w:t>
            </w:r>
          </w:p>
        </w:tc>
        <w:tc>
          <w:tcPr>
            <w:tcW w:w="1418"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65300,00</w:t>
            </w:r>
          </w:p>
        </w:tc>
        <w:tc>
          <w:tcPr>
            <w:tcW w:w="1417"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65300,00</w:t>
            </w:r>
          </w:p>
        </w:tc>
        <w:tc>
          <w:tcPr>
            <w:tcW w:w="1485"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65300,00</w:t>
            </w:r>
          </w:p>
        </w:tc>
      </w:tr>
      <w:tr w:rsidR="00494133" w:rsidRPr="00F75D47" w:rsidTr="00694DD8">
        <w:tc>
          <w:tcPr>
            <w:tcW w:w="695" w:type="dxa"/>
          </w:tcPr>
          <w:p w:rsidR="00494133" w:rsidRPr="00F75D47" w:rsidRDefault="00494133" w:rsidP="00694DD8">
            <w:pPr>
              <w:jc w:val="both"/>
              <w:rPr>
                <w:sz w:val="24"/>
                <w:szCs w:val="24"/>
              </w:rPr>
            </w:pPr>
            <w:r w:rsidRPr="00F75D47">
              <w:rPr>
                <w:sz w:val="24"/>
                <w:szCs w:val="24"/>
              </w:rPr>
              <w:t>3.1</w:t>
            </w:r>
          </w:p>
        </w:tc>
        <w:tc>
          <w:tcPr>
            <w:tcW w:w="2400" w:type="dxa"/>
            <w:gridSpan w:val="2"/>
          </w:tcPr>
          <w:p w:rsidR="00494133" w:rsidRPr="00F75D47" w:rsidRDefault="00494133" w:rsidP="00694DD8">
            <w:pPr>
              <w:contextualSpacing/>
              <w:jc w:val="both"/>
              <w:rPr>
                <w:sz w:val="24"/>
                <w:szCs w:val="24"/>
              </w:rPr>
            </w:pPr>
            <w:r w:rsidRPr="00F75D47">
              <w:rPr>
                <w:sz w:val="24"/>
                <w:szCs w:val="24"/>
              </w:rPr>
              <w:t>Содержание имущества (уплата налогов)</w:t>
            </w:r>
          </w:p>
          <w:p w:rsidR="00494133" w:rsidRPr="00F75D47" w:rsidRDefault="00494133" w:rsidP="00694DD8">
            <w:pPr>
              <w:rPr>
                <w:sz w:val="24"/>
                <w:szCs w:val="24"/>
              </w:rPr>
            </w:pPr>
          </w:p>
        </w:tc>
        <w:tc>
          <w:tcPr>
            <w:tcW w:w="1578" w:type="dxa"/>
            <w:gridSpan w:val="2"/>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18702,00</w:t>
            </w:r>
          </w:p>
        </w:tc>
        <w:tc>
          <w:tcPr>
            <w:tcW w:w="1418"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65300,00</w:t>
            </w:r>
          </w:p>
        </w:tc>
        <w:tc>
          <w:tcPr>
            <w:tcW w:w="1417"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65300,00</w:t>
            </w:r>
          </w:p>
        </w:tc>
        <w:tc>
          <w:tcPr>
            <w:tcW w:w="1485"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65300,00</w:t>
            </w:r>
          </w:p>
        </w:tc>
      </w:tr>
      <w:tr w:rsidR="00494133" w:rsidRPr="00F75D47" w:rsidTr="00694DD8">
        <w:tc>
          <w:tcPr>
            <w:tcW w:w="695" w:type="dxa"/>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 местный бюджет</w:t>
            </w:r>
          </w:p>
        </w:tc>
        <w:tc>
          <w:tcPr>
            <w:tcW w:w="1578" w:type="dxa"/>
            <w:gridSpan w:val="2"/>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18702,00</w:t>
            </w:r>
          </w:p>
        </w:tc>
        <w:tc>
          <w:tcPr>
            <w:tcW w:w="1418"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65300,00</w:t>
            </w:r>
          </w:p>
        </w:tc>
        <w:tc>
          <w:tcPr>
            <w:tcW w:w="1417"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65300,00</w:t>
            </w:r>
          </w:p>
        </w:tc>
        <w:tc>
          <w:tcPr>
            <w:tcW w:w="1485"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65300,00</w:t>
            </w:r>
          </w:p>
        </w:tc>
      </w:tr>
      <w:tr w:rsidR="00494133" w:rsidRPr="00F75D47" w:rsidTr="00694DD8">
        <w:tc>
          <w:tcPr>
            <w:tcW w:w="695" w:type="dxa"/>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 областной бюджет</w:t>
            </w:r>
          </w:p>
        </w:tc>
        <w:tc>
          <w:tcPr>
            <w:tcW w:w="1578" w:type="dxa"/>
            <w:gridSpan w:val="2"/>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-бюджеты государственных внебюджетных фондов</w:t>
            </w:r>
          </w:p>
        </w:tc>
        <w:tc>
          <w:tcPr>
            <w:tcW w:w="1578" w:type="dxa"/>
            <w:gridSpan w:val="2"/>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 от юридических и физических лиц</w:t>
            </w:r>
          </w:p>
        </w:tc>
        <w:tc>
          <w:tcPr>
            <w:tcW w:w="1578" w:type="dxa"/>
            <w:gridSpan w:val="2"/>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внебюджетное финансирование</w:t>
            </w:r>
          </w:p>
        </w:tc>
        <w:tc>
          <w:tcPr>
            <w:tcW w:w="1578" w:type="dxa"/>
            <w:gridSpan w:val="2"/>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tcPr>
          <w:p w:rsidR="00494133" w:rsidRPr="00F75D47" w:rsidRDefault="00494133" w:rsidP="00694DD8">
            <w:pPr>
              <w:jc w:val="both"/>
              <w:rPr>
                <w:sz w:val="24"/>
                <w:szCs w:val="24"/>
              </w:rPr>
            </w:pPr>
          </w:p>
        </w:tc>
        <w:tc>
          <w:tcPr>
            <w:tcW w:w="3978" w:type="dxa"/>
            <w:gridSpan w:val="4"/>
          </w:tcPr>
          <w:p w:rsidR="00494133" w:rsidRPr="00F75D47" w:rsidRDefault="00494133" w:rsidP="00694DD8">
            <w:pPr>
              <w:jc w:val="both"/>
              <w:rPr>
                <w:sz w:val="24"/>
                <w:szCs w:val="24"/>
              </w:rPr>
            </w:pPr>
            <w:r w:rsidRPr="00F75D47">
              <w:rPr>
                <w:sz w:val="24"/>
                <w:szCs w:val="24"/>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417" w:type="dxa"/>
            <w:vAlign w:val="center"/>
          </w:tcPr>
          <w:p w:rsidR="00494133" w:rsidRPr="00F75D47" w:rsidRDefault="00494133" w:rsidP="00694DD8">
            <w:pPr>
              <w:jc w:val="center"/>
              <w:rPr>
                <w:color w:val="548DD4"/>
                <w:sz w:val="24"/>
                <w:szCs w:val="24"/>
              </w:rPr>
            </w:pPr>
          </w:p>
          <w:p w:rsidR="00494133" w:rsidRPr="00F75D47" w:rsidRDefault="00494133" w:rsidP="00694DD8">
            <w:pPr>
              <w:jc w:val="center"/>
              <w:rPr>
                <w:color w:val="548DD4"/>
                <w:sz w:val="24"/>
                <w:szCs w:val="24"/>
              </w:rPr>
            </w:pPr>
          </w:p>
          <w:p w:rsidR="00494133" w:rsidRPr="00F75D47" w:rsidRDefault="00494133" w:rsidP="00694DD8">
            <w:pPr>
              <w:jc w:val="center"/>
              <w:rPr>
                <w:color w:val="548DD4"/>
                <w:sz w:val="24"/>
                <w:szCs w:val="24"/>
              </w:rPr>
            </w:pPr>
          </w:p>
          <w:p w:rsidR="00494133" w:rsidRPr="00F75D47" w:rsidRDefault="00494133" w:rsidP="00694DD8">
            <w:pPr>
              <w:jc w:val="center"/>
              <w:rPr>
                <w:sz w:val="24"/>
                <w:szCs w:val="24"/>
              </w:rPr>
            </w:pPr>
            <w:r w:rsidRPr="00F75D47">
              <w:rPr>
                <w:sz w:val="24"/>
                <w:szCs w:val="24"/>
              </w:rPr>
              <w:t>2906114,00</w:t>
            </w:r>
          </w:p>
        </w:tc>
        <w:tc>
          <w:tcPr>
            <w:tcW w:w="1418"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2740623,00</w:t>
            </w:r>
          </w:p>
        </w:tc>
        <w:tc>
          <w:tcPr>
            <w:tcW w:w="1417"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0,0</w:t>
            </w:r>
          </w:p>
        </w:tc>
        <w:tc>
          <w:tcPr>
            <w:tcW w:w="1485"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0,0</w:t>
            </w:r>
          </w:p>
        </w:tc>
      </w:tr>
      <w:tr w:rsidR="00494133" w:rsidRPr="00F75D47" w:rsidTr="00694DD8">
        <w:tc>
          <w:tcPr>
            <w:tcW w:w="695" w:type="dxa"/>
          </w:tcPr>
          <w:p w:rsidR="00494133" w:rsidRPr="00F75D47" w:rsidRDefault="00494133" w:rsidP="00694DD8">
            <w:pPr>
              <w:jc w:val="both"/>
              <w:rPr>
                <w:sz w:val="24"/>
                <w:szCs w:val="24"/>
              </w:rPr>
            </w:pPr>
            <w:r w:rsidRPr="00F75D47">
              <w:rPr>
                <w:sz w:val="24"/>
                <w:szCs w:val="24"/>
              </w:rPr>
              <w:t>4.</w:t>
            </w:r>
          </w:p>
        </w:tc>
        <w:tc>
          <w:tcPr>
            <w:tcW w:w="3978" w:type="dxa"/>
            <w:gridSpan w:val="4"/>
          </w:tcPr>
          <w:p w:rsidR="00494133" w:rsidRPr="00F75D47" w:rsidRDefault="00494133" w:rsidP="00694DD8">
            <w:pPr>
              <w:jc w:val="both"/>
              <w:rPr>
                <w:sz w:val="24"/>
                <w:szCs w:val="24"/>
              </w:rPr>
            </w:pPr>
            <w:r w:rsidRPr="00F75D47">
              <w:rPr>
                <w:sz w:val="24"/>
                <w:szCs w:val="24"/>
              </w:rPr>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w:t>
            </w:r>
            <w:r w:rsidRPr="00F75D47">
              <w:rPr>
                <w:sz w:val="24"/>
                <w:szCs w:val="24"/>
              </w:rPr>
              <w:lastRenderedPageBreak/>
              <w:t>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494133" w:rsidRPr="00F75D47" w:rsidRDefault="00494133" w:rsidP="00694DD8">
            <w:pPr>
              <w:jc w:val="center"/>
              <w:rPr>
                <w:color w:val="548DD4"/>
                <w:sz w:val="24"/>
                <w:szCs w:val="24"/>
              </w:rPr>
            </w:pPr>
          </w:p>
          <w:p w:rsidR="00494133" w:rsidRPr="00F75D47" w:rsidRDefault="00494133" w:rsidP="00694DD8">
            <w:pPr>
              <w:jc w:val="center"/>
              <w:rPr>
                <w:color w:val="548DD4"/>
                <w:sz w:val="24"/>
                <w:szCs w:val="24"/>
              </w:rPr>
            </w:pPr>
          </w:p>
          <w:p w:rsidR="00494133" w:rsidRPr="00F75D47" w:rsidRDefault="00494133" w:rsidP="00694DD8">
            <w:pPr>
              <w:jc w:val="center"/>
              <w:rPr>
                <w:color w:val="548DD4"/>
                <w:sz w:val="24"/>
                <w:szCs w:val="24"/>
              </w:rPr>
            </w:pPr>
          </w:p>
          <w:p w:rsidR="00494133" w:rsidRPr="00F75D47" w:rsidRDefault="00494133" w:rsidP="00694DD8">
            <w:pPr>
              <w:jc w:val="center"/>
              <w:rPr>
                <w:color w:val="548DD4"/>
                <w:sz w:val="24"/>
                <w:szCs w:val="24"/>
              </w:rPr>
            </w:pPr>
          </w:p>
          <w:p w:rsidR="00494133" w:rsidRPr="00F75D47" w:rsidRDefault="00494133" w:rsidP="00694DD8">
            <w:pPr>
              <w:jc w:val="center"/>
              <w:rPr>
                <w:sz w:val="24"/>
                <w:szCs w:val="24"/>
              </w:rPr>
            </w:pPr>
            <w:r w:rsidRPr="00F75D47">
              <w:rPr>
                <w:sz w:val="24"/>
                <w:szCs w:val="24"/>
              </w:rPr>
              <w:t>145306,00</w:t>
            </w:r>
          </w:p>
        </w:tc>
        <w:tc>
          <w:tcPr>
            <w:tcW w:w="1418"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137031,00</w:t>
            </w:r>
          </w:p>
        </w:tc>
        <w:tc>
          <w:tcPr>
            <w:tcW w:w="1417"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0,0</w:t>
            </w:r>
          </w:p>
        </w:tc>
        <w:tc>
          <w:tcPr>
            <w:tcW w:w="1485"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0,0</w:t>
            </w:r>
          </w:p>
        </w:tc>
      </w:tr>
      <w:tr w:rsidR="00494133" w:rsidRPr="00F75D47" w:rsidTr="00694DD8">
        <w:tc>
          <w:tcPr>
            <w:tcW w:w="695" w:type="dxa"/>
          </w:tcPr>
          <w:p w:rsidR="00494133" w:rsidRPr="00F75D47" w:rsidRDefault="00494133" w:rsidP="00694DD8">
            <w:pPr>
              <w:jc w:val="both"/>
              <w:rPr>
                <w:sz w:val="24"/>
                <w:szCs w:val="24"/>
              </w:rPr>
            </w:pPr>
            <w:r w:rsidRPr="00F75D47">
              <w:rPr>
                <w:sz w:val="24"/>
                <w:szCs w:val="24"/>
              </w:rPr>
              <w:lastRenderedPageBreak/>
              <w:t>4.1</w:t>
            </w:r>
          </w:p>
        </w:tc>
        <w:tc>
          <w:tcPr>
            <w:tcW w:w="2400" w:type="dxa"/>
            <w:gridSpan w:val="2"/>
          </w:tcPr>
          <w:p w:rsidR="00494133" w:rsidRPr="00F75D47" w:rsidRDefault="00494133" w:rsidP="00694DD8">
            <w:pPr>
              <w:pStyle w:val="62"/>
              <w:jc w:val="both"/>
            </w:pPr>
            <w:r w:rsidRPr="00F75D47">
              <w:t>Софинансирование расходов, связанных с поэтапным доведением средней заработной платы работникам культуры до средней з/платы в Ивановской области (стимулирующие выплаты специалистам) за счёт средств Комсомольского городского поселения</w:t>
            </w:r>
          </w:p>
        </w:tc>
        <w:tc>
          <w:tcPr>
            <w:tcW w:w="1578" w:type="dxa"/>
            <w:gridSpan w:val="2"/>
            <w:vMerge w:val="restart"/>
          </w:tcPr>
          <w:p w:rsidR="00494133" w:rsidRPr="00F75D47" w:rsidRDefault="00494133" w:rsidP="00694DD8">
            <w:pPr>
              <w:jc w:val="both"/>
              <w:rPr>
                <w:sz w:val="24"/>
                <w:szCs w:val="24"/>
              </w:rPr>
            </w:pPr>
            <w:r w:rsidRPr="00F75D47">
              <w:rPr>
                <w:sz w:val="24"/>
                <w:szCs w:val="24"/>
              </w:rPr>
              <w:t>Отдел по делам культуры, молодёжи и спорта, руководитель учреждения</w:t>
            </w:r>
          </w:p>
        </w:tc>
        <w:tc>
          <w:tcPr>
            <w:tcW w:w="1417" w:type="dxa"/>
            <w:vAlign w:val="center"/>
          </w:tcPr>
          <w:p w:rsidR="00494133" w:rsidRPr="00F75D47" w:rsidRDefault="00494133" w:rsidP="00694DD8">
            <w:pPr>
              <w:jc w:val="center"/>
              <w:rPr>
                <w:color w:val="548DD4"/>
                <w:sz w:val="24"/>
                <w:szCs w:val="24"/>
              </w:rPr>
            </w:pPr>
          </w:p>
          <w:p w:rsidR="00494133" w:rsidRPr="00F75D47" w:rsidRDefault="00494133" w:rsidP="00694DD8">
            <w:pPr>
              <w:jc w:val="center"/>
              <w:rPr>
                <w:color w:val="548DD4"/>
                <w:sz w:val="24"/>
                <w:szCs w:val="24"/>
              </w:rPr>
            </w:pPr>
          </w:p>
          <w:p w:rsidR="00494133" w:rsidRPr="00F75D47" w:rsidRDefault="00494133" w:rsidP="00694DD8">
            <w:pPr>
              <w:jc w:val="center"/>
              <w:rPr>
                <w:color w:val="548DD4"/>
                <w:sz w:val="24"/>
                <w:szCs w:val="24"/>
              </w:rPr>
            </w:pPr>
          </w:p>
          <w:p w:rsidR="00494133" w:rsidRPr="00F75D47" w:rsidRDefault="00494133" w:rsidP="00694DD8">
            <w:pPr>
              <w:jc w:val="center"/>
              <w:rPr>
                <w:color w:val="548DD4"/>
                <w:sz w:val="24"/>
                <w:szCs w:val="24"/>
              </w:rPr>
            </w:pPr>
          </w:p>
          <w:p w:rsidR="00494133" w:rsidRPr="00F75D47" w:rsidRDefault="00494133" w:rsidP="00694DD8">
            <w:pPr>
              <w:jc w:val="center"/>
              <w:rPr>
                <w:sz w:val="24"/>
                <w:szCs w:val="24"/>
              </w:rPr>
            </w:pPr>
            <w:r w:rsidRPr="00F75D47">
              <w:rPr>
                <w:sz w:val="24"/>
                <w:szCs w:val="24"/>
              </w:rPr>
              <w:t>145306,00</w:t>
            </w:r>
          </w:p>
        </w:tc>
        <w:tc>
          <w:tcPr>
            <w:tcW w:w="1418"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137031,00</w:t>
            </w:r>
          </w:p>
        </w:tc>
        <w:tc>
          <w:tcPr>
            <w:tcW w:w="1417"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0,0</w:t>
            </w:r>
          </w:p>
        </w:tc>
        <w:tc>
          <w:tcPr>
            <w:tcW w:w="1485"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0,0</w:t>
            </w:r>
          </w:p>
        </w:tc>
      </w:tr>
      <w:tr w:rsidR="00494133" w:rsidRPr="00F75D47" w:rsidTr="00694DD8">
        <w:trPr>
          <w:trHeight w:val="665"/>
        </w:trPr>
        <w:tc>
          <w:tcPr>
            <w:tcW w:w="695" w:type="dxa"/>
          </w:tcPr>
          <w:p w:rsidR="00494133" w:rsidRPr="00F75D47" w:rsidRDefault="00494133" w:rsidP="00694DD8">
            <w:pPr>
              <w:rPr>
                <w:sz w:val="24"/>
                <w:szCs w:val="24"/>
              </w:rPr>
            </w:pPr>
          </w:p>
        </w:tc>
        <w:tc>
          <w:tcPr>
            <w:tcW w:w="2400" w:type="dxa"/>
            <w:gridSpan w:val="2"/>
          </w:tcPr>
          <w:p w:rsidR="00494133" w:rsidRPr="00F75D47" w:rsidRDefault="00494133" w:rsidP="00694DD8">
            <w:pPr>
              <w:rPr>
                <w:sz w:val="24"/>
                <w:szCs w:val="24"/>
              </w:rPr>
            </w:pPr>
            <w:r w:rsidRPr="00F75D47">
              <w:rPr>
                <w:sz w:val="24"/>
                <w:szCs w:val="24"/>
              </w:rPr>
              <w:t>-местный бюджет</w:t>
            </w:r>
          </w:p>
        </w:tc>
        <w:tc>
          <w:tcPr>
            <w:tcW w:w="1578" w:type="dxa"/>
            <w:gridSpan w:val="2"/>
            <w:vMerge/>
          </w:tcPr>
          <w:p w:rsidR="00494133" w:rsidRPr="00F75D47" w:rsidRDefault="00494133" w:rsidP="00694DD8">
            <w:pPr>
              <w:rPr>
                <w:sz w:val="24"/>
                <w:szCs w:val="24"/>
              </w:rPr>
            </w:pPr>
          </w:p>
        </w:tc>
        <w:tc>
          <w:tcPr>
            <w:tcW w:w="1417" w:type="dxa"/>
            <w:vAlign w:val="center"/>
          </w:tcPr>
          <w:p w:rsidR="00494133" w:rsidRPr="00F75D47" w:rsidRDefault="00494133" w:rsidP="00694DD8">
            <w:pPr>
              <w:rPr>
                <w:color w:val="548DD4"/>
                <w:sz w:val="24"/>
                <w:szCs w:val="24"/>
              </w:rPr>
            </w:pPr>
          </w:p>
          <w:p w:rsidR="00494133" w:rsidRPr="00F75D47" w:rsidRDefault="00494133" w:rsidP="00694DD8">
            <w:pPr>
              <w:jc w:val="center"/>
              <w:rPr>
                <w:sz w:val="24"/>
                <w:szCs w:val="24"/>
              </w:rPr>
            </w:pPr>
            <w:r w:rsidRPr="00F75D47">
              <w:rPr>
                <w:sz w:val="24"/>
                <w:szCs w:val="24"/>
              </w:rPr>
              <w:t>145306,00</w:t>
            </w:r>
          </w:p>
        </w:tc>
        <w:tc>
          <w:tcPr>
            <w:tcW w:w="1418" w:type="dxa"/>
            <w:vAlign w:val="center"/>
          </w:tcPr>
          <w:p w:rsidR="00494133" w:rsidRPr="00F75D47" w:rsidRDefault="00494133" w:rsidP="00694DD8">
            <w:pPr>
              <w:rPr>
                <w:sz w:val="24"/>
                <w:szCs w:val="24"/>
              </w:rPr>
            </w:pPr>
          </w:p>
          <w:p w:rsidR="00494133" w:rsidRPr="00F75D47" w:rsidRDefault="00494133" w:rsidP="00694DD8">
            <w:pPr>
              <w:jc w:val="center"/>
              <w:rPr>
                <w:sz w:val="24"/>
                <w:szCs w:val="24"/>
              </w:rPr>
            </w:pPr>
            <w:r w:rsidRPr="00F75D47">
              <w:rPr>
                <w:sz w:val="24"/>
                <w:szCs w:val="24"/>
              </w:rPr>
              <w:t>137031,00</w:t>
            </w:r>
          </w:p>
        </w:tc>
        <w:tc>
          <w:tcPr>
            <w:tcW w:w="1417" w:type="dxa"/>
            <w:vAlign w:val="center"/>
          </w:tcPr>
          <w:p w:rsidR="00494133" w:rsidRPr="00F75D47" w:rsidRDefault="00494133" w:rsidP="00694DD8">
            <w:pPr>
              <w:rPr>
                <w:sz w:val="24"/>
                <w:szCs w:val="24"/>
              </w:rPr>
            </w:pPr>
          </w:p>
          <w:p w:rsidR="00494133" w:rsidRPr="00F75D47" w:rsidRDefault="00494133" w:rsidP="00694DD8">
            <w:pPr>
              <w:jc w:val="center"/>
              <w:rPr>
                <w:sz w:val="24"/>
                <w:szCs w:val="24"/>
              </w:rPr>
            </w:pPr>
            <w:r w:rsidRPr="00F75D47">
              <w:rPr>
                <w:sz w:val="24"/>
                <w:szCs w:val="24"/>
              </w:rPr>
              <w:t>0,0</w:t>
            </w:r>
          </w:p>
        </w:tc>
        <w:tc>
          <w:tcPr>
            <w:tcW w:w="1485" w:type="dxa"/>
            <w:vAlign w:val="center"/>
          </w:tcPr>
          <w:p w:rsidR="00494133" w:rsidRPr="00F75D47" w:rsidRDefault="00494133" w:rsidP="00694DD8">
            <w:pPr>
              <w:rPr>
                <w:sz w:val="24"/>
                <w:szCs w:val="24"/>
              </w:rPr>
            </w:pPr>
          </w:p>
          <w:p w:rsidR="00494133" w:rsidRPr="00F75D47" w:rsidRDefault="00494133" w:rsidP="00694DD8">
            <w:pPr>
              <w:jc w:val="center"/>
              <w:rPr>
                <w:sz w:val="24"/>
                <w:szCs w:val="24"/>
              </w:rPr>
            </w:pPr>
            <w:r w:rsidRPr="00F75D47">
              <w:rPr>
                <w:sz w:val="24"/>
                <w:szCs w:val="24"/>
              </w:rPr>
              <w:t>0,0</w:t>
            </w:r>
          </w:p>
        </w:tc>
      </w:tr>
      <w:tr w:rsidR="00494133" w:rsidRPr="00F75D47" w:rsidTr="00694DD8">
        <w:tc>
          <w:tcPr>
            <w:tcW w:w="695" w:type="dxa"/>
          </w:tcPr>
          <w:p w:rsidR="00494133" w:rsidRPr="00F75D47" w:rsidRDefault="00494133" w:rsidP="00694DD8">
            <w:pPr>
              <w:rPr>
                <w:sz w:val="24"/>
                <w:szCs w:val="24"/>
              </w:rPr>
            </w:pPr>
          </w:p>
        </w:tc>
        <w:tc>
          <w:tcPr>
            <w:tcW w:w="2400" w:type="dxa"/>
            <w:gridSpan w:val="2"/>
          </w:tcPr>
          <w:p w:rsidR="00494133" w:rsidRPr="00F75D47" w:rsidRDefault="00494133" w:rsidP="00694DD8">
            <w:pPr>
              <w:rPr>
                <w:sz w:val="24"/>
                <w:szCs w:val="24"/>
              </w:rPr>
            </w:pPr>
            <w:r w:rsidRPr="00F75D47">
              <w:rPr>
                <w:sz w:val="24"/>
                <w:szCs w:val="24"/>
              </w:rPr>
              <w:t>-областной бюджет</w:t>
            </w:r>
          </w:p>
        </w:tc>
        <w:tc>
          <w:tcPr>
            <w:tcW w:w="1578" w:type="dxa"/>
            <w:gridSpan w:val="2"/>
            <w:vMerge/>
          </w:tcPr>
          <w:p w:rsidR="00494133" w:rsidRPr="00F75D47" w:rsidRDefault="00494133" w:rsidP="00694DD8">
            <w:pPr>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tcPr>
          <w:p w:rsidR="00494133" w:rsidRPr="00F75D47" w:rsidRDefault="00494133" w:rsidP="00694DD8">
            <w:pPr>
              <w:rPr>
                <w:sz w:val="24"/>
                <w:szCs w:val="24"/>
              </w:rPr>
            </w:pPr>
          </w:p>
        </w:tc>
        <w:tc>
          <w:tcPr>
            <w:tcW w:w="2400" w:type="dxa"/>
            <w:gridSpan w:val="2"/>
          </w:tcPr>
          <w:p w:rsidR="00494133" w:rsidRPr="00F75D47" w:rsidRDefault="00494133" w:rsidP="00694DD8">
            <w:pPr>
              <w:rPr>
                <w:sz w:val="24"/>
                <w:szCs w:val="24"/>
              </w:rPr>
            </w:pPr>
            <w:r w:rsidRPr="00F75D47">
              <w:rPr>
                <w:sz w:val="24"/>
                <w:szCs w:val="24"/>
              </w:rPr>
              <w:t>-бюджеты государственных внебюджетных фондов</w:t>
            </w:r>
          </w:p>
        </w:tc>
        <w:tc>
          <w:tcPr>
            <w:tcW w:w="1578" w:type="dxa"/>
            <w:gridSpan w:val="2"/>
            <w:vMerge/>
          </w:tcPr>
          <w:p w:rsidR="00494133" w:rsidRPr="00F75D47" w:rsidRDefault="00494133" w:rsidP="00694DD8">
            <w:pPr>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tcPr>
          <w:p w:rsidR="00494133" w:rsidRPr="00F75D47" w:rsidRDefault="00494133" w:rsidP="00694DD8">
            <w:pPr>
              <w:rPr>
                <w:sz w:val="24"/>
                <w:szCs w:val="24"/>
              </w:rPr>
            </w:pPr>
          </w:p>
        </w:tc>
        <w:tc>
          <w:tcPr>
            <w:tcW w:w="2400" w:type="dxa"/>
            <w:gridSpan w:val="2"/>
          </w:tcPr>
          <w:p w:rsidR="00494133" w:rsidRPr="00F75D47" w:rsidRDefault="00494133" w:rsidP="00694DD8">
            <w:pPr>
              <w:rPr>
                <w:sz w:val="24"/>
                <w:szCs w:val="24"/>
              </w:rPr>
            </w:pPr>
            <w:r w:rsidRPr="00F75D47">
              <w:rPr>
                <w:sz w:val="24"/>
                <w:szCs w:val="24"/>
              </w:rPr>
              <w:t>-от юридических и физических лиц</w:t>
            </w:r>
          </w:p>
        </w:tc>
        <w:tc>
          <w:tcPr>
            <w:tcW w:w="1578" w:type="dxa"/>
            <w:gridSpan w:val="2"/>
            <w:vMerge/>
          </w:tcPr>
          <w:p w:rsidR="00494133" w:rsidRPr="00F75D47" w:rsidRDefault="00494133" w:rsidP="00694DD8">
            <w:pPr>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rPr>
          <w:trHeight w:val="493"/>
        </w:trPr>
        <w:tc>
          <w:tcPr>
            <w:tcW w:w="695" w:type="dxa"/>
          </w:tcPr>
          <w:p w:rsidR="00494133" w:rsidRPr="00F75D47" w:rsidRDefault="00494133" w:rsidP="00694DD8">
            <w:pPr>
              <w:jc w:val="both"/>
              <w:rPr>
                <w:sz w:val="24"/>
                <w:szCs w:val="24"/>
              </w:rPr>
            </w:pPr>
          </w:p>
          <w:p w:rsidR="00494133" w:rsidRPr="00F75D47" w:rsidRDefault="00494133" w:rsidP="00694DD8">
            <w:pPr>
              <w:jc w:val="both"/>
              <w:rPr>
                <w:sz w:val="24"/>
                <w:szCs w:val="24"/>
              </w:rPr>
            </w:pPr>
            <w:r w:rsidRPr="00F75D47">
              <w:rPr>
                <w:sz w:val="24"/>
                <w:szCs w:val="24"/>
              </w:rPr>
              <w:t>5</w:t>
            </w:r>
          </w:p>
        </w:tc>
        <w:tc>
          <w:tcPr>
            <w:tcW w:w="3978" w:type="dxa"/>
            <w:gridSpan w:val="4"/>
          </w:tcPr>
          <w:p w:rsidR="00494133" w:rsidRPr="00F75D47" w:rsidRDefault="00494133" w:rsidP="00694DD8">
            <w:pPr>
              <w:jc w:val="both"/>
              <w:rPr>
                <w:sz w:val="24"/>
                <w:szCs w:val="24"/>
              </w:rPr>
            </w:pPr>
            <w:r w:rsidRPr="00F75D47">
              <w:rPr>
                <w:sz w:val="24"/>
                <w:szCs w:val="24"/>
              </w:rPr>
              <w:t>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color w:val="548DD4"/>
                <w:sz w:val="24"/>
                <w:szCs w:val="24"/>
              </w:rPr>
            </w:pPr>
          </w:p>
          <w:p w:rsidR="00494133" w:rsidRPr="00F75D47" w:rsidRDefault="00494133" w:rsidP="00694DD8">
            <w:pPr>
              <w:jc w:val="center"/>
              <w:rPr>
                <w:color w:val="548DD4"/>
                <w:sz w:val="24"/>
                <w:szCs w:val="24"/>
              </w:rPr>
            </w:pPr>
          </w:p>
          <w:p w:rsidR="00494133" w:rsidRPr="00F75D47" w:rsidRDefault="00494133" w:rsidP="00694DD8">
            <w:pPr>
              <w:jc w:val="center"/>
              <w:rPr>
                <w:color w:val="548DD4"/>
                <w:sz w:val="24"/>
                <w:szCs w:val="24"/>
              </w:rPr>
            </w:pPr>
          </w:p>
          <w:p w:rsidR="00494133" w:rsidRPr="00F75D47" w:rsidRDefault="00494133" w:rsidP="00694DD8">
            <w:pPr>
              <w:jc w:val="center"/>
              <w:rPr>
                <w:sz w:val="24"/>
                <w:szCs w:val="24"/>
              </w:rPr>
            </w:pPr>
            <w:r w:rsidRPr="00F75D47">
              <w:rPr>
                <w:sz w:val="24"/>
                <w:szCs w:val="24"/>
              </w:rPr>
              <w:t>2760808,00</w:t>
            </w:r>
          </w:p>
        </w:tc>
        <w:tc>
          <w:tcPr>
            <w:tcW w:w="1418"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2603592,00</w:t>
            </w:r>
          </w:p>
        </w:tc>
        <w:tc>
          <w:tcPr>
            <w:tcW w:w="1417"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0,00</w:t>
            </w:r>
          </w:p>
        </w:tc>
        <w:tc>
          <w:tcPr>
            <w:tcW w:w="1485"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0,00</w:t>
            </w:r>
          </w:p>
        </w:tc>
      </w:tr>
      <w:tr w:rsidR="00494133" w:rsidRPr="00F75D47" w:rsidTr="00694DD8">
        <w:tc>
          <w:tcPr>
            <w:tcW w:w="695" w:type="dxa"/>
          </w:tcPr>
          <w:p w:rsidR="00494133" w:rsidRPr="00F75D47" w:rsidRDefault="00494133" w:rsidP="00694DD8">
            <w:pPr>
              <w:jc w:val="both"/>
              <w:rPr>
                <w:sz w:val="24"/>
                <w:szCs w:val="24"/>
              </w:rPr>
            </w:pPr>
            <w:r w:rsidRPr="00F75D47">
              <w:rPr>
                <w:sz w:val="24"/>
                <w:szCs w:val="24"/>
              </w:rPr>
              <w:t>5.1</w:t>
            </w:r>
          </w:p>
        </w:tc>
        <w:tc>
          <w:tcPr>
            <w:tcW w:w="2400" w:type="dxa"/>
            <w:gridSpan w:val="2"/>
          </w:tcPr>
          <w:p w:rsidR="00494133" w:rsidRPr="00F75D47" w:rsidRDefault="00494133" w:rsidP="00694DD8">
            <w:pPr>
              <w:pStyle w:val="62"/>
              <w:jc w:val="both"/>
            </w:pPr>
            <w:r w:rsidRPr="00F75D47">
              <w:t xml:space="preserve">Расходы, связанные </w:t>
            </w:r>
          </w:p>
          <w:p w:rsidR="00494133" w:rsidRPr="00F75D47" w:rsidRDefault="00494133" w:rsidP="00694DD8">
            <w:pPr>
              <w:pStyle w:val="62"/>
              <w:jc w:val="both"/>
            </w:pPr>
            <w:r w:rsidRPr="00F75D47">
              <w:t xml:space="preserve">с поэтапным доведением средней заработной платы работникам </w:t>
            </w:r>
            <w:r w:rsidRPr="00F75D47">
              <w:lastRenderedPageBreak/>
              <w:t>(выплаты стимулирующего характера специалистам) за счёт средств областного бюджета</w:t>
            </w:r>
          </w:p>
        </w:tc>
        <w:tc>
          <w:tcPr>
            <w:tcW w:w="1578" w:type="dxa"/>
            <w:gridSpan w:val="2"/>
            <w:vMerge w:val="restart"/>
          </w:tcPr>
          <w:p w:rsidR="00494133" w:rsidRPr="00F75D47" w:rsidRDefault="00494133" w:rsidP="00694DD8">
            <w:pPr>
              <w:jc w:val="both"/>
              <w:rPr>
                <w:sz w:val="24"/>
                <w:szCs w:val="24"/>
              </w:rPr>
            </w:pPr>
            <w:r w:rsidRPr="00F75D47">
              <w:rPr>
                <w:sz w:val="24"/>
                <w:szCs w:val="24"/>
              </w:rPr>
              <w:lastRenderedPageBreak/>
              <w:t xml:space="preserve">Отдел по делам культуры, молодёжи и спорта, </w:t>
            </w:r>
            <w:r w:rsidRPr="00F75D47">
              <w:rPr>
                <w:sz w:val="24"/>
                <w:szCs w:val="24"/>
              </w:rPr>
              <w:lastRenderedPageBreak/>
              <w:t>руководитель учреждения</w:t>
            </w:r>
          </w:p>
        </w:tc>
        <w:tc>
          <w:tcPr>
            <w:tcW w:w="1417" w:type="dxa"/>
            <w:vAlign w:val="center"/>
          </w:tcPr>
          <w:p w:rsidR="00494133" w:rsidRPr="00F75D47" w:rsidRDefault="00494133" w:rsidP="00694DD8">
            <w:pPr>
              <w:jc w:val="center"/>
              <w:rPr>
                <w:color w:val="548DD4"/>
                <w:sz w:val="24"/>
                <w:szCs w:val="24"/>
              </w:rPr>
            </w:pPr>
          </w:p>
          <w:p w:rsidR="00494133" w:rsidRPr="00F75D47" w:rsidRDefault="00494133" w:rsidP="00694DD8">
            <w:pPr>
              <w:jc w:val="center"/>
              <w:rPr>
                <w:color w:val="548DD4"/>
                <w:sz w:val="24"/>
                <w:szCs w:val="24"/>
              </w:rPr>
            </w:pPr>
          </w:p>
          <w:p w:rsidR="00494133" w:rsidRPr="00F75D47" w:rsidRDefault="00494133" w:rsidP="00694DD8">
            <w:pPr>
              <w:jc w:val="center"/>
              <w:rPr>
                <w:color w:val="548DD4"/>
                <w:sz w:val="24"/>
                <w:szCs w:val="24"/>
              </w:rPr>
            </w:pPr>
          </w:p>
          <w:p w:rsidR="00494133" w:rsidRPr="00F75D47" w:rsidRDefault="00494133" w:rsidP="00694DD8">
            <w:pPr>
              <w:jc w:val="center"/>
              <w:rPr>
                <w:sz w:val="24"/>
                <w:szCs w:val="24"/>
              </w:rPr>
            </w:pPr>
            <w:r w:rsidRPr="00F75D47">
              <w:rPr>
                <w:sz w:val="24"/>
                <w:szCs w:val="24"/>
              </w:rPr>
              <w:t>2760808,00</w:t>
            </w:r>
          </w:p>
        </w:tc>
        <w:tc>
          <w:tcPr>
            <w:tcW w:w="1418"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2603592,00</w:t>
            </w:r>
          </w:p>
        </w:tc>
        <w:tc>
          <w:tcPr>
            <w:tcW w:w="1417"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0,00</w:t>
            </w:r>
          </w:p>
        </w:tc>
        <w:tc>
          <w:tcPr>
            <w:tcW w:w="1485"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0,00</w:t>
            </w:r>
          </w:p>
        </w:tc>
      </w:tr>
      <w:tr w:rsidR="00494133" w:rsidRPr="00F75D47" w:rsidTr="00694DD8">
        <w:tc>
          <w:tcPr>
            <w:tcW w:w="695" w:type="dxa"/>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 местный бюджет</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rPr>
          <w:trHeight w:val="805"/>
        </w:trPr>
        <w:tc>
          <w:tcPr>
            <w:tcW w:w="695" w:type="dxa"/>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 областной бюджет</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rPr>
                <w:sz w:val="24"/>
                <w:szCs w:val="24"/>
              </w:rPr>
            </w:pPr>
            <w:r w:rsidRPr="00F75D47">
              <w:rPr>
                <w:sz w:val="24"/>
                <w:szCs w:val="24"/>
              </w:rPr>
              <w:t>2760808,00</w:t>
            </w:r>
          </w:p>
        </w:tc>
        <w:tc>
          <w:tcPr>
            <w:tcW w:w="1418"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2603592,00</w:t>
            </w: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0,0</w:t>
            </w: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0,0</w:t>
            </w: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rPr>
                <w:sz w:val="24"/>
                <w:szCs w:val="24"/>
              </w:rPr>
            </w:pPr>
          </w:p>
        </w:tc>
      </w:tr>
      <w:tr w:rsidR="00494133" w:rsidRPr="00F75D47" w:rsidTr="00694DD8">
        <w:tc>
          <w:tcPr>
            <w:tcW w:w="695" w:type="dxa"/>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-бюджеты государственных внебюджетных фондов</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 от юридических и физических лиц</w:t>
            </w:r>
          </w:p>
        </w:tc>
        <w:tc>
          <w:tcPr>
            <w:tcW w:w="1578" w:type="dxa"/>
            <w:gridSpan w:val="2"/>
            <w:vMerge w:val="restart"/>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rPr>
          <w:trHeight w:val="841"/>
        </w:trPr>
        <w:tc>
          <w:tcPr>
            <w:tcW w:w="695" w:type="dxa"/>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внебюджетное финансирование</w:t>
            </w:r>
          </w:p>
        </w:tc>
        <w:tc>
          <w:tcPr>
            <w:tcW w:w="1578" w:type="dxa"/>
            <w:gridSpan w:val="2"/>
            <w:vMerge/>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tcPr>
          <w:p w:rsidR="00494133" w:rsidRPr="00F75D47" w:rsidRDefault="00494133" w:rsidP="00694DD8">
            <w:pPr>
              <w:jc w:val="both"/>
              <w:rPr>
                <w:sz w:val="24"/>
                <w:szCs w:val="24"/>
              </w:rPr>
            </w:pPr>
          </w:p>
        </w:tc>
        <w:tc>
          <w:tcPr>
            <w:tcW w:w="3978" w:type="dxa"/>
            <w:gridSpan w:val="4"/>
          </w:tcPr>
          <w:p w:rsidR="00494133" w:rsidRPr="00F75D47" w:rsidRDefault="00494133" w:rsidP="00694DD8">
            <w:pPr>
              <w:pStyle w:val="62"/>
              <w:jc w:val="both"/>
            </w:pPr>
            <w:r w:rsidRPr="00F75D47">
              <w:t>Основное мероприятие «Организация показа кинофильмов</w:t>
            </w:r>
          </w:p>
        </w:tc>
        <w:tc>
          <w:tcPr>
            <w:tcW w:w="1417" w:type="dxa"/>
            <w:vAlign w:val="center"/>
          </w:tcPr>
          <w:p w:rsidR="00494133" w:rsidRPr="00F75D47" w:rsidRDefault="00494133" w:rsidP="00694DD8">
            <w:pPr>
              <w:jc w:val="center"/>
              <w:rPr>
                <w:sz w:val="24"/>
                <w:szCs w:val="24"/>
              </w:rPr>
            </w:pPr>
            <w:r w:rsidRPr="00F75D47">
              <w:rPr>
                <w:sz w:val="24"/>
                <w:szCs w:val="24"/>
              </w:rPr>
              <w:t>0,00</w:t>
            </w:r>
          </w:p>
        </w:tc>
        <w:tc>
          <w:tcPr>
            <w:tcW w:w="1418" w:type="dxa"/>
            <w:vAlign w:val="center"/>
          </w:tcPr>
          <w:p w:rsidR="00494133" w:rsidRPr="00F75D47" w:rsidRDefault="00494133" w:rsidP="00694DD8">
            <w:pPr>
              <w:jc w:val="center"/>
              <w:rPr>
                <w:sz w:val="24"/>
                <w:szCs w:val="24"/>
              </w:rPr>
            </w:pPr>
            <w:r w:rsidRPr="00F75D47">
              <w:rPr>
                <w:sz w:val="24"/>
                <w:szCs w:val="24"/>
              </w:rPr>
              <w:t>0,00</w:t>
            </w:r>
          </w:p>
        </w:tc>
        <w:tc>
          <w:tcPr>
            <w:tcW w:w="1417"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0,00</w:t>
            </w:r>
          </w:p>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r w:rsidRPr="00F75D47">
              <w:rPr>
                <w:sz w:val="24"/>
                <w:szCs w:val="24"/>
              </w:rPr>
              <w:t>0,00</w:t>
            </w:r>
          </w:p>
        </w:tc>
      </w:tr>
      <w:tr w:rsidR="00494133" w:rsidRPr="00F75D47" w:rsidTr="00694DD8">
        <w:tc>
          <w:tcPr>
            <w:tcW w:w="695" w:type="dxa"/>
          </w:tcPr>
          <w:p w:rsidR="00494133" w:rsidRPr="00F75D47" w:rsidRDefault="00494133" w:rsidP="00694DD8">
            <w:pPr>
              <w:jc w:val="both"/>
              <w:rPr>
                <w:sz w:val="24"/>
                <w:szCs w:val="24"/>
              </w:rPr>
            </w:pPr>
            <w:r w:rsidRPr="00F75D47">
              <w:rPr>
                <w:sz w:val="24"/>
                <w:szCs w:val="24"/>
              </w:rPr>
              <w:t>6.</w:t>
            </w:r>
          </w:p>
        </w:tc>
        <w:tc>
          <w:tcPr>
            <w:tcW w:w="2400" w:type="dxa"/>
            <w:gridSpan w:val="2"/>
          </w:tcPr>
          <w:p w:rsidR="00494133" w:rsidRPr="00F75D47" w:rsidRDefault="00494133" w:rsidP="00694DD8">
            <w:pPr>
              <w:jc w:val="both"/>
              <w:rPr>
                <w:sz w:val="24"/>
                <w:szCs w:val="24"/>
              </w:rPr>
            </w:pPr>
            <w:r w:rsidRPr="00F75D47">
              <w:rPr>
                <w:sz w:val="24"/>
                <w:szCs w:val="24"/>
              </w:rPr>
              <w:t>Расходы по организации показа кинофильмов (Закупка товаров, работ и услуг для обеспечения государственных (муниципальных) нужд)</w:t>
            </w:r>
          </w:p>
        </w:tc>
        <w:tc>
          <w:tcPr>
            <w:tcW w:w="1578" w:type="dxa"/>
            <w:gridSpan w:val="2"/>
          </w:tcPr>
          <w:p w:rsidR="00494133" w:rsidRPr="00F75D47" w:rsidRDefault="00494133" w:rsidP="00694DD8">
            <w:pPr>
              <w:jc w:val="both"/>
              <w:rPr>
                <w:sz w:val="24"/>
                <w:szCs w:val="24"/>
              </w:rPr>
            </w:pPr>
            <w:r w:rsidRPr="00F75D47">
              <w:rPr>
                <w:sz w:val="24"/>
                <w:szCs w:val="24"/>
              </w:rPr>
              <w:t>Отдел по делам культуры, молодёжи и спорта, руководитель учреждения.</w:t>
            </w:r>
          </w:p>
        </w:tc>
        <w:tc>
          <w:tcPr>
            <w:tcW w:w="1417" w:type="dxa"/>
            <w:vAlign w:val="center"/>
          </w:tcPr>
          <w:p w:rsidR="00494133" w:rsidRPr="00F75D47" w:rsidRDefault="00494133" w:rsidP="00694DD8">
            <w:pPr>
              <w:jc w:val="center"/>
              <w:rPr>
                <w:sz w:val="24"/>
                <w:szCs w:val="24"/>
              </w:rPr>
            </w:pPr>
            <w:r w:rsidRPr="00F75D47">
              <w:rPr>
                <w:sz w:val="24"/>
                <w:szCs w:val="24"/>
              </w:rPr>
              <w:t>0,00</w:t>
            </w:r>
          </w:p>
        </w:tc>
        <w:tc>
          <w:tcPr>
            <w:tcW w:w="1418" w:type="dxa"/>
            <w:vAlign w:val="center"/>
          </w:tcPr>
          <w:p w:rsidR="00494133" w:rsidRPr="00F75D47" w:rsidRDefault="00494133" w:rsidP="00694DD8">
            <w:pPr>
              <w:jc w:val="center"/>
              <w:rPr>
                <w:sz w:val="24"/>
                <w:szCs w:val="24"/>
              </w:rPr>
            </w:pPr>
            <w:r w:rsidRPr="00F75D47">
              <w:rPr>
                <w:sz w:val="24"/>
                <w:szCs w:val="24"/>
              </w:rPr>
              <w:t>0,00</w:t>
            </w:r>
          </w:p>
        </w:tc>
        <w:tc>
          <w:tcPr>
            <w:tcW w:w="1417"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0,00</w:t>
            </w:r>
          </w:p>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r w:rsidRPr="00F75D47">
              <w:rPr>
                <w:sz w:val="24"/>
                <w:szCs w:val="24"/>
              </w:rPr>
              <w:t>0,00</w:t>
            </w:r>
          </w:p>
        </w:tc>
      </w:tr>
      <w:tr w:rsidR="00494133" w:rsidRPr="00F75D47" w:rsidTr="00694DD8">
        <w:tc>
          <w:tcPr>
            <w:tcW w:w="695" w:type="dxa"/>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-местный бюджет</w:t>
            </w:r>
          </w:p>
        </w:tc>
        <w:tc>
          <w:tcPr>
            <w:tcW w:w="1578" w:type="dxa"/>
            <w:gridSpan w:val="2"/>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r w:rsidRPr="00F75D47">
              <w:rPr>
                <w:sz w:val="24"/>
                <w:szCs w:val="24"/>
              </w:rPr>
              <w:t>0,00</w:t>
            </w:r>
          </w:p>
        </w:tc>
        <w:tc>
          <w:tcPr>
            <w:tcW w:w="1418" w:type="dxa"/>
            <w:vAlign w:val="center"/>
          </w:tcPr>
          <w:p w:rsidR="00494133" w:rsidRPr="00F75D47" w:rsidRDefault="00494133" w:rsidP="00694DD8">
            <w:pPr>
              <w:jc w:val="center"/>
              <w:rPr>
                <w:sz w:val="24"/>
                <w:szCs w:val="24"/>
              </w:rPr>
            </w:pPr>
            <w:r w:rsidRPr="00F75D47">
              <w:rPr>
                <w:sz w:val="24"/>
                <w:szCs w:val="24"/>
              </w:rPr>
              <w:t>0,00</w:t>
            </w:r>
          </w:p>
        </w:tc>
        <w:tc>
          <w:tcPr>
            <w:tcW w:w="1417"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0,00</w:t>
            </w:r>
          </w:p>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r w:rsidRPr="00F75D47">
              <w:rPr>
                <w:sz w:val="24"/>
                <w:szCs w:val="24"/>
              </w:rPr>
              <w:t>0,00</w:t>
            </w:r>
          </w:p>
        </w:tc>
      </w:tr>
      <w:tr w:rsidR="00494133" w:rsidRPr="00F75D47" w:rsidTr="00694DD8">
        <w:tc>
          <w:tcPr>
            <w:tcW w:w="695" w:type="dxa"/>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-областной бюджет</w:t>
            </w:r>
          </w:p>
        </w:tc>
        <w:tc>
          <w:tcPr>
            <w:tcW w:w="1578" w:type="dxa"/>
            <w:gridSpan w:val="2"/>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-бюджеты государственных внебюджетных фондов</w:t>
            </w:r>
          </w:p>
        </w:tc>
        <w:tc>
          <w:tcPr>
            <w:tcW w:w="1578" w:type="dxa"/>
            <w:gridSpan w:val="2"/>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tcPr>
          <w:p w:rsidR="00494133" w:rsidRPr="00F75D47" w:rsidRDefault="00494133" w:rsidP="00694DD8">
            <w:pPr>
              <w:jc w:val="both"/>
              <w:rPr>
                <w:sz w:val="24"/>
                <w:szCs w:val="24"/>
              </w:rPr>
            </w:pPr>
          </w:p>
        </w:tc>
        <w:tc>
          <w:tcPr>
            <w:tcW w:w="2400" w:type="dxa"/>
            <w:gridSpan w:val="2"/>
          </w:tcPr>
          <w:p w:rsidR="00494133" w:rsidRPr="00F75D47" w:rsidRDefault="00494133" w:rsidP="00694DD8">
            <w:pPr>
              <w:jc w:val="both"/>
              <w:rPr>
                <w:sz w:val="24"/>
                <w:szCs w:val="24"/>
              </w:rPr>
            </w:pPr>
            <w:r w:rsidRPr="00F75D47">
              <w:rPr>
                <w:sz w:val="24"/>
                <w:szCs w:val="24"/>
              </w:rPr>
              <w:t>- от юридических и физических лиц</w:t>
            </w:r>
          </w:p>
        </w:tc>
        <w:tc>
          <w:tcPr>
            <w:tcW w:w="1578" w:type="dxa"/>
            <w:gridSpan w:val="2"/>
          </w:tcPr>
          <w:p w:rsidR="00494133" w:rsidRPr="00F75D47" w:rsidRDefault="00494133" w:rsidP="00694DD8">
            <w:pPr>
              <w:jc w:val="both"/>
              <w:rPr>
                <w:sz w:val="24"/>
                <w:szCs w:val="24"/>
              </w:rPr>
            </w:pPr>
          </w:p>
        </w:tc>
        <w:tc>
          <w:tcPr>
            <w:tcW w:w="1417"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c>
          <w:tcPr>
            <w:tcW w:w="1485" w:type="dxa"/>
            <w:vAlign w:val="center"/>
          </w:tcPr>
          <w:p w:rsidR="00494133" w:rsidRPr="00F75D47" w:rsidRDefault="00494133" w:rsidP="00694DD8">
            <w:pPr>
              <w:jc w:val="center"/>
              <w:rPr>
                <w:sz w:val="24"/>
                <w:szCs w:val="24"/>
              </w:rPr>
            </w:pPr>
          </w:p>
        </w:tc>
      </w:tr>
      <w:tr w:rsidR="00494133" w:rsidRPr="00F75D47" w:rsidTr="00694DD8">
        <w:tc>
          <w:tcPr>
            <w:tcW w:w="695" w:type="dxa"/>
            <w:tcBorders>
              <w:top w:val="single" w:sz="4" w:space="0" w:color="auto"/>
              <w:left w:val="single" w:sz="4" w:space="0" w:color="auto"/>
              <w:bottom w:val="single" w:sz="4" w:space="0" w:color="auto"/>
              <w:right w:val="single" w:sz="4" w:space="0" w:color="auto"/>
            </w:tcBorders>
          </w:tcPr>
          <w:p w:rsidR="00494133" w:rsidRPr="00F75D47" w:rsidRDefault="00494133" w:rsidP="00694DD8">
            <w:pPr>
              <w:jc w:val="both"/>
              <w:rPr>
                <w:sz w:val="24"/>
                <w:szCs w:val="24"/>
              </w:rPr>
            </w:pPr>
          </w:p>
        </w:tc>
        <w:tc>
          <w:tcPr>
            <w:tcW w:w="3978" w:type="dxa"/>
            <w:gridSpan w:val="4"/>
            <w:tcBorders>
              <w:top w:val="single" w:sz="4" w:space="0" w:color="auto"/>
              <w:left w:val="single" w:sz="4" w:space="0" w:color="auto"/>
              <w:bottom w:val="single" w:sz="4" w:space="0" w:color="auto"/>
              <w:right w:val="single" w:sz="4" w:space="0" w:color="auto"/>
            </w:tcBorders>
          </w:tcPr>
          <w:p w:rsidR="00494133" w:rsidRPr="00F75D47" w:rsidRDefault="00494133" w:rsidP="00694DD8">
            <w:pPr>
              <w:jc w:val="both"/>
              <w:rPr>
                <w:sz w:val="24"/>
                <w:szCs w:val="24"/>
              </w:rPr>
            </w:pPr>
            <w:r w:rsidRPr="00F75D47">
              <w:rPr>
                <w:sz w:val="24"/>
                <w:szCs w:val="24"/>
              </w:rPr>
              <w:t>Основное мероприятие «Содержание работников младшего обслуживающего персонала МКУ "Центр обслуживания учреждений культуры Комсомольского муниципального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494133" w:rsidRPr="00F75D47" w:rsidRDefault="00494133" w:rsidP="00694DD8">
            <w:pPr>
              <w:jc w:val="center"/>
              <w:rPr>
                <w:sz w:val="24"/>
                <w:szCs w:val="24"/>
              </w:rPr>
            </w:pPr>
            <w:r w:rsidRPr="00F75D47">
              <w:rPr>
                <w:sz w:val="24"/>
                <w:szCs w:val="24"/>
              </w:rPr>
              <w:t>2154201,00</w:t>
            </w:r>
          </w:p>
        </w:tc>
        <w:tc>
          <w:tcPr>
            <w:tcW w:w="1418" w:type="dxa"/>
            <w:tcBorders>
              <w:top w:val="single" w:sz="4" w:space="0" w:color="auto"/>
              <w:left w:val="single" w:sz="4" w:space="0" w:color="auto"/>
              <w:bottom w:val="single" w:sz="4" w:space="0" w:color="auto"/>
              <w:right w:val="single" w:sz="4" w:space="0" w:color="auto"/>
            </w:tcBorders>
            <w:vAlign w:val="center"/>
          </w:tcPr>
          <w:p w:rsidR="00494133" w:rsidRPr="00F75D47" w:rsidRDefault="00494133" w:rsidP="00694DD8">
            <w:pPr>
              <w:jc w:val="center"/>
              <w:rPr>
                <w:sz w:val="24"/>
                <w:szCs w:val="24"/>
              </w:rPr>
            </w:pPr>
            <w:r w:rsidRPr="00F75D47">
              <w:rPr>
                <w:sz w:val="24"/>
                <w:szCs w:val="24"/>
              </w:rPr>
              <w:t>2212400,00</w:t>
            </w:r>
          </w:p>
        </w:tc>
        <w:tc>
          <w:tcPr>
            <w:tcW w:w="1417" w:type="dxa"/>
            <w:tcBorders>
              <w:top w:val="single" w:sz="4" w:space="0" w:color="auto"/>
              <w:left w:val="single" w:sz="4" w:space="0" w:color="auto"/>
              <w:bottom w:val="single" w:sz="4" w:space="0" w:color="auto"/>
              <w:right w:val="single" w:sz="4" w:space="0" w:color="auto"/>
            </w:tcBorders>
            <w:vAlign w:val="center"/>
          </w:tcPr>
          <w:p w:rsidR="00494133" w:rsidRPr="00F75D47" w:rsidRDefault="00494133" w:rsidP="00694DD8">
            <w:pPr>
              <w:jc w:val="center"/>
              <w:rPr>
                <w:sz w:val="24"/>
                <w:szCs w:val="24"/>
              </w:rPr>
            </w:pPr>
            <w:r w:rsidRPr="00F75D47">
              <w:rPr>
                <w:sz w:val="24"/>
                <w:szCs w:val="24"/>
              </w:rPr>
              <w:t>2292400,00</w:t>
            </w:r>
          </w:p>
        </w:tc>
        <w:tc>
          <w:tcPr>
            <w:tcW w:w="1485" w:type="dxa"/>
            <w:tcBorders>
              <w:top w:val="single" w:sz="4" w:space="0" w:color="auto"/>
              <w:left w:val="single" w:sz="4" w:space="0" w:color="auto"/>
              <w:bottom w:val="single" w:sz="4" w:space="0" w:color="auto"/>
              <w:right w:val="single" w:sz="4" w:space="0" w:color="auto"/>
            </w:tcBorders>
            <w:vAlign w:val="center"/>
          </w:tcPr>
          <w:p w:rsidR="00494133" w:rsidRPr="00F75D47" w:rsidRDefault="00494133" w:rsidP="00694DD8">
            <w:pPr>
              <w:jc w:val="center"/>
              <w:rPr>
                <w:sz w:val="24"/>
                <w:szCs w:val="24"/>
              </w:rPr>
            </w:pPr>
            <w:r w:rsidRPr="00F75D47">
              <w:rPr>
                <w:sz w:val="24"/>
                <w:szCs w:val="24"/>
              </w:rPr>
              <w:t>2292400,00</w:t>
            </w:r>
          </w:p>
        </w:tc>
      </w:tr>
      <w:tr w:rsidR="00494133" w:rsidRPr="00F75D47" w:rsidTr="00694DD8">
        <w:tc>
          <w:tcPr>
            <w:tcW w:w="695" w:type="dxa"/>
            <w:tcBorders>
              <w:top w:val="single" w:sz="4" w:space="0" w:color="auto"/>
              <w:left w:val="single" w:sz="4" w:space="0" w:color="auto"/>
              <w:bottom w:val="single" w:sz="4" w:space="0" w:color="auto"/>
              <w:right w:val="single" w:sz="4" w:space="0" w:color="auto"/>
            </w:tcBorders>
          </w:tcPr>
          <w:p w:rsidR="00494133" w:rsidRPr="00F75D47" w:rsidRDefault="00494133" w:rsidP="00694DD8">
            <w:pPr>
              <w:jc w:val="both"/>
              <w:rPr>
                <w:sz w:val="24"/>
                <w:szCs w:val="24"/>
              </w:rPr>
            </w:pPr>
            <w:r w:rsidRPr="00F75D47">
              <w:rPr>
                <w:sz w:val="24"/>
                <w:szCs w:val="24"/>
              </w:rPr>
              <w:t>7.</w:t>
            </w:r>
          </w:p>
        </w:tc>
        <w:tc>
          <w:tcPr>
            <w:tcW w:w="2400" w:type="dxa"/>
            <w:gridSpan w:val="2"/>
            <w:tcBorders>
              <w:top w:val="single" w:sz="4" w:space="0" w:color="auto"/>
              <w:left w:val="single" w:sz="4" w:space="0" w:color="auto"/>
              <w:bottom w:val="single" w:sz="4" w:space="0" w:color="auto"/>
              <w:right w:val="single" w:sz="4" w:space="0" w:color="auto"/>
            </w:tcBorders>
          </w:tcPr>
          <w:p w:rsidR="00494133" w:rsidRPr="00F75D47" w:rsidRDefault="00494133" w:rsidP="00694DD8">
            <w:pPr>
              <w:jc w:val="both"/>
              <w:rPr>
                <w:sz w:val="24"/>
                <w:szCs w:val="24"/>
              </w:rPr>
            </w:pPr>
            <w:r w:rsidRPr="00F75D47">
              <w:rPr>
                <w:sz w:val="24"/>
                <w:szCs w:val="24"/>
              </w:rPr>
              <w:t xml:space="preserve">Содержание работников младшего обслуживающего персонала МКУ </w:t>
            </w:r>
            <w:r w:rsidRPr="00F75D47">
              <w:rPr>
                <w:sz w:val="24"/>
                <w:szCs w:val="24"/>
              </w:rPr>
              <w:lastRenderedPageBreak/>
              <w:t>"Центр обслуживания учреждений культуры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8" w:type="dxa"/>
            <w:gridSpan w:val="2"/>
            <w:tcBorders>
              <w:top w:val="single" w:sz="4" w:space="0" w:color="auto"/>
              <w:left w:val="single" w:sz="4" w:space="0" w:color="auto"/>
              <w:bottom w:val="single" w:sz="4" w:space="0" w:color="auto"/>
              <w:right w:val="single" w:sz="4" w:space="0" w:color="auto"/>
            </w:tcBorders>
          </w:tcPr>
          <w:p w:rsidR="00494133" w:rsidRPr="00F75D47" w:rsidRDefault="00494133" w:rsidP="00694DD8">
            <w:pPr>
              <w:jc w:val="both"/>
              <w:rPr>
                <w:sz w:val="24"/>
                <w:szCs w:val="24"/>
              </w:rPr>
            </w:pPr>
            <w:r w:rsidRPr="00F75D47">
              <w:rPr>
                <w:sz w:val="24"/>
                <w:szCs w:val="24"/>
              </w:rPr>
              <w:lastRenderedPageBreak/>
              <w:t xml:space="preserve">Отдел по делам культуры, молодёжи и спорта, </w:t>
            </w:r>
            <w:r w:rsidRPr="00F75D47">
              <w:rPr>
                <w:sz w:val="24"/>
                <w:szCs w:val="24"/>
              </w:rPr>
              <w:lastRenderedPageBreak/>
              <w:t>руководитель учреждения.</w:t>
            </w:r>
          </w:p>
        </w:tc>
        <w:tc>
          <w:tcPr>
            <w:tcW w:w="1417" w:type="dxa"/>
            <w:tcBorders>
              <w:top w:val="single" w:sz="4" w:space="0" w:color="auto"/>
              <w:left w:val="single" w:sz="4" w:space="0" w:color="auto"/>
              <w:bottom w:val="single" w:sz="4" w:space="0" w:color="auto"/>
              <w:right w:val="single" w:sz="4" w:space="0" w:color="auto"/>
            </w:tcBorders>
            <w:vAlign w:val="center"/>
          </w:tcPr>
          <w:p w:rsidR="00494133" w:rsidRPr="00F75D47" w:rsidRDefault="00494133" w:rsidP="00694DD8">
            <w:pPr>
              <w:jc w:val="center"/>
              <w:rPr>
                <w:sz w:val="24"/>
                <w:szCs w:val="24"/>
              </w:rPr>
            </w:pPr>
            <w:r w:rsidRPr="00F75D47">
              <w:rPr>
                <w:sz w:val="24"/>
                <w:szCs w:val="24"/>
              </w:rPr>
              <w:lastRenderedPageBreak/>
              <w:t>2154201,00</w:t>
            </w:r>
          </w:p>
        </w:tc>
        <w:tc>
          <w:tcPr>
            <w:tcW w:w="1418" w:type="dxa"/>
            <w:tcBorders>
              <w:top w:val="single" w:sz="4" w:space="0" w:color="auto"/>
              <w:left w:val="single" w:sz="4" w:space="0" w:color="auto"/>
              <w:bottom w:val="single" w:sz="4" w:space="0" w:color="auto"/>
              <w:right w:val="single" w:sz="4" w:space="0" w:color="auto"/>
            </w:tcBorders>
            <w:vAlign w:val="center"/>
          </w:tcPr>
          <w:p w:rsidR="00494133" w:rsidRPr="00F75D47" w:rsidRDefault="00494133" w:rsidP="00694DD8">
            <w:pPr>
              <w:jc w:val="center"/>
              <w:rPr>
                <w:sz w:val="24"/>
                <w:szCs w:val="24"/>
              </w:rPr>
            </w:pPr>
            <w:r w:rsidRPr="00F75D47">
              <w:rPr>
                <w:sz w:val="24"/>
                <w:szCs w:val="24"/>
              </w:rPr>
              <w:t>2212400,00</w:t>
            </w:r>
          </w:p>
        </w:tc>
        <w:tc>
          <w:tcPr>
            <w:tcW w:w="1417" w:type="dxa"/>
            <w:tcBorders>
              <w:top w:val="single" w:sz="4" w:space="0" w:color="auto"/>
              <w:left w:val="single" w:sz="4" w:space="0" w:color="auto"/>
              <w:bottom w:val="single" w:sz="4" w:space="0" w:color="auto"/>
              <w:right w:val="single" w:sz="4" w:space="0" w:color="auto"/>
            </w:tcBorders>
            <w:vAlign w:val="center"/>
          </w:tcPr>
          <w:p w:rsidR="00494133" w:rsidRPr="00F75D47" w:rsidRDefault="00494133" w:rsidP="00694DD8">
            <w:pPr>
              <w:jc w:val="center"/>
              <w:rPr>
                <w:sz w:val="24"/>
                <w:szCs w:val="24"/>
              </w:rPr>
            </w:pPr>
            <w:r w:rsidRPr="00F75D47">
              <w:rPr>
                <w:sz w:val="24"/>
                <w:szCs w:val="24"/>
              </w:rPr>
              <w:t>2292400,00</w:t>
            </w:r>
          </w:p>
        </w:tc>
        <w:tc>
          <w:tcPr>
            <w:tcW w:w="1485" w:type="dxa"/>
            <w:tcBorders>
              <w:top w:val="single" w:sz="4" w:space="0" w:color="auto"/>
              <w:left w:val="single" w:sz="4" w:space="0" w:color="auto"/>
              <w:bottom w:val="single" w:sz="4" w:space="0" w:color="auto"/>
              <w:right w:val="single" w:sz="4" w:space="0" w:color="auto"/>
            </w:tcBorders>
            <w:vAlign w:val="center"/>
          </w:tcPr>
          <w:p w:rsidR="00494133" w:rsidRPr="00F75D47" w:rsidRDefault="00494133" w:rsidP="00694DD8">
            <w:pPr>
              <w:jc w:val="center"/>
              <w:rPr>
                <w:sz w:val="24"/>
                <w:szCs w:val="24"/>
              </w:rPr>
            </w:pPr>
            <w:r w:rsidRPr="00F75D47">
              <w:rPr>
                <w:sz w:val="24"/>
                <w:szCs w:val="24"/>
              </w:rPr>
              <w:t>2292400,00</w:t>
            </w:r>
          </w:p>
        </w:tc>
      </w:tr>
      <w:tr w:rsidR="00494133" w:rsidRPr="00F75D47" w:rsidTr="00694DD8">
        <w:tc>
          <w:tcPr>
            <w:tcW w:w="695" w:type="dxa"/>
            <w:tcBorders>
              <w:top w:val="single" w:sz="4" w:space="0" w:color="auto"/>
              <w:left w:val="single" w:sz="4" w:space="0" w:color="auto"/>
              <w:bottom w:val="single" w:sz="4" w:space="0" w:color="auto"/>
              <w:right w:val="single" w:sz="4" w:space="0" w:color="auto"/>
            </w:tcBorders>
          </w:tcPr>
          <w:p w:rsidR="00494133" w:rsidRPr="00F75D47" w:rsidRDefault="00494133" w:rsidP="00694DD8">
            <w:pPr>
              <w:jc w:val="both"/>
              <w:rPr>
                <w:sz w:val="24"/>
                <w:szCs w:val="24"/>
              </w:rPr>
            </w:pPr>
          </w:p>
        </w:tc>
        <w:tc>
          <w:tcPr>
            <w:tcW w:w="2400" w:type="dxa"/>
            <w:gridSpan w:val="2"/>
            <w:tcBorders>
              <w:top w:val="single" w:sz="4" w:space="0" w:color="auto"/>
              <w:left w:val="single" w:sz="4" w:space="0" w:color="auto"/>
              <w:bottom w:val="single" w:sz="4" w:space="0" w:color="auto"/>
              <w:right w:val="single" w:sz="4" w:space="0" w:color="auto"/>
            </w:tcBorders>
          </w:tcPr>
          <w:p w:rsidR="00494133" w:rsidRPr="00F75D47" w:rsidRDefault="00494133" w:rsidP="00694DD8">
            <w:pPr>
              <w:jc w:val="both"/>
              <w:rPr>
                <w:sz w:val="24"/>
                <w:szCs w:val="24"/>
              </w:rPr>
            </w:pPr>
            <w:r w:rsidRPr="00F75D47">
              <w:rPr>
                <w:sz w:val="24"/>
                <w:szCs w:val="24"/>
              </w:rPr>
              <w:t>-местный бюджет</w:t>
            </w:r>
          </w:p>
        </w:tc>
        <w:tc>
          <w:tcPr>
            <w:tcW w:w="1578" w:type="dxa"/>
            <w:gridSpan w:val="2"/>
            <w:tcBorders>
              <w:top w:val="single" w:sz="4" w:space="0" w:color="auto"/>
              <w:left w:val="single" w:sz="4" w:space="0" w:color="auto"/>
              <w:bottom w:val="single" w:sz="4" w:space="0" w:color="auto"/>
              <w:right w:val="single" w:sz="4" w:space="0" w:color="auto"/>
            </w:tcBorders>
          </w:tcPr>
          <w:p w:rsidR="00494133" w:rsidRPr="00F75D47" w:rsidRDefault="00494133" w:rsidP="00694DD8">
            <w:pPr>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94133" w:rsidRPr="00F75D47" w:rsidRDefault="00494133" w:rsidP="00694DD8">
            <w:pPr>
              <w:jc w:val="center"/>
              <w:rPr>
                <w:sz w:val="24"/>
                <w:szCs w:val="24"/>
              </w:rPr>
            </w:pPr>
            <w:r w:rsidRPr="00F75D47">
              <w:rPr>
                <w:sz w:val="24"/>
                <w:szCs w:val="24"/>
              </w:rPr>
              <w:t>2154201,00</w:t>
            </w:r>
          </w:p>
        </w:tc>
        <w:tc>
          <w:tcPr>
            <w:tcW w:w="1418" w:type="dxa"/>
            <w:tcBorders>
              <w:top w:val="single" w:sz="4" w:space="0" w:color="auto"/>
              <w:left w:val="single" w:sz="4" w:space="0" w:color="auto"/>
              <w:bottom w:val="single" w:sz="4" w:space="0" w:color="auto"/>
              <w:right w:val="single" w:sz="4" w:space="0" w:color="auto"/>
            </w:tcBorders>
            <w:vAlign w:val="center"/>
          </w:tcPr>
          <w:p w:rsidR="00494133" w:rsidRPr="00F75D47" w:rsidRDefault="00494133" w:rsidP="00694DD8">
            <w:pPr>
              <w:jc w:val="center"/>
              <w:rPr>
                <w:sz w:val="24"/>
                <w:szCs w:val="24"/>
              </w:rPr>
            </w:pPr>
            <w:r w:rsidRPr="00F75D47">
              <w:rPr>
                <w:sz w:val="24"/>
                <w:szCs w:val="24"/>
              </w:rPr>
              <w:t>2212400,00</w:t>
            </w:r>
          </w:p>
        </w:tc>
        <w:tc>
          <w:tcPr>
            <w:tcW w:w="1417" w:type="dxa"/>
            <w:tcBorders>
              <w:top w:val="single" w:sz="4" w:space="0" w:color="auto"/>
              <w:left w:val="single" w:sz="4" w:space="0" w:color="auto"/>
              <w:bottom w:val="single" w:sz="4" w:space="0" w:color="auto"/>
              <w:right w:val="single" w:sz="4" w:space="0" w:color="auto"/>
            </w:tcBorders>
            <w:vAlign w:val="center"/>
          </w:tcPr>
          <w:p w:rsidR="00494133" w:rsidRPr="00F75D47" w:rsidRDefault="00494133" w:rsidP="00694DD8">
            <w:pPr>
              <w:jc w:val="center"/>
              <w:rPr>
                <w:sz w:val="24"/>
                <w:szCs w:val="24"/>
              </w:rPr>
            </w:pPr>
            <w:r w:rsidRPr="00F75D47">
              <w:rPr>
                <w:sz w:val="24"/>
                <w:szCs w:val="24"/>
              </w:rPr>
              <w:t>2292400,00</w:t>
            </w:r>
          </w:p>
        </w:tc>
        <w:tc>
          <w:tcPr>
            <w:tcW w:w="1485" w:type="dxa"/>
            <w:tcBorders>
              <w:top w:val="single" w:sz="4" w:space="0" w:color="auto"/>
              <w:left w:val="single" w:sz="4" w:space="0" w:color="auto"/>
              <w:bottom w:val="single" w:sz="4" w:space="0" w:color="auto"/>
              <w:right w:val="single" w:sz="4" w:space="0" w:color="auto"/>
            </w:tcBorders>
            <w:vAlign w:val="center"/>
          </w:tcPr>
          <w:p w:rsidR="00494133" w:rsidRPr="00F75D47" w:rsidRDefault="00494133" w:rsidP="00694DD8">
            <w:pPr>
              <w:jc w:val="center"/>
              <w:rPr>
                <w:sz w:val="24"/>
                <w:szCs w:val="24"/>
              </w:rPr>
            </w:pPr>
            <w:r w:rsidRPr="00F75D47">
              <w:rPr>
                <w:sz w:val="24"/>
                <w:szCs w:val="24"/>
              </w:rPr>
              <w:t>2292400,00</w:t>
            </w:r>
          </w:p>
        </w:tc>
      </w:tr>
      <w:tr w:rsidR="00494133" w:rsidRPr="00F75D47" w:rsidTr="00694DD8">
        <w:tc>
          <w:tcPr>
            <w:tcW w:w="695" w:type="dxa"/>
            <w:tcBorders>
              <w:top w:val="single" w:sz="4" w:space="0" w:color="auto"/>
              <w:left w:val="single" w:sz="4" w:space="0" w:color="auto"/>
              <w:bottom w:val="single" w:sz="4" w:space="0" w:color="auto"/>
              <w:right w:val="single" w:sz="4" w:space="0" w:color="auto"/>
            </w:tcBorders>
          </w:tcPr>
          <w:p w:rsidR="00494133" w:rsidRPr="00F75D47" w:rsidRDefault="00494133" w:rsidP="00694DD8">
            <w:pPr>
              <w:jc w:val="both"/>
              <w:rPr>
                <w:sz w:val="24"/>
                <w:szCs w:val="24"/>
              </w:rPr>
            </w:pPr>
          </w:p>
        </w:tc>
        <w:tc>
          <w:tcPr>
            <w:tcW w:w="2400" w:type="dxa"/>
            <w:gridSpan w:val="2"/>
            <w:tcBorders>
              <w:top w:val="single" w:sz="4" w:space="0" w:color="auto"/>
              <w:left w:val="single" w:sz="4" w:space="0" w:color="auto"/>
              <w:bottom w:val="single" w:sz="4" w:space="0" w:color="auto"/>
              <w:right w:val="single" w:sz="4" w:space="0" w:color="auto"/>
            </w:tcBorders>
          </w:tcPr>
          <w:p w:rsidR="00494133" w:rsidRPr="00F75D47" w:rsidRDefault="00494133" w:rsidP="00694DD8">
            <w:pPr>
              <w:jc w:val="both"/>
              <w:rPr>
                <w:sz w:val="24"/>
                <w:szCs w:val="24"/>
              </w:rPr>
            </w:pPr>
            <w:r w:rsidRPr="00F75D47">
              <w:rPr>
                <w:sz w:val="24"/>
                <w:szCs w:val="24"/>
              </w:rPr>
              <w:t>-областной бюджет</w:t>
            </w:r>
          </w:p>
        </w:tc>
        <w:tc>
          <w:tcPr>
            <w:tcW w:w="1578" w:type="dxa"/>
            <w:gridSpan w:val="2"/>
            <w:tcBorders>
              <w:top w:val="single" w:sz="4" w:space="0" w:color="auto"/>
              <w:left w:val="single" w:sz="4" w:space="0" w:color="auto"/>
              <w:bottom w:val="single" w:sz="4" w:space="0" w:color="auto"/>
              <w:right w:val="single" w:sz="4" w:space="0" w:color="auto"/>
            </w:tcBorders>
          </w:tcPr>
          <w:p w:rsidR="00494133" w:rsidRPr="00F75D47" w:rsidRDefault="00494133" w:rsidP="00694DD8">
            <w:pPr>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94133" w:rsidRPr="00F75D47" w:rsidRDefault="00494133" w:rsidP="00694DD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94133" w:rsidRPr="00F75D47" w:rsidRDefault="00494133" w:rsidP="00694DD8">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94133" w:rsidRPr="00F75D47" w:rsidRDefault="00494133" w:rsidP="00694DD8">
            <w:pPr>
              <w:jc w:val="center"/>
              <w:rPr>
                <w:sz w:val="24"/>
                <w:szCs w:val="24"/>
              </w:rPr>
            </w:pPr>
          </w:p>
        </w:tc>
        <w:tc>
          <w:tcPr>
            <w:tcW w:w="1485" w:type="dxa"/>
            <w:tcBorders>
              <w:top w:val="single" w:sz="4" w:space="0" w:color="auto"/>
              <w:left w:val="single" w:sz="4" w:space="0" w:color="auto"/>
              <w:bottom w:val="single" w:sz="4" w:space="0" w:color="auto"/>
              <w:right w:val="single" w:sz="4" w:space="0" w:color="auto"/>
            </w:tcBorders>
            <w:vAlign w:val="center"/>
          </w:tcPr>
          <w:p w:rsidR="00494133" w:rsidRPr="00F75D47" w:rsidRDefault="00494133" w:rsidP="00694DD8">
            <w:pPr>
              <w:jc w:val="center"/>
              <w:rPr>
                <w:sz w:val="24"/>
                <w:szCs w:val="24"/>
              </w:rPr>
            </w:pPr>
          </w:p>
        </w:tc>
      </w:tr>
      <w:tr w:rsidR="00494133" w:rsidRPr="00F75D47" w:rsidTr="00694DD8">
        <w:tc>
          <w:tcPr>
            <w:tcW w:w="695" w:type="dxa"/>
            <w:tcBorders>
              <w:top w:val="single" w:sz="4" w:space="0" w:color="auto"/>
              <w:left w:val="single" w:sz="4" w:space="0" w:color="auto"/>
              <w:bottom w:val="single" w:sz="4" w:space="0" w:color="auto"/>
              <w:right w:val="single" w:sz="4" w:space="0" w:color="auto"/>
            </w:tcBorders>
          </w:tcPr>
          <w:p w:rsidR="00494133" w:rsidRPr="00F75D47" w:rsidRDefault="00494133" w:rsidP="00694DD8">
            <w:pPr>
              <w:jc w:val="both"/>
              <w:rPr>
                <w:sz w:val="24"/>
                <w:szCs w:val="24"/>
              </w:rPr>
            </w:pPr>
          </w:p>
        </w:tc>
        <w:tc>
          <w:tcPr>
            <w:tcW w:w="2400" w:type="dxa"/>
            <w:gridSpan w:val="2"/>
            <w:tcBorders>
              <w:top w:val="single" w:sz="4" w:space="0" w:color="auto"/>
              <w:left w:val="single" w:sz="4" w:space="0" w:color="auto"/>
              <w:bottom w:val="single" w:sz="4" w:space="0" w:color="auto"/>
              <w:right w:val="single" w:sz="4" w:space="0" w:color="auto"/>
            </w:tcBorders>
          </w:tcPr>
          <w:p w:rsidR="00494133" w:rsidRPr="00F75D47" w:rsidRDefault="00494133" w:rsidP="00694DD8">
            <w:pPr>
              <w:jc w:val="both"/>
              <w:rPr>
                <w:sz w:val="24"/>
                <w:szCs w:val="24"/>
              </w:rPr>
            </w:pPr>
            <w:r w:rsidRPr="00F75D47">
              <w:rPr>
                <w:sz w:val="24"/>
                <w:szCs w:val="24"/>
              </w:rPr>
              <w:t>-бюджеты государственных внебюджетных фондов</w:t>
            </w:r>
          </w:p>
        </w:tc>
        <w:tc>
          <w:tcPr>
            <w:tcW w:w="1578" w:type="dxa"/>
            <w:gridSpan w:val="2"/>
            <w:tcBorders>
              <w:top w:val="single" w:sz="4" w:space="0" w:color="auto"/>
              <w:left w:val="single" w:sz="4" w:space="0" w:color="auto"/>
              <w:bottom w:val="single" w:sz="4" w:space="0" w:color="auto"/>
              <w:right w:val="single" w:sz="4" w:space="0" w:color="auto"/>
            </w:tcBorders>
          </w:tcPr>
          <w:p w:rsidR="00494133" w:rsidRPr="00F75D47" w:rsidRDefault="00494133" w:rsidP="00694DD8">
            <w:pPr>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94133" w:rsidRPr="00F75D47" w:rsidRDefault="00494133" w:rsidP="00694DD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94133" w:rsidRPr="00F75D47" w:rsidRDefault="00494133" w:rsidP="00694DD8">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94133" w:rsidRPr="00F75D47" w:rsidRDefault="00494133" w:rsidP="00694DD8">
            <w:pPr>
              <w:jc w:val="center"/>
              <w:rPr>
                <w:sz w:val="24"/>
                <w:szCs w:val="24"/>
              </w:rPr>
            </w:pPr>
          </w:p>
        </w:tc>
        <w:tc>
          <w:tcPr>
            <w:tcW w:w="1485" w:type="dxa"/>
            <w:tcBorders>
              <w:top w:val="single" w:sz="4" w:space="0" w:color="auto"/>
              <w:left w:val="single" w:sz="4" w:space="0" w:color="auto"/>
              <w:bottom w:val="single" w:sz="4" w:space="0" w:color="auto"/>
              <w:right w:val="single" w:sz="4" w:space="0" w:color="auto"/>
            </w:tcBorders>
            <w:vAlign w:val="center"/>
          </w:tcPr>
          <w:p w:rsidR="00494133" w:rsidRPr="00F75D47" w:rsidRDefault="00494133" w:rsidP="00694DD8">
            <w:pPr>
              <w:jc w:val="center"/>
              <w:rPr>
                <w:sz w:val="24"/>
                <w:szCs w:val="24"/>
              </w:rPr>
            </w:pPr>
          </w:p>
        </w:tc>
      </w:tr>
      <w:tr w:rsidR="00494133" w:rsidRPr="00F75D47" w:rsidTr="00694DD8">
        <w:tc>
          <w:tcPr>
            <w:tcW w:w="695" w:type="dxa"/>
            <w:tcBorders>
              <w:top w:val="single" w:sz="4" w:space="0" w:color="auto"/>
              <w:left w:val="single" w:sz="4" w:space="0" w:color="auto"/>
              <w:bottom w:val="single" w:sz="4" w:space="0" w:color="auto"/>
              <w:right w:val="single" w:sz="4" w:space="0" w:color="auto"/>
            </w:tcBorders>
          </w:tcPr>
          <w:p w:rsidR="00494133" w:rsidRPr="00F75D47" w:rsidRDefault="00494133" w:rsidP="00694DD8">
            <w:pPr>
              <w:jc w:val="both"/>
              <w:rPr>
                <w:sz w:val="24"/>
                <w:szCs w:val="24"/>
              </w:rPr>
            </w:pPr>
          </w:p>
        </w:tc>
        <w:tc>
          <w:tcPr>
            <w:tcW w:w="2400" w:type="dxa"/>
            <w:gridSpan w:val="2"/>
            <w:tcBorders>
              <w:top w:val="single" w:sz="4" w:space="0" w:color="auto"/>
              <w:left w:val="single" w:sz="4" w:space="0" w:color="auto"/>
              <w:bottom w:val="single" w:sz="4" w:space="0" w:color="auto"/>
              <w:right w:val="single" w:sz="4" w:space="0" w:color="auto"/>
            </w:tcBorders>
          </w:tcPr>
          <w:p w:rsidR="00494133" w:rsidRPr="00F75D47" w:rsidRDefault="00494133" w:rsidP="00694DD8">
            <w:pPr>
              <w:jc w:val="both"/>
              <w:rPr>
                <w:sz w:val="24"/>
                <w:szCs w:val="24"/>
              </w:rPr>
            </w:pPr>
            <w:r w:rsidRPr="00F75D47">
              <w:rPr>
                <w:sz w:val="24"/>
                <w:szCs w:val="24"/>
              </w:rPr>
              <w:t>- от юридических и физических лиц</w:t>
            </w:r>
          </w:p>
        </w:tc>
        <w:tc>
          <w:tcPr>
            <w:tcW w:w="1578" w:type="dxa"/>
            <w:gridSpan w:val="2"/>
            <w:tcBorders>
              <w:top w:val="single" w:sz="4" w:space="0" w:color="auto"/>
              <w:left w:val="single" w:sz="4" w:space="0" w:color="auto"/>
              <w:bottom w:val="single" w:sz="4" w:space="0" w:color="auto"/>
              <w:right w:val="single" w:sz="4" w:space="0" w:color="auto"/>
            </w:tcBorders>
          </w:tcPr>
          <w:p w:rsidR="00494133" w:rsidRPr="00F75D47" w:rsidRDefault="00494133" w:rsidP="00694DD8">
            <w:pPr>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94133" w:rsidRPr="00F75D47" w:rsidRDefault="00494133" w:rsidP="00694DD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94133" w:rsidRPr="00F75D47" w:rsidRDefault="00494133" w:rsidP="00694DD8">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94133" w:rsidRPr="00F75D47" w:rsidRDefault="00494133" w:rsidP="00694DD8">
            <w:pPr>
              <w:jc w:val="center"/>
              <w:rPr>
                <w:sz w:val="24"/>
                <w:szCs w:val="24"/>
              </w:rPr>
            </w:pPr>
          </w:p>
        </w:tc>
        <w:tc>
          <w:tcPr>
            <w:tcW w:w="1485" w:type="dxa"/>
            <w:tcBorders>
              <w:top w:val="single" w:sz="4" w:space="0" w:color="auto"/>
              <w:left w:val="single" w:sz="4" w:space="0" w:color="auto"/>
              <w:bottom w:val="single" w:sz="4" w:space="0" w:color="auto"/>
              <w:right w:val="single" w:sz="4" w:space="0" w:color="auto"/>
            </w:tcBorders>
            <w:vAlign w:val="center"/>
          </w:tcPr>
          <w:p w:rsidR="00494133" w:rsidRPr="00F75D47" w:rsidRDefault="00494133" w:rsidP="00694DD8">
            <w:pPr>
              <w:jc w:val="center"/>
              <w:rPr>
                <w:sz w:val="24"/>
                <w:szCs w:val="24"/>
              </w:rPr>
            </w:pPr>
          </w:p>
        </w:tc>
      </w:tr>
      <w:tr w:rsidR="00494133" w:rsidRPr="00F75D47" w:rsidTr="00694DD8">
        <w:tc>
          <w:tcPr>
            <w:tcW w:w="695" w:type="dxa"/>
            <w:tcBorders>
              <w:top w:val="single" w:sz="4" w:space="0" w:color="auto"/>
              <w:left w:val="single" w:sz="4" w:space="0" w:color="auto"/>
              <w:bottom w:val="single" w:sz="4" w:space="0" w:color="auto"/>
              <w:right w:val="single" w:sz="4" w:space="0" w:color="auto"/>
            </w:tcBorders>
          </w:tcPr>
          <w:p w:rsidR="00494133" w:rsidRPr="00F75D47" w:rsidRDefault="00494133" w:rsidP="00694DD8">
            <w:pPr>
              <w:jc w:val="both"/>
              <w:rPr>
                <w:sz w:val="24"/>
                <w:szCs w:val="24"/>
              </w:rPr>
            </w:pPr>
          </w:p>
        </w:tc>
        <w:tc>
          <w:tcPr>
            <w:tcW w:w="3978" w:type="dxa"/>
            <w:gridSpan w:val="4"/>
            <w:tcBorders>
              <w:top w:val="single" w:sz="4" w:space="0" w:color="auto"/>
              <w:left w:val="single" w:sz="4" w:space="0" w:color="auto"/>
              <w:bottom w:val="single" w:sz="4" w:space="0" w:color="auto"/>
              <w:right w:val="single" w:sz="4" w:space="0" w:color="auto"/>
            </w:tcBorders>
          </w:tcPr>
          <w:p w:rsidR="00494133" w:rsidRPr="00F75D47" w:rsidRDefault="00494133" w:rsidP="00694DD8">
            <w:pPr>
              <w:jc w:val="both"/>
              <w:rPr>
                <w:sz w:val="24"/>
                <w:szCs w:val="24"/>
              </w:rPr>
            </w:pPr>
            <w:r w:rsidRPr="00F75D47">
              <w:rPr>
                <w:bCs/>
                <w:sz w:val="24"/>
                <w:szCs w:val="24"/>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w:t>
            </w:r>
          </w:p>
        </w:tc>
        <w:tc>
          <w:tcPr>
            <w:tcW w:w="1417" w:type="dxa"/>
            <w:tcBorders>
              <w:top w:val="single" w:sz="4" w:space="0" w:color="auto"/>
              <w:left w:val="single" w:sz="4" w:space="0" w:color="auto"/>
              <w:bottom w:val="single" w:sz="4" w:space="0" w:color="auto"/>
              <w:right w:val="single" w:sz="4" w:space="0" w:color="auto"/>
            </w:tcBorders>
            <w:vAlign w:val="center"/>
          </w:tcPr>
          <w:p w:rsidR="00494133" w:rsidRPr="00F75D47" w:rsidRDefault="00494133" w:rsidP="00694DD8">
            <w:pPr>
              <w:jc w:val="center"/>
              <w:rPr>
                <w:sz w:val="24"/>
                <w:szCs w:val="24"/>
              </w:rPr>
            </w:pPr>
            <w:r w:rsidRPr="00F75D47">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94133" w:rsidRPr="00F75D47" w:rsidRDefault="00494133" w:rsidP="00694DD8">
            <w:pPr>
              <w:jc w:val="center"/>
              <w:rPr>
                <w:sz w:val="24"/>
                <w:szCs w:val="24"/>
              </w:rPr>
            </w:pPr>
            <w:r w:rsidRPr="00F75D47">
              <w:rPr>
                <w:sz w:val="24"/>
                <w:szCs w:val="24"/>
              </w:rPr>
              <w:t>80000,00</w:t>
            </w:r>
          </w:p>
        </w:tc>
        <w:tc>
          <w:tcPr>
            <w:tcW w:w="1417" w:type="dxa"/>
            <w:tcBorders>
              <w:top w:val="single" w:sz="4" w:space="0" w:color="auto"/>
              <w:left w:val="single" w:sz="4" w:space="0" w:color="auto"/>
              <w:bottom w:val="single" w:sz="4" w:space="0" w:color="auto"/>
              <w:right w:val="single" w:sz="4" w:space="0" w:color="auto"/>
            </w:tcBorders>
            <w:vAlign w:val="center"/>
          </w:tcPr>
          <w:p w:rsidR="00494133" w:rsidRPr="00F75D47" w:rsidRDefault="00494133" w:rsidP="00694DD8">
            <w:pPr>
              <w:jc w:val="center"/>
              <w:rPr>
                <w:sz w:val="24"/>
                <w:szCs w:val="24"/>
              </w:rPr>
            </w:pPr>
            <w:r w:rsidRPr="00F75D47">
              <w:rPr>
                <w:sz w:val="24"/>
                <w:szCs w:val="24"/>
              </w:rPr>
              <w:t>0,0</w:t>
            </w:r>
          </w:p>
        </w:tc>
        <w:tc>
          <w:tcPr>
            <w:tcW w:w="1485" w:type="dxa"/>
            <w:tcBorders>
              <w:top w:val="single" w:sz="4" w:space="0" w:color="auto"/>
              <w:left w:val="single" w:sz="4" w:space="0" w:color="auto"/>
              <w:bottom w:val="single" w:sz="4" w:space="0" w:color="auto"/>
              <w:right w:val="single" w:sz="4" w:space="0" w:color="auto"/>
            </w:tcBorders>
            <w:vAlign w:val="center"/>
          </w:tcPr>
          <w:p w:rsidR="00494133" w:rsidRPr="00F75D47" w:rsidRDefault="00494133" w:rsidP="00694DD8">
            <w:pPr>
              <w:jc w:val="center"/>
              <w:rPr>
                <w:sz w:val="24"/>
                <w:szCs w:val="24"/>
              </w:rPr>
            </w:pPr>
            <w:r w:rsidRPr="00F75D47">
              <w:rPr>
                <w:sz w:val="24"/>
                <w:szCs w:val="24"/>
              </w:rPr>
              <w:t>0,0</w:t>
            </w:r>
          </w:p>
        </w:tc>
      </w:tr>
      <w:tr w:rsidR="00494133" w:rsidRPr="00F75D47" w:rsidTr="00694DD8">
        <w:tc>
          <w:tcPr>
            <w:tcW w:w="695" w:type="dxa"/>
            <w:tcBorders>
              <w:top w:val="single" w:sz="4" w:space="0" w:color="auto"/>
              <w:left w:val="single" w:sz="4" w:space="0" w:color="auto"/>
              <w:bottom w:val="single" w:sz="4" w:space="0" w:color="auto"/>
              <w:right w:val="single" w:sz="4" w:space="0" w:color="auto"/>
            </w:tcBorders>
          </w:tcPr>
          <w:p w:rsidR="00494133" w:rsidRPr="00F75D47" w:rsidRDefault="00494133" w:rsidP="00694DD8">
            <w:pPr>
              <w:jc w:val="both"/>
              <w:rPr>
                <w:sz w:val="24"/>
                <w:szCs w:val="24"/>
              </w:rPr>
            </w:pPr>
            <w:r w:rsidRPr="00F75D47">
              <w:rPr>
                <w:sz w:val="24"/>
                <w:szCs w:val="24"/>
              </w:rPr>
              <w:t>8.</w:t>
            </w:r>
          </w:p>
        </w:tc>
        <w:tc>
          <w:tcPr>
            <w:tcW w:w="2400" w:type="dxa"/>
            <w:gridSpan w:val="2"/>
            <w:tcBorders>
              <w:top w:val="single" w:sz="4" w:space="0" w:color="auto"/>
              <w:left w:val="single" w:sz="4" w:space="0" w:color="auto"/>
              <w:bottom w:val="single" w:sz="4" w:space="0" w:color="auto"/>
              <w:right w:val="single" w:sz="4" w:space="0" w:color="auto"/>
            </w:tcBorders>
          </w:tcPr>
          <w:p w:rsidR="00494133" w:rsidRPr="00F75D47" w:rsidRDefault="00494133" w:rsidP="00694DD8">
            <w:pPr>
              <w:jc w:val="both"/>
              <w:rPr>
                <w:sz w:val="24"/>
                <w:szCs w:val="24"/>
              </w:rPr>
            </w:pPr>
            <w:r w:rsidRPr="00F75D47">
              <w:rPr>
                <w:bCs/>
                <w:color w:val="333333"/>
                <w:sz w:val="24"/>
                <w:szCs w:val="24"/>
              </w:rPr>
              <w:t xml:space="preserve">Обеспечение деятельности МКУ "Центр обслуживания учреждений культуры Комсомольского муниципального района Ивановской области» </w:t>
            </w:r>
            <w:r w:rsidRPr="00F75D47">
              <w:rPr>
                <w:sz w:val="24"/>
                <w:szCs w:val="24"/>
              </w:rPr>
              <w:t xml:space="preserve">в части прочих закупок товаров, работ и услуг для муниципальных нужд </w:t>
            </w:r>
            <w:r w:rsidRPr="00F75D47">
              <w:rPr>
                <w:bCs/>
                <w:sz w:val="24"/>
                <w:szCs w:val="24"/>
              </w:rPr>
              <w:t xml:space="preserve">(Закупка товаров, работ и услуг для </w:t>
            </w:r>
            <w:r w:rsidRPr="00F75D47">
              <w:rPr>
                <w:bCs/>
                <w:sz w:val="24"/>
                <w:szCs w:val="24"/>
              </w:rPr>
              <w:lastRenderedPageBreak/>
              <w:t>государственных (муниципальных) нужд)</w:t>
            </w:r>
          </w:p>
        </w:tc>
        <w:tc>
          <w:tcPr>
            <w:tcW w:w="1578" w:type="dxa"/>
            <w:gridSpan w:val="2"/>
            <w:tcBorders>
              <w:top w:val="single" w:sz="4" w:space="0" w:color="auto"/>
              <w:left w:val="single" w:sz="4" w:space="0" w:color="auto"/>
              <w:bottom w:val="single" w:sz="4" w:space="0" w:color="auto"/>
              <w:right w:val="single" w:sz="4" w:space="0" w:color="auto"/>
            </w:tcBorders>
          </w:tcPr>
          <w:p w:rsidR="00494133" w:rsidRPr="00F75D47" w:rsidRDefault="00494133" w:rsidP="00694DD8">
            <w:pPr>
              <w:jc w:val="both"/>
              <w:rPr>
                <w:sz w:val="24"/>
                <w:szCs w:val="24"/>
              </w:rPr>
            </w:pPr>
            <w:r w:rsidRPr="00F75D47">
              <w:rPr>
                <w:sz w:val="24"/>
                <w:szCs w:val="24"/>
              </w:rPr>
              <w:lastRenderedPageBreak/>
              <w:t>Отдел по делам культуры, молодёжи и спорта, руководитель учреждения.</w:t>
            </w:r>
          </w:p>
        </w:tc>
        <w:tc>
          <w:tcPr>
            <w:tcW w:w="1417" w:type="dxa"/>
            <w:tcBorders>
              <w:top w:val="single" w:sz="4" w:space="0" w:color="auto"/>
              <w:left w:val="single" w:sz="4" w:space="0" w:color="auto"/>
              <w:bottom w:val="single" w:sz="4" w:space="0" w:color="auto"/>
              <w:right w:val="single" w:sz="4" w:space="0" w:color="auto"/>
            </w:tcBorders>
            <w:vAlign w:val="center"/>
          </w:tcPr>
          <w:p w:rsidR="00494133" w:rsidRPr="00F75D47" w:rsidRDefault="00494133" w:rsidP="00694DD8">
            <w:pPr>
              <w:jc w:val="center"/>
              <w:rPr>
                <w:sz w:val="24"/>
                <w:szCs w:val="24"/>
              </w:rPr>
            </w:pPr>
            <w:r w:rsidRPr="00F75D47">
              <w:rPr>
                <w:sz w:val="24"/>
                <w:szCs w:val="24"/>
              </w:rPr>
              <w:t>0,00</w:t>
            </w:r>
          </w:p>
        </w:tc>
        <w:tc>
          <w:tcPr>
            <w:tcW w:w="1418" w:type="dxa"/>
            <w:tcBorders>
              <w:top w:val="single" w:sz="4" w:space="0" w:color="auto"/>
              <w:left w:val="single" w:sz="4" w:space="0" w:color="auto"/>
              <w:bottom w:val="single" w:sz="4" w:space="0" w:color="auto"/>
              <w:right w:val="single" w:sz="4" w:space="0" w:color="auto"/>
            </w:tcBorders>
            <w:vAlign w:val="center"/>
          </w:tcPr>
          <w:p w:rsidR="00494133" w:rsidRPr="00F75D47" w:rsidRDefault="00494133" w:rsidP="00694DD8">
            <w:pPr>
              <w:jc w:val="center"/>
              <w:rPr>
                <w:sz w:val="24"/>
                <w:szCs w:val="24"/>
              </w:rPr>
            </w:pPr>
            <w:r w:rsidRPr="00F75D47">
              <w:rPr>
                <w:sz w:val="24"/>
                <w:szCs w:val="24"/>
              </w:rPr>
              <w:t>80000,00</w:t>
            </w:r>
          </w:p>
        </w:tc>
        <w:tc>
          <w:tcPr>
            <w:tcW w:w="1417" w:type="dxa"/>
            <w:tcBorders>
              <w:top w:val="single" w:sz="4" w:space="0" w:color="auto"/>
              <w:left w:val="single" w:sz="4" w:space="0" w:color="auto"/>
              <w:bottom w:val="single" w:sz="4" w:space="0" w:color="auto"/>
              <w:right w:val="single" w:sz="4" w:space="0" w:color="auto"/>
            </w:tcBorders>
            <w:vAlign w:val="center"/>
          </w:tcPr>
          <w:p w:rsidR="00494133" w:rsidRPr="00F75D47" w:rsidRDefault="00494133" w:rsidP="00694DD8">
            <w:pPr>
              <w:jc w:val="center"/>
              <w:rPr>
                <w:sz w:val="24"/>
                <w:szCs w:val="24"/>
              </w:rPr>
            </w:pPr>
            <w:r w:rsidRPr="00F75D47">
              <w:rPr>
                <w:sz w:val="24"/>
                <w:szCs w:val="24"/>
              </w:rPr>
              <w:t>0,0</w:t>
            </w:r>
          </w:p>
        </w:tc>
        <w:tc>
          <w:tcPr>
            <w:tcW w:w="1485" w:type="dxa"/>
            <w:tcBorders>
              <w:top w:val="single" w:sz="4" w:space="0" w:color="auto"/>
              <w:left w:val="single" w:sz="4" w:space="0" w:color="auto"/>
              <w:bottom w:val="single" w:sz="4" w:space="0" w:color="auto"/>
              <w:right w:val="single" w:sz="4" w:space="0" w:color="auto"/>
            </w:tcBorders>
            <w:vAlign w:val="center"/>
          </w:tcPr>
          <w:p w:rsidR="00494133" w:rsidRPr="00F75D47" w:rsidRDefault="00494133" w:rsidP="00694DD8">
            <w:pPr>
              <w:jc w:val="center"/>
              <w:rPr>
                <w:sz w:val="24"/>
                <w:szCs w:val="24"/>
              </w:rPr>
            </w:pPr>
            <w:r w:rsidRPr="00F75D47">
              <w:rPr>
                <w:sz w:val="24"/>
                <w:szCs w:val="24"/>
              </w:rPr>
              <w:t>0,0</w:t>
            </w:r>
          </w:p>
        </w:tc>
      </w:tr>
      <w:tr w:rsidR="00494133" w:rsidRPr="00F75D47" w:rsidTr="00694DD8">
        <w:tc>
          <w:tcPr>
            <w:tcW w:w="695" w:type="dxa"/>
            <w:tcBorders>
              <w:top w:val="single" w:sz="4" w:space="0" w:color="auto"/>
              <w:left w:val="single" w:sz="4" w:space="0" w:color="auto"/>
              <w:bottom w:val="single" w:sz="4" w:space="0" w:color="auto"/>
              <w:right w:val="single" w:sz="4" w:space="0" w:color="auto"/>
            </w:tcBorders>
          </w:tcPr>
          <w:p w:rsidR="00494133" w:rsidRPr="00F75D47" w:rsidRDefault="00494133" w:rsidP="00694DD8">
            <w:pPr>
              <w:jc w:val="both"/>
              <w:rPr>
                <w:sz w:val="24"/>
                <w:szCs w:val="24"/>
              </w:rPr>
            </w:pPr>
          </w:p>
        </w:tc>
        <w:tc>
          <w:tcPr>
            <w:tcW w:w="2400" w:type="dxa"/>
            <w:gridSpan w:val="2"/>
            <w:tcBorders>
              <w:top w:val="single" w:sz="4" w:space="0" w:color="auto"/>
              <w:left w:val="single" w:sz="4" w:space="0" w:color="auto"/>
              <w:bottom w:val="single" w:sz="4" w:space="0" w:color="auto"/>
              <w:right w:val="single" w:sz="4" w:space="0" w:color="auto"/>
            </w:tcBorders>
          </w:tcPr>
          <w:p w:rsidR="00494133" w:rsidRPr="00F75D47" w:rsidRDefault="00494133" w:rsidP="00694DD8">
            <w:pPr>
              <w:jc w:val="both"/>
              <w:rPr>
                <w:sz w:val="24"/>
                <w:szCs w:val="24"/>
              </w:rPr>
            </w:pPr>
            <w:r w:rsidRPr="00F75D47">
              <w:rPr>
                <w:sz w:val="24"/>
                <w:szCs w:val="24"/>
              </w:rPr>
              <w:t>-местный бюджет</w:t>
            </w:r>
          </w:p>
        </w:tc>
        <w:tc>
          <w:tcPr>
            <w:tcW w:w="1578" w:type="dxa"/>
            <w:gridSpan w:val="2"/>
            <w:tcBorders>
              <w:top w:val="single" w:sz="4" w:space="0" w:color="auto"/>
              <w:left w:val="single" w:sz="4" w:space="0" w:color="auto"/>
              <w:bottom w:val="single" w:sz="4" w:space="0" w:color="auto"/>
              <w:right w:val="single" w:sz="4" w:space="0" w:color="auto"/>
            </w:tcBorders>
          </w:tcPr>
          <w:p w:rsidR="00494133" w:rsidRPr="00F75D47" w:rsidRDefault="00494133" w:rsidP="00694DD8">
            <w:pPr>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94133" w:rsidRPr="00F75D47" w:rsidRDefault="00494133" w:rsidP="00694DD8">
            <w:pPr>
              <w:jc w:val="center"/>
              <w:rPr>
                <w:sz w:val="24"/>
                <w:szCs w:val="24"/>
              </w:rPr>
            </w:pPr>
            <w:r w:rsidRPr="00F75D47">
              <w:rPr>
                <w:sz w:val="24"/>
                <w:szCs w:val="24"/>
              </w:rPr>
              <w:t>0,00</w:t>
            </w:r>
          </w:p>
        </w:tc>
        <w:tc>
          <w:tcPr>
            <w:tcW w:w="1418" w:type="dxa"/>
            <w:tcBorders>
              <w:top w:val="single" w:sz="4" w:space="0" w:color="auto"/>
              <w:left w:val="single" w:sz="4" w:space="0" w:color="auto"/>
              <w:bottom w:val="single" w:sz="4" w:space="0" w:color="auto"/>
              <w:right w:val="single" w:sz="4" w:space="0" w:color="auto"/>
            </w:tcBorders>
            <w:vAlign w:val="center"/>
          </w:tcPr>
          <w:p w:rsidR="00494133" w:rsidRPr="00F75D47" w:rsidRDefault="00494133" w:rsidP="00694DD8">
            <w:pPr>
              <w:jc w:val="center"/>
              <w:rPr>
                <w:sz w:val="24"/>
                <w:szCs w:val="24"/>
              </w:rPr>
            </w:pPr>
            <w:r w:rsidRPr="00F75D47">
              <w:rPr>
                <w:sz w:val="24"/>
                <w:szCs w:val="24"/>
              </w:rPr>
              <w:t>80000,00</w:t>
            </w:r>
          </w:p>
        </w:tc>
        <w:tc>
          <w:tcPr>
            <w:tcW w:w="1417" w:type="dxa"/>
            <w:tcBorders>
              <w:top w:val="single" w:sz="4" w:space="0" w:color="auto"/>
              <w:left w:val="single" w:sz="4" w:space="0" w:color="auto"/>
              <w:bottom w:val="single" w:sz="4" w:space="0" w:color="auto"/>
              <w:right w:val="single" w:sz="4" w:space="0" w:color="auto"/>
            </w:tcBorders>
            <w:vAlign w:val="center"/>
          </w:tcPr>
          <w:p w:rsidR="00494133" w:rsidRPr="00F75D47" w:rsidRDefault="00494133" w:rsidP="00694DD8">
            <w:pPr>
              <w:jc w:val="center"/>
              <w:rPr>
                <w:sz w:val="24"/>
                <w:szCs w:val="24"/>
              </w:rPr>
            </w:pPr>
            <w:r w:rsidRPr="00F75D47">
              <w:rPr>
                <w:sz w:val="24"/>
                <w:szCs w:val="24"/>
              </w:rPr>
              <w:t>0,0</w:t>
            </w:r>
          </w:p>
        </w:tc>
        <w:tc>
          <w:tcPr>
            <w:tcW w:w="1485" w:type="dxa"/>
            <w:tcBorders>
              <w:top w:val="single" w:sz="4" w:space="0" w:color="auto"/>
              <w:left w:val="single" w:sz="4" w:space="0" w:color="auto"/>
              <w:bottom w:val="single" w:sz="4" w:space="0" w:color="auto"/>
              <w:right w:val="single" w:sz="4" w:space="0" w:color="auto"/>
            </w:tcBorders>
            <w:vAlign w:val="center"/>
          </w:tcPr>
          <w:p w:rsidR="00494133" w:rsidRPr="00F75D47" w:rsidRDefault="00494133" w:rsidP="00694DD8">
            <w:pPr>
              <w:jc w:val="center"/>
              <w:rPr>
                <w:sz w:val="24"/>
                <w:szCs w:val="24"/>
              </w:rPr>
            </w:pPr>
            <w:r w:rsidRPr="00F75D47">
              <w:rPr>
                <w:sz w:val="24"/>
                <w:szCs w:val="24"/>
              </w:rPr>
              <w:t>0,0</w:t>
            </w:r>
          </w:p>
        </w:tc>
      </w:tr>
      <w:tr w:rsidR="00494133" w:rsidRPr="00F75D47" w:rsidTr="00694DD8">
        <w:tc>
          <w:tcPr>
            <w:tcW w:w="695" w:type="dxa"/>
            <w:tcBorders>
              <w:top w:val="single" w:sz="4" w:space="0" w:color="auto"/>
              <w:left w:val="single" w:sz="4" w:space="0" w:color="auto"/>
              <w:bottom w:val="single" w:sz="4" w:space="0" w:color="auto"/>
              <w:right w:val="single" w:sz="4" w:space="0" w:color="auto"/>
            </w:tcBorders>
          </w:tcPr>
          <w:p w:rsidR="00494133" w:rsidRPr="00F75D47" w:rsidRDefault="00494133" w:rsidP="00694DD8">
            <w:pPr>
              <w:jc w:val="both"/>
              <w:rPr>
                <w:sz w:val="24"/>
                <w:szCs w:val="24"/>
              </w:rPr>
            </w:pPr>
          </w:p>
        </w:tc>
        <w:tc>
          <w:tcPr>
            <w:tcW w:w="2400" w:type="dxa"/>
            <w:gridSpan w:val="2"/>
            <w:tcBorders>
              <w:top w:val="single" w:sz="4" w:space="0" w:color="auto"/>
              <w:left w:val="single" w:sz="4" w:space="0" w:color="auto"/>
              <w:bottom w:val="single" w:sz="4" w:space="0" w:color="auto"/>
              <w:right w:val="single" w:sz="4" w:space="0" w:color="auto"/>
            </w:tcBorders>
          </w:tcPr>
          <w:p w:rsidR="00494133" w:rsidRPr="00F75D47" w:rsidRDefault="00494133" w:rsidP="00694DD8">
            <w:pPr>
              <w:jc w:val="both"/>
              <w:rPr>
                <w:sz w:val="24"/>
                <w:szCs w:val="24"/>
              </w:rPr>
            </w:pPr>
            <w:r w:rsidRPr="00F75D47">
              <w:rPr>
                <w:sz w:val="24"/>
                <w:szCs w:val="24"/>
              </w:rPr>
              <w:t>-областной бюджет</w:t>
            </w:r>
          </w:p>
        </w:tc>
        <w:tc>
          <w:tcPr>
            <w:tcW w:w="1578" w:type="dxa"/>
            <w:gridSpan w:val="2"/>
            <w:tcBorders>
              <w:top w:val="single" w:sz="4" w:space="0" w:color="auto"/>
              <w:left w:val="single" w:sz="4" w:space="0" w:color="auto"/>
              <w:bottom w:val="single" w:sz="4" w:space="0" w:color="auto"/>
              <w:right w:val="single" w:sz="4" w:space="0" w:color="auto"/>
            </w:tcBorders>
          </w:tcPr>
          <w:p w:rsidR="00494133" w:rsidRPr="00F75D47" w:rsidRDefault="00494133" w:rsidP="00694DD8">
            <w:pPr>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94133" w:rsidRPr="00F75D47" w:rsidRDefault="00494133" w:rsidP="00694DD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94133" w:rsidRPr="00F75D47" w:rsidRDefault="00494133" w:rsidP="00694DD8">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94133" w:rsidRPr="00F75D47" w:rsidRDefault="00494133" w:rsidP="00694DD8">
            <w:pPr>
              <w:jc w:val="center"/>
              <w:rPr>
                <w:sz w:val="24"/>
                <w:szCs w:val="24"/>
              </w:rPr>
            </w:pPr>
          </w:p>
        </w:tc>
        <w:tc>
          <w:tcPr>
            <w:tcW w:w="1485" w:type="dxa"/>
            <w:tcBorders>
              <w:top w:val="single" w:sz="4" w:space="0" w:color="auto"/>
              <w:left w:val="single" w:sz="4" w:space="0" w:color="auto"/>
              <w:bottom w:val="single" w:sz="4" w:space="0" w:color="auto"/>
              <w:right w:val="single" w:sz="4" w:space="0" w:color="auto"/>
            </w:tcBorders>
            <w:vAlign w:val="center"/>
          </w:tcPr>
          <w:p w:rsidR="00494133" w:rsidRPr="00F75D47" w:rsidRDefault="00494133" w:rsidP="00694DD8">
            <w:pPr>
              <w:jc w:val="center"/>
              <w:rPr>
                <w:sz w:val="24"/>
                <w:szCs w:val="24"/>
              </w:rPr>
            </w:pPr>
          </w:p>
        </w:tc>
      </w:tr>
      <w:tr w:rsidR="00494133" w:rsidRPr="00F75D47" w:rsidTr="00694DD8">
        <w:tc>
          <w:tcPr>
            <w:tcW w:w="695" w:type="dxa"/>
            <w:tcBorders>
              <w:top w:val="single" w:sz="4" w:space="0" w:color="auto"/>
              <w:left w:val="single" w:sz="4" w:space="0" w:color="auto"/>
              <w:bottom w:val="single" w:sz="4" w:space="0" w:color="auto"/>
              <w:right w:val="single" w:sz="4" w:space="0" w:color="auto"/>
            </w:tcBorders>
          </w:tcPr>
          <w:p w:rsidR="00494133" w:rsidRPr="00F75D47" w:rsidRDefault="00494133" w:rsidP="00694DD8">
            <w:pPr>
              <w:jc w:val="both"/>
              <w:rPr>
                <w:sz w:val="24"/>
                <w:szCs w:val="24"/>
              </w:rPr>
            </w:pPr>
          </w:p>
        </w:tc>
        <w:tc>
          <w:tcPr>
            <w:tcW w:w="2400" w:type="dxa"/>
            <w:gridSpan w:val="2"/>
            <w:tcBorders>
              <w:top w:val="single" w:sz="4" w:space="0" w:color="auto"/>
              <w:left w:val="single" w:sz="4" w:space="0" w:color="auto"/>
              <w:bottom w:val="single" w:sz="4" w:space="0" w:color="auto"/>
              <w:right w:val="single" w:sz="4" w:space="0" w:color="auto"/>
            </w:tcBorders>
          </w:tcPr>
          <w:p w:rsidR="00494133" w:rsidRPr="00F75D47" w:rsidRDefault="00494133" w:rsidP="00694DD8">
            <w:pPr>
              <w:jc w:val="both"/>
              <w:rPr>
                <w:sz w:val="24"/>
                <w:szCs w:val="24"/>
              </w:rPr>
            </w:pPr>
            <w:r w:rsidRPr="00F75D47">
              <w:rPr>
                <w:sz w:val="24"/>
                <w:szCs w:val="24"/>
              </w:rPr>
              <w:t>-бюджеты государственных внебюджетных фондов</w:t>
            </w:r>
          </w:p>
        </w:tc>
        <w:tc>
          <w:tcPr>
            <w:tcW w:w="1578" w:type="dxa"/>
            <w:gridSpan w:val="2"/>
            <w:tcBorders>
              <w:top w:val="single" w:sz="4" w:space="0" w:color="auto"/>
              <w:left w:val="single" w:sz="4" w:space="0" w:color="auto"/>
              <w:bottom w:val="single" w:sz="4" w:space="0" w:color="auto"/>
              <w:right w:val="single" w:sz="4" w:space="0" w:color="auto"/>
            </w:tcBorders>
          </w:tcPr>
          <w:p w:rsidR="00494133" w:rsidRPr="00F75D47" w:rsidRDefault="00494133" w:rsidP="00694DD8">
            <w:pPr>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94133" w:rsidRPr="00F75D47" w:rsidRDefault="00494133" w:rsidP="00694DD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94133" w:rsidRPr="00F75D47" w:rsidRDefault="00494133" w:rsidP="00694DD8">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94133" w:rsidRPr="00F75D47" w:rsidRDefault="00494133" w:rsidP="00694DD8">
            <w:pPr>
              <w:jc w:val="center"/>
              <w:rPr>
                <w:sz w:val="24"/>
                <w:szCs w:val="24"/>
              </w:rPr>
            </w:pPr>
          </w:p>
        </w:tc>
        <w:tc>
          <w:tcPr>
            <w:tcW w:w="1485" w:type="dxa"/>
            <w:tcBorders>
              <w:top w:val="single" w:sz="4" w:space="0" w:color="auto"/>
              <w:left w:val="single" w:sz="4" w:space="0" w:color="auto"/>
              <w:bottom w:val="single" w:sz="4" w:space="0" w:color="auto"/>
              <w:right w:val="single" w:sz="4" w:space="0" w:color="auto"/>
            </w:tcBorders>
            <w:vAlign w:val="center"/>
          </w:tcPr>
          <w:p w:rsidR="00494133" w:rsidRPr="00F75D47" w:rsidRDefault="00494133" w:rsidP="00694DD8">
            <w:pPr>
              <w:jc w:val="center"/>
              <w:rPr>
                <w:sz w:val="24"/>
                <w:szCs w:val="24"/>
              </w:rPr>
            </w:pPr>
          </w:p>
        </w:tc>
      </w:tr>
      <w:tr w:rsidR="00494133" w:rsidRPr="00F75D47" w:rsidTr="00694DD8">
        <w:tc>
          <w:tcPr>
            <w:tcW w:w="695" w:type="dxa"/>
            <w:tcBorders>
              <w:top w:val="single" w:sz="4" w:space="0" w:color="auto"/>
              <w:left w:val="single" w:sz="4" w:space="0" w:color="auto"/>
              <w:bottom w:val="single" w:sz="4" w:space="0" w:color="auto"/>
              <w:right w:val="single" w:sz="4" w:space="0" w:color="auto"/>
            </w:tcBorders>
          </w:tcPr>
          <w:p w:rsidR="00494133" w:rsidRPr="00F75D47" w:rsidRDefault="00494133" w:rsidP="00694DD8">
            <w:pPr>
              <w:jc w:val="both"/>
              <w:rPr>
                <w:sz w:val="24"/>
                <w:szCs w:val="24"/>
              </w:rPr>
            </w:pPr>
          </w:p>
        </w:tc>
        <w:tc>
          <w:tcPr>
            <w:tcW w:w="2400" w:type="dxa"/>
            <w:gridSpan w:val="2"/>
            <w:tcBorders>
              <w:top w:val="single" w:sz="4" w:space="0" w:color="auto"/>
              <w:left w:val="single" w:sz="4" w:space="0" w:color="auto"/>
              <w:bottom w:val="single" w:sz="4" w:space="0" w:color="auto"/>
              <w:right w:val="single" w:sz="4" w:space="0" w:color="auto"/>
            </w:tcBorders>
          </w:tcPr>
          <w:p w:rsidR="00494133" w:rsidRPr="00F75D47" w:rsidRDefault="00494133" w:rsidP="00694DD8">
            <w:pPr>
              <w:jc w:val="both"/>
              <w:rPr>
                <w:sz w:val="24"/>
                <w:szCs w:val="24"/>
              </w:rPr>
            </w:pPr>
            <w:r w:rsidRPr="00F75D47">
              <w:rPr>
                <w:sz w:val="24"/>
                <w:szCs w:val="24"/>
              </w:rPr>
              <w:t>- от юридических и физических лиц</w:t>
            </w:r>
          </w:p>
        </w:tc>
        <w:tc>
          <w:tcPr>
            <w:tcW w:w="1578" w:type="dxa"/>
            <w:gridSpan w:val="2"/>
            <w:tcBorders>
              <w:top w:val="single" w:sz="4" w:space="0" w:color="auto"/>
              <w:left w:val="single" w:sz="4" w:space="0" w:color="auto"/>
              <w:bottom w:val="single" w:sz="4" w:space="0" w:color="auto"/>
              <w:right w:val="single" w:sz="4" w:space="0" w:color="auto"/>
            </w:tcBorders>
          </w:tcPr>
          <w:p w:rsidR="00494133" w:rsidRPr="00F75D47" w:rsidRDefault="00494133" w:rsidP="00694DD8">
            <w:pPr>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94133" w:rsidRPr="00F75D47" w:rsidRDefault="00494133" w:rsidP="00694DD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94133" w:rsidRPr="00F75D47" w:rsidRDefault="00494133" w:rsidP="00694DD8">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94133" w:rsidRPr="00F75D47" w:rsidRDefault="00494133" w:rsidP="00694DD8">
            <w:pPr>
              <w:jc w:val="center"/>
              <w:rPr>
                <w:sz w:val="24"/>
                <w:szCs w:val="24"/>
              </w:rPr>
            </w:pPr>
          </w:p>
        </w:tc>
        <w:tc>
          <w:tcPr>
            <w:tcW w:w="1485" w:type="dxa"/>
            <w:tcBorders>
              <w:top w:val="single" w:sz="4" w:space="0" w:color="auto"/>
              <w:left w:val="single" w:sz="4" w:space="0" w:color="auto"/>
              <w:bottom w:val="single" w:sz="4" w:space="0" w:color="auto"/>
              <w:right w:val="single" w:sz="4" w:space="0" w:color="auto"/>
            </w:tcBorders>
            <w:vAlign w:val="center"/>
          </w:tcPr>
          <w:p w:rsidR="00494133" w:rsidRPr="00F75D47" w:rsidRDefault="00494133" w:rsidP="00694DD8">
            <w:pPr>
              <w:jc w:val="center"/>
              <w:rPr>
                <w:sz w:val="24"/>
                <w:szCs w:val="24"/>
              </w:rPr>
            </w:pPr>
          </w:p>
        </w:tc>
      </w:tr>
    </w:tbl>
    <w:p w:rsidR="00494133" w:rsidRPr="00F75D47" w:rsidRDefault="00494133" w:rsidP="00494133">
      <w:pPr>
        <w:spacing w:line="360" w:lineRule="auto"/>
        <w:contextualSpacing/>
        <w:rPr>
          <w:b/>
          <w:sz w:val="24"/>
          <w:szCs w:val="24"/>
        </w:rPr>
        <w:sectPr w:rsidR="00494133" w:rsidRPr="00F75D47" w:rsidSect="00694DD8">
          <w:footerReference w:type="even" r:id="rId26"/>
          <w:footerReference w:type="default" r:id="rId27"/>
          <w:pgSz w:w="11906" w:h="16838"/>
          <w:pgMar w:top="567" w:right="397" w:bottom="567" w:left="709" w:header="709" w:footer="709" w:gutter="0"/>
          <w:pgNumType w:start="0"/>
          <w:cols w:space="708"/>
          <w:titlePg/>
          <w:docGrid w:linePitch="360"/>
        </w:sectPr>
      </w:pPr>
    </w:p>
    <w:p w:rsidR="00494133" w:rsidRPr="00F75D47" w:rsidRDefault="00494133" w:rsidP="00494133">
      <w:pPr>
        <w:pStyle w:val="ae"/>
        <w:rPr>
          <w:rFonts w:ascii="Times New Roman" w:hAnsi="Times New Roman"/>
        </w:rPr>
      </w:pPr>
    </w:p>
    <w:p w:rsidR="00494133" w:rsidRPr="00F75D47" w:rsidRDefault="00494133" w:rsidP="00494133">
      <w:pPr>
        <w:pStyle w:val="ae"/>
        <w:jc w:val="right"/>
        <w:rPr>
          <w:rFonts w:ascii="Times New Roman" w:hAnsi="Times New Roman"/>
        </w:rPr>
      </w:pPr>
      <w:r w:rsidRPr="00F75D47">
        <w:rPr>
          <w:rFonts w:ascii="Times New Roman" w:hAnsi="Times New Roman"/>
        </w:rPr>
        <w:t>Приложение 2</w:t>
      </w:r>
    </w:p>
    <w:p w:rsidR="00494133" w:rsidRPr="00F75D47" w:rsidRDefault="00494133" w:rsidP="00494133">
      <w:pPr>
        <w:pStyle w:val="ae"/>
        <w:jc w:val="right"/>
        <w:rPr>
          <w:rFonts w:ascii="Times New Roman" w:hAnsi="Times New Roman"/>
        </w:rPr>
      </w:pPr>
      <w:r w:rsidRPr="00F75D47">
        <w:rPr>
          <w:rFonts w:ascii="Times New Roman" w:hAnsi="Times New Roman"/>
        </w:rPr>
        <w:t>Муниципальной программы</w:t>
      </w:r>
    </w:p>
    <w:p w:rsidR="00494133" w:rsidRPr="00F75D47" w:rsidRDefault="00494133" w:rsidP="00494133">
      <w:pPr>
        <w:pStyle w:val="ae"/>
        <w:jc w:val="right"/>
        <w:rPr>
          <w:rFonts w:ascii="Times New Roman" w:hAnsi="Times New Roman"/>
        </w:rPr>
      </w:pPr>
      <w:r w:rsidRPr="00F75D47">
        <w:rPr>
          <w:rFonts w:ascii="Times New Roman" w:hAnsi="Times New Roman"/>
        </w:rPr>
        <w:t xml:space="preserve"> «Культура Комсомольского городского поселения </w:t>
      </w:r>
    </w:p>
    <w:p w:rsidR="00494133" w:rsidRPr="00F75D47" w:rsidRDefault="00494133" w:rsidP="00494133">
      <w:pPr>
        <w:pStyle w:val="ae"/>
        <w:jc w:val="right"/>
        <w:rPr>
          <w:rFonts w:ascii="Times New Roman" w:hAnsi="Times New Roman"/>
        </w:rPr>
      </w:pPr>
      <w:r w:rsidRPr="00F75D47">
        <w:rPr>
          <w:rFonts w:ascii="Times New Roman" w:hAnsi="Times New Roman"/>
        </w:rPr>
        <w:t>Комсомольского муниципального района»</w:t>
      </w:r>
    </w:p>
    <w:p w:rsidR="00494133" w:rsidRPr="00F75D47" w:rsidRDefault="00494133" w:rsidP="00494133">
      <w:pPr>
        <w:ind w:left="360"/>
        <w:contextualSpacing/>
        <w:jc w:val="center"/>
        <w:rPr>
          <w:b/>
          <w:bCs/>
          <w:sz w:val="24"/>
          <w:szCs w:val="24"/>
        </w:rPr>
      </w:pPr>
      <w:r w:rsidRPr="00F75D47">
        <w:rPr>
          <w:b/>
          <w:bCs/>
          <w:sz w:val="24"/>
          <w:szCs w:val="24"/>
        </w:rPr>
        <w:t>1. ПАСПОРТ  ПОДПРОГРАММЫ</w:t>
      </w:r>
    </w:p>
    <w:p w:rsidR="00494133" w:rsidRPr="00F75D47" w:rsidRDefault="00494133" w:rsidP="00494133">
      <w:pPr>
        <w:ind w:left="360"/>
        <w:contextualSpacing/>
        <w:jc w:val="center"/>
        <w:rPr>
          <w:b/>
          <w:bCs/>
          <w:sz w:val="24"/>
          <w:szCs w:val="24"/>
        </w:rPr>
      </w:pPr>
      <w:r w:rsidRPr="00F75D47">
        <w:rPr>
          <w:b/>
          <w:bCs/>
          <w:sz w:val="24"/>
          <w:szCs w:val="24"/>
        </w:rPr>
        <w:t xml:space="preserve">муниципальной программы Комсомольского городского поселения </w:t>
      </w:r>
      <w:r w:rsidRPr="00F75D47">
        <w:rPr>
          <w:b/>
          <w:sz w:val="24"/>
          <w:szCs w:val="24"/>
        </w:rPr>
        <w:t>«Культура Комсомольского городского поселения Комсомольского муниципального района»</w:t>
      </w:r>
    </w:p>
    <w:p w:rsidR="00494133" w:rsidRPr="00F75D47" w:rsidRDefault="00494133" w:rsidP="00494133">
      <w:pPr>
        <w:tabs>
          <w:tab w:val="left" w:pos="1125"/>
        </w:tabs>
        <w:rPr>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7"/>
        <w:gridCol w:w="7339"/>
      </w:tblGrid>
      <w:tr w:rsidR="00494133" w:rsidRPr="00F75D47" w:rsidTr="00694DD8">
        <w:trPr>
          <w:trHeight w:val="1269"/>
          <w:jc w:val="right"/>
        </w:trPr>
        <w:tc>
          <w:tcPr>
            <w:tcW w:w="0" w:type="auto"/>
          </w:tcPr>
          <w:p w:rsidR="00494133" w:rsidRPr="00F75D47" w:rsidRDefault="00494133" w:rsidP="00694DD8">
            <w:pPr>
              <w:jc w:val="center"/>
              <w:rPr>
                <w:b/>
                <w:sz w:val="24"/>
                <w:szCs w:val="24"/>
              </w:rPr>
            </w:pPr>
          </w:p>
          <w:p w:rsidR="00494133" w:rsidRPr="00F75D47" w:rsidRDefault="00494133" w:rsidP="00694DD8">
            <w:pPr>
              <w:jc w:val="center"/>
              <w:rPr>
                <w:b/>
                <w:sz w:val="24"/>
                <w:szCs w:val="24"/>
              </w:rPr>
            </w:pPr>
            <w:r w:rsidRPr="00F75D47">
              <w:rPr>
                <w:b/>
                <w:sz w:val="24"/>
                <w:szCs w:val="24"/>
              </w:rPr>
              <w:t>Наименование подпрограммы</w:t>
            </w:r>
          </w:p>
        </w:tc>
        <w:tc>
          <w:tcPr>
            <w:tcW w:w="0" w:type="auto"/>
          </w:tcPr>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Библиотечное обслуживание населения, комплектование и обеспечение сохранности библиотечных фондов библиотек поселения</w:t>
            </w:r>
          </w:p>
        </w:tc>
      </w:tr>
      <w:tr w:rsidR="00494133" w:rsidRPr="00F75D47" w:rsidTr="00694DD8">
        <w:trPr>
          <w:jc w:val="right"/>
        </w:trPr>
        <w:tc>
          <w:tcPr>
            <w:tcW w:w="0" w:type="auto"/>
          </w:tcPr>
          <w:p w:rsidR="00494133" w:rsidRPr="00F75D47" w:rsidRDefault="00494133" w:rsidP="00694DD8">
            <w:pPr>
              <w:jc w:val="center"/>
              <w:rPr>
                <w:b/>
                <w:sz w:val="24"/>
                <w:szCs w:val="24"/>
              </w:rPr>
            </w:pPr>
            <w:r w:rsidRPr="00F75D47">
              <w:rPr>
                <w:b/>
                <w:sz w:val="24"/>
                <w:szCs w:val="24"/>
              </w:rPr>
              <w:t>Срок реализации подпрограммы</w:t>
            </w:r>
          </w:p>
        </w:tc>
        <w:tc>
          <w:tcPr>
            <w:tcW w:w="0" w:type="auto"/>
          </w:tcPr>
          <w:p w:rsidR="00494133" w:rsidRPr="00F75D47" w:rsidRDefault="00494133" w:rsidP="00694DD8">
            <w:pPr>
              <w:jc w:val="center"/>
              <w:rPr>
                <w:sz w:val="24"/>
                <w:szCs w:val="24"/>
              </w:rPr>
            </w:pPr>
            <w:r w:rsidRPr="00F75D47">
              <w:rPr>
                <w:sz w:val="24"/>
                <w:szCs w:val="24"/>
              </w:rPr>
              <w:t>2020 -2023 года</w:t>
            </w:r>
          </w:p>
        </w:tc>
      </w:tr>
      <w:tr w:rsidR="00494133" w:rsidRPr="00F75D47" w:rsidTr="00694DD8">
        <w:trPr>
          <w:jc w:val="right"/>
        </w:trPr>
        <w:tc>
          <w:tcPr>
            <w:tcW w:w="0" w:type="auto"/>
          </w:tcPr>
          <w:p w:rsidR="00494133" w:rsidRPr="00F75D47" w:rsidRDefault="00494133" w:rsidP="00694DD8">
            <w:pPr>
              <w:contextualSpacing/>
              <w:jc w:val="center"/>
              <w:rPr>
                <w:b/>
                <w:sz w:val="24"/>
                <w:szCs w:val="24"/>
              </w:rPr>
            </w:pPr>
            <w:r w:rsidRPr="00F75D47">
              <w:rPr>
                <w:b/>
                <w:sz w:val="24"/>
                <w:szCs w:val="24"/>
              </w:rPr>
              <w:t>Ответственный исполнитель подпрограммы</w:t>
            </w:r>
          </w:p>
        </w:tc>
        <w:tc>
          <w:tcPr>
            <w:tcW w:w="0" w:type="auto"/>
          </w:tcPr>
          <w:p w:rsidR="00494133" w:rsidRPr="00F75D47" w:rsidRDefault="00494133" w:rsidP="00694DD8">
            <w:pPr>
              <w:contextualSpacing/>
              <w:jc w:val="both"/>
              <w:rPr>
                <w:sz w:val="24"/>
                <w:szCs w:val="24"/>
              </w:rPr>
            </w:pPr>
            <w:r w:rsidRPr="00F75D47">
              <w:rPr>
                <w:sz w:val="24"/>
                <w:szCs w:val="24"/>
              </w:rPr>
              <w:t>Отдел по делам культуры, молодежи и спорта Администрации Комсомольского муниципального района Ивановской области</w:t>
            </w:r>
          </w:p>
        </w:tc>
      </w:tr>
      <w:tr w:rsidR="00494133" w:rsidRPr="00F75D47" w:rsidTr="00694DD8">
        <w:trPr>
          <w:trHeight w:val="1042"/>
          <w:jc w:val="right"/>
        </w:trPr>
        <w:tc>
          <w:tcPr>
            <w:tcW w:w="0" w:type="auto"/>
          </w:tcPr>
          <w:p w:rsidR="00494133" w:rsidRPr="00F75D47" w:rsidRDefault="00494133" w:rsidP="00694DD8">
            <w:pPr>
              <w:jc w:val="center"/>
              <w:rPr>
                <w:b/>
                <w:sz w:val="24"/>
                <w:szCs w:val="24"/>
              </w:rPr>
            </w:pPr>
            <w:r w:rsidRPr="00F75D47">
              <w:rPr>
                <w:b/>
                <w:sz w:val="24"/>
                <w:szCs w:val="24"/>
              </w:rPr>
              <w:t>Исполнители основных мероприятий</w:t>
            </w:r>
          </w:p>
          <w:p w:rsidR="00494133" w:rsidRPr="00F75D47" w:rsidRDefault="00494133" w:rsidP="00694DD8">
            <w:pPr>
              <w:jc w:val="center"/>
              <w:rPr>
                <w:b/>
                <w:sz w:val="24"/>
                <w:szCs w:val="24"/>
              </w:rPr>
            </w:pPr>
            <w:r w:rsidRPr="00F75D47">
              <w:rPr>
                <w:b/>
                <w:sz w:val="24"/>
                <w:szCs w:val="24"/>
              </w:rPr>
              <w:t>(мероприятий) подпрограммы</w:t>
            </w:r>
          </w:p>
        </w:tc>
        <w:tc>
          <w:tcPr>
            <w:tcW w:w="0" w:type="auto"/>
          </w:tcPr>
          <w:p w:rsidR="00494133" w:rsidRPr="00F75D47" w:rsidRDefault="00494133" w:rsidP="00694DD8">
            <w:pPr>
              <w:jc w:val="both"/>
              <w:rPr>
                <w:sz w:val="24"/>
                <w:szCs w:val="24"/>
              </w:rPr>
            </w:pPr>
            <w:r w:rsidRPr="00F75D47">
              <w:rPr>
                <w:sz w:val="24"/>
                <w:szCs w:val="24"/>
              </w:rPr>
              <w:t>Муниципальное казённое учреждение культуры "Городская библиотека" Комсомольского городского поселения Комсомольского муниципального района</w:t>
            </w:r>
          </w:p>
        </w:tc>
      </w:tr>
      <w:tr w:rsidR="00494133" w:rsidRPr="00F75D47" w:rsidTr="00694DD8">
        <w:trPr>
          <w:trHeight w:val="3985"/>
          <w:jc w:val="right"/>
        </w:trPr>
        <w:tc>
          <w:tcPr>
            <w:tcW w:w="0" w:type="auto"/>
          </w:tcPr>
          <w:p w:rsidR="00494133" w:rsidRPr="00F75D47" w:rsidRDefault="00494133" w:rsidP="00694DD8">
            <w:pPr>
              <w:jc w:val="center"/>
              <w:rPr>
                <w:b/>
                <w:sz w:val="24"/>
                <w:szCs w:val="24"/>
              </w:rPr>
            </w:pPr>
            <w:r w:rsidRPr="00F75D47">
              <w:rPr>
                <w:b/>
                <w:sz w:val="24"/>
                <w:szCs w:val="24"/>
              </w:rPr>
              <w:t>Задачи подпрограммы</w:t>
            </w:r>
          </w:p>
        </w:tc>
        <w:tc>
          <w:tcPr>
            <w:tcW w:w="0" w:type="auto"/>
          </w:tcPr>
          <w:p w:rsidR="00494133" w:rsidRPr="00F75D47" w:rsidRDefault="00494133" w:rsidP="00694DD8">
            <w:pPr>
              <w:rPr>
                <w:sz w:val="24"/>
                <w:szCs w:val="24"/>
              </w:rPr>
            </w:pPr>
            <w:r w:rsidRPr="00F75D47">
              <w:rPr>
                <w:sz w:val="24"/>
                <w:szCs w:val="24"/>
              </w:rPr>
              <w:t>- совершенствование деятельности муниципальной библиотеки города Комсомольска  как  информационного,  культурного и просветительского центра для различных категорий населения;</w:t>
            </w:r>
          </w:p>
          <w:p w:rsidR="00494133" w:rsidRPr="00F75D47" w:rsidRDefault="00494133" w:rsidP="00694DD8">
            <w:pPr>
              <w:shd w:val="clear" w:color="auto" w:fill="FFFFFF"/>
              <w:tabs>
                <w:tab w:val="left" w:pos="221"/>
              </w:tabs>
              <w:rPr>
                <w:sz w:val="24"/>
                <w:szCs w:val="24"/>
              </w:rPr>
            </w:pPr>
            <w:r w:rsidRPr="00F75D47">
              <w:rPr>
                <w:sz w:val="24"/>
                <w:szCs w:val="24"/>
              </w:rPr>
              <w:t xml:space="preserve"> - формирование и обеспечение сохранности библиотечных фондов,  в том числе и особо ценных документов;</w:t>
            </w:r>
          </w:p>
          <w:p w:rsidR="00494133" w:rsidRPr="00F75D47" w:rsidRDefault="00494133" w:rsidP="00694DD8">
            <w:pPr>
              <w:shd w:val="clear" w:color="auto" w:fill="FFFFFF"/>
              <w:tabs>
                <w:tab w:val="left" w:pos="341"/>
              </w:tabs>
              <w:rPr>
                <w:sz w:val="24"/>
                <w:szCs w:val="24"/>
              </w:rPr>
            </w:pPr>
            <w:r w:rsidRPr="00F75D47">
              <w:rPr>
                <w:sz w:val="24"/>
                <w:szCs w:val="24"/>
              </w:rPr>
              <w:t>- внедрение   новых   информационных   технологий  библиотечного обслуживания населения;</w:t>
            </w:r>
            <w:r w:rsidRPr="00F75D47">
              <w:rPr>
                <w:sz w:val="24"/>
                <w:szCs w:val="24"/>
              </w:rPr>
              <w:br/>
              <w:t xml:space="preserve"> - развитие городского культурно-информационного пространства: </w:t>
            </w:r>
            <w:r w:rsidRPr="00F75D47">
              <w:rPr>
                <w:spacing w:val="-1"/>
                <w:sz w:val="24"/>
                <w:szCs w:val="24"/>
              </w:rPr>
              <w:t>библиотечное, библиографическое, информационное обслуживание</w:t>
            </w:r>
            <w:r w:rsidRPr="00F75D47">
              <w:rPr>
                <w:sz w:val="24"/>
                <w:szCs w:val="24"/>
              </w:rPr>
              <w:t xml:space="preserve"> пользователей</w:t>
            </w:r>
          </w:p>
        </w:tc>
      </w:tr>
      <w:tr w:rsidR="00494133" w:rsidRPr="00F75D47" w:rsidTr="00694DD8">
        <w:trPr>
          <w:jc w:val="right"/>
        </w:trPr>
        <w:tc>
          <w:tcPr>
            <w:tcW w:w="0" w:type="auto"/>
          </w:tcPr>
          <w:p w:rsidR="00494133" w:rsidRPr="00F75D47" w:rsidRDefault="00494133" w:rsidP="00694DD8">
            <w:pPr>
              <w:jc w:val="center"/>
              <w:rPr>
                <w:b/>
                <w:sz w:val="24"/>
                <w:szCs w:val="24"/>
              </w:rPr>
            </w:pPr>
            <w:r w:rsidRPr="00F75D47">
              <w:rPr>
                <w:b/>
                <w:sz w:val="24"/>
                <w:szCs w:val="24"/>
              </w:rPr>
              <w:t>Объемы ресурсного обеспечения подпрограммы</w:t>
            </w:r>
          </w:p>
        </w:tc>
        <w:tc>
          <w:tcPr>
            <w:tcW w:w="0" w:type="auto"/>
          </w:tcPr>
          <w:p w:rsidR="00494133" w:rsidRPr="00F75D47" w:rsidRDefault="00494133" w:rsidP="00694DD8">
            <w:pPr>
              <w:jc w:val="both"/>
              <w:rPr>
                <w:sz w:val="24"/>
                <w:szCs w:val="24"/>
              </w:rPr>
            </w:pPr>
            <w:r w:rsidRPr="00F75D47">
              <w:rPr>
                <w:sz w:val="24"/>
                <w:szCs w:val="24"/>
              </w:rPr>
              <w:t>Общий объем бюджетных ассигнований:</w:t>
            </w:r>
          </w:p>
          <w:p w:rsidR="00494133" w:rsidRPr="00F75D47" w:rsidRDefault="00494133" w:rsidP="00694DD8">
            <w:pPr>
              <w:jc w:val="both"/>
              <w:rPr>
                <w:sz w:val="24"/>
                <w:szCs w:val="24"/>
              </w:rPr>
            </w:pPr>
            <w:r w:rsidRPr="00F75D47">
              <w:rPr>
                <w:sz w:val="24"/>
                <w:szCs w:val="24"/>
              </w:rPr>
              <w:t>2020 г. – 5 726 519,68 руб.</w:t>
            </w:r>
          </w:p>
          <w:p w:rsidR="00494133" w:rsidRPr="00F75D47" w:rsidRDefault="00494133" w:rsidP="00694DD8">
            <w:pPr>
              <w:jc w:val="both"/>
              <w:rPr>
                <w:sz w:val="24"/>
                <w:szCs w:val="24"/>
              </w:rPr>
            </w:pPr>
            <w:r w:rsidRPr="00F75D47">
              <w:rPr>
                <w:sz w:val="24"/>
                <w:szCs w:val="24"/>
              </w:rPr>
              <w:t>2021 г. – 7 092 473,00 руб.</w:t>
            </w:r>
          </w:p>
          <w:p w:rsidR="00494133" w:rsidRPr="00F75D47" w:rsidRDefault="00494133" w:rsidP="00694DD8">
            <w:pPr>
              <w:jc w:val="both"/>
              <w:rPr>
                <w:sz w:val="24"/>
                <w:szCs w:val="24"/>
              </w:rPr>
            </w:pPr>
            <w:r w:rsidRPr="00F75D47">
              <w:rPr>
                <w:sz w:val="24"/>
                <w:szCs w:val="24"/>
              </w:rPr>
              <w:t>2021 г. – 6 204 369,90 руб.</w:t>
            </w:r>
          </w:p>
          <w:p w:rsidR="00494133" w:rsidRPr="00F75D47" w:rsidRDefault="00494133" w:rsidP="00694DD8">
            <w:pPr>
              <w:jc w:val="both"/>
              <w:rPr>
                <w:sz w:val="24"/>
                <w:szCs w:val="24"/>
              </w:rPr>
            </w:pPr>
            <w:r w:rsidRPr="00F75D47">
              <w:rPr>
                <w:sz w:val="24"/>
                <w:szCs w:val="24"/>
              </w:rPr>
              <w:t xml:space="preserve">2022 г. – 6 142 734,23 руб.  </w:t>
            </w:r>
          </w:p>
          <w:p w:rsidR="00494133" w:rsidRPr="00F75D47" w:rsidRDefault="00494133" w:rsidP="00694DD8">
            <w:pPr>
              <w:jc w:val="both"/>
              <w:rPr>
                <w:sz w:val="24"/>
                <w:szCs w:val="24"/>
              </w:rPr>
            </w:pPr>
            <w:r w:rsidRPr="00F75D47">
              <w:rPr>
                <w:sz w:val="24"/>
                <w:szCs w:val="24"/>
              </w:rPr>
              <w:t>в том числе:</w:t>
            </w:r>
          </w:p>
          <w:p w:rsidR="00494133" w:rsidRPr="00F75D47" w:rsidRDefault="00494133" w:rsidP="00694DD8">
            <w:pPr>
              <w:jc w:val="both"/>
              <w:rPr>
                <w:sz w:val="24"/>
                <w:szCs w:val="24"/>
              </w:rPr>
            </w:pPr>
            <w:r w:rsidRPr="00F75D47">
              <w:rPr>
                <w:sz w:val="24"/>
                <w:szCs w:val="24"/>
              </w:rPr>
              <w:t>за счет средств местного бюджета:</w:t>
            </w:r>
          </w:p>
          <w:p w:rsidR="00494133" w:rsidRPr="00F75D47" w:rsidRDefault="00494133" w:rsidP="00694DD8">
            <w:pPr>
              <w:jc w:val="both"/>
              <w:rPr>
                <w:sz w:val="24"/>
                <w:szCs w:val="24"/>
              </w:rPr>
            </w:pPr>
            <w:r w:rsidRPr="00F75D47">
              <w:rPr>
                <w:sz w:val="24"/>
                <w:szCs w:val="24"/>
              </w:rPr>
              <w:t>2020г. -   4 518 665,68 руб.</w:t>
            </w:r>
          </w:p>
          <w:p w:rsidR="00494133" w:rsidRPr="00F75D47" w:rsidRDefault="00494133" w:rsidP="00694DD8">
            <w:pPr>
              <w:jc w:val="both"/>
              <w:rPr>
                <w:sz w:val="24"/>
                <w:szCs w:val="24"/>
              </w:rPr>
            </w:pPr>
            <w:r w:rsidRPr="00F75D47">
              <w:rPr>
                <w:sz w:val="24"/>
                <w:szCs w:val="24"/>
              </w:rPr>
              <w:t>2021 г.-   5 953 400,00 руб.</w:t>
            </w:r>
          </w:p>
          <w:p w:rsidR="00494133" w:rsidRPr="00F75D47" w:rsidRDefault="00494133" w:rsidP="00694DD8">
            <w:pPr>
              <w:jc w:val="both"/>
              <w:rPr>
                <w:sz w:val="24"/>
                <w:szCs w:val="24"/>
              </w:rPr>
            </w:pPr>
            <w:r w:rsidRPr="00F75D47">
              <w:rPr>
                <w:sz w:val="24"/>
                <w:szCs w:val="24"/>
              </w:rPr>
              <w:t>2022 г. -  6 204 369,90 руб.</w:t>
            </w:r>
          </w:p>
          <w:p w:rsidR="00494133" w:rsidRPr="00F75D47" w:rsidRDefault="00494133" w:rsidP="00694DD8">
            <w:pPr>
              <w:jc w:val="both"/>
              <w:rPr>
                <w:sz w:val="24"/>
                <w:szCs w:val="24"/>
              </w:rPr>
            </w:pPr>
            <w:r w:rsidRPr="00F75D47">
              <w:rPr>
                <w:sz w:val="24"/>
                <w:szCs w:val="24"/>
              </w:rPr>
              <w:t xml:space="preserve">2023 г. -  6 142 734,23 руб. </w:t>
            </w:r>
          </w:p>
          <w:p w:rsidR="00494133" w:rsidRPr="00F75D47" w:rsidRDefault="00494133" w:rsidP="00694DD8">
            <w:pPr>
              <w:jc w:val="both"/>
              <w:rPr>
                <w:sz w:val="24"/>
                <w:szCs w:val="24"/>
              </w:rPr>
            </w:pPr>
            <w:r w:rsidRPr="00F75D47">
              <w:rPr>
                <w:sz w:val="24"/>
                <w:szCs w:val="24"/>
              </w:rPr>
              <w:t>за счет средств областного бюджета:</w:t>
            </w:r>
          </w:p>
          <w:p w:rsidR="00494133" w:rsidRPr="00F75D47" w:rsidRDefault="00494133" w:rsidP="00694DD8">
            <w:pPr>
              <w:jc w:val="both"/>
              <w:rPr>
                <w:sz w:val="24"/>
                <w:szCs w:val="24"/>
              </w:rPr>
            </w:pPr>
            <w:r w:rsidRPr="00F75D47">
              <w:rPr>
                <w:sz w:val="24"/>
                <w:szCs w:val="24"/>
              </w:rPr>
              <w:t>2020 г. – 1 207 854,00 руб.</w:t>
            </w:r>
          </w:p>
          <w:p w:rsidR="00494133" w:rsidRPr="00F75D47" w:rsidRDefault="00494133" w:rsidP="00694DD8">
            <w:pPr>
              <w:jc w:val="both"/>
              <w:rPr>
                <w:sz w:val="24"/>
                <w:szCs w:val="24"/>
              </w:rPr>
            </w:pPr>
            <w:r w:rsidRPr="00F75D47">
              <w:rPr>
                <w:sz w:val="24"/>
                <w:szCs w:val="24"/>
              </w:rPr>
              <w:t>2021 г .- 1 139 073,00 руб.</w:t>
            </w:r>
          </w:p>
          <w:p w:rsidR="00494133" w:rsidRPr="00F75D47" w:rsidRDefault="00494133" w:rsidP="00694DD8">
            <w:pPr>
              <w:jc w:val="both"/>
              <w:rPr>
                <w:sz w:val="24"/>
                <w:szCs w:val="24"/>
              </w:rPr>
            </w:pPr>
            <w:r w:rsidRPr="00F75D47">
              <w:rPr>
                <w:sz w:val="24"/>
                <w:szCs w:val="24"/>
              </w:rPr>
              <w:t>2022 г. -  0,00 руб.</w:t>
            </w:r>
          </w:p>
          <w:p w:rsidR="00494133" w:rsidRPr="00F75D47" w:rsidRDefault="00494133" w:rsidP="00694DD8">
            <w:pPr>
              <w:jc w:val="both"/>
              <w:rPr>
                <w:sz w:val="24"/>
                <w:szCs w:val="24"/>
              </w:rPr>
            </w:pPr>
            <w:r w:rsidRPr="00F75D47">
              <w:rPr>
                <w:sz w:val="24"/>
                <w:szCs w:val="24"/>
              </w:rPr>
              <w:t>2023 г. -  0,00 руб.</w:t>
            </w:r>
          </w:p>
        </w:tc>
      </w:tr>
      <w:tr w:rsidR="00494133" w:rsidRPr="00F75D47" w:rsidTr="00694DD8">
        <w:trPr>
          <w:jc w:val="right"/>
        </w:trPr>
        <w:tc>
          <w:tcPr>
            <w:tcW w:w="0" w:type="auto"/>
          </w:tcPr>
          <w:p w:rsidR="00494133" w:rsidRPr="00F75D47" w:rsidRDefault="00494133" w:rsidP="00694DD8">
            <w:pPr>
              <w:jc w:val="center"/>
              <w:rPr>
                <w:b/>
                <w:sz w:val="24"/>
                <w:szCs w:val="24"/>
              </w:rPr>
            </w:pPr>
            <w:r w:rsidRPr="00F75D47">
              <w:rPr>
                <w:b/>
                <w:sz w:val="24"/>
                <w:szCs w:val="24"/>
              </w:rPr>
              <w:t xml:space="preserve">Ожидаемые </w:t>
            </w:r>
            <w:r w:rsidRPr="00F75D47">
              <w:rPr>
                <w:b/>
                <w:sz w:val="24"/>
                <w:szCs w:val="24"/>
              </w:rPr>
              <w:lastRenderedPageBreak/>
              <w:t>результаты реализации подпрограммы</w:t>
            </w:r>
          </w:p>
        </w:tc>
        <w:tc>
          <w:tcPr>
            <w:tcW w:w="0" w:type="auto"/>
          </w:tcPr>
          <w:p w:rsidR="00494133" w:rsidRPr="00F75D47" w:rsidRDefault="00494133" w:rsidP="00694DD8">
            <w:pPr>
              <w:shd w:val="clear" w:color="auto" w:fill="FFFFFF"/>
              <w:ind w:left="38" w:right="5"/>
              <w:jc w:val="both"/>
              <w:rPr>
                <w:sz w:val="24"/>
                <w:szCs w:val="24"/>
              </w:rPr>
            </w:pPr>
            <w:r w:rsidRPr="00F75D47">
              <w:rPr>
                <w:sz w:val="24"/>
                <w:szCs w:val="24"/>
              </w:rPr>
              <w:lastRenderedPageBreak/>
              <w:t xml:space="preserve">- обеспечение доступности услуг МКУК "Городская библиотека" </w:t>
            </w:r>
            <w:r w:rsidRPr="00F75D47">
              <w:rPr>
                <w:sz w:val="24"/>
                <w:szCs w:val="24"/>
              </w:rPr>
              <w:lastRenderedPageBreak/>
              <w:t>для всех социальных групп населения;</w:t>
            </w:r>
          </w:p>
          <w:p w:rsidR="00494133" w:rsidRPr="00F75D47" w:rsidRDefault="00494133" w:rsidP="00694DD8">
            <w:pPr>
              <w:shd w:val="clear" w:color="auto" w:fill="FFFFFF"/>
              <w:ind w:left="38" w:right="5"/>
              <w:jc w:val="both"/>
              <w:rPr>
                <w:sz w:val="24"/>
                <w:szCs w:val="24"/>
              </w:rPr>
            </w:pPr>
            <w:r w:rsidRPr="00F75D47">
              <w:rPr>
                <w:sz w:val="24"/>
                <w:szCs w:val="24"/>
              </w:rPr>
              <w:t xml:space="preserve"> - повышение уровня образования и информационной культуры подрастающего поколения; </w:t>
            </w:r>
          </w:p>
          <w:p w:rsidR="00494133" w:rsidRPr="00F75D47" w:rsidRDefault="00494133" w:rsidP="00694DD8">
            <w:pPr>
              <w:shd w:val="clear" w:color="auto" w:fill="FFFFFF"/>
              <w:ind w:left="38" w:right="5"/>
              <w:jc w:val="both"/>
              <w:rPr>
                <w:sz w:val="24"/>
                <w:szCs w:val="24"/>
              </w:rPr>
            </w:pPr>
            <w:r w:rsidRPr="00F75D47">
              <w:rPr>
                <w:sz w:val="24"/>
                <w:szCs w:val="24"/>
              </w:rPr>
              <w:t>- создание комфортных условий для работы библиотечных работников и повышение качества обслуживания пользователей библиотеки,  создание условий для функционирования и развития библиотечного обслуживания на основе применения современных информационных технологий;</w:t>
            </w:r>
          </w:p>
          <w:p w:rsidR="00494133" w:rsidRPr="00F75D47" w:rsidRDefault="00494133" w:rsidP="00694DD8">
            <w:pPr>
              <w:shd w:val="clear" w:color="auto" w:fill="FFFFFF"/>
              <w:ind w:left="38" w:right="5"/>
              <w:jc w:val="both"/>
              <w:rPr>
                <w:sz w:val="24"/>
                <w:szCs w:val="24"/>
              </w:rPr>
            </w:pPr>
            <w:r w:rsidRPr="00F75D47">
              <w:rPr>
                <w:sz w:val="24"/>
                <w:szCs w:val="24"/>
              </w:rPr>
              <w:t>- обеспечение сохранности библиотечных фондов, в том числе редких и особо ценных документов.</w:t>
            </w:r>
          </w:p>
          <w:p w:rsidR="00494133" w:rsidRPr="00F75D47" w:rsidRDefault="00494133" w:rsidP="00694DD8">
            <w:pPr>
              <w:shd w:val="clear" w:color="auto" w:fill="FFFFFF"/>
              <w:ind w:left="48" w:firstLine="528"/>
              <w:jc w:val="both"/>
              <w:rPr>
                <w:sz w:val="24"/>
                <w:szCs w:val="24"/>
              </w:rPr>
            </w:pPr>
            <w:r w:rsidRPr="00F75D47">
              <w:rPr>
                <w:sz w:val="24"/>
                <w:szCs w:val="24"/>
              </w:rPr>
              <w:t>Реализация Подпрограммы позволит повысить престиж и роль библиотеки в обществе, активизировать информационную и просветительскую деятельность библиотеки, расширить направления деятельности и формы работы.</w:t>
            </w:r>
          </w:p>
        </w:tc>
      </w:tr>
    </w:tbl>
    <w:p w:rsidR="00494133" w:rsidRPr="00F75D47" w:rsidRDefault="00494133" w:rsidP="00494133">
      <w:pPr>
        <w:contextualSpacing/>
        <w:jc w:val="center"/>
        <w:rPr>
          <w:b/>
          <w:sz w:val="24"/>
          <w:szCs w:val="24"/>
        </w:rPr>
      </w:pPr>
    </w:p>
    <w:p w:rsidR="00494133" w:rsidRPr="00F75D47" w:rsidRDefault="00494133" w:rsidP="00494133">
      <w:pPr>
        <w:jc w:val="center"/>
        <w:rPr>
          <w:b/>
          <w:sz w:val="24"/>
          <w:szCs w:val="24"/>
        </w:rPr>
      </w:pPr>
      <w:r w:rsidRPr="00F75D47">
        <w:rPr>
          <w:b/>
          <w:sz w:val="24"/>
          <w:szCs w:val="24"/>
        </w:rPr>
        <w:t>2. Характеристика основных мероприятий подпрограммы</w:t>
      </w:r>
    </w:p>
    <w:p w:rsidR="00494133" w:rsidRPr="00F75D47" w:rsidRDefault="00494133" w:rsidP="00494133">
      <w:pPr>
        <w:jc w:val="both"/>
        <w:rPr>
          <w:sz w:val="24"/>
          <w:szCs w:val="24"/>
        </w:rPr>
      </w:pPr>
      <w:r w:rsidRPr="00F75D47">
        <w:rPr>
          <w:sz w:val="24"/>
          <w:szCs w:val="24"/>
        </w:rPr>
        <w:t xml:space="preserve">           Библиотечное обслуживание является одной из важнейших составляющих современной культурной жизни, а библиотеки - одним из распространенных и доступных учреждений культуры. Библиотеки выполняют информационную, культурно – просветительскую и досуговую функции в обществе и являются одной из основных форм информационного обеспечения общества. Библиотечные фонды, в свою очередь, - это часть культурного наследия и информационного ресурса города и района. </w:t>
      </w:r>
    </w:p>
    <w:p w:rsidR="00494133" w:rsidRPr="00F75D47" w:rsidRDefault="00494133" w:rsidP="00494133">
      <w:pPr>
        <w:shd w:val="clear" w:color="auto" w:fill="FFFFFF"/>
        <w:ind w:left="24" w:right="10" w:firstLine="701"/>
        <w:jc w:val="both"/>
        <w:rPr>
          <w:sz w:val="24"/>
          <w:szCs w:val="24"/>
        </w:rPr>
      </w:pPr>
      <w:r w:rsidRPr="00F75D47">
        <w:rPr>
          <w:sz w:val="24"/>
          <w:szCs w:val="24"/>
        </w:rPr>
        <w:t>В условиях развития информационного общества становится все более очевидной необходимость создания единой информационно-библиотечной компьютерной сети, посредством которой любой пользователь муниципальной библиотеки сможет получить доступ к региональным и федеральным информационным ресурсам. Поэтому больше внимания стоит уделять оснащению библиотеки современными техническими средствами, наращиванию компьютерного парка, внедрению автоматизированных систем нового поколения,  обновлению программного обеспечения, ремонту инженерных систем и коммуникаций.</w:t>
      </w:r>
    </w:p>
    <w:p w:rsidR="00494133" w:rsidRPr="00F75D47" w:rsidRDefault="00494133" w:rsidP="00494133">
      <w:pPr>
        <w:shd w:val="clear" w:color="auto" w:fill="FFFFFF"/>
        <w:jc w:val="both"/>
        <w:rPr>
          <w:sz w:val="24"/>
          <w:szCs w:val="24"/>
        </w:rPr>
      </w:pPr>
      <w:r w:rsidRPr="00F75D47">
        <w:rPr>
          <w:sz w:val="24"/>
          <w:szCs w:val="24"/>
        </w:rPr>
        <w:t xml:space="preserve">            Право граждан на получение качественных информационных потребностей должно подкрепляться соответствующим финансированием.</w:t>
      </w:r>
    </w:p>
    <w:p w:rsidR="00494133" w:rsidRPr="00F75D47" w:rsidRDefault="00494133" w:rsidP="00494133">
      <w:pPr>
        <w:shd w:val="clear" w:color="auto" w:fill="FFFFFF"/>
        <w:ind w:firstLine="720"/>
        <w:jc w:val="both"/>
        <w:rPr>
          <w:sz w:val="24"/>
          <w:szCs w:val="24"/>
        </w:rPr>
      </w:pPr>
      <w:r w:rsidRPr="00F75D47">
        <w:rPr>
          <w:sz w:val="24"/>
          <w:szCs w:val="24"/>
        </w:rPr>
        <w:t>Необходимость решения, указанных в настоящей Подпрограмме, задач вытекает из закрепленной в Конституции и действующем законодательстве обязательности предоставления за счет городского  бюджета услуг по организации библиотечного, информационного и справочно-библиографического обслуживания населения г. Комсомольска. При этом, решение этих задач с использованием программно-целевого метода, то есть путем реализации целевой подпрограммы, обеспечит больший уровень эффективности использования бюджетных ресурсов и взаимосвязь их объемов с достижением планируемых результатов.</w:t>
      </w:r>
    </w:p>
    <w:p w:rsidR="00494133" w:rsidRPr="00F75D47" w:rsidRDefault="00494133" w:rsidP="00494133">
      <w:pPr>
        <w:shd w:val="clear" w:color="auto" w:fill="FFFFFF"/>
        <w:ind w:left="6" w:firstLine="720"/>
        <w:jc w:val="both"/>
        <w:rPr>
          <w:sz w:val="24"/>
          <w:szCs w:val="24"/>
        </w:rPr>
      </w:pPr>
      <w:r w:rsidRPr="00F75D47">
        <w:rPr>
          <w:sz w:val="24"/>
          <w:szCs w:val="24"/>
        </w:rPr>
        <w:t>В соответствии с Уставом МКУК "Городская библиотека" определяет цели и приоритеты развития отдельных видов библиотечной деятельности, а также обеспечивает пополнение библиотечных фондов и их сохранность.</w:t>
      </w:r>
    </w:p>
    <w:p w:rsidR="00494133" w:rsidRPr="00F75D47" w:rsidRDefault="00494133" w:rsidP="00494133">
      <w:pPr>
        <w:shd w:val="clear" w:color="auto" w:fill="FFFFFF"/>
        <w:ind w:firstLine="720"/>
        <w:jc w:val="both"/>
        <w:rPr>
          <w:sz w:val="24"/>
          <w:szCs w:val="24"/>
        </w:rPr>
      </w:pPr>
      <w:r w:rsidRPr="00F75D47">
        <w:rPr>
          <w:sz w:val="24"/>
          <w:szCs w:val="24"/>
        </w:rPr>
        <w:t>Следовательно, решение поставленных в настоящей подпрограмме задач входит в безусловную компетенцию МКУК "Городская библиотека"и может быть решено на ведомственном уровне.</w:t>
      </w:r>
    </w:p>
    <w:p w:rsidR="00494133" w:rsidRPr="00F75D47" w:rsidRDefault="00494133" w:rsidP="00494133">
      <w:pPr>
        <w:jc w:val="center"/>
        <w:rPr>
          <w:b/>
          <w:spacing w:val="-10"/>
          <w:sz w:val="24"/>
          <w:szCs w:val="24"/>
        </w:rPr>
      </w:pPr>
    </w:p>
    <w:p w:rsidR="00494133" w:rsidRPr="00F75D47" w:rsidRDefault="00494133" w:rsidP="00494133">
      <w:pPr>
        <w:jc w:val="center"/>
        <w:rPr>
          <w:b/>
          <w:spacing w:val="-10"/>
          <w:sz w:val="24"/>
          <w:szCs w:val="24"/>
        </w:rPr>
      </w:pPr>
      <w:r w:rsidRPr="00F75D47">
        <w:rPr>
          <w:b/>
          <w:spacing w:val="-10"/>
          <w:sz w:val="24"/>
          <w:szCs w:val="24"/>
        </w:rPr>
        <w:t>3. Целевые индикаторы (показатели) подпрограммы</w:t>
      </w:r>
    </w:p>
    <w:p w:rsidR="00494133" w:rsidRPr="00F75D47" w:rsidRDefault="00494133" w:rsidP="00494133">
      <w:pPr>
        <w:shd w:val="clear" w:color="auto" w:fill="FFFFFF"/>
        <w:jc w:val="both"/>
        <w:rPr>
          <w:sz w:val="24"/>
          <w:szCs w:val="24"/>
        </w:rPr>
      </w:pPr>
      <w:r w:rsidRPr="00F75D47">
        <w:rPr>
          <w:sz w:val="24"/>
          <w:szCs w:val="24"/>
        </w:rPr>
        <w:t xml:space="preserve">         В течение 2020 – 2023г. приоритетным направлением предоставления библиотечных услуг пользователям в библиотеке МКУК "Городская библиотека" будут услуги библиотечных абонементов, информационно-библиографического отдела, информационно-просветительского отдела для детей и юношества /медиацентр/, отдела «Забота», детского отдела. В ходе реализации настоящей Подпрограммы необходимо максимально использовать существующие возможности библиотеки для сохранения и увеличения численности пользователей и интереса населения к библиотекам. Услуги будут предоставляться в строгом соответствии с утвержденными стандартами качества библиотечных услуг. Несмотря на </w:t>
      </w:r>
      <w:r w:rsidRPr="00F75D47">
        <w:rPr>
          <w:sz w:val="24"/>
          <w:szCs w:val="24"/>
        </w:rPr>
        <w:lastRenderedPageBreak/>
        <w:t>ограниченные материальные возможности, продолжится процесс модернизации и совершенствования деятельности библиотеки. Также в  2020 - 2023 гг. приоритетным направлением предоставления платных библиотечных услуг пользователям в учреждении МКУК "Городская библиотека" будут библиотечно-информационные услуги, сервисные услуги, досуговые формы. Библиотечно-информационные услуги включают в себя: платные абонементы, формы внестационарного обслуживания, подготовка информационных и библиографических материалов, выполнение сложных тематических запросов.  Сервисные услуги – услуги компьютера, работа с программой «Консультант плюс» (при наличии), поиск информации в Интернете.  Досуговые услуги – организация массовых мероприятий по заявкам пользователей. В ходе реализации настоящей Подпрограммы необходимо максимально использовать существующие возможности библиотеки для сохранения и увеличения численности пользователей и интереса населения к библиотеке Совершенствованию системы обслуживания пользователей библиотек и повышению качества библиотечных услуг будет способствовать автоматизация библиотечных процессов. Развитие услуг нестационарных форм обслуживания обеспечит читателям и удаленным пользователям более широкий доступ к информационно-библиотечным ресурсам. Для обеспечения нормальных условий хранения и защиты библиотечных фондов в рамках Подпрограммы необходимо планировать повышение уровня инженерно-технической оснащенности помещений библиотек. В целях повышения интереса населения к библиотекам, развития городского, культурно-информационного пространства организуется проведение различных библиотечных мероприятий, связанных с историческими и памятными датами, событиями мировой и отечественной культуры. Предусмотренные настоящей Подпрограммой мероприятия направлены на повышение эффективности библиотечной деятельности в Комсомольском городском поселении и повышение ее качественного уровня. Одним из таких мероприятий будет ведение постоянного мониторинга деятельности библиотеки  на основе системного, программно-целевого видов анализа. По результатам мониторинга будут определяться:</w:t>
      </w:r>
    </w:p>
    <w:p w:rsidR="00494133" w:rsidRPr="00F75D47" w:rsidRDefault="00494133" w:rsidP="00494133">
      <w:pPr>
        <w:shd w:val="clear" w:color="auto" w:fill="FFFFFF"/>
        <w:jc w:val="both"/>
        <w:rPr>
          <w:sz w:val="24"/>
          <w:szCs w:val="24"/>
        </w:rPr>
      </w:pPr>
      <w:r w:rsidRPr="00F75D47">
        <w:rPr>
          <w:sz w:val="24"/>
          <w:szCs w:val="24"/>
        </w:rPr>
        <w:t>- удовлетворенность пользователей комфортностью обслуживания, качеством и ассортиментом услуг;</w:t>
      </w:r>
    </w:p>
    <w:p w:rsidR="00494133" w:rsidRPr="00F75D47" w:rsidRDefault="00494133" w:rsidP="00494133">
      <w:pPr>
        <w:shd w:val="clear" w:color="auto" w:fill="FFFFFF"/>
        <w:jc w:val="both"/>
        <w:rPr>
          <w:sz w:val="24"/>
          <w:szCs w:val="24"/>
        </w:rPr>
      </w:pPr>
      <w:r w:rsidRPr="00F75D47">
        <w:rPr>
          <w:sz w:val="24"/>
          <w:szCs w:val="24"/>
        </w:rPr>
        <w:t>- уровень информационной культуры персонала и пользователей библиотеки;</w:t>
      </w:r>
    </w:p>
    <w:p w:rsidR="00494133" w:rsidRPr="00F75D47" w:rsidRDefault="00494133" w:rsidP="00494133">
      <w:pPr>
        <w:shd w:val="clear" w:color="auto" w:fill="FFFFFF"/>
        <w:jc w:val="both"/>
        <w:rPr>
          <w:sz w:val="24"/>
          <w:szCs w:val="24"/>
        </w:rPr>
      </w:pPr>
      <w:r w:rsidRPr="00F75D47">
        <w:rPr>
          <w:sz w:val="24"/>
          <w:szCs w:val="24"/>
        </w:rPr>
        <w:t>- охват населения библиотечным обслуживанием;</w:t>
      </w:r>
    </w:p>
    <w:p w:rsidR="00494133" w:rsidRPr="00F75D47" w:rsidRDefault="00494133" w:rsidP="00494133">
      <w:pPr>
        <w:shd w:val="clear" w:color="auto" w:fill="FFFFFF"/>
        <w:jc w:val="both"/>
        <w:rPr>
          <w:sz w:val="24"/>
          <w:szCs w:val="24"/>
        </w:rPr>
      </w:pPr>
      <w:r w:rsidRPr="00F75D47">
        <w:rPr>
          <w:sz w:val="24"/>
          <w:szCs w:val="24"/>
        </w:rPr>
        <w:t>- эффективность использования библиотечных ресурсов.</w:t>
      </w:r>
    </w:p>
    <w:p w:rsidR="00494133" w:rsidRPr="00F75D47" w:rsidRDefault="00494133" w:rsidP="00494133">
      <w:pPr>
        <w:pStyle w:val="Pro-Gramma"/>
        <w:spacing w:before="0" w:line="100" w:lineRule="atLeast"/>
        <w:ind w:left="-15"/>
        <w:rPr>
          <w:rFonts w:ascii="Times New Roman" w:hAnsi="Times New Roman"/>
          <w:b/>
          <w:bCs/>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544"/>
        <w:gridCol w:w="850"/>
        <w:gridCol w:w="1242"/>
        <w:gridCol w:w="1525"/>
        <w:gridCol w:w="1169"/>
        <w:gridCol w:w="1134"/>
      </w:tblGrid>
      <w:tr w:rsidR="00494133" w:rsidRPr="00F75D47" w:rsidTr="00694DD8">
        <w:tc>
          <w:tcPr>
            <w:tcW w:w="709" w:type="dxa"/>
          </w:tcPr>
          <w:p w:rsidR="00494133" w:rsidRPr="00F75D47" w:rsidRDefault="00494133" w:rsidP="00694DD8">
            <w:pPr>
              <w:keepNext/>
              <w:snapToGrid w:val="0"/>
              <w:spacing w:line="100" w:lineRule="atLeast"/>
              <w:rPr>
                <w:b/>
                <w:sz w:val="24"/>
                <w:szCs w:val="24"/>
              </w:rPr>
            </w:pPr>
            <w:r w:rsidRPr="00F75D47">
              <w:rPr>
                <w:b/>
                <w:sz w:val="24"/>
                <w:szCs w:val="24"/>
              </w:rPr>
              <w:t>№ п/п</w:t>
            </w:r>
          </w:p>
        </w:tc>
        <w:tc>
          <w:tcPr>
            <w:tcW w:w="3544" w:type="dxa"/>
          </w:tcPr>
          <w:p w:rsidR="00494133" w:rsidRPr="00F75D47" w:rsidRDefault="00494133" w:rsidP="00694DD8">
            <w:pPr>
              <w:keepNext/>
              <w:snapToGrid w:val="0"/>
              <w:spacing w:line="100" w:lineRule="atLeast"/>
              <w:rPr>
                <w:b/>
                <w:sz w:val="24"/>
                <w:szCs w:val="24"/>
              </w:rPr>
            </w:pPr>
            <w:r w:rsidRPr="00F75D47">
              <w:rPr>
                <w:b/>
                <w:sz w:val="24"/>
                <w:szCs w:val="24"/>
              </w:rPr>
              <w:t>Наименование целевого индикатора  (показателя)</w:t>
            </w:r>
          </w:p>
        </w:tc>
        <w:tc>
          <w:tcPr>
            <w:tcW w:w="850" w:type="dxa"/>
          </w:tcPr>
          <w:p w:rsidR="00494133" w:rsidRPr="00F75D47" w:rsidRDefault="00494133" w:rsidP="00694DD8">
            <w:pPr>
              <w:keepNext/>
              <w:snapToGrid w:val="0"/>
              <w:spacing w:line="100" w:lineRule="atLeast"/>
              <w:jc w:val="center"/>
              <w:rPr>
                <w:b/>
                <w:sz w:val="24"/>
                <w:szCs w:val="24"/>
              </w:rPr>
            </w:pPr>
            <w:r w:rsidRPr="00F75D47">
              <w:rPr>
                <w:b/>
                <w:sz w:val="24"/>
                <w:szCs w:val="24"/>
              </w:rPr>
              <w:t>Ед. изм.</w:t>
            </w:r>
          </w:p>
        </w:tc>
        <w:tc>
          <w:tcPr>
            <w:tcW w:w="1242" w:type="dxa"/>
          </w:tcPr>
          <w:p w:rsidR="00494133" w:rsidRPr="00F75D47" w:rsidRDefault="00494133" w:rsidP="00694DD8">
            <w:pPr>
              <w:keepNext/>
              <w:snapToGrid w:val="0"/>
              <w:spacing w:line="100" w:lineRule="atLeast"/>
              <w:jc w:val="center"/>
              <w:rPr>
                <w:b/>
                <w:sz w:val="24"/>
                <w:szCs w:val="24"/>
              </w:rPr>
            </w:pPr>
            <w:r w:rsidRPr="00F75D47">
              <w:rPr>
                <w:b/>
                <w:sz w:val="24"/>
                <w:szCs w:val="24"/>
              </w:rPr>
              <w:t>2020</w:t>
            </w:r>
          </w:p>
        </w:tc>
        <w:tc>
          <w:tcPr>
            <w:tcW w:w="1525" w:type="dxa"/>
          </w:tcPr>
          <w:p w:rsidR="00494133" w:rsidRPr="00F75D47" w:rsidRDefault="00494133" w:rsidP="00694DD8">
            <w:pPr>
              <w:keepNext/>
              <w:snapToGrid w:val="0"/>
              <w:spacing w:line="100" w:lineRule="atLeast"/>
              <w:jc w:val="center"/>
              <w:rPr>
                <w:b/>
                <w:sz w:val="24"/>
                <w:szCs w:val="24"/>
              </w:rPr>
            </w:pPr>
            <w:r w:rsidRPr="00F75D47">
              <w:rPr>
                <w:b/>
                <w:sz w:val="24"/>
                <w:szCs w:val="24"/>
              </w:rPr>
              <w:t>2021</w:t>
            </w:r>
          </w:p>
        </w:tc>
        <w:tc>
          <w:tcPr>
            <w:tcW w:w="1169" w:type="dxa"/>
          </w:tcPr>
          <w:p w:rsidR="00494133" w:rsidRPr="00F75D47" w:rsidRDefault="00494133" w:rsidP="00694DD8">
            <w:pPr>
              <w:keepNext/>
              <w:snapToGrid w:val="0"/>
              <w:spacing w:line="100" w:lineRule="atLeast"/>
              <w:jc w:val="center"/>
              <w:rPr>
                <w:b/>
                <w:sz w:val="24"/>
                <w:szCs w:val="24"/>
              </w:rPr>
            </w:pPr>
            <w:r w:rsidRPr="00F75D47">
              <w:rPr>
                <w:b/>
                <w:sz w:val="24"/>
                <w:szCs w:val="24"/>
              </w:rPr>
              <w:t>2022</w:t>
            </w:r>
          </w:p>
        </w:tc>
        <w:tc>
          <w:tcPr>
            <w:tcW w:w="1134" w:type="dxa"/>
          </w:tcPr>
          <w:p w:rsidR="00494133" w:rsidRPr="00F75D47" w:rsidRDefault="00494133" w:rsidP="00694DD8">
            <w:pPr>
              <w:keepNext/>
              <w:snapToGrid w:val="0"/>
              <w:spacing w:line="100" w:lineRule="atLeast"/>
              <w:ind w:left="-392" w:right="415" w:firstLine="392"/>
              <w:jc w:val="center"/>
              <w:rPr>
                <w:b/>
                <w:sz w:val="24"/>
                <w:szCs w:val="24"/>
              </w:rPr>
            </w:pPr>
            <w:r w:rsidRPr="00F75D47">
              <w:rPr>
                <w:b/>
                <w:sz w:val="24"/>
                <w:szCs w:val="24"/>
              </w:rPr>
              <w:t>2023</w:t>
            </w:r>
          </w:p>
        </w:tc>
      </w:tr>
      <w:tr w:rsidR="00494133" w:rsidRPr="00F75D47" w:rsidTr="00694DD8">
        <w:trPr>
          <w:trHeight w:val="53"/>
        </w:trPr>
        <w:tc>
          <w:tcPr>
            <w:tcW w:w="709" w:type="dxa"/>
          </w:tcPr>
          <w:p w:rsidR="00494133" w:rsidRPr="00F75D47" w:rsidRDefault="00494133" w:rsidP="00694DD8">
            <w:pPr>
              <w:snapToGrid w:val="0"/>
              <w:spacing w:line="100" w:lineRule="atLeast"/>
              <w:rPr>
                <w:sz w:val="24"/>
                <w:szCs w:val="24"/>
              </w:rPr>
            </w:pPr>
            <w:r w:rsidRPr="00F75D47">
              <w:rPr>
                <w:sz w:val="24"/>
                <w:szCs w:val="24"/>
              </w:rPr>
              <w:t>1</w:t>
            </w:r>
          </w:p>
        </w:tc>
        <w:tc>
          <w:tcPr>
            <w:tcW w:w="3544" w:type="dxa"/>
          </w:tcPr>
          <w:p w:rsidR="00494133" w:rsidRPr="00F75D47" w:rsidRDefault="00494133" w:rsidP="00694DD8">
            <w:pPr>
              <w:snapToGrid w:val="0"/>
              <w:spacing w:line="100" w:lineRule="atLeast"/>
              <w:rPr>
                <w:sz w:val="24"/>
                <w:szCs w:val="24"/>
              </w:rPr>
            </w:pPr>
            <w:r w:rsidRPr="00F75D47">
              <w:rPr>
                <w:sz w:val="24"/>
                <w:szCs w:val="24"/>
              </w:rPr>
              <w:t xml:space="preserve">Число зарегистрированных пользователей </w:t>
            </w:r>
          </w:p>
        </w:tc>
        <w:tc>
          <w:tcPr>
            <w:tcW w:w="850" w:type="dxa"/>
          </w:tcPr>
          <w:p w:rsidR="00494133" w:rsidRPr="00F75D47" w:rsidRDefault="00494133" w:rsidP="00694DD8">
            <w:pPr>
              <w:snapToGrid w:val="0"/>
              <w:spacing w:line="100" w:lineRule="atLeast"/>
              <w:jc w:val="center"/>
              <w:rPr>
                <w:sz w:val="24"/>
                <w:szCs w:val="24"/>
              </w:rPr>
            </w:pPr>
            <w:r w:rsidRPr="00F75D47">
              <w:rPr>
                <w:sz w:val="24"/>
                <w:szCs w:val="24"/>
              </w:rPr>
              <w:t>чел.</w:t>
            </w:r>
          </w:p>
        </w:tc>
        <w:tc>
          <w:tcPr>
            <w:tcW w:w="1242" w:type="dxa"/>
          </w:tcPr>
          <w:p w:rsidR="00494133" w:rsidRPr="00F75D47" w:rsidRDefault="00494133" w:rsidP="00694DD8">
            <w:pPr>
              <w:snapToGrid w:val="0"/>
              <w:spacing w:line="100" w:lineRule="atLeast"/>
              <w:jc w:val="center"/>
              <w:rPr>
                <w:sz w:val="24"/>
                <w:szCs w:val="24"/>
              </w:rPr>
            </w:pPr>
            <w:r w:rsidRPr="00F75D47">
              <w:rPr>
                <w:sz w:val="24"/>
                <w:szCs w:val="24"/>
              </w:rPr>
              <w:t>3299</w:t>
            </w:r>
          </w:p>
        </w:tc>
        <w:tc>
          <w:tcPr>
            <w:tcW w:w="1525" w:type="dxa"/>
          </w:tcPr>
          <w:p w:rsidR="00494133" w:rsidRPr="00F75D47" w:rsidRDefault="00494133" w:rsidP="00694DD8">
            <w:pPr>
              <w:snapToGrid w:val="0"/>
              <w:spacing w:line="100" w:lineRule="atLeast"/>
              <w:jc w:val="center"/>
              <w:rPr>
                <w:sz w:val="24"/>
                <w:szCs w:val="24"/>
              </w:rPr>
            </w:pPr>
            <w:r w:rsidRPr="00F75D47">
              <w:rPr>
                <w:sz w:val="24"/>
                <w:szCs w:val="24"/>
              </w:rPr>
              <w:t>5702</w:t>
            </w:r>
          </w:p>
        </w:tc>
        <w:tc>
          <w:tcPr>
            <w:tcW w:w="1169" w:type="dxa"/>
          </w:tcPr>
          <w:p w:rsidR="00494133" w:rsidRPr="00F75D47" w:rsidRDefault="00494133" w:rsidP="00694DD8">
            <w:pPr>
              <w:snapToGrid w:val="0"/>
              <w:spacing w:line="100" w:lineRule="atLeast"/>
              <w:jc w:val="center"/>
              <w:rPr>
                <w:sz w:val="24"/>
                <w:szCs w:val="24"/>
              </w:rPr>
            </w:pPr>
            <w:r w:rsidRPr="00F75D47">
              <w:rPr>
                <w:sz w:val="24"/>
                <w:szCs w:val="24"/>
              </w:rPr>
              <w:t>5702</w:t>
            </w:r>
          </w:p>
        </w:tc>
        <w:tc>
          <w:tcPr>
            <w:tcW w:w="1134" w:type="dxa"/>
          </w:tcPr>
          <w:p w:rsidR="00494133" w:rsidRPr="00F75D47" w:rsidRDefault="00494133" w:rsidP="00694DD8">
            <w:pPr>
              <w:snapToGrid w:val="0"/>
              <w:spacing w:line="100" w:lineRule="atLeast"/>
              <w:jc w:val="center"/>
              <w:rPr>
                <w:sz w:val="24"/>
                <w:szCs w:val="24"/>
              </w:rPr>
            </w:pPr>
            <w:r w:rsidRPr="00F75D47">
              <w:rPr>
                <w:sz w:val="24"/>
                <w:szCs w:val="24"/>
              </w:rPr>
              <w:t>5702</w:t>
            </w:r>
          </w:p>
        </w:tc>
      </w:tr>
      <w:tr w:rsidR="00494133" w:rsidRPr="00F75D47" w:rsidTr="00694DD8">
        <w:trPr>
          <w:trHeight w:val="229"/>
        </w:trPr>
        <w:tc>
          <w:tcPr>
            <w:tcW w:w="709" w:type="dxa"/>
          </w:tcPr>
          <w:p w:rsidR="00494133" w:rsidRPr="00F75D47" w:rsidRDefault="00494133" w:rsidP="00694DD8">
            <w:pPr>
              <w:snapToGrid w:val="0"/>
              <w:spacing w:line="100" w:lineRule="atLeast"/>
              <w:rPr>
                <w:sz w:val="24"/>
                <w:szCs w:val="24"/>
              </w:rPr>
            </w:pPr>
            <w:r w:rsidRPr="00F75D47">
              <w:rPr>
                <w:sz w:val="24"/>
                <w:szCs w:val="24"/>
              </w:rPr>
              <w:t>2</w:t>
            </w:r>
          </w:p>
        </w:tc>
        <w:tc>
          <w:tcPr>
            <w:tcW w:w="3544" w:type="dxa"/>
          </w:tcPr>
          <w:p w:rsidR="00494133" w:rsidRPr="00F75D47" w:rsidRDefault="00494133" w:rsidP="00694DD8">
            <w:pPr>
              <w:snapToGrid w:val="0"/>
              <w:spacing w:line="100" w:lineRule="atLeast"/>
              <w:rPr>
                <w:sz w:val="24"/>
                <w:szCs w:val="24"/>
              </w:rPr>
            </w:pPr>
            <w:r w:rsidRPr="00F75D47">
              <w:rPr>
                <w:sz w:val="24"/>
                <w:szCs w:val="24"/>
              </w:rPr>
              <w:t xml:space="preserve">Количество посещений </w:t>
            </w:r>
          </w:p>
        </w:tc>
        <w:tc>
          <w:tcPr>
            <w:tcW w:w="850" w:type="dxa"/>
          </w:tcPr>
          <w:p w:rsidR="00494133" w:rsidRPr="00F75D47" w:rsidRDefault="00494133" w:rsidP="00694DD8">
            <w:pPr>
              <w:snapToGrid w:val="0"/>
              <w:spacing w:line="100" w:lineRule="atLeast"/>
              <w:jc w:val="center"/>
              <w:rPr>
                <w:sz w:val="24"/>
                <w:szCs w:val="24"/>
              </w:rPr>
            </w:pPr>
            <w:r w:rsidRPr="00F75D47">
              <w:rPr>
                <w:sz w:val="24"/>
                <w:szCs w:val="24"/>
              </w:rPr>
              <w:t>раз</w:t>
            </w:r>
          </w:p>
        </w:tc>
        <w:tc>
          <w:tcPr>
            <w:tcW w:w="1242" w:type="dxa"/>
          </w:tcPr>
          <w:p w:rsidR="00494133" w:rsidRPr="00F75D47" w:rsidRDefault="00494133" w:rsidP="00694DD8">
            <w:pPr>
              <w:snapToGrid w:val="0"/>
              <w:spacing w:line="100" w:lineRule="atLeast"/>
              <w:jc w:val="center"/>
              <w:rPr>
                <w:sz w:val="24"/>
                <w:szCs w:val="24"/>
              </w:rPr>
            </w:pPr>
            <w:r w:rsidRPr="00F75D47">
              <w:rPr>
                <w:sz w:val="24"/>
                <w:szCs w:val="24"/>
              </w:rPr>
              <w:t>13189</w:t>
            </w:r>
          </w:p>
        </w:tc>
        <w:tc>
          <w:tcPr>
            <w:tcW w:w="1525" w:type="dxa"/>
          </w:tcPr>
          <w:p w:rsidR="00494133" w:rsidRPr="00F75D47" w:rsidRDefault="00494133" w:rsidP="00694DD8">
            <w:pPr>
              <w:snapToGrid w:val="0"/>
              <w:spacing w:line="100" w:lineRule="atLeast"/>
              <w:jc w:val="center"/>
              <w:rPr>
                <w:sz w:val="24"/>
                <w:szCs w:val="24"/>
              </w:rPr>
            </w:pPr>
            <w:r w:rsidRPr="00F75D47">
              <w:rPr>
                <w:sz w:val="24"/>
                <w:szCs w:val="24"/>
              </w:rPr>
              <w:t>34366</w:t>
            </w:r>
          </w:p>
        </w:tc>
        <w:tc>
          <w:tcPr>
            <w:tcW w:w="1169" w:type="dxa"/>
          </w:tcPr>
          <w:p w:rsidR="00494133" w:rsidRPr="00F75D47" w:rsidRDefault="00494133" w:rsidP="00694DD8">
            <w:pPr>
              <w:snapToGrid w:val="0"/>
              <w:spacing w:line="100" w:lineRule="atLeast"/>
              <w:jc w:val="center"/>
              <w:rPr>
                <w:sz w:val="24"/>
                <w:szCs w:val="24"/>
              </w:rPr>
            </w:pPr>
            <w:r w:rsidRPr="00F75D47">
              <w:rPr>
                <w:sz w:val="24"/>
                <w:szCs w:val="24"/>
              </w:rPr>
              <w:t>34366</w:t>
            </w:r>
          </w:p>
        </w:tc>
        <w:tc>
          <w:tcPr>
            <w:tcW w:w="1134" w:type="dxa"/>
          </w:tcPr>
          <w:p w:rsidR="00494133" w:rsidRPr="00F75D47" w:rsidRDefault="00494133" w:rsidP="00694DD8">
            <w:pPr>
              <w:snapToGrid w:val="0"/>
              <w:spacing w:line="100" w:lineRule="atLeast"/>
              <w:jc w:val="center"/>
              <w:rPr>
                <w:sz w:val="24"/>
                <w:szCs w:val="24"/>
              </w:rPr>
            </w:pPr>
            <w:r w:rsidRPr="00F75D47">
              <w:rPr>
                <w:sz w:val="24"/>
                <w:szCs w:val="24"/>
              </w:rPr>
              <w:t>34366</w:t>
            </w:r>
          </w:p>
        </w:tc>
      </w:tr>
      <w:tr w:rsidR="00494133" w:rsidRPr="00F75D47" w:rsidTr="00694DD8">
        <w:trPr>
          <w:trHeight w:val="177"/>
        </w:trPr>
        <w:tc>
          <w:tcPr>
            <w:tcW w:w="709" w:type="dxa"/>
          </w:tcPr>
          <w:p w:rsidR="00494133" w:rsidRPr="00F75D47" w:rsidRDefault="00494133" w:rsidP="00694DD8">
            <w:pPr>
              <w:snapToGrid w:val="0"/>
              <w:spacing w:line="100" w:lineRule="atLeast"/>
              <w:rPr>
                <w:sz w:val="24"/>
                <w:szCs w:val="24"/>
              </w:rPr>
            </w:pPr>
            <w:r w:rsidRPr="00F75D47">
              <w:rPr>
                <w:sz w:val="24"/>
                <w:szCs w:val="24"/>
              </w:rPr>
              <w:t>3</w:t>
            </w:r>
          </w:p>
        </w:tc>
        <w:tc>
          <w:tcPr>
            <w:tcW w:w="3544" w:type="dxa"/>
          </w:tcPr>
          <w:p w:rsidR="00494133" w:rsidRPr="00F75D47" w:rsidRDefault="00494133" w:rsidP="00694DD8">
            <w:pPr>
              <w:snapToGrid w:val="0"/>
              <w:spacing w:line="100" w:lineRule="atLeast"/>
              <w:rPr>
                <w:sz w:val="24"/>
                <w:szCs w:val="24"/>
              </w:rPr>
            </w:pPr>
            <w:r w:rsidRPr="00F75D47">
              <w:rPr>
                <w:sz w:val="24"/>
                <w:szCs w:val="24"/>
              </w:rPr>
              <w:t xml:space="preserve">Количество выданных читателям печатных, электронных и иных изданий </w:t>
            </w:r>
          </w:p>
        </w:tc>
        <w:tc>
          <w:tcPr>
            <w:tcW w:w="850" w:type="dxa"/>
          </w:tcPr>
          <w:p w:rsidR="00494133" w:rsidRPr="00F75D47" w:rsidRDefault="00494133" w:rsidP="00694DD8">
            <w:pPr>
              <w:snapToGrid w:val="0"/>
              <w:spacing w:line="100" w:lineRule="atLeast"/>
              <w:jc w:val="center"/>
              <w:rPr>
                <w:sz w:val="24"/>
                <w:szCs w:val="24"/>
              </w:rPr>
            </w:pPr>
            <w:r w:rsidRPr="00F75D47">
              <w:rPr>
                <w:sz w:val="24"/>
                <w:szCs w:val="24"/>
              </w:rPr>
              <w:t>экз.</w:t>
            </w:r>
          </w:p>
        </w:tc>
        <w:tc>
          <w:tcPr>
            <w:tcW w:w="1242" w:type="dxa"/>
          </w:tcPr>
          <w:p w:rsidR="00494133" w:rsidRPr="00F75D47" w:rsidRDefault="00494133" w:rsidP="00694DD8">
            <w:pPr>
              <w:snapToGrid w:val="0"/>
              <w:spacing w:line="100" w:lineRule="atLeast"/>
              <w:jc w:val="center"/>
              <w:rPr>
                <w:sz w:val="24"/>
                <w:szCs w:val="24"/>
              </w:rPr>
            </w:pPr>
            <w:r w:rsidRPr="00F75D47">
              <w:rPr>
                <w:sz w:val="24"/>
                <w:szCs w:val="24"/>
              </w:rPr>
              <w:t>47535</w:t>
            </w:r>
          </w:p>
        </w:tc>
        <w:tc>
          <w:tcPr>
            <w:tcW w:w="1525" w:type="dxa"/>
          </w:tcPr>
          <w:p w:rsidR="00494133" w:rsidRPr="00F75D47" w:rsidRDefault="00494133" w:rsidP="00694DD8">
            <w:pPr>
              <w:snapToGrid w:val="0"/>
              <w:spacing w:line="100" w:lineRule="atLeast"/>
              <w:jc w:val="center"/>
              <w:rPr>
                <w:sz w:val="24"/>
                <w:szCs w:val="24"/>
              </w:rPr>
            </w:pPr>
            <w:r w:rsidRPr="00F75D47">
              <w:rPr>
                <w:sz w:val="24"/>
                <w:szCs w:val="24"/>
              </w:rPr>
              <w:t>99597</w:t>
            </w:r>
          </w:p>
        </w:tc>
        <w:tc>
          <w:tcPr>
            <w:tcW w:w="1169" w:type="dxa"/>
          </w:tcPr>
          <w:p w:rsidR="00494133" w:rsidRPr="00F75D47" w:rsidRDefault="00494133" w:rsidP="00694DD8">
            <w:pPr>
              <w:snapToGrid w:val="0"/>
              <w:spacing w:line="100" w:lineRule="atLeast"/>
              <w:jc w:val="center"/>
              <w:rPr>
                <w:sz w:val="24"/>
                <w:szCs w:val="24"/>
              </w:rPr>
            </w:pPr>
            <w:r w:rsidRPr="00F75D47">
              <w:rPr>
                <w:sz w:val="24"/>
                <w:szCs w:val="24"/>
              </w:rPr>
              <w:t>99597</w:t>
            </w:r>
          </w:p>
        </w:tc>
        <w:tc>
          <w:tcPr>
            <w:tcW w:w="1134" w:type="dxa"/>
          </w:tcPr>
          <w:p w:rsidR="00494133" w:rsidRPr="00F75D47" w:rsidRDefault="00494133" w:rsidP="00694DD8">
            <w:pPr>
              <w:snapToGrid w:val="0"/>
              <w:spacing w:line="100" w:lineRule="atLeast"/>
              <w:jc w:val="center"/>
              <w:rPr>
                <w:sz w:val="24"/>
                <w:szCs w:val="24"/>
              </w:rPr>
            </w:pPr>
            <w:r w:rsidRPr="00F75D47">
              <w:rPr>
                <w:sz w:val="24"/>
                <w:szCs w:val="24"/>
              </w:rPr>
              <w:t>99597</w:t>
            </w:r>
          </w:p>
        </w:tc>
      </w:tr>
      <w:tr w:rsidR="00494133" w:rsidRPr="00F75D47" w:rsidTr="00694DD8">
        <w:trPr>
          <w:trHeight w:val="177"/>
        </w:trPr>
        <w:tc>
          <w:tcPr>
            <w:tcW w:w="709" w:type="dxa"/>
          </w:tcPr>
          <w:p w:rsidR="00494133" w:rsidRPr="00F75D47" w:rsidRDefault="00494133" w:rsidP="00694DD8">
            <w:pPr>
              <w:snapToGrid w:val="0"/>
              <w:spacing w:line="100" w:lineRule="atLeast"/>
              <w:rPr>
                <w:sz w:val="24"/>
                <w:szCs w:val="24"/>
              </w:rPr>
            </w:pPr>
            <w:r w:rsidRPr="00F75D47">
              <w:rPr>
                <w:sz w:val="24"/>
                <w:szCs w:val="24"/>
              </w:rPr>
              <w:t>4.</w:t>
            </w:r>
          </w:p>
        </w:tc>
        <w:tc>
          <w:tcPr>
            <w:tcW w:w="3544" w:type="dxa"/>
          </w:tcPr>
          <w:p w:rsidR="00494133" w:rsidRPr="00F75D47" w:rsidRDefault="00494133" w:rsidP="00694DD8">
            <w:pPr>
              <w:snapToGrid w:val="0"/>
              <w:spacing w:line="100" w:lineRule="atLeast"/>
              <w:rPr>
                <w:sz w:val="24"/>
                <w:szCs w:val="24"/>
              </w:rPr>
            </w:pPr>
            <w:r w:rsidRPr="00F75D47">
              <w:rPr>
                <w:sz w:val="24"/>
                <w:szCs w:val="24"/>
              </w:rPr>
              <w:t xml:space="preserve">Увеличение доли поступления новой литературы по отношению к фонду библиотеки </w:t>
            </w:r>
          </w:p>
        </w:tc>
        <w:tc>
          <w:tcPr>
            <w:tcW w:w="850" w:type="dxa"/>
          </w:tcPr>
          <w:p w:rsidR="00494133" w:rsidRPr="00F75D47" w:rsidRDefault="00494133" w:rsidP="00694DD8">
            <w:pPr>
              <w:snapToGrid w:val="0"/>
              <w:spacing w:line="100" w:lineRule="atLeast"/>
              <w:jc w:val="center"/>
              <w:rPr>
                <w:sz w:val="24"/>
                <w:szCs w:val="24"/>
              </w:rPr>
            </w:pPr>
            <w:r w:rsidRPr="00F75D47">
              <w:rPr>
                <w:sz w:val="24"/>
                <w:szCs w:val="24"/>
              </w:rPr>
              <w:t>%</w:t>
            </w:r>
          </w:p>
        </w:tc>
        <w:tc>
          <w:tcPr>
            <w:tcW w:w="1242" w:type="dxa"/>
          </w:tcPr>
          <w:p w:rsidR="00494133" w:rsidRPr="00F75D47" w:rsidRDefault="00494133" w:rsidP="00694DD8">
            <w:pPr>
              <w:snapToGrid w:val="0"/>
              <w:spacing w:line="100" w:lineRule="atLeast"/>
              <w:jc w:val="center"/>
              <w:rPr>
                <w:sz w:val="24"/>
                <w:szCs w:val="24"/>
              </w:rPr>
            </w:pPr>
            <w:r w:rsidRPr="00F75D47">
              <w:rPr>
                <w:sz w:val="24"/>
                <w:szCs w:val="24"/>
              </w:rPr>
              <w:t>0,04</w:t>
            </w:r>
          </w:p>
        </w:tc>
        <w:tc>
          <w:tcPr>
            <w:tcW w:w="1525" w:type="dxa"/>
          </w:tcPr>
          <w:p w:rsidR="00494133" w:rsidRPr="00F75D47" w:rsidRDefault="00494133" w:rsidP="00694DD8">
            <w:pPr>
              <w:snapToGrid w:val="0"/>
              <w:spacing w:line="100" w:lineRule="atLeast"/>
              <w:jc w:val="center"/>
              <w:rPr>
                <w:sz w:val="24"/>
                <w:szCs w:val="24"/>
              </w:rPr>
            </w:pPr>
            <w:r w:rsidRPr="00F75D47">
              <w:rPr>
                <w:sz w:val="24"/>
                <w:szCs w:val="24"/>
              </w:rPr>
              <w:t>1,2</w:t>
            </w:r>
          </w:p>
        </w:tc>
        <w:tc>
          <w:tcPr>
            <w:tcW w:w="1169" w:type="dxa"/>
          </w:tcPr>
          <w:p w:rsidR="00494133" w:rsidRPr="00F75D47" w:rsidRDefault="00494133" w:rsidP="00694DD8">
            <w:pPr>
              <w:snapToGrid w:val="0"/>
              <w:spacing w:line="100" w:lineRule="atLeast"/>
              <w:jc w:val="center"/>
              <w:rPr>
                <w:sz w:val="24"/>
                <w:szCs w:val="24"/>
              </w:rPr>
            </w:pPr>
            <w:r w:rsidRPr="00F75D47">
              <w:rPr>
                <w:sz w:val="24"/>
                <w:szCs w:val="24"/>
              </w:rPr>
              <w:t>1,2</w:t>
            </w:r>
          </w:p>
        </w:tc>
        <w:tc>
          <w:tcPr>
            <w:tcW w:w="1134" w:type="dxa"/>
          </w:tcPr>
          <w:p w:rsidR="00494133" w:rsidRPr="00F75D47" w:rsidRDefault="00494133" w:rsidP="00694DD8">
            <w:pPr>
              <w:snapToGrid w:val="0"/>
              <w:spacing w:line="100" w:lineRule="atLeast"/>
              <w:jc w:val="center"/>
              <w:rPr>
                <w:sz w:val="24"/>
                <w:szCs w:val="24"/>
              </w:rPr>
            </w:pPr>
            <w:r w:rsidRPr="00F75D47">
              <w:rPr>
                <w:sz w:val="24"/>
                <w:szCs w:val="24"/>
              </w:rPr>
              <w:t>1,2</w:t>
            </w:r>
          </w:p>
        </w:tc>
      </w:tr>
      <w:tr w:rsidR="00494133" w:rsidRPr="00F75D47" w:rsidTr="00694DD8">
        <w:trPr>
          <w:trHeight w:val="1076"/>
        </w:trPr>
        <w:tc>
          <w:tcPr>
            <w:tcW w:w="709" w:type="dxa"/>
          </w:tcPr>
          <w:p w:rsidR="00494133" w:rsidRPr="00F75D47" w:rsidRDefault="00494133" w:rsidP="00694DD8">
            <w:pPr>
              <w:snapToGrid w:val="0"/>
              <w:spacing w:line="100" w:lineRule="atLeast"/>
              <w:rPr>
                <w:sz w:val="24"/>
                <w:szCs w:val="24"/>
              </w:rPr>
            </w:pPr>
            <w:r w:rsidRPr="00F75D47">
              <w:rPr>
                <w:sz w:val="24"/>
                <w:szCs w:val="24"/>
              </w:rPr>
              <w:t>5.</w:t>
            </w:r>
          </w:p>
        </w:tc>
        <w:tc>
          <w:tcPr>
            <w:tcW w:w="3544" w:type="dxa"/>
          </w:tcPr>
          <w:p w:rsidR="00494133" w:rsidRPr="00F75D47" w:rsidRDefault="00494133" w:rsidP="00694DD8">
            <w:pPr>
              <w:snapToGrid w:val="0"/>
              <w:spacing w:line="100" w:lineRule="atLeast"/>
              <w:rPr>
                <w:sz w:val="24"/>
                <w:szCs w:val="24"/>
              </w:rPr>
            </w:pPr>
            <w:r w:rsidRPr="00F75D47">
              <w:rPr>
                <w:sz w:val="24"/>
                <w:szCs w:val="24"/>
              </w:rPr>
              <w:t>Доля электронных изданий и аудиовизуальных документов в общем объеме библиотечного фонда</w:t>
            </w:r>
          </w:p>
        </w:tc>
        <w:tc>
          <w:tcPr>
            <w:tcW w:w="850" w:type="dxa"/>
          </w:tcPr>
          <w:p w:rsidR="00494133" w:rsidRPr="00F75D47" w:rsidRDefault="00494133" w:rsidP="00694DD8">
            <w:pPr>
              <w:snapToGrid w:val="0"/>
              <w:spacing w:line="100" w:lineRule="atLeast"/>
              <w:jc w:val="center"/>
              <w:rPr>
                <w:sz w:val="24"/>
                <w:szCs w:val="24"/>
              </w:rPr>
            </w:pPr>
            <w:r w:rsidRPr="00F75D47">
              <w:rPr>
                <w:sz w:val="24"/>
                <w:szCs w:val="24"/>
              </w:rPr>
              <w:t>%</w:t>
            </w:r>
          </w:p>
        </w:tc>
        <w:tc>
          <w:tcPr>
            <w:tcW w:w="1242" w:type="dxa"/>
          </w:tcPr>
          <w:p w:rsidR="00494133" w:rsidRPr="00F75D47" w:rsidRDefault="00494133" w:rsidP="00694DD8">
            <w:pPr>
              <w:snapToGrid w:val="0"/>
              <w:spacing w:line="100" w:lineRule="atLeast"/>
              <w:jc w:val="center"/>
              <w:rPr>
                <w:sz w:val="24"/>
                <w:szCs w:val="24"/>
              </w:rPr>
            </w:pPr>
            <w:r w:rsidRPr="00F75D47">
              <w:rPr>
                <w:sz w:val="24"/>
                <w:szCs w:val="24"/>
              </w:rPr>
              <w:t>1,9</w:t>
            </w:r>
          </w:p>
        </w:tc>
        <w:tc>
          <w:tcPr>
            <w:tcW w:w="1525" w:type="dxa"/>
          </w:tcPr>
          <w:p w:rsidR="00494133" w:rsidRPr="00F75D47" w:rsidRDefault="00494133" w:rsidP="00694DD8">
            <w:pPr>
              <w:snapToGrid w:val="0"/>
              <w:spacing w:line="100" w:lineRule="atLeast"/>
              <w:jc w:val="center"/>
              <w:rPr>
                <w:sz w:val="24"/>
                <w:szCs w:val="24"/>
              </w:rPr>
            </w:pPr>
            <w:r w:rsidRPr="00F75D47">
              <w:rPr>
                <w:sz w:val="24"/>
                <w:szCs w:val="24"/>
              </w:rPr>
              <w:t>1,9</w:t>
            </w:r>
          </w:p>
        </w:tc>
        <w:tc>
          <w:tcPr>
            <w:tcW w:w="1169" w:type="dxa"/>
          </w:tcPr>
          <w:p w:rsidR="00494133" w:rsidRPr="00F75D47" w:rsidRDefault="00494133" w:rsidP="00694DD8">
            <w:pPr>
              <w:snapToGrid w:val="0"/>
              <w:spacing w:line="100" w:lineRule="atLeast"/>
              <w:jc w:val="center"/>
              <w:rPr>
                <w:sz w:val="24"/>
                <w:szCs w:val="24"/>
              </w:rPr>
            </w:pPr>
            <w:r w:rsidRPr="00F75D47">
              <w:rPr>
                <w:sz w:val="24"/>
                <w:szCs w:val="24"/>
              </w:rPr>
              <w:t>1,9</w:t>
            </w:r>
          </w:p>
        </w:tc>
        <w:tc>
          <w:tcPr>
            <w:tcW w:w="1134" w:type="dxa"/>
          </w:tcPr>
          <w:p w:rsidR="00494133" w:rsidRPr="00F75D47" w:rsidRDefault="00494133" w:rsidP="00694DD8">
            <w:pPr>
              <w:snapToGrid w:val="0"/>
              <w:spacing w:line="100" w:lineRule="atLeast"/>
              <w:jc w:val="center"/>
              <w:rPr>
                <w:sz w:val="24"/>
                <w:szCs w:val="24"/>
              </w:rPr>
            </w:pPr>
            <w:r w:rsidRPr="00F75D47">
              <w:rPr>
                <w:sz w:val="24"/>
                <w:szCs w:val="24"/>
              </w:rPr>
              <w:t>1,9</w:t>
            </w:r>
          </w:p>
        </w:tc>
      </w:tr>
      <w:tr w:rsidR="00494133" w:rsidRPr="00F75D47" w:rsidTr="00694DD8">
        <w:trPr>
          <w:trHeight w:val="505"/>
        </w:trPr>
        <w:tc>
          <w:tcPr>
            <w:tcW w:w="709" w:type="dxa"/>
            <w:tcMar>
              <w:top w:w="108" w:type="dxa"/>
              <w:bottom w:w="108" w:type="dxa"/>
            </w:tcMar>
          </w:tcPr>
          <w:p w:rsidR="00494133" w:rsidRPr="00F75D47" w:rsidRDefault="00494133" w:rsidP="00694DD8">
            <w:pPr>
              <w:snapToGrid w:val="0"/>
              <w:spacing w:line="100" w:lineRule="atLeast"/>
              <w:rPr>
                <w:sz w:val="24"/>
                <w:szCs w:val="24"/>
              </w:rPr>
            </w:pPr>
            <w:r w:rsidRPr="00F75D47">
              <w:rPr>
                <w:sz w:val="24"/>
                <w:szCs w:val="24"/>
              </w:rPr>
              <w:t>6</w:t>
            </w:r>
          </w:p>
        </w:tc>
        <w:tc>
          <w:tcPr>
            <w:tcW w:w="3544" w:type="dxa"/>
            <w:tcMar>
              <w:top w:w="108" w:type="dxa"/>
              <w:bottom w:w="108" w:type="dxa"/>
            </w:tcMar>
          </w:tcPr>
          <w:p w:rsidR="00494133" w:rsidRPr="00F75D47" w:rsidRDefault="00494133" w:rsidP="00694DD8">
            <w:pPr>
              <w:snapToGrid w:val="0"/>
              <w:spacing w:line="100" w:lineRule="atLeast"/>
              <w:rPr>
                <w:sz w:val="24"/>
                <w:szCs w:val="24"/>
              </w:rPr>
            </w:pPr>
            <w:r w:rsidRPr="00F75D47">
              <w:rPr>
                <w:sz w:val="24"/>
                <w:szCs w:val="24"/>
              </w:rPr>
              <w:t>Охват населения библиотечным обслуживанием</w:t>
            </w:r>
          </w:p>
        </w:tc>
        <w:tc>
          <w:tcPr>
            <w:tcW w:w="850" w:type="dxa"/>
          </w:tcPr>
          <w:p w:rsidR="00494133" w:rsidRPr="00F75D47" w:rsidRDefault="00494133" w:rsidP="00694DD8">
            <w:pPr>
              <w:snapToGrid w:val="0"/>
              <w:spacing w:line="100" w:lineRule="atLeast"/>
              <w:jc w:val="center"/>
              <w:rPr>
                <w:sz w:val="24"/>
                <w:szCs w:val="24"/>
              </w:rPr>
            </w:pPr>
            <w:r w:rsidRPr="00F75D47">
              <w:rPr>
                <w:sz w:val="24"/>
                <w:szCs w:val="24"/>
              </w:rPr>
              <w:t>%</w:t>
            </w:r>
          </w:p>
        </w:tc>
        <w:tc>
          <w:tcPr>
            <w:tcW w:w="1242" w:type="dxa"/>
            <w:tcMar>
              <w:top w:w="108" w:type="dxa"/>
              <w:bottom w:w="108" w:type="dxa"/>
            </w:tcMar>
          </w:tcPr>
          <w:p w:rsidR="00494133" w:rsidRPr="00F75D47" w:rsidRDefault="00494133" w:rsidP="00694DD8">
            <w:pPr>
              <w:snapToGrid w:val="0"/>
              <w:spacing w:line="100" w:lineRule="atLeast"/>
              <w:rPr>
                <w:sz w:val="24"/>
                <w:szCs w:val="24"/>
              </w:rPr>
            </w:pPr>
            <w:r w:rsidRPr="00F75D47">
              <w:rPr>
                <w:sz w:val="24"/>
                <w:szCs w:val="24"/>
              </w:rPr>
              <w:t xml:space="preserve">  41,12</w:t>
            </w:r>
          </w:p>
        </w:tc>
        <w:tc>
          <w:tcPr>
            <w:tcW w:w="1525" w:type="dxa"/>
          </w:tcPr>
          <w:p w:rsidR="00494133" w:rsidRPr="00F75D47" w:rsidRDefault="00494133" w:rsidP="00694DD8">
            <w:pPr>
              <w:snapToGrid w:val="0"/>
              <w:spacing w:line="100" w:lineRule="atLeast"/>
              <w:jc w:val="center"/>
              <w:rPr>
                <w:sz w:val="24"/>
                <w:szCs w:val="24"/>
              </w:rPr>
            </w:pPr>
            <w:r w:rsidRPr="00F75D47">
              <w:rPr>
                <w:sz w:val="24"/>
                <w:szCs w:val="24"/>
              </w:rPr>
              <w:t>70</w:t>
            </w:r>
          </w:p>
        </w:tc>
        <w:tc>
          <w:tcPr>
            <w:tcW w:w="1169" w:type="dxa"/>
          </w:tcPr>
          <w:p w:rsidR="00494133" w:rsidRPr="00F75D47" w:rsidRDefault="00494133" w:rsidP="00694DD8">
            <w:pPr>
              <w:snapToGrid w:val="0"/>
              <w:spacing w:line="100" w:lineRule="atLeast"/>
              <w:jc w:val="center"/>
              <w:rPr>
                <w:sz w:val="24"/>
                <w:szCs w:val="24"/>
              </w:rPr>
            </w:pPr>
            <w:r w:rsidRPr="00F75D47">
              <w:rPr>
                <w:sz w:val="24"/>
                <w:szCs w:val="24"/>
              </w:rPr>
              <w:t>70</w:t>
            </w:r>
          </w:p>
        </w:tc>
        <w:tc>
          <w:tcPr>
            <w:tcW w:w="1134" w:type="dxa"/>
          </w:tcPr>
          <w:p w:rsidR="00494133" w:rsidRPr="00F75D47" w:rsidRDefault="00494133" w:rsidP="00694DD8">
            <w:pPr>
              <w:snapToGrid w:val="0"/>
              <w:spacing w:line="100" w:lineRule="atLeast"/>
              <w:jc w:val="center"/>
              <w:rPr>
                <w:sz w:val="24"/>
                <w:szCs w:val="24"/>
              </w:rPr>
            </w:pPr>
            <w:r w:rsidRPr="00F75D47">
              <w:rPr>
                <w:sz w:val="24"/>
                <w:szCs w:val="24"/>
              </w:rPr>
              <w:t>70</w:t>
            </w:r>
          </w:p>
        </w:tc>
      </w:tr>
      <w:tr w:rsidR="00494133" w:rsidRPr="00F75D47" w:rsidTr="00694DD8">
        <w:trPr>
          <w:trHeight w:val="661"/>
        </w:trPr>
        <w:tc>
          <w:tcPr>
            <w:tcW w:w="709" w:type="dxa"/>
            <w:tcMar>
              <w:top w:w="108" w:type="dxa"/>
              <w:bottom w:w="108" w:type="dxa"/>
            </w:tcMar>
          </w:tcPr>
          <w:p w:rsidR="00494133" w:rsidRPr="00F75D47" w:rsidRDefault="00494133" w:rsidP="00694DD8">
            <w:pPr>
              <w:snapToGrid w:val="0"/>
              <w:spacing w:line="100" w:lineRule="atLeast"/>
              <w:rPr>
                <w:sz w:val="24"/>
                <w:szCs w:val="24"/>
              </w:rPr>
            </w:pPr>
            <w:r w:rsidRPr="00F75D47">
              <w:rPr>
                <w:sz w:val="24"/>
                <w:szCs w:val="24"/>
              </w:rPr>
              <w:t>7</w:t>
            </w:r>
          </w:p>
        </w:tc>
        <w:tc>
          <w:tcPr>
            <w:tcW w:w="3544" w:type="dxa"/>
            <w:tcMar>
              <w:top w:w="108" w:type="dxa"/>
              <w:bottom w:w="108" w:type="dxa"/>
            </w:tcMar>
          </w:tcPr>
          <w:p w:rsidR="00494133" w:rsidRPr="00F75D47" w:rsidRDefault="00494133" w:rsidP="00694DD8">
            <w:pPr>
              <w:snapToGrid w:val="0"/>
              <w:spacing w:line="100" w:lineRule="atLeast"/>
              <w:rPr>
                <w:sz w:val="24"/>
                <w:szCs w:val="24"/>
              </w:rPr>
            </w:pPr>
            <w:r w:rsidRPr="00F75D47">
              <w:rPr>
                <w:sz w:val="24"/>
                <w:szCs w:val="24"/>
              </w:rPr>
              <w:t xml:space="preserve">Количество  основных массовых мероприятий </w:t>
            </w:r>
          </w:p>
        </w:tc>
        <w:tc>
          <w:tcPr>
            <w:tcW w:w="850" w:type="dxa"/>
          </w:tcPr>
          <w:p w:rsidR="00494133" w:rsidRPr="00F75D47" w:rsidRDefault="00494133" w:rsidP="00694DD8">
            <w:pPr>
              <w:snapToGrid w:val="0"/>
              <w:spacing w:line="100" w:lineRule="atLeast"/>
              <w:jc w:val="center"/>
              <w:rPr>
                <w:sz w:val="24"/>
                <w:szCs w:val="24"/>
              </w:rPr>
            </w:pPr>
            <w:r w:rsidRPr="00F75D47">
              <w:rPr>
                <w:sz w:val="24"/>
                <w:szCs w:val="24"/>
              </w:rPr>
              <w:t>шт.</w:t>
            </w:r>
          </w:p>
        </w:tc>
        <w:tc>
          <w:tcPr>
            <w:tcW w:w="1242" w:type="dxa"/>
            <w:tcMar>
              <w:top w:w="108" w:type="dxa"/>
              <w:bottom w:w="108" w:type="dxa"/>
            </w:tcMar>
          </w:tcPr>
          <w:p w:rsidR="00494133" w:rsidRPr="00F75D47" w:rsidRDefault="00494133" w:rsidP="00694DD8">
            <w:pPr>
              <w:snapToGrid w:val="0"/>
              <w:spacing w:line="100" w:lineRule="atLeast"/>
              <w:jc w:val="center"/>
              <w:rPr>
                <w:sz w:val="24"/>
                <w:szCs w:val="24"/>
              </w:rPr>
            </w:pPr>
            <w:r w:rsidRPr="00F75D47">
              <w:rPr>
                <w:sz w:val="24"/>
                <w:szCs w:val="24"/>
              </w:rPr>
              <w:t>224</w:t>
            </w:r>
          </w:p>
        </w:tc>
        <w:tc>
          <w:tcPr>
            <w:tcW w:w="1525" w:type="dxa"/>
          </w:tcPr>
          <w:p w:rsidR="00494133" w:rsidRPr="00F75D47" w:rsidRDefault="00494133" w:rsidP="00694DD8">
            <w:pPr>
              <w:snapToGrid w:val="0"/>
              <w:spacing w:line="100" w:lineRule="atLeast"/>
              <w:jc w:val="center"/>
              <w:rPr>
                <w:sz w:val="24"/>
                <w:szCs w:val="24"/>
              </w:rPr>
            </w:pPr>
            <w:r w:rsidRPr="00F75D47">
              <w:rPr>
                <w:sz w:val="24"/>
                <w:szCs w:val="24"/>
              </w:rPr>
              <w:t>300</w:t>
            </w:r>
          </w:p>
        </w:tc>
        <w:tc>
          <w:tcPr>
            <w:tcW w:w="1169" w:type="dxa"/>
          </w:tcPr>
          <w:p w:rsidR="00494133" w:rsidRPr="00F75D47" w:rsidRDefault="00494133" w:rsidP="00694DD8">
            <w:pPr>
              <w:snapToGrid w:val="0"/>
              <w:spacing w:line="100" w:lineRule="atLeast"/>
              <w:jc w:val="center"/>
              <w:rPr>
                <w:sz w:val="24"/>
                <w:szCs w:val="24"/>
              </w:rPr>
            </w:pPr>
            <w:r w:rsidRPr="00F75D47">
              <w:rPr>
                <w:sz w:val="24"/>
                <w:szCs w:val="24"/>
              </w:rPr>
              <w:t>300</w:t>
            </w:r>
          </w:p>
        </w:tc>
        <w:tc>
          <w:tcPr>
            <w:tcW w:w="1134" w:type="dxa"/>
          </w:tcPr>
          <w:p w:rsidR="00494133" w:rsidRPr="00F75D47" w:rsidRDefault="00494133" w:rsidP="00694DD8">
            <w:pPr>
              <w:snapToGrid w:val="0"/>
              <w:spacing w:line="100" w:lineRule="atLeast"/>
              <w:jc w:val="center"/>
              <w:rPr>
                <w:sz w:val="24"/>
                <w:szCs w:val="24"/>
              </w:rPr>
            </w:pPr>
            <w:r w:rsidRPr="00F75D47">
              <w:rPr>
                <w:sz w:val="24"/>
                <w:szCs w:val="24"/>
              </w:rPr>
              <w:t>300</w:t>
            </w:r>
          </w:p>
        </w:tc>
      </w:tr>
      <w:tr w:rsidR="00494133" w:rsidRPr="00F75D47" w:rsidTr="00694DD8">
        <w:trPr>
          <w:trHeight w:val="1096"/>
        </w:trPr>
        <w:tc>
          <w:tcPr>
            <w:tcW w:w="709" w:type="dxa"/>
            <w:tcMar>
              <w:top w:w="108" w:type="dxa"/>
              <w:bottom w:w="108" w:type="dxa"/>
            </w:tcMar>
          </w:tcPr>
          <w:p w:rsidR="00494133" w:rsidRPr="00F75D47" w:rsidRDefault="00494133" w:rsidP="00694DD8">
            <w:pPr>
              <w:snapToGrid w:val="0"/>
              <w:spacing w:line="100" w:lineRule="atLeast"/>
              <w:rPr>
                <w:sz w:val="24"/>
                <w:szCs w:val="24"/>
              </w:rPr>
            </w:pPr>
          </w:p>
          <w:p w:rsidR="00494133" w:rsidRPr="00F75D47" w:rsidRDefault="00494133" w:rsidP="00694DD8">
            <w:pPr>
              <w:snapToGrid w:val="0"/>
              <w:spacing w:line="100" w:lineRule="atLeast"/>
              <w:rPr>
                <w:sz w:val="24"/>
                <w:szCs w:val="24"/>
              </w:rPr>
            </w:pPr>
            <w:r w:rsidRPr="00F75D47">
              <w:rPr>
                <w:sz w:val="24"/>
                <w:szCs w:val="24"/>
              </w:rPr>
              <w:t>8</w:t>
            </w:r>
          </w:p>
        </w:tc>
        <w:tc>
          <w:tcPr>
            <w:tcW w:w="3544" w:type="dxa"/>
            <w:tcMar>
              <w:top w:w="108" w:type="dxa"/>
              <w:bottom w:w="108" w:type="dxa"/>
            </w:tcMar>
          </w:tcPr>
          <w:p w:rsidR="00494133" w:rsidRPr="00F75D47" w:rsidRDefault="00494133" w:rsidP="00694DD8">
            <w:pPr>
              <w:snapToGrid w:val="0"/>
              <w:spacing w:line="100" w:lineRule="atLeast"/>
              <w:rPr>
                <w:sz w:val="24"/>
                <w:szCs w:val="24"/>
              </w:rPr>
            </w:pPr>
            <w:r w:rsidRPr="00F75D47">
              <w:rPr>
                <w:sz w:val="24"/>
                <w:szCs w:val="24"/>
              </w:rPr>
              <w:t xml:space="preserve">Участие в областных совещаниях, семинарах,  курсах повышения квалификации </w:t>
            </w:r>
          </w:p>
        </w:tc>
        <w:tc>
          <w:tcPr>
            <w:tcW w:w="850" w:type="dxa"/>
          </w:tcPr>
          <w:p w:rsidR="00494133" w:rsidRPr="00F75D47" w:rsidRDefault="00494133" w:rsidP="00694DD8">
            <w:pPr>
              <w:snapToGrid w:val="0"/>
              <w:spacing w:line="100" w:lineRule="atLeast"/>
              <w:jc w:val="center"/>
              <w:rPr>
                <w:sz w:val="24"/>
                <w:szCs w:val="24"/>
              </w:rPr>
            </w:pPr>
            <w:r w:rsidRPr="00F75D47">
              <w:rPr>
                <w:sz w:val="24"/>
                <w:szCs w:val="24"/>
              </w:rPr>
              <w:t>раз</w:t>
            </w:r>
          </w:p>
        </w:tc>
        <w:tc>
          <w:tcPr>
            <w:tcW w:w="1242" w:type="dxa"/>
            <w:tcMar>
              <w:top w:w="108" w:type="dxa"/>
              <w:bottom w:w="108" w:type="dxa"/>
            </w:tcMar>
          </w:tcPr>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3</w:t>
            </w:r>
          </w:p>
        </w:tc>
        <w:tc>
          <w:tcPr>
            <w:tcW w:w="1525" w:type="dxa"/>
          </w:tcPr>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3</w:t>
            </w:r>
          </w:p>
        </w:tc>
        <w:tc>
          <w:tcPr>
            <w:tcW w:w="1169" w:type="dxa"/>
          </w:tcPr>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3</w:t>
            </w:r>
          </w:p>
        </w:tc>
        <w:tc>
          <w:tcPr>
            <w:tcW w:w="1134" w:type="dxa"/>
          </w:tcPr>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3</w:t>
            </w:r>
          </w:p>
        </w:tc>
      </w:tr>
      <w:tr w:rsidR="00494133" w:rsidRPr="00F75D47" w:rsidTr="00694DD8">
        <w:trPr>
          <w:trHeight w:val="1260"/>
        </w:trPr>
        <w:tc>
          <w:tcPr>
            <w:tcW w:w="709" w:type="dxa"/>
            <w:tcMar>
              <w:top w:w="108" w:type="dxa"/>
              <w:bottom w:w="108" w:type="dxa"/>
            </w:tcMar>
          </w:tcPr>
          <w:p w:rsidR="00494133" w:rsidRPr="00F75D47" w:rsidRDefault="00494133" w:rsidP="00694DD8">
            <w:pPr>
              <w:snapToGrid w:val="0"/>
              <w:spacing w:line="100" w:lineRule="atLeast"/>
              <w:rPr>
                <w:sz w:val="24"/>
                <w:szCs w:val="24"/>
              </w:rPr>
            </w:pPr>
          </w:p>
          <w:p w:rsidR="00494133" w:rsidRPr="00F75D47" w:rsidRDefault="00494133" w:rsidP="00694DD8">
            <w:pPr>
              <w:snapToGrid w:val="0"/>
              <w:spacing w:line="100" w:lineRule="atLeast"/>
              <w:rPr>
                <w:sz w:val="24"/>
                <w:szCs w:val="24"/>
              </w:rPr>
            </w:pPr>
            <w:r w:rsidRPr="00F75D47">
              <w:rPr>
                <w:sz w:val="24"/>
                <w:szCs w:val="24"/>
              </w:rPr>
              <w:t>9</w:t>
            </w:r>
          </w:p>
        </w:tc>
        <w:tc>
          <w:tcPr>
            <w:tcW w:w="3544" w:type="dxa"/>
            <w:tcMar>
              <w:top w:w="108" w:type="dxa"/>
              <w:bottom w:w="108" w:type="dxa"/>
            </w:tcMar>
          </w:tcPr>
          <w:p w:rsidR="00494133" w:rsidRPr="00F75D47" w:rsidRDefault="00494133" w:rsidP="00694DD8">
            <w:pPr>
              <w:snapToGrid w:val="0"/>
              <w:spacing w:line="100" w:lineRule="atLeast"/>
              <w:rPr>
                <w:sz w:val="24"/>
                <w:szCs w:val="24"/>
              </w:rPr>
            </w:pPr>
            <w:r w:rsidRPr="00F75D47">
              <w:rPr>
                <w:sz w:val="24"/>
                <w:szCs w:val="24"/>
              </w:rPr>
              <w:t xml:space="preserve">Работа по программам: </w:t>
            </w:r>
          </w:p>
          <w:p w:rsidR="00494133" w:rsidRPr="00F75D47" w:rsidRDefault="00494133" w:rsidP="00694DD8">
            <w:pPr>
              <w:snapToGrid w:val="0"/>
              <w:spacing w:line="100" w:lineRule="atLeast"/>
              <w:rPr>
                <w:sz w:val="24"/>
                <w:szCs w:val="24"/>
              </w:rPr>
            </w:pPr>
            <w:r w:rsidRPr="00F75D47">
              <w:rPr>
                <w:sz w:val="24"/>
                <w:szCs w:val="24"/>
              </w:rPr>
              <w:t>«Литература и искусство. Наука. Музыка. Любовь.»</w:t>
            </w:r>
          </w:p>
          <w:p w:rsidR="00494133" w:rsidRPr="00F75D47" w:rsidRDefault="00494133" w:rsidP="00694DD8">
            <w:pPr>
              <w:snapToGrid w:val="0"/>
              <w:spacing w:line="100" w:lineRule="atLeast"/>
              <w:rPr>
                <w:sz w:val="24"/>
                <w:szCs w:val="24"/>
              </w:rPr>
            </w:pPr>
            <w:r w:rsidRPr="00F75D47">
              <w:rPr>
                <w:sz w:val="24"/>
                <w:szCs w:val="24"/>
              </w:rPr>
              <w:t>«Библиотека старшему поколению»</w:t>
            </w:r>
          </w:p>
          <w:p w:rsidR="00494133" w:rsidRPr="00F75D47" w:rsidRDefault="00494133" w:rsidP="00694DD8">
            <w:pPr>
              <w:snapToGrid w:val="0"/>
              <w:spacing w:line="100" w:lineRule="atLeast"/>
              <w:rPr>
                <w:sz w:val="24"/>
                <w:szCs w:val="24"/>
              </w:rPr>
            </w:pPr>
            <w:r w:rsidRPr="00F75D47">
              <w:rPr>
                <w:sz w:val="24"/>
                <w:szCs w:val="24"/>
              </w:rPr>
              <w:t>«Библиотека семейного чтения»</w:t>
            </w:r>
          </w:p>
          <w:p w:rsidR="00494133" w:rsidRPr="00F75D47" w:rsidRDefault="00494133" w:rsidP="00694DD8">
            <w:pPr>
              <w:snapToGrid w:val="0"/>
              <w:spacing w:line="100" w:lineRule="atLeast"/>
              <w:rPr>
                <w:sz w:val="24"/>
                <w:szCs w:val="24"/>
              </w:rPr>
            </w:pPr>
            <w:r w:rsidRPr="00F75D47">
              <w:rPr>
                <w:sz w:val="24"/>
                <w:szCs w:val="24"/>
              </w:rPr>
              <w:t>«Социальная адаптация молодежи»</w:t>
            </w:r>
          </w:p>
          <w:p w:rsidR="00494133" w:rsidRPr="00F75D47" w:rsidRDefault="00494133" w:rsidP="00694DD8">
            <w:pPr>
              <w:snapToGrid w:val="0"/>
              <w:spacing w:line="100" w:lineRule="atLeast"/>
              <w:rPr>
                <w:sz w:val="24"/>
                <w:szCs w:val="24"/>
              </w:rPr>
            </w:pPr>
            <w:r w:rsidRPr="00F75D47">
              <w:rPr>
                <w:sz w:val="24"/>
                <w:szCs w:val="24"/>
              </w:rPr>
              <w:t>«Летняя Библиополянка»</w:t>
            </w:r>
          </w:p>
        </w:tc>
        <w:tc>
          <w:tcPr>
            <w:tcW w:w="850" w:type="dxa"/>
          </w:tcPr>
          <w:p w:rsidR="00494133" w:rsidRPr="00F75D47" w:rsidRDefault="00494133" w:rsidP="00694DD8">
            <w:pPr>
              <w:snapToGrid w:val="0"/>
              <w:spacing w:line="100" w:lineRule="atLeast"/>
              <w:jc w:val="center"/>
              <w:rPr>
                <w:sz w:val="24"/>
                <w:szCs w:val="24"/>
              </w:rPr>
            </w:pPr>
            <w:r w:rsidRPr="00F75D47">
              <w:rPr>
                <w:sz w:val="24"/>
                <w:szCs w:val="24"/>
              </w:rPr>
              <w:t>шт.</w:t>
            </w:r>
          </w:p>
        </w:tc>
        <w:tc>
          <w:tcPr>
            <w:tcW w:w="1242" w:type="dxa"/>
            <w:tcMar>
              <w:top w:w="108" w:type="dxa"/>
              <w:bottom w:w="108" w:type="dxa"/>
            </w:tcMar>
          </w:tcPr>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p w:rsidR="00494133" w:rsidRPr="00F75D47" w:rsidRDefault="00494133" w:rsidP="00694DD8">
            <w:pPr>
              <w:snapToGrid w:val="0"/>
              <w:spacing w:line="100" w:lineRule="atLeast"/>
              <w:jc w:val="center"/>
              <w:rPr>
                <w:sz w:val="24"/>
                <w:szCs w:val="24"/>
              </w:rPr>
            </w:pPr>
            <w:r w:rsidRPr="00F75D47">
              <w:rPr>
                <w:sz w:val="24"/>
                <w:szCs w:val="24"/>
              </w:rPr>
              <w:t>1</w:t>
            </w: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tc>
        <w:tc>
          <w:tcPr>
            <w:tcW w:w="1525" w:type="dxa"/>
          </w:tcPr>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p w:rsidR="00494133" w:rsidRPr="00F75D47" w:rsidRDefault="00494133" w:rsidP="00694DD8">
            <w:pPr>
              <w:snapToGrid w:val="0"/>
              <w:spacing w:line="100" w:lineRule="atLeast"/>
              <w:jc w:val="center"/>
              <w:rPr>
                <w:sz w:val="24"/>
                <w:szCs w:val="24"/>
              </w:rPr>
            </w:pPr>
            <w:r w:rsidRPr="00F75D47">
              <w:rPr>
                <w:sz w:val="24"/>
                <w:szCs w:val="24"/>
              </w:rPr>
              <w:t>1</w:t>
            </w: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tc>
        <w:tc>
          <w:tcPr>
            <w:tcW w:w="1169" w:type="dxa"/>
          </w:tcPr>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p w:rsidR="00494133" w:rsidRPr="00F75D47" w:rsidRDefault="00494133" w:rsidP="00694DD8">
            <w:pPr>
              <w:snapToGrid w:val="0"/>
              <w:spacing w:line="100" w:lineRule="atLeast"/>
              <w:jc w:val="center"/>
              <w:rPr>
                <w:sz w:val="24"/>
                <w:szCs w:val="24"/>
              </w:rPr>
            </w:pPr>
            <w:r w:rsidRPr="00F75D47">
              <w:rPr>
                <w:sz w:val="24"/>
                <w:szCs w:val="24"/>
              </w:rPr>
              <w:t>1</w:t>
            </w: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tc>
        <w:tc>
          <w:tcPr>
            <w:tcW w:w="1134" w:type="dxa"/>
          </w:tcPr>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p w:rsidR="00494133" w:rsidRPr="00F75D47" w:rsidRDefault="00494133" w:rsidP="00694DD8">
            <w:pPr>
              <w:snapToGrid w:val="0"/>
              <w:spacing w:line="100" w:lineRule="atLeast"/>
              <w:jc w:val="center"/>
              <w:rPr>
                <w:sz w:val="24"/>
                <w:szCs w:val="24"/>
              </w:rPr>
            </w:pPr>
            <w:r w:rsidRPr="00F75D47">
              <w:rPr>
                <w:sz w:val="24"/>
                <w:szCs w:val="24"/>
              </w:rPr>
              <w:t>1</w:t>
            </w:r>
          </w:p>
          <w:p w:rsidR="00494133" w:rsidRPr="00F75D47" w:rsidRDefault="00494133" w:rsidP="00694DD8">
            <w:pPr>
              <w:snapToGrid w:val="0"/>
              <w:spacing w:line="100" w:lineRule="atLeast"/>
              <w:jc w:val="center"/>
              <w:rPr>
                <w:sz w:val="24"/>
                <w:szCs w:val="24"/>
              </w:rPr>
            </w:pPr>
          </w:p>
          <w:p w:rsidR="00494133" w:rsidRPr="00F75D47" w:rsidRDefault="00494133" w:rsidP="00694DD8">
            <w:pPr>
              <w:snapToGrid w:val="0"/>
              <w:spacing w:line="100" w:lineRule="atLeast"/>
              <w:jc w:val="center"/>
              <w:rPr>
                <w:sz w:val="24"/>
                <w:szCs w:val="24"/>
              </w:rPr>
            </w:pPr>
            <w:r w:rsidRPr="00F75D47">
              <w:rPr>
                <w:sz w:val="24"/>
                <w:szCs w:val="24"/>
              </w:rPr>
              <w:t>1</w:t>
            </w:r>
          </w:p>
        </w:tc>
      </w:tr>
      <w:tr w:rsidR="00494133" w:rsidRPr="00F75D47" w:rsidTr="00694DD8">
        <w:trPr>
          <w:trHeight w:val="1260"/>
        </w:trPr>
        <w:tc>
          <w:tcPr>
            <w:tcW w:w="709" w:type="dxa"/>
            <w:tcMar>
              <w:top w:w="108" w:type="dxa"/>
              <w:bottom w:w="108" w:type="dxa"/>
            </w:tcMar>
          </w:tcPr>
          <w:p w:rsidR="00494133" w:rsidRPr="00F75D47" w:rsidRDefault="00494133" w:rsidP="00694DD8">
            <w:pPr>
              <w:snapToGrid w:val="0"/>
              <w:spacing w:line="100" w:lineRule="atLeast"/>
              <w:rPr>
                <w:sz w:val="24"/>
                <w:szCs w:val="24"/>
              </w:rPr>
            </w:pPr>
            <w:r w:rsidRPr="00F75D47">
              <w:rPr>
                <w:sz w:val="24"/>
                <w:szCs w:val="24"/>
              </w:rPr>
              <w:t>10</w:t>
            </w:r>
          </w:p>
        </w:tc>
        <w:tc>
          <w:tcPr>
            <w:tcW w:w="3544" w:type="dxa"/>
            <w:tcMar>
              <w:top w:w="108" w:type="dxa"/>
              <w:bottom w:w="108" w:type="dxa"/>
            </w:tcMar>
          </w:tcPr>
          <w:p w:rsidR="00494133" w:rsidRPr="00F75D47" w:rsidRDefault="00494133" w:rsidP="00694DD8">
            <w:pPr>
              <w:snapToGrid w:val="0"/>
              <w:spacing w:line="100" w:lineRule="atLeast"/>
              <w:rPr>
                <w:sz w:val="24"/>
                <w:szCs w:val="24"/>
              </w:rPr>
            </w:pPr>
            <w:r w:rsidRPr="00F75D47">
              <w:rPr>
                <w:sz w:val="24"/>
                <w:szCs w:val="24"/>
              </w:rPr>
              <w:t>Модернизация рабочих мест</w:t>
            </w:r>
          </w:p>
        </w:tc>
        <w:tc>
          <w:tcPr>
            <w:tcW w:w="850" w:type="dxa"/>
          </w:tcPr>
          <w:p w:rsidR="00494133" w:rsidRPr="00F75D47" w:rsidRDefault="00494133" w:rsidP="00694DD8">
            <w:pPr>
              <w:snapToGrid w:val="0"/>
              <w:spacing w:line="100" w:lineRule="atLeast"/>
              <w:jc w:val="center"/>
              <w:rPr>
                <w:sz w:val="24"/>
                <w:szCs w:val="24"/>
              </w:rPr>
            </w:pPr>
            <w:r w:rsidRPr="00F75D47">
              <w:rPr>
                <w:sz w:val="24"/>
                <w:szCs w:val="24"/>
              </w:rPr>
              <w:t>шт.</w:t>
            </w:r>
          </w:p>
        </w:tc>
        <w:tc>
          <w:tcPr>
            <w:tcW w:w="1242" w:type="dxa"/>
            <w:tcMar>
              <w:top w:w="108" w:type="dxa"/>
              <w:bottom w:w="108" w:type="dxa"/>
            </w:tcMar>
          </w:tcPr>
          <w:p w:rsidR="00494133" w:rsidRPr="00F75D47" w:rsidRDefault="00494133" w:rsidP="00694DD8">
            <w:pPr>
              <w:snapToGrid w:val="0"/>
              <w:spacing w:line="100" w:lineRule="atLeast"/>
              <w:jc w:val="center"/>
              <w:rPr>
                <w:sz w:val="24"/>
                <w:szCs w:val="24"/>
              </w:rPr>
            </w:pPr>
            <w:r w:rsidRPr="00F75D47">
              <w:rPr>
                <w:sz w:val="24"/>
                <w:szCs w:val="24"/>
              </w:rPr>
              <w:t>1</w:t>
            </w:r>
          </w:p>
        </w:tc>
        <w:tc>
          <w:tcPr>
            <w:tcW w:w="1525" w:type="dxa"/>
          </w:tcPr>
          <w:p w:rsidR="00494133" w:rsidRPr="00F75D47" w:rsidRDefault="00494133" w:rsidP="00694DD8">
            <w:pPr>
              <w:snapToGrid w:val="0"/>
              <w:spacing w:line="100" w:lineRule="atLeast"/>
              <w:jc w:val="center"/>
              <w:rPr>
                <w:sz w:val="24"/>
                <w:szCs w:val="24"/>
              </w:rPr>
            </w:pPr>
            <w:r w:rsidRPr="00F75D47">
              <w:rPr>
                <w:sz w:val="24"/>
                <w:szCs w:val="24"/>
              </w:rPr>
              <w:t>0</w:t>
            </w:r>
          </w:p>
        </w:tc>
        <w:tc>
          <w:tcPr>
            <w:tcW w:w="1169" w:type="dxa"/>
          </w:tcPr>
          <w:p w:rsidR="00494133" w:rsidRPr="00F75D47" w:rsidRDefault="00494133" w:rsidP="00694DD8">
            <w:pPr>
              <w:snapToGrid w:val="0"/>
              <w:spacing w:line="100" w:lineRule="atLeast"/>
              <w:jc w:val="center"/>
              <w:rPr>
                <w:sz w:val="24"/>
                <w:szCs w:val="24"/>
              </w:rPr>
            </w:pPr>
            <w:r w:rsidRPr="00F75D47">
              <w:rPr>
                <w:sz w:val="24"/>
                <w:szCs w:val="24"/>
              </w:rPr>
              <w:t>0</w:t>
            </w:r>
          </w:p>
        </w:tc>
        <w:tc>
          <w:tcPr>
            <w:tcW w:w="1134" w:type="dxa"/>
          </w:tcPr>
          <w:p w:rsidR="00494133" w:rsidRPr="00F75D47" w:rsidRDefault="00494133" w:rsidP="00694DD8">
            <w:pPr>
              <w:snapToGrid w:val="0"/>
              <w:spacing w:line="100" w:lineRule="atLeast"/>
              <w:jc w:val="center"/>
              <w:rPr>
                <w:sz w:val="24"/>
                <w:szCs w:val="24"/>
              </w:rPr>
            </w:pPr>
            <w:r w:rsidRPr="00F75D47">
              <w:rPr>
                <w:sz w:val="24"/>
                <w:szCs w:val="24"/>
              </w:rPr>
              <w:t>0</w:t>
            </w:r>
          </w:p>
        </w:tc>
      </w:tr>
      <w:tr w:rsidR="00494133" w:rsidRPr="00F75D47" w:rsidTr="00694DD8">
        <w:trPr>
          <w:trHeight w:val="1260"/>
        </w:trPr>
        <w:tc>
          <w:tcPr>
            <w:tcW w:w="709" w:type="dxa"/>
            <w:tcMar>
              <w:top w:w="108" w:type="dxa"/>
              <w:bottom w:w="108" w:type="dxa"/>
            </w:tcMar>
          </w:tcPr>
          <w:p w:rsidR="00494133" w:rsidRPr="00F75D47" w:rsidRDefault="00494133" w:rsidP="00694DD8">
            <w:pPr>
              <w:snapToGrid w:val="0"/>
              <w:spacing w:line="100" w:lineRule="atLeast"/>
              <w:rPr>
                <w:sz w:val="24"/>
                <w:szCs w:val="24"/>
              </w:rPr>
            </w:pPr>
            <w:r w:rsidRPr="00F75D47">
              <w:rPr>
                <w:sz w:val="24"/>
                <w:szCs w:val="24"/>
              </w:rPr>
              <w:t>11</w:t>
            </w:r>
          </w:p>
        </w:tc>
        <w:tc>
          <w:tcPr>
            <w:tcW w:w="3544" w:type="dxa"/>
            <w:tcMar>
              <w:top w:w="108" w:type="dxa"/>
              <w:bottom w:w="108" w:type="dxa"/>
            </w:tcMar>
          </w:tcPr>
          <w:p w:rsidR="00494133" w:rsidRPr="00F75D47" w:rsidRDefault="00494133" w:rsidP="00694DD8">
            <w:pPr>
              <w:snapToGrid w:val="0"/>
              <w:spacing w:line="100" w:lineRule="atLeast"/>
              <w:rPr>
                <w:sz w:val="24"/>
                <w:szCs w:val="24"/>
              </w:rPr>
            </w:pPr>
            <w:r w:rsidRPr="00F75D47">
              <w:rPr>
                <w:sz w:val="24"/>
                <w:szCs w:val="24"/>
              </w:rPr>
              <w:t>Количество ксерокопий</w:t>
            </w:r>
          </w:p>
        </w:tc>
        <w:tc>
          <w:tcPr>
            <w:tcW w:w="850" w:type="dxa"/>
          </w:tcPr>
          <w:p w:rsidR="00494133" w:rsidRPr="00F75D47" w:rsidRDefault="00494133" w:rsidP="00694DD8">
            <w:pPr>
              <w:snapToGrid w:val="0"/>
              <w:spacing w:line="100" w:lineRule="atLeast"/>
              <w:jc w:val="center"/>
              <w:rPr>
                <w:sz w:val="24"/>
                <w:szCs w:val="24"/>
              </w:rPr>
            </w:pPr>
            <w:r w:rsidRPr="00F75D47">
              <w:rPr>
                <w:sz w:val="24"/>
                <w:szCs w:val="24"/>
              </w:rPr>
              <w:t>тыс.</w:t>
            </w:r>
          </w:p>
          <w:p w:rsidR="00494133" w:rsidRPr="00F75D47" w:rsidRDefault="00494133" w:rsidP="00694DD8">
            <w:pPr>
              <w:snapToGrid w:val="0"/>
              <w:spacing w:line="100" w:lineRule="atLeast"/>
              <w:jc w:val="center"/>
              <w:rPr>
                <w:sz w:val="24"/>
                <w:szCs w:val="24"/>
              </w:rPr>
            </w:pPr>
            <w:r w:rsidRPr="00F75D47">
              <w:rPr>
                <w:sz w:val="24"/>
                <w:szCs w:val="24"/>
              </w:rPr>
              <w:t>шт.</w:t>
            </w:r>
          </w:p>
          <w:p w:rsidR="00494133" w:rsidRPr="00F75D47" w:rsidRDefault="00494133" w:rsidP="00694DD8">
            <w:pPr>
              <w:snapToGrid w:val="0"/>
              <w:spacing w:line="100" w:lineRule="atLeast"/>
              <w:jc w:val="center"/>
              <w:rPr>
                <w:sz w:val="24"/>
                <w:szCs w:val="24"/>
              </w:rPr>
            </w:pPr>
          </w:p>
        </w:tc>
        <w:tc>
          <w:tcPr>
            <w:tcW w:w="1242" w:type="dxa"/>
            <w:tcMar>
              <w:top w:w="108" w:type="dxa"/>
              <w:bottom w:w="108" w:type="dxa"/>
            </w:tcMar>
          </w:tcPr>
          <w:p w:rsidR="00494133" w:rsidRPr="00F75D47" w:rsidRDefault="00494133" w:rsidP="00694DD8">
            <w:pPr>
              <w:snapToGrid w:val="0"/>
              <w:spacing w:line="100" w:lineRule="atLeast"/>
              <w:jc w:val="center"/>
              <w:rPr>
                <w:sz w:val="24"/>
                <w:szCs w:val="24"/>
              </w:rPr>
            </w:pPr>
            <w:r w:rsidRPr="00F75D47">
              <w:rPr>
                <w:sz w:val="24"/>
                <w:szCs w:val="24"/>
              </w:rPr>
              <w:t>0,1</w:t>
            </w:r>
          </w:p>
        </w:tc>
        <w:tc>
          <w:tcPr>
            <w:tcW w:w="1525" w:type="dxa"/>
          </w:tcPr>
          <w:p w:rsidR="00494133" w:rsidRPr="00F75D47" w:rsidRDefault="00494133" w:rsidP="00694DD8">
            <w:pPr>
              <w:snapToGrid w:val="0"/>
              <w:spacing w:line="100" w:lineRule="atLeast"/>
              <w:jc w:val="center"/>
              <w:rPr>
                <w:sz w:val="24"/>
                <w:szCs w:val="24"/>
              </w:rPr>
            </w:pPr>
            <w:r w:rsidRPr="00F75D47">
              <w:rPr>
                <w:sz w:val="24"/>
                <w:szCs w:val="24"/>
              </w:rPr>
              <w:t>0,1</w:t>
            </w:r>
          </w:p>
        </w:tc>
        <w:tc>
          <w:tcPr>
            <w:tcW w:w="1169" w:type="dxa"/>
          </w:tcPr>
          <w:p w:rsidR="00494133" w:rsidRPr="00F75D47" w:rsidRDefault="00494133" w:rsidP="00694DD8">
            <w:pPr>
              <w:snapToGrid w:val="0"/>
              <w:spacing w:line="100" w:lineRule="atLeast"/>
              <w:jc w:val="center"/>
              <w:rPr>
                <w:sz w:val="24"/>
                <w:szCs w:val="24"/>
              </w:rPr>
            </w:pPr>
            <w:r w:rsidRPr="00F75D47">
              <w:rPr>
                <w:sz w:val="24"/>
                <w:szCs w:val="24"/>
              </w:rPr>
              <w:t>0,1</w:t>
            </w:r>
          </w:p>
        </w:tc>
        <w:tc>
          <w:tcPr>
            <w:tcW w:w="1134" w:type="dxa"/>
          </w:tcPr>
          <w:p w:rsidR="00494133" w:rsidRPr="00F75D47" w:rsidRDefault="00494133" w:rsidP="00694DD8">
            <w:pPr>
              <w:snapToGrid w:val="0"/>
              <w:spacing w:line="100" w:lineRule="atLeast"/>
              <w:jc w:val="center"/>
              <w:rPr>
                <w:sz w:val="24"/>
                <w:szCs w:val="24"/>
              </w:rPr>
            </w:pPr>
            <w:r w:rsidRPr="00F75D47">
              <w:rPr>
                <w:sz w:val="24"/>
                <w:szCs w:val="24"/>
              </w:rPr>
              <w:t>0,1</w:t>
            </w:r>
          </w:p>
        </w:tc>
      </w:tr>
      <w:tr w:rsidR="00494133" w:rsidRPr="00F75D47" w:rsidTr="00694DD8">
        <w:trPr>
          <w:trHeight w:val="1260"/>
        </w:trPr>
        <w:tc>
          <w:tcPr>
            <w:tcW w:w="709" w:type="dxa"/>
            <w:tcMar>
              <w:top w:w="108" w:type="dxa"/>
              <w:bottom w:w="108" w:type="dxa"/>
            </w:tcMar>
          </w:tcPr>
          <w:p w:rsidR="00494133" w:rsidRPr="00F75D47" w:rsidRDefault="00494133" w:rsidP="00694DD8">
            <w:pPr>
              <w:snapToGrid w:val="0"/>
              <w:spacing w:line="100" w:lineRule="atLeast"/>
              <w:rPr>
                <w:sz w:val="24"/>
                <w:szCs w:val="24"/>
              </w:rPr>
            </w:pPr>
            <w:r w:rsidRPr="00F75D47">
              <w:rPr>
                <w:sz w:val="24"/>
                <w:szCs w:val="24"/>
              </w:rPr>
              <w:t>12</w:t>
            </w:r>
          </w:p>
        </w:tc>
        <w:tc>
          <w:tcPr>
            <w:tcW w:w="3544" w:type="dxa"/>
            <w:tcMar>
              <w:top w:w="108" w:type="dxa"/>
              <w:bottom w:w="108" w:type="dxa"/>
            </w:tcMar>
          </w:tcPr>
          <w:p w:rsidR="00494133" w:rsidRPr="00F75D47" w:rsidRDefault="00494133" w:rsidP="00694DD8">
            <w:pPr>
              <w:snapToGrid w:val="0"/>
              <w:spacing w:line="100" w:lineRule="atLeast"/>
              <w:rPr>
                <w:sz w:val="24"/>
                <w:szCs w:val="24"/>
              </w:rPr>
            </w:pPr>
            <w:r w:rsidRPr="00F75D47">
              <w:rPr>
                <w:sz w:val="24"/>
                <w:szCs w:val="24"/>
              </w:rPr>
              <w:t>Количество обращений  к системе Интернет, программе «Консультант+» при наличии</w:t>
            </w:r>
          </w:p>
        </w:tc>
        <w:tc>
          <w:tcPr>
            <w:tcW w:w="850" w:type="dxa"/>
          </w:tcPr>
          <w:p w:rsidR="00494133" w:rsidRPr="00F75D47" w:rsidRDefault="00494133" w:rsidP="00694DD8">
            <w:pPr>
              <w:snapToGrid w:val="0"/>
              <w:spacing w:line="100" w:lineRule="atLeast"/>
              <w:jc w:val="center"/>
              <w:rPr>
                <w:sz w:val="24"/>
                <w:szCs w:val="24"/>
              </w:rPr>
            </w:pPr>
            <w:r w:rsidRPr="00F75D47">
              <w:rPr>
                <w:sz w:val="24"/>
                <w:szCs w:val="24"/>
              </w:rPr>
              <w:t>тыс.</w:t>
            </w:r>
          </w:p>
          <w:p w:rsidR="00494133" w:rsidRPr="00F75D47" w:rsidRDefault="00494133" w:rsidP="00694DD8">
            <w:pPr>
              <w:snapToGrid w:val="0"/>
              <w:spacing w:line="100" w:lineRule="atLeast"/>
              <w:jc w:val="center"/>
              <w:rPr>
                <w:sz w:val="24"/>
                <w:szCs w:val="24"/>
              </w:rPr>
            </w:pPr>
            <w:r w:rsidRPr="00F75D47">
              <w:rPr>
                <w:sz w:val="24"/>
                <w:szCs w:val="24"/>
              </w:rPr>
              <w:t>раз</w:t>
            </w:r>
          </w:p>
        </w:tc>
        <w:tc>
          <w:tcPr>
            <w:tcW w:w="1242" w:type="dxa"/>
            <w:tcMar>
              <w:top w:w="108" w:type="dxa"/>
              <w:bottom w:w="108" w:type="dxa"/>
            </w:tcMar>
          </w:tcPr>
          <w:p w:rsidR="00494133" w:rsidRPr="00F75D47" w:rsidRDefault="00494133" w:rsidP="00694DD8">
            <w:pPr>
              <w:snapToGrid w:val="0"/>
              <w:spacing w:line="100" w:lineRule="atLeast"/>
              <w:jc w:val="center"/>
              <w:rPr>
                <w:sz w:val="24"/>
                <w:szCs w:val="24"/>
              </w:rPr>
            </w:pPr>
            <w:r w:rsidRPr="00F75D47">
              <w:rPr>
                <w:sz w:val="24"/>
                <w:szCs w:val="24"/>
              </w:rPr>
              <w:t>0,15</w:t>
            </w:r>
          </w:p>
        </w:tc>
        <w:tc>
          <w:tcPr>
            <w:tcW w:w="1525" w:type="dxa"/>
          </w:tcPr>
          <w:p w:rsidR="00494133" w:rsidRPr="00F75D47" w:rsidRDefault="00494133" w:rsidP="00694DD8">
            <w:pPr>
              <w:snapToGrid w:val="0"/>
              <w:spacing w:line="100" w:lineRule="atLeast"/>
              <w:jc w:val="center"/>
              <w:rPr>
                <w:sz w:val="24"/>
                <w:szCs w:val="24"/>
              </w:rPr>
            </w:pPr>
            <w:r w:rsidRPr="00F75D47">
              <w:rPr>
                <w:sz w:val="24"/>
                <w:szCs w:val="24"/>
              </w:rPr>
              <w:t>0,1</w:t>
            </w:r>
          </w:p>
        </w:tc>
        <w:tc>
          <w:tcPr>
            <w:tcW w:w="1169" w:type="dxa"/>
          </w:tcPr>
          <w:p w:rsidR="00494133" w:rsidRPr="00F75D47" w:rsidRDefault="00494133" w:rsidP="00694DD8">
            <w:pPr>
              <w:snapToGrid w:val="0"/>
              <w:spacing w:line="100" w:lineRule="atLeast"/>
              <w:jc w:val="center"/>
              <w:rPr>
                <w:sz w:val="24"/>
                <w:szCs w:val="24"/>
              </w:rPr>
            </w:pPr>
            <w:r w:rsidRPr="00F75D47">
              <w:rPr>
                <w:sz w:val="24"/>
                <w:szCs w:val="24"/>
              </w:rPr>
              <w:t>0,1</w:t>
            </w:r>
          </w:p>
        </w:tc>
        <w:tc>
          <w:tcPr>
            <w:tcW w:w="1134" w:type="dxa"/>
          </w:tcPr>
          <w:p w:rsidR="00494133" w:rsidRPr="00F75D47" w:rsidRDefault="00494133" w:rsidP="00694DD8">
            <w:pPr>
              <w:snapToGrid w:val="0"/>
              <w:spacing w:line="100" w:lineRule="atLeast"/>
              <w:jc w:val="center"/>
              <w:rPr>
                <w:sz w:val="24"/>
                <w:szCs w:val="24"/>
              </w:rPr>
            </w:pPr>
            <w:r w:rsidRPr="00F75D47">
              <w:rPr>
                <w:sz w:val="24"/>
                <w:szCs w:val="24"/>
              </w:rPr>
              <w:t>0,1</w:t>
            </w:r>
          </w:p>
        </w:tc>
      </w:tr>
      <w:tr w:rsidR="00494133" w:rsidRPr="00F75D47" w:rsidTr="00694DD8">
        <w:trPr>
          <w:trHeight w:val="1260"/>
        </w:trPr>
        <w:tc>
          <w:tcPr>
            <w:tcW w:w="709" w:type="dxa"/>
            <w:tcMar>
              <w:top w:w="108" w:type="dxa"/>
              <w:bottom w:w="108" w:type="dxa"/>
            </w:tcMar>
          </w:tcPr>
          <w:p w:rsidR="00494133" w:rsidRPr="00F75D47" w:rsidRDefault="00494133" w:rsidP="00694DD8">
            <w:pPr>
              <w:snapToGrid w:val="0"/>
              <w:spacing w:line="100" w:lineRule="atLeast"/>
              <w:rPr>
                <w:sz w:val="24"/>
                <w:szCs w:val="24"/>
              </w:rPr>
            </w:pPr>
            <w:r w:rsidRPr="00F75D47">
              <w:rPr>
                <w:sz w:val="24"/>
                <w:szCs w:val="24"/>
              </w:rPr>
              <w:t>13</w:t>
            </w:r>
          </w:p>
        </w:tc>
        <w:tc>
          <w:tcPr>
            <w:tcW w:w="3544" w:type="dxa"/>
            <w:tcMar>
              <w:top w:w="108" w:type="dxa"/>
              <w:bottom w:w="108" w:type="dxa"/>
            </w:tcMar>
          </w:tcPr>
          <w:p w:rsidR="00494133" w:rsidRPr="00F75D47" w:rsidRDefault="00494133" w:rsidP="00694DD8">
            <w:pPr>
              <w:snapToGrid w:val="0"/>
              <w:spacing w:line="100" w:lineRule="atLeast"/>
              <w:rPr>
                <w:sz w:val="24"/>
                <w:szCs w:val="24"/>
              </w:rPr>
            </w:pPr>
            <w:r w:rsidRPr="00F75D47">
              <w:rPr>
                <w:sz w:val="24"/>
                <w:szCs w:val="24"/>
              </w:rPr>
              <w:t>Кол-во выданных библиографических справок</w:t>
            </w:r>
          </w:p>
        </w:tc>
        <w:tc>
          <w:tcPr>
            <w:tcW w:w="850" w:type="dxa"/>
          </w:tcPr>
          <w:p w:rsidR="00494133" w:rsidRPr="00F75D47" w:rsidRDefault="00494133" w:rsidP="00694DD8">
            <w:pPr>
              <w:snapToGrid w:val="0"/>
              <w:spacing w:line="100" w:lineRule="atLeast"/>
              <w:jc w:val="center"/>
              <w:rPr>
                <w:sz w:val="24"/>
                <w:szCs w:val="24"/>
              </w:rPr>
            </w:pPr>
            <w:r w:rsidRPr="00F75D47">
              <w:rPr>
                <w:sz w:val="24"/>
                <w:szCs w:val="24"/>
              </w:rPr>
              <w:t>тыс</w:t>
            </w:r>
          </w:p>
          <w:p w:rsidR="00494133" w:rsidRPr="00F75D47" w:rsidRDefault="00494133" w:rsidP="00694DD8">
            <w:pPr>
              <w:snapToGrid w:val="0"/>
              <w:spacing w:line="100" w:lineRule="atLeast"/>
              <w:jc w:val="center"/>
              <w:rPr>
                <w:sz w:val="24"/>
                <w:szCs w:val="24"/>
              </w:rPr>
            </w:pPr>
            <w:r w:rsidRPr="00F75D47">
              <w:rPr>
                <w:sz w:val="24"/>
                <w:szCs w:val="24"/>
              </w:rPr>
              <w:t>.шт.</w:t>
            </w:r>
          </w:p>
        </w:tc>
        <w:tc>
          <w:tcPr>
            <w:tcW w:w="1242" w:type="dxa"/>
            <w:tcMar>
              <w:top w:w="108" w:type="dxa"/>
              <w:bottom w:w="108" w:type="dxa"/>
            </w:tcMar>
          </w:tcPr>
          <w:p w:rsidR="00494133" w:rsidRPr="00F75D47" w:rsidRDefault="00494133" w:rsidP="00694DD8">
            <w:pPr>
              <w:snapToGrid w:val="0"/>
              <w:spacing w:line="100" w:lineRule="atLeast"/>
              <w:jc w:val="center"/>
              <w:rPr>
                <w:sz w:val="24"/>
                <w:szCs w:val="24"/>
              </w:rPr>
            </w:pPr>
            <w:r w:rsidRPr="00F75D47">
              <w:rPr>
                <w:sz w:val="24"/>
                <w:szCs w:val="24"/>
              </w:rPr>
              <w:t>1,5</w:t>
            </w:r>
          </w:p>
        </w:tc>
        <w:tc>
          <w:tcPr>
            <w:tcW w:w="1525" w:type="dxa"/>
          </w:tcPr>
          <w:p w:rsidR="00494133" w:rsidRPr="00F75D47" w:rsidRDefault="00494133" w:rsidP="00694DD8">
            <w:pPr>
              <w:snapToGrid w:val="0"/>
              <w:spacing w:line="100" w:lineRule="atLeast"/>
              <w:jc w:val="center"/>
              <w:rPr>
                <w:sz w:val="24"/>
                <w:szCs w:val="24"/>
              </w:rPr>
            </w:pPr>
            <w:r w:rsidRPr="00F75D47">
              <w:rPr>
                <w:sz w:val="24"/>
                <w:szCs w:val="24"/>
              </w:rPr>
              <w:t>1,0</w:t>
            </w:r>
          </w:p>
        </w:tc>
        <w:tc>
          <w:tcPr>
            <w:tcW w:w="1169" w:type="dxa"/>
          </w:tcPr>
          <w:p w:rsidR="00494133" w:rsidRPr="00F75D47" w:rsidRDefault="00494133" w:rsidP="00694DD8">
            <w:pPr>
              <w:snapToGrid w:val="0"/>
              <w:spacing w:line="100" w:lineRule="atLeast"/>
              <w:jc w:val="center"/>
              <w:rPr>
                <w:sz w:val="24"/>
                <w:szCs w:val="24"/>
              </w:rPr>
            </w:pPr>
            <w:r w:rsidRPr="00F75D47">
              <w:rPr>
                <w:sz w:val="24"/>
                <w:szCs w:val="24"/>
              </w:rPr>
              <w:t>1,0</w:t>
            </w:r>
          </w:p>
        </w:tc>
        <w:tc>
          <w:tcPr>
            <w:tcW w:w="1134" w:type="dxa"/>
          </w:tcPr>
          <w:p w:rsidR="00494133" w:rsidRPr="00F75D47" w:rsidRDefault="00494133" w:rsidP="00694DD8">
            <w:pPr>
              <w:snapToGrid w:val="0"/>
              <w:spacing w:line="100" w:lineRule="atLeast"/>
              <w:jc w:val="center"/>
              <w:rPr>
                <w:sz w:val="24"/>
                <w:szCs w:val="24"/>
              </w:rPr>
            </w:pPr>
            <w:r w:rsidRPr="00F75D47">
              <w:rPr>
                <w:sz w:val="24"/>
                <w:szCs w:val="24"/>
              </w:rPr>
              <w:t>1,0</w:t>
            </w:r>
          </w:p>
        </w:tc>
      </w:tr>
      <w:tr w:rsidR="00494133" w:rsidRPr="00F75D47" w:rsidTr="00694DD8">
        <w:trPr>
          <w:trHeight w:val="1260"/>
        </w:trPr>
        <w:tc>
          <w:tcPr>
            <w:tcW w:w="709" w:type="dxa"/>
            <w:tcMar>
              <w:top w:w="108" w:type="dxa"/>
              <w:bottom w:w="108" w:type="dxa"/>
            </w:tcMar>
          </w:tcPr>
          <w:p w:rsidR="00494133" w:rsidRPr="00F75D47" w:rsidRDefault="00494133" w:rsidP="00694DD8">
            <w:pPr>
              <w:snapToGrid w:val="0"/>
              <w:spacing w:line="100" w:lineRule="atLeast"/>
              <w:rPr>
                <w:sz w:val="24"/>
                <w:szCs w:val="24"/>
              </w:rPr>
            </w:pPr>
            <w:r w:rsidRPr="00F75D47">
              <w:rPr>
                <w:sz w:val="24"/>
                <w:szCs w:val="24"/>
              </w:rPr>
              <w:t>14</w:t>
            </w:r>
          </w:p>
        </w:tc>
        <w:tc>
          <w:tcPr>
            <w:tcW w:w="3544" w:type="dxa"/>
            <w:tcMar>
              <w:top w:w="108" w:type="dxa"/>
              <w:bottom w:w="108" w:type="dxa"/>
            </w:tcMar>
          </w:tcPr>
          <w:p w:rsidR="00494133" w:rsidRPr="00F75D47" w:rsidRDefault="00494133" w:rsidP="00694DD8">
            <w:pPr>
              <w:snapToGrid w:val="0"/>
              <w:spacing w:line="100" w:lineRule="atLeast"/>
              <w:rPr>
                <w:sz w:val="24"/>
                <w:szCs w:val="24"/>
              </w:rPr>
            </w:pPr>
            <w:r w:rsidRPr="00F75D47">
              <w:rPr>
                <w:sz w:val="24"/>
                <w:szCs w:val="24"/>
              </w:rPr>
              <w:t>Показатель средней заработной платы работников МКУК «Городская библиотека» Комсомольского городского поселения</w:t>
            </w:r>
          </w:p>
        </w:tc>
        <w:tc>
          <w:tcPr>
            <w:tcW w:w="850" w:type="dxa"/>
          </w:tcPr>
          <w:p w:rsidR="00494133" w:rsidRPr="00F75D47" w:rsidRDefault="00494133" w:rsidP="00694DD8">
            <w:pPr>
              <w:snapToGrid w:val="0"/>
              <w:spacing w:line="100" w:lineRule="atLeast"/>
              <w:jc w:val="center"/>
              <w:rPr>
                <w:sz w:val="24"/>
                <w:szCs w:val="24"/>
              </w:rPr>
            </w:pPr>
            <w:r w:rsidRPr="00F75D47">
              <w:rPr>
                <w:sz w:val="24"/>
                <w:szCs w:val="24"/>
              </w:rPr>
              <w:t>руб.</w:t>
            </w:r>
          </w:p>
        </w:tc>
        <w:tc>
          <w:tcPr>
            <w:tcW w:w="1242" w:type="dxa"/>
            <w:tcMar>
              <w:top w:w="108" w:type="dxa"/>
              <w:bottom w:w="108" w:type="dxa"/>
            </w:tcMar>
          </w:tcPr>
          <w:p w:rsidR="00494133" w:rsidRPr="00F75D47" w:rsidRDefault="00494133" w:rsidP="00694DD8">
            <w:pPr>
              <w:snapToGrid w:val="0"/>
              <w:spacing w:line="100" w:lineRule="atLeast"/>
              <w:jc w:val="center"/>
              <w:rPr>
                <w:sz w:val="24"/>
                <w:szCs w:val="24"/>
              </w:rPr>
            </w:pPr>
            <w:r w:rsidRPr="00F75D47">
              <w:rPr>
                <w:sz w:val="24"/>
                <w:szCs w:val="24"/>
              </w:rPr>
              <w:t>23755,20</w:t>
            </w:r>
          </w:p>
        </w:tc>
        <w:tc>
          <w:tcPr>
            <w:tcW w:w="1525" w:type="dxa"/>
          </w:tcPr>
          <w:p w:rsidR="00494133" w:rsidRPr="00F75D47" w:rsidRDefault="00494133" w:rsidP="00694DD8">
            <w:pPr>
              <w:snapToGrid w:val="0"/>
              <w:spacing w:line="100" w:lineRule="atLeast"/>
              <w:jc w:val="center"/>
              <w:rPr>
                <w:sz w:val="24"/>
                <w:szCs w:val="24"/>
              </w:rPr>
            </w:pPr>
            <w:r w:rsidRPr="00F75D47">
              <w:rPr>
                <w:sz w:val="24"/>
                <w:szCs w:val="24"/>
              </w:rPr>
              <w:t>23755,20</w:t>
            </w:r>
          </w:p>
        </w:tc>
        <w:tc>
          <w:tcPr>
            <w:tcW w:w="1169" w:type="dxa"/>
          </w:tcPr>
          <w:p w:rsidR="00494133" w:rsidRPr="00F75D47" w:rsidRDefault="00494133" w:rsidP="00694DD8">
            <w:pPr>
              <w:snapToGrid w:val="0"/>
              <w:spacing w:line="100" w:lineRule="atLeast"/>
              <w:jc w:val="center"/>
              <w:rPr>
                <w:sz w:val="24"/>
                <w:szCs w:val="24"/>
              </w:rPr>
            </w:pPr>
            <w:r w:rsidRPr="00F75D47">
              <w:rPr>
                <w:sz w:val="24"/>
                <w:szCs w:val="24"/>
              </w:rPr>
              <w:t>23755,20</w:t>
            </w:r>
          </w:p>
        </w:tc>
        <w:tc>
          <w:tcPr>
            <w:tcW w:w="1134" w:type="dxa"/>
          </w:tcPr>
          <w:p w:rsidR="00494133" w:rsidRPr="00F75D47" w:rsidRDefault="00494133" w:rsidP="00694DD8">
            <w:pPr>
              <w:snapToGrid w:val="0"/>
              <w:spacing w:line="100" w:lineRule="atLeast"/>
              <w:rPr>
                <w:sz w:val="24"/>
                <w:szCs w:val="24"/>
              </w:rPr>
            </w:pPr>
            <w:r w:rsidRPr="00F75D47">
              <w:rPr>
                <w:sz w:val="24"/>
                <w:szCs w:val="24"/>
              </w:rPr>
              <w:t>23755,20</w:t>
            </w:r>
          </w:p>
        </w:tc>
      </w:tr>
    </w:tbl>
    <w:p w:rsidR="00494133" w:rsidRPr="00F75D47" w:rsidRDefault="00494133" w:rsidP="00494133">
      <w:pPr>
        <w:pStyle w:val="Pro-Gramma"/>
        <w:spacing w:before="0" w:line="100" w:lineRule="atLeast"/>
        <w:ind w:left="-30"/>
        <w:rPr>
          <w:rFonts w:ascii="Times New Roman" w:hAnsi="Times New Roman"/>
          <w:szCs w:val="24"/>
        </w:rPr>
      </w:pPr>
      <w:r w:rsidRPr="00F75D47">
        <w:rPr>
          <w:rFonts w:ascii="Times New Roman" w:hAnsi="Times New Roman"/>
          <w:szCs w:val="24"/>
        </w:rPr>
        <w:t xml:space="preserve">                                                              </w:t>
      </w:r>
    </w:p>
    <w:p w:rsidR="00494133" w:rsidRPr="00F75D47" w:rsidRDefault="00494133" w:rsidP="00494133">
      <w:pPr>
        <w:pStyle w:val="Pro-Gramma"/>
        <w:tabs>
          <w:tab w:val="left" w:pos="0"/>
        </w:tabs>
        <w:spacing w:before="0" w:line="100" w:lineRule="atLeast"/>
        <w:ind w:left="0"/>
        <w:rPr>
          <w:rFonts w:ascii="Times New Roman" w:hAnsi="Times New Roman"/>
          <w:spacing w:val="-2"/>
          <w:szCs w:val="24"/>
        </w:rPr>
      </w:pPr>
      <w:r w:rsidRPr="00F75D47">
        <w:rPr>
          <w:rFonts w:ascii="Times New Roman" w:hAnsi="Times New Roman"/>
          <w:spacing w:val="-2"/>
          <w:szCs w:val="24"/>
        </w:rPr>
        <w:t>Целевые показатели ведомственной целевой Подпрограммы в очень сильной степени зависят от выделяемых объемов бюджетных ассигнований. При сокращении бюджетных ассигнований на реализацию Подпрограммы на 10% в первую очередь пострадает качество услуги, поскольку станет необходимым сокращение почти до нулевого уровня расходов на текущий ремонт и плановое обновление оборудования библиотеки. К 2023 году при таком развитии событий можно прогнозировать и снижение востребованности (объемов оказания) библиотечной услуги, как неизбежного следствия ухудшения качества. Очевидно, что при снижении объема ассигнований на 10% станет невозможной реализации всех задач и осуществление всех мероприятий Подпрограммы.</w:t>
      </w:r>
    </w:p>
    <w:p w:rsidR="00494133" w:rsidRPr="00F75D47" w:rsidRDefault="00494133" w:rsidP="00494133">
      <w:pPr>
        <w:pStyle w:val="Pro-Gramma"/>
        <w:spacing w:before="0" w:line="100" w:lineRule="atLeast"/>
        <w:ind w:left="-30"/>
        <w:rPr>
          <w:rFonts w:ascii="Times New Roman" w:hAnsi="Times New Roman"/>
          <w:spacing w:val="-2"/>
          <w:szCs w:val="24"/>
        </w:rPr>
      </w:pPr>
      <w:r w:rsidRPr="00F75D47">
        <w:rPr>
          <w:rFonts w:ascii="Times New Roman" w:hAnsi="Times New Roman"/>
          <w:spacing w:val="-2"/>
          <w:szCs w:val="24"/>
        </w:rPr>
        <w:tab/>
      </w:r>
      <w:r w:rsidRPr="00F75D47">
        <w:rPr>
          <w:rFonts w:ascii="Times New Roman" w:hAnsi="Times New Roman"/>
          <w:spacing w:val="-2"/>
          <w:szCs w:val="24"/>
        </w:rPr>
        <w:tab/>
        <w:t>При увеличении финансирования Подпрограммы на 10% (за каждый год реализации Подпрограммы) до конца 2023 года удастся  модернизировать рабочие места сотрудников, отремонтировать часть помещений библиотек,  стабилизировать показатель охвата населения библиотечным обслуживанием и сохранить востребованность библиотеки на высоком уровне.</w:t>
      </w:r>
    </w:p>
    <w:p w:rsidR="00494133" w:rsidRPr="00F75D47" w:rsidRDefault="00494133" w:rsidP="00494133">
      <w:pPr>
        <w:jc w:val="center"/>
        <w:rPr>
          <w:sz w:val="24"/>
          <w:szCs w:val="24"/>
        </w:rPr>
      </w:pPr>
    </w:p>
    <w:p w:rsidR="00494133" w:rsidRPr="00F75D47" w:rsidRDefault="00494133" w:rsidP="00494133">
      <w:pPr>
        <w:pStyle w:val="a4"/>
        <w:jc w:val="center"/>
        <w:rPr>
          <w:rFonts w:ascii="Times New Roman" w:hAnsi="Times New Roman"/>
          <w:b/>
          <w:sz w:val="24"/>
          <w:szCs w:val="24"/>
        </w:rPr>
      </w:pPr>
      <w:r w:rsidRPr="00F75D47">
        <w:rPr>
          <w:rFonts w:ascii="Times New Roman" w:hAnsi="Times New Roman"/>
          <w:b/>
          <w:sz w:val="24"/>
          <w:szCs w:val="24"/>
        </w:rPr>
        <w:t>Мероприятия реализации Подпрограммы</w:t>
      </w:r>
    </w:p>
    <w:p w:rsidR="00494133" w:rsidRPr="00F75D47" w:rsidRDefault="00494133" w:rsidP="00494133">
      <w:pPr>
        <w:pStyle w:val="a4"/>
        <w:jc w:val="center"/>
        <w:rPr>
          <w:rFonts w:ascii="Times New Roman" w:hAnsi="Times New Roman"/>
          <w:b/>
          <w:sz w:val="24"/>
          <w:szCs w:val="24"/>
        </w:rPr>
      </w:pPr>
      <w:r w:rsidRPr="00F75D47">
        <w:rPr>
          <w:rFonts w:ascii="Times New Roman" w:hAnsi="Times New Roman"/>
          <w:b/>
          <w:sz w:val="24"/>
          <w:szCs w:val="24"/>
        </w:rPr>
        <w:t>«Библиотечное обслуживание населения, комплектование и обеспечение сохранности библиотечных фондов библиотек  поселения»</w:t>
      </w:r>
    </w:p>
    <w:p w:rsidR="00494133" w:rsidRPr="00F75D47" w:rsidRDefault="00494133" w:rsidP="00494133">
      <w:pPr>
        <w:pStyle w:val="a4"/>
        <w:jc w:val="both"/>
        <w:rPr>
          <w:rFonts w:ascii="Times New Roman" w:hAnsi="Times New Roman"/>
          <w:sz w:val="24"/>
          <w:szCs w:val="24"/>
        </w:rPr>
      </w:pPr>
      <w:r w:rsidRPr="00F75D47">
        <w:rPr>
          <w:rFonts w:ascii="Times New Roman" w:hAnsi="Times New Roman"/>
          <w:sz w:val="24"/>
          <w:szCs w:val="24"/>
        </w:rPr>
        <w:t xml:space="preserve">            Достижение цели и решение задач Подпрограммы осуществляются путем скоординированного выполнения  комплекса взаимоувязанных по срокам ресурсов, исполнителям и результатам мероприятий с учетом анализа проблем, стоящих перед сферой библиотечного обслуживания населения в соответствии с направлениями, обозначенными в концепции Подпрограммы «Библиотечное обслуживание населения, комплектование и обеспечение сохранности библиотечных фондов библиотек поселения». Объемы финансирования направлены на реализацию Подпрограммы по следующим мероприятиям:</w:t>
      </w:r>
    </w:p>
    <w:p w:rsidR="00494133" w:rsidRPr="00F75D47" w:rsidRDefault="00494133" w:rsidP="00494133">
      <w:pPr>
        <w:pStyle w:val="a4"/>
        <w:jc w:val="both"/>
        <w:rPr>
          <w:rFonts w:ascii="Times New Roman" w:hAnsi="Times New Roman"/>
          <w:i/>
          <w:sz w:val="24"/>
          <w:szCs w:val="24"/>
        </w:rPr>
      </w:pPr>
      <w:r w:rsidRPr="00F75D47">
        <w:rPr>
          <w:rFonts w:ascii="Times New Roman" w:hAnsi="Times New Roman"/>
          <w:i/>
          <w:sz w:val="24"/>
          <w:szCs w:val="24"/>
        </w:rPr>
        <w:t>Основное мероприятие   "Библиотечное обслуживание населения, комплектование и обеспечение сохранности библиотечных фондов библиотек поселения"</w:t>
      </w:r>
    </w:p>
    <w:p w:rsidR="00494133" w:rsidRPr="00F75D47" w:rsidRDefault="00494133" w:rsidP="00494133">
      <w:pPr>
        <w:pStyle w:val="a4"/>
        <w:jc w:val="both"/>
        <w:rPr>
          <w:rFonts w:ascii="Times New Roman" w:hAnsi="Times New Roman"/>
          <w:sz w:val="24"/>
          <w:szCs w:val="24"/>
        </w:rPr>
      </w:pPr>
      <w:r w:rsidRPr="00F75D47">
        <w:rPr>
          <w:rFonts w:ascii="Times New Roman" w:hAnsi="Times New Roman"/>
          <w:sz w:val="24"/>
          <w:szCs w:val="24"/>
        </w:rPr>
        <w:t>1. 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494133" w:rsidRPr="00F75D47" w:rsidRDefault="00494133" w:rsidP="00494133">
      <w:pPr>
        <w:jc w:val="both"/>
        <w:rPr>
          <w:sz w:val="24"/>
          <w:szCs w:val="24"/>
        </w:rPr>
      </w:pPr>
      <w:r w:rsidRPr="00F75D47">
        <w:rPr>
          <w:sz w:val="24"/>
          <w:szCs w:val="24"/>
        </w:rPr>
        <w:t xml:space="preserve">1.1  Материальное обеспечение сотрудников (ежемесячная выплата заработной платы сотрудникам, согласна штатного расписания; оплата ежегодного оплачиваемого отпуска, согласно приказам руководителя) </w:t>
      </w:r>
    </w:p>
    <w:p w:rsidR="00494133" w:rsidRPr="00F75D47" w:rsidRDefault="00494133" w:rsidP="00494133">
      <w:pPr>
        <w:jc w:val="both"/>
        <w:rPr>
          <w:sz w:val="24"/>
          <w:szCs w:val="24"/>
        </w:rPr>
      </w:pPr>
      <w:r w:rsidRPr="00F75D47">
        <w:rPr>
          <w:sz w:val="24"/>
          <w:szCs w:val="24"/>
        </w:rPr>
        <w:t>1.2 Возмещение сотрудникам расходов, связанных со служебными командировками (выплата суточных при служебных командировках)</w:t>
      </w:r>
    </w:p>
    <w:p w:rsidR="00494133" w:rsidRPr="00F75D47" w:rsidRDefault="00494133" w:rsidP="00494133">
      <w:pPr>
        <w:jc w:val="both"/>
        <w:rPr>
          <w:sz w:val="24"/>
          <w:szCs w:val="24"/>
        </w:rPr>
      </w:pPr>
      <w:r w:rsidRPr="00F75D47">
        <w:rPr>
          <w:sz w:val="24"/>
          <w:szCs w:val="24"/>
        </w:rPr>
        <w:t>1.3 Расходы на выплату уволенным (сокращенным) работникам среднего месячного заработка на период трудоустройства</w:t>
      </w:r>
    </w:p>
    <w:p w:rsidR="00494133" w:rsidRPr="00F75D47" w:rsidRDefault="00494133" w:rsidP="00494133">
      <w:pPr>
        <w:jc w:val="both"/>
        <w:rPr>
          <w:sz w:val="24"/>
          <w:szCs w:val="24"/>
        </w:rPr>
      </w:pPr>
      <w:r w:rsidRPr="00F75D47">
        <w:rPr>
          <w:sz w:val="24"/>
          <w:szCs w:val="24"/>
        </w:rPr>
        <w:t>2. 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государственных (муниципальных) нужд)</w:t>
      </w:r>
    </w:p>
    <w:p w:rsidR="00494133" w:rsidRPr="00F75D47" w:rsidRDefault="00494133" w:rsidP="00494133">
      <w:pPr>
        <w:jc w:val="both"/>
        <w:rPr>
          <w:sz w:val="24"/>
          <w:szCs w:val="24"/>
        </w:rPr>
      </w:pPr>
      <w:r w:rsidRPr="00F75D47">
        <w:rPr>
          <w:sz w:val="24"/>
          <w:szCs w:val="24"/>
        </w:rPr>
        <w:t>2.1 Обеспечение услугами связи (заключение договоров на предоставление услуги, подключение и абонентское обслуживание в системе электронного документооборота);</w:t>
      </w:r>
    </w:p>
    <w:p w:rsidR="00494133" w:rsidRPr="00F75D47" w:rsidRDefault="00494133" w:rsidP="00494133">
      <w:pPr>
        <w:jc w:val="both"/>
        <w:rPr>
          <w:sz w:val="24"/>
          <w:szCs w:val="24"/>
        </w:rPr>
      </w:pPr>
      <w:r w:rsidRPr="00F75D47">
        <w:rPr>
          <w:sz w:val="24"/>
          <w:szCs w:val="24"/>
        </w:rPr>
        <w:t>2.2 Обеспечение коммунальными услугами (заключение договоров на отопление, электроэнергию, водоснабжение и водоотведение);</w:t>
      </w:r>
    </w:p>
    <w:p w:rsidR="00494133" w:rsidRPr="00F75D47" w:rsidRDefault="00494133" w:rsidP="00494133">
      <w:pPr>
        <w:jc w:val="both"/>
        <w:rPr>
          <w:sz w:val="24"/>
          <w:szCs w:val="24"/>
        </w:rPr>
      </w:pPr>
      <w:r w:rsidRPr="00F75D47">
        <w:rPr>
          <w:sz w:val="24"/>
          <w:szCs w:val="24"/>
        </w:rPr>
        <w:t>2.3 Обеспечение чистоты и порядка в учреждении (вывоз ТБО, хранение и перемещение люминесцентных ламп, оплата услуг АПС, обслуживание счетчиков по тепловодоснабжению, техническое обслуживание внутреннего противопожарного водопровода. договора ГПХ, устранение прорыва холодной воды у здания библиотеки;)</w:t>
      </w:r>
    </w:p>
    <w:p w:rsidR="00494133" w:rsidRPr="00F75D47" w:rsidRDefault="00494133" w:rsidP="00494133">
      <w:pPr>
        <w:contextualSpacing/>
        <w:jc w:val="both"/>
        <w:rPr>
          <w:sz w:val="24"/>
          <w:szCs w:val="24"/>
        </w:rPr>
      </w:pPr>
      <w:r w:rsidRPr="00F75D47">
        <w:rPr>
          <w:sz w:val="24"/>
          <w:szCs w:val="24"/>
        </w:rPr>
        <w:t>2.4  Обслуживание и совершенствование технической базы учреждения (оплата услуг по обслуживанию программы «Консультант Плюс», «1С:Бухгалтерия», приобретение лицензионных программ, приобретение периодической литературы (газеты. журналы), приобретение каталожных карточек, формуляров;</w:t>
      </w:r>
    </w:p>
    <w:p w:rsidR="00494133" w:rsidRPr="00F75D47" w:rsidRDefault="00494133" w:rsidP="00494133">
      <w:pPr>
        <w:jc w:val="both"/>
        <w:rPr>
          <w:sz w:val="24"/>
          <w:szCs w:val="24"/>
        </w:rPr>
      </w:pPr>
      <w:r w:rsidRPr="00F75D47">
        <w:rPr>
          <w:sz w:val="24"/>
          <w:szCs w:val="24"/>
        </w:rPr>
        <w:t>2.5 Совершенствование материально-технической базы (приобретение  оргтехники, мебели, пополнение библиотечного фонда);</w:t>
      </w:r>
    </w:p>
    <w:p w:rsidR="00494133" w:rsidRPr="00F75D47" w:rsidRDefault="00494133" w:rsidP="00494133">
      <w:pPr>
        <w:contextualSpacing/>
        <w:jc w:val="both"/>
        <w:rPr>
          <w:sz w:val="24"/>
          <w:szCs w:val="24"/>
        </w:rPr>
      </w:pPr>
      <w:r w:rsidRPr="00F75D47">
        <w:rPr>
          <w:sz w:val="24"/>
          <w:szCs w:val="24"/>
        </w:rPr>
        <w:t>2.6 Пополнение материально-технической базы учреждения (приобретение картриджей. тонер, спец.одежда для персонала, приобретение канц.товара и хоз. товара)</w:t>
      </w:r>
    </w:p>
    <w:p w:rsidR="00494133" w:rsidRPr="00F75D47" w:rsidRDefault="00494133" w:rsidP="00494133">
      <w:pPr>
        <w:contextualSpacing/>
        <w:jc w:val="both"/>
        <w:rPr>
          <w:sz w:val="24"/>
          <w:szCs w:val="24"/>
        </w:rPr>
      </w:pPr>
      <w:r w:rsidRPr="00F75D47">
        <w:rPr>
          <w:sz w:val="24"/>
          <w:szCs w:val="24"/>
        </w:rPr>
        <w:t>3. 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p w:rsidR="00494133" w:rsidRPr="00F75D47" w:rsidRDefault="00494133" w:rsidP="00494133">
      <w:pPr>
        <w:jc w:val="both"/>
        <w:rPr>
          <w:sz w:val="24"/>
          <w:szCs w:val="24"/>
        </w:rPr>
      </w:pPr>
      <w:r w:rsidRPr="00F75D47">
        <w:rPr>
          <w:sz w:val="24"/>
          <w:szCs w:val="24"/>
        </w:rPr>
        <w:t>3.1   Содержание имущества (уплата налогов)</w:t>
      </w:r>
    </w:p>
    <w:p w:rsidR="00494133" w:rsidRPr="00F75D47" w:rsidRDefault="00494133" w:rsidP="00494133">
      <w:pPr>
        <w:jc w:val="both"/>
        <w:rPr>
          <w:i/>
          <w:sz w:val="24"/>
          <w:szCs w:val="24"/>
        </w:rPr>
      </w:pPr>
      <w:r w:rsidRPr="00F75D47">
        <w:rPr>
          <w:i/>
          <w:sz w:val="24"/>
          <w:szCs w:val="24"/>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p w:rsidR="00494133" w:rsidRPr="00F75D47" w:rsidRDefault="00494133" w:rsidP="00494133">
      <w:pPr>
        <w:jc w:val="both"/>
        <w:rPr>
          <w:sz w:val="24"/>
          <w:szCs w:val="24"/>
        </w:rPr>
      </w:pPr>
      <w:r w:rsidRPr="00F75D47">
        <w:rPr>
          <w:sz w:val="24"/>
          <w:szCs w:val="24"/>
        </w:rPr>
        <w:t>4. 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494133" w:rsidRPr="00F75D47" w:rsidRDefault="00494133" w:rsidP="00494133">
      <w:pPr>
        <w:jc w:val="both"/>
        <w:rPr>
          <w:sz w:val="24"/>
          <w:szCs w:val="24"/>
        </w:rPr>
      </w:pPr>
      <w:r w:rsidRPr="00F75D47">
        <w:rPr>
          <w:sz w:val="24"/>
          <w:szCs w:val="24"/>
        </w:rPr>
        <w:lastRenderedPageBreak/>
        <w:t>4.1 Расходы, связанные с поэтапным доведением средней заработной платы работникам (выплаты стимулирующего характера специалистам) за счёт средств областного бюджета</w:t>
      </w:r>
    </w:p>
    <w:p w:rsidR="00494133" w:rsidRPr="00F75D47" w:rsidRDefault="00494133" w:rsidP="00494133">
      <w:pPr>
        <w:jc w:val="both"/>
        <w:rPr>
          <w:sz w:val="24"/>
          <w:szCs w:val="24"/>
        </w:rPr>
      </w:pPr>
      <w:r w:rsidRPr="00F75D47">
        <w:rPr>
          <w:sz w:val="24"/>
          <w:szCs w:val="24"/>
        </w:rPr>
        <w:t>5. 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494133" w:rsidRPr="00F75D47" w:rsidRDefault="00494133" w:rsidP="00494133">
      <w:pPr>
        <w:pStyle w:val="62"/>
        <w:jc w:val="both"/>
      </w:pPr>
      <w:r w:rsidRPr="00F75D47">
        <w:t>5.1 Софинансирование расходов, связанных с поэтапным доведением средней заработной платы работникам культуры до средней з/платы в Ивановской области (стимулирующие выплаты специалистам) за счёт средств Комсомольского городского поселения.</w:t>
      </w:r>
    </w:p>
    <w:p w:rsidR="00494133" w:rsidRPr="00F75D47" w:rsidRDefault="00494133" w:rsidP="00494133">
      <w:pPr>
        <w:jc w:val="center"/>
        <w:rPr>
          <w:b/>
          <w:sz w:val="24"/>
          <w:szCs w:val="24"/>
        </w:rPr>
      </w:pPr>
    </w:p>
    <w:p w:rsidR="00494133" w:rsidRPr="00F75D47" w:rsidRDefault="00494133" w:rsidP="00494133">
      <w:pPr>
        <w:jc w:val="center"/>
        <w:rPr>
          <w:b/>
          <w:sz w:val="24"/>
          <w:szCs w:val="24"/>
        </w:rPr>
      </w:pPr>
      <w:r w:rsidRPr="00F75D47">
        <w:rPr>
          <w:b/>
          <w:sz w:val="24"/>
          <w:szCs w:val="24"/>
        </w:rPr>
        <w:t>4. Ресурсное обеспечение реализации мероприятий Подпрограммы</w:t>
      </w:r>
    </w:p>
    <w:p w:rsidR="00494133" w:rsidRPr="00F75D47" w:rsidRDefault="00494133" w:rsidP="00494133">
      <w:pPr>
        <w:jc w:val="center"/>
        <w:rPr>
          <w:b/>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1976"/>
        <w:gridCol w:w="1417"/>
        <w:gridCol w:w="1418"/>
        <w:gridCol w:w="1559"/>
        <w:gridCol w:w="1418"/>
        <w:gridCol w:w="1417"/>
      </w:tblGrid>
      <w:tr w:rsidR="00494133" w:rsidRPr="00F75D47" w:rsidTr="00694DD8">
        <w:trPr>
          <w:trHeight w:val="1855"/>
        </w:trPr>
        <w:tc>
          <w:tcPr>
            <w:tcW w:w="576" w:type="dxa"/>
          </w:tcPr>
          <w:p w:rsidR="00494133" w:rsidRPr="00F75D47" w:rsidRDefault="00494133" w:rsidP="00694DD8">
            <w:pPr>
              <w:jc w:val="both"/>
              <w:rPr>
                <w:b/>
                <w:sz w:val="24"/>
                <w:szCs w:val="24"/>
              </w:rPr>
            </w:pPr>
            <w:r w:rsidRPr="00F75D47">
              <w:rPr>
                <w:b/>
                <w:sz w:val="24"/>
                <w:szCs w:val="24"/>
              </w:rPr>
              <w:t>№ п/п</w:t>
            </w:r>
          </w:p>
        </w:tc>
        <w:tc>
          <w:tcPr>
            <w:tcW w:w="1976" w:type="dxa"/>
          </w:tcPr>
          <w:p w:rsidR="00494133" w:rsidRPr="00F75D47" w:rsidRDefault="00494133" w:rsidP="00694DD8">
            <w:pPr>
              <w:jc w:val="both"/>
              <w:rPr>
                <w:b/>
                <w:sz w:val="24"/>
                <w:szCs w:val="24"/>
              </w:rPr>
            </w:pPr>
            <w:r w:rsidRPr="00F75D47">
              <w:rPr>
                <w:b/>
                <w:sz w:val="24"/>
                <w:szCs w:val="24"/>
              </w:rPr>
              <w:t>Наименование мероприятия/ Источник ресурсного обеспечения</w:t>
            </w:r>
          </w:p>
        </w:tc>
        <w:tc>
          <w:tcPr>
            <w:tcW w:w="1417" w:type="dxa"/>
          </w:tcPr>
          <w:p w:rsidR="00494133" w:rsidRPr="00F75D47" w:rsidRDefault="00494133" w:rsidP="00694DD8">
            <w:pPr>
              <w:keepNext/>
              <w:jc w:val="both"/>
              <w:rPr>
                <w:b/>
                <w:sz w:val="24"/>
                <w:szCs w:val="24"/>
              </w:rPr>
            </w:pPr>
            <w:r w:rsidRPr="00F75D47">
              <w:rPr>
                <w:b/>
                <w:sz w:val="24"/>
                <w:szCs w:val="24"/>
              </w:rPr>
              <w:t>Исполнитель</w:t>
            </w:r>
          </w:p>
        </w:tc>
        <w:tc>
          <w:tcPr>
            <w:tcW w:w="1418" w:type="dxa"/>
          </w:tcPr>
          <w:p w:rsidR="00494133" w:rsidRPr="00F75D47" w:rsidRDefault="00494133" w:rsidP="00694DD8">
            <w:pPr>
              <w:jc w:val="center"/>
              <w:rPr>
                <w:b/>
                <w:sz w:val="24"/>
                <w:szCs w:val="24"/>
              </w:rPr>
            </w:pPr>
            <w:r w:rsidRPr="00F75D47">
              <w:rPr>
                <w:b/>
                <w:sz w:val="24"/>
                <w:szCs w:val="24"/>
              </w:rPr>
              <w:t>2020г</w:t>
            </w:r>
          </w:p>
        </w:tc>
        <w:tc>
          <w:tcPr>
            <w:tcW w:w="1559" w:type="dxa"/>
          </w:tcPr>
          <w:p w:rsidR="00494133" w:rsidRPr="00F75D47" w:rsidRDefault="00494133" w:rsidP="00694DD8">
            <w:pPr>
              <w:jc w:val="center"/>
              <w:rPr>
                <w:b/>
                <w:sz w:val="24"/>
                <w:szCs w:val="24"/>
              </w:rPr>
            </w:pPr>
            <w:r w:rsidRPr="00F75D47">
              <w:rPr>
                <w:b/>
                <w:sz w:val="24"/>
                <w:szCs w:val="24"/>
              </w:rPr>
              <w:t>2021г.</w:t>
            </w:r>
          </w:p>
        </w:tc>
        <w:tc>
          <w:tcPr>
            <w:tcW w:w="1418" w:type="dxa"/>
          </w:tcPr>
          <w:p w:rsidR="00494133" w:rsidRPr="00F75D47" w:rsidRDefault="00494133" w:rsidP="00694DD8">
            <w:pPr>
              <w:jc w:val="center"/>
              <w:rPr>
                <w:b/>
                <w:sz w:val="24"/>
                <w:szCs w:val="24"/>
              </w:rPr>
            </w:pPr>
            <w:r w:rsidRPr="00F75D47">
              <w:rPr>
                <w:b/>
                <w:sz w:val="24"/>
                <w:szCs w:val="24"/>
              </w:rPr>
              <w:t>2022г</w:t>
            </w:r>
          </w:p>
        </w:tc>
        <w:tc>
          <w:tcPr>
            <w:tcW w:w="1417" w:type="dxa"/>
          </w:tcPr>
          <w:p w:rsidR="00494133" w:rsidRPr="00F75D47" w:rsidRDefault="00494133" w:rsidP="00694DD8">
            <w:pPr>
              <w:jc w:val="center"/>
              <w:rPr>
                <w:b/>
                <w:sz w:val="24"/>
                <w:szCs w:val="24"/>
              </w:rPr>
            </w:pPr>
            <w:r w:rsidRPr="00F75D47">
              <w:rPr>
                <w:b/>
                <w:sz w:val="24"/>
                <w:szCs w:val="24"/>
              </w:rPr>
              <w:t>2023г</w:t>
            </w:r>
          </w:p>
        </w:tc>
      </w:tr>
      <w:tr w:rsidR="00494133" w:rsidRPr="00F75D47" w:rsidTr="00694DD8">
        <w:tc>
          <w:tcPr>
            <w:tcW w:w="3969" w:type="dxa"/>
            <w:gridSpan w:val="3"/>
          </w:tcPr>
          <w:p w:rsidR="00494133" w:rsidRPr="00F75D47" w:rsidRDefault="00494133" w:rsidP="00694DD8">
            <w:pPr>
              <w:rPr>
                <w:sz w:val="24"/>
                <w:szCs w:val="24"/>
              </w:rPr>
            </w:pPr>
            <w:r w:rsidRPr="00F75D47">
              <w:rPr>
                <w:sz w:val="24"/>
                <w:szCs w:val="24"/>
              </w:rPr>
              <w:t>Подпрограмма, всего, руб.</w:t>
            </w:r>
          </w:p>
        </w:tc>
        <w:tc>
          <w:tcPr>
            <w:tcW w:w="1418" w:type="dxa"/>
            <w:vAlign w:val="center"/>
          </w:tcPr>
          <w:p w:rsidR="00494133" w:rsidRPr="00F75D47" w:rsidRDefault="00494133" w:rsidP="00694DD8">
            <w:pPr>
              <w:jc w:val="center"/>
              <w:rPr>
                <w:sz w:val="24"/>
                <w:szCs w:val="24"/>
              </w:rPr>
            </w:pPr>
            <w:r w:rsidRPr="00F75D47">
              <w:rPr>
                <w:sz w:val="24"/>
                <w:szCs w:val="24"/>
              </w:rPr>
              <w:t>5726519,68</w:t>
            </w:r>
          </w:p>
        </w:tc>
        <w:tc>
          <w:tcPr>
            <w:tcW w:w="1559" w:type="dxa"/>
            <w:vAlign w:val="center"/>
          </w:tcPr>
          <w:p w:rsidR="00494133" w:rsidRPr="00F75D47" w:rsidRDefault="00494133" w:rsidP="00694DD8">
            <w:pPr>
              <w:jc w:val="center"/>
              <w:rPr>
                <w:sz w:val="24"/>
                <w:szCs w:val="24"/>
              </w:rPr>
            </w:pPr>
            <w:r w:rsidRPr="00F75D47">
              <w:rPr>
                <w:sz w:val="24"/>
                <w:szCs w:val="24"/>
              </w:rPr>
              <w:t>7092473,00</w:t>
            </w:r>
          </w:p>
        </w:tc>
        <w:tc>
          <w:tcPr>
            <w:tcW w:w="1418" w:type="dxa"/>
            <w:vAlign w:val="center"/>
          </w:tcPr>
          <w:p w:rsidR="00494133" w:rsidRPr="00F75D47" w:rsidRDefault="00494133" w:rsidP="00694DD8">
            <w:pPr>
              <w:jc w:val="center"/>
              <w:rPr>
                <w:sz w:val="24"/>
                <w:szCs w:val="24"/>
              </w:rPr>
            </w:pPr>
            <w:r w:rsidRPr="00F75D47">
              <w:rPr>
                <w:sz w:val="24"/>
                <w:szCs w:val="24"/>
              </w:rPr>
              <w:t>6204369,90</w:t>
            </w:r>
          </w:p>
        </w:tc>
        <w:tc>
          <w:tcPr>
            <w:tcW w:w="1417" w:type="dxa"/>
            <w:vAlign w:val="center"/>
          </w:tcPr>
          <w:p w:rsidR="00494133" w:rsidRPr="00F75D47" w:rsidRDefault="00494133" w:rsidP="00694DD8">
            <w:pPr>
              <w:jc w:val="center"/>
              <w:rPr>
                <w:sz w:val="24"/>
                <w:szCs w:val="24"/>
              </w:rPr>
            </w:pPr>
            <w:r w:rsidRPr="00F75D47">
              <w:rPr>
                <w:sz w:val="24"/>
                <w:szCs w:val="24"/>
              </w:rPr>
              <w:t>6142734,23</w:t>
            </w:r>
          </w:p>
        </w:tc>
      </w:tr>
      <w:tr w:rsidR="00494133" w:rsidRPr="00F75D47" w:rsidTr="00694DD8">
        <w:tc>
          <w:tcPr>
            <w:tcW w:w="3969" w:type="dxa"/>
            <w:gridSpan w:val="3"/>
          </w:tcPr>
          <w:p w:rsidR="00494133" w:rsidRPr="00F75D47" w:rsidRDefault="00494133" w:rsidP="00694DD8">
            <w:pPr>
              <w:rPr>
                <w:sz w:val="24"/>
                <w:szCs w:val="24"/>
              </w:rPr>
            </w:pPr>
            <w:r w:rsidRPr="00F75D47">
              <w:rPr>
                <w:sz w:val="24"/>
                <w:szCs w:val="24"/>
              </w:rPr>
              <w:t>бюджетные ассигнования</w:t>
            </w:r>
          </w:p>
        </w:tc>
        <w:tc>
          <w:tcPr>
            <w:tcW w:w="1418" w:type="dxa"/>
            <w:vAlign w:val="center"/>
          </w:tcPr>
          <w:p w:rsidR="00494133" w:rsidRPr="00F75D47" w:rsidRDefault="00494133" w:rsidP="00694DD8">
            <w:pPr>
              <w:jc w:val="center"/>
              <w:rPr>
                <w:sz w:val="24"/>
                <w:szCs w:val="24"/>
              </w:rPr>
            </w:pPr>
            <w:r w:rsidRPr="00F75D47">
              <w:rPr>
                <w:sz w:val="24"/>
                <w:szCs w:val="24"/>
              </w:rPr>
              <w:t>5726519,68</w:t>
            </w:r>
          </w:p>
        </w:tc>
        <w:tc>
          <w:tcPr>
            <w:tcW w:w="1559" w:type="dxa"/>
            <w:vAlign w:val="center"/>
          </w:tcPr>
          <w:p w:rsidR="00494133" w:rsidRPr="00F75D47" w:rsidRDefault="00494133" w:rsidP="00694DD8">
            <w:pPr>
              <w:jc w:val="center"/>
              <w:rPr>
                <w:sz w:val="24"/>
                <w:szCs w:val="24"/>
              </w:rPr>
            </w:pPr>
            <w:r w:rsidRPr="00F75D47">
              <w:rPr>
                <w:sz w:val="24"/>
                <w:szCs w:val="24"/>
              </w:rPr>
              <w:t>7092473,00</w:t>
            </w:r>
          </w:p>
        </w:tc>
        <w:tc>
          <w:tcPr>
            <w:tcW w:w="1418" w:type="dxa"/>
            <w:vAlign w:val="center"/>
          </w:tcPr>
          <w:p w:rsidR="00494133" w:rsidRPr="00F75D47" w:rsidRDefault="00494133" w:rsidP="00694DD8">
            <w:pPr>
              <w:jc w:val="center"/>
              <w:rPr>
                <w:sz w:val="24"/>
                <w:szCs w:val="24"/>
              </w:rPr>
            </w:pPr>
            <w:r w:rsidRPr="00F75D47">
              <w:rPr>
                <w:sz w:val="24"/>
                <w:szCs w:val="24"/>
              </w:rPr>
              <w:t>6204369,90</w:t>
            </w:r>
          </w:p>
        </w:tc>
        <w:tc>
          <w:tcPr>
            <w:tcW w:w="1417" w:type="dxa"/>
            <w:vAlign w:val="center"/>
          </w:tcPr>
          <w:p w:rsidR="00494133" w:rsidRPr="00F75D47" w:rsidRDefault="00494133" w:rsidP="00694DD8">
            <w:pPr>
              <w:jc w:val="center"/>
              <w:rPr>
                <w:sz w:val="24"/>
                <w:szCs w:val="24"/>
              </w:rPr>
            </w:pPr>
            <w:r w:rsidRPr="00F75D47">
              <w:rPr>
                <w:sz w:val="24"/>
                <w:szCs w:val="24"/>
              </w:rPr>
              <w:t>6142734,23</w:t>
            </w:r>
          </w:p>
        </w:tc>
      </w:tr>
      <w:tr w:rsidR="00494133" w:rsidRPr="00F75D47" w:rsidTr="00694DD8">
        <w:tc>
          <w:tcPr>
            <w:tcW w:w="3969" w:type="dxa"/>
            <w:gridSpan w:val="3"/>
          </w:tcPr>
          <w:p w:rsidR="00494133" w:rsidRPr="00F75D47" w:rsidRDefault="00494133" w:rsidP="00694DD8">
            <w:pPr>
              <w:rPr>
                <w:sz w:val="24"/>
                <w:szCs w:val="24"/>
              </w:rPr>
            </w:pPr>
            <w:r w:rsidRPr="00F75D47">
              <w:rPr>
                <w:sz w:val="24"/>
                <w:szCs w:val="24"/>
              </w:rPr>
              <w:t>- местный бюджет</w:t>
            </w:r>
          </w:p>
        </w:tc>
        <w:tc>
          <w:tcPr>
            <w:tcW w:w="1418" w:type="dxa"/>
            <w:vAlign w:val="center"/>
          </w:tcPr>
          <w:p w:rsidR="00494133" w:rsidRPr="00F75D47" w:rsidRDefault="00494133" w:rsidP="00694DD8">
            <w:pPr>
              <w:jc w:val="center"/>
              <w:rPr>
                <w:sz w:val="24"/>
                <w:szCs w:val="24"/>
              </w:rPr>
            </w:pPr>
            <w:r w:rsidRPr="00F75D47">
              <w:rPr>
                <w:sz w:val="24"/>
                <w:szCs w:val="24"/>
              </w:rPr>
              <w:t>4518665,68</w:t>
            </w:r>
          </w:p>
        </w:tc>
        <w:tc>
          <w:tcPr>
            <w:tcW w:w="1559" w:type="dxa"/>
            <w:vAlign w:val="center"/>
          </w:tcPr>
          <w:p w:rsidR="00494133" w:rsidRPr="00F75D47" w:rsidRDefault="00494133" w:rsidP="00694DD8">
            <w:pPr>
              <w:jc w:val="center"/>
              <w:rPr>
                <w:sz w:val="24"/>
                <w:szCs w:val="24"/>
              </w:rPr>
            </w:pPr>
            <w:r w:rsidRPr="00F75D47">
              <w:rPr>
                <w:sz w:val="24"/>
                <w:szCs w:val="24"/>
              </w:rPr>
              <w:t>5953400,00</w:t>
            </w:r>
          </w:p>
        </w:tc>
        <w:tc>
          <w:tcPr>
            <w:tcW w:w="1418" w:type="dxa"/>
            <w:vAlign w:val="center"/>
          </w:tcPr>
          <w:p w:rsidR="00494133" w:rsidRPr="00F75D47" w:rsidRDefault="00494133" w:rsidP="00694DD8">
            <w:pPr>
              <w:jc w:val="center"/>
              <w:rPr>
                <w:sz w:val="24"/>
                <w:szCs w:val="24"/>
              </w:rPr>
            </w:pPr>
            <w:r w:rsidRPr="00F75D47">
              <w:rPr>
                <w:sz w:val="24"/>
                <w:szCs w:val="24"/>
              </w:rPr>
              <w:t>6204369,90</w:t>
            </w:r>
          </w:p>
        </w:tc>
        <w:tc>
          <w:tcPr>
            <w:tcW w:w="1417" w:type="dxa"/>
            <w:vAlign w:val="center"/>
          </w:tcPr>
          <w:p w:rsidR="00494133" w:rsidRPr="00F75D47" w:rsidRDefault="00494133" w:rsidP="00694DD8">
            <w:pPr>
              <w:jc w:val="center"/>
              <w:rPr>
                <w:sz w:val="24"/>
                <w:szCs w:val="24"/>
              </w:rPr>
            </w:pPr>
            <w:r w:rsidRPr="00F75D47">
              <w:rPr>
                <w:sz w:val="24"/>
                <w:szCs w:val="24"/>
              </w:rPr>
              <w:t>6142734,23</w:t>
            </w:r>
          </w:p>
        </w:tc>
      </w:tr>
      <w:tr w:rsidR="00494133" w:rsidRPr="00F75D47" w:rsidTr="00694DD8">
        <w:tc>
          <w:tcPr>
            <w:tcW w:w="3969" w:type="dxa"/>
            <w:gridSpan w:val="3"/>
          </w:tcPr>
          <w:p w:rsidR="00494133" w:rsidRPr="00F75D47" w:rsidRDefault="00494133" w:rsidP="00694DD8">
            <w:pPr>
              <w:rPr>
                <w:sz w:val="24"/>
                <w:szCs w:val="24"/>
              </w:rPr>
            </w:pPr>
            <w:r w:rsidRPr="00F75D47">
              <w:rPr>
                <w:sz w:val="24"/>
                <w:szCs w:val="24"/>
              </w:rPr>
              <w:t>- областной бюджет</w:t>
            </w:r>
          </w:p>
        </w:tc>
        <w:tc>
          <w:tcPr>
            <w:tcW w:w="1418" w:type="dxa"/>
            <w:vAlign w:val="center"/>
          </w:tcPr>
          <w:p w:rsidR="00494133" w:rsidRPr="00F75D47" w:rsidRDefault="00494133" w:rsidP="00694DD8">
            <w:pPr>
              <w:jc w:val="center"/>
              <w:rPr>
                <w:sz w:val="24"/>
                <w:szCs w:val="24"/>
              </w:rPr>
            </w:pPr>
            <w:r w:rsidRPr="00F75D47">
              <w:rPr>
                <w:sz w:val="24"/>
                <w:szCs w:val="24"/>
              </w:rPr>
              <w:t>1207854,00</w:t>
            </w:r>
          </w:p>
        </w:tc>
        <w:tc>
          <w:tcPr>
            <w:tcW w:w="1559" w:type="dxa"/>
            <w:vAlign w:val="center"/>
          </w:tcPr>
          <w:p w:rsidR="00494133" w:rsidRPr="00F75D47" w:rsidRDefault="00494133" w:rsidP="00694DD8">
            <w:pPr>
              <w:jc w:val="center"/>
              <w:rPr>
                <w:sz w:val="24"/>
                <w:szCs w:val="24"/>
              </w:rPr>
            </w:pPr>
            <w:r w:rsidRPr="00F75D47">
              <w:rPr>
                <w:sz w:val="24"/>
                <w:szCs w:val="24"/>
              </w:rPr>
              <w:t>1139073,00</w:t>
            </w:r>
          </w:p>
        </w:tc>
        <w:tc>
          <w:tcPr>
            <w:tcW w:w="1418" w:type="dxa"/>
            <w:vAlign w:val="center"/>
          </w:tcPr>
          <w:p w:rsidR="00494133" w:rsidRPr="00F75D47" w:rsidRDefault="00494133" w:rsidP="00694DD8">
            <w:pPr>
              <w:jc w:val="center"/>
              <w:rPr>
                <w:sz w:val="24"/>
                <w:szCs w:val="24"/>
              </w:rPr>
            </w:pPr>
            <w:r w:rsidRPr="00F75D47">
              <w:rPr>
                <w:sz w:val="24"/>
                <w:szCs w:val="24"/>
              </w:rPr>
              <w:t>0,0</w:t>
            </w:r>
          </w:p>
        </w:tc>
        <w:tc>
          <w:tcPr>
            <w:tcW w:w="1417" w:type="dxa"/>
            <w:vAlign w:val="center"/>
          </w:tcPr>
          <w:p w:rsidR="00494133" w:rsidRPr="00F75D47" w:rsidRDefault="00494133" w:rsidP="00694DD8">
            <w:pPr>
              <w:jc w:val="center"/>
              <w:rPr>
                <w:sz w:val="24"/>
                <w:szCs w:val="24"/>
              </w:rPr>
            </w:pPr>
            <w:r w:rsidRPr="00F75D47">
              <w:rPr>
                <w:sz w:val="24"/>
                <w:szCs w:val="24"/>
              </w:rPr>
              <w:t>0,0</w:t>
            </w:r>
          </w:p>
        </w:tc>
      </w:tr>
      <w:tr w:rsidR="00494133" w:rsidRPr="00F75D47" w:rsidTr="00694DD8">
        <w:tc>
          <w:tcPr>
            <w:tcW w:w="3969" w:type="dxa"/>
            <w:gridSpan w:val="3"/>
          </w:tcPr>
          <w:p w:rsidR="00494133" w:rsidRPr="00F75D47" w:rsidRDefault="00494133" w:rsidP="00694DD8">
            <w:pPr>
              <w:rPr>
                <w:sz w:val="24"/>
                <w:szCs w:val="24"/>
              </w:rPr>
            </w:pPr>
            <w:r w:rsidRPr="00F75D47">
              <w:rPr>
                <w:sz w:val="24"/>
                <w:szCs w:val="24"/>
              </w:rPr>
              <w:t>- федеральный бюджет</w:t>
            </w:r>
          </w:p>
        </w:tc>
        <w:tc>
          <w:tcPr>
            <w:tcW w:w="1418" w:type="dxa"/>
            <w:vAlign w:val="center"/>
          </w:tcPr>
          <w:p w:rsidR="00494133" w:rsidRPr="00F75D47" w:rsidRDefault="00494133" w:rsidP="00694DD8">
            <w:pPr>
              <w:jc w:val="center"/>
              <w:rPr>
                <w:sz w:val="24"/>
                <w:szCs w:val="24"/>
              </w:rPr>
            </w:pPr>
          </w:p>
        </w:tc>
        <w:tc>
          <w:tcPr>
            <w:tcW w:w="1559"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r>
      <w:tr w:rsidR="00494133" w:rsidRPr="00F75D47" w:rsidTr="00694DD8">
        <w:tc>
          <w:tcPr>
            <w:tcW w:w="3969" w:type="dxa"/>
            <w:gridSpan w:val="3"/>
          </w:tcPr>
          <w:p w:rsidR="00494133" w:rsidRPr="00F75D47" w:rsidRDefault="00494133" w:rsidP="00694DD8">
            <w:pPr>
              <w:rPr>
                <w:sz w:val="24"/>
                <w:szCs w:val="24"/>
              </w:rPr>
            </w:pPr>
            <w:r w:rsidRPr="00F75D47">
              <w:rPr>
                <w:sz w:val="24"/>
                <w:szCs w:val="24"/>
              </w:rPr>
              <w:t>- от юридических и физических лиц</w:t>
            </w:r>
          </w:p>
        </w:tc>
        <w:tc>
          <w:tcPr>
            <w:tcW w:w="1418" w:type="dxa"/>
            <w:vAlign w:val="center"/>
          </w:tcPr>
          <w:p w:rsidR="00494133" w:rsidRPr="00F75D47" w:rsidRDefault="00494133" w:rsidP="00694DD8">
            <w:pPr>
              <w:jc w:val="center"/>
              <w:rPr>
                <w:sz w:val="24"/>
                <w:szCs w:val="24"/>
              </w:rPr>
            </w:pPr>
          </w:p>
        </w:tc>
        <w:tc>
          <w:tcPr>
            <w:tcW w:w="1559"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r>
      <w:tr w:rsidR="00494133" w:rsidRPr="00F75D47" w:rsidTr="00694DD8">
        <w:tc>
          <w:tcPr>
            <w:tcW w:w="3969" w:type="dxa"/>
            <w:gridSpan w:val="3"/>
          </w:tcPr>
          <w:p w:rsidR="00494133" w:rsidRPr="00F75D47" w:rsidRDefault="00494133" w:rsidP="00694DD8">
            <w:pPr>
              <w:rPr>
                <w:sz w:val="24"/>
                <w:szCs w:val="24"/>
              </w:rPr>
            </w:pPr>
            <w:r w:rsidRPr="00F75D47">
              <w:rPr>
                <w:sz w:val="24"/>
                <w:szCs w:val="24"/>
              </w:rPr>
              <w:t>внебюджетное финансирование</w:t>
            </w:r>
          </w:p>
        </w:tc>
        <w:tc>
          <w:tcPr>
            <w:tcW w:w="1418" w:type="dxa"/>
            <w:vAlign w:val="center"/>
          </w:tcPr>
          <w:p w:rsidR="00494133" w:rsidRPr="00F75D47" w:rsidRDefault="00494133" w:rsidP="00694DD8">
            <w:pPr>
              <w:jc w:val="center"/>
              <w:rPr>
                <w:sz w:val="24"/>
                <w:szCs w:val="24"/>
              </w:rPr>
            </w:pPr>
          </w:p>
        </w:tc>
        <w:tc>
          <w:tcPr>
            <w:tcW w:w="1559"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r>
      <w:tr w:rsidR="00494133" w:rsidRPr="00F75D47" w:rsidTr="00694DD8">
        <w:tc>
          <w:tcPr>
            <w:tcW w:w="3969" w:type="dxa"/>
            <w:gridSpan w:val="3"/>
          </w:tcPr>
          <w:p w:rsidR="00494133" w:rsidRPr="00F75D47" w:rsidRDefault="00494133" w:rsidP="00694DD8">
            <w:pPr>
              <w:rPr>
                <w:sz w:val="24"/>
                <w:szCs w:val="24"/>
              </w:rPr>
            </w:pPr>
            <w:r w:rsidRPr="00F75D47">
              <w:rPr>
                <w:sz w:val="24"/>
                <w:szCs w:val="24"/>
              </w:rPr>
              <w:t>- «источник финансирования»</w:t>
            </w:r>
          </w:p>
        </w:tc>
        <w:tc>
          <w:tcPr>
            <w:tcW w:w="1418" w:type="dxa"/>
            <w:vAlign w:val="center"/>
          </w:tcPr>
          <w:p w:rsidR="00494133" w:rsidRPr="00F75D47" w:rsidRDefault="00494133" w:rsidP="00694DD8">
            <w:pPr>
              <w:jc w:val="center"/>
              <w:rPr>
                <w:sz w:val="24"/>
                <w:szCs w:val="24"/>
              </w:rPr>
            </w:pPr>
          </w:p>
        </w:tc>
        <w:tc>
          <w:tcPr>
            <w:tcW w:w="1559"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r>
      <w:tr w:rsidR="00494133" w:rsidRPr="00F75D47" w:rsidTr="00694DD8">
        <w:trPr>
          <w:trHeight w:val="391"/>
        </w:trPr>
        <w:tc>
          <w:tcPr>
            <w:tcW w:w="3969" w:type="dxa"/>
            <w:gridSpan w:val="3"/>
          </w:tcPr>
          <w:p w:rsidR="00494133" w:rsidRPr="00F75D47" w:rsidRDefault="00494133" w:rsidP="00694DD8">
            <w:pPr>
              <w:rPr>
                <w:sz w:val="24"/>
                <w:szCs w:val="24"/>
              </w:rPr>
            </w:pPr>
            <w:r w:rsidRPr="00F75D47">
              <w:rPr>
                <w:sz w:val="24"/>
                <w:szCs w:val="24"/>
              </w:rPr>
              <w:t>- «источник финансирования»</w:t>
            </w:r>
          </w:p>
        </w:tc>
        <w:tc>
          <w:tcPr>
            <w:tcW w:w="1418" w:type="dxa"/>
            <w:vAlign w:val="center"/>
          </w:tcPr>
          <w:p w:rsidR="00494133" w:rsidRPr="00F75D47" w:rsidRDefault="00494133" w:rsidP="00694DD8">
            <w:pPr>
              <w:jc w:val="center"/>
              <w:rPr>
                <w:sz w:val="24"/>
                <w:szCs w:val="24"/>
              </w:rPr>
            </w:pPr>
          </w:p>
        </w:tc>
        <w:tc>
          <w:tcPr>
            <w:tcW w:w="1559"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r>
      <w:tr w:rsidR="00494133" w:rsidRPr="00F75D47" w:rsidTr="00694DD8">
        <w:tc>
          <w:tcPr>
            <w:tcW w:w="576" w:type="dxa"/>
          </w:tcPr>
          <w:p w:rsidR="00494133" w:rsidRPr="00F75D47" w:rsidRDefault="00494133" w:rsidP="00694DD8">
            <w:pPr>
              <w:jc w:val="both"/>
              <w:rPr>
                <w:sz w:val="24"/>
                <w:szCs w:val="24"/>
              </w:rPr>
            </w:pPr>
          </w:p>
        </w:tc>
        <w:tc>
          <w:tcPr>
            <w:tcW w:w="3393" w:type="dxa"/>
            <w:gridSpan w:val="2"/>
          </w:tcPr>
          <w:p w:rsidR="00494133" w:rsidRPr="00F75D47" w:rsidRDefault="00494133" w:rsidP="00694DD8">
            <w:pPr>
              <w:jc w:val="both"/>
              <w:rPr>
                <w:sz w:val="24"/>
                <w:szCs w:val="24"/>
              </w:rPr>
            </w:pPr>
            <w:r w:rsidRPr="00F75D47">
              <w:rPr>
                <w:sz w:val="24"/>
                <w:szCs w:val="24"/>
              </w:rPr>
              <w:t>Основное мероприятие   "Библиотечное обслуживание населения, комплектование и обеспечение сохранности библиотечных фондов библиотек поселения"</w:t>
            </w:r>
          </w:p>
        </w:tc>
        <w:tc>
          <w:tcPr>
            <w:tcW w:w="1418" w:type="dxa"/>
            <w:vAlign w:val="center"/>
          </w:tcPr>
          <w:p w:rsidR="00494133" w:rsidRPr="00F75D47" w:rsidRDefault="00494133" w:rsidP="00694DD8">
            <w:pPr>
              <w:jc w:val="center"/>
              <w:rPr>
                <w:color w:val="00B050"/>
                <w:sz w:val="24"/>
                <w:szCs w:val="24"/>
              </w:rPr>
            </w:pPr>
          </w:p>
          <w:p w:rsidR="00494133" w:rsidRPr="00F75D47" w:rsidRDefault="00494133" w:rsidP="00694DD8">
            <w:pPr>
              <w:jc w:val="center"/>
              <w:rPr>
                <w:color w:val="00B050"/>
                <w:sz w:val="24"/>
                <w:szCs w:val="24"/>
              </w:rPr>
            </w:pPr>
          </w:p>
          <w:p w:rsidR="00494133" w:rsidRPr="00F75D47" w:rsidRDefault="00494133" w:rsidP="00694DD8">
            <w:pPr>
              <w:jc w:val="center"/>
              <w:rPr>
                <w:sz w:val="24"/>
                <w:szCs w:val="24"/>
              </w:rPr>
            </w:pPr>
            <w:r w:rsidRPr="00F75D47">
              <w:rPr>
                <w:sz w:val="24"/>
                <w:szCs w:val="24"/>
              </w:rPr>
              <w:t>4455093,68</w:t>
            </w:r>
          </w:p>
        </w:tc>
        <w:tc>
          <w:tcPr>
            <w:tcW w:w="1559" w:type="dxa"/>
            <w:vAlign w:val="center"/>
          </w:tcPr>
          <w:p w:rsidR="00494133" w:rsidRPr="00F75D47" w:rsidRDefault="00494133" w:rsidP="00694DD8">
            <w:pPr>
              <w:jc w:val="center"/>
              <w:rPr>
                <w:color w:val="00B050"/>
                <w:sz w:val="24"/>
                <w:szCs w:val="24"/>
              </w:rPr>
            </w:pPr>
          </w:p>
          <w:p w:rsidR="00494133" w:rsidRPr="00F75D47" w:rsidRDefault="00494133" w:rsidP="00694DD8">
            <w:pPr>
              <w:jc w:val="center"/>
              <w:rPr>
                <w:color w:val="00B050"/>
                <w:sz w:val="24"/>
                <w:szCs w:val="24"/>
              </w:rPr>
            </w:pPr>
          </w:p>
          <w:p w:rsidR="00494133" w:rsidRPr="00F75D47" w:rsidRDefault="00494133" w:rsidP="00694DD8">
            <w:pPr>
              <w:jc w:val="center"/>
              <w:rPr>
                <w:sz w:val="24"/>
                <w:szCs w:val="24"/>
              </w:rPr>
            </w:pPr>
            <w:r w:rsidRPr="00F75D47">
              <w:rPr>
                <w:sz w:val="24"/>
                <w:szCs w:val="24"/>
              </w:rPr>
              <w:t>5893449,00</w:t>
            </w:r>
          </w:p>
        </w:tc>
        <w:tc>
          <w:tcPr>
            <w:tcW w:w="1418"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6204369,90</w:t>
            </w:r>
          </w:p>
        </w:tc>
        <w:tc>
          <w:tcPr>
            <w:tcW w:w="1417"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6142734,23</w:t>
            </w:r>
          </w:p>
        </w:tc>
      </w:tr>
      <w:tr w:rsidR="00494133" w:rsidRPr="00F75D47" w:rsidTr="00694DD8">
        <w:tc>
          <w:tcPr>
            <w:tcW w:w="576" w:type="dxa"/>
          </w:tcPr>
          <w:p w:rsidR="00494133" w:rsidRPr="00F75D47" w:rsidRDefault="00494133" w:rsidP="00694DD8">
            <w:pPr>
              <w:jc w:val="both"/>
              <w:rPr>
                <w:sz w:val="24"/>
                <w:szCs w:val="24"/>
              </w:rPr>
            </w:pPr>
            <w:r w:rsidRPr="00F75D47">
              <w:rPr>
                <w:sz w:val="24"/>
                <w:szCs w:val="24"/>
              </w:rPr>
              <w:t>1.</w:t>
            </w:r>
          </w:p>
        </w:tc>
        <w:tc>
          <w:tcPr>
            <w:tcW w:w="3393" w:type="dxa"/>
            <w:gridSpan w:val="2"/>
          </w:tcPr>
          <w:p w:rsidR="00494133" w:rsidRPr="00F75D47" w:rsidRDefault="00494133" w:rsidP="00694DD8">
            <w:pPr>
              <w:jc w:val="both"/>
              <w:rPr>
                <w:sz w:val="24"/>
                <w:szCs w:val="24"/>
              </w:rPr>
            </w:pPr>
            <w:r w:rsidRPr="00F75D47">
              <w:rPr>
                <w:sz w:val="24"/>
                <w:szCs w:val="24"/>
              </w:rPr>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3544793,00</w:t>
            </w:r>
          </w:p>
        </w:tc>
        <w:tc>
          <w:tcPr>
            <w:tcW w:w="1559"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4015384,00</w:t>
            </w:r>
          </w:p>
        </w:tc>
        <w:tc>
          <w:tcPr>
            <w:tcW w:w="1418"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5214400,00</w:t>
            </w:r>
          </w:p>
        </w:tc>
        <w:tc>
          <w:tcPr>
            <w:tcW w:w="1417"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5214400,00</w:t>
            </w:r>
          </w:p>
        </w:tc>
      </w:tr>
      <w:tr w:rsidR="00494133" w:rsidRPr="00F75D47" w:rsidTr="00694DD8">
        <w:tc>
          <w:tcPr>
            <w:tcW w:w="576" w:type="dxa"/>
            <w:vMerge w:val="restart"/>
          </w:tcPr>
          <w:p w:rsidR="00494133" w:rsidRPr="00F75D47" w:rsidRDefault="00494133" w:rsidP="00694DD8">
            <w:pPr>
              <w:jc w:val="both"/>
              <w:rPr>
                <w:sz w:val="24"/>
                <w:szCs w:val="24"/>
              </w:rPr>
            </w:pPr>
            <w:r w:rsidRPr="00F75D47">
              <w:rPr>
                <w:sz w:val="24"/>
                <w:szCs w:val="24"/>
              </w:rPr>
              <w:t>1.1</w:t>
            </w:r>
          </w:p>
        </w:tc>
        <w:tc>
          <w:tcPr>
            <w:tcW w:w="1976" w:type="dxa"/>
          </w:tcPr>
          <w:p w:rsidR="00494133" w:rsidRPr="00F75D47" w:rsidRDefault="00494133" w:rsidP="00694DD8">
            <w:pPr>
              <w:jc w:val="both"/>
              <w:rPr>
                <w:sz w:val="24"/>
                <w:szCs w:val="24"/>
              </w:rPr>
            </w:pPr>
            <w:r w:rsidRPr="00F75D47">
              <w:rPr>
                <w:sz w:val="24"/>
                <w:szCs w:val="24"/>
              </w:rPr>
              <w:t>Материальное обеспечение сотрудников библиотеки</w:t>
            </w:r>
          </w:p>
        </w:tc>
        <w:tc>
          <w:tcPr>
            <w:tcW w:w="1417" w:type="dxa"/>
            <w:vMerge w:val="restart"/>
          </w:tcPr>
          <w:p w:rsidR="00494133" w:rsidRPr="00F75D47" w:rsidRDefault="00494133" w:rsidP="00694DD8">
            <w:pPr>
              <w:jc w:val="both"/>
              <w:rPr>
                <w:sz w:val="24"/>
                <w:szCs w:val="24"/>
              </w:rPr>
            </w:pPr>
            <w:r w:rsidRPr="00F75D47">
              <w:rPr>
                <w:sz w:val="24"/>
                <w:szCs w:val="24"/>
              </w:rPr>
              <w:t xml:space="preserve">Отдел по делам культуры, молодёжи и спорта, </w:t>
            </w:r>
            <w:r w:rsidRPr="00F75D47">
              <w:rPr>
                <w:sz w:val="24"/>
                <w:szCs w:val="24"/>
              </w:rPr>
              <w:lastRenderedPageBreak/>
              <w:t>руководитель учреждения.</w:t>
            </w:r>
          </w:p>
        </w:tc>
        <w:tc>
          <w:tcPr>
            <w:tcW w:w="1418"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3544793,00</w:t>
            </w:r>
          </w:p>
        </w:tc>
        <w:tc>
          <w:tcPr>
            <w:tcW w:w="1559"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4015384,00</w:t>
            </w:r>
          </w:p>
        </w:tc>
        <w:tc>
          <w:tcPr>
            <w:tcW w:w="1418"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5214400,00</w:t>
            </w:r>
          </w:p>
        </w:tc>
        <w:tc>
          <w:tcPr>
            <w:tcW w:w="1417"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5214400,00</w:t>
            </w:r>
          </w:p>
        </w:tc>
      </w:tr>
      <w:tr w:rsidR="00494133" w:rsidRPr="00F75D47" w:rsidTr="00694DD8">
        <w:tc>
          <w:tcPr>
            <w:tcW w:w="576" w:type="dxa"/>
            <w:vMerge/>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бюджетные ассигнования</w:t>
            </w:r>
          </w:p>
        </w:tc>
        <w:tc>
          <w:tcPr>
            <w:tcW w:w="1417" w:type="dxa"/>
            <w:vMerge/>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3544793,00</w:t>
            </w:r>
          </w:p>
        </w:tc>
        <w:tc>
          <w:tcPr>
            <w:tcW w:w="1559" w:type="dxa"/>
            <w:vAlign w:val="center"/>
          </w:tcPr>
          <w:p w:rsidR="00494133" w:rsidRPr="00F75D47" w:rsidRDefault="00494133" w:rsidP="00694DD8">
            <w:pPr>
              <w:jc w:val="center"/>
              <w:rPr>
                <w:sz w:val="24"/>
                <w:szCs w:val="24"/>
              </w:rPr>
            </w:pPr>
            <w:r w:rsidRPr="00F75D47">
              <w:rPr>
                <w:sz w:val="24"/>
                <w:szCs w:val="24"/>
              </w:rPr>
              <w:t>4015384,00</w:t>
            </w:r>
          </w:p>
        </w:tc>
        <w:tc>
          <w:tcPr>
            <w:tcW w:w="1418" w:type="dxa"/>
            <w:vAlign w:val="center"/>
          </w:tcPr>
          <w:p w:rsidR="00494133" w:rsidRPr="00F75D47" w:rsidRDefault="00494133" w:rsidP="00694DD8">
            <w:pPr>
              <w:jc w:val="center"/>
              <w:rPr>
                <w:sz w:val="24"/>
                <w:szCs w:val="24"/>
              </w:rPr>
            </w:pPr>
            <w:r w:rsidRPr="00F75D47">
              <w:rPr>
                <w:sz w:val="24"/>
                <w:szCs w:val="24"/>
              </w:rPr>
              <w:t>5214400,00</w:t>
            </w:r>
          </w:p>
        </w:tc>
        <w:tc>
          <w:tcPr>
            <w:tcW w:w="1417" w:type="dxa"/>
            <w:vAlign w:val="center"/>
          </w:tcPr>
          <w:p w:rsidR="00494133" w:rsidRPr="00F75D47" w:rsidRDefault="00494133" w:rsidP="00694DD8">
            <w:pPr>
              <w:jc w:val="center"/>
              <w:rPr>
                <w:sz w:val="24"/>
                <w:szCs w:val="24"/>
              </w:rPr>
            </w:pPr>
            <w:r w:rsidRPr="00F75D47">
              <w:rPr>
                <w:sz w:val="24"/>
                <w:szCs w:val="24"/>
              </w:rPr>
              <w:t>5214400,00</w:t>
            </w:r>
          </w:p>
        </w:tc>
      </w:tr>
      <w:tr w:rsidR="00494133" w:rsidRPr="00F75D47" w:rsidTr="00694DD8">
        <w:tc>
          <w:tcPr>
            <w:tcW w:w="576" w:type="dxa"/>
            <w:vMerge/>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 местный бюджет</w:t>
            </w:r>
          </w:p>
        </w:tc>
        <w:tc>
          <w:tcPr>
            <w:tcW w:w="1417" w:type="dxa"/>
            <w:vMerge/>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3544793,00</w:t>
            </w:r>
          </w:p>
        </w:tc>
        <w:tc>
          <w:tcPr>
            <w:tcW w:w="1559" w:type="dxa"/>
            <w:vAlign w:val="center"/>
          </w:tcPr>
          <w:p w:rsidR="00494133" w:rsidRPr="00F75D47" w:rsidRDefault="00494133" w:rsidP="00694DD8">
            <w:pPr>
              <w:jc w:val="center"/>
              <w:rPr>
                <w:sz w:val="24"/>
                <w:szCs w:val="24"/>
              </w:rPr>
            </w:pPr>
            <w:r w:rsidRPr="00F75D47">
              <w:rPr>
                <w:sz w:val="24"/>
                <w:szCs w:val="24"/>
              </w:rPr>
              <w:t>4015384,00</w:t>
            </w:r>
          </w:p>
        </w:tc>
        <w:tc>
          <w:tcPr>
            <w:tcW w:w="1418" w:type="dxa"/>
            <w:vAlign w:val="center"/>
          </w:tcPr>
          <w:p w:rsidR="00494133" w:rsidRPr="00F75D47" w:rsidRDefault="00494133" w:rsidP="00694DD8">
            <w:pPr>
              <w:jc w:val="center"/>
              <w:rPr>
                <w:sz w:val="24"/>
                <w:szCs w:val="24"/>
              </w:rPr>
            </w:pPr>
            <w:r w:rsidRPr="00F75D47">
              <w:rPr>
                <w:sz w:val="24"/>
                <w:szCs w:val="24"/>
              </w:rPr>
              <w:t>5214400,00</w:t>
            </w:r>
          </w:p>
        </w:tc>
        <w:tc>
          <w:tcPr>
            <w:tcW w:w="1417" w:type="dxa"/>
            <w:vAlign w:val="center"/>
          </w:tcPr>
          <w:p w:rsidR="00494133" w:rsidRPr="00F75D47" w:rsidRDefault="00494133" w:rsidP="00694DD8">
            <w:pPr>
              <w:jc w:val="center"/>
              <w:rPr>
                <w:sz w:val="24"/>
                <w:szCs w:val="24"/>
              </w:rPr>
            </w:pPr>
            <w:r w:rsidRPr="00F75D47">
              <w:rPr>
                <w:sz w:val="24"/>
                <w:szCs w:val="24"/>
              </w:rPr>
              <w:t>5214400,00</w:t>
            </w:r>
          </w:p>
        </w:tc>
      </w:tr>
      <w:tr w:rsidR="00494133" w:rsidRPr="00F75D47" w:rsidTr="00694DD8">
        <w:tc>
          <w:tcPr>
            <w:tcW w:w="576" w:type="dxa"/>
            <w:vMerge/>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 областной бюджет</w:t>
            </w:r>
          </w:p>
        </w:tc>
        <w:tc>
          <w:tcPr>
            <w:tcW w:w="1417" w:type="dxa"/>
            <w:vMerge/>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p>
        </w:tc>
        <w:tc>
          <w:tcPr>
            <w:tcW w:w="1559"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vMerge/>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-бюджеты государственных внебюджетных фондов</w:t>
            </w:r>
          </w:p>
        </w:tc>
        <w:tc>
          <w:tcPr>
            <w:tcW w:w="1417" w:type="dxa"/>
            <w:vMerge/>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vMerge/>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 от юридических и физических лиц</w:t>
            </w:r>
          </w:p>
        </w:tc>
        <w:tc>
          <w:tcPr>
            <w:tcW w:w="1417" w:type="dxa"/>
            <w:vMerge/>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vMerge/>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внебюджетное финансирование</w:t>
            </w:r>
          </w:p>
        </w:tc>
        <w:tc>
          <w:tcPr>
            <w:tcW w:w="1417" w:type="dxa"/>
            <w:vMerge/>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vMerge/>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-«источник финансирования»</w:t>
            </w:r>
          </w:p>
        </w:tc>
        <w:tc>
          <w:tcPr>
            <w:tcW w:w="1417" w:type="dxa"/>
            <w:vMerge/>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vMerge/>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-«источник финансирования»</w:t>
            </w:r>
          </w:p>
        </w:tc>
        <w:tc>
          <w:tcPr>
            <w:tcW w:w="1417" w:type="dxa"/>
            <w:vMerge/>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tcPr>
          <w:p w:rsidR="00494133" w:rsidRPr="00F75D47" w:rsidRDefault="00494133" w:rsidP="00694DD8">
            <w:pPr>
              <w:jc w:val="both"/>
              <w:rPr>
                <w:sz w:val="24"/>
                <w:szCs w:val="24"/>
              </w:rPr>
            </w:pPr>
            <w:r w:rsidRPr="00F75D47">
              <w:rPr>
                <w:sz w:val="24"/>
                <w:szCs w:val="24"/>
              </w:rPr>
              <w:t>1.2</w:t>
            </w:r>
          </w:p>
        </w:tc>
        <w:tc>
          <w:tcPr>
            <w:tcW w:w="1976" w:type="dxa"/>
          </w:tcPr>
          <w:p w:rsidR="00494133" w:rsidRPr="00F75D47" w:rsidRDefault="00494133" w:rsidP="00694DD8">
            <w:pPr>
              <w:jc w:val="both"/>
              <w:rPr>
                <w:sz w:val="24"/>
                <w:szCs w:val="24"/>
              </w:rPr>
            </w:pPr>
            <w:r w:rsidRPr="00F75D47">
              <w:rPr>
                <w:sz w:val="24"/>
                <w:szCs w:val="24"/>
              </w:rPr>
              <w:t>Возмещение сотрудникам расходов, связанных со служебными командировками</w:t>
            </w:r>
          </w:p>
        </w:tc>
        <w:tc>
          <w:tcPr>
            <w:tcW w:w="1417" w:type="dxa"/>
          </w:tcPr>
          <w:p w:rsidR="00494133" w:rsidRPr="00F75D47" w:rsidRDefault="00494133" w:rsidP="00694DD8">
            <w:pPr>
              <w:jc w:val="both"/>
              <w:rPr>
                <w:sz w:val="24"/>
                <w:szCs w:val="24"/>
              </w:rPr>
            </w:pPr>
            <w:r w:rsidRPr="00F75D47">
              <w:rPr>
                <w:sz w:val="24"/>
                <w:szCs w:val="24"/>
              </w:rPr>
              <w:t>Отдел по делам культуры, молодёжи и спорта, руководитель учреждения.</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бюджетные ассигнования</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 местный бюджет</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 областной бюджет</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-бюджеты государственных внебюджетных фондов-</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 от юридических и физических лиц</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внебюджетное финансирование</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-«источник финансирования»</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p>
        </w:tc>
      </w:tr>
      <w:tr w:rsidR="00494133" w:rsidRPr="00F75D47" w:rsidTr="00694DD8">
        <w:tc>
          <w:tcPr>
            <w:tcW w:w="576" w:type="dxa"/>
          </w:tcPr>
          <w:p w:rsidR="00494133" w:rsidRPr="00F75D47" w:rsidRDefault="00494133" w:rsidP="00694DD8">
            <w:pPr>
              <w:jc w:val="both"/>
              <w:rPr>
                <w:sz w:val="24"/>
                <w:szCs w:val="24"/>
              </w:rPr>
            </w:pPr>
            <w:r w:rsidRPr="00F75D47">
              <w:rPr>
                <w:sz w:val="24"/>
                <w:szCs w:val="24"/>
              </w:rPr>
              <w:t>1.3</w:t>
            </w:r>
          </w:p>
        </w:tc>
        <w:tc>
          <w:tcPr>
            <w:tcW w:w="1976" w:type="dxa"/>
          </w:tcPr>
          <w:p w:rsidR="00494133" w:rsidRPr="00F75D47" w:rsidRDefault="00494133" w:rsidP="00694DD8">
            <w:pPr>
              <w:contextualSpacing/>
              <w:jc w:val="both"/>
              <w:rPr>
                <w:sz w:val="24"/>
                <w:szCs w:val="24"/>
              </w:rPr>
            </w:pPr>
            <w:r w:rsidRPr="00F75D47">
              <w:rPr>
                <w:sz w:val="24"/>
                <w:szCs w:val="24"/>
              </w:rPr>
              <w:t xml:space="preserve">Расходы на выплату уволенным (сокращенным) работникам </w:t>
            </w:r>
            <w:r w:rsidRPr="00F75D47">
              <w:rPr>
                <w:sz w:val="24"/>
                <w:szCs w:val="24"/>
              </w:rPr>
              <w:lastRenderedPageBreak/>
              <w:t xml:space="preserve">среднего месячного заработка на период трудоустройства </w:t>
            </w:r>
          </w:p>
        </w:tc>
        <w:tc>
          <w:tcPr>
            <w:tcW w:w="1417" w:type="dxa"/>
          </w:tcPr>
          <w:p w:rsidR="00494133" w:rsidRPr="00F75D47" w:rsidRDefault="00494133" w:rsidP="00694DD8">
            <w:pPr>
              <w:jc w:val="both"/>
              <w:rPr>
                <w:sz w:val="24"/>
                <w:szCs w:val="24"/>
              </w:rPr>
            </w:pPr>
            <w:r w:rsidRPr="00F75D47">
              <w:rPr>
                <w:sz w:val="24"/>
                <w:szCs w:val="24"/>
              </w:rPr>
              <w:lastRenderedPageBreak/>
              <w:t xml:space="preserve">Отдел по делам культуры, молодёжи и спорта, </w:t>
            </w:r>
            <w:r w:rsidRPr="00F75D47">
              <w:rPr>
                <w:sz w:val="24"/>
                <w:szCs w:val="24"/>
              </w:rPr>
              <w:lastRenderedPageBreak/>
              <w:t>руководитель учреждения</w:t>
            </w:r>
          </w:p>
        </w:tc>
        <w:tc>
          <w:tcPr>
            <w:tcW w:w="1418" w:type="dxa"/>
            <w:vAlign w:val="center"/>
          </w:tcPr>
          <w:p w:rsidR="00494133" w:rsidRPr="00F75D47" w:rsidRDefault="00494133" w:rsidP="00694DD8">
            <w:pPr>
              <w:jc w:val="center"/>
              <w:rPr>
                <w:sz w:val="24"/>
                <w:szCs w:val="24"/>
              </w:rPr>
            </w:pPr>
            <w:r w:rsidRPr="00F75D47">
              <w:rPr>
                <w:sz w:val="24"/>
                <w:szCs w:val="24"/>
              </w:rPr>
              <w:lastRenderedPageBreak/>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бюджетные ассигнования</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 местный бюджет</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 областной бюджет</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-бюджеты государственных внебюджетных фондов</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 от юридических и физических лиц</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внебюджетное финансирование</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-«источник финансирования»</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tcPr>
          <w:p w:rsidR="00494133" w:rsidRPr="00F75D47" w:rsidRDefault="00494133" w:rsidP="00694DD8">
            <w:pPr>
              <w:jc w:val="both"/>
              <w:rPr>
                <w:sz w:val="24"/>
                <w:szCs w:val="24"/>
              </w:rPr>
            </w:pPr>
            <w:r w:rsidRPr="00F75D47">
              <w:rPr>
                <w:sz w:val="24"/>
                <w:szCs w:val="24"/>
              </w:rPr>
              <w:t>2.</w:t>
            </w:r>
          </w:p>
        </w:tc>
        <w:tc>
          <w:tcPr>
            <w:tcW w:w="3393" w:type="dxa"/>
            <w:gridSpan w:val="2"/>
          </w:tcPr>
          <w:p w:rsidR="00494133" w:rsidRPr="00F75D47" w:rsidRDefault="00494133" w:rsidP="00694DD8">
            <w:pPr>
              <w:jc w:val="both"/>
              <w:rPr>
                <w:sz w:val="24"/>
                <w:szCs w:val="24"/>
              </w:rPr>
            </w:pPr>
            <w:r w:rsidRPr="00F75D47">
              <w:rPr>
                <w:sz w:val="24"/>
                <w:szCs w:val="24"/>
              </w:rPr>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государственных (муниципальных) нужд)</w:t>
            </w:r>
          </w:p>
        </w:tc>
        <w:tc>
          <w:tcPr>
            <w:tcW w:w="1418"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908305,06</w:t>
            </w:r>
          </w:p>
          <w:p w:rsidR="00494133" w:rsidRPr="00F75D47" w:rsidRDefault="00494133" w:rsidP="00694DD8">
            <w:pPr>
              <w:jc w:val="center"/>
              <w:rPr>
                <w:sz w:val="24"/>
                <w:szCs w:val="24"/>
              </w:rPr>
            </w:pPr>
          </w:p>
        </w:tc>
        <w:tc>
          <w:tcPr>
            <w:tcW w:w="1559" w:type="dxa"/>
            <w:vAlign w:val="center"/>
          </w:tcPr>
          <w:p w:rsidR="00494133" w:rsidRPr="00F75D47" w:rsidRDefault="00494133" w:rsidP="00694DD8">
            <w:pPr>
              <w:rPr>
                <w:sz w:val="24"/>
                <w:szCs w:val="24"/>
              </w:rPr>
            </w:pPr>
          </w:p>
          <w:p w:rsidR="00494133" w:rsidRPr="00F75D47" w:rsidRDefault="00494133" w:rsidP="00694DD8">
            <w:pPr>
              <w:rPr>
                <w:sz w:val="24"/>
                <w:szCs w:val="24"/>
              </w:rPr>
            </w:pPr>
          </w:p>
          <w:p w:rsidR="00494133" w:rsidRPr="00F75D47" w:rsidRDefault="00494133" w:rsidP="00694DD8">
            <w:pPr>
              <w:rPr>
                <w:sz w:val="24"/>
                <w:szCs w:val="24"/>
              </w:rPr>
            </w:pPr>
            <w:r w:rsidRPr="00F75D47">
              <w:rPr>
                <w:sz w:val="24"/>
                <w:szCs w:val="24"/>
              </w:rPr>
              <w:t>1875965,00</w:t>
            </w:r>
          </w:p>
        </w:tc>
        <w:tc>
          <w:tcPr>
            <w:tcW w:w="1418"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987969,90</w:t>
            </w:r>
          </w:p>
        </w:tc>
        <w:tc>
          <w:tcPr>
            <w:tcW w:w="1417"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926434,23</w:t>
            </w:r>
          </w:p>
        </w:tc>
      </w:tr>
      <w:tr w:rsidR="00494133" w:rsidRPr="00F75D47" w:rsidTr="00694DD8">
        <w:tc>
          <w:tcPr>
            <w:tcW w:w="576" w:type="dxa"/>
            <w:vMerge w:val="restart"/>
          </w:tcPr>
          <w:p w:rsidR="00494133" w:rsidRPr="00F75D47" w:rsidRDefault="00494133" w:rsidP="00694DD8">
            <w:pPr>
              <w:jc w:val="both"/>
              <w:rPr>
                <w:sz w:val="24"/>
                <w:szCs w:val="24"/>
              </w:rPr>
            </w:pPr>
            <w:r w:rsidRPr="00F75D47">
              <w:rPr>
                <w:sz w:val="24"/>
                <w:szCs w:val="24"/>
              </w:rPr>
              <w:t>2.1</w:t>
            </w:r>
          </w:p>
          <w:p w:rsidR="00494133" w:rsidRPr="00F75D47" w:rsidRDefault="00494133" w:rsidP="00694DD8">
            <w:pPr>
              <w:jc w:val="both"/>
              <w:rPr>
                <w:sz w:val="24"/>
                <w:szCs w:val="24"/>
              </w:rPr>
            </w:pPr>
          </w:p>
          <w:p w:rsidR="00494133" w:rsidRPr="00F75D47" w:rsidRDefault="00494133" w:rsidP="00694DD8">
            <w:pPr>
              <w:jc w:val="both"/>
              <w:rPr>
                <w:sz w:val="24"/>
                <w:szCs w:val="24"/>
              </w:rPr>
            </w:pPr>
          </w:p>
          <w:p w:rsidR="00494133" w:rsidRPr="00F75D47" w:rsidRDefault="00494133" w:rsidP="00694DD8">
            <w:pPr>
              <w:jc w:val="both"/>
              <w:rPr>
                <w:sz w:val="24"/>
                <w:szCs w:val="24"/>
              </w:rPr>
            </w:pPr>
          </w:p>
          <w:p w:rsidR="00494133" w:rsidRPr="00F75D47" w:rsidRDefault="00494133" w:rsidP="00694DD8">
            <w:pPr>
              <w:jc w:val="both"/>
              <w:rPr>
                <w:sz w:val="24"/>
                <w:szCs w:val="24"/>
              </w:rPr>
            </w:pPr>
          </w:p>
          <w:p w:rsidR="00494133" w:rsidRPr="00F75D47" w:rsidRDefault="00494133" w:rsidP="00694DD8">
            <w:pPr>
              <w:jc w:val="both"/>
              <w:rPr>
                <w:sz w:val="24"/>
                <w:szCs w:val="24"/>
              </w:rPr>
            </w:pPr>
          </w:p>
          <w:p w:rsidR="00494133" w:rsidRPr="00F75D47" w:rsidRDefault="00494133" w:rsidP="00694DD8">
            <w:pPr>
              <w:jc w:val="both"/>
              <w:rPr>
                <w:sz w:val="24"/>
                <w:szCs w:val="24"/>
              </w:rPr>
            </w:pPr>
          </w:p>
          <w:p w:rsidR="00494133" w:rsidRPr="00F75D47" w:rsidRDefault="00494133" w:rsidP="00694DD8">
            <w:pPr>
              <w:jc w:val="both"/>
              <w:rPr>
                <w:sz w:val="24"/>
                <w:szCs w:val="24"/>
              </w:rPr>
            </w:pPr>
          </w:p>
          <w:p w:rsidR="00494133" w:rsidRPr="00F75D47" w:rsidRDefault="00494133" w:rsidP="00694DD8">
            <w:pPr>
              <w:jc w:val="both"/>
              <w:rPr>
                <w:sz w:val="24"/>
                <w:szCs w:val="24"/>
              </w:rPr>
            </w:pPr>
          </w:p>
          <w:p w:rsidR="00494133" w:rsidRPr="00F75D47" w:rsidRDefault="00494133" w:rsidP="00694DD8">
            <w:pPr>
              <w:jc w:val="both"/>
              <w:rPr>
                <w:sz w:val="24"/>
                <w:szCs w:val="24"/>
              </w:rPr>
            </w:pPr>
          </w:p>
          <w:p w:rsidR="00494133" w:rsidRPr="00F75D47" w:rsidRDefault="00494133" w:rsidP="00694DD8">
            <w:pPr>
              <w:jc w:val="both"/>
              <w:rPr>
                <w:sz w:val="24"/>
                <w:szCs w:val="24"/>
              </w:rPr>
            </w:pPr>
          </w:p>
          <w:p w:rsidR="00494133" w:rsidRPr="00F75D47" w:rsidRDefault="00494133" w:rsidP="00694DD8">
            <w:pPr>
              <w:jc w:val="both"/>
              <w:rPr>
                <w:sz w:val="24"/>
                <w:szCs w:val="24"/>
              </w:rPr>
            </w:pPr>
          </w:p>
          <w:p w:rsidR="00494133" w:rsidRPr="00F75D47" w:rsidRDefault="00494133" w:rsidP="00694DD8">
            <w:pPr>
              <w:jc w:val="both"/>
              <w:rPr>
                <w:sz w:val="24"/>
                <w:szCs w:val="24"/>
              </w:rPr>
            </w:pPr>
          </w:p>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lang w:val="en-US"/>
              </w:rPr>
            </w:pPr>
            <w:r w:rsidRPr="00F75D47">
              <w:rPr>
                <w:sz w:val="24"/>
                <w:szCs w:val="24"/>
              </w:rPr>
              <w:t>Обеспечение коммунальными услугами</w:t>
            </w:r>
          </w:p>
        </w:tc>
        <w:tc>
          <w:tcPr>
            <w:tcW w:w="1417" w:type="dxa"/>
            <w:vMerge w:val="restart"/>
          </w:tcPr>
          <w:p w:rsidR="00494133" w:rsidRPr="00F75D47" w:rsidRDefault="00494133" w:rsidP="00694DD8">
            <w:pPr>
              <w:jc w:val="both"/>
              <w:rPr>
                <w:sz w:val="24"/>
                <w:szCs w:val="24"/>
              </w:rPr>
            </w:pPr>
            <w:r w:rsidRPr="00F75D47">
              <w:rPr>
                <w:sz w:val="24"/>
                <w:szCs w:val="24"/>
              </w:rPr>
              <w:t>Руководитель учреждения, организация- поставщик услуг.</w:t>
            </w:r>
          </w:p>
        </w:tc>
        <w:tc>
          <w:tcPr>
            <w:tcW w:w="1418" w:type="dxa"/>
            <w:vAlign w:val="center"/>
          </w:tcPr>
          <w:p w:rsidR="00494133" w:rsidRPr="00F75D47" w:rsidRDefault="00494133" w:rsidP="00694DD8">
            <w:pPr>
              <w:jc w:val="center"/>
              <w:rPr>
                <w:sz w:val="24"/>
                <w:szCs w:val="24"/>
              </w:rPr>
            </w:pPr>
            <w:r w:rsidRPr="00F75D47">
              <w:rPr>
                <w:sz w:val="24"/>
                <w:szCs w:val="24"/>
              </w:rPr>
              <w:t>551626,98</w:t>
            </w:r>
          </w:p>
        </w:tc>
        <w:tc>
          <w:tcPr>
            <w:tcW w:w="1559" w:type="dxa"/>
            <w:vAlign w:val="center"/>
          </w:tcPr>
          <w:p w:rsidR="00494133" w:rsidRPr="00F75D47" w:rsidRDefault="00494133" w:rsidP="00694DD8">
            <w:pPr>
              <w:jc w:val="center"/>
              <w:rPr>
                <w:sz w:val="24"/>
                <w:szCs w:val="24"/>
              </w:rPr>
            </w:pPr>
            <w:r w:rsidRPr="00F75D47">
              <w:rPr>
                <w:sz w:val="24"/>
                <w:szCs w:val="24"/>
              </w:rPr>
              <w:t>678300,00</w:t>
            </w:r>
          </w:p>
        </w:tc>
        <w:tc>
          <w:tcPr>
            <w:tcW w:w="1418" w:type="dxa"/>
            <w:vAlign w:val="center"/>
          </w:tcPr>
          <w:p w:rsidR="00494133" w:rsidRPr="00F75D47" w:rsidRDefault="00494133" w:rsidP="00694DD8">
            <w:pPr>
              <w:jc w:val="center"/>
              <w:rPr>
                <w:sz w:val="24"/>
                <w:szCs w:val="24"/>
              </w:rPr>
            </w:pPr>
            <w:r w:rsidRPr="00F75D47">
              <w:rPr>
                <w:sz w:val="24"/>
                <w:szCs w:val="24"/>
              </w:rPr>
              <w:t>705400,00</w:t>
            </w:r>
          </w:p>
        </w:tc>
        <w:tc>
          <w:tcPr>
            <w:tcW w:w="1417" w:type="dxa"/>
            <w:vAlign w:val="center"/>
          </w:tcPr>
          <w:p w:rsidR="00494133" w:rsidRPr="00F75D47" w:rsidRDefault="00494133" w:rsidP="00694DD8">
            <w:pPr>
              <w:jc w:val="center"/>
              <w:rPr>
                <w:sz w:val="24"/>
                <w:szCs w:val="24"/>
              </w:rPr>
            </w:pPr>
            <w:r w:rsidRPr="00F75D47">
              <w:rPr>
                <w:sz w:val="24"/>
                <w:szCs w:val="24"/>
              </w:rPr>
              <w:t>733600,00</w:t>
            </w:r>
          </w:p>
        </w:tc>
      </w:tr>
      <w:tr w:rsidR="00494133" w:rsidRPr="00F75D47" w:rsidTr="00694DD8">
        <w:tc>
          <w:tcPr>
            <w:tcW w:w="576" w:type="dxa"/>
            <w:vMerge/>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бюджетные ассигнования</w:t>
            </w:r>
          </w:p>
        </w:tc>
        <w:tc>
          <w:tcPr>
            <w:tcW w:w="1417" w:type="dxa"/>
            <w:vMerge/>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551626,98</w:t>
            </w:r>
          </w:p>
        </w:tc>
        <w:tc>
          <w:tcPr>
            <w:tcW w:w="1559" w:type="dxa"/>
            <w:vAlign w:val="center"/>
          </w:tcPr>
          <w:p w:rsidR="00494133" w:rsidRPr="00F75D47" w:rsidRDefault="00494133" w:rsidP="00694DD8">
            <w:pPr>
              <w:jc w:val="center"/>
              <w:rPr>
                <w:sz w:val="24"/>
                <w:szCs w:val="24"/>
              </w:rPr>
            </w:pPr>
            <w:r w:rsidRPr="00F75D47">
              <w:rPr>
                <w:sz w:val="24"/>
                <w:szCs w:val="24"/>
              </w:rPr>
              <w:t>678300,00</w:t>
            </w:r>
          </w:p>
        </w:tc>
        <w:tc>
          <w:tcPr>
            <w:tcW w:w="1418" w:type="dxa"/>
            <w:vAlign w:val="center"/>
          </w:tcPr>
          <w:p w:rsidR="00494133" w:rsidRPr="00F75D47" w:rsidRDefault="00494133" w:rsidP="00694DD8">
            <w:pPr>
              <w:jc w:val="center"/>
              <w:rPr>
                <w:sz w:val="24"/>
                <w:szCs w:val="24"/>
              </w:rPr>
            </w:pPr>
            <w:r w:rsidRPr="00F75D47">
              <w:rPr>
                <w:sz w:val="24"/>
                <w:szCs w:val="24"/>
              </w:rPr>
              <w:t>705400,00</w:t>
            </w:r>
          </w:p>
        </w:tc>
        <w:tc>
          <w:tcPr>
            <w:tcW w:w="1417" w:type="dxa"/>
            <w:vAlign w:val="center"/>
          </w:tcPr>
          <w:p w:rsidR="00494133" w:rsidRPr="00F75D47" w:rsidRDefault="00494133" w:rsidP="00694DD8">
            <w:pPr>
              <w:jc w:val="center"/>
              <w:rPr>
                <w:sz w:val="24"/>
                <w:szCs w:val="24"/>
              </w:rPr>
            </w:pPr>
            <w:r w:rsidRPr="00F75D47">
              <w:rPr>
                <w:sz w:val="24"/>
                <w:szCs w:val="24"/>
              </w:rPr>
              <w:t>733600,00</w:t>
            </w:r>
          </w:p>
        </w:tc>
      </w:tr>
      <w:tr w:rsidR="00494133" w:rsidRPr="00F75D47" w:rsidTr="00694DD8">
        <w:tc>
          <w:tcPr>
            <w:tcW w:w="576" w:type="dxa"/>
            <w:vMerge/>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 местный бюджет</w:t>
            </w:r>
          </w:p>
        </w:tc>
        <w:tc>
          <w:tcPr>
            <w:tcW w:w="1417" w:type="dxa"/>
            <w:vMerge/>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551626,98</w:t>
            </w:r>
          </w:p>
        </w:tc>
        <w:tc>
          <w:tcPr>
            <w:tcW w:w="1559" w:type="dxa"/>
            <w:vAlign w:val="center"/>
          </w:tcPr>
          <w:p w:rsidR="00494133" w:rsidRPr="00F75D47" w:rsidRDefault="00494133" w:rsidP="00694DD8">
            <w:pPr>
              <w:jc w:val="center"/>
              <w:rPr>
                <w:sz w:val="24"/>
                <w:szCs w:val="24"/>
              </w:rPr>
            </w:pPr>
            <w:r w:rsidRPr="00F75D47">
              <w:rPr>
                <w:sz w:val="24"/>
                <w:szCs w:val="24"/>
              </w:rPr>
              <w:t>678300,00</w:t>
            </w:r>
          </w:p>
        </w:tc>
        <w:tc>
          <w:tcPr>
            <w:tcW w:w="1418" w:type="dxa"/>
            <w:vAlign w:val="center"/>
          </w:tcPr>
          <w:p w:rsidR="00494133" w:rsidRPr="00F75D47" w:rsidRDefault="00494133" w:rsidP="00694DD8">
            <w:pPr>
              <w:jc w:val="center"/>
              <w:rPr>
                <w:sz w:val="24"/>
                <w:szCs w:val="24"/>
              </w:rPr>
            </w:pPr>
            <w:r w:rsidRPr="00F75D47">
              <w:rPr>
                <w:sz w:val="24"/>
                <w:szCs w:val="24"/>
              </w:rPr>
              <w:t>705400,00</w:t>
            </w:r>
          </w:p>
        </w:tc>
        <w:tc>
          <w:tcPr>
            <w:tcW w:w="1417" w:type="dxa"/>
            <w:vAlign w:val="center"/>
          </w:tcPr>
          <w:p w:rsidR="00494133" w:rsidRPr="00F75D47" w:rsidRDefault="00494133" w:rsidP="00694DD8">
            <w:pPr>
              <w:jc w:val="center"/>
              <w:rPr>
                <w:sz w:val="24"/>
                <w:szCs w:val="24"/>
              </w:rPr>
            </w:pPr>
            <w:r w:rsidRPr="00F75D47">
              <w:rPr>
                <w:sz w:val="24"/>
                <w:szCs w:val="24"/>
              </w:rPr>
              <w:t>733600,00</w:t>
            </w:r>
          </w:p>
        </w:tc>
      </w:tr>
      <w:tr w:rsidR="00494133" w:rsidRPr="00F75D47" w:rsidTr="00694DD8">
        <w:tc>
          <w:tcPr>
            <w:tcW w:w="576" w:type="dxa"/>
            <w:vMerge/>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 областной бюджет</w:t>
            </w:r>
          </w:p>
        </w:tc>
        <w:tc>
          <w:tcPr>
            <w:tcW w:w="1417" w:type="dxa"/>
            <w:vMerge/>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vMerge/>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-бюджеты государственных внебюджетных фондов</w:t>
            </w:r>
          </w:p>
        </w:tc>
        <w:tc>
          <w:tcPr>
            <w:tcW w:w="1417" w:type="dxa"/>
            <w:vMerge/>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vMerge/>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 от юридических и физических лиц</w:t>
            </w:r>
          </w:p>
        </w:tc>
        <w:tc>
          <w:tcPr>
            <w:tcW w:w="1417" w:type="dxa"/>
            <w:vMerge/>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vMerge/>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внебюджетное финансирование</w:t>
            </w:r>
          </w:p>
        </w:tc>
        <w:tc>
          <w:tcPr>
            <w:tcW w:w="1417" w:type="dxa"/>
            <w:vMerge/>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vMerge/>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 «источник финансирования»</w:t>
            </w:r>
          </w:p>
        </w:tc>
        <w:tc>
          <w:tcPr>
            <w:tcW w:w="1417" w:type="dxa"/>
            <w:vMerge/>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vMerge/>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 «источник финансирования»</w:t>
            </w:r>
          </w:p>
        </w:tc>
        <w:tc>
          <w:tcPr>
            <w:tcW w:w="1417" w:type="dxa"/>
            <w:vMerge/>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vMerge w:val="restart"/>
          </w:tcPr>
          <w:p w:rsidR="00494133" w:rsidRPr="00F75D47" w:rsidRDefault="00494133" w:rsidP="00694DD8">
            <w:pPr>
              <w:jc w:val="both"/>
              <w:rPr>
                <w:sz w:val="24"/>
                <w:szCs w:val="24"/>
              </w:rPr>
            </w:pPr>
            <w:r w:rsidRPr="00F75D47">
              <w:rPr>
                <w:sz w:val="24"/>
                <w:szCs w:val="24"/>
              </w:rPr>
              <w:lastRenderedPageBreak/>
              <w:t>2.2</w:t>
            </w:r>
          </w:p>
        </w:tc>
        <w:tc>
          <w:tcPr>
            <w:tcW w:w="1976" w:type="dxa"/>
          </w:tcPr>
          <w:p w:rsidR="00494133" w:rsidRPr="00F75D47" w:rsidRDefault="00494133" w:rsidP="00694DD8">
            <w:pPr>
              <w:jc w:val="both"/>
              <w:rPr>
                <w:sz w:val="24"/>
                <w:szCs w:val="24"/>
              </w:rPr>
            </w:pPr>
            <w:r w:rsidRPr="00F75D47">
              <w:rPr>
                <w:sz w:val="24"/>
                <w:szCs w:val="24"/>
              </w:rPr>
              <w:t>Обеспечение услугами связи</w:t>
            </w:r>
          </w:p>
        </w:tc>
        <w:tc>
          <w:tcPr>
            <w:tcW w:w="1417" w:type="dxa"/>
            <w:vMerge w:val="restart"/>
          </w:tcPr>
          <w:p w:rsidR="00494133" w:rsidRPr="00F75D47" w:rsidRDefault="00494133" w:rsidP="00694DD8">
            <w:pPr>
              <w:jc w:val="both"/>
              <w:rPr>
                <w:sz w:val="24"/>
                <w:szCs w:val="24"/>
              </w:rPr>
            </w:pPr>
            <w:r w:rsidRPr="00F75D47">
              <w:rPr>
                <w:sz w:val="24"/>
                <w:szCs w:val="24"/>
              </w:rPr>
              <w:t>Отдел по делам культуры, молодёжи и спорта, руководитель учреждения.</w:t>
            </w:r>
          </w:p>
        </w:tc>
        <w:tc>
          <w:tcPr>
            <w:tcW w:w="1418" w:type="dxa"/>
            <w:vAlign w:val="center"/>
          </w:tcPr>
          <w:p w:rsidR="00494133" w:rsidRPr="00F75D47" w:rsidRDefault="00494133" w:rsidP="00694DD8">
            <w:pPr>
              <w:jc w:val="center"/>
              <w:rPr>
                <w:sz w:val="24"/>
                <w:szCs w:val="24"/>
              </w:rPr>
            </w:pPr>
            <w:r w:rsidRPr="00F75D47">
              <w:rPr>
                <w:sz w:val="24"/>
                <w:szCs w:val="24"/>
              </w:rPr>
              <w:t>46977,00</w:t>
            </w:r>
          </w:p>
        </w:tc>
        <w:tc>
          <w:tcPr>
            <w:tcW w:w="1559" w:type="dxa"/>
            <w:vAlign w:val="center"/>
          </w:tcPr>
          <w:p w:rsidR="00494133" w:rsidRPr="00F75D47" w:rsidRDefault="00494133" w:rsidP="00694DD8">
            <w:pPr>
              <w:jc w:val="center"/>
              <w:rPr>
                <w:sz w:val="24"/>
                <w:szCs w:val="24"/>
              </w:rPr>
            </w:pPr>
            <w:r w:rsidRPr="00F75D47">
              <w:rPr>
                <w:sz w:val="24"/>
                <w:szCs w:val="24"/>
              </w:rPr>
              <w:t>46980,00</w:t>
            </w:r>
          </w:p>
        </w:tc>
        <w:tc>
          <w:tcPr>
            <w:tcW w:w="1418" w:type="dxa"/>
            <w:vAlign w:val="center"/>
          </w:tcPr>
          <w:p w:rsidR="00494133" w:rsidRPr="00F75D47" w:rsidRDefault="00494133" w:rsidP="00694DD8">
            <w:pPr>
              <w:jc w:val="center"/>
              <w:rPr>
                <w:sz w:val="24"/>
                <w:szCs w:val="24"/>
              </w:rPr>
            </w:pPr>
            <w:r w:rsidRPr="00F75D47">
              <w:rPr>
                <w:sz w:val="24"/>
                <w:szCs w:val="24"/>
              </w:rPr>
              <w:t>48600,00</w:t>
            </w:r>
          </w:p>
        </w:tc>
        <w:tc>
          <w:tcPr>
            <w:tcW w:w="1417" w:type="dxa"/>
            <w:vAlign w:val="center"/>
          </w:tcPr>
          <w:p w:rsidR="00494133" w:rsidRPr="00F75D47" w:rsidRDefault="00494133" w:rsidP="00694DD8">
            <w:pPr>
              <w:rPr>
                <w:sz w:val="24"/>
                <w:szCs w:val="24"/>
              </w:rPr>
            </w:pPr>
            <w:r w:rsidRPr="00F75D47">
              <w:rPr>
                <w:sz w:val="24"/>
                <w:szCs w:val="24"/>
              </w:rPr>
              <w:t xml:space="preserve">  48600,00</w:t>
            </w:r>
          </w:p>
        </w:tc>
      </w:tr>
      <w:tr w:rsidR="00494133" w:rsidRPr="00F75D47" w:rsidTr="00694DD8">
        <w:tc>
          <w:tcPr>
            <w:tcW w:w="576" w:type="dxa"/>
            <w:vMerge/>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бюджетные ассигнования</w:t>
            </w:r>
          </w:p>
        </w:tc>
        <w:tc>
          <w:tcPr>
            <w:tcW w:w="1417" w:type="dxa"/>
            <w:vMerge/>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46977,00</w:t>
            </w:r>
          </w:p>
        </w:tc>
        <w:tc>
          <w:tcPr>
            <w:tcW w:w="1559" w:type="dxa"/>
            <w:vAlign w:val="center"/>
          </w:tcPr>
          <w:p w:rsidR="00494133" w:rsidRPr="00F75D47" w:rsidRDefault="00494133" w:rsidP="00694DD8">
            <w:pPr>
              <w:jc w:val="center"/>
              <w:rPr>
                <w:sz w:val="24"/>
                <w:szCs w:val="24"/>
              </w:rPr>
            </w:pPr>
            <w:r w:rsidRPr="00F75D47">
              <w:rPr>
                <w:sz w:val="24"/>
                <w:szCs w:val="24"/>
              </w:rPr>
              <w:t>46980,00</w:t>
            </w:r>
          </w:p>
        </w:tc>
        <w:tc>
          <w:tcPr>
            <w:tcW w:w="1418" w:type="dxa"/>
            <w:vAlign w:val="center"/>
          </w:tcPr>
          <w:p w:rsidR="00494133" w:rsidRPr="00F75D47" w:rsidRDefault="00494133" w:rsidP="00694DD8">
            <w:pPr>
              <w:jc w:val="center"/>
              <w:rPr>
                <w:sz w:val="24"/>
                <w:szCs w:val="24"/>
              </w:rPr>
            </w:pPr>
            <w:r w:rsidRPr="00F75D47">
              <w:rPr>
                <w:sz w:val="24"/>
                <w:szCs w:val="24"/>
              </w:rPr>
              <w:t>48600,00</w:t>
            </w:r>
          </w:p>
        </w:tc>
        <w:tc>
          <w:tcPr>
            <w:tcW w:w="1417" w:type="dxa"/>
            <w:vAlign w:val="center"/>
          </w:tcPr>
          <w:p w:rsidR="00494133" w:rsidRPr="00F75D47" w:rsidRDefault="00494133" w:rsidP="00694DD8">
            <w:pPr>
              <w:jc w:val="center"/>
              <w:rPr>
                <w:sz w:val="24"/>
                <w:szCs w:val="24"/>
              </w:rPr>
            </w:pPr>
            <w:r w:rsidRPr="00F75D47">
              <w:rPr>
                <w:sz w:val="24"/>
                <w:szCs w:val="24"/>
              </w:rPr>
              <w:t>48600,00</w:t>
            </w:r>
          </w:p>
        </w:tc>
      </w:tr>
      <w:tr w:rsidR="00494133" w:rsidRPr="00F75D47" w:rsidTr="00694DD8">
        <w:tc>
          <w:tcPr>
            <w:tcW w:w="576" w:type="dxa"/>
            <w:vMerge/>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 местный бюджет</w:t>
            </w:r>
          </w:p>
        </w:tc>
        <w:tc>
          <w:tcPr>
            <w:tcW w:w="1417" w:type="dxa"/>
            <w:vMerge/>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46977,00</w:t>
            </w:r>
          </w:p>
        </w:tc>
        <w:tc>
          <w:tcPr>
            <w:tcW w:w="1559" w:type="dxa"/>
            <w:vAlign w:val="center"/>
          </w:tcPr>
          <w:p w:rsidR="00494133" w:rsidRPr="00F75D47" w:rsidRDefault="00494133" w:rsidP="00694DD8">
            <w:pPr>
              <w:jc w:val="center"/>
              <w:rPr>
                <w:sz w:val="24"/>
                <w:szCs w:val="24"/>
              </w:rPr>
            </w:pPr>
            <w:r w:rsidRPr="00F75D47">
              <w:rPr>
                <w:sz w:val="24"/>
                <w:szCs w:val="24"/>
              </w:rPr>
              <w:t>46980,00</w:t>
            </w:r>
          </w:p>
        </w:tc>
        <w:tc>
          <w:tcPr>
            <w:tcW w:w="1418" w:type="dxa"/>
            <w:vAlign w:val="center"/>
          </w:tcPr>
          <w:p w:rsidR="00494133" w:rsidRPr="00F75D47" w:rsidRDefault="00494133" w:rsidP="00694DD8">
            <w:pPr>
              <w:jc w:val="center"/>
              <w:rPr>
                <w:sz w:val="24"/>
                <w:szCs w:val="24"/>
              </w:rPr>
            </w:pPr>
            <w:r w:rsidRPr="00F75D47">
              <w:rPr>
                <w:sz w:val="24"/>
                <w:szCs w:val="24"/>
              </w:rPr>
              <w:t>48600,00</w:t>
            </w:r>
          </w:p>
        </w:tc>
        <w:tc>
          <w:tcPr>
            <w:tcW w:w="1417" w:type="dxa"/>
            <w:vAlign w:val="center"/>
          </w:tcPr>
          <w:p w:rsidR="00494133" w:rsidRPr="00F75D47" w:rsidRDefault="00494133" w:rsidP="00694DD8">
            <w:pPr>
              <w:jc w:val="center"/>
              <w:rPr>
                <w:sz w:val="24"/>
                <w:szCs w:val="24"/>
              </w:rPr>
            </w:pPr>
            <w:r w:rsidRPr="00F75D47">
              <w:rPr>
                <w:sz w:val="24"/>
                <w:szCs w:val="24"/>
              </w:rPr>
              <w:t>48600,00</w:t>
            </w:r>
          </w:p>
        </w:tc>
      </w:tr>
      <w:tr w:rsidR="00494133" w:rsidRPr="00F75D47" w:rsidTr="00694DD8">
        <w:tc>
          <w:tcPr>
            <w:tcW w:w="576" w:type="dxa"/>
            <w:vMerge/>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 областной бюджет</w:t>
            </w:r>
          </w:p>
        </w:tc>
        <w:tc>
          <w:tcPr>
            <w:tcW w:w="1417" w:type="dxa"/>
            <w:vMerge/>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vMerge/>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-бюджеты государственных внебюджетных фондов</w:t>
            </w:r>
          </w:p>
        </w:tc>
        <w:tc>
          <w:tcPr>
            <w:tcW w:w="1417" w:type="dxa"/>
            <w:vMerge/>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vMerge/>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 от юридических и физических лиц</w:t>
            </w:r>
          </w:p>
        </w:tc>
        <w:tc>
          <w:tcPr>
            <w:tcW w:w="1417" w:type="dxa"/>
            <w:vMerge/>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vMerge/>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внебюджетное финансирование</w:t>
            </w:r>
          </w:p>
        </w:tc>
        <w:tc>
          <w:tcPr>
            <w:tcW w:w="1417" w:type="dxa"/>
            <w:vMerge/>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vMerge/>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-«источник финансирования»</w:t>
            </w:r>
          </w:p>
        </w:tc>
        <w:tc>
          <w:tcPr>
            <w:tcW w:w="1417" w:type="dxa"/>
            <w:vMerge/>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vMerge/>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-«источник финансирования»</w:t>
            </w:r>
          </w:p>
        </w:tc>
        <w:tc>
          <w:tcPr>
            <w:tcW w:w="1417" w:type="dxa"/>
            <w:vMerge/>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vMerge w:val="restart"/>
          </w:tcPr>
          <w:p w:rsidR="00494133" w:rsidRPr="00F75D47" w:rsidRDefault="00494133" w:rsidP="00694DD8">
            <w:pPr>
              <w:jc w:val="both"/>
              <w:rPr>
                <w:sz w:val="24"/>
                <w:szCs w:val="24"/>
              </w:rPr>
            </w:pPr>
            <w:r w:rsidRPr="00F75D47">
              <w:rPr>
                <w:sz w:val="24"/>
                <w:szCs w:val="24"/>
              </w:rPr>
              <w:t>2.3</w:t>
            </w:r>
          </w:p>
          <w:p w:rsidR="00494133" w:rsidRPr="00F75D47" w:rsidRDefault="00494133" w:rsidP="00694DD8">
            <w:pPr>
              <w:jc w:val="both"/>
              <w:rPr>
                <w:sz w:val="24"/>
                <w:szCs w:val="24"/>
              </w:rPr>
            </w:pPr>
          </w:p>
          <w:p w:rsidR="00494133" w:rsidRPr="00F75D47" w:rsidRDefault="00494133" w:rsidP="00694DD8">
            <w:pPr>
              <w:jc w:val="both"/>
              <w:rPr>
                <w:sz w:val="24"/>
                <w:szCs w:val="24"/>
              </w:rPr>
            </w:pPr>
          </w:p>
          <w:p w:rsidR="00494133" w:rsidRPr="00F75D47" w:rsidRDefault="00494133" w:rsidP="00694DD8">
            <w:pPr>
              <w:jc w:val="both"/>
              <w:rPr>
                <w:sz w:val="24"/>
                <w:szCs w:val="24"/>
              </w:rPr>
            </w:pPr>
          </w:p>
          <w:p w:rsidR="00494133" w:rsidRPr="00F75D47" w:rsidRDefault="00494133" w:rsidP="00694DD8">
            <w:pPr>
              <w:jc w:val="both"/>
              <w:rPr>
                <w:sz w:val="24"/>
                <w:szCs w:val="24"/>
              </w:rPr>
            </w:pPr>
          </w:p>
          <w:p w:rsidR="00494133" w:rsidRPr="00F75D47" w:rsidRDefault="00494133" w:rsidP="00694DD8">
            <w:pPr>
              <w:jc w:val="both"/>
              <w:rPr>
                <w:sz w:val="24"/>
                <w:szCs w:val="24"/>
              </w:rPr>
            </w:pPr>
          </w:p>
          <w:p w:rsidR="00494133" w:rsidRPr="00F75D47" w:rsidRDefault="00494133" w:rsidP="00694DD8">
            <w:pPr>
              <w:jc w:val="both"/>
              <w:rPr>
                <w:sz w:val="24"/>
                <w:szCs w:val="24"/>
              </w:rPr>
            </w:pPr>
          </w:p>
          <w:p w:rsidR="00494133" w:rsidRPr="00F75D47" w:rsidRDefault="00494133" w:rsidP="00694DD8">
            <w:pPr>
              <w:jc w:val="both"/>
              <w:rPr>
                <w:sz w:val="24"/>
                <w:szCs w:val="24"/>
              </w:rPr>
            </w:pPr>
          </w:p>
          <w:p w:rsidR="00494133" w:rsidRPr="00F75D47" w:rsidRDefault="00494133" w:rsidP="00694DD8">
            <w:pPr>
              <w:jc w:val="both"/>
              <w:rPr>
                <w:sz w:val="24"/>
                <w:szCs w:val="24"/>
              </w:rPr>
            </w:pPr>
          </w:p>
          <w:p w:rsidR="00494133" w:rsidRPr="00F75D47" w:rsidRDefault="00494133" w:rsidP="00694DD8">
            <w:pPr>
              <w:jc w:val="both"/>
              <w:rPr>
                <w:sz w:val="24"/>
                <w:szCs w:val="24"/>
              </w:rPr>
            </w:pPr>
          </w:p>
          <w:p w:rsidR="00494133" w:rsidRPr="00F75D47" w:rsidRDefault="00494133" w:rsidP="00694DD8">
            <w:pPr>
              <w:jc w:val="both"/>
              <w:rPr>
                <w:sz w:val="24"/>
                <w:szCs w:val="24"/>
              </w:rPr>
            </w:pPr>
          </w:p>
          <w:p w:rsidR="00494133" w:rsidRPr="00F75D47" w:rsidRDefault="00494133" w:rsidP="00694DD8">
            <w:pPr>
              <w:jc w:val="both"/>
              <w:rPr>
                <w:sz w:val="24"/>
                <w:szCs w:val="24"/>
              </w:rPr>
            </w:pPr>
          </w:p>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Обеспечение чистоты  и порядка в учреждении</w:t>
            </w:r>
          </w:p>
        </w:tc>
        <w:tc>
          <w:tcPr>
            <w:tcW w:w="1417" w:type="dxa"/>
            <w:vMerge w:val="restart"/>
          </w:tcPr>
          <w:p w:rsidR="00494133" w:rsidRPr="00F75D47" w:rsidRDefault="00494133" w:rsidP="00694DD8">
            <w:pPr>
              <w:jc w:val="both"/>
              <w:rPr>
                <w:sz w:val="24"/>
                <w:szCs w:val="24"/>
              </w:rPr>
            </w:pPr>
            <w:r w:rsidRPr="00F75D47">
              <w:rPr>
                <w:sz w:val="24"/>
                <w:szCs w:val="24"/>
              </w:rPr>
              <w:t>руководитель учреждения.</w:t>
            </w:r>
          </w:p>
        </w:tc>
        <w:tc>
          <w:tcPr>
            <w:tcW w:w="1418" w:type="dxa"/>
            <w:vAlign w:val="center"/>
          </w:tcPr>
          <w:p w:rsidR="00494133" w:rsidRPr="00F75D47" w:rsidRDefault="00494133" w:rsidP="00694DD8">
            <w:pPr>
              <w:jc w:val="center"/>
              <w:rPr>
                <w:sz w:val="24"/>
                <w:szCs w:val="24"/>
              </w:rPr>
            </w:pPr>
            <w:r w:rsidRPr="00F75D47">
              <w:rPr>
                <w:sz w:val="24"/>
                <w:szCs w:val="24"/>
              </w:rPr>
              <w:t>74985,40</w:t>
            </w:r>
          </w:p>
        </w:tc>
        <w:tc>
          <w:tcPr>
            <w:tcW w:w="1559" w:type="dxa"/>
            <w:vAlign w:val="center"/>
          </w:tcPr>
          <w:p w:rsidR="00494133" w:rsidRPr="00F75D47" w:rsidRDefault="00494133" w:rsidP="00694DD8">
            <w:pPr>
              <w:rPr>
                <w:sz w:val="24"/>
                <w:szCs w:val="24"/>
              </w:rPr>
            </w:pPr>
            <w:r w:rsidRPr="00F75D47">
              <w:rPr>
                <w:sz w:val="24"/>
                <w:szCs w:val="24"/>
              </w:rPr>
              <w:t xml:space="preserve">  149472,00</w:t>
            </w:r>
          </w:p>
        </w:tc>
        <w:tc>
          <w:tcPr>
            <w:tcW w:w="1418" w:type="dxa"/>
            <w:vAlign w:val="center"/>
          </w:tcPr>
          <w:p w:rsidR="00494133" w:rsidRPr="00F75D47" w:rsidRDefault="00494133" w:rsidP="00694DD8">
            <w:pPr>
              <w:jc w:val="center"/>
              <w:rPr>
                <w:sz w:val="24"/>
                <w:szCs w:val="24"/>
              </w:rPr>
            </w:pPr>
            <w:r w:rsidRPr="00F75D47">
              <w:rPr>
                <w:sz w:val="24"/>
                <w:szCs w:val="24"/>
              </w:rPr>
              <w:t>77800,00</w:t>
            </w:r>
          </w:p>
        </w:tc>
        <w:tc>
          <w:tcPr>
            <w:tcW w:w="1417" w:type="dxa"/>
            <w:vAlign w:val="center"/>
          </w:tcPr>
          <w:p w:rsidR="00494133" w:rsidRPr="00F75D47" w:rsidRDefault="00494133" w:rsidP="00694DD8">
            <w:pPr>
              <w:jc w:val="center"/>
              <w:rPr>
                <w:sz w:val="24"/>
                <w:szCs w:val="24"/>
              </w:rPr>
            </w:pPr>
            <w:r w:rsidRPr="00F75D47">
              <w:rPr>
                <w:sz w:val="24"/>
                <w:szCs w:val="24"/>
              </w:rPr>
              <w:t>77800,00</w:t>
            </w:r>
          </w:p>
        </w:tc>
      </w:tr>
      <w:tr w:rsidR="00494133" w:rsidRPr="00F75D47" w:rsidTr="00694DD8">
        <w:tc>
          <w:tcPr>
            <w:tcW w:w="576" w:type="dxa"/>
            <w:vMerge/>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бюджетные ассигнования</w:t>
            </w:r>
          </w:p>
        </w:tc>
        <w:tc>
          <w:tcPr>
            <w:tcW w:w="1417" w:type="dxa"/>
            <w:vMerge/>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74985,40</w:t>
            </w:r>
          </w:p>
        </w:tc>
        <w:tc>
          <w:tcPr>
            <w:tcW w:w="1559" w:type="dxa"/>
            <w:vAlign w:val="center"/>
          </w:tcPr>
          <w:p w:rsidR="00494133" w:rsidRPr="00F75D47" w:rsidRDefault="00494133" w:rsidP="00694DD8">
            <w:pPr>
              <w:jc w:val="center"/>
              <w:rPr>
                <w:sz w:val="24"/>
                <w:szCs w:val="24"/>
              </w:rPr>
            </w:pPr>
            <w:r w:rsidRPr="00F75D47">
              <w:rPr>
                <w:sz w:val="24"/>
                <w:szCs w:val="24"/>
              </w:rPr>
              <w:t>149472,00</w:t>
            </w:r>
          </w:p>
        </w:tc>
        <w:tc>
          <w:tcPr>
            <w:tcW w:w="1418" w:type="dxa"/>
            <w:vAlign w:val="center"/>
          </w:tcPr>
          <w:p w:rsidR="00494133" w:rsidRPr="00F75D47" w:rsidRDefault="00494133" w:rsidP="00694DD8">
            <w:pPr>
              <w:jc w:val="center"/>
              <w:rPr>
                <w:sz w:val="24"/>
                <w:szCs w:val="24"/>
              </w:rPr>
            </w:pPr>
            <w:r w:rsidRPr="00F75D47">
              <w:rPr>
                <w:sz w:val="24"/>
                <w:szCs w:val="24"/>
              </w:rPr>
              <w:t>77800,00</w:t>
            </w:r>
          </w:p>
        </w:tc>
        <w:tc>
          <w:tcPr>
            <w:tcW w:w="1417" w:type="dxa"/>
            <w:vAlign w:val="center"/>
          </w:tcPr>
          <w:p w:rsidR="00494133" w:rsidRPr="00F75D47" w:rsidRDefault="00494133" w:rsidP="00694DD8">
            <w:pPr>
              <w:jc w:val="center"/>
              <w:rPr>
                <w:sz w:val="24"/>
                <w:szCs w:val="24"/>
              </w:rPr>
            </w:pPr>
            <w:r w:rsidRPr="00F75D47">
              <w:rPr>
                <w:sz w:val="24"/>
                <w:szCs w:val="24"/>
              </w:rPr>
              <w:t>77800,00</w:t>
            </w:r>
          </w:p>
        </w:tc>
      </w:tr>
      <w:tr w:rsidR="00494133" w:rsidRPr="00F75D47" w:rsidTr="00694DD8">
        <w:tc>
          <w:tcPr>
            <w:tcW w:w="576" w:type="dxa"/>
            <w:vMerge/>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 местный бюджет</w:t>
            </w:r>
          </w:p>
        </w:tc>
        <w:tc>
          <w:tcPr>
            <w:tcW w:w="1417" w:type="dxa"/>
            <w:vMerge/>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74985,40</w:t>
            </w:r>
          </w:p>
        </w:tc>
        <w:tc>
          <w:tcPr>
            <w:tcW w:w="1559" w:type="dxa"/>
            <w:vAlign w:val="center"/>
          </w:tcPr>
          <w:p w:rsidR="00494133" w:rsidRPr="00F75D47" w:rsidRDefault="00494133" w:rsidP="00694DD8">
            <w:pPr>
              <w:jc w:val="center"/>
              <w:rPr>
                <w:sz w:val="24"/>
                <w:szCs w:val="24"/>
              </w:rPr>
            </w:pPr>
            <w:r w:rsidRPr="00F75D47">
              <w:rPr>
                <w:sz w:val="24"/>
                <w:szCs w:val="24"/>
              </w:rPr>
              <w:t>149472,00</w:t>
            </w:r>
          </w:p>
        </w:tc>
        <w:tc>
          <w:tcPr>
            <w:tcW w:w="1418" w:type="dxa"/>
            <w:vAlign w:val="center"/>
          </w:tcPr>
          <w:p w:rsidR="00494133" w:rsidRPr="00F75D47" w:rsidRDefault="00494133" w:rsidP="00694DD8">
            <w:pPr>
              <w:jc w:val="center"/>
              <w:rPr>
                <w:sz w:val="24"/>
                <w:szCs w:val="24"/>
              </w:rPr>
            </w:pPr>
            <w:r w:rsidRPr="00F75D47">
              <w:rPr>
                <w:sz w:val="24"/>
                <w:szCs w:val="24"/>
              </w:rPr>
              <w:t>77800,00</w:t>
            </w:r>
          </w:p>
        </w:tc>
        <w:tc>
          <w:tcPr>
            <w:tcW w:w="1417" w:type="dxa"/>
            <w:vAlign w:val="center"/>
          </w:tcPr>
          <w:p w:rsidR="00494133" w:rsidRPr="00F75D47" w:rsidRDefault="00494133" w:rsidP="00694DD8">
            <w:pPr>
              <w:jc w:val="center"/>
              <w:rPr>
                <w:sz w:val="24"/>
                <w:szCs w:val="24"/>
              </w:rPr>
            </w:pPr>
            <w:r w:rsidRPr="00F75D47">
              <w:rPr>
                <w:sz w:val="24"/>
                <w:szCs w:val="24"/>
              </w:rPr>
              <w:t>77800,00</w:t>
            </w:r>
          </w:p>
        </w:tc>
      </w:tr>
      <w:tr w:rsidR="00494133" w:rsidRPr="00F75D47" w:rsidTr="00694DD8">
        <w:tc>
          <w:tcPr>
            <w:tcW w:w="576" w:type="dxa"/>
            <w:vMerge/>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 областной бюджет</w:t>
            </w:r>
          </w:p>
        </w:tc>
        <w:tc>
          <w:tcPr>
            <w:tcW w:w="1417" w:type="dxa"/>
            <w:vMerge/>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p>
        </w:tc>
      </w:tr>
      <w:tr w:rsidR="00494133" w:rsidRPr="00F75D47" w:rsidTr="00694DD8">
        <w:tc>
          <w:tcPr>
            <w:tcW w:w="576" w:type="dxa"/>
            <w:vMerge/>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-бюджеты государственных внебюджетных фондов</w:t>
            </w:r>
          </w:p>
        </w:tc>
        <w:tc>
          <w:tcPr>
            <w:tcW w:w="1417" w:type="dxa"/>
            <w:vMerge/>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p>
        </w:tc>
      </w:tr>
      <w:tr w:rsidR="00494133" w:rsidRPr="00F75D47" w:rsidTr="00694DD8">
        <w:tc>
          <w:tcPr>
            <w:tcW w:w="576" w:type="dxa"/>
            <w:vMerge/>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 от юридических и физических лиц</w:t>
            </w:r>
          </w:p>
        </w:tc>
        <w:tc>
          <w:tcPr>
            <w:tcW w:w="1417" w:type="dxa"/>
            <w:vMerge/>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p>
        </w:tc>
      </w:tr>
      <w:tr w:rsidR="00494133" w:rsidRPr="00F75D47" w:rsidTr="00694DD8">
        <w:tc>
          <w:tcPr>
            <w:tcW w:w="576" w:type="dxa"/>
            <w:vMerge/>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внебюджетное финансирование</w:t>
            </w:r>
          </w:p>
        </w:tc>
        <w:tc>
          <w:tcPr>
            <w:tcW w:w="1417" w:type="dxa"/>
            <w:vMerge/>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p>
        </w:tc>
      </w:tr>
      <w:tr w:rsidR="00494133" w:rsidRPr="00F75D47" w:rsidTr="00694DD8">
        <w:tc>
          <w:tcPr>
            <w:tcW w:w="576" w:type="dxa"/>
            <w:vMerge/>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-«источник финансирования»</w:t>
            </w:r>
          </w:p>
        </w:tc>
        <w:tc>
          <w:tcPr>
            <w:tcW w:w="1417" w:type="dxa"/>
            <w:vMerge/>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p>
        </w:tc>
      </w:tr>
      <w:tr w:rsidR="00494133" w:rsidRPr="00F75D47" w:rsidTr="00694DD8">
        <w:tc>
          <w:tcPr>
            <w:tcW w:w="576" w:type="dxa"/>
            <w:vMerge/>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-«источник финансирования»</w:t>
            </w:r>
          </w:p>
        </w:tc>
        <w:tc>
          <w:tcPr>
            <w:tcW w:w="1417" w:type="dxa"/>
            <w:vMerge/>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p>
        </w:tc>
      </w:tr>
      <w:tr w:rsidR="00494133" w:rsidRPr="00F75D47" w:rsidTr="00694DD8">
        <w:tc>
          <w:tcPr>
            <w:tcW w:w="576" w:type="dxa"/>
            <w:vMerge w:val="restart"/>
          </w:tcPr>
          <w:p w:rsidR="00494133" w:rsidRPr="00F75D47" w:rsidRDefault="00494133" w:rsidP="00694DD8">
            <w:pPr>
              <w:jc w:val="both"/>
              <w:rPr>
                <w:sz w:val="24"/>
                <w:szCs w:val="24"/>
              </w:rPr>
            </w:pPr>
            <w:r w:rsidRPr="00F75D47">
              <w:rPr>
                <w:sz w:val="24"/>
                <w:szCs w:val="24"/>
              </w:rPr>
              <w:t>2.4</w:t>
            </w:r>
          </w:p>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Обслуживание и совершенствование технической базы учреждения</w:t>
            </w:r>
          </w:p>
        </w:tc>
        <w:tc>
          <w:tcPr>
            <w:tcW w:w="1417" w:type="dxa"/>
            <w:vMerge w:val="restart"/>
          </w:tcPr>
          <w:p w:rsidR="00494133" w:rsidRPr="00F75D47" w:rsidRDefault="00494133" w:rsidP="00694DD8">
            <w:pPr>
              <w:jc w:val="both"/>
              <w:rPr>
                <w:sz w:val="24"/>
                <w:szCs w:val="24"/>
              </w:rPr>
            </w:pPr>
            <w:r w:rsidRPr="00F75D47">
              <w:rPr>
                <w:sz w:val="24"/>
                <w:szCs w:val="24"/>
              </w:rPr>
              <w:t xml:space="preserve">Отдел по делам культуры, молодёжи и спорта, руководитель </w:t>
            </w:r>
            <w:r w:rsidRPr="00F75D47">
              <w:rPr>
                <w:sz w:val="24"/>
                <w:szCs w:val="24"/>
              </w:rPr>
              <w:lastRenderedPageBreak/>
              <w:t>учреждения.</w:t>
            </w:r>
          </w:p>
        </w:tc>
        <w:tc>
          <w:tcPr>
            <w:tcW w:w="1418" w:type="dxa"/>
            <w:vAlign w:val="center"/>
          </w:tcPr>
          <w:p w:rsidR="00494133" w:rsidRPr="00F75D47" w:rsidRDefault="00494133" w:rsidP="00694DD8">
            <w:pPr>
              <w:jc w:val="center"/>
              <w:rPr>
                <w:sz w:val="24"/>
                <w:szCs w:val="24"/>
              </w:rPr>
            </w:pPr>
            <w:r w:rsidRPr="00F75D47">
              <w:rPr>
                <w:sz w:val="24"/>
                <w:szCs w:val="24"/>
              </w:rPr>
              <w:lastRenderedPageBreak/>
              <w:t>136312,36</w:t>
            </w:r>
          </w:p>
        </w:tc>
        <w:tc>
          <w:tcPr>
            <w:tcW w:w="1559" w:type="dxa"/>
            <w:vAlign w:val="center"/>
          </w:tcPr>
          <w:p w:rsidR="00494133" w:rsidRPr="00F75D47" w:rsidRDefault="00494133" w:rsidP="00694DD8">
            <w:pPr>
              <w:jc w:val="center"/>
              <w:rPr>
                <w:sz w:val="24"/>
                <w:szCs w:val="24"/>
              </w:rPr>
            </w:pPr>
            <w:r w:rsidRPr="00F75D47">
              <w:rPr>
                <w:sz w:val="24"/>
                <w:szCs w:val="24"/>
              </w:rPr>
              <w:t>660166,00</w:t>
            </w:r>
          </w:p>
        </w:tc>
        <w:tc>
          <w:tcPr>
            <w:tcW w:w="1418" w:type="dxa"/>
            <w:vAlign w:val="center"/>
          </w:tcPr>
          <w:p w:rsidR="00494133" w:rsidRPr="00F75D47" w:rsidRDefault="00494133" w:rsidP="00694DD8">
            <w:pPr>
              <w:jc w:val="center"/>
              <w:rPr>
                <w:sz w:val="24"/>
                <w:szCs w:val="24"/>
              </w:rPr>
            </w:pPr>
            <w:r w:rsidRPr="00F75D47">
              <w:rPr>
                <w:sz w:val="24"/>
                <w:szCs w:val="24"/>
              </w:rPr>
              <w:t>46169,90</w:t>
            </w:r>
          </w:p>
        </w:tc>
        <w:tc>
          <w:tcPr>
            <w:tcW w:w="1417" w:type="dxa"/>
            <w:vAlign w:val="center"/>
          </w:tcPr>
          <w:p w:rsidR="00494133" w:rsidRPr="00F75D47" w:rsidRDefault="00494133" w:rsidP="00694DD8">
            <w:pPr>
              <w:jc w:val="center"/>
              <w:rPr>
                <w:sz w:val="24"/>
                <w:szCs w:val="24"/>
              </w:rPr>
            </w:pPr>
            <w:r w:rsidRPr="00F75D47">
              <w:rPr>
                <w:sz w:val="24"/>
                <w:szCs w:val="24"/>
              </w:rPr>
              <w:t>56434,23</w:t>
            </w:r>
          </w:p>
        </w:tc>
      </w:tr>
      <w:tr w:rsidR="00494133" w:rsidRPr="00F75D47" w:rsidTr="00694DD8">
        <w:tc>
          <w:tcPr>
            <w:tcW w:w="576" w:type="dxa"/>
            <w:vMerge/>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бюджетные ассигнования</w:t>
            </w:r>
          </w:p>
        </w:tc>
        <w:tc>
          <w:tcPr>
            <w:tcW w:w="1417" w:type="dxa"/>
            <w:vMerge/>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136312,36</w:t>
            </w:r>
          </w:p>
        </w:tc>
        <w:tc>
          <w:tcPr>
            <w:tcW w:w="1559" w:type="dxa"/>
            <w:vAlign w:val="center"/>
          </w:tcPr>
          <w:p w:rsidR="00494133" w:rsidRPr="00F75D47" w:rsidRDefault="00494133" w:rsidP="00694DD8">
            <w:pPr>
              <w:jc w:val="center"/>
              <w:rPr>
                <w:sz w:val="24"/>
                <w:szCs w:val="24"/>
              </w:rPr>
            </w:pPr>
            <w:r w:rsidRPr="00F75D47">
              <w:rPr>
                <w:sz w:val="24"/>
                <w:szCs w:val="24"/>
              </w:rPr>
              <w:t>660166,00</w:t>
            </w:r>
          </w:p>
        </w:tc>
        <w:tc>
          <w:tcPr>
            <w:tcW w:w="1418" w:type="dxa"/>
            <w:vAlign w:val="center"/>
          </w:tcPr>
          <w:p w:rsidR="00494133" w:rsidRPr="00F75D47" w:rsidRDefault="00494133" w:rsidP="00694DD8">
            <w:pPr>
              <w:jc w:val="center"/>
              <w:rPr>
                <w:sz w:val="24"/>
                <w:szCs w:val="24"/>
              </w:rPr>
            </w:pPr>
            <w:r w:rsidRPr="00F75D47">
              <w:rPr>
                <w:sz w:val="24"/>
                <w:szCs w:val="24"/>
              </w:rPr>
              <w:t>46169,90</w:t>
            </w:r>
          </w:p>
        </w:tc>
        <w:tc>
          <w:tcPr>
            <w:tcW w:w="1417" w:type="dxa"/>
            <w:vAlign w:val="center"/>
          </w:tcPr>
          <w:p w:rsidR="00494133" w:rsidRPr="00F75D47" w:rsidRDefault="00494133" w:rsidP="00694DD8">
            <w:pPr>
              <w:jc w:val="center"/>
              <w:rPr>
                <w:sz w:val="24"/>
                <w:szCs w:val="24"/>
              </w:rPr>
            </w:pPr>
            <w:r w:rsidRPr="00F75D47">
              <w:rPr>
                <w:sz w:val="24"/>
                <w:szCs w:val="24"/>
              </w:rPr>
              <w:t>56434,23</w:t>
            </w:r>
          </w:p>
        </w:tc>
      </w:tr>
      <w:tr w:rsidR="00494133" w:rsidRPr="00F75D47" w:rsidTr="00694DD8">
        <w:tc>
          <w:tcPr>
            <w:tcW w:w="576" w:type="dxa"/>
            <w:vMerge/>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 местный бюджет</w:t>
            </w:r>
          </w:p>
        </w:tc>
        <w:tc>
          <w:tcPr>
            <w:tcW w:w="1417" w:type="dxa"/>
            <w:vMerge/>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136312,36</w:t>
            </w:r>
          </w:p>
        </w:tc>
        <w:tc>
          <w:tcPr>
            <w:tcW w:w="1559" w:type="dxa"/>
            <w:vAlign w:val="center"/>
          </w:tcPr>
          <w:p w:rsidR="00494133" w:rsidRPr="00F75D47" w:rsidRDefault="00494133" w:rsidP="00694DD8">
            <w:pPr>
              <w:jc w:val="center"/>
              <w:rPr>
                <w:sz w:val="24"/>
                <w:szCs w:val="24"/>
              </w:rPr>
            </w:pPr>
            <w:r w:rsidRPr="00F75D47">
              <w:rPr>
                <w:sz w:val="24"/>
                <w:szCs w:val="24"/>
              </w:rPr>
              <w:t>660166,00</w:t>
            </w:r>
          </w:p>
        </w:tc>
        <w:tc>
          <w:tcPr>
            <w:tcW w:w="1418" w:type="dxa"/>
            <w:vAlign w:val="center"/>
          </w:tcPr>
          <w:p w:rsidR="00494133" w:rsidRPr="00F75D47" w:rsidRDefault="00494133" w:rsidP="00694DD8">
            <w:pPr>
              <w:jc w:val="center"/>
              <w:rPr>
                <w:sz w:val="24"/>
                <w:szCs w:val="24"/>
              </w:rPr>
            </w:pPr>
            <w:r w:rsidRPr="00F75D47">
              <w:rPr>
                <w:sz w:val="24"/>
                <w:szCs w:val="24"/>
              </w:rPr>
              <w:t>46169,90</w:t>
            </w:r>
          </w:p>
        </w:tc>
        <w:tc>
          <w:tcPr>
            <w:tcW w:w="1417" w:type="dxa"/>
            <w:vAlign w:val="center"/>
          </w:tcPr>
          <w:p w:rsidR="00494133" w:rsidRPr="00F75D47" w:rsidRDefault="00494133" w:rsidP="00694DD8">
            <w:pPr>
              <w:jc w:val="center"/>
              <w:rPr>
                <w:sz w:val="24"/>
                <w:szCs w:val="24"/>
              </w:rPr>
            </w:pPr>
            <w:r w:rsidRPr="00F75D47">
              <w:rPr>
                <w:sz w:val="24"/>
                <w:szCs w:val="24"/>
              </w:rPr>
              <w:t>56434,23</w:t>
            </w:r>
          </w:p>
        </w:tc>
      </w:tr>
      <w:tr w:rsidR="00494133" w:rsidRPr="00F75D47" w:rsidTr="00694DD8">
        <w:tc>
          <w:tcPr>
            <w:tcW w:w="576" w:type="dxa"/>
            <w:vMerge/>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 областной бюджет</w:t>
            </w:r>
          </w:p>
        </w:tc>
        <w:tc>
          <w:tcPr>
            <w:tcW w:w="1417" w:type="dxa"/>
            <w:vMerge/>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vMerge/>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-бюджеты государственных внебюджетных фондов</w:t>
            </w:r>
          </w:p>
        </w:tc>
        <w:tc>
          <w:tcPr>
            <w:tcW w:w="1417" w:type="dxa"/>
            <w:vMerge/>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vMerge/>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 от юридических и физических лиц</w:t>
            </w:r>
          </w:p>
        </w:tc>
        <w:tc>
          <w:tcPr>
            <w:tcW w:w="1417" w:type="dxa"/>
            <w:vMerge/>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vMerge/>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внебюджетное финансирование</w:t>
            </w:r>
          </w:p>
        </w:tc>
        <w:tc>
          <w:tcPr>
            <w:tcW w:w="1417" w:type="dxa"/>
            <w:vMerge/>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vMerge/>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-«источник финансирования»</w:t>
            </w:r>
          </w:p>
        </w:tc>
        <w:tc>
          <w:tcPr>
            <w:tcW w:w="1417" w:type="dxa"/>
            <w:vMerge/>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vMerge/>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-«источник финансирования»</w:t>
            </w:r>
          </w:p>
        </w:tc>
        <w:tc>
          <w:tcPr>
            <w:tcW w:w="1417" w:type="dxa"/>
            <w:vMerge/>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rPr>
          <w:trHeight w:val="70"/>
        </w:trPr>
        <w:tc>
          <w:tcPr>
            <w:tcW w:w="576" w:type="dxa"/>
          </w:tcPr>
          <w:p w:rsidR="00494133" w:rsidRPr="00F75D47" w:rsidRDefault="00494133" w:rsidP="00694DD8">
            <w:pPr>
              <w:jc w:val="both"/>
              <w:rPr>
                <w:sz w:val="24"/>
                <w:szCs w:val="24"/>
              </w:rPr>
            </w:pPr>
            <w:r w:rsidRPr="00F75D47">
              <w:rPr>
                <w:sz w:val="24"/>
                <w:szCs w:val="24"/>
              </w:rPr>
              <w:t>2.5</w:t>
            </w:r>
          </w:p>
        </w:tc>
        <w:tc>
          <w:tcPr>
            <w:tcW w:w="1976" w:type="dxa"/>
          </w:tcPr>
          <w:p w:rsidR="00494133" w:rsidRPr="00F75D47" w:rsidRDefault="00494133" w:rsidP="00694DD8">
            <w:pPr>
              <w:jc w:val="both"/>
              <w:rPr>
                <w:sz w:val="24"/>
                <w:szCs w:val="24"/>
              </w:rPr>
            </w:pPr>
            <w:r w:rsidRPr="00F75D47">
              <w:rPr>
                <w:sz w:val="24"/>
                <w:szCs w:val="24"/>
              </w:rPr>
              <w:t>Совершенствование материально-технической базы учреждения (приобретение  оргтехники, мебели, пополнение библиотечного фонда);</w:t>
            </w:r>
          </w:p>
          <w:p w:rsidR="00494133" w:rsidRPr="00F75D47" w:rsidRDefault="00494133" w:rsidP="00694DD8">
            <w:pPr>
              <w:jc w:val="both"/>
              <w:rPr>
                <w:sz w:val="24"/>
                <w:szCs w:val="24"/>
              </w:rPr>
            </w:pPr>
          </w:p>
        </w:tc>
        <w:tc>
          <w:tcPr>
            <w:tcW w:w="1417" w:type="dxa"/>
          </w:tcPr>
          <w:p w:rsidR="00494133" w:rsidRPr="00F75D47" w:rsidRDefault="00494133" w:rsidP="00694DD8">
            <w:pPr>
              <w:jc w:val="both"/>
              <w:rPr>
                <w:sz w:val="24"/>
                <w:szCs w:val="24"/>
              </w:rPr>
            </w:pPr>
            <w:r w:rsidRPr="00F75D47">
              <w:rPr>
                <w:sz w:val="24"/>
                <w:szCs w:val="24"/>
              </w:rPr>
              <w:t>Отдел по делам культуры, молодёжи и спорта, руководитель учреждения.</w:t>
            </w:r>
          </w:p>
        </w:tc>
        <w:tc>
          <w:tcPr>
            <w:tcW w:w="1418" w:type="dxa"/>
            <w:vAlign w:val="center"/>
          </w:tcPr>
          <w:p w:rsidR="00494133" w:rsidRPr="00F75D47" w:rsidRDefault="00494133" w:rsidP="00694DD8">
            <w:pPr>
              <w:jc w:val="center"/>
              <w:rPr>
                <w:sz w:val="24"/>
                <w:szCs w:val="24"/>
              </w:rPr>
            </w:pPr>
            <w:r w:rsidRPr="00F75D47">
              <w:rPr>
                <w:sz w:val="24"/>
                <w:szCs w:val="24"/>
              </w:rPr>
              <w:t>72621,00</w:t>
            </w:r>
          </w:p>
        </w:tc>
        <w:tc>
          <w:tcPr>
            <w:tcW w:w="1559" w:type="dxa"/>
            <w:vAlign w:val="center"/>
          </w:tcPr>
          <w:p w:rsidR="00494133" w:rsidRPr="00F75D47" w:rsidRDefault="00494133" w:rsidP="00694DD8">
            <w:pPr>
              <w:rPr>
                <w:sz w:val="24"/>
                <w:szCs w:val="24"/>
              </w:rPr>
            </w:pPr>
            <w:r w:rsidRPr="00F75D47">
              <w:rPr>
                <w:sz w:val="24"/>
                <w:szCs w:val="24"/>
              </w:rPr>
              <w:t xml:space="preserve">  257000,00</w:t>
            </w:r>
          </w:p>
        </w:tc>
        <w:tc>
          <w:tcPr>
            <w:tcW w:w="1418" w:type="dxa"/>
            <w:vAlign w:val="center"/>
          </w:tcPr>
          <w:p w:rsidR="00494133" w:rsidRPr="00F75D47" w:rsidRDefault="00494133" w:rsidP="00694DD8">
            <w:pPr>
              <w:jc w:val="center"/>
              <w:rPr>
                <w:sz w:val="24"/>
                <w:szCs w:val="24"/>
              </w:rPr>
            </w:pPr>
            <w:r w:rsidRPr="00F75D47">
              <w:rPr>
                <w:sz w:val="24"/>
                <w:szCs w:val="24"/>
              </w:rPr>
              <w:t>107000,00</w:t>
            </w:r>
          </w:p>
        </w:tc>
        <w:tc>
          <w:tcPr>
            <w:tcW w:w="1417" w:type="dxa"/>
            <w:vAlign w:val="center"/>
          </w:tcPr>
          <w:p w:rsidR="00494133" w:rsidRPr="00F75D47" w:rsidRDefault="00494133" w:rsidP="00694DD8">
            <w:pPr>
              <w:jc w:val="center"/>
              <w:rPr>
                <w:sz w:val="24"/>
                <w:szCs w:val="24"/>
              </w:rPr>
            </w:pPr>
            <w:r w:rsidRPr="00F75D47">
              <w:rPr>
                <w:sz w:val="24"/>
                <w:szCs w:val="24"/>
              </w:rPr>
              <w:t>7000,00</w:t>
            </w: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бюджетные ассигнования</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72621,00</w:t>
            </w:r>
          </w:p>
        </w:tc>
        <w:tc>
          <w:tcPr>
            <w:tcW w:w="1559" w:type="dxa"/>
            <w:vAlign w:val="center"/>
          </w:tcPr>
          <w:p w:rsidR="00494133" w:rsidRPr="00F75D47" w:rsidRDefault="00494133" w:rsidP="00694DD8">
            <w:pPr>
              <w:jc w:val="center"/>
              <w:rPr>
                <w:sz w:val="24"/>
                <w:szCs w:val="24"/>
              </w:rPr>
            </w:pPr>
            <w:r w:rsidRPr="00F75D47">
              <w:rPr>
                <w:sz w:val="24"/>
                <w:szCs w:val="24"/>
              </w:rPr>
              <w:t>257000,00</w:t>
            </w:r>
          </w:p>
        </w:tc>
        <w:tc>
          <w:tcPr>
            <w:tcW w:w="1418" w:type="dxa"/>
            <w:vAlign w:val="center"/>
          </w:tcPr>
          <w:p w:rsidR="00494133" w:rsidRPr="00F75D47" w:rsidRDefault="00494133" w:rsidP="00694DD8">
            <w:pPr>
              <w:jc w:val="center"/>
              <w:rPr>
                <w:sz w:val="24"/>
                <w:szCs w:val="24"/>
              </w:rPr>
            </w:pPr>
            <w:r w:rsidRPr="00F75D47">
              <w:rPr>
                <w:sz w:val="24"/>
                <w:szCs w:val="24"/>
              </w:rPr>
              <w:t>107000,00</w:t>
            </w:r>
          </w:p>
        </w:tc>
        <w:tc>
          <w:tcPr>
            <w:tcW w:w="1417" w:type="dxa"/>
            <w:vAlign w:val="center"/>
          </w:tcPr>
          <w:p w:rsidR="00494133" w:rsidRPr="00F75D47" w:rsidRDefault="00494133" w:rsidP="00694DD8">
            <w:pPr>
              <w:jc w:val="center"/>
              <w:rPr>
                <w:sz w:val="24"/>
                <w:szCs w:val="24"/>
              </w:rPr>
            </w:pPr>
            <w:r w:rsidRPr="00F75D47">
              <w:rPr>
                <w:sz w:val="24"/>
                <w:szCs w:val="24"/>
              </w:rPr>
              <w:t>7000,00</w:t>
            </w: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 местный бюджет</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72621,00</w:t>
            </w:r>
          </w:p>
        </w:tc>
        <w:tc>
          <w:tcPr>
            <w:tcW w:w="1559" w:type="dxa"/>
            <w:vAlign w:val="center"/>
          </w:tcPr>
          <w:p w:rsidR="00494133" w:rsidRPr="00F75D47" w:rsidRDefault="00494133" w:rsidP="00694DD8">
            <w:pPr>
              <w:jc w:val="center"/>
              <w:rPr>
                <w:sz w:val="24"/>
                <w:szCs w:val="24"/>
              </w:rPr>
            </w:pPr>
            <w:r w:rsidRPr="00F75D47">
              <w:rPr>
                <w:sz w:val="24"/>
                <w:szCs w:val="24"/>
              </w:rPr>
              <w:t>257000,00</w:t>
            </w:r>
          </w:p>
        </w:tc>
        <w:tc>
          <w:tcPr>
            <w:tcW w:w="1418" w:type="dxa"/>
            <w:vAlign w:val="center"/>
          </w:tcPr>
          <w:p w:rsidR="00494133" w:rsidRPr="00F75D47" w:rsidRDefault="00494133" w:rsidP="00694DD8">
            <w:pPr>
              <w:jc w:val="center"/>
              <w:rPr>
                <w:sz w:val="24"/>
                <w:szCs w:val="24"/>
              </w:rPr>
            </w:pPr>
            <w:r w:rsidRPr="00F75D47">
              <w:rPr>
                <w:sz w:val="24"/>
                <w:szCs w:val="24"/>
              </w:rPr>
              <w:t>107000,00</w:t>
            </w:r>
          </w:p>
        </w:tc>
        <w:tc>
          <w:tcPr>
            <w:tcW w:w="1417" w:type="dxa"/>
            <w:vAlign w:val="center"/>
          </w:tcPr>
          <w:p w:rsidR="00494133" w:rsidRPr="00F75D47" w:rsidRDefault="00494133" w:rsidP="00694DD8">
            <w:pPr>
              <w:jc w:val="center"/>
              <w:rPr>
                <w:sz w:val="24"/>
                <w:szCs w:val="24"/>
              </w:rPr>
            </w:pPr>
            <w:r w:rsidRPr="00F75D47">
              <w:rPr>
                <w:sz w:val="24"/>
                <w:szCs w:val="24"/>
              </w:rPr>
              <w:t>7000,00</w:t>
            </w: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 областной бюджет</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-федеральный бюджет</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 от юридических и физических лиц</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внебюджетное финансирование</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-«источник финансирования»</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tcPr>
          <w:p w:rsidR="00494133" w:rsidRPr="00F75D47" w:rsidRDefault="00494133" w:rsidP="00694DD8">
            <w:pPr>
              <w:jc w:val="both"/>
              <w:rPr>
                <w:sz w:val="24"/>
                <w:szCs w:val="24"/>
              </w:rPr>
            </w:pPr>
            <w:r w:rsidRPr="00F75D47">
              <w:rPr>
                <w:sz w:val="24"/>
                <w:szCs w:val="24"/>
              </w:rPr>
              <w:t>2.6</w:t>
            </w:r>
          </w:p>
        </w:tc>
        <w:tc>
          <w:tcPr>
            <w:tcW w:w="1976" w:type="dxa"/>
          </w:tcPr>
          <w:p w:rsidR="00494133" w:rsidRPr="00F75D47" w:rsidRDefault="00494133" w:rsidP="00694DD8">
            <w:pPr>
              <w:contextualSpacing/>
              <w:jc w:val="both"/>
              <w:rPr>
                <w:sz w:val="24"/>
                <w:szCs w:val="24"/>
              </w:rPr>
            </w:pPr>
            <w:r w:rsidRPr="00F75D47">
              <w:rPr>
                <w:sz w:val="24"/>
                <w:szCs w:val="24"/>
              </w:rPr>
              <w:t xml:space="preserve">Пополнение материально-технической базы учреждения (приобретение картриджей,  </w:t>
            </w:r>
            <w:r w:rsidRPr="00F75D47">
              <w:rPr>
                <w:sz w:val="24"/>
                <w:szCs w:val="24"/>
              </w:rPr>
              <w:lastRenderedPageBreak/>
              <w:t>тонер, спец.одежда для персонала, приобретение канц.товара и хоз. товара);</w:t>
            </w:r>
          </w:p>
          <w:p w:rsidR="00494133" w:rsidRPr="00F75D47" w:rsidRDefault="00494133" w:rsidP="00694DD8">
            <w:pPr>
              <w:rPr>
                <w:sz w:val="24"/>
                <w:szCs w:val="24"/>
              </w:rPr>
            </w:pPr>
          </w:p>
        </w:tc>
        <w:tc>
          <w:tcPr>
            <w:tcW w:w="1417" w:type="dxa"/>
          </w:tcPr>
          <w:p w:rsidR="00494133" w:rsidRPr="00F75D47" w:rsidRDefault="00494133" w:rsidP="00694DD8">
            <w:pPr>
              <w:jc w:val="both"/>
              <w:rPr>
                <w:sz w:val="24"/>
                <w:szCs w:val="24"/>
              </w:rPr>
            </w:pPr>
            <w:r w:rsidRPr="00F75D47">
              <w:rPr>
                <w:sz w:val="24"/>
                <w:szCs w:val="24"/>
              </w:rPr>
              <w:lastRenderedPageBreak/>
              <w:t xml:space="preserve">Отдел по делам культуры, молодёжи и спорта, руководитель </w:t>
            </w:r>
            <w:r w:rsidRPr="00F75D47">
              <w:rPr>
                <w:sz w:val="24"/>
                <w:szCs w:val="24"/>
              </w:rPr>
              <w:lastRenderedPageBreak/>
              <w:t>учреждения</w:t>
            </w:r>
          </w:p>
        </w:tc>
        <w:tc>
          <w:tcPr>
            <w:tcW w:w="1418" w:type="dxa"/>
            <w:vAlign w:val="center"/>
          </w:tcPr>
          <w:p w:rsidR="00494133" w:rsidRPr="00F75D47" w:rsidRDefault="00494133" w:rsidP="00694DD8">
            <w:pPr>
              <w:jc w:val="center"/>
              <w:rPr>
                <w:sz w:val="24"/>
                <w:szCs w:val="24"/>
              </w:rPr>
            </w:pPr>
            <w:r w:rsidRPr="00F75D47">
              <w:rPr>
                <w:sz w:val="24"/>
                <w:szCs w:val="24"/>
              </w:rPr>
              <w:lastRenderedPageBreak/>
              <w:t>25782,32</w:t>
            </w:r>
          </w:p>
        </w:tc>
        <w:tc>
          <w:tcPr>
            <w:tcW w:w="1559" w:type="dxa"/>
            <w:vAlign w:val="center"/>
          </w:tcPr>
          <w:p w:rsidR="00494133" w:rsidRPr="00F75D47" w:rsidRDefault="00494133" w:rsidP="00694DD8">
            <w:pPr>
              <w:jc w:val="center"/>
              <w:rPr>
                <w:sz w:val="24"/>
                <w:szCs w:val="24"/>
              </w:rPr>
            </w:pPr>
            <w:r w:rsidRPr="00F75D47">
              <w:rPr>
                <w:sz w:val="24"/>
                <w:szCs w:val="24"/>
              </w:rPr>
              <w:t>84047,00</w:t>
            </w:r>
          </w:p>
        </w:tc>
        <w:tc>
          <w:tcPr>
            <w:tcW w:w="1418" w:type="dxa"/>
            <w:vAlign w:val="center"/>
          </w:tcPr>
          <w:p w:rsidR="00494133" w:rsidRPr="00F75D47" w:rsidRDefault="00494133" w:rsidP="00694DD8">
            <w:pPr>
              <w:jc w:val="center"/>
              <w:rPr>
                <w:sz w:val="24"/>
                <w:szCs w:val="24"/>
              </w:rPr>
            </w:pPr>
            <w:r w:rsidRPr="00F75D47">
              <w:rPr>
                <w:sz w:val="24"/>
                <w:szCs w:val="24"/>
              </w:rPr>
              <w:t>3000,00</w:t>
            </w:r>
          </w:p>
        </w:tc>
        <w:tc>
          <w:tcPr>
            <w:tcW w:w="1417" w:type="dxa"/>
            <w:vAlign w:val="center"/>
          </w:tcPr>
          <w:p w:rsidR="00494133" w:rsidRPr="00F75D47" w:rsidRDefault="00494133" w:rsidP="00694DD8">
            <w:pPr>
              <w:jc w:val="center"/>
              <w:rPr>
                <w:sz w:val="24"/>
                <w:szCs w:val="24"/>
              </w:rPr>
            </w:pPr>
            <w:r w:rsidRPr="00F75D47">
              <w:rPr>
                <w:sz w:val="24"/>
                <w:szCs w:val="24"/>
              </w:rPr>
              <w:t>3000,00</w:t>
            </w: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бюджетные ассигнования</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25782,32</w:t>
            </w:r>
          </w:p>
        </w:tc>
        <w:tc>
          <w:tcPr>
            <w:tcW w:w="1559" w:type="dxa"/>
            <w:vAlign w:val="center"/>
          </w:tcPr>
          <w:p w:rsidR="00494133" w:rsidRPr="00F75D47" w:rsidRDefault="00494133" w:rsidP="00694DD8">
            <w:pPr>
              <w:jc w:val="center"/>
              <w:rPr>
                <w:sz w:val="24"/>
                <w:szCs w:val="24"/>
              </w:rPr>
            </w:pPr>
            <w:r w:rsidRPr="00F75D47">
              <w:rPr>
                <w:sz w:val="24"/>
                <w:szCs w:val="24"/>
              </w:rPr>
              <w:t>84047,00</w:t>
            </w:r>
          </w:p>
        </w:tc>
        <w:tc>
          <w:tcPr>
            <w:tcW w:w="1418" w:type="dxa"/>
            <w:vAlign w:val="center"/>
          </w:tcPr>
          <w:p w:rsidR="00494133" w:rsidRPr="00F75D47" w:rsidRDefault="00494133" w:rsidP="00694DD8">
            <w:pPr>
              <w:jc w:val="center"/>
              <w:rPr>
                <w:sz w:val="24"/>
                <w:szCs w:val="24"/>
              </w:rPr>
            </w:pPr>
            <w:r w:rsidRPr="00F75D47">
              <w:rPr>
                <w:sz w:val="24"/>
                <w:szCs w:val="24"/>
              </w:rPr>
              <w:t>3000,00</w:t>
            </w:r>
          </w:p>
        </w:tc>
        <w:tc>
          <w:tcPr>
            <w:tcW w:w="1417" w:type="dxa"/>
            <w:vAlign w:val="center"/>
          </w:tcPr>
          <w:p w:rsidR="00494133" w:rsidRPr="00F75D47" w:rsidRDefault="00494133" w:rsidP="00694DD8">
            <w:pPr>
              <w:jc w:val="center"/>
              <w:rPr>
                <w:sz w:val="24"/>
                <w:szCs w:val="24"/>
              </w:rPr>
            </w:pPr>
            <w:r w:rsidRPr="00F75D47">
              <w:rPr>
                <w:sz w:val="24"/>
                <w:szCs w:val="24"/>
              </w:rPr>
              <w:t>3000,00</w:t>
            </w: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 местный бюджет</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25782,32</w:t>
            </w:r>
          </w:p>
        </w:tc>
        <w:tc>
          <w:tcPr>
            <w:tcW w:w="1559" w:type="dxa"/>
            <w:vAlign w:val="center"/>
          </w:tcPr>
          <w:p w:rsidR="00494133" w:rsidRPr="00F75D47" w:rsidRDefault="00494133" w:rsidP="00694DD8">
            <w:pPr>
              <w:jc w:val="center"/>
              <w:rPr>
                <w:sz w:val="24"/>
                <w:szCs w:val="24"/>
              </w:rPr>
            </w:pPr>
            <w:r w:rsidRPr="00F75D47">
              <w:rPr>
                <w:sz w:val="24"/>
                <w:szCs w:val="24"/>
              </w:rPr>
              <w:t>84047,00</w:t>
            </w:r>
          </w:p>
        </w:tc>
        <w:tc>
          <w:tcPr>
            <w:tcW w:w="1418" w:type="dxa"/>
            <w:vAlign w:val="center"/>
          </w:tcPr>
          <w:p w:rsidR="00494133" w:rsidRPr="00F75D47" w:rsidRDefault="00494133" w:rsidP="00694DD8">
            <w:pPr>
              <w:jc w:val="center"/>
              <w:rPr>
                <w:sz w:val="24"/>
                <w:szCs w:val="24"/>
              </w:rPr>
            </w:pPr>
            <w:r w:rsidRPr="00F75D47">
              <w:rPr>
                <w:sz w:val="24"/>
                <w:szCs w:val="24"/>
              </w:rPr>
              <w:t>3000,00</w:t>
            </w:r>
          </w:p>
        </w:tc>
        <w:tc>
          <w:tcPr>
            <w:tcW w:w="1417" w:type="dxa"/>
            <w:vAlign w:val="center"/>
          </w:tcPr>
          <w:p w:rsidR="00494133" w:rsidRPr="00F75D47" w:rsidRDefault="00494133" w:rsidP="00694DD8">
            <w:pPr>
              <w:jc w:val="center"/>
              <w:rPr>
                <w:sz w:val="24"/>
                <w:szCs w:val="24"/>
              </w:rPr>
            </w:pPr>
            <w:r w:rsidRPr="00F75D47">
              <w:rPr>
                <w:sz w:val="24"/>
                <w:szCs w:val="24"/>
              </w:rPr>
              <w:t>3000,00</w:t>
            </w: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 областной бюджет</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-бюджеты государственных внебюджетных фондов</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 от юридических и физических лиц</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внебюджетное финансирование</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-«источник финансирования»</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tcPr>
          <w:p w:rsidR="00494133" w:rsidRPr="00F75D47" w:rsidRDefault="00494133" w:rsidP="00694DD8">
            <w:pPr>
              <w:jc w:val="both"/>
              <w:rPr>
                <w:sz w:val="24"/>
                <w:szCs w:val="24"/>
              </w:rPr>
            </w:pPr>
            <w:r w:rsidRPr="00F75D47">
              <w:rPr>
                <w:sz w:val="24"/>
                <w:szCs w:val="24"/>
              </w:rPr>
              <w:t>3.</w:t>
            </w:r>
          </w:p>
        </w:tc>
        <w:tc>
          <w:tcPr>
            <w:tcW w:w="3393" w:type="dxa"/>
            <w:gridSpan w:val="2"/>
          </w:tcPr>
          <w:p w:rsidR="00494133" w:rsidRPr="00F75D47" w:rsidRDefault="00494133" w:rsidP="00694DD8">
            <w:pPr>
              <w:jc w:val="both"/>
              <w:rPr>
                <w:sz w:val="24"/>
                <w:szCs w:val="24"/>
              </w:rPr>
            </w:pPr>
            <w:r w:rsidRPr="00F75D47">
              <w:rPr>
                <w:sz w:val="24"/>
                <w:szCs w:val="24"/>
              </w:rPr>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418"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1995,62</w:t>
            </w:r>
          </w:p>
        </w:tc>
        <w:tc>
          <w:tcPr>
            <w:tcW w:w="1559"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2100,00</w:t>
            </w:r>
          </w:p>
        </w:tc>
        <w:tc>
          <w:tcPr>
            <w:tcW w:w="1418"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2000,00</w:t>
            </w:r>
          </w:p>
        </w:tc>
        <w:tc>
          <w:tcPr>
            <w:tcW w:w="1417"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1900,00</w:t>
            </w:r>
          </w:p>
        </w:tc>
      </w:tr>
      <w:tr w:rsidR="00494133" w:rsidRPr="00F75D47" w:rsidTr="00694DD8">
        <w:tc>
          <w:tcPr>
            <w:tcW w:w="576" w:type="dxa"/>
          </w:tcPr>
          <w:p w:rsidR="00494133" w:rsidRPr="00F75D47" w:rsidRDefault="00494133" w:rsidP="00694DD8">
            <w:pPr>
              <w:jc w:val="both"/>
              <w:rPr>
                <w:sz w:val="24"/>
                <w:szCs w:val="24"/>
              </w:rPr>
            </w:pPr>
            <w:r w:rsidRPr="00F75D47">
              <w:rPr>
                <w:sz w:val="24"/>
                <w:szCs w:val="24"/>
              </w:rPr>
              <w:t>3.1</w:t>
            </w:r>
          </w:p>
        </w:tc>
        <w:tc>
          <w:tcPr>
            <w:tcW w:w="1976" w:type="dxa"/>
          </w:tcPr>
          <w:p w:rsidR="00494133" w:rsidRPr="00F75D47" w:rsidRDefault="00494133" w:rsidP="00694DD8">
            <w:pPr>
              <w:contextualSpacing/>
              <w:jc w:val="both"/>
              <w:rPr>
                <w:sz w:val="24"/>
                <w:szCs w:val="24"/>
              </w:rPr>
            </w:pPr>
            <w:r w:rsidRPr="00F75D47">
              <w:rPr>
                <w:sz w:val="24"/>
                <w:szCs w:val="24"/>
              </w:rPr>
              <w:t>Содержание имущества (уплата налогов)</w:t>
            </w:r>
          </w:p>
          <w:p w:rsidR="00494133" w:rsidRPr="00F75D47" w:rsidRDefault="00494133" w:rsidP="00694DD8">
            <w:pPr>
              <w:rPr>
                <w:sz w:val="24"/>
                <w:szCs w:val="24"/>
              </w:rPr>
            </w:pPr>
          </w:p>
        </w:tc>
        <w:tc>
          <w:tcPr>
            <w:tcW w:w="1417" w:type="dxa"/>
          </w:tcPr>
          <w:p w:rsidR="00494133" w:rsidRPr="00F75D47" w:rsidRDefault="00494133" w:rsidP="00694DD8">
            <w:pPr>
              <w:jc w:val="both"/>
              <w:rPr>
                <w:sz w:val="24"/>
                <w:szCs w:val="24"/>
              </w:rPr>
            </w:pPr>
            <w:r w:rsidRPr="00F75D47">
              <w:rPr>
                <w:sz w:val="24"/>
                <w:szCs w:val="24"/>
              </w:rPr>
              <w:t>Отдел по делам культуры, молодёжи и спорта, руководитель учреждения</w:t>
            </w:r>
          </w:p>
        </w:tc>
        <w:tc>
          <w:tcPr>
            <w:tcW w:w="1418"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1995,62</w:t>
            </w:r>
          </w:p>
        </w:tc>
        <w:tc>
          <w:tcPr>
            <w:tcW w:w="1559" w:type="dxa"/>
            <w:vAlign w:val="center"/>
          </w:tcPr>
          <w:p w:rsidR="00494133" w:rsidRPr="00F75D47" w:rsidRDefault="00494133" w:rsidP="00694DD8">
            <w:pPr>
              <w:jc w:val="center"/>
              <w:rPr>
                <w:sz w:val="24"/>
                <w:szCs w:val="24"/>
              </w:rPr>
            </w:pPr>
            <w:r w:rsidRPr="00F75D47">
              <w:rPr>
                <w:sz w:val="24"/>
                <w:szCs w:val="24"/>
              </w:rPr>
              <w:t>2100,00</w:t>
            </w:r>
          </w:p>
        </w:tc>
        <w:tc>
          <w:tcPr>
            <w:tcW w:w="1418" w:type="dxa"/>
            <w:vAlign w:val="center"/>
          </w:tcPr>
          <w:p w:rsidR="00494133" w:rsidRPr="00F75D47" w:rsidRDefault="00494133" w:rsidP="00694DD8">
            <w:pPr>
              <w:jc w:val="center"/>
              <w:rPr>
                <w:sz w:val="24"/>
                <w:szCs w:val="24"/>
              </w:rPr>
            </w:pPr>
            <w:r w:rsidRPr="00F75D47">
              <w:rPr>
                <w:sz w:val="24"/>
                <w:szCs w:val="24"/>
              </w:rPr>
              <w:t>2000,00</w:t>
            </w:r>
          </w:p>
        </w:tc>
        <w:tc>
          <w:tcPr>
            <w:tcW w:w="1417" w:type="dxa"/>
            <w:vAlign w:val="center"/>
          </w:tcPr>
          <w:p w:rsidR="00494133" w:rsidRPr="00F75D47" w:rsidRDefault="00494133" w:rsidP="00694DD8">
            <w:pPr>
              <w:jc w:val="center"/>
              <w:rPr>
                <w:sz w:val="24"/>
                <w:szCs w:val="24"/>
              </w:rPr>
            </w:pPr>
            <w:r w:rsidRPr="00F75D47">
              <w:rPr>
                <w:sz w:val="24"/>
                <w:szCs w:val="24"/>
              </w:rPr>
              <w:t>1900,00</w:t>
            </w: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бюджетные ассигнования</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1995,62</w:t>
            </w:r>
          </w:p>
        </w:tc>
        <w:tc>
          <w:tcPr>
            <w:tcW w:w="1559" w:type="dxa"/>
            <w:vAlign w:val="center"/>
          </w:tcPr>
          <w:p w:rsidR="00494133" w:rsidRPr="00F75D47" w:rsidRDefault="00494133" w:rsidP="00694DD8">
            <w:pPr>
              <w:jc w:val="center"/>
              <w:rPr>
                <w:sz w:val="24"/>
                <w:szCs w:val="24"/>
              </w:rPr>
            </w:pPr>
            <w:r w:rsidRPr="00F75D47">
              <w:rPr>
                <w:sz w:val="24"/>
                <w:szCs w:val="24"/>
              </w:rPr>
              <w:t>2100,00</w:t>
            </w:r>
          </w:p>
        </w:tc>
        <w:tc>
          <w:tcPr>
            <w:tcW w:w="1418" w:type="dxa"/>
            <w:vAlign w:val="center"/>
          </w:tcPr>
          <w:p w:rsidR="00494133" w:rsidRPr="00F75D47" w:rsidRDefault="00494133" w:rsidP="00694DD8">
            <w:pPr>
              <w:jc w:val="center"/>
              <w:rPr>
                <w:sz w:val="24"/>
                <w:szCs w:val="24"/>
              </w:rPr>
            </w:pPr>
            <w:r w:rsidRPr="00F75D47">
              <w:rPr>
                <w:sz w:val="24"/>
                <w:szCs w:val="24"/>
              </w:rPr>
              <w:t>2000,00</w:t>
            </w:r>
          </w:p>
        </w:tc>
        <w:tc>
          <w:tcPr>
            <w:tcW w:w="1417" w:type="dxa"/>
            <w:vAlign w:val="center"/>
          </w:tcPr>
          <w:p w:rsidR="00494133" w:rsidRPr="00F75D47" w:rsidRDefault="00494133" w:rsidP="00694DD8">
            <w:pPr>
              <w:jc w:val="center"/>
              <w:rPr>
                <w:sz w:val="24"/>
                <w:szCs w:val="24"/>
              </w:rPr>
            </w:pPr>
            <w:r w:rsidRPr="00F75D47">
              <w:rPr>
                <w:sz w:val="24"/>
                <w:szCs w:val="24"/>
              </w:rPr>
              <w:t>1900,00</w:t>
            </w: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 местный бюджет</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1995,62</w:t>
            </w:r>
          </w:p>
        </w:tc>
        <w:tc>
          <w:tcPr>
            <w:tcW w:w="1559" w:type="dxa"/>
            <w:vAlign w:val="center"/>
          </w:tcPr>
          <w:p w:rsidR="00494133" w:rsidRPr="00F75D47" w:rsidRDefault="00494133" w:rsidP="00694DD8">
            <w:pPr>
              <w:jc w:val="center"/>
              <w:rPr>
                <w:sz w:val="24"/>
                <w:szCs w:val="24"/>
              </w:rPr>
            </w:pPr>
            <w:r w:rsidRPr="00F75D47">
              <w:rPr>
                <w:sz w:val="24"/>
                <w:szCs w:val="24"/>
              </w:rPr>
              <w:t>2100,00</w:t>
            </w:r>
          </w:p>
        </w:tc>
        <w:tc>
          <w:tcPr>
            <w:tcW w:w="1418" w:type="dxa"/>
            <w:vAlign w:val="center"/>
          </w:tcPr>
          <w:p w:rsidR="00494133" w:rsidRPr="00F75D47" w:rsidRDefault="00494133" w:rsidP="00694DD8">
            <w:pPr>
              <w:jc w:val="center"/>
              <w:rPr>
                <w:sz w:val="24"/>
                <w:szCs w:val="24"/>
              </w:rPr>
            </w:pPr>
            <w:r w:rsidRPr="00F75D47">
              <w:rPr>
                <w:sz w:val="24"/>
                <w:szCs w:val="24"/>
              </w:rPr>
              <w:t>2000,00</w:t>
            </w:r>
          </w:p>
        </w:tc>
        <w:tc>
          <w:tcPr>
            <w:tcW w:w="1417" w:type="dxa"/>
            <w:vAlign w:val="center"/>
          </w:tcPr>
          <w:p w:rsidR="00494133" w:rsidRPr="00F75D47" w:rsidRDefault="00494133" w:rsidP="00694DD8">
            <w:pPr>
              <w:jc w:val="center"/>
              <w:rPr>
                <w:sz w:val="24"/>
                <w:szCs w:val="24"/>
              </w:rPr>
            </w:pPr>
            <w:r w:rsidRPr="00F75D47">
              <w:rPr>
                <w:sz w:val="24"/>
                <w:szCs w:val="24"/>
              </w:rPr>
              <w:t>1900,00</w:t>
            </w: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 областной бюджет</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-бюджеты государственных внебюджетных фондов</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 от юридических и физических лиц</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внебюджетное финансирование</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-«источник финансирования</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559" w:type="dxa"/>
            <w:vAlign w:val="center"/>
          </w:tcPr>
          <w:p w:rsidR="00494133" w:rsidRPr="00F75D47" w:rsidRDefault="00494133" w:rsidP="00694DD8">
            <w:pPr>
              <w:jc w:val="center"/>
              <w:rPr>
                <w:sz w:val="24"/>
                <w:szCs w:val="24"/>
              </w:rPr>
            </w:pPr>
            <w:r w:rsidRPr="00F75D47">
              <w:rPr>
                <w:sz w:val="24"/>
                <w:szCs w:val="24"/>
              </w:rPr>
              <w:t>-</w:t>
            </w:r>
          </w:p>
        </w:tc>
        <w:tc>
          <w:tcPr>
            <w:tcW w:w="1418" w:type="dxa"/>
            <w:vAlign w:val="center"/>
          </w:tcPr>
          <w:p w:rsidR="00494133" w:rsidRPr="00F75D47" w:rsidRDefault="00494133" w:rsidP="00694DD8">
            <w:pPr>
              <w:jc w:val="center"/>
              <w:rPr>
                <w:sz w:val="24"/>
                <w:szCs w:val="24"/>
              </w:rPr>
            </w:pPr>
            <w:r w:rsidRPr="00F75D47">
              <w:rPr>
                <w:sz w:val="24"/>
                <w:szCs w:val="24"/>
              </w:rPr>
              <w:t>-</w:t>
            </w:r>
          </w:p>
        </w:tc>
        <w:tc>
          <w:tcPr>
            <w:tcW w:w="1417" w:type="dxa"/>
            <w:vAlign w:val="center"/>
          </w:tcPr>
          <w:p w:rsidR="00494133" w:rsidRPr="00F75D47" w:rsidRDefault="00494133" w:rsidP="00694DD8">
            <w:pPr>
              <w:jc w:val="center"/>
              <w:rPr>
                <w:sz w:val="24"/>
                <w:szCs w:val="24"/>
              </w:rPr>
            </w:pPr>
            <w:r w:rsidRPr="00F75D47">
              <w:rPr>
                <w:sz w:val="24"/>
                <w:szCs w:val="24"/>
              </w:rPr>
              <w:t>-</w:t>
            </w:r>
          </w:p>
        </w:tc>
      </w:tr>
      <w:tr w:rsidR="00494133" w:rsidRPr="00F75D47" w:rsidTr="00694DD8">
        <w:tc>
          <w:tcPr>
            <w:tcW w:w="576" w:type="dxa"/>
          </w:tcPr>
          <w:p w:rsidR="00494133" w:rsidRPr="00F75D47" w:rsidRDefault="00494133" w:rsidP="00694DD8">
            <w:pPr>
              <w:jc w:val="both"/>
              <w:rPr>
                <w:sz w:val="24"/>
                <w:szCs w:val="24"/>
              </w:rPr>
            </w:pPr>
          </w:p>
        </w:tc>
        <w:tc>
          <w:tcPr>
            <w:tcW w:w="3393" w:type="dxa"/>
            <w:gridSpan w:val="2"/>
          </w:tcPr>
          <w:p w:rsidR="00494133" w:rsidRPr="00F75D47" w:rsidRDefault="00494133" w:rsidP="00694DD8">
            <w:pPr>
              <w:jc w:val="both"/>
              <w:rPr>
                <w:sz w:val="24"/>
                <w:szCs w:val="24"/>
              </w:rPr>
            </w:pPr>
            <w:r w:rsidRPr="00F75D47">
              <w:rPr>
                <w:sz w:val="24"/>
                <w:szCs w:val="24"/>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1271426,00</w:t>
            </w:r>
          </w:p>
        </w:tc>
        <w:tc>
          <w:tcPr>
            <w:tcW w:w="1559"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1199024,00</w:t>
            </w:r>
          </w:p>
        </w:tc>
        <w:tc>
          <w:tcPr>
            <w:tcW w:w="1418"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0,0</w:t>
            </w:r>
          </w:p>
        </w:tc>
        <w:tc>
          <w:tcPr>
            <w:tcW w:w="1417"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0,0</w:t>
            </w:r>
          </w:p>
          <w:p w:rsidR="00494133" w:rsidRPr="00F75D47" w:rsidRDefault="00494133" w:rsidP="00694DD8">
            <w:pPr>
              <w:jc w:val="center"/>
              <w:rPr>
                <w:sz w:val="24"/>
                <w:szCs w:val="24"/>
              </w:rPr>
            </w:pPr>
          </w:p>
        </w:tc>
      </w:tr>
      <w:tr w:rsidR="00494133" w:rsidRPr="00F75D47" w:rsidTr="00694DD8">
        <w:tc>
          <w:tcPr>
            <w:tcW w:w="576" w:type="dxa"/>
          </w:tcPr>
          <w:p w:rsidR="00494133" w:rsidRPr="00F75D47" w:rsidRDefault="00494133" w:rsidP="00694DD8">
            <w:pPr>
              <w:jc w:val="both"/>
              <w:rPr>
                <w:sz w:val="24"/>
                <w:szCs w:val="24"/>
              </w:rPr>
            </w:pPr>
            <w:r w:rsidRPr="00F75D47">
              <w:rPr>
                <w:sz w:val="24"/>
                <w:szCs w:val="24"/>
              </w:rPr>
              <w:t>4.</w:t>
            </w:r>
          </w:p>
        </w:tc>
        <w:tc>
          <w:tcPr>
            <w:tcW w:w="3393" w:type="dxa"/>
            <w:gridSpan w:val="2"/>
          </w:tcPr>
          <w:p w:rsidR="00494133" w:rsidRPr="00F75D47" w:rsidRDefault="00494133" w:rsidP="00694DD8">
            <w:pPr>
              <w:jc w:val="both"/>
              <w:rPr>
                <w:sz w:val="24"/>
                <w:szCs w:val="24"/>
              </w:rPr>
            </w:pPr>
            <w:r w:rsidRPr="00F75D47">
              <w:rPr>
                <w:sz w:val="24"/>
                <w:szCs w:val="24"/>
              </w:rPr>
              <w:t>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rPr>
                <w:sz w:val="24"/>
                <w:szCs w:val="24"/>
              </w:rPr>
            </w:pPr>
            <w:r w:rsidRPr="00F75D47">
              <w:rPr>
                <w:sz w:val="24"/>
                <w:szCs w:val="24"/>
              </w:rPr>
              <w:t xml:space="preserve">      1207854,00</w:t>
            </w:r>
          </w:p>
        </w:tc>
        <w:tc>
          <w:tcPr>
            <w:tcW w:w="1559"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rPr>
                <w:sz w:val="24"/>
                <w:szCs w:val="24"/>
              </w:rPr>
            </w:pPr>
            <w:r w:rsidRPr="00F75D47">
              <w:rPr>
                <w:sz w:val="24"/>
                <w:szCs w:val="24"/>
              </w:rPr>
              <w:t xml:space="preserve">            1139073,00</w:t>
            </w:r>
          </w:p>
        </w:tc>
        <w:tc>
          <w:tcPr>
            <w:tcW w:w="1418"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0,0</w:t>
            </w:r>
          </w:p>
        </w:tc>
        <w:tc>
          <w:tcPr>
            <w:tcW w:w="1417"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0,0</w:t>
            </w:r>
          </w:p>
          <w:p w:rsidR="00494133" w:rsidRPr="00F75D47" w:rsidRDefault="00494133" w:rsidP="00694DD8">
            <w:pPr>
              <w:jc w:val="center"/>
              <w:rPr>
                <w:sz w:val="24"/>
                <w:szCs w:val="24"/>
              </w:rPr>
            </w:pPr>
          </w:p>
        </w:tc>
      </w:tr>
      <w:tr w:rsidR="00494133" w:rsidRPr="00F75D47" w:rsidTr="00694DD8">
        <w:tc>
          <w:tcPr>
            <w:tcW w:w="576" w:type="dxa"/>
          </w:tcPr>
          <w:p w:rsidR="00494133" w:rsidRPr="00F75D47" w:rsidRDefault="00494133" w:rsidP="00694DD8">
            <w:pPr>
              <w:jc w:val="both"/>
              <w:rPr>
                <w:sz w:val="24"/>
                <w:szCs w:val="24"/>
              </w:rPr>
            </w:pPr>
            <w:r w:rsidRPr="00F75D47">
              <w:rPr>
                <w:sz w:val="24"/>
                <w:szCs w:val="24"/>
              </w:rPr>
              <w:t>4.1</w:t>
            </w:r>
          </w:p>
        </w:tc>
        <w:tc>
          <w:tcPr>
            <w:tcW w:w="1976" w:type="dxa"/>
          </w:tcPr>
          <w:p w:rsidR="00494133" w:rsidRPr="00F75D47" w:rsidRDefault="00494133" w:rsidP="00694DD8">
            <w:pPr>
              <w:jc w:val="both"/>
              <w:rPr>
                <w:sz w:val="24"/>
                <w:szCs w:val="24"/>
              </w:rPr>
            </w:pPr>
            <w:r w:rsidRPr="00F75D47">
              <w:rPr>
                <w:sz w:val="24"/>
                <w:szCs w:val="24"/>
              </w:rPr>
              <w:t>Расходы, связанные с поэтапным доведением средней заработной платы работникам (выплаты стимулирующего характера специалистам) за счёт средств областного бюджета</w:t>
            </w:r>
          </w:p>
        </w:tc>
        <w:tc>
          <w:tcPr>
            <w:tcW w:w="1417" w:type="dxa"/>
          </w:tcPr>
          <w:p w:rsidR="00494133" w:rsidRPr="00F75D47" w:rsidRDefault="00494133" w:rsidP="00694DD8">
            <w:pPr>
              <w:jc w:val="both"/>
              <w:rPr>
                <w:sz w:val="24"/>
                <w:szCs w:val="24"/>
              </w:rPr>
            </w:pPr>
            <w:r w:rsidRPr="00F75D47">
              <w:rPr>
                <w:sz w:val="24"/>
                <w:szCs w:val="24"/>
              </w:rPr>
              <w:t>Отдел по делам культуры, молодёжи и спорта, руководитель учреждения</w:t>
            </w:r>
          </w:p>
        </w:tc>
        <w:tc>
          <w:tcPr>
            <w:tcW w:w="1418"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1207854,00</w:t>
            </w:r>
          </w:p>
          <w:p w:rsidR="00494133" w:rsidRPr="00F75D47" w:rsidRDefault="00494133" w:rsidP="00694DD8">
            <w:pPr>
              <w:jc w:val="center"/>
              <w:rPr>
                <w:sz w:val="24"/>
                <w:szCs w:val="24"/>
              </w:rPr>
            </w:pPr>
          </w:p>
        </w:tc>
        <w:tc>
          <w:tcPr>
            <w:tcW w:w="1559"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1139073,00</w:t>
            </w:r>
          </w:p>
        </w:tc>
        <w:tc>
          <w:tcPr>
            <w:tcW w:w="1418"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0,0</w:t>
            </w:r>
          </w:p>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0,0</w:t>
            </w:r>
          </w:p>
          <w:p w:rsidR="00494133" w:rsidRPr="00F75D47" w:rsidRDefault="00494133" w:rsidP="00694DD8">
            <w:pPr>
              <w:jc w:val="center"/>
              <w:rPr>
                <w:sz w:val="24"/>
                <w:szCs w:val="24"/>
              </w:rPr>
            </w:pPr>
          </w:p>
          <w:p w:rsidR="00494133" w:rsidRPr="00F75D47" w:rsidRDefault="00494133" w:rsidP="00694DD8">
            <w:pPr>
              <w:jc w:val="center"/>
              <w:rPr>
                <w:sz w:val="24"/>
                <w:szCs w:val="24"/>
              </w:rPr>
            </w:pP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бюджетные ассигнования</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1207854,00</w:t>
            </w:r>
          </w:p>
        </w:tc>
        <w:tc>
          <w:tcPr>
            <w:tcW w:w="1559" w:type="dxa"/>
            <w:vAlign w:val="center"/>
          </w:tcPr>
          <w:p w:rsidR="00494133" w:rsidRPr="00F75D47" w:rsidRDefault="00494133" w:rsidP="00694DD8">
            <w:pPr>
              <w:jc w:val="center"/>
              <w:rPr>
                <w:sz w:val="24"/>
                <w:szCs w:val="24"/>
              </w:rPr>
            </w:pPr>
            <w:r w:rsidRPr="00F75D47">
              <w:rPr>
                <w:sz w:val="24"/>
                <w:szCs w:val="24"/>
              </w:rPr>
              <w:t>1139073,00</w:t>
            </w:r>
          </w:p>
        </w:tc>
        <w:tc>
          <w:tcPr>
            <w:tcW w:w="1418" w:type="dxa"/>
            <w:vAlign w:val="center"/>
          </w:tcPr>
          <w:p w:rsidR="00494133" w:rsidRPr="00F75D47" w:rsidRDefault="00494133" w:rsidP="00694DD8">
            <w:pPr>
              <w:jc w:val="center"/>
              <w:rPr>
                <w:sz w:val="24"/>
                <w:szCs w:val="24"/>
              </w:rPr>
            </w:pPr>
            <w:r w:rsidRPr="00F75D47">
              <w:rPr>
                <w:sz w:val="24"/>
                <w:szCs w:val="24"/>
              </w:rPr>
              <w:t>0,0</w:t>
            </w:r>
          </w:p>
        </w:tc>
        <w:tc>
          <w:tcPr>
            <w:tcW w:w="1417" w:type="dxa"/>
            <w:vAlign w:val="center"/>
          </w:tcPr>
          <w:p w:rsidR="00494133" w:rsidRPr="00F75D47" w:rsidRDefault="00494133" w:rsidP="00694DD8">
            <w:pPr>
              <w:jc w:val="center"/>
              <w:rPr>
                <w:sz w:val="24"/>
                <w:szCs w:val="24"/>
              </w:rPr>
            </w:pPr>
            <w:r w:rsidRPr="00F75D47">
              <w:rPr>
                <w:sz w:val="24"/>
                <w:szCs w:val="24"/>
              </w:rPr>
              <w:t>0,0</w:t>
            </w: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 местный бюджет</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p>
        </w:tc>
        <w:tc>
          <w:tcPr>
            <w:tcW w:w="1559"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 областной бюджет</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1207854,00</w:t>
            </w:r>
          </w:p>
        </w:tc>
        <w:tc>
          <w:tcPr>
            <w:tcW w:w="1559" w:type="dxa"/>
            <w:vAlign w:val="center"/>
          </w:tcPr>
          <w:p w:rsidR="00494133" w:rsidRPr="00F75D47" w:rsidRDefault="00494133" w:rsidP="00694DD8">
            <w:pPr>
              <w:jc w:val="center"/>
              <w:rPr>
                <w:sz w:val="24"/>
                <w:szCs w:val="24"/>
              </w:rPr>
            </w:pPr>
            <w:r w:rsidRPr="00F75D47">
              <w:rPr>
                <w:sz w:val="24"/>
                <w:szCs w:val="24"/>
              </w:rPr>
              <w:t>1139073,00</w:t>
            </w:r>
          </w:p>
        </w:tc>
        <w:tc>
          <w:tcPr>
            <w:tcW w:w="1418" w:type="dxa"/>
            <w:vAlign w:val="center"/>
          </w:tcPr>
          <w:p w:rsidR="00494133" w:rsidRPr="00F75D47" w:rsidRDefault="00494133" w:rsidP="00694DD8">
            <w:pPr>
              <w:jc w:val="center"/>
              <w:rPr>
                <w:sz w:val="24"/>
                <w:szCs w:val="24"/>
              </w:rPr>
            </w:pPr>
            <w:r w:rsidRPr="00F75D47">
              <w:rPr>
                <w:sz w:val="24"/>
                <w:szCs w:val="24"/>
              </w:rPr>
              <w:t>0,0</w:t>
            </w:r>
          </w:p>
        </w:tc>
        <w:tc>
          <w:tcPr>
            <w:tcW w:w="1417" w:type="dxa"/>
            <w:vAlign w:val="center"/>
          </w:tcPr>
          <w:p w:rsidR="00494133" w:rsidRPr="00F75D47" w:rsidRDefault="00494133" w:rsidP="00694DD8">
            <w:pPr>
              <w:jc w:val="center"/>
              <w:rPr>
                <w:sz w:val="24"/>
                <w:szCs w:val="24"/>
              </w:rPr>
            </w:pPr>
            <w:r w:rsidRPr="00F75D47">
              <w:rPr>
                <w:sz w:val="24"/>
                <w:szCs w:val="24"/>
              </w:rPr>
              <w:t>0,0</w:t>
            </w: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-бюджеты государственных внебюджетных фондов</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p>
        </w:tc>
        <w:tc>
          <w:tcPr>
            <w:tcW w:w="1559"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 от юридических и физических лиц</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p>
        </w:tc>
        <w:tc>
          <w:tcPr>
            <w:tcW w:w="1559"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внебюджетное финансирование</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p>
        </w:tc>
        <w:tc>
          <w:tcPr>
            <w:tcW w:w="1559"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-«источник финансирования</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p>
        </w:tc>
        <w:tc>
          <w:tcPr>
            <w:tcW w:w="1559"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r>
      <w:tr w:rsidR="00494133" w:rsidRPr="00F75D47" w:rsidTr="00694DD8">
        <w:tc>
          <w:tcPr>
            <w:tcW w:w="576" w:type="dxa"/>
          </w:tcPr>
          <w:p w:rsidR="00494133" w:rsidRPr="00F75D47" w:rsidRDefault="00494133" w:rsidP="00694DD8">
            <w:pPr>
              <w:jc w:val="both"/>
              <w:rPr>
                <w:sz w:val="24"/>
                <w:szCs w:val="24"/>
              </w:rPr>
            </w:pPr>
            <w:r w:rsidRPr="00F75D47">
              <w:rPr>
                <w:sz w:val="24"/>
                <w:szCs w:val="24"/>
              </w:rPr>
              <w:t>5.</w:t>
            </w:r>
          </w:p>
        </w:tc>
        <w:tc>
          <w:tcPr>
            <w:tcW w:w="3393" w:type="dxa"/>
            <w:gridSpan w:val="2"/>
          </w:tcPr>
          <w:p w:rsidR="00494133" w:rsidRPr="00F75D47" w:rsidRDefault="00494133" w:rsidP="00694DD8">
            <w:pPr>
              <w:jc w:val="both"/>
              <w:rPr>
                <w:sz w:val="24"/>
                <w:szCs w:val="24"/>
              </w:rPr>
            </w:pPr>
            <w:r w:rsidRPr="00F75D47">
              <w:rPr>
                <w:sz w:val="24"/>
                <w:szCs w:val="24"/>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63572,00</w:t>
            </w:r>
          </w:p>
        </w:tc>
        <w:tc>
          <w:tcPr>
            <w:tcW w:w="1559"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59951,00</w:t>
            </w:r>
          </w:p>
        </w:tc>
        <w:tc>
          <w:tcPr>
            <w:tcW w:w="1418"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0,0</w:t>
            </w:r>
          </w:p>
        </w:tc>
        <w:tc>
          <w:tcPr>
            <w:tcW w:w="1417"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0,0</w:t>
            </w:r>
          </w:p>
        </w:tc>
      </w:tr>
      <w:tr w:rsidR="00494133" w:rsidRPr="00F75D47" w:rsidTr="00694DD8">
        <w:tc>
          <w:tcPr>
            <w:tcW w:w="576" w:type="dxa"/>
          </w:tcPr>
          <w:p w:rsidR="00494133" w:rsidRPr="00F75D47" w:rsidRDefault="00494133" w:rsidP="00694DD8">
            <w:pPr>
              <w:jc w:val="both"/>
              <w:rPr>
                <w:sz w:val="24"/>
                <w:szCs w:val="24"/>
              </w:rPr>
            </w:pPr>
            <w:r w:rsidRPr="00F75D47">
              <w:rPr>
                <w:sz w:val="24"/>
                <w:szCs w:val="24"/>
              </w:rPr>
              <w:t>5.1</w:t>
            </w:r>
          </w:p>
        </w:tc>
        <w:tc>
          <w:tcPr>
            <w:tcW w:w="1976" w:type="dxa"/>
          </w:tcPr>
          <w:p w:rsidR="00494133" w:rsidRPr="00F75D47" w:rsidRDefault="00494133" w:rsidP="00694DD8">
            <w:pPr>
              <w:pStyle w:val="62"/>
              <w:jc w:val="both"/>
            </w:pPr>
            <w:r w:rsidRPr="00F75D47">
              <w:t>Софинансирование расходов, связанных с поэтапным доведением средней заработной платы работникам культуры до средней з/платы в Ивановской области (стимулирующие выплаты специалистам) за счёт средств Комсомольского городского поселения</w:t>
            </w:r>
          </w:p>
          <w:p w:rsidR="00494133" w:rsidRPr="00F75D47" w:rsidRDefault="00494133" w:rsidP="00694DD8">
            <w:pPr>
              <w:jc w:val="both"/>
              <w:rPr>
                <w:sz w:val="24"/>
                <w:szCs w:val="24"/>
              </w:rPr>
            </w:pPr>
          </w:p>
        </w:tc>
        <w:tc>
          <w:tcPr>
            <w:tcW w:w="1417" w:type="dxa"/>
          </w:tcPr>
          <w:p w:rsidR="00494133" w:rsidRPr="00F75D47" w:rsidRDefault="00494133" w:rsidP="00694DD8">
            <w:pPr>
              <w:jc w:val="both"/>
              <w:rPr>
                <w:sz w:val="24"/>
                <w:szCs w:val="24"/>
              </w:rPr>
            </w:pPr>
            <w:r w:rsidRPr="00F75D47">
              <w:rPr>
                <w:sz w:val="24"/>
                <w:szCs w:val="24"/>
              </w:rPr>
              <w:t>Отдел по делам культуры, молодёжи и спорта, руководитель учреждения</w:t>
            </w:r>
          </w:p>
        </w:tc>
        <w:tc>
          <w:tcPr>
            <w:tcW w:w="1418"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63572,00</w:t>
            </w:r>
          </w:p>
        </w:tc>
        <w:tc>
          <w:tcPr>
            <w:tcW w:w="1559"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59951,00</w:t>
            </w:r>
          </w:p>
        </w:tc>
        <w:tc>
          <w:tcPr>
            <w:tcW w:w="1418"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0,0</w:t>
            </w:r>
          </w:p>
        </w:tc>
        <w:tc>
          <w:tcPr>
            <w:tcW w:w="1417" w:type="dxa"/>
            <w:vAlign w:val="center"/>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0,0</w:t>
            </w: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бюджетные ассигнования</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63572,00</w:t>
            </w:r>
          </w:p>
        </w:tc>
        <w:tc>
          <w:tcPr>
            <w:tcW w:w="1559" w:type="dxa"/>
            <w:vAlign w:val="center"/>
          </w:tcPr>
          <w:p w:rsidR="00494133" w:rsidRPr="00F75D47" w:rsidRDefault="00494133" w:rsidP="00694DD8">
            <w:pPr>
              <w:jc w:val="center"/>
              <w:rPr>
                <w:sz w:val="24"/>
                <w:szCs w:val="24"/>
              </w:rPr>
            </w:pPr>
            <w:r w:rsidRPr="00F75D47">
              <w:rPr>
                <w:sz w:val="24"/>
                <w:szCs w:val="24"/>
              </w:rPr>
              <w:t>59951,00</w:t>
            </w:r>
          </w:p>
        </w:tc>
        <w:tc>
          <w:tcPr>
            <w:tcW w:w="1418" w:type="dxa"/>
            <w:vAlign w:val="center"/>
          </w:tcPr>
          <w:p w:rsidR="00494133" w:rsidRPr="00F75D47" w:rsidRDefault="00494133" w:rsidP="00694DD8">
            <w:pPr>
              <w:jc w:val="center"/>
              <w:rPr>
                <w:sz w:val="24"/>
                <w:szCs w:val="24"/>
              </w:rPr>
            </w:pPr>
            <w:r w:rsidRPr="00F75D47">
              <w:rPr>
                <w:sz w:val="24"/>
                <w:szCs w:val="24"/>
              </w:rPr>
              <w:t>0,0</w:t>
            </w:r>
          </w:p>
        </w:tc>
        <w:tc>
          <w:tcPr>
            <w:tcW w:w="1417" w:type="dxa"/>
            <w:vAlign w:val="center"/>
          </w:tcPr>
          <w:p w:rsidR="00494133" w:rsidRPr="00F75D47" w:rsidRDefault="00494133" w:rsidP="00694DD8">
            <w:pPr>
              <w:jc w:val="center"/>
              <w:rPr>
                <w:sz w:val="24"/>
                <w:szCs w:val="24"/>
              </w:rPr>
            </w:pPr>
            <w:r w:rsidRPr="00F75D47">
              <w:rPr>
                <w:sz w:val="24"/>
                <w:szCs w:val="24"/>
              </w:rPr>
              <w:t>0,0</w:t>
            </w: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 местный бюджет</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r w:rsidRPr="00F75D47">
              <w:rPr>
                <w:sz w:val="24"/>
                <w:szCs w:val="24"/>
              </w:rPr>
              <w:t>63572,00</w:t>
            </w:r>
          </w:p>
        </w:tc>
        <w:tc>
          <w:tcPr>
            <w:tcW w:w="1559" w:type="dxa"/>
            <w:vAlign w:val="center"/>
          </w:tcPr>
          <w:p w:rsidR="00494133" w:rsidRPr="00F75D47" w:rsidRDefault="00494133" w:rsidP="00694DD8">
            <w:pPr>
              <w:jc w:val="center"/>
              <w:rPr>
                <w:sz w:val="24"/>
                <w:szCs w:val="24"/>
              </w:rPr>
            </w:pPr>
            <w:r w:rsidRPr="00F75D47">
              <w:rPr>
                <w:sz w:val="24"/>
                <w:szCs w:val="24"/>
              </w:rPr>
              <w:t>59951,00</w:t>
            </w:r>
          </w:p>
        </w:tc>
        <w:tc>
          <w:tcPr>
            <w:tcW w:w="1418" w:type="dxa"/>
            <w:vAlign w:val="center"/>
          </w:tcPr>
          <w:p w:rsidR="00494133" w:rsidRPr="00F75D47" w:rsidRDefault="00494133" w:rsidP="00694DD8">
            <w:pPr>
              <w:jc w:val="center"/>
              <w:rPr>
                <w:sz w:val="24"/>
                <w:szCs w:val="24"/>
              </w:rPr>
            </w:pPr>
            <w:r w:rsidRPr="00F75D47">
              <w:rPr>
                <w:sz w:val="24"/>
                <w:szCs w:val="24"/>
              </w:rPr>
              <w:t>0,0</w:t>
            </w:r>
          </w:p>
        </w:tc>
        <w:tc>
          <w:tcPr>
            <w:tcW w:w="1417" w:type="dxa"/>
            <w:vAlign w:val="center"/>
          </w:tcPr>
          <w:p w:rsidR="00494133" w:rsidRPr="00F75D47" w:rsidRDefault="00494133" w:rsidP="00694DD8">
            <w:pPr>
              <w:jc w:val="center"/>
              <w:rPr>
                <w:sz w:val="24"/>
                <w:szCs w:val="24"/>
              </w:rPr>
            </w:pPr>
            <w:r w:rsidRPr="00F75D47">
              <w:rPr>
                <w:sz w:val="24"/>
                <w:szCs w:val="24"/>
              </w:rPr>
              <w:t>0,0</w:t>
            </w: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 областной бюджет</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p>
        </w:tc>
        <w:tc>
          <w:tcPr>
            <w:tcW w:w="1559"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-бюджеты государственны</w:t>
            </w:r>
            <w:r w:rsidRPr="00F75D47">
              <w:rPr>
                <w:sz w:val="24"/>
                <w:szCs w:val="24"/>
              </w:rPr>
              <w:lastRenderedPageBreak/>
              <w:t>х внебюджетных фондов</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p>
        </w:tc>
        <w:tc>
          <w:tcPr>
            <w:tcW w:w="1559"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 от юридических и физических лиц</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p>
        </w:tc>
        <w:tc>
          <w:tcPr>
            <w:tcW w:w="1559"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внебюджетное финансирование</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p>
        </w:tc>
        <w:tc>
          <w:tcPr>
            <w:tcW w:w="1559"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r>
      <w:tr w:rsidR="00494133" w:rsidRPr="00F75D47" w:rsidTr="00694DD8">
        <w:tc>
          <w:tcPr>
            <w:tcW w:w="576" w:type="dxa"/>
          </w:tcPr>
          <w:p w:rsidR="00494133" w:rsidRPr="00F75D47" w:rsidRDefault="00494133" w:rsidP="00694DD8">
            <w:pPr>
              <w:jc w:val="both"/>
              <w:rPr>
                <w:sz w:val="24"/>
                <w:szCs w:val="24"/>
              </w:rPr>
            </w:pPr>
          </w:p>
        </w:tc>
        <w:tc>
          <w:tcPr>
            <w:tcW w:w="1976" w:type="dxa"/>
          </w:tcPr>
          <w:p w:rsidR="00494133" w:rsidRPr="00F75D47" w:rsidRDefault="00494133" w:rsidP="00694DD8">
            <w:pPr>
              <w:jc w:val="both"/>
              <w:rPr>
                <w:sz w:val="24"/>
                <w:szCs w:val="24"/>
              </w:rPr>
            </w:pPr>
            <w:r w:rsidRPr="00F75D47">
              <w:rPr>
                <w:sz w:val="24"/>
                <w:szCs w:val="24"/>
              </w:rPr>
              <w:t>-«источник финансирования</w:t>
            </w:r>
          </w:p>
        </w:tc>
        <w:tc>
          <w:tcPr>
            <w:tcW w:w="1417" w:type="dxa"/>
          </w:tcPr>
          <w:p w:rsidR="00494133" w:rsidRPr="00F75D47" w:rsidRDefault="00494133" w:rsidP="00694DD8">
            <w:pPr>
              <w:jc w:val="both"/>
              <w:rPr>
                <w:sz w:val="24"/>
                <w:szCs w:val="24"/>
              </w:rPr>
            </w:pPr>
          </w:p>
        </w:tc>
        <w:tc>
          <w:tcPr>
            <w:tcW w:w="1418" w:type="dxa"/>
            <w:vAlign w:val="center"/>
          </w:tcPr>
          <w:p w:rsidR="00494133" w:rsidRPr="00F75D47" w:rsidRDefault="00494133" w:rsidP="00694DD8">
            <w:pPr>
              <w:jc w:val="center"/>
              <w:rPr>
                <w:sz w:val="24"/>
                <w:szCs w:val="24"/>
              </w:rPr>
            </w:pPr>
          </w:p>
        </w:tc>
        <w:tc>
          <w:tcPr>
            <w:tcW w:w="1559" w:type="dxa"/>
            <w:vAlign w:val="center"/>
          </w:tcPr>
          <w:p w:rsidR="00494133" w:rsidRPr="00F75D47" w:rsidRDefault="00494133" w:rsidP="00694DD8">
            <w:pPr>
              <w:jc w:val="center"/>
              <w:rPr>
                <w:sz w:val="24"/>
                <w:szCs w:val="24"/>
              </w:rPr>
            </w:pPr>
          </w:p>
        </w:tc>
        <w:tc>
          <w:tcPr>
            <w:tcW w:w="1418" w:type="dxa"/>
            <w:vAlign w:val="center"/>
          </w:tcPr>
          <w:p w:rsidR="00494133" w:rsidRPr="00F75D47" w:rsidRDefault="00494133" w:rsidP="00694DD8">
            <w:pPr>
              <w:jc w:val="center"/>
              <w:rPr>
                <w:sz w:val="24"/>
                <w:szCs w:val="24"/>
              </w:rPr>
            </w:pPr>
          </w:p>
        </w:tc>
        <w:tc>
          <w:tcPr>
            <w:tcW w:w="1417" w:type="dxa"/>
            <w:vAlign w:val="center"/>
          </w:tcPr>
          <w:p w:rsidR="00494133" w:rsidRPr="00F75D47" w:rsidRDefault="00494133" w:rsidP="00694DD8">
            <w:pPr>
              <w:jc w:val="center"/>
              <w:rPr>
                <w:sz w:val="24"/>
                <w:szCs w:val="24"/>
              </w:rPr>
            </w:pPr>
          </w:p>
        </w:tc>
      </w:tr>
    </w:tbl>
    <w:p w:rsidR="00494133" w:rsidRPr="00F75D47" w:rsidRDefault="00494133" w:rsidP="00494133">
      <w:pPr>
        <w:spacing w:line="360" w:lineRule="auto"/>
        <w:contextualSpacing/>
        <w:rPr>
          <w:b/>
          <w:sz w:val="24"/>
          <w:szCs w:val="24"/>
        </w:rPr>
      </w:pPr>
    </w:p>
    <w:p w:rsidR="00494133" w:rsidRPr="00F75D47" w:rsidRDefault="00494133" w:rsidP="00494133">
      <w:pPr>
        <w:rPr>
          <w:sz w:val="24"/>
          <w:szCs w:val="24"/>
        </w:rPr>
      </w:pPr>
    </w:p>
    <w:p w:rsidR="00494133" w:rsidRPr="00F75D47" w:rsidRDefault="00494133" w:rsidP="00494133">
      <w:pPr>
        <w:rPr>
          <w:sz w:val="24"/>
          <w:szCs w:val="24"/>
        </w:rPr>
      </w:pPr>
    </w:p>
    <w:p w:rsidR="00494133" w:rsidRPr="00F75D47" w:rsidRDefault="00494133" w:rsidP="00494133">
      <w:pPr>
        <w:tabs>
          <w:tab w:val="left" w:pos="1380"/>
        </w:tabs>
        <w:rPr>
          <w:sz w:val="24"/>
          <w:szCs w:val="24"/>
        </w:rPr>
      </w:pPr>
    </w:p>
    <w:p w:rsidR="00494133" w:rsidRPr="00F75D47" w:rsidRDefault="00494133" w:rsidP="00494133">
      <w:pPr>
        <w:tabs>
          <w:tab w:val="left" w:pos="1380"/>
        </w:tabs>
        <w:rPr>
          <w:sz w:val="24"/>
          <w:szCs w:val="24"/>
        </w:rPr>
      </w:pPr>
    </w:p>
    <w:p w:rsidR="00494133" w:rsidRPr="00F75D47" w:rsidRDefault="00494133" w:rsidP="00494133">
      <w:pPr>
        <w:tabs>
          <w:tab w:val="left" w:pos="1380"/>
        </w:tabs>
        <w:rPr>
          <w:sz w:val="24"/>
          <w:szCs w:val="24"/>
        </w:rPr>
      </w:pPr>
    </w:p>
    <w:p w:rsidR="00494133" w:rsidRPr="00F75D47" w:rsidRDefault="00494133" w:rsidP="00494133">
      <w:pPr>
        <w:tabs>
          <w:tab w:val="left" w:pos="1380"/>
        </w:tabs>
        <w:rPr>
          <w:sz w:val="24"/>
          <w:szCs w:val="24"/>
        </w:rPr>
      </w:pPr>
    </w:p>
    <w:p w:rsidR="00494133" w:rsidRPr="00F75D47" w:rsidRDefault="00494133" w:rsidP="00494133">
      <w:pPr>
        <w:tabs>
          <w:tab w:val="left" w:pos="1380"/>
        </w:tabs>
        <w:rPr>
          <w:sz w:val="24"/>
          <w:szCs w:val="24"/>
        </w:rPr>
      </w:pPr>
    </w:p>
    <w:p w:rsidR="00494133" w:rsidRPr="00F75D47" w:rsidRDefault="00494133" w:rsidP="00494133">
      <w:pPr>
        <w:tabs>
          <w:tab w:val="left" w:pos="1380"/>
        </w:tabs>
        <w:rPr>
          <w:sz w:val="24"/>
          <w:szCs w:val="24"/>
        </w:rPr>
      </w:pPr>
    </w:p>
    <w:p w:rsidR="00494133" w:rsidRPr="00F75D47" w:rsidRDefault="00494133" w:rsidP="00494133">
      <w:pPr>
        <w:tabs>
          <w:tab w:val="left" w:pos="1380"/>
        </w:tabs>
        <w:rPr>
          <w:sz w:val="24"/>
          <w:szCs w:val="24"/>
        </w:rPr>
      </w:pPr>
    </w:p>
    <w:p w:rsidR="00494133" w:rsidRPr="00F75D47" w:rsidRDefault="00494133" w:rsidP="00494133">
      <w:pPr>
        <w:tabs>
          <w:tab w:val="left" w:pos="1380"/>
        </w:tabs>
        <w:rPr>
          <w:sz w:val="24"/>
          <w:szCs w:val="24"/>
        </w:rPr>
      </w:pPr>
    </w:p>
    <w:p w:rsidR="00494133" w:rsidRPr="00F75D47" w:rsidRDefault="00494133" w:rsidP="00494133">
      <w:pPr>
        <w:tabs>
          <w:tab w:val="left" w:pos="1380"/>
        </w:tabs>
        <w:rPr>
          <w:sz w:val="24"/>
          <w:szCs w:val="24"/>
        </w:rPr>
      </w:pPr>
    </w:p>
    <w:p w:rsidR="00494133" w:rsidRPr="00F75D47" w:rsidRDefault="00494133" w:rsidP="00494133">
      <w:pPr>
        <w:tabs>
          <w:tab w:val="left" w:pos="1380"/>
        </w:tabs>
        <w:rPr>
          <w:sz w:val="24"/>
          <w:szCs w:val="24"/>
        </w:rPr>
      </w:pPr>
    </w:p>
    <w:p w:rsidR="00494133" w:rsidRPr="00F75D47" w:rsidRDefault="00494133" w:rsidP="00494133">
      <w:pPr>
        <w:tabs>
          <w:tab w:val="left" w:pos="1380"/>
        </w:tabs>
        <w:rPr>
          <w:sz w:val="24"/>
          <w:szCs w:val="24"/>
        </w:rPr>
      </w:pPr>
    </w:p>
    <w:p w:rsidR="00494133" w:rsidRPr="00F75D47" w:rsidRDefault="00494133" w:rsidP="00494133">
      <w:pPr>
        <w:tabs>
          <w:tab w:val="left" w:pos="1380"/>
        </w:tabs>
        <w:rPr>
          <w:sz w:val="24"/>
          <w:szCs w:val="24"/>
        </w:rPr>
      </w:pPr>
    </w:p>
    <w:p w:rsidR="00494133" w:rsidRPr="00F75D47" w:rsidRDefault="00494133" w:rsidP="00494133">
      <w:pPr>
        <w:tabs>
          <w:tab w:val="left" w:pos="1380"/>
        </w:tabs>
        <w:rPr>
          <w:sz w:val="24"/>
          <w:szCs w:val="24"/>
        </w:rPr>
      </w:pPr>
    </w:p>
    <w:p w:rsidR="00494133" w:rsidRPr="00F75D47" w:rsidRDefault="00494133" w:rsidP="00494133">
      <w:pPr>
        <w:tabs>
          <w:tab w:val="left" w:pos="1380"/>
        </w:tabs>
        <w:rPr>
          <w:sz w:val="24"/>
          <w:szCs w:val="24"/>
        </w:rPr>
      </w:pPr>
    </w:p>
    <w:p w:rsidR="00494133" w:rsidRPr="00F75D47" w:rsidRDefault="00494133" w:rsidP="00494133">
      <w:pPr>
        <w:tabs>
          <w:tab w:val="left" w:pos="1380"/>
        </w:tabs>
        <w:rPr>
          <w:sz w:val="24"/>
          <w:szCs w:val="24"/>
        </w:rPr>
      </w:pPr>
    </w:p>
    <w:p w:rsidR="00494133" w:rsidRPr="00F75D47" w:rsidRDefault="00494133" w:rsidP="00494133">
      <w:pPr>
        <w:tabs>
          <w:tab w:val="left" w:pos="1380"/>
        </w:tabs>
        <w:rPr>
          <w:sz w:val="24"/>
          <w:szCs w:val="24"/>
        </w:rPr>
      </w:pPr>
    </w:p>
    <w:p w:rsidR="00494133" w:rsidRPr="00F75D47" w:rsidRDefault="00494133" w:rsidP="00494133">
      <w:pPr>
        <w:tabs>
          <w:tab w:val="left" w:pos="1380"/>
        </w:tabs>
        <w:rPr>
          <w:sz w:val="24"/>
          <w:szCs w:val="24"/>
        </w:rPr>
      </w:pPr>
    </w:p>
    <w:p w:rsidR="00494133" w:rsidRDefault="00494133" w:rsidP="00494133">
      <w:pPr>
        <w:tabs>
          <w:tab w:val="left" w:pos="1380"/>
        </w:tabs>
        <w:rPr>
          <w:sz w:val="24"/>
          <w:szCs w:val="24"/>
        </w:rPr>
      </w:pPr>
    </w:p>
    <w:p w:rsidR="00527566" w:rsidRDefault="00527566" w:rsidP="00494133">
      <w:pPr>
        <w:tabs>
          <w:tab w:val="left" w:pos="1380"/>
        </w:tabs>
        <w:rPr>
          <w:sz w:val="24"/>
          <w:szCs w:val="24"/>
        </w:rPr>
      </w:pPr>
    </w:p>
    <w:p w:rsidR="00527566" w:rsidRDefault="00527566" w:rsidP="00494133">
      <w:pPr>
        <w:tabs>
          <w:tab w:val="left" w:pos="1380"/>
        </w:tabs>
        <w:rPr>
          <w:sz w:val="24"/>
          <w:szCs w:val="24"/>
        </w:rPr>
      </w:pPr>
    </w:p>
    <w:p w:rsidR="00527566" w:rsidRDefault="00527566" w:rsidP="00494133">
      <w:pPr>
        <w:tabs>
          <w:tab w:val="left" w:pos="1380"/>
        </w:tabs>
        <w:rPr>
          <w:sz w:val="24"/>
          <w:szCs w:val="24"/>
        </w:rPr>
      </w:pPr>
    </w:p>
    <w:p w:rsidR="00527566" w:rsidRDefault="00527566" w:rsidP="00494133">
      <w:pPr>
        <w:tabs>
          <w:tab w:val="left" w:pos="1380"/>
        </w:tabs>
        <w:rPr>
          <w:sz w:val="24"/>
          <w:szCs w:val="24"/>
        </w:rPr>
      </w:pPr>
    </w:p>
    <w:p w:rsidR="00527566" w:rsidRDefault="00527566" w:rsidP="00494133">
      <w:pPr>
        <w:tabs>
          <w:tab w:val="left" w:pos="1380"/>
        </w:tabs>
        <w:rPr>
          <w:sz w:val="24"/>
          <w:szCs w:val="24"/>
        </w:rPr>
      </w:pPr>
    </w:p>
    <w:p w:rsidR="00527566" w:rsidRDefault="00527566" w:rsidP="00494133">
      <w:pPr>
        <w:tabs>
          <w:tab w:val="left" w:pos="1380"/>
        </w:tabs>
        <w:rPr>
          <w:sz w:val="24"/>
          <w:szCs w:val="24"/>
        </w:rPr>
      </w:pPr>
    </w:p>
    <w:p w:rsidR="00527566" w:rsidRDefault="00527566" w:rsidP="00494133">
      <w:pPr>
        <w:tabs>
          <w:tab w:val="left" w:pos="1380"/>
        </w:tabs>
        <w:rPr>
          <w:sz w:val="24"/>
          <w:szCs w:val="24"/>
        </w:rPr>
      </w:pPr>
    </w:p>
    <w:p w:rsidR="00527566" w:rsidRDefault="00527566" w:rsidP="00494133">
      <w:pPr>
        <w:tabs>
          <w:tab w:val="left" w:pos="1380"/>
        </w:tabs>
        <w:rPr>
          <w:sz w:val="24"/>
          <w:szCs w:val="24"/>
        </w:rPr>
      </w:pPr>
    </w:p>
    <w:p w:rsidR="00527566" w:rsidRDefault="00527566" w:rsidP="00494133">
      <w:pPr>
        <w:tabs>
          <w:tab w:val="left" w:pos="1380"/>
        </w:tabs>
        <w:rPr>
          <w:sz w:val="24"/>
          <w:szCs w:val="24"/>
        </w:rPr>
      </w:pPr>
    </w:p>
    <w:p w:rsidR="00527566" w:rsidRDefault="00527566" w:rsidP="00494133">
      <w:pPr>
        <w:tabs>
          <w:tab w:val="left" w:pos="1380"/>
        </w:tabs>
        <w:rPr>
          <w:sz w:val="24"/>
          <w:szCs w:val="24"/>
        </w:rPr>
      </w:pPr>
    </w:p>
    <w:p w:rsidR="00527566" w:rsidRDefault="00527566" w:rsidP="00494133">
      <w:pPr>
        <w:tabs>
          <w:tab w:val="left" w:pos="1380"/>
        </w:tabs>
        <w:rPr>
          <w:sz w:val="24"/>
          <w:szCs w:val="24"/>
        </w:rPr>
      </w:pPr>
    </w:p>
    <w:p w:rsidR="00527566" w:rsidRPr="00F75D47" w:rsidRDefault="00527566" w:rsidP="00494133">
      <w:pPr>
        <w:tabs>
          <w:tab w:val="left" w:pos="1380"/>
        </w:tabs>
        <w:rPr>
          <w:sz w:val="24"/>
          <w:szCs w:val="24"/>
        </w:rPr>
      </w:pPr>
    </w:p>
    <w:p w:rsidR="00494133" w:rsidRPr="00F75D47" w:rsidRDefault="00494133" w:rsidP="00494133">
      <w:pPr>
        <w:tabs>
          <w:tab w:val="left" w:pos="1380"/>
        </w:tabs>
        <w:rPr>
          <w:sz w:val="24"/>
          <w:szCs w:val="24"/>
        </w:rPr>
      </w:pPr>
    </w:p>
    <w:p w:rsidR="00494133" w:rsidRPr="00F75D47" w:rsidRDefault="00494133" w:rsidP="00494133">
      <w:pPr>
        <w:tabs>
          <w:tab w:val="left" w:pos="1380"/>
        </w:tabs>
        <w:rPr>
          <w:sz w:val="24"/>
          <w:szCs w:val="24"/>
        </w:rPr>
      </w:pPr>
    </w:p>
    <w:p w:rsidR="00494133" w:rsidRPr="00F75D47" w:rsidRDefault="00494133" w:rsidP="00494133">
      <w:pPr>
        <w:pStyle w:val="ae"/>
        <w:ind w:right="140"/>
        <w:jc w:val="right"/>
        <w:rPr>
          <w:rFonts w:ascii="Times New Roman" w:hAnsi="Times New Roman"/>
        </w:rPr>
      </w:pPr>
      <w:r w:rsidRPr="00F75D47">
        <w:rPr>
          <w:rFonts w:ascii="Times New Roman" w:hAnsi="Times New Roman"/>
        </w:rPr>
        <w:t>Приложение 3</w:t>
      </w:r>
    </w:p>
    <w:p w:rsidR="00494133" w:rsidRPr="00F75D47" w:rsidRDefault="00494133" w:rsidP="00527566">
      <w:pPr>
        <w:pStyle w:val="ae"/>
        <w:jc w:val="right"/>
        <w:rPr>
          <w:rFonts w:ascii="Times New Roman" w:hAnsi="Times New Roman"/>
        </w:rPr>
      </w:pPr>
      <w:r w:rsidRPr="00F75D47">
        <w:rPr>
          <w:rFonts w:ascii="Times New Roman" w:hAnsi="Times New Roman"/>
        </w:rPr>
        <w:t>Муниципальной программы</w:t>
      </w:r>
    </w:p>
    <w:p w:rsidR="00494133" w:rsidRPr="00F75D47" w:rsidRDefault="00494133" w:rsidP="00527566">
      <w:pPr>
        <w:pStyle w:val="ae"/>
        <w:jc w:val="right"/>
        <w:rPr>
          <w:rFonts w:ascii="Times New Roman" w:hAnsi="Times New Roman"/>
        </w:rPr>
      </w:pPr>
      <w:r w:rsidRPr="00F75D47">
        <w:rPr>
          <w:rFonts w:ascii="Times New Roman" w:hAnsi="Times New Roman"/>
        </w:rPr>
        <w:t>«Культура Комсомольского городского поселения</w:t>
      </w:r>
    </w:p>
    <w:p w:rsidR="00494133" w:rsidRPr="00F75D47" w:rsidRDefault="00494133" w:rsidP="00527566">
      <w:pPr>
        <w:pStyle w:val="ae"/>
        <w:jc w:val="right"/>
        <w:rPr>
          <w:rFonts w:ascii="Times New Roman" w:hAnsi="Times New Roman"/>
        </w:rPr>
      </w:pPr>
      <w:r w:rsidRPr="00F75D47">
        <w:rPr>
          <w:rFonts w:ascii="Times New Roman" w:hAnsi="Times New Roman"/>
        </w:rPr>
        <w:t>Комсомольского муниципального района»</w:t>
      </w:r>
    </w:p>
    <w:p w:rsidR="00494133" w:rsidRPr="00F75D47" w:rsidRDefault="00494133" w:rsidP="00494133">
      <w:pPr>
        <w:ind w:left="360"/>
        <w:contextualSpacing/>
        <w:jc w:val="center"/>
        <w:rPr>
          <w:b/>
          <w:bCs/>
          <w:sz w:val="24"/>
          <w:szCs w:val="24"/>
        </w:rPr>
      </w:pPr>
    </w:p>
    <w:p w:rsidR="00494133" w:rsidRPr="00F75D47" w:rsidRDefault="00494133" w:rsidP="00494133">
      <w:pPr>
        <w:ind w:left="360"/>
        <w:contextualSpacing/>
        <w:jc w:val="center"/>
        <w:rPr>
          <w:b/>
          <w:bCs/>
          <w:sz w:val="24"/>
          <w:szCs w:val="24"/>
        </w:rPr>
      </w:pPr>
      <w:r w:rsidRPr="00F75D47">
        <w:rPr>
          <w:b/>
          <w:bCs/>
          <w:sz w:val="24"/>
          <w:szCs w:val="24"/>
        </w:rPr>
        <w:t>1. ПАСПОРТ  ПОДПРОГРАММЫ</w:t>
      </w:r>
    </w:p>
    <w:p w:rsidR="00494133" w:rsidRPr="00F75D47" w:rsidRDefault="00494133" w:rsidP="00494133">
      <w:pPr>
        <w:ind w:left="360"/>
        <w:contextualSpacing/>
        <w:jc w:val="center"/>
        <w:rPr>
          <w:b/>
          <w:bCs/>
          <w:sz w:val="24"/>
          <w:szCs w:val="24"/>
        </w:rPr>
      </w:pPr>
      <w:r w:rsidRPr="00F75D47">
        <w:rPr>
          <w:b/>
          <w:bCs/>
          <w:sz w:val="24"/>
          <w:szCs w:val="24"/>
        </w:rPr>
        <w:t>муниципальной программы Комсомольского городского поселения</w:t>
      </w:r>
    </w:p>
    <w:p w:rsidR="00494133" w:rsidRPr="00F75D47" w:rsidRDefault="00494133" w:rsidP="00494133">
      <w:pPr>
        <w:ind w:left="360"/>
        <w:contextualSpacing/>
        <w:jc w:val="center"/>
        <w:rPr>
          <w:b/>
          <w:bCs/>
          <w:sz w:val="24"/>
          <w:szCs w:val="24"/>
        </w:rPr>
      </w:pPr>
    </w:p>
    <w:tbl>
      <w:tblPr>
        <w:tblW w:w="96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2"/>
        <w:gridCol w:w="6348"/>
      </w:tblGrid>
      <w:tr w:rsidR="00494133" w:rsidRPr="00F75D47" w:rsidTr="00694DD8">
        <w:tc>
          <w:tcPr>
            <w:tcW w:w="2520" w:type="dxa"/>
          </w:tcPr>
          <w:p w:rsidR="00494133" w:rsidRPr="00F75D47" w:rsidRDefault="00494133" w:rsidP="00694DD8">
            <w:pPr>
              <w:jc w:val="center"/>
              <w:rPr>
                <w:b/>
                <w:sz w:val="24"/>
                <w:szCs w:val="24"/>
              </w:rPr>
            </w:pPr>
            <w:r w:rsidRPr="00F75D47">
              <w:rPr>
                <w:b/>
                <w:sz w:val="24"/>
                <w:szCs w:val="24"/>
              </w:rPr>
              <w:t>Наименование подпрограммы</w:t>
            </w:r>
          </w:p>
        </w:tc>
        <w:tc>
          <w:tcPr>
            <w:tcW w:w="7120" w:type="dxa"/>
          </w:tcPr>
          <w:p w:rsidR="00494133" w:rsidRPr="00F75D47" w:rsidRDefault="00494133" w:rsidP="00694DD8">
            <w:pPr>
              <w:spacing w:line="360" w:lineRule="auto"/>
              <w:rPr>
                <w:sz w:val="24"/>
                <w:szCs w:val="24"/>
              </w:rPr>
            </w:pPr>
            <w:r w:rsidRPr="00F75D47">
              <w:rPr>
                <w:sz w:val="24"/>
                <w:szCs w:val="24"/>
              </w:rPr>
              <w:t xml:space="preserve">"Организация и осуществление мероприятий по работе с детьми и молодежью в Комсомольском городском </w:t>
            </w:r>
            <w:r w:rsidRPr="00F75D47">
              <w:rPr>
                <w:sz w:val="24"/>
                <w:szCs w:val="24"/>
              </w:rPr>
              <w:lastRenderedPageBreak/>
              <w:t>поселении"</w:t>
            </w:r>
          </w:p>
        </w:tc>
      </w:tr>
      <w:tr w:rsidR="00494133" w:rsidRPr="00F75D47" w:rsidTr="00694DD8">
        <w:tc>
          <w:tcPr>
            <w:tcW w:w="2520" w:type="dxa"/>
          </w:tcPr>
          <w:p w:rsidR="00494133" w:rsidRPr="00F75D47" w:rsidRDefault="00494133" w:rsidP="00694DD8">
            <w:pPr>
              <w:jc w:val="center"/>
              <w:rPr>
                <w:b/>
                <w:sz w:val="24"/>
                <w:szCs w:val="24"/>
              </w:rPr>
            </w:pPr>
            <w:r w:rsidRPr="00F75D47">
              <w:rPr>
                <w:b/>
                <w:sz w:val="24"/>
                <w:szCs w:val="24"/>
              </w:rPr>
              <w:lastRenderedPageBreak/>
              <w:t>Срок реализации подпрограммы</w:t>
            </w:r>
          </w:p>
        </w:tc>
        <w:tc>
          <w:tcPr>
            <w:tcW w:w="7120" w:type="dxa"/>
          </w:tcPr>
          <w:p w:rsidR="00494133" w:rsidRPr="00F75D47" w:rsidRDefault="00494133" w:rsidP="00694DD8">
            <w:pPr>
              <w:jc w:val="both"/>
              <w:rPr>
                <w:sz w:val="24"/>
                <w:szCs w:val="24"/>
              </w:rPr>
            </w:pPr>
            <w:r w:rsidRPr="00F75D47">
              <w:rPr>
                <w:sz w:val="24"/>
                <w:szCs w:val="24"/>
              </w:rPr>
              <w:t>Срок реализации подпрограммы 2020 - 2023года</w:t>
            </w:r>
          </w:p>
          <w:p w:rsidR="00494133" w:rsidRPr="00F75D47" w:rsidRDefault="00494133" w:rsidP="00694DD8">
            <w:pPr>
              <w:jc w:val="both"/>
              <w:rPr>
                <w:sz w:val="24"/>
                <w:szCs w:val="24"/>
              </w:rPr>
            </w:pPr>
          </w:p>
        </w:tc>
      </w:tr>
      <w:tr w:rsidR="00494133" w:rsidRPr="00F75D47" w:rsidTr="00694DD8">
        <w:tc>
          <w:tcPr>
            <w:tcW w:w="2520" w:type="dxa"/>
          </w:tcPr>
          <w:p w:rsidR="00494133" w:rsidRPr="00F75D47" w:rsidRDefault="00494133" w:rsidP="00694DD8">
            <w:pPr>
              <w:contextualSpacing/>
              <w:jc w:val="center"/>
              <w:rPr>
                <w:b/>
                <w:sz w:val="24"/>
                <w:szCs w:val="24"/>
              </w:rPr>
            </w:pPr>
            <w:r w:rsidRPr="00F75D47">
              <w:rPr>
                <w:b/>
                <w:sz w:val="24"/>
                <w:szCs w:val="24"/>
              </w:rPr>
              <w:t>Ответственный исполнитель подпрограммы</w:t>
            </w:r>
          </w:p>
        </w:tc>
        <w:tc>
          <w:tcPr>
            <w:tcW w:w="7120" w:type="dxa"/>
          </w:tcPr>
          <w:p w:rsidR="00494133" w:rsidRPr="00F75D47" w:rsidRDefault="00494133" w:rsidP="00694DD8">
            <w:pPr>
              <w:contextualSpacing/>
              <w:jc w:val="both"/>
              <w:rPr>
                <w:sz w:val="24"/>
                <w:szCs w:val="24"/>
              </w:rPr>
            </w:pPr>
            <w:r w:rsidRPr="00F75D47">
              <w:rPr>
                <w:sz w:val="24"/>
                <w:szCs w:val="24"/>
              </w:rPr>
              <w:t>Отдел по делам культуры, молодежи и спорта Администрации Комсомольского муниципального района Ивановской области</w:t>
            </w:r>
          </w:p>
        </w:tc>
      </w:tr>
      <w:tr w:rsidR="00494133" w:rsidRPr="00F75D47" w:rsidTr="00694DD8">
        <w:tc>
          <w:tcPr>
            <w:tcW w:w="2520" w:type="dxa"/>
          </w:tcPr>
          <w:p w:rsidR="00494133" w:rsidRPr="00F75D47" w:rsidRDefault="00494133" w:rsidP="00694DD8">
            <w:pPr>
              <w:jc w:val="center"/>
              <w:rPr>
                <w:b/>
                <w:sz w:val="24"/>
                <w:szCs w:val="24"/>
              </w:rPr>
            </w:pPr>
            <w:r w:rsidRPr="00F75D47">
              <w:rPr>
                <w:b/>
                <w:sz w:val="24"/>
                <w:szCs w:val="24"/>
              </w:rPr>
              <w:t>Исполнители основных (мероприятий)мероприятий подпрограммы</w:t>
            </w:r>
          </w:p>
        </w:tc>
        <w:tc>
          <w:tcPr>
            <w:tcW w:w="7120" w:type="dxa"/>
          </w:tcPr>
          <w:p w:rsidR="00494133" w:rsidRPr="00F75D47" w:rsidRDefault="00494133" w:rsidP="00694DD8">
            <w:pPr>
              <w:jc w:val="both"/>
              <w:rPr>
                <w:sz w:val="24"/>
                <w:szCs w:val="24"/>
              </w:rPr>
            </w:pPr>
            <w:r w:rsidRPr="00F75D47">
              <w:rPr>
                <w:sz w:val="24"/>
                <w:szCs w:val="24"/>
              </w:rPr>
              <w:t xml:space="preserve">Муниципальное казённое учреждение «Городской Дом культуры»                                                              </w:t>
            </w:r>
          </w:p>
        </w:tc>
      </w:tr>
      <w:tr w:rsidR="00494133" w:rsidRPr="00F75D47" w:rsidTr="00694DD8">
        <w:trPr>
          <w:trHeight w:val="1068"/>
        </w:trPr>
        <w:tc>
          <w:tcPr>
            <w:tcW w:w="2520" w:type="dxa"/>
          </w:tcPr>
          <w:p w:rsidR="00494133" w:rsidRPr="00F75D47" w:rsidRDefault="00494133" w:rsidP="00694DD8">
            <w:pPr>
              <w:jc w:val="center"/>
              <w:rPr>
                <w:b/>
                <w:sz w:val="24"/>
                <w:szCs w:val="24"/>
              </w:rPr>
            </w:pPr>
            <w:r w:rsidRPr="00F75D47">
              <w:rPr>
                <w:b/>
                <w:sz w:val="24"/>
                <w:szCs w:val="24"/>
              </w:rPr>
              <w:t>Задачи подпрограммы</w:t>
            </w:r>
          </w:p>
        </w:tc>
        <w:tc>
          <w:tcPr>
            <w:tcW w:w="7120" w:type="dxa"/>
          </w:tcPr>
          <w:p w:rsidR="00494133" w:rsidRPr="00F75D47" w:rsidRDefault="00494133" w:rsidP="00694DD8">
            <w:pPr>
              <w:pStyle w:val="ConsPlusCell"/>
              <w:jc w:val="both"/>
              <w:rPr>
                <w:rFonts w:ascii="Times New Roman" w:hAnsi="Times New Roman" w:cs="Times New Roman"/>
                <w:sz w:val="24"/>
                <w:szCs w:val="24"/>
              </w:rPr>
            </w:pPr>
            <w:r w:rsidRPr="00F75D47">
              <w:rPr>
                <w:rFonts w:ascii="Times New Roman" w:hAnsi="Times New Roman" w:cs="Times New Roman"/>
                <w:sz w:val="24"/>
                <w:szCs w:val="24"/>
              </w:rPr>
              <w:t xml:space="preserve">- Обеспечение развития инновационной и  творческой деятельности в молодежной среде, профилактики  асоциальных  явлении, пропаганды здорового образа  жизни, гражданско-патриотического воспитания  и  формирования  семейных и духовных ценностей; </w:t>
            </w:r>
          </w:p>
          <w:p w:rsidR="00494133" w:rsidRPr="00F75D47" w:rsidRDefault="00494133" w:rsidP="00694DD8">
            <w:pPr>
              <w:pStyle w:val="ConsPlusCell"/>
              <w:jc w:val="both"/>
              <w:rPr>
                <w:rFonts w:ascii="Times New Roman" w:hAnsi="Times New Roman" w:cs="Times New Roman"/>
                <w:sz w:val="24"/>
                <w:szCs w:val="24"/>
              </w:rPr>
            </w:pPr>
            <w:r w:rsidRPr="00F75D47">
              <w:rPr>
                <w:rFonts w:ascii="Times New Roman" w:hAnsi="Times New Roman" w:cs="Times New Roman"/>
                <w:sz w:val="24"/>
                <w:szCs w:val="24"/>
              </w:rPr>
              <w:t>- Содействие развитию трудовой занятости и профориентации            молодежи, развитию массовых видов детского и молодежного спорта, развитию системы молодежного, детского, семейного отдыха и оздоровления.</w:t>
            </w:r>
          </w:p>
        </w:tc>
      </w:tr>
      <w:tr w:rsidR="00494133" w:rsidRPr="00F75D47" w:rsidTr="00694DD8">
        <w:trPr>
          <w:trHeight w:val="864"/>
        </w:trPr>
        <w:tc>
          <w:tcPr>
            <w:tcW w:w="2520" w:type="dxa"/>
          </w:tcPr>
          <w:p w:rsidR="00494133" w:rsidRPr="00F75D47" w:rsidRDefault="00494133" w:rsidP="00694DD8">
            <w:pPr>
              <w:rPr>
                <w:b/>
                <w:sz w:val="24"/>
                <w:szCs w:val="24"/>
              </w:rPr>
            </w:pPr>
            <w:r w:rsidRPr="00F75D47">
              <w:rPr>
                <w:b/>
                <w:sz w:val="24"/>
                <w:szCs w:val="24"/>
              </w:rPr>
              <w:t>Объемы ресурсного обеспечения подпрограммы</w:t>
            </w:r>
          </w:p>
        </w:tc>
        <w:tc>
          <w:tcPr>
            <w:tcW w:w="7120" w:type="dxa"/>
          </w:tcPr>
          <w:p w:rsidR="00494133" w:rsidRPr="00F75D47" w:rsidRDefault="00494133" w:rsidP="00694DD8">
            <w:pPr>
              <w:jc w:val="both"/>
              <w:rPr>
                <w:sz w:val="24"/>
                <w:szCs w:val="24"/>
              </w:rPr>
            </w:pPr>
            <w:r w:rsidRPr="00F75D47">
              <w:rPr>
                <w:sz w:val="24"/>
                <w:szCs w:val="24"/>
              </w:rPr>
              <w:t>2020 год -  0,00 руб.</w:t>
            </w:r>
          </w:p>
          <w:p w:rsidR="00494133" w:rsidRPr="00F75D47" w:rsidRDefault="00494133" w:rsidP="00694DD8">
            <w:pPr>
              <w:jc w:val="both"/>
              <w:rPr>
                <w:sz w:val="24"/>
                <w:szCs w:val="24"/>
              </w:rPr>
            </w:pPr>
            <w:r w:rsidRPr="00F75D47">
              <w:rPr>
                <w:sz w:val="24"/>
                <w:szCs w:val="24"/>
              </w:rPr>
              <w:t>2021 год -  482 600,00 руб.</w:t>
            </w:r>
          </w:p>
          <w:p w:rsidR="00494133" w:rsidRPr="00F75D47" w:rsidRDefault="00494133" w:rsidP="00694DD8">
            <w:pPr>
              <w:jc w:val="both"/>
              <w:rPr>
                <w:sz w:val="24"/>
                <w:szCs w:val="24"/>
              </w:rPr>
            </w:pPr>
            <w:r w:rsidRPr="00F75D47">
              <w:rPr>
                <w:sz w:val="24"/>
                <w:szCs w:val="24"/>
              </w:rPr>
              <w:t>2022 год -  462 600,00 руб.</w:t>
            </w:r>
          </w:p>
          <w:p w:rsidR="00494133" w:rsidRPr="00F75D47" w:rsidRDefault="00494133" w:rsidP="00694DD8">
            <w:pPr>
              <w:jc w:val="both"/>
              <w:rPr>
                <w:sz w:val="24"/>
                <w:szCs w:val="24"/>
              </w:rPr>
            </w:pPr>
            <w:r w:rsidRPr="00F75D47">
              <w:rPr>
                <w:sz w:val="24"/>
                <w:szCs w:val="24"/>
              </w:rPr>
              <w:t>2023 год -  462 600,00 руб.</w:t>
            </w:r>
          </w:p>
        </w:tc>
      </w:tr>
      <w:tr w:rsidR="00494133" w:rsidRPr="00F75D47" w:rsidTr="00694DD8">
        <w:trPr>
          <w:trHeight w:val="1408"/>
        </w:trPr>
        <w:tc>
          <w:tcPr>
            <w:tcW w:w="2520" w:type="dxa"/>
          </w:tcPr>
          <w:p w:rsidR="00494133" w:rsidRPr="00F75D47" w:rsidRDefault="00494133" w:rsidP="00694DD8">
            <w:pPr>
              <w:jc w:val="center"/>
              <w:rPr>
                <w:b/>
                <w:sz w:val="24"/>
                <w:szCs w:val="24"/>
              </w:rPr>
            </w:pPr>
            <w:r w:rsidRPr="00F75D47">
              <w:rPr>
                <w:b/>
                <w:sz w:val="24"/>
                <w:szCs w:val="24"/>
              </w:rPr>
              <w:t>Ожидаемые результаты  реализации</w:t>
            </w:r>
            <w:r w:rsidRPr="00F75D47">
              <w:rPr>
                <w:b/>
                <w:sz w:val="24"/>
                <w:szCs w:val="24"/>
              </w:rPr>
              <w:br/>
              <w:t>подпрограммы</w:t>
            </w:r>
          </w:p>
        </w:tc>
        <w:tc>
          <w:tcPr>
            <w:tcW w:w="7120" w:type="dxa"/>
          </w:tcPr>
          <w:p w:rsidR="00494133" w:rsidRPr="00F75D47" w:rsidRDefault="00494133" w:rsidP="00694DD8">
            <w:pPr>
              <w:jc w:val="both"/>
              <w:rPr>
                <w:sz w:val="24"/>
                <w:szCs w:val="24"/>
              </w:rPr>
            </w:pPr>
            <w:r w:rsidRPr="00F75D47">
              <w:rPr>
                <w:sz w:val="24"/>
                <w:szCs w:val="24"/>
              </w:rPr>
              <w:t xml:space="preserve">К 2023 году планируется достигнуть следующих результатов при реализации подпрограммы «Организация и осуществление мероприятий по работе с детьми и молодежью в Комсомольском городском поселении":  </w:t>
            </w:r>
          </w:p>
          <w:p w:rsidR="00494133" w:rsidRPr="00F75D47" w:rsidRDefault="00494133" w:rsidP="00694DD8">
            <w:pPr>
              <w:jc w:val="both"/>
              <w:rPr>
                <w:sz w:val="24"/>
                <w:szCs w:val="24"/>
              </w:rPr>
            </w:pPr>
            <w:r w:rsidRPr="00F75D47">
              <w:rPr>
                <w:sz w:val="24"/>
                <w:szCs w:val="24"/>
              </w:rPr>
              <w:t>- охват молодежи, получающей социальные услуги в рамках реализации молодежной политике - 9000 человек;</w:t>
            </w:r>
          </w:p>
          <w:p w:rsidR="00494133" w:rsidRPr="00F75D47" w:rsidRDefault="00494133" w:rsidP="00694DD8">
            <w:pPr>
              <w:widowControl w:val="0"/>
              <w:autoSpaceDE w:val="0"/>
              <w:autoSpaceDN w:val="0"/>
              <w:adjustRightInd w:val="0"/>
              <w:jc w:val="both"/>
              <w:rPr>
                <w:sz w:val="24"/>
                <w:szCs w:val="24"/>
              </w:rPr>
            </w:pPr>
            <w:r w:rsidRPr="00F75D47">
              <w:rPr>
                <w:sz w:val="24"/>
                <w:szCs w:val="24"/>
              </w:rPr>
              <w:t>- доля молодежи, вовлеченной в волонтерскую (добровольческую) деятельность, от общего числа молодежи - 10,0%.</w:t>
            </w:r>
          </w:p>
        </w:tc>
      </w:tr>
    </w:tbl>
    <w:p w:rsidR="00494133" w:rsidRPr="00F75D47" w:rsidRDefault="00494133" w:rsidP="00494133">
      <w:pPr>
        <w:spacing w:line="360" w:lineRule="auto"/>
        <w:jc w:val="right"/>
        <w:rPr>
          <w:sz w:val="24"/>
          <w:szCs w:val="24"/>
        </w:rPr>
      </w:pPr>
    </w:p>
    <w:p w:rsidR="00494133" w:rsidRPr="00F75D47" w:rsidRDefault="00494133" w:rsidP="00494133">
      <w:pPr>
        <w:jc w:val="center"/>
        <w:rPr>
          <w:b/>
          <w:sz w:val="24"/>
          <w:szCs w:val="24"/>
        </w:rPr>
      </w:pPr>
      <w:r w:rsidRPr="00F75D47">
        <w:rPr>
          <w:b/>
          <w:sz w:val="24"/>
          <w:szCs w:val="24"/>
        </w:rPr>
        <w:t>2. Характеристика основных мероприятий подпрограммы</w:t>
      </w:r>
    </w:p>
    <w:p w:rsidR="00494133" w:rsidRPr="00F75D47" w:rsidRDefault="00494133" w:rsidP="00494133">
      <w:pPr>
        <w:jc w:val="both"/>
        <w:rPr>
          <w:sz w:val="24"/>
          <w:szCs w:val="24"/>
        </w:rPr>
      </w:pPr>
      <w:r w:rsidRPr="00F75D47">
        <w:rPr>
          <w:sz w:val="24"/>
          <w:szCs w:val="24"/>
        </w:rPr>
        <w:t>В сфере организации мероприятий по работе с молодежью на территории Комсомольского муниципального района наблюдается увеличение значение показателей, характеризующих объем и доступность данной муниципальной услуги. Данное обстоятельство обусловлено  принятием распоряжения Правительства  Российской Федерации  от 18.12.2006 года № 1760–р, которым была утверждена Стратегия государственной молодежной политики в Российской  Федерации до 2023 года, определившая обновленный перечень приоритетных направлений государственной молодежной политики, подкрепленных конкретными проектами.</w:t>
      </w:r>
    </w:p>
    <w:p w:rsidR="00494133" w:rsidRPr="00F75D47" w:rsidRDefault="00494133" w:rsidP="00494133">
      <w:pPr>
        <w:ind w:firstLine="567"/>
        <w:jc w:val="both"/>
        <w:rPr>
          <w:sz w:val="24"/>
          <w:szCs w:val="24"/>
        </w:rPr>
      </w:pPr>
      <w:r w:rsidRPr="00F75D47">
        <w:rPr>
          <w:sz w:val="24"/>
          <w:szCs w:val="24"/>
        </w:rPr>
        <w:t>Совокупность указанных факторов определила расширение числа молодежных мероприятий и их участников. Поскольку в настоящий момент не все направления государственной молодежной политики реализуются на территории Комсомольского муниципального района в полной мере, развитие направлений с малыми и нулевыми исходными показателями влечет за собой увеличение количества мероприятий и их участников, а также расширение охвата молодежи.</w:t>
      </w:r>
    </w:p>
    <w:p w:rsidR="00494133" w:rsidRPr="00F75D47" w:rsidRDefault="00494133" w:rsidP="00494133">
      <w:pPr>
        <w:ind w:firstLine="567"/>
        <w:jc w:val="both"/>
        <w:rPr>
          <w:sz w:val="24"/>
          <w:szCs w:val="24"/>
        </w:rPr>
      </w:pPr>
      <w:r w:rsidRPr="00F75D47">
        <w:rPr>
          <w:sz w:val="24"/>
          <w:szCs w:val="24"/>
        </w:rPr>
        <w:t>В связи с формированием инновационного потенциала и повышения причастности молодежи к социально-экономическим процессам, направленным на развитие муниципалитета и региона, необходимо увеличение объема оказания муниципальной услуги по содействию предпринимательской деятельности молодежи и поддержке талантливой молодежи.</w:t>
      </w:r>
    </w:p>
    <w:p w:rsidR="00494133" w:rsidRPr="00F75D47" w:rsidRDefault="00494133" w:rsidP="00494133">
      <w:pPr>
        <w:ind w:firstLine="567"/>
        <w:jc w:val="both"/>
        <w:rPr>
          <w:sz w:val="24"/>
          <w:szCs w:val="24"/>
        </w:rPr>
      </w:pPr>
      <w:r w:rsidRPr="00F75D47">
        <w:rPr>
          <w:sz w:val="24"/>
          <w:szCs w:val="24"/>
        </w:rPr>
        <w:t>Также увеличение числа участников мероприятий программы определяется оказанием содействия созданию временных рабочих мест в форме трудовой деятельности в молодежных трудовых отрядах и увеличением объема финансирования на эти средства, направленные  на обеспечение содействия занятости молодежи.</w:t>
      </w:r>
    </w:p>
    <w:p w:rsidR="00494133" w:rsidRPr="00F75D47" w:rsidRDefault="00494133" w:rsidP="00494133">
      <w:pPr>
        <w:ind w:firstLine="567"/>
        <w:jc w:val="both"/>
        <w:rPr>
          <w:color w:val="FF0000"/>
          <w:sz w:val="24"/>
          <w:szCs w:val="24"/>
        </w:rPr>
      </w:pPr>
    </w:p>
    <w:p w:rsidR="00494133" w:rsidRPr="00F75D47" w:rsidRDefault="00494133" w:rsidP="00494133">
      <w:pPr>
        <w:jc w:val="center"/>
        <w:rPr>
          <w:b/>
          <w:sz w:val="24"/>
          <w:szCs w:val="24"/>
        </w:rPr>
      </w:pPr>
      <w:r w:rsidRPr="00F75D47">
        <w:rPr>
          <w:b/>
          <w:sz w:val="24"/>
          <w:szCs w:val="24"/>
        </w:rPr>
        <w:t>Объем оказания муниципальной услуги</w:t>
      </w:r>
    </w:p>
    <w:p w:rsidR="00494133" w:rsidRPr="00F75D47" w:rsidRDefault="00494133" w:rsidP="00494133">
      <w:pPr>
        <w:jc w:val="center"/>
        <w:rPr>
          <w:b/>
          <w:sz w:val="24"/>
          <w:szCs w:val="24"/>
        </w:rPr>
      </w:pPr>
    </w:p>
    <w:p w:rsidR="00494133" w:rsidRPr="00F75D47" w:rsidRDefault="00494133" w:rsidP="00494133">
      <w:pPr>
        <w:ind w:firstLine="567"/>
        <w:jc w:val="both"/>
        <w:rPr>
          <w:sz w:val="24"/>
          <w:szCs w:val="24"/>
        </w:rPr>
      </w:pPr>
      <w:r w:rsidRPr="00F75D47">
        <w:rPr>
          <w:sz w:val="24"/>
          <w:szCs w:val="24"/>
        </w:rPr>
        <w:t>Муниципальная услуга оказывается гражданам Российской Федерации в возрасте от 14 до 30 лет, проживающим на территории Комсомольского муниципального района Ивановской области. Потребителями услуги могут быть также некоммерческие организации, деятельность которых не противоречит действующему законодательству и направлена на указанную категорию населения Комсомольского муниципального района. Оказание муниципальной услуги осуществляется в форме культурно-массовых мероприятий, конкурсов, мер, направленных на обеспечение оказания муниципальной услуги (мониторинги, семинары, информационное обеспечение, семинары, издание методических материалов и т. п.), а также реализации мер адресной поддержки и поощрения указанной  категории населения Комсомольского муниципального района либо физических  лиц, чья деятельность не противоречит действующему законодательству и направлена на указанную категорию населения Комсомольского муниципального района, регулируемых нормативно-правовыми актами Комсомольского муниципального района. За последние 3 года  увеличился объем проводимых мероприятий и число их участников. Во многом это связано с повышением интереса подростков и молодежи к проведению мероприятий молодежной политики.  Наиболее значимыми  стали  такие направления молодежной политики, как гражданско-патриотическое и духовно-нравственное воспитание, трудовое воспитание, интеллектуальное, творческое. Для проведения районных, областных мероприятий задействовались педагоги, учащиеся, студенты.</w:t>
      </w:r>
    </w:p>
    <w:p w:rsidR="00494133" w:rsidRPr="00F75D47" w:rsidRDefault="00494133" w:rsidP="00494133">
      <w:pPr>
        <w:ind w:firstLine="567"/>
        <w:jc w:val="both"/>
        <w:rPr>
          <w:sz w:val="24"/>
          <w:szCs w:val="24"/>
        </w:rPr>
      </w:pPr>
    </w:p>
    <w:p w:rsidR="00494133" w:rsidRPr="00F75D47" w:rsidRDefault="00494133" w:rsidP="00494133">
      <w:pPr>
        <w:jc w:val="center"/>
        <w:rPr>
          <w:b/>
          <w:sz w:val="24"/>
          <w:szCs w:val="24"/>
        </w:rPr>
      </w:pPr>
      <w:r w:rsidRPr="00F75D47">
        <w:rPr>
          <w:b/>
          <w:sz w:val="24"/>
          <w:szCs w:val="24"/>
        </w:rPr>
        <w:t>3. Целевые индикаторы (показатели) подпрограммы</w:t>
      </w:r>
    </w:p>
    <w:p w:rsidR="00494133" w:rsidRPr="00F75D47" w:rsidRDefault="00494133" w:rsidP="00494133">
      <w:pPr>
        <w:jc w:val="both"/>
        <w:rPr>
          <w:sz w:val="24"/>
          <w:szCs w:val="24"/>
        </w:rPr>
      </w:pPr>
    </w:p>
    <w:tbl>
      <w:tblPr>
        <w:tblW w:w="850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4"/>
        <w:gridCol w:w="3050"/>
        <w:gridCol w:w="992"/>
        <w:gridCol w:w="992"/>
        <w:gridCol w:w="992"/>
        <w:gridCol w:w="982"/>
        <w:gridCol w:w="1003"/>
      </w:tblGrid>
      <w:tr w:rsidR="00494133" w:rsidRPr="00F75D47" w:rsidTr="00694DD8">
        <w:tc>
          <w:tcPr>
            <w:tcW w:w="494" w:type="dxa"/>
          </w:tcPr>
          <w:p w:rsidR="00494133" w:rsidRPr="00F75D47" w:rsidRDefault="00494133" w:rsidP="00694DD8">
            <w:pPr>
              <w:jc w:val="center"/>
              <w:rPr>
                <w:b/>
                <w:sz w:val="24"/>
                <w:szCs w:val="24"/>
              </w:rPr>
            </w:pPr>
            <w:r w:rsidRPr="00F75D47">
              <w:rPr>
                <w:b/>
                <w:sz w:val="24"/>
                <w:szCs w:val="24"/>
              </w:rPr>
              <w:t>№</w:t>
            </w:r>
          </w:p>
        </w:tc>
        <w:tc>
          <w:tcPr>
            <w:tcW w:w="3050" w:type="dxa"/>
          </w:tcPr>
          <w:p w:rsidR="00494133" w:rsidRPr="00F75D47" w:rsidRDefault="00494133" w:rsidP="00694DD8">
            <w:pPr>
              <w:jc w:val="center"/>
              <w:rPr>
                <w:b/>
                <w:sz w:val="24"/>
                <w:szCs w:val="24"/>
              </w:rPr>
            </w:pPr>
            <w:r w:rsidRPr="00F75D47">
              <w:rPr>
                <w:b/>
                <w:sz w:val="24"/>
                <w:szCs w:val="24"/>
              </w:rPr>
              <w:t>Наименование показателя</w:t>
            </w:r>
          </w:p>
        </w:tc>
        <w:tc>
          <w:tcPr>
            <w:tcW w:w="992" w:type="dxa"/>
          </w:tcPr>
          <w:p w:rsidR="00494133" w:rsidRPr="00F75D47" w:rsidRDefault="00494133" w:rsidP="00694DD8">
            <w:pPr>
              <w:jc w:val="center"/>
              <w:rPr>
                <w:b/>
                <w:sz w:val="24"/>
                <w:szCs w:val="24"/>
              </w:rPr>
            </w:pPr>
            <w:r w:rsidRPr="00F75D47">
              <w:rPr>
                <w:b/>
                <w:sz w:val="24"/>
                <w:szCs w:val="24"/>
              </w:rPr>
              <w:t>Единица измерения</w:t>
            </w:r>
          </w:p>
        </w:tc>
        <w:tc>
          <w:tcPr>
            <w:tcW w:w="992" w:type="dxa"/>
          </w:tcPr>
          <w:p w:rsidR="00494133" w:rsidRPr="00F75D47" w:rsidRDefault="00494133" w:rsidP="00694DD8">
            <w:pPr>
              <w:jc w:val="center"/>
              <w:rPr>
                <w:b/>
                <w:sz w:val="24"/>
                <w:szCs w:val="24"/>
              </w:rPr>
            </w:pPr>
            <w:r w:rsidRPr="00F75D47">
              <w:rPr>
                <w:b/>
                <w:sz w:val="24"/>
                <w:szCs w:val="24"/>
              </w:rPr>
              <w:t>2020г</w:t>
            </w:r>
          </w:p>
        </w:tc>
        <w:tc>
          <w:tcPr>
            <w:tcW w:w="992" w:type="dxa"/>
          </w:tcPr>
          <w:p w:rsidR="00494133" w:rsidRPr="00F75D47" w:rsidRDefault="00494133" w:rsidP="00694DD8">
            <w:pPr>
              <w:jc w:val="center"/>
              <w:rPr>
                <w:b/>
                <w:sz w:val="24"/>
                <w:szCs w:val="24"/>
              </w:rPr>
            </w:pPr>
            <w:r w:rsidRPr="00F75D47">
              <w:rPr>
                <w:b/>
                <w:sz w:val="24"/>
                <w:szCs w:val="24"/>
              </w:rPr>
              <w:t>2021г</w:t>
            </w:r>
          </w:p>
        </w:tc>
        <w:tc>
          <w:tcPr>
            <w:tcW w:w="982" w:type="dxa"/>
          </w:tcPr>
          <w:p w:rsidR="00494133" w:rsidRPr="00F75D47" w:rsidRDefault="00494133" w:rsidP="00694DD8">
            <w:pPr>
              <w:jc w:val="center"/>
              <w:rPr>
                <w:b/>
                <w:sz w:val="24"/>
                <w:szCs w:val="24"/>
              </w:rPr>
            </w:pPr>
            <w:r w:rsidRPr="00F75D47">
              <w:rPr>
                <w:b/>
                <w:sz w:val="24"/>
                <w:szCs w:val="24"/>
              </w:rPr>
              <w:t>2022г</w:t>
            </w:r>
          </w:p>
        </w:tc>
        <w:tc>
          <w:tcPr>
            <w:tcW w:w="1003" w:type="dxa"/>
          </w:tcPr>
          <w:p w:rsidR="00494133" w:rsidRPr="00F75D47" w:rsidRDefault="00494133" w:rsidP="00694DD8">
            <w:pPr>
              <w:jc w:val="center"/>
              <w:rPr>
                <w:b/>
                <w:sz w:val="24"/>
                <w:szCs w:val="24"/>
              </w:rPr>
            </w:pPr>
            <w:r w:rsidRPr="00F75D47">
              <w:rPr>
                <w:b/>
                <w:sz w:val="24"/>
                <w:szCs w:val="24"/>
              </w:rPr>
              <w:t>2023г</w:t>
            </w:r>
          </w:p>
        </w:tc>
      </w:tr>
      <w:tr w:rsidR="00494133" w:rsidRPr="00F75D47" w:rsidTr="00694DD8">
        <w:tc>
          <w:tcPr>
            <w:tcW w:w="494" w:type="dxa"/>
          </w:tcPr>
          <w:p w:rsidR="00494133" w:rsidRPr="00F75D47" w:rsidRDefault="00494133" w:rsidP="00694DD8">
            <w:pPr>
              <w:jc w:val="center"/>
              <w:rPr>
                <w:sz w:val="24"/>
                <w:szCs w:val="24"/>
              </w:rPr>
            </w:pPr>
            <w:r w:rsidRPr="00F75D47">
              <w:rPr>
                <w:sz w:val="24"/>
                <w:szCs w:val="24"/>
              </w:rPr>
              <w:t>1</w:t>
            </w:r>
          </w:p>
        </w:tc>
        <w:tc>
          <w:tcPr>
            <w:tcW w:w="3050" w:type="dxa"/>
          </w:tcPr>
          <w:p w:rsidR="00494133" w:rsidRPr="00F75D47" w:rsidRDefault="00494133" w:rsidP="00694DD8">
            <w:pPr>
              <w:jc w:val="both"/>
              <w:rPr>
                <w:sz w:val="24"/>
                <w:szCs w:val="24"/>
              </w:rPr>
            </w:pPr>
            <w:r w:rsidRPr="00F75D47">
              <w:rPr>
                <w:sz w:val="24"/>
                <w:szCs w:val="24"/>
              </w:rPr>
              <w:t>Численность подростков и молодых людей, охваченных временной трудовой занятостью</w:t>
            </w:r>
          </w:p>
        </w:tc>
        <w:tc>
          <w:tcPr>
            <w:tcW w:w="992" w:type="dxa"/>
          </w:tcPr>
          <w:p w:rsidR="00494133" w:rsidRPr="00F75D47" w:rsidRDefault="00494133" w:rsidP="00694DD8">
            <w:pPr>
              <w:jc w:val="center"/>
              <w:rPr>
                <w:sz w:val="24"/>
                <w:szCs w:val="24"/>
              </w:rPr>
            </w:pPr>
            <w:r w:rsidRPr="00F75D47">
              <w:rPr>
                <w:sz w:val="24"/>
                <w:szCs w:val="24"/>
              </w:rPr>
              <w:t>чел.</w:t>
            </w:r>
          </w:p>
        </w:tc>
        <w:tc>
          <w:tcPr>
            <w:tcW w:w="992" w:type="dxa"/>
          </w:tcPr>
          <w:p w:rsidR="00494133" w:rsidRPr="00F75D47" w:rsidRDefault="00494133" w:rsidP="00694DD8">
            <w:pPr>
              <w:jc w:val="center"/>
              <w:rPr>
                <w:sz w:val="24"/>
                <w:szCs w:val="24"/>
              </w:rPr>
            </w:pPr>
            <w:r w:rsidRPr="00F75D47">
              <w:rPr>
                <w:sz w:val="24"/>
                <w:szCs w:val="24"/>
              </w:rPr>
              <w:t>-</w:t>
            </w:r>
          </w:p>
        </w:tc>
        <w:tc>
          <w:tcPr>
            <w:tcW w:w="992" w:type="dxa"/>
          </w:tcPr>
          <w:p w:rsidR="00494133" w:rsidRPr="00F75D47" w:rsidRDefault="00494133" w:rsidP="00694DD8">
            <w:pPr>
              <w:jc w:val="center"/>
              <w:rPr>
                <w:sz w:val="24"/>
                <w:szCs w:val="24"/>
              </w:rPr>
            </w:pPr>
            <w:r w:rsidRPr="00F75D47">
              <w:rPr>
                <w:sz w:val="24"/>
                <w:szCs w:val="24"/>
              </w:rPr>
              <w:t>87</w:t>
            </w:r>
          </w:p>
        </w:tc>
        <w:tc>
          <w:tcPr>
            <w:tcW w:w="982" w:type="dxa"/>
          </w:tcPr>
          <w:p w:rsidR="00494133" w:rsidRPr="00F75D47" w:rsidRDefault="00494133" w:rsidP="00694DD8">
            <w:pPr>
              <w:jc w:val="center"/>
              <w:rPr>
                <w:sz w:val="24"/>
                <w:szCs w:val="24"/>
              </w:rPr>
            </w:pPr>
            <w:r w:rsidRPr="00F75D47">
              <w:rPr>
                <w:sz w:val="24"/>
                <w:szCs w:val="24"/>
              </w:rPr>
              <w:t>87</w:t>
            </w:r>
          </w:p>
        </w:tc>
        <w:tc>
          <w:tcPr>
            <w:tcW w:w="1003" w:type="dxa"/>
          </w:tcPr>
          <w:p w:rsidR="00494133" w:rsidRPr="00F75D47" w:rsidRDefault="00494133" w:rsidP="00694DD8">
            <w:pPr>
              <w:jc w:val="center"/>
              <w:rPr>
                <w:sz w:val="24"/>
                <w:szCs w:val="24"/>
              </w:rPr>
            </w:pPr>
            <w:r w:rsidRPr="00F75D47">
              <w:rPr>
                <w:sz w:val="24"/>
                <w:szCs w:val="24"/>
              </w:rPr>
              <w:t>87</w:t>
            </w:r>
          </w:p>
        </w:tc>
      </w:tr>
    </w:tbl>
    <w:p w:rsidR="00494133" w:rsidRPr="00F75D47" w:rsidRDefault="00494133" w:rsidP="00494133">
      <w:pPr>
        <w:rPr>
          <w:sz w:val="24"/>
          <w:szCs w:val="24"/>
        </w:rPr>
      </w:pPr>
    </w:p>
    <w:p w:rsidR="00494133" w:rsidRPr="00F75D47" w:rsidRDefault="00494133" w:rsidP="00494133">
      <w:pPr>
        <w:jc w:val="center"/>
        <w:rPr>
          <w:b/>
          <w:sz w:val="24"/>
          <w:szCs w:val="24"/>
        </w:rPr>
      </w:pPr>
      <w:r w:rsidRPr="00F75D47">
        <w:rPr>
          <w:b/>
          <w:sz w:val="24"/>
          <w:szCs w:val="24"/>
        </w:rPr>
        <w:t>Доступность муниципальной услуги</w:t>
      </w:r>
    </w:p>
    <w:p w:rsidR="00494133" w:rsidRPr="00F75D47" w:rsidRDefault="00494133" w:rsidP="00494133">
      <w:pPr>
        <w:ind w:firstLine="567"/>
        <w:jc w:val="both"/>
        <w:rPr>
          <w:sz w:val="24"/>
          <w:szCs w:val="24"/>
        </w:rPr>
      </w:pPr>
      <w:r w:rsidRPr="00F75D47">
        <w:rPr>
          <w:sz w:val="24"/>
          <w:szCs w:val="24"/>
        </w:rPr>
        <w:t>Услуга в сфере досуга широко доступна подросткам и молодежи в Комсомольском муниципальном районе. Услуга предоставляется молодым людям, обратившимся в отдел по делам культуры, молодежи и спорта, желающим участвовать в реализации молодежной политики. График проведения мероприятий по работе с молодежью согласован с заинтересованными службами города и района, что позволяет молодежи принимать активное  участие в мероприятиях.</w:t>
      </w:r>
    </w:p>
    <w:p w:rsidR="00494133" w:rsidRPr="00F75D47" w:rsidRDefault="00494133" w:rsidP="00494133">
      <w:pPr>
        <w:ind w:firstLine="567"/>
        <w:jc w:val="both"/>
        <w:rPr>
          <w:sz w:val="24"/>
          <w:szCs w:val="24"/>
        </w:rPr>
      </w:pPr>
      <w:r w:rsidRPr="00F75D47">
        <w:rPr>
          <w:sz w:val="24"/>
          <w:szCs w:val="24"/>
        </w:rPr>
        <w:t>Любой руководитель объединения, педагог, молодой человек может обратиться в отдел по делам культуры, молодежи и спорта за разъяснениями по участию в районных и региональных мероприятиях по работе с молодежью и получить практическую помощь по любому интересующему их вопросу.</w:t>
      </w:r>
    </w:p>
    <w:p w:rsidR="00494133" w:rsidRPr="00F75D47" w:rsidRDefault="00494133" w:rsidP="00494133">
      <w:pPr>
        <w:jc w:val="center"/>
        <w:rPr>
          <w:b/>
          <w:sz w:val="24"/>
          <w:szCs w:val="24"/>
        </w:rPr>
      </w:pPr>
    </w:p>
    <w:p w:rsidR="00494133" w:rsidRPr="00F75D47" w:rsidRDefault="00494133" w:rsidP="00494133">
      <w:pPr>
        <w:jc w:val="center"/>
        <w:rPr>
          <w:b/>
          <w:sz w:val="24"/>
          <w:szCs w:val="24"/>
        </w:rPr>
      </w:pPr>
      <w:r w:rsidRPr="00F75D47">
        <w:rPr>
          <w:b/>
          <w:sz w:val="24"/>
          <w:szCs w:val="24"/>
        </w:rPr>
        <w:t>Качество оказания муниципальной  услуги</w:t>
      </w:r>
    </w:p>
    <w:p w:rsidR="00494133" w:rsidRPr="00F75D47" w:rsidRDefault="00494133" w:rsidP="00494133">
      <w:pPr>
        <w:ind w:firstLine="567"/>
        <w:jc w:val="both"/>
        <w:rPr>
          <w:sz w:val="24"/>
          <w:szCs w:val="24"/>
        </w:rPr>
      </w:pPr>
      <w:r w:rsidRPr="00F75D47">
        <w:rPr>
          <w:sz w:val="24"/>
          <w:szCs w:val="24"/>
        </w:rPr>
        <w:t>Качество предоставляемых услуг в сфере молодежной политики находится на достаточно высоком уровне и территориально доступно  всем желающим в ее получении гражданам и организациям. Подготовку участников в конкурсах готовят грамотные руководители объединений, педагоги. Важным показателем является победы молодежи Комсомольского муниципального района в районных и областных конкурсах, проектах, фестивалях, слетах, форумах, акциях: «Молодежь родному краю», «День призывника», «Юный патриот», «Кто если не мы?» и др.</w:t>
      </w:r>
    </w:p>
    <w:p w:rsidR="00494133" w:rsidRPr="00F75D47" w:rsidRDefault="00494133" w:rsidP="00494133">
      <w:pPr>
        <w:rPr>
          <w:b/>
          <w:sz w:val="24"/>
          <w:szCs w:val="24"/>
        </w:rPr>
      </w:pPr>
    </w:p>
    <w:p w:rsidR="00494133" w:rsidRPr="00F75D47" w:rsidRDefault="00494133" w:rsidP="00494133">
      <w:pPr>
        <w:jc w:val="center"/>
        <w:rPr>
          <w:b/>
          <w:sz w:val="24"/>
          <w:szCs w:val="24"/>
        </w:rPr>
      </w:pPr>
      <w:r w:rsidRPr="00F75D47">
        <w:rPr>
          <w:b/>
          <w:sz w:val="24"/>
          <w:szCs w:val="24"/>
        </w:rPr>
        <w:t>Цена муниципальной услуги</w:t>
      </w:r>
    </w:p>
    <w:p w:rsidR="00494133" w:rsidRPr="00F75D47" w:rsidRDefault="00494133" w:rsidP="00494133">
      <w:pPr>
        <w:ind w:firstLine="567"/>
        <w:jc w:val="both"/>
        <w:rPr>
          <w:sz w:val="24"/>
          <w:szCs w:val="24"/>
        </w:rPr>
      </w:pPr>
      <w:r w:rsidRPr="00F75D47">
        <w:rPr>
          <w:sz w:val="24"/>
          <w:szCs w:val="24"/>
        </w:rPr>
        <w:lastRenderedPageBreak/>
        <w:t xml:space="preserve">Оказание муниципальной услуги является бесплатным. Оказание услуги может осуществляться  также и   на конкурсной основе в зависимости от содержания и порядка организации мероприятия, определенным положением либо традицией  его проведения. Участие в мероприятии может осуществляться  на основании заявки, поданной потенциальным участником, либо уполномоченным органом, а также носить беззаявочный характер (например, зрители культурно-массовых мероприятий). </w:t>
      </w:r>
    </w:p>
    <w:p w:rsidR="00494133" w:rsidRPr="00F75D47" w:rsidRDefault="00494133" w:rsidP="00494133">
      <w:pPr>
        <w:spacing w:line="360" w:lineRule="auto"/>
        <w:jc w:val="center"/>
        <w:rPr>
          <w:b/>
          <w:color w:val="FF0000"/>
          <w:sz w:val="24"/>
          <w:szCs w:val="24"/>
        </w:rPr>
      </w:pPr>
    </w:p>
    <w:p w:rsidR="00494133" w:rsidRPr="00F75D47" w:rsidRDefault="00494133" w:rsidP="00494133">
      <w:pPr>
        <w:spacing w:line="360" w:lineRule="auto"/>
        <w:jc w:val="center"/>
        <w:rPr>
          <w:b/>
          <w:sz w:val="24"/>
          <w:szCs w:val="24"/>
        </w:rPr>
      </w:pPr>
      <w:r w:rsidRPr="00F75D47">
        <w:rPr>
          <w:b/>
          <w:sz w:val="24"/>
          <w:szCs w:val="24"/>
        </w:rPr>
        <w:t>Описание проблем, на решение которых направлена подпрограмма</w:t>
      </w:r>
    </w:p>
    <w:p w:rsidR="00494133" w:rsidRPr="00F75D47" w:rsidRDefault="00494133" w:rsidP="00494133">
      <w:pPr>
        <w:spacing w:line="360" w:lineRule="auto"/>
        <w:jc w:val="center"/>
        <w:rPr>
          <w:b/>
          <w:sz w:val="24"/>
          <w:szCs w:val="24"/>
        </w:rPr>
      </w:pPr>
      <w:r w:rsidRPr="00F75D47">
        <w:rPr>
          <w:b/>
          <w:sz w:val="24"/>
          <w:szCs w:val="24"/>
        </w:rPr>
        <w:t xml:space="preserve">«Реализация молодежной политики на территории  </w:t>
      </w:r>
    </w:p>
    <w:p w:rsidR="00494133" w:rsidRPr="00F75D47" w:rsidRDefault="00494133" w:rsidP="00494133">
      <w:pPr>
        <w:spacing w:line="360" w:lineRule="auto"/>
        <w:jc w:val="center"/>
        <w:rPr>
          <w:b/>
          <w:sz w:val="24"/>
          <w:szCs w:val="24"/>
        </w:rPr>
      </w:pPr>
      <w:r w:rsidRPr="00F75D47">
        <w:rPr>
          <w:b/>
          <w:sz w:val="24"/>
          <w:szCs w:val="24"/>
        </w:rPr>
        <w:t>Комсомольского муниципального  района»</w:t>
      </w:r>
    </w:p>
    <w:p w:rsidR="00494133" w:rsidRPr="00F75D47" w:rsidRDefault="00494133" w:rsidP="00494133">
      <w:pPr>
        <w:ind w:firstLine="567"/>
        <w:jc w:val="both"/>
        <w:rPr>
          <w:b/>
          <w:sz w:val="24"/>
          <w:szCs w:val="24"/>
        </w:rPr>
      </w:pPr>
      <w:r w:rsidRPr="00F75D47">
        <w:rPr>
          <w:sz w:val="24"/>
          <w:szCs w:val="24"/>
        </w:rPr>
        <w:t xml:space="preserve">В случае  сокращения бюджетных ассигнований на реализацию подпрограммы «Реализация молодежной политики на территории Комсомольского муниципального района» в первую очередь пострадает объем и доступность услуги, поскольку станет необходимым сокращение числа проводимых мероприятий, следовательно, число активных участников и посетителей мероприятий, что может повлечь за собой рост обращений граждан  с жалобами на неудовлетворенность в оказании муниципальной услуги. </w:t>
      </w:r>
    </w:p>
    <w:p w:rsidR="00494133" w:rsidRPr="00F75D47" w:rsidRDefault="00494133" w:rsidP="00494133">
      <w:pPr>
        <w:rPr>
          <w:b/>
          <w:sz w:val="24"/>
          <w:szCs w:val="24"/>
        </w:rPr>
      </w:pPr>
    </w:p>
    <w:p w:rsidR="00494133" w:rsidRPr="00F75D47" w:rsidRDefault="00494133" w:rsidP="00494133">
      <w:pPr>
        <w:jc w:val="center"/>
        <w:rPr>
          <w:b/>
          <w:sz w:val="24"/>
          <w:szCs w:val="24"/>
        </w:rPr>
      </w:pPr>
      <w:r w:rsidRPr="00F75D47">
        <w:rPr>
          <w:b/>
          <w:sz w:val="24"/>
          <w:szCs w:val="24"/>
        </w:rPr>
        <w:t xml:space="preserve"> Цель подпрограммы</w:t>
      </w:r>
    </w:p>
    <w:p w:rsidR="00494133" w:rsidRPr="00F75D47" w:rsidRDefault="00494133" w:rsidP="00494133">
      <w:pPr>
        <w:ind w:firstLine="567"/>
        <w:jc w:val="both"/>
        <w:rPr>
          <w:b/>
          <w:sz w:val="24"/>
          <w:szCs w:val="24"/>
        </w:rPr>
      </w:pPr>
    </w:p>
    <w:p w:rsidR="00494133" w:rsidRPr="00F75D47" w:rsidRDefault="00494133" w:rsidP="00494133">
      <w:pPr>
        <w:ind w:firstLine="567"/>
        <w:jc w:val="both"/>
        <w:rPr>
          <w:sz w:val="24"/>
          <w:szCs w:val="24"/>
        </w:rPr>
      </w:pPr>
      <w:r w:rsidRPr="00F75D47">
        <w:rPr>
          <w:sz w:val="24"/>
          <w:szCs w:val="24"/>
        </w:rPr>
        <w:t>Целью подпрограммы  «Реализация молодежной политики на территории Комсомольского муниципального района»  является создание условий для успешной социализации и эффективной самореализации молодежи, развитие потенциала молодежи и его использование в интересах района</w:t>
      </w:r>
    </w:p>
    <w:p w:rsidR="00494133" w:rsidRPr="00F75D47" w:rsidRDefault="00494133" w:rsidP="00494133">
      <w:pPr>
        <w:rPr>
          <w:b/>
          <w:sz w:val="24"/>
          <w:szCs w:val="24"/>
        </w:rPr>
      </w:pPr>
    </w:p>
    <w:p w:rsidR="00494133" w:rsidRPr="00F75D47" w:rsidRDefault="00494133" w:rsidP="00494133">
      <w:pPr>
        <w:jc w:val="center"/>
        <w:rPr>
          <w:b/>
          <w:sz w:val="24"/>
          <w:szCs w:val="24"/>
        </w:rPr>
      </w:pPr>
      <w:r w:rsidRPr="00F75D47">
        <w:rPr>
          <w:b/>
          <w:sz w:val="24"/>
          <w:szCs w:val="24"/>
        </w:rPr>
        <w:t>4. Ресурсное обеспечение  подпрограммы</w:t>
      </w:r>
    </w:p>
    <w:p w:rsidR="00494133" w:rsidRPr="00F75D47" w:rsidRDefault="00494133" w:rsidP="00494133">
      <w:pPr>
        <w:ind w:firstLine="709"/>
        <w:jc w:val="center"/>
        <w:rPr>
          <w:b/>
          <w:sz w:val="24"/>
          <w:szCs w:val="24"/>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80"/>
        <w:gridCol w:w="2520"/>
        <w:gridCol w:w="1980"/>
        <w:gridCol w:w="1350"/>
        <w:gridCol w:w="1418"/>
        <w:gridCol w:w="1417"/>
        <w:gridCol w:w="1276"/>
      </w:tblGrid>
      <w:tr w:rsidR="00494133" w:rsidRPr="00F75D47" w:rsidTr="00694DD8">
        <w:trPr>
          <w:trHeight w:val="1655"/>
        </w:trPr>
        <w:tc>
          <w:tcPr>
            <w:tcW w:w="540" w:type="dxa"/>
          </w:tcPr>
          <w:p w:rsidR="00494133" w:rsidRPr="00F75D47" w:rsidRDefault="00494133" w:rsidP="00694DD8">
            <w:pPr>
              <w:jc w:val="center"/>
              <w:rPr>
                <w:b/>
                <w:sz w:val="24"/>
                <w:szCs w:val="24"/>
              </w:rPr>
            </w:pPr>
            <w:r w:rsidRPr="00F75D47">
              <w:rPr>
                <w:b/>
                <w:sz w:val="24"/>
                <w:szCs w:val="24"/>
              </w:rPr>
              <w:t>№ п/п</w:t>
            </w:r>
          </w:p>
        </w:tc>
        <w:tc>
          <w:tcPr>
            <w:tcW w:w="2700" w:type="dxa"/>
            <w:gridSpan w:val="2"/>
          </w:tcPr>
          <w:p w:rsidR="00494133" w:rsidRPr="00F75D47" w:rsidRDefault="00494133" w:rsidP="00694DD8">
            <w:pPr>
              <w:jc w:val="center"/>
              <w:rPr>
                <w:b/>
                <w:sz w:val="24"/>
                <w:szCs w:val="24"/>
              </w:rPr>
            </w:pPr>
            <w:r w:rsidRPr="00F75D47">
              <w:rPr>
                <w:b/>
                <w:sz w:val="24"/>
                <w:szCs w:val="24"/>
              </w:rPr>
              <w:t>Наименование мероприятия/ Источник ресурсного обеспечения</w:t>
            </w:r>
          </w:p>
        </w:tc>
        <w:tc>
          <w:tcPr>
            <w:tcW w:w="1980" w:type="dxa"/>
          </w:tcPr>
          <w:p w:rsidR="00494133" w:rsidRPr="00F75D47" w:rsidRDefault="00494133" w:rsidP="00694DD8">
            <w:pPr>
              <w:keepNext/>
              <w:jc w:val="center"/>
              <w:rPr>
                <w:b/>
                <w:sz w:val="24"/>
                <w:szCs w:val="24"/>
              </w:rPr>
            </w:pPr>
            <w:r w:rsidRPr="00F75D47">
              <w:rPr>
                <w:b/>
                <w:sz w:val="24"/>
                <w:szCs w:val="24"/>
              </w:rPr>
              <w:t>Исполнитель</w:t>
            </w:r>
          </w:p>
        </w:tc>
        <w:tc>
          <w:tcPr>
            <w:tcW w:w="1350" w:type="dxa"/>
          </w:tcPr>
          <w:p w:rsidR="00494133" w:rsidRPr="00F75D47" w:rsidRDefault="00494133" w:rsidP="00694DD8">
            <w:pPr>
              <w:jc w:val="center"/>
              <w:rPr>
                <w:b/>
                <w:sz w:val="24"/>
                <w:szCs w:val="24"/>
              </w:rPr>
            </w:pPr>
            <w:r w:rsidRPr="00F75D47">
              <w:rPr>
                <w:b/>
                <w:sz w:val="24"/>
                <w:szCs w:val="24"/>
              </w:rPr>
              <w:t>год</w:t>
            </w:r>
          </w:p>
          <w:p w:rsidR="00494133" w:rsidRPr="00F75D47" w:rsidRDefault="00494133" w:rsidP="00694DD8">
            <w:pPr>
              <w:jc w:val="center"/>
              <w:rPr>
                <w:b/>
                <w:sz w:val="24"/>
                <w:szCs w:val="24"/>
              </w:rPr>
            </w:pPr>
            <w:r w:rsidRPr="00F75D47">
              <w:rPr>
                <w:b/>
                <w:sz w:val="24"/>
                <w:szCs w:val="24"/>
              </w:rPr>
              <w:t xml:space="preserve">2020 </w:t>
            </w:r>
          </w:p>
        </w:tc>
        <w:tc>
          <w:tcPr>
            <w:tcW w:w="1418" w:type="dxa"/>
          </w:tcPr>
          <w:p w:rsidR="00494133" w:rsidRPr="00F75D47" w:rsidRDefault="00494133" w:rsidP="00694DD8">
            <w:pPr>
              <w:jc w:val="center"/>
              <w:rPr>
                <w:b/>
                <w:sz w:val="24"/>
                <w:szCs w:val="24"/>
              </w:rPr>
            </w:pPr>
            <w:r w:rsidRPr="00F75D47">
              <w:rPr>
                <w:b/>
                <w:sz w:val="24"/>
                <w:szCs w:val="24"/>
              </w:rPr>
              <w:t>год</w:t>
            </w:r>
          </w:p>
          <w:p w:rsidR="00494133" w:rsidRPr="00F75D47" w:rsidRDefault="00494133" w:rsidP="00694DD8">
            <w:pPr>
              <w:jc w:val="center"/>
              <w:rPr>
                <w:b/>
                <w:sz w:val="24"/>
                <w:szCs w:val="24"/>
              </w:rPr>
            </w:pPr>
            <w:r w:rsidRPr="00F75D47">
              <w:rPr>
                <w:b/>
                <w:sz w:val="24"/>
                <w:szCs w:val="24"/>
              </w:rPr>
              <w:t>2021</w:t>
            </w:r>
          </w:p>
        </w:tc>
        <w:tc>
          <w:tcPr>
            <w:tcW w:w="1417" w:type="dxa"/>
          </w:tcPr>
          <w:p w:rsidR="00494133" w:rsidRPr="00F75D47" w:rsidRDefault="00494133" w:rsidP="00694DD8">
            <w:pPr>
              <w:jc w:val="center"/>
              <w:rPr>
                <w:b/>
                <w:sz w:val="24"/>
                <w:szCs w:val="24"/>
              </w:rPr>
            </w:pPr>
            <w:r w:rsidRPr="00F75D47">
              <w:rPr>
                <w:b/>
                <w:sz w:val="24"/>
                <w:szCs w:val="24"/>
              </w:rPr>
              <w:t>год</w:t>
            </w:r>
          </w:p>
          <w:p w:rsidR="00494133" w:rsidRPr="00F75D47" w:rsidRDefault="00494133" w:rsidP="00694DD8">
            <w:pPr>
              <w:jc w:val="center"/>
              <w:rPr>
                <w:b/>
                <w:sz w:val="24"/>
                <w:szCs w:val="24"/>
              </w:rPr>
            </w:pPr>
            <w:r w:rsidRPr="00F75D47">
              <w:rPr>
                <w:b/>
                <w:sz w:val="24"/>
                <w:szCs w:val="24"/>
              </w:rPr>
              <w:t>2022</w:t>
            </w:r>
          </w:p>
        </w:tc>
        <w:tc>
          <w:tcPr>
            <w:tcW w:w="1276" w:type="dxa"/>
          </w:tcPr>
          <w:p w:rsidR="00494133" w:rsidRPr="00F75D47" w:rsidRDefault="00494133" w:rsidP="00694DD8">
            <w:pPr>
              <w:jc w:val="center"/>
              <w:rPr>
                <w:b/>
                <w:sz w:val="24"/>
                <w:szCs w:val="24"/>
              </w:rPr>
            </w:pPr>
            <w:r w:rsidRPr="00F75D47">
              <w:rPr>
                <w:b/>
                <w:sz w:val="24"/>
                <w:szCs w:val="24"/>
              </w:rPr>
              <w:t>год</w:t>
            </w:r>
          </w:p>
          <w:p w:rsidR="00494133" w:rsidRPr="00F75D47" w:rsidRDefault="00494133" w:rsidP="00694DD8">
            <w:pPr>
              <w:jc w:val="center"/>
              <w:rPr>
                <w:b/>
                <w:sz w:val="24"/>
                <w:szCs w:val="24"/>
              </w:rPr>
            </w:pPr>
            <w:r w:rsidRPr="00F75D47">
              <w:rPr>
                <w:b/>
                <w:sz w:val="24"/>
                <w:szCs w:val="24"/>
              </w:rPr>
              <w:t>2023</w:t>
            </w:r>
          </w:p>
        </w:tc>
      </w:tr>
      <w:tr w:rsidR="00494133" w:rsidRPr="00F75D47" w:rsidTr="00694DD8">
        <w:tc>
          <w:tcPr>
            <w:tcW w:w="5220" w:type="dxa"/>
            <w:gridSpan w:val="4"/>
          </w:tcPr>
          <w:p w:rsidR="00494133" w:rsidRPr="00F75D47" w:rsidRDefault="00494133" w:rsidP="00694DD8">
            <w:pPr>
              <w:jc w:val="center"/>
              <w:rPr>
                <w:sz w:val="24"/>
                <w:szCs w:val="24"/>
              </w:rPr>
            </w:pPr>
            <w:r w:rsidRPr="00F75D47">
              <w:rPr>
                <w:sz w:val="24"/>
                <w:szCs w:val="24"/>
              </w:rPr>
              <w:t>Подпрограмма, всего</w:t>
            </w:r>
          </w:p>
        </w:tc>
        <w:tc>
          <w:tcPr>
            <w:tcW w:w="1350" w:type="dxa"/>
          </w:tcPr>
          <w:p w:rsidR="00494133" w:rsidRPr="00F75D47" w:rsidRDefault="00494133" w:rsidP="00694DD8">
            <w:pPr>
              <w:jc w:val="center"/>
              <w:rPr>
                <w:sz w:val="24"/>
                <w:szCs w:val="24"/>
              </w:rPr>
            </w:pPr>
            <w:r w:rsidRPr="00F75D47">
              <w:rPr>
                <w:sz w:val="24"/>
                <w:szCs w:val="24"/>
              </w:rPr>
              <w:t>0,00</w:t>
            </w:r>
          </w:p>
        </w:tc>
        <w:tc>
          <w:tcPr>
            <w:tcW w:w="1418" w:type="dxa"/>
          </w:tcPr>
          <w:p w:rsidR="00494133" w:rsidRPr="00F75D47" w:rsidRDefault="00494133" w:rsidP="00694DD8">
            <w:pPr>
              <w:jc w:val="center"/>
              <w:rPr>
                <w:sz w:val="24"/>
                <w:szCs w:val="24"/>
              </w:rPr>
            </w:pPr>
            <w:r w:rsidRPr="00F75D47">
              <w:rPr>
                <w:sz w:val="24"/>
                <w:szCs w:val="24"/>
              </w:rPr>
              <w:t>482 600,00</w:t>
            </w:r>
          </w:p>
        </w:tc>
        <w:tc>
          <w:tcPr>
            <w:tcW w:w="1417" w:type="dxa"/>
          </w:tcPr>
          <w:p w:rsidR="00494133" w:rsidRPr="00F75D47" w:rsidRDefault="00494133" w:rsidP="00694DD8">
            <w:pPr>
              <w:rPr>
                <w:sz w:val="24"/>
                <w:szCs w:val="24"/>
              </w:rPr>
            </w:pPr>
            <w:r w:rsidRPr="00F75D47">
              <w:rPr>
                <w:sz w:val="24"/>
                <w:szCs w:val="24"/>
              </w:rPr>
              <w:t>462 600,00</w:t>
            </w:r>
          </w:p>
        </w:tc>
        <w:tc>
          <w:tcPr>
            <w:tcW w:w="1276" w:type="dxa"/>
          </w:tcPr>
          <w:p w:rsidR="00494133" w:rsidRPr="00F75D47" w:rsidRDefault="00494133" w:rsidP="00694DD8">
            <w:pPr>
              <w:jc w:val="center"/>
              <w:rPr>
                <w:sz w:val="24"/>
                <w:szCs w:val="24"/>
              </w:rPr>
            </w:pPr>
            <w:r w:rsidRPr="00F75D47">
              <w:rPr>
                <w:sz w:val="24"/>
                <w:szCs w:val="24"/>
              </w:rPr>
              <w:t>462 600,00</w:t>
            </w:r>
          </w:p>
        </w:tc>
      </w:tr>
      <w:tr w:rsidR="00494133" w:rsidRPr="00F75D47" w:rsidTr="00694DD8">
        <w:tc>
          <w:tcPr>
            <w:tcW w:w="5220" w:type="dxa"/>
            <w:gridSpan w:val="4"/>
          </w:tcPr>
          <w:p w:rsidR="00494133" w:rsidRPr="00F75D47" w:rsidRDefault="00494133" w:rsidP="00694DD8">
            <w:pPr>
              <w:jc w:val="center"/>
              <w:rPr>
                <w:sz w:val="24"/>
                <w:szCs w:val="24"/>
              </w:rPr>
            </w:pPr>
            <w:r w:rsidRPr="00F75D47">
              <w:rPr>
                <w:sz w:val="24"/>
                <w:szCs w:val="24"/>
              </w:rPr>
              <w:t>бюджетные ассигнования</w:t>
            </w:r>
          </w:p>
        </w:tc>
        <w:tc>
          <w:tcPr>
            <w:tcW w:w="1350" w:type="dxa"/>
          </w:tcPr>
          <w:p w:rsidR="00494133" w:rsidRPr="00F75D47" w:rsidRDefault="00494133" w:rsidP="00694DD8">
            <w:pPr>
              <w:jc w:val="center"/>
              <w:rPr>
                <w:sz w:val="24"/>
                <w:szCs w:val="24"/>
              </w:rPr>
            </w:pPr>
            <w:r w:rsidRPr="00F75D47">
              <w:rPr>
                <w:sz w:val="24"/>
                <w:szCs w:val="24"/>
              </w:rPr>
              <w:t>0,00</w:t>
            </w:r>
          </w:p>
        </w:tc>
        <w:tc>
          <w:tcPr>
            <w:tcW w:w="1418" w:type="dxa"/>
          </w:tcPr>
          <w:p w:rsidR="00494133" w:rsidRPr="00F75D47" w:rsidRDefault="00494133" w:rsidP="00694DD8">
            <w:pPr>
              <w:jc w:val="center"/>
              <w:rPr>
                <w:sz w:val="24"/>
                <w:szCs w:val="24"/>
              </w:rPr>
            </w:pPr>
            <w:r w:rsidRPr="00F75D47">
              <w:rPr>
                <w:sz w:val="24"/>
                <w:szCs w:val="24"/>
              </w:rPr>
              <w:t>482 600,00</w:t>
            </w:r>
          </w:p>
        </w:tc>
        <w:tc>
          <w:tcPr>
            <w:tcW w:w="1417" w:type="dxa"/>
          </w:tcPr>
          <w:p w:rsidR="00494133" w:rsidRPr="00F75D47" w:rsidRDefault="00494133" w:rsidP="00694DD8">
            <w:pPr>
              <w:rPr>
                <w:sz w:val="24"/>
                <w:szCs w:val="24"/>
              </w:rPr>
            </w:pPr>
            <w:r w:rsidRPr="00F75D47">
              <w:rPr>
                <w:sz w:val="24"/>
                <w:szCs w:val="24"/>
              </w:rPr>
              <w:t>462 600,00</w:t>
            </w:r>
          </w:p>
        </w:tc>
        <w:tc>
          <w:tcPr>
            <w:tcW w:w="1276" w:type="dxa"/>
          </w:tcPr>
          <w:p w:rsidR="00494133" w:rsidRPr="00F75D47" w:rsidRDefault="00494133" w:rsidP="00694DD8">
            <w:pPr>
              <w:jc w:val="center"/>
              <w:rPr>
                <w:sz w:val="24"/>
                <w:szCs w:val="24"/>
              </w:rPr>
            </w:pPr>
            <w:r w:rsidRPr="00F75D47">
              <w:rPr>
                <w:sz w:val="24"/>
                <w:szCs w:val="24"/>
              </w:rPr>
              <w:t>462 600,00</w:t>
            </w:r>
          </w:p>
        </w:tc>
      </w:tr>
      <w:tr w:rsidR="00494133" w:rsidRPr="00F75D47" w:rsidTr="00694DD8">
        <w:tc>
          <w:tcPr>
            <w:tcW w:w="5220" w:type="dxa"/>
            <w:gridSpan w:val="4"/>
          </w:tcPr>
          <w:p w:rsidR="00494133" w:rsidRPr="00F75D47" w:rsidRDefault="00494133" w:rsidP="00694DD8">
            <w:pPr>
              <w:jc w:val="center"/>
              <w:rPr>
                <w:sz w:val="24"/>
                <w:szCs w:val="24"/>
              </w:rPr>
            </w:pPr>
            <w:r w:rsidRPr="00F75D47">
              <w:rPr>
                <w:sz w:val="24"/>
                <w:szCs w:val="24"/>
              </w:rPr>
              <w:t>- местный бюджет</w:t>
            </w:r>
          </w:p>
        </w:tc>
        <w:tc>
          <w:tcPr>
            <w:tcW w:w="1350" w:type="dxa"/>
          </w:tcPr>
          <w:p w:rsidR="00494133" w:rsidRPr="00F75D47" w:rsidRDefault="00494133" w:rsidP="00694DD8">
            <w:pPr>
              <w:jc w:val="center"/>
              <w:rPr>
                <w:sz w:val="24"/>
                <w:szCs w:val="24"/>
              </w:rPr>
            </w:pPr>
            <w:r w:rsidRPr="00F75D47">
              <w:rPr>
                <w:sz w:val="24"/>
                <w:szCs w:val="24"/>
              </w:rPr>
              <w:t>0,00</w:t>
            </w:r>
          </w:p>
        </w:tc>
        <w:tc>
          <w:tcPr>
            <w:tcW w:w="1418" w:type="dxa"/>
          </w:tcPr>
          <w:p w:rsidR="00494133" w:rsidRPr="00F75D47" w:rsidRDefault="00494133" w:rsidP="00694DD8">
            <w:pPr>
              <w:jc w:val="center"/>
              <w:rPr>
                <w:sz w:val="24"/>
                <w:szCs w:val="24"/>
              </w:rPr>
            </w:pPr>
            <w:r w:rsidRPr="00F75D47">
              <w:rPr>
                <w:sz w:val="24"/>
                <w:szCs w:val="24"/>
              </w:rPr>
              <w:t>482 600,00</w:t>
            </w:r>
          </w:p>
        </w:tc>
        <w:tc>
          <w:tcPr>
            <w:tcW w:w="1417" w:type="dxa"/>
          </w:tcPr>
          <w:p w:rsidR="00494133" w:rsidRPr="00F75D47" w:rsidRDefault="00494133" w:rsidP="00694DD8">
            <w:pPr>
              <w:rPr>
                <w:sz w:val="24"/>
                <w:szCs w:val="24"/>
              </w:rPr>
            </w:pPr>
            <w:r w:rsidRPr="00F75D47">
              <w:rPr>
                <w:sz w:val="24"/>
                <w:szCs w:val="24"/>
              </w:rPr>
              <w:t>462 600,00</w:t>
            </w:r>
          </w:p>
        </w:tc>
        <w:tc>
          <w:tcPr>
            <w:tcW w:w="1276" w:type="dxa"/>
          </w:tcPr>
          <w:p w:rsidR="00494133" w:rsidRPr="00F75D47" w:rsidRDefault="00494133" w:rsidP="00694DD8">
            <w:pPr>
              <w:jc w:val="center"/>
              <w:rPr>
                <w:sz w:val="24"/>
                <w:szCs w:val="24"/>
              </w:rPr>
            </w:pPr>
            <w:r w:rsidRPr="00F75D47">
              <w:rPr>
                <w:sz w:val="24"/>
                <w:szCs w:val="24"/>
              </w:rPr>
              <w:t>462 600,00</w:t>
            </w:r>
          </w:p>
        </w:tc>
      </w:tr>
      <w:tr w:rsidR="00494133" w:rsidRPr="00F75D47" w:rsidTr="00694DD8">
        <w:tc>
          <w:tcPr>
            <w:tcW w:w="5220" w:type="dxa"/>
            <w:gridSpan w:val="4"/>
          </w:tcPr>
          <w:p w:rsidR="00494133" w:rsidRPr="00F75D47" w:rsidRDefault="00494133" w:rsidP="00694DD8">
            <w:pPr>
              <w:jc w:val="center"/>
              <w:rPr>
                <w:sz w:val="24"/>
                <w:szCs w:val="24"/>
              </w:rPr>
            </w:pPr>
            <w:r w:rsidRPr="00F75D47">
              <w:rPr>
                <w:sz w:val="24"/>
                <w:szCs w:val="24"/>
              </w:rPr>
              <w:t>- областной бюджет</w:t>
            </w:r>
          </w:p>
        </w:tc>
        <w:tc>
          <w:tcPr>
            <w:tcW w:w="1350" w:type="dxa"/>
          </w:tcPr>
          <w:p w:rsidR="00494133" w:rsidRPr="00F75D47" w:rsidRDefault="00494133" w:rsidP="00694DD8">
            <w:pPr>
              <w:jc w:val="center"/>
              <w:rPr>
                <w:sz w:val="24"/>
                <w:szCs w:val="24"/>
              </w:rPr>
            </w:pPr>
          </w:p>
        </w:tc>
        <w:tc>
          <w:tcPr>
            <w:tcW w:w="1418" w:type="dxa"/>
          </w:tcPr>
          <w:p w:rsidR="00494133" w:rsidRPr="00F75D47" w:rsidRDefault="00494133" w:rsidP="00694DD8">
            <w:pPr>
              <w:jc w:val="center"/>
              <w:rPr>
                <w:color w:val="FF0000"/>
                <w:sz w:val="24"/>
                <w:szCs w:val="24"/>
              </w:rPr>
            </w:pPr>
          </w:p>
        </w:tc>
        <w:tc>
          <w:tcPr>
            <w:tcW w:w="1417" w:type="dxa"/>
          </w:tcPr>
          <w:p w:rsidR="00494133" w:rsidRPr="00F75D47" w:rsidRDefault="00494133" w:rsidP="00694DD8">
            <w:pPr>
              <w:jc w:val="center"/>
              <w:rPr>
                <w:sz w:val="24"/>
                <w:szCs w:val="24"/>
              </w:rPr>
            </w:pPr>
          </w:p>
        </w:tc>
        <w:tc>
          <w:tcPr>
            <w:tcW w:w="1276" w:type="dxa"/>
          </w:tcPr>
          <w:p w:rsidR="00494133" w:rsidRPr="00F75D47" w:rsidRDefault="00494133" w:rsidP="00694DD8">
            <w:pPr>
              <w:jc w:val="center"/>
              <w:rPr>
                <w:sz w:val="24"/>
                <w:szCs w:val="24"/>
              </w:rPr>
            </w:pPr>
          </w:p>
        </w:tc>
      </w:tr>
      <w:tr w:rsidR="00494133" w:rsidRPr="00F75D47" w:rsidTr="00694DD8">
        <w:tc>
          <w:tcPr>
            <w:tcW w:w="5220" w:type="dxa"/>
            <w:gridSpan w:val="4"/>
          </w:tcPr>
          <w:p w:rsidR="00494133" w:rsidRPr="00F75D47" w:rsidRDefault="00494133" w:rsidP="00694DD8">
            <w:pPr>
              <w:jc w:val="center"/>
              <w:rPr>
                <w:sz w:val="24"/>
                <w:szCs w:val="24"/>
              </w:rPr>
            </w:pPr>
            <w:r w:rsidRPr="00F75D47">
              <w:rPr>
                <w:sz w:val="24"/>
                <w:szCs w:val="24"/>
              </w:rPr>
              <w:t>- бюджеты государственных внебюджетных фондов</w:t>
            </w:r>
          </w:p>
        </w:tc>
        <w:tc>
          <w:tcPr>
            <w:tcW w:w="1350" w:type="dxa"/>
          </w:tcPr>
          <w:p w:rsidR="00494133" w:rsidRPr="00F75D47" w:rsidRDefault="00494133" w:rsidP="00694DD8">
            <w:pPr>
              <w:jc w:val="center"/>
              <w:rPr>
                <w:sz w:val="24"/>
                <w:szCs w:val="24"/>
              </w:rPr>
            </w:pPr>
          </w:p>
        </w:tc>
        <w:tc>
          <w:tcPr>
            <w:tcW w:w="1418" w:type="dxa"/>
          </w:tcPr>
          <w:p w:rsidR="00494133" w:rsidRPr="00F75D47" w:rsidRDefault="00494133" w:rsidP="00694DD8">
            <w:pPr>
              <w:jc w:val="center"/>
              <w:rPr>
                <w:color w:val="FF0000"/>
                <w:sz w:val="24"/>
                <w:szCs w:val="24"/>
              </w:rPr>
            </w:pPr>
          </w:p>
        </w:tc>
        <w:tc>
          <w:tcPr>
            <w:tcW w:w="1417" w:type="dxa"/>
          </w:tcPr>
          <w:p w:rsidR="00494133" w:rsidRPr="00F75D47" w:rsidRDefault="00494133" w:rsidP="00694DD8">
            <w:pPr>
              <w:jc w:val="center"/>
              <w:rPr>
                <w:sz w:val="24"/>
                <w:szCs w:val="24"/>
              </w:rPr>
            </w:pPr>
          </w:p>
        </w:tc>
        <w:tc>
          <w:tcPr>
            <w:tcW w:w="1276" w:type="dxa"/>
          </w:tcPr>
          <w:p w:rsidR="00494133" w:rsidRPr="00F75D47" w:rsidRDefault="00494133" w:rsidP="00694DD8">
            <w:pPr>
              <w:jc w:val="center"/>
              <w:rPr>
                <w:sz w:val="24"/>
                <w:szCs w:val="24"/>
              </w:rPr>
            </w:pPr>
          </w:p>
        </w:tc>
      </w:tr>
      <w:tr w:rsidR="00494133" w:rsidRPr="00F75D47" w:rsidTr="00694DD8">
        <w:tc>
          <w:tcPr>
            <w:tcW w:w="5220" w:type="dxa"/>
            <w:gridSpan w:val="4"/>
          </w:tcPr>
          <w:p w:rsidR="00494133" w:rsidRPr="00F75D47" w:rsidRDefault="00494133" w:rsidP="00694DD8">
            <w:pPr>
              <w:jc w:val="center"/>
              <w:rPr>
                <w:sz w:val="24"/>
                <w:szCs w:val="24"/>
              </w:rPr>
            </w:pPr>
            <w:r w:rsidRPr="00F75D47">
              <w:rPr>
                <w:sz w:val="24"/>
                <w:szCs w:val="24"/>
              </w:rPr>
              <w:t>- от юридических и физических лиц</w:t>
            </w:r>
          </w:p>
        </w:tc>
        <w:tc>
          <w:tcPr>
            <w:tcW w:w="1350" w:type="dxa"/>
          </w:tcPr>
          <w:p w:rsidR="00494133" w:rsidRPr="00F75D47" w:rsidRDefault="00494133" w:rsidP="00694DD8">
            <w:pPr>
              <w:jc w:val="center"/>
              <w:rPr>
                <w:sz w:val="24"/>
                <w:szCs w:val="24"/>
              </w:rPr>
            </w:pPr>
          </w:p>
        </w:tc>
        <w:tc>
          <w:tcPr>
            <w:tcW w:w="1418" w:type="dxa"/>
          </w:tcPr>
          <w:p w:rsidR="00494133" w:rsidRPr="00F75D47" w:rsidRDefault="00494133" w:rsidP="00694DD8">
            <w:pPr>
              <w:jc w:val="center"/>
              <w:rPr>
                <w:color w:val="FF0000"/>
                <w:sz w:val="24"/>
                <w:szCs w:val="24"/>
              </w:rPr>
            </w:pPr>
          </w:p>
        </w:tc>
        <w:tc>
          <w:tcPr>
            <w:tcW w:w="1417" w:type="dxa"/>
          </w:tcPr>
          <w:p w:rsidR="00494133" w:rsidRPr="00F75D47" w:rsidRDefault="00494133" w:rsidP="00694DD8">
            <w:pPr>
              <w:jc w:val="center"/>
              <w:rPr>
                <w:sz w:val="24"/>
                <w:szCs w:val="24"/>
              </w:rPr>
            </w:pPr>
          </w:p>
        </w:tc>
        <w:tc>
          <w:tcPr>
            <w:tcW w:w="1276" w:type="dxa"/>
          </w:tcPr>
          <w:p w:rsidR="00494133" w:rsidRPr="00F75D47" w:rsidRDefault="00494133" w:rsidP="00694DD8">
            <w:pPr>
              <w:jc w:val="center"/>
              <w:rPr>
                <w:sz w:val="24"/>
                <w:szCs w:val="24"/>
              </w:rPr>
            </w:pPr>
          </w:p>
        </w:tc>
      </w:tr>
      <w:tr w:rsidR="00494133" w:rsidRPr="00F75D47" w:rsidTr="00694DD8">
        <w:tc>
          <w:tcPr>
            <w:tcW w:w="5220" w:type="dxa"/>
            <w:gridSpan w:val="4"/>
          </w:tcPr>
          <w:p w:rsidR="00494133" w:rsidRPr="00F75D47" w:rsidRDefault="00494133" w:rsidP="00694DD8">
            <w:pPr>
              <w:jc w:val="center"/>
              <w:rPr>
                <w:sz w:val="24"/>
                <w:szCs w:val="24"/>
              </w:rPr>
            </w:pPr>
            <w:r w:rsidRPr="00F75D47">
              <w:rPr>
                <w:sz w:val="24"/>
                <w:szCs w:val="24"/>
              </w:rPr>
              <w:t>внебюджетное финансирование</w:t>
            </w:r>
          </w:p>
        </w:tc>
        <w:tc>
          <w:tcPr>
            <w:tcW w:w="1350" w:type="dxa"/>
          </w:tcPr>
          <w:p w:rsidR="00494133" w:rsidRPr="00F75D47" w:rsidRDefault="00494133" w:rsidP="00694DD8">
            <w:pPr>
              <w:jc w:val="center"/>
              <w:rPr>
                <w:sz w:val="24"/>
                <w:szCs w:val="24"/>
              </w:rPr>
            </w:pPr>
          </w:p>
        </w:tc>
        <w:tc>
          <w:tcPr>
            <w:tcW w:w="1418" w:type="dxa"/>
          </w:tcPr>
          <w:p w:rsidR="00494133" w:rsidRPr="00F75D47" w:rsidRDefault="00494133" w:rsidP="00694DD8">
            <w:pPr>
              <w:jc w:val="center"/>
              <w:rPr>
                <w:color w:val="FF0000"/>
                <w:sz w:val="24"/>
                <w:szCs w:val="24"/>
              </w:rPr>
            </w:pPr>
          </w:p>
        </w:tc>
        <w:tc>
          <w:tcPr>
            <w:tcW w:w="1417" w:type="dxa"/>
          </w:tcPr>
          <w:p w:rsidR="00494133" w:rsidRPr="00F75D47" w:rsidRDefault="00494133" w:rsidP="00694DD8">
            <w:pPr>
              <w:jc w:val="center"/>
              <w:rPr>
                <w:sz w:val="24"/>
                <w:szCs w:val="24"/>
              </w:rPr>
            </w:pPr>
          </w:p>
        </w:tc>
        <w:tc>
          <w:tcPr>
            <w:tcW w:w="1276" w:type="dxa"/>
          </w:tcPr>
          <w:p w:rsidR="00494133" w:rsidRPr="00F75D47" w:rsidRDefault="00494133" w:rsidP="00694DD8">
            <w:pPr>
              <w:jc w:val="center"/>
              <w:rPr>
                <w:sz w:val="24"/>
                <w:szCs w:val="24"/>
              </w:rPr>
            </w:pPr>
          </w:p>
        </w:tc>
      </w:tr>
      <w:tr w:rsidR="00494133" w:rsidRPr="00F75D47" w:rsidTr="00694DD8">
        <w:tc>
          <w:tcPr>
            <w:tcW w:w="5220" w:type="dxa"/>
            <w:gridSpan w:val="4"/>
          </w:tcPr>
          <w:p w:rsidR="00494133" w:rsidRPr="00F75D47" w:rsidRDefault="00494133" w:rsidP="00694DD8">
            <w:pPr>
              <w:jc w:val="center"/>
              <w:rPr>
                <w:sz w:val="24"/>
                <w:szCs w:val="24"/>
              </w:rPr>
            </w:pPr>
            <w:r w:rsidRPr="00F75D47">
              <w:rPr>
                <w:sz w:val="24"/>
                <w:szCs w:val="24"/>
              </w:rPr>
              <w:t>- «источник финансирования»</w:t>
            </w:r>
          </w:p>
        </w:tc>
        <w:tc>
          <w:tcPr>
            <w:tcW w:w="1350" w:type="dxa"/>
          </w:tcPr>
          <w:p w:rsidR="00494133" w:rsidRPr="00F75D47" w:rsidRDefault="00494133" w:rsidP="00694DD8">
            <w:pPr>
              <w:jc w:val="center"/>
              <w:rPr>
                <w:sz w:val="24"/>
                <w:szCs w:val="24"/>
              </w:rPr>
            </w:pPr>
          </w:p>
        </w:tc>
        <w:tc>
          <w:tcPr>
            <w:tcW w:w="1418" w:type="dxa"/>
          </w:tcPr>
          <w:p w:rsidR="00494133" w:rsidRPr="00F75D47" w:rsidRDefault="00494133" w:rsidP="00694DD8">
            <w:pPr>
              <w:jc w:val="center"/>
              <w:rPr>
                <w:sz w:val="24"/>
                <w:szCs w:val="24"/>
              </w:rPr>
            </w:pPr>
          </w:p>
        </w:tc>
        <w:tc>
          <w:tcPr>
            <w:tcW w:w="1417" w:type="dxa"/>
          </w:tcPr>
          <w:p w:rsidR="00494133" w:rsidRPr="00F75D47" w:rsidRDefault="00494133" w:rsidP="00694DD8">
            <w:pPr>
              <w:jc w:val="center"/>
              <w:rPr>
                <w:sz w:val="24"/>
                <w:szCs w:val="24"/>
              </w:rPr>
            </w:pPr>
          </w:p>
        </w:tc>
        <w:tc>
          <w:tcPr>
            <w:tcW w:w="1276" w:type="dxa"/>
          </w:tcPr>
          <w:p w:rsidR="00494133" w:rsidRPr="00F75D47" w:rsidRDefault="00494133" w:rsidP="00694DD8">
            <w:pPr>
              <w:jc w:val="center"/>
              <w:rPr>
                <w:sz w:val="24"/>
                <w:szCs w:val="24"/>
              </w:rPr>
            </w:pPr>
          </w:p>
        </w:tc>
      </w:tr>
      <w:tr w:rsidR="00494133" w:rsidRPr="00F75D47" w:rsidTr="00694DD8">
        <w:tc>
          <w:tcPr>
            <w:tcW w:w="5220" w:type="dxa"/>
            <w:gridSpan w:val="4"/>
          </w:tcPr>
          <w:p w:rsidR="00494133" w:rsidRPr="00F75D47" w:rsidRDefault="00494133" w:rsidP="00694DD8">
            <w:pPr>
              <w:jc w:val="center"/>
              <w:rPr>
                <w:sz w:val="24"/>
                <w:szCs w:val="24"/>
              </w:rPr>
            </w:pPr>
            <w:r w:rsidRPr="00F75D47">
              <w:rPr>
                <w:sz w:val="24"/>
                <w:szCs w:val="24"/>
              </w:rPr>
              <w:t>- «источник финансирования»</w:t>
            </w:r>
          </w:p>
        </w:tc>
        <w:tc>
          <w:tcPr>
            <w:tcW w:w="1350" w:type="dxa"/>
          </w:tcPr>
          <w:p w:rsidR="00494133" w:rsidRPr="00F75D47" w:rsidRDefault="00494133" w:rsidP="00694DD8">
            <w:pPr>
              <w:jc w:val="center"/>
              <w:rPr>
                <w:sz w:val="24"/>
                <w:szCs w:val="24"/>
              </w:rPr>
            </w:pPr>
          </w:p>
        </w:tc>
        <w:tc>
          <w:tcPr>
            <w:tcW w:w="1418" w:type="dxa"/>
          </w:tcPr>
          <w:p w:rsidR="00494133" w:rsidRPr="00F75D47" w:rsidRDefault="00494133" w:rsidP="00694DD8">
            <w:pPr>
              <w:jc w:val="center"/>
              <w:rPr>
                <w:sz w:val="24"/>
                <w:szCs w:val="24"/>
              </w:rPr>
            </w:pPr>
          </w:p>
        </w:tc>
        <w:tc>
          <w:tcPr>
            <w:tcW w:w="1417" w:type="dxa"/>
          </w:tcPr>
          <w:p w:rsidR="00494133" w:rsidRPr="00F75D47" w:rsidRDefault="00494133" w:rsidP="00694DD8">
            <w:pPr>
              <w:jc w:val="center"/>
              <w:rPr>
                <w:sz w:val="24"/>
                <w:szCs w:val="24"/>
              </w:rPr>
            </w:pPr>
          </w:p>
        </w:tc>
        <w:tc>
          <w:tcPr>
            <w:tcW w:w="1276" w:type="dxa"/>
          </w:tcPr>
          <w:p w:rsidR="00494133" w:rsidRPr="00F75D47" w:rsidRDefault="00494133" w:rsidP="00694DD8">
            <w:pPr>
              <w:jc w:val="center"/>
              <w:rPr>
                <w:sz w:val="24"/>
                <w:szCs w:val="24"/>
              </w:rPr>
            </w:pPr>
          </w:p>
        </w:tc>
      </w:tr>
      <w:tr w:rsidR="00494133" w:rsidRPr="00F75D47" w:rsidTr="00694DD8">
        <w:tc>
          <w:tcPr>
            <w:tcW w:w="5220" w:type="dxa"/>
            <w:gridSpan w:val="4"/>
          </w:tcPr>
          <w:p w:rsidR="00494133" w:rsidRPr="00F75D47" w:rsidRDefault="00494133" w:rsidP="00694DD8">
            <w:pPr>
              <w:jc w:val="center"/>
              <w:rPr>
                <w:sz w:val="24"/>
                <w:szCs w:val="24"/>
              </w:rPr>
            </w:pPr>
            <w:r w:rsidRPr="00F75D47">
              <w:rPr>
                <w:sz w:val="24"/>
                <w:szCs w:val="24"/>
              </w:rPr>
              <w:t>Основное мероприятие "Временная летняя занятость подростков"</w:t>
            </w:r>
          </w:p>
        </w:tc>
        <w:tc>
          <w:tcPr>
            <w:tcW w:w="1350" w:type="dxa"/>
          </w:tcPr>
          <w:p w:rsidR="00494133" w:rsidRPr="00F75D47" w:rsidRDefault="00494133" w:rsidP="00694DD8">
            <w:pPr>
              <w:jc w:val="center"/>
              <w:rPr>
                <w:sz w:val="24"/>
                <w:szCs w:val="24"/>
              </w:rPr>
            </w:pPr>
            <w:r w:rsidRPr="00F75D47">
              <w:rPr>
                <w:sz w:val="24"/>
                <w:szCs w:val="24"/>
              </w:rPr>
              <w:t>0,00</w:t>
            </w:r>
          </w:p>
        </w:tc>
        <w:tc>
          <w:tcPr>
            <w:tcW w:w="1418" w:type="dxa"/>
          </w:tcPr>
          <w:p w:rsidR="00494133" w:rsidRPr="00F75D47" w:rsidRDefault="00494133" w:rsidP="00694DD8">
            <w:pPr>
              <w:jc w:val="center"/>
              <w:rPr>
                <w:sz w:val="24"/>
                <w:szCs w:val="24"/>
              </w:rPr>
            </w:pPr>
            <w:r w:rsidRPr="00F75D47">
              <w:rPr>
                <w:sz w:val="24"/>
                <w:szCs w:val="24"/>
              </w:rPr>
              <w:t>482 600,00</w:t>
            </w:r>
          </w:p>
        </w:tc>
        <w:tc>
          <w:tcPr>
            <w:tcW w:w="1417" w:type="dxa"/>
          </w:tcPr>
          <w:p w:rsidR="00494133" w:rsidRPr="00F75D47" w:rsidRDefault="00494133" w:rsidP="00694DD8">
            <w:pPr>
              <w:rPr>
                <w:sz w:val="24"/>
                <w:szCs w:val="24"/>
              </w:rPr>
            </w:pPr>
            <w:r w:rsidRPr="00F75D47">
              <w:rPr>
                <w:sz w:val="24"/>
                <w:szCs w:val="24"/>
              </w:rPr>
              <w:t>462 600,00</w:t>
            </w:r>
          </w:p>
        </w:tc>
        <w:tc>
          <w:tcPr>
            <w:tcW w:w="1276" w:type="dxa"/>
          </w:tcPr>
          <w:p w:rsidR="00494133" w:rsidRPr="00F75D47" w:rsidRDefault="00494133" w:rsidP="00694DD8">
            <w:pPr>
              <w:rPr>
                <w:sz w:val="24"/>
                <w:szCs w:val="24"/>
              </w:rPr>
            </w:pPr>
            <w:r w:rsidRPr="00F75D47">
              <w:rPr>
                <w:sz w:val="24"/>
                <w:szCs w:val="24"/>
              </w:rPr>
              <w:t>462 600,00</w:t>
            </w:r>
          </w:p>
        </w:tc>
      </w:tr>
      <w:tr w:rsidR="00494133" w:rsidRPr="00F75D47" w:rsidTr="00694DD8">
        <w:tc>
          <w:tcPr>
            <w:tcW w:w="720" w:type="dxa"/>
            <w:gridSpan w:val="2"/>
          </w:tcPr>
          <w:p w:rsidR="00494133" w:rsidRPr="00F75D47" w:rsidRDefault="00494133" w:rsidP="00694DD8">
            <w:pPr>
              <w:jc w:val="center"/>
              <w:rPr>
                <w:sz w:val="24"/>
                <w:szCs w:val="24"/>
              </w:rPr>
            </w:pPr>
            <w:r w:rsidRPr="00F75D47">
              <w:rPr>
                <w:sz w:val="24"/>
                <w:szCs w:val="24"/>
              </w:rPr>
              <w:t>1.</w:t>
            </w:r>
          </w:p>
        </w:tc>
        <w:tc>
          <w:tcPr>
            <w:tcW w:w="4500" w:type="dxa"/>
            <w:gridSpan w:val="2"/>
          </w:tcPr>
          <w:p w:rsidR="00494133" w:rsidRPr="00F75D47" w:rsidRDefault="00494133" w:rsidP="00694DD8">
            <w:pPr>
              <w:jc w:val="center"/>
              <w:rPr>
                <w:sz w:val="24"/>
                <w:szCs w:val="24"/>
              </w:rPr>
            </w:pPr>
            <w:r w:rsidRPr="00F75D47">
              <w:rPr>
                <w:sz w:val="24"/>
                <w:szCs w:val="24"/>
              </w:rPr>
              <w:t xml:space="preserve">Расходы на временную летнюю занятость подростков в трудовом отряде (МКУ ГДК) (Расходы на выплаты персоналу в целях обеспечения выполнения функций государственными (муниципальными) органами, казенными </w:t>
            </w:r>
            <w:r w:rsidRPr="00F75D47">
              <w:rPr>
                <w:sz w:val="24"/>
                <w:szCs w:val="24"/>
              </w:rPr>
              <w:lastRenderedPageBreak/>
              <w:t>учреждениями, органами управлениями государственными векбюджетными фондами)</w:t>
            </w:r>
          </w:p>
        </w:tc>
        <w:tc>
          <w:tcPr>
            <w:tcW w:w="1350" w:type="dxa"/>
          </w:tcPr>
          <w:p w:rsidR="00494133" w:rsidRPr="00F75D47" w:rsidRDefault="00494133" w:rsidP="00694DD8">
            <w:pPr>
              <w:jc w:val="center"/>
              <w:rPr>
                <w:sz w:val="24"/>
                <w:szCs w:val="24"/>
              </w:rPr>
            </w:pPr>
          </w:p>
          <w:p w:rsidR="00494133" w:rsidRPr="00F75D47" w:rsidRDefault="00494133" w:rsidP="00694DD8">
            <w:pPr>
              <w:rPr>
                <w:sz w:val="24"/>
                <w:szCs w:val="24"/>
              </w:rPr>
            </w:pPr>
          </w:p>
          <w:p w:rsidR="00494133" w:rsidRPr="00F75D47" w:rsidRDefault="00494133" w:rsidP="00694DD8">
            <w:pPr>
              <w:rPr>
                <w:sz w:val="24"/>
                <w:szCs w:val="24"/>
              </w:rPr>
            </w:pPr>
          </w:p>
          <w:p w:rsidR="00494133" w:rsidRPr="00F75D47" w:rsidRDefault="00494133" w:rsidP="00694DD8">
            <w:pPr>
              <w:jc w:val="center"/>
              <w:rPr>
                <w:sz w:val="24"/>
                <w:szCs w:val="24"/>
              </w:rPr>
            </w:pPr>
            <w:r w:rsidRPr="00F75D47">
              <w:rPr>
                <w:sz w:val="24"/>
                <w:szCs w:val="24"/>
              </w:rPr>
              <w:t>0,00</w:t>
            </w:r>
          </w:p>
        </w:tc>
        <w:tc>
          <w:tcPr>
            <w:tcW w:w="1418" w:type="dxa"/>
          </w:tcPr>
          <w:p w:rsidR="00494133" w:rsidRPr="00F75D47" w:rsidRDefault="00494133" w:rsidP="00694DD8">
            <w:pPr>
              <w:jc w:val="center"/>
              <w:rPr>
                <w:sz w:val="24"/>
                <w:szCs w:val="24"/>
              </w:rPr>
            </w:pPr>
          </w:p>
          <w:p w:rsidR="00494133" w:rsidRPr="00F75D47" w:rsidRDefault="00494133" w:rsidP="00694DD8">
            <w:pPr>
              <w:rPr>
                <w:sz w:val="24"/>
                <w:szCs w:val="24"/>
              </w:rPr>
            </w:pPr>
          </w:p>
          <w:p w:rsidR="00494133" w:rsidRPr="00F75D47" w:rsidRDefault="00494133" w:rsidP="00694DD8">
            <w:pPr>
              <w:rPr>
                <w:sz w:val="24"/>
                <w:szCs w:val="24"/>
              </w:rPr>
            </w:pPr>
          </w:p>
          <w:p w:rsidR="00494133" w:rsidRPr="00F75D47" w:rsidRDefault="00494133" w:rsidP="00694DD8">
            <w:pPr>
              <w:jc w:val="center"/>
              <w:rPr>
                <w:sz w:val="24"/>
                <w:szCs w:val="24"/>
              </w:rPr>
            </w:pPr>
            <w:r w:rsidRPr="00F75D47">
              <w:rPr>
                <w:sz w:val="24"/>
                <w:szCs w:val="24"/>
              </w:rPr>
              <w:t>452 600,00</w:t>
            </w:r>
          </w:p>
        </w:tc>
        <w:tc>
          <w:tcPr>
            <w:tcW w:w="1417" w:type="dxa"/>
          </w:tcPr>
          <w:p w:rsidR="00494133" w:rsidRPr="00F75D47" w:rsidRDefault="00494133" w:rsidP="00694DD8">
            <w:pPr>
              <w:jc w:val="center"/>
              <w:rPr>
                <w:sz w:val="24"/>
                <w:szCs w:val="24"/>
              </w:rPr>
            </w:pPr>
          </w:p>
          <w:p w:rsidR="00494133" w:rsidRPr="00F75D47" w:rsidRDefault="00494133" w:rsidP="00694DD8">
            <w:pPr>
              <w:rPr>
                <w:sz w:val="24"/>
                <w:szCs w:val="24"/>
              </w:rPr>
            </w:pPr>
          </w:p>
          <w:p w:rsidR="00494133" w:rsidRPr="00F75D47" w:rsidRDefault="00494133" w:rsidP="00694DD8">
            <w:pPr>
              <w:rPr>
                <w:sz w:val="24"/>
                <w:szCs w:val="24"/>
              </w:rPr>
            </w:pPr>
          </w:p>
          <w:p w:rsidR="00494133" w:rsidRPr="00F75D47" w:rsidRDefault="00494133" w:rsidP="00694DD8">
            <w:pPr>
              <w:jc w:val="center"/>
              <w:rPr>
                <w:sz w:val="24"/>
                <w:szCs w:val="24"/>
              </w:rPr>
            </w:pPr>
            <w:r w:rsidRPr="00F75D47">
              <w:rPr>
                <w:sz w:val="24"/>
                <w:szCs w:val="24"/>
              </w:rPr>
              <w:t>452 600,00</w:t>
            </w:r>
          </w:p>
        </w:tc>
        <w:tc>
          <w:tcPr>
            <w:tcW w:w="1276" w:type="dxa"/>
          </w:tcPr>
          <w:p w:rsidR="00494133" w:rsidRPr="00F75D47" w:rsidRDefault="00494133" w:rsidP="00694DD8">
            <w:pPr>
              <w:jc w:val="center"/>
              <w:rPr>
                <w:sz w:val="24"/>
                <w:szCs w:val="24"/>
              </w:rPr>
            </w:pPr>
          </w:p>
          <w:p w:rsidR="00494133" w:rsidRPr="00F75D47" w:rsidRDefault="00494133" w:rsidP="00694DD8">
            <w:pPr>
              <w:rPr>
                <w:sz w:val="24"/>
                <w:szCs w:val="24"/>
              </w:rPr>
            </w:pPr>
          </w:p>
          <w:p w:rsidR="00494133" w:rsidRPr="00F75D47" w:rsidRDefault="00494133" w:rsidP="00694DD8">
            <w:pPr>
              <w:rPr>
                <w:sz w:val="24"/>
                <w:szCs w:val="24"/>
              </w:rPr>
            </w:pPr>
          </w:p>
          <w:p w:rsidR="00494133" w:rsidRPr="00F75D47" w:rsidRDefault="00494133" w:rsidP="00694DD8">
            <w:pPr>
              <w:jc w:val="center"/>
              <w:rPr>
                <w:sz w:val="24"/>
                <w:szCs w:val="24"/>
              </w:rPr>
            </w:pPr>
            <w:r w:rsidRPr="00F75D47">
              <w:rPr>
                <w:sz w:val="24"/>
                <w:szCs w:val="24"/>
              </w:rPr>
              <w:t>452 600,00</w:t>
            </w:r>
          </w:p>
        </w:tc>
      </w:tr>
      <w:tr w:rsidR="00494133" w:rsidRPr="00F75D47" w:rsidTr="00694DD8">
        <w:tc>
          <w:tcPr>
            <w:tcW w:w="720" w:type="dxa"/>
            <w:gridSpan w:val="2"/>
          </w:tcPr>
          <w:p w:rsidR="00494133" w:rsidRPr="00F75D47" w:rsidRDefault="00494133" w:rsidP="00694DD8">
            <w:pPr>
              <w:jc w:val="center"/>
              <w:rPr>
                <w:sz w:val="24"/>
                <w:szCs w:val="24"/>
              </w:rPr>
            </w:pPr>
            <w:r w:rsidRPr="00F75D47">
              <w:rPr>
                <w:sz w:val="24"/>
                <w:szCs w:val="24"/>
              </w:rPr>
              <w:lastRenderedPageBreak/>
              <w:t>1.1</w:t>
            </w:r>
          </w:p>
        </w:tc>
        <w:tc>
          <w:tcPr>
            <w:tcW w:w="2520" w:type="dxa"/>
          </w:tcPr>
          <w:p w:rsidR="00494133" w:rsidRPr="00F75D47" w:rsidRDefault="00494133" w:rsidP="00694DD8">
            <w:pPr>
              <w:rPr>
                <w:sz w:val="24"/>
                <w:szCs w:val="24"/>
              </w:rPr>
            </w:pPr>
            <w:r w:rsidRPr="00F75D47">
              <w:rPr>
                <w:sz w:val="24"/>
                <w:szCs w:val="24"/>
              </w:rPr>
              <w:t>Работа по патриотическому</w:t>
            </w:r>
          </w:p>
          <w:p w:rsidR="00494133" w:rsidRPr="00F75D47" w:rsidRDefault="00494133" w:rsidP="00694DD8">
            <w:pPr>
              <w:rPr>
                <w:sz w:val="24"/>
                <w:szCs w:val="24"/>
              </w:rPr>
            </w:pPr>
            <w:r w:rsidRPr="00F75D47">
              <w:rPr>
                <w:sz w:val="24"/>
                <w:szCs w:val="24"/>
              </w:rPr>
              <w:t>воспитанию (организация временной занятости детей и подростков  в летний период – оплата труда, страховые взносы)</w:t>
            </w:r>
          </w:p>
        </w:tc>
        <w:tc>
          <w:tcPr>
            <w:tcW w:w="1980" w:type="dxa"/>
            <w:vMerge w:val="restart"/>
          </w:tcPr>
          <w:p w:rsidR="00494133" w:rsidRPr="00F75D47" w:rsidRDefault="00494133" w:rsidP="00694DD8">
            <w:pPr>
              <w:jc w:val="center"/>
              <w:rPr>
                <w:sz w:val="24"/>
                <w:szCs w:val="24"/>
              </w:rPr>
            </w:pPr>
            <w:r w:rsidRPr="00F75D47">
              <w:rPr>
                <w:sz w:val="24"/>
                <w:szCs w:val="24"/>
              </w:rPr>
              <w:t>Исполнитель:</w:t>
            </w:r>
          </w:p>
          <w:p w:rsidR="00494133" w:rsidRPr="00F75D47" w:rsidRDefault="00494133" w:rsidP="00694DD8">
            <w:pPr>
              <w:jc w:val="center"/>
              <w:rPr>
                <w:sz w:val="24"/>
                <w:szCs w:val="24"/>
              </w:rPr>
            </w:pPr>
            <w:r w:rsidRPr="00F75D47">
              <w:rPr>
                <w:sz w:val="24"/>
                <w:szCs w:val="24"/>
              </w:rPr>
              <w:t>Отдел по делам культуры, молодежи и спорта, МКУ ГДК</w:t>
            </w:r>
          </w:p>
        </w:tc>
        <w:tc>
          <w:tcPr>
            <w:tcW w:w="1350" w:type="dxa"/>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0,00</w:t>
            </w:r>
          </w:p>
        </w:tc>
        <w:tc>
          <w:tcPr>
            <w:tcW w:w="1418" w:type="dxa"/>
          </w:tcPr>
          <w:p w:rsidR="00494133" w:rsidRPr="00F75D47" w:rsidRDefault="00494133" w:rsidP="00694DD8">
            <w:pPr>
              <w:jc w:val="center"/>
              <w:rPr>
                <w:sz w:val="24"/>
                <w:szCs w:val="24"/>
              </w:rPr>
            </w:pPr>
          </w:p>
          <w:p w:rsidR="00494133" w:rsidRPr="00F75D47" w:rsidRDefault="00494133" w:rsidP="00694DD8">
            <w:pPr>
              <w:rPr>
                <w:sz w:val="24"/>
                <w:szCs w:val="24"/>
              </w:rPr>
            </w:pPr>
          </w:p>
          <w:p w:rsidR="00494133" w:rsidRPr="00F75D47" w:rsidRDefault="00494133" w:rsidP="00694DD8">
            <w:pPr>
              <w:rPr>
                <w:sz w:val="24"/>
                <w:szCs w:val="24"/>
              </w:rPr>
            </w:pPr>
          </w:p>
          <w:p w:rsidR="00494133" w:rsidRPr="00F75D47" w:rsidRDefault="00494133" w:rsidP="00694DD8">
            <w:pPr>
              <w:jc w:val="center"/>
              <w:rPr>
                <w:sz w:val="24"/>
                <w:szCs w:val="24"/>
              </w:rPr>
            </w:pPr>
            <w:r w:rsidRPr="00F75D47">
              <w:rPr>
                <w:sz w:val="24"/>
                <w:szCs w:val="24"/>
              </w:rPr>
              <w:t>452 600,00</w:t>
            </w:r>
          </w:p>
        </w:tc>
        <w:tc>
          <w:tcPr>
            <w:tcW w:w="1417" w:type="dxa"/>
          </w:tcPr>
          <w:p w:rsidR="00494133" w:rsidRPr="00F75D47" w:rsidRDefault="00494133" w:rsidP="00694DD8">
            <w:pPr>
              <w:jc w:val="center"/>
              <w:rPr>
                <w:sz w:val="24"/>
                <w:szCs w:val="24"/>
              </w:rPr>
            </w:pPr>
          </w:p>
          <w:p w:rsidR="00494133" w:rsidRPr="00F75D47" w:rsidRDefault="00494133" w:rsidP="00694DD8">
            <w:pPr>
              <w:rPr>
                <w:sz w:val="24"/>
                <w:szCs w:val="24"/>
              </w:rPr>
            </w:pPr>
          </w:p>
          <w:p w:rsidR="00494133" w:rsidRPr="00F75D47" w:rsidRDefault="00494133" w:rsidP="00694DD8">
            <w:pPr>
              <w:rPr>
                <w:sz w:val="24"/>
                <w:szCs w:val="24"/>
              </w:rPr>
            </w:pPr>
          </w:p>
          <w:p w:rsidR="00494133" w:rsidRPr="00F75D47" w:rsidRDefault="00494133" w:rsidP="00694DD8">
            <w:pPr>
              <w:jc w:val="center"/>
              <w:rPr>
                <w:sz w:val="24"/>
                <w:szCs w:val="24"/>
              </w:rPr>
            </w:pPr>
            <w:r w:rsidRPr="00F75D47">
              <w:rPr>
                <w:sz w:val="24"/>
                <w:szCs w:val="24"/>
              </w:rPr>
              <w:t>452 600,00</w:t>
            </w:r>
          </w:p>
        </w:tc>
        <w:tc>
          <w:tcPr>
            <w:tcW w:w="1276" w:type="dxa"/>
          </w:tcPr>
          <w:p w:rsidR="00494133" w:rsidRPr="00F75D47" w:rsidRDefault="00494133" w:rsidP="00694DD8">
            <w:pPr>
              <w:jc w:val="center"/>
              <w:rPr>
                <w:sz w:val="24"/>
                <w:szCs w:val="24"/>
              </w:rPr>
            </w:pPr>
          </w:p>
          <w:p w:rsidR="00494133" w:rsidRPr="00F75D47" w:rsidRDefault="00494133" w:rsidP="00694DD8">
            <w:pPr>
              <w:rPr>
                <w:sz w:val="24"/>
                <w:szCs w:val="24"/>
              </w:rPr>
            </w:pPr>
          </w:p>
          <w:p w:rsidR="00494133" w:rsidRPr="00F75D47" w:rsidRDefault="00494133" w:rsidP="00694DD8">
            <w:pPr>
              <w:rPr>
                <w:sz w:val="24"/>
                <w:szCs w:val="24"/>
              </w:rPr>
            </w:pPr>
          </w:p>
          <w:p w:rsidR="00494133" w:rsidRPr="00F75D47" w:rsidRDefault="00494133" w:rsidP="00694DD8">
            <w:pPr>
              <w:jc w:val="center"/>
              <w:rPr>
                <w:sz w:val="24"/>
                <w:szCs w:val="24"/>
              </w:rPr>
            </w:pPr>
            <w:r w:rsidRPr="00F75D47">
              <w:rPr>
                <w:sz w:val="24"/>
                <w:szCs w:val="24"/>
              </w:rPr>
              <w:t>452 600,00</w:t>
            </w:r>
          </w:p>
        </w:tc>
      </w:tr>
      <w:tr w:rsidR="00494133" w:rsidRPr="00F75D47" w:rsidTr="00694DD8">
        <w:tc>
          <w:tcPr>
            <w:tcW w:w="720" w:type="dxa"/>
            <w:gridSpan w:val="2"/>
          </w:tcPr>
          <w:p w:rsidR="00494133" w:rsidRPr="00F75D47" w:rsidRDefault="00494133" w:rsidP="00694DD8">
            <w:pPr>
              <w:jc w:val="center"/>
              <w:rPr>
                <w:sz w:val="24"/>
                <w:szCs w:val="24"/>
              </w:rPr>
            </w:pPr>
          </w:p>
        </w:tc>
        <w:tc>
          <w:tcPr>
            <w:tcW w:w="2520" w:type="dxa"/>
          </w:tcPr>
          <w:p w:rsidR="00494133" w:rsidRPr="00F75D47" w:rsidRDefault="00494133" w:rsidP="00694DD8">
            <w:pPr>
              <w:jc w:val="center"/>
              <w:rPr>
                <w:sz w:val="24"/>
                <w:szCs w:val="24"/>
              </w:rPr>
            </w:pPr>
            <w:r w:rsidRPr="00F75D47">
              <w:rPr>
                <w:sz w:val="24"/>
                <w:szCs w:val="24"/>
              </w:rPr>
              <w:t>бюджетные ассигнования</w:t>
            </w:r>
          </w:p>
        </w:tc>
        <w:tc>
          <w:tcPr>
            <w:tcW w:w="1980" w:type="dxa"/>
            <w:vMerge/>
          </w:tcPr>
          <w:p w:rsidR="00494133" w:rsidRPr="00F75D47" w:rsidRDefault="00494133" w:rsidP="00694DD8">
            <w:pPr>
              <w:jc w:val="center"/>
              <w:rPr>
                <w:sz w:val="24"/>
                <w:szCs w:val="24"/>
              </w:rPr>
            </w:pPr>
          </w:p>
        </w:tc>
        <w:tc>
          <w:tcPr>
            <w:tcW w:w="1350" w:type="dxa"/>
          </w:tcPr>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0,00</w:t>
            </w:r>
          </w:p>
        </w:tc>
        <w:tc>
          <w:tcPr>
            <w:tcW w:w="1418" w:type="dxa"/>
          </w:tcPr>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452 600,00</w:t>
            </w:r>
          </w:p>
        </w:tc>
        <w:tc>
          <w:tcPr>
            <w:tcW w:w="1417" w:type="dxa"/>
          </w:tcPr>
          <w:p w:rsidR="00494133" w:rsidRPr="00F75D47" w:rsidRDefault="00494133" w:rsidP="00694DD8">
            <w:pPr>
              <w:rPr>
                <w:sz w:val="24"/>
                <w:szCs w:val="24"/>
              </w:rPr>
            </w:pPr>
          </w:p>
          <w:p w:rsidR="00494133" w:rsidRPr="00F75D47" w:rsidRDefault="00494133" w:rsidP="00694DD8">
            <w:pPr>
              <w:jc w:val="center"/>
              <w:rPr>
                <w:sz w:val="24"/>
                <w:szCs w:val="24"/>
              </w:rPr>
            </w:pPr>
            <w:r w:rsidRPr="00F75D47">
              <w:rPr>
                <w:sz w:val="24"/>
                <w:szCs w:val="24"/>
              </w:rPr>
              <w:t>452 600,00</w:t>
            </w:r>
          </w:p>
        </w:tc>
        <w:tc>
          <w:tcPr>
            <w:tcW w:w="1276" w:type="dxa"/>
          </w:tcPr>
          <w:p w:rsidR="00494133" w:rsidRPr="00F75D47" w:rsidRDefault="00494133" w:rsidP="00694DD8">
            <w:pPr>
              <w:rPr>
                <w:sz w:val="24"/>
                <w:szCs w:val="24"/>
              </w:rPr>
            </w:pPr>
          </w:p>
          <w:p w:rsidR="00494133" w:rsidRPr="00F75D47" w:rsidRDefault="00494133" w:rsidP="00694DD8">
            <w:pPr>
              <w:jc w:val="center"/>
              <w:rPr>
                <w:sz w:val="24"/>
                <w:szCs w:val="24"/>
              </w:rPr>
            </w:pPr>
            <w:r w:rsidRPr="00F75D47">
              <w:rPr>
                <w:sz w:val="24"/>
                <w:szCs w:val="24"/>
              </w:rPr>
              <w:t>452 600,00</w:t>
            </w:r>
          </w:p>
        </w:tc>
      </w:tr>
      <w:tr w:rsidR="00494133" w:rsidRPr="00F75D47" w:rsidTr="00694DD8">
        <w:tc>
          <w:tcPr>
            <w:tcW w:w="720" w:type="dxa"/>
            <w:gridSpan w:val="2"/>
          </w:tcPr>
          <w:p w:rsidR="00494133" w:rsidRPr="00F75D47" w:rsidRDefault="00494133" w:rsidP="00694DD8">
            <w:pPr>
              <w:jc w:val="center"/>
              <w:rPr>
                <w:sz w:val="24"/>
                <w:szCs w:val="24"/>
              </w:rPr>
            </w:pPr>
          </w:p>
        </w:tc>
        <w:tc>
          <w:tcPr>
            <w:tcW w:w="2520" w:type="dxa"/>
          </w:tcPr>
          <w:p w:rsidR="00494133" w:rsidRPr="00F75D47" w:rsidRDefault="00494133" w:rsidP="00694DD8">
            <w:pPr>
              <w:jc w:val="center"/>
              <w:rPr>
                <w:sz w:val="24"/>
                <w:szCs w:val="24"/>
              </w:rPr>
            </w:pPr>
            <w:r w:rsidRPr="00F75D47">
              <w:rPr>
                <w:sz w:val="24"/>
                <w:szCs w:val="24"/>
              </w:rPr>
              <w:t>- местный бюджет</w:t>
            </w:r>
          </w:p>
        </w:tc>
        <w:tc>
          <w:tcPr>
            <w:tcW w:w="1980" w:type="dxa"/>
            <w:vMerge/>
          </w:tcPr>
          <w:p w:rsidR="00494133" w:rsidRPr="00F75D47" w:rsidRDefault="00494133" w:rsidP="00694DD8">
            <w:pPr>
              <w:jc w:val="center"/>
              <w:rPr>
                <w:sz w:val="24"/>
                <w:szCs w:val="24"/>
              </w:rPr>
            </w:pPr>
          </w:p>
        </w:tc>
        <w:tc>
          <w:tcPr>
            <w:tcW w:w="1350" w:type="dxa"/>
          </w:tcPr>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0,00</w:t>
            </w:r>
          </w:p>
        </w:tc>
        <w:tc>
          <w:tcPr>
            <w:tcW w:w="1418" w:type="dxa"/>
          </w:tcPr>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452 600,00</w:t>
            </w:r>
          </w:p>
        </w:tc>
        <w:tc>
          <w:tcPr>
            <w:tcW w:w="1417" w:type="dxa"/>
          </w:tcPr>
          <w:p w:rsidR="00494133" w:rsidRPr="00F75D47" w:rsidRDefault="00494133" w:rsidP="00694DD8">
            <w:pPr>
              <w:rPr>
                <w:sz w:val="24"/>
                <w:szCs w:val="24"/>
              </w:rPr>
            </w:pPr>
          </w:p>
          <w:p w:rsidR="00494133" w:rsidRPr="00F75D47" w:rsidRDefault="00494133" w:rsidP="00694DD8">
            <w:pPr>
              <w:jc w:val="center"/>
              <w:rPr>
                <w:sz w:val="24"/>
                <w:szCs w:val="24"/>
              </w:rPr>
            </w:pPr>
            <w:r w:rsidRPr="00F75D47">
              <w:rPr>
                <w:sz w:val="24"/>
                <w:szCs w:val="24"/>
              </w:rPr>
              <w:t>452 600,00</w:t>
            </w:r>
          </w:p>
        </w:tc>
        <w:tc>
          <w:tcPr>
            <w:tcW w:w="1276" w:type="dxa"/>
          </w:tcPr>
          <w:p w:rsidR="00494133" w:rsidRPr="00F75D47" w:rsidRDefault="00494133" w:rsidP="00694DD8">
            <w:pPr>
              <w:rPr>
                <w:sz w:val="24"/>
                <w:szCs w:val="24"/>
              </w:rPr>
            </w:pPr>
          </w:p>
          <w:p w:rsidR="00494133" w:rsidRPr="00F75D47" w:rsidRDefault="00494133" w:rsidP="00694DD8">
            <w:pPr>
              <w:jc w:val="center"/>
              <w:rPr>
                <w:sz w:val="24"/>
                <w:szCs w:val="24"/>
              </w:rPr>
            </w:pPr>
            <w:r w:rsidRPr="00F75D47">
              <w:rPr>
                <w:sz w:val="24"/>
                <w:szCs w:val="24"/>
              </w:rPr>
              <w:t>452 600,00</w:t>
            </w:r>
          </w:p>
        </w:tc>
      </w:tr>
      <w:tr w:rsidR="00494133" w:rsidRPr="00F75D47" w:rsidTr="00694DD8">
        <w:tc>
          <w:tcPr>
            <w:tcW w:w="720" w:type="dxa"/>
            <w:gridSpan w:val="2"/>
          </w:tcPr>
          <w:p w:rsidR="00494133" w:rsidRPr="00F75D47" w:rsidRDefault="00494133" w:rsidP="00694DD8">
            <w:pPr>
              <w:jc w:val="center"/>
              <w:rPr>
                <w:sz w:val="24"/>
                <w:szCs w:val="24"/>
              </w:rPr>
            </w:pPr>
          </w:p>
        </w:tc>
        <w:tc>
          <w:tcPr>
            <w:tcW w:w="2520" w:type="dxa"/>
          </w:tcPr>
          <w:p w:rsidR="00494133" w:rsidRPr="00F75D47" w:rsidRDefault="00494133" w:rsidP="00694DD8">
            <w:pPr>
              <w:jc w:val="center"/>
              <w:rPr>
                <w:sz w:val="24"/>
                <w:szCs w:val="24"/>
              </w:rPr>
            </w:pPr>
            <w:r w:rsidRPr="00F75D47">
              <w:rPr>
                <w:sz w:val="24"/>
                <w:szCs w:val="24"/>
              </w:rPr>
              <w:t>- областной бюджет</w:t>
            </w:r>
          </w:p>
        </w:tc>
        <w:tc>
          <w:tcPr>
            <w:tcW w:w="1980" w:type="dxa"/>
            <w:vMerge/>
          </w:tcPr>
          <w:p w:rsidR="00494133" w:rsidRPr="00F75D47" w:rsidRDefault="00494133" w:rsidP="00694DD8">
            <w:pPr>
              <w:jc w:val="center"/>
              <w:rPr>
                <w:sz w:val="24"/>
                <w:szCs w:val="24"/>
              </w:rPr>
            </w:pPr>
          </w:p>
        </w:tc>
        <w:tc>
          <w:tcPr>
            <w:tcW w:w="1350" w:type="dxa"/>
          </w:tcPr>
          <w:p w:rsidR="00494133" w:rsidRPr="00F75D47" w:rsidRDefault="00494133" w:rsidP="00694DD8">
            <w:pPr>
              <w:jc w:val="center"/>
              <w:rPr>
                <w:sz w:val="24"/>
                <w:szCs w:val="24"/>
              </w:rPr>
            </w:pPr>
          </w:p>
        </w:tc>
        <w:tc>
          <w:tcPr>
            <w:tcW w:w="1418" w:type="dxa"/>
          </w:tcPr>
          <w:p w:rsidR="00494133" w:rsidRPr="00F75D47" w:rsidRDefault="00494133" w:rsidP="00694DD8">
            <w:pPr>
              <w:jc w:val="center"/>
              <w:rPr>
                <w:sz w:val="24"/>
                <w:szCs w:val="24"/>
              </w:rPr>
            </w:pPr>
          </w:p>
        </w:tc>
        <w:tc>
          <w:tcPr>
            <w:tcW w:w="1417" w:type="dxa"/>
          </w:tcPr>
          <w:p w:rsidR="00494133" w:rsidRPr="00F75D47" w:rsidRDefault="00494133" w:rsidP="00694DD8">
            <w:pPr>
              <w:jc w:val="center"/>
              <w:rPr>
                <w:sz w:val="24"/>
                <w:szCs w:val="24"/>
              </w:rPr>
            </w:pPr>
          </w:p>
        </w:tc>
        <w:tc>
          <w:tcPr>
            <w:tcW w:w="1276" w:type="dxa"/>
          </w:tcPr>
          <w:p w:rsidR="00494133" w:rsidRPr="00F75D47" w:rsidRDefault="00494133" w:rsidP="00694DD8">
            <w:pPr>
              <w:jc w:val="center"/>
              <w:rPr>
                <w:sz w:val="24"/>
                <w:szCs w:val="24"/>
              </w:rPr>
            </w:pPr>
          </w:p>
        </w:tc>
      </w:tr>
      <w:tr w:rsidR="00494133" w:rsidRPr="00F75D47" w:rsidTr="00694DD8">
        <w:tc>
          <w:tcPr>
            <w:tcW w:w="720" w:type="dxa"/>
            <w:gridSpan w:val="2"/>
          </w:tcPr>
          <w:p w:rsidR="00494133" w:rsidRPr="00F75D47" w:rsidRDefault="00494133" w:rsidP="00694DD8">
            <w:pPr>
              <w:jc w:val="center"/>
              <w:rPr>
                <w:sz w:val="24"/>
                <w:szCs w:val="24"/>
              </w:rPr>
            </w:pPr>
          </w:p>
        </w:tc>
        <w:tc>
          <w:tcPr>
            <w:tcW w:w="2520" w:type="dxa"/>
          </w:tcPr>
          <w:p w:rsidR="00494133" w:rsidRPr="00F75D47" w:rsidRDefault="00494133" w:rsidP="00694DD8">
            <w:pPr>
              <w:jc w:val="center"/>
              <w:rPr>
                <w:sz w:val="24"/>
                <w:szCs w:val="24"/>
              </w:rPr>
            </w:pPr>
            <w:r w:rsidRPr="00F75D47">
              <w:rPr>
                <w:sz w:val="24"/>
                <w:szCs w:val="24"/>
              </w:rPr>
              <w:t>- бюджеты государственных внебюджетных фондов</w:t>
            </w:r>
          </w:p>
        </w:tc>
        <w:tc>
          <w:tcPr>
            <w:tcW w:w="1980" w:type="dxa"/>
            <w:vMerge/>
          </w:tcPr>
          <w:p w:rsidR="00494133" w:rsidRPr="00F75D47" w:rsidRDefault="00494133" w:rsidP="00694DD8">
            <w:pPr>
              <w:jc w:val="center"/>
              <w:rPr>
                <w:sz w:val="24"/>
                <w:szCs w:val="24"/>
              </w:rPr>
            </w:pPr>
          </w:p>
        </w:tc>
        <w:tc>
          <w:tcPr>
            <w:tcW w:w="1350" w:type="dxa"/>
          </w:tcPr>
          <w:p w:rsidR="00494133" w:rsidRPr="00F75D47" w:rsidRDefault="00494133" w:rsidP="00694DD8">
            <w:pPr>
              <w:jc w:val="center"/>
              <w:rPr>
                <w:sz w:val="24"/>
                <w:szCs w:val="24"/>
              </w:rPr>
            </w:pPr>
          </w:p>
        </w:tc>
        <w:tc>
          <w:tcPr>
            <w:tcW w:w="1418" w:type="dxa"/>
          </w:tcPr>
          <w:p w:rsidR="00494133" w:rsidRPr="00F75D47" w:rsidRDefault="00494133" w:rsidP="00694DD8">
            <w:pPr>
              <w:jc w:val="center"/>
              <w:rPr>
                <w:sz w:val="24"/>
                <w:szCs w:val="24"/>
              </w:rPr>
            </w:pPr>
          </w:p>
        </w:tc>
        <w:tc>
          <w:tcPr>
            <w:tcW w:w="1417" w:type="dxa"/>
          </w:tcPr>
          <w:p w:rsidR="00494133" w:rsidRPr="00F75D47" w:rsidRDefault="00494133" w:rsidP="00694DD8">
            <w:pPr>
              <w:jc w:val="center"/>
              <w:rPr>
                <w:sz w:val="24"/>
                <w:szCs w:val="24"/>
              </w:rPr>
            </w:pPr>
          </w:p>
        </w:tc>
        <w:tc>
          <w:tcPr>
            <w:tcW w:w="1276" w:type="dxa"/>
          </w:tcPr>
          <w:p w:rsidR="00494133" w:rsidRPr="00F75D47" w:rsidRDefault="00494133" w:rsidP="00694DD8">
            <w:pPr>
              <w:jc w:val="center"/>
              <w:rPr>
                <w:sz w:val="24"/>
                <w:szCs w:val="24"/>
              </w:rPr>
            </w:pPr>
          </w:p>
        </w:tc>
      </w:tr>
      <w:tr w:rsidR="00494133" w:rsidRPr="00F75D47" w:rsidTr="00694DD8">
        <w:tc>
          <w:tcPr>
            <w:tcW w:w="720" w:type="dxa"/>
            <w:gridSpan w:val="2"/>
          </w:tcPr>
          <w:p w:rsidR="00494133" w:rsidRPr="00F75D47" w:rsidRDefault="00494133" w:rsidP="00694DD8">
            <w:pPr>
              <w:jc w:val="center"/>
              <w:rPr>
                <w:sz w:val="24"/>
                <w:szCs w:val="24"/>
              </w:rPr>
            </w:pPr>
          </w:p>
        </w:tc>
        <w:tc>
          <w:tcPr>
            <w:tcW w:w="2520" w:type="dxa"/>
          </w:tcPr>
          <w:p w:rsidR="00494133" w:rsidRPr="00F75D47" w:rsidRDefault="00494133" w:rsidP="00694DD8">
            <w:pPr>
              <w:jc w:val="center"/>
              <w:rPr>
                <w:sz w:val="24"/>
                <w:szCs w:val="24"/>
              </w:rPr>
            </w:pPr>
            <w:r w:rsidRPr="00F75D47">
              <w:rPr>
                <w:sz w:val="24"/>
                <w:szCs w:val="24"/>
              </w:rPr>
              <w:t>- от юридических и физических лиц</w:t>
            </w:r>
          </w:p>
        </w:tc>
        <w:tc>
          <w:tcPr>
            <w:tcW w:w="1980" w:type="dxa"/>
            <w:vMerge/>
          </w:tcPr>
          <w:p w:rsidR="00494133" w:rsidRPr="00F75D47" w:rsidRDefault="00494133" w:rsidP="00694DD8">
            <w:pPr>
              <w:jc w:val="center"/>
              <w:rPr>
                <w:sz w:val="24"/>
                <w:szCs w:val="24"/>
              </w:rPr>
            </w:pPr>
          </w:p>
        </w:tc>
        <w:tc>
          <w:tcPr>
            <w:tcW w:w="1350" w:type="dxa"/>
          </w:tcPr>
          <w:p w:rsidR="00494133" w:rsidRPr="00F75D47" w:rsidRDefault="00494133" w:rsidP="00694DD8">
            <w:pPr>
              <w:jc w:val="center"/>
              <w:rPr>
                <w:sz w:val="24"/>
                <w:szCs w:val="24"/>
              </w:rPr>
            </w:pPr>
          </w:p>
        </w:tc>
        <w:tc>
          <w:tcPr>
            <w:tcW w:w="1418" w:type="dxa"/>
          </w:tcPr>
          <w:p w:rsidR="00494133" w:rsidRPr="00F75D47" w:rsidRDefault="00494133" w:rsidP="00694DD8">
            <w:pPr>
              <w:jc w:val="center"/>
              <w:rPr>
                <w:sz w:val="24"/>
                <w:szCs w:val="24"/>
              </w:rPr>
            </w:pPr>
          </w:p>
        </w:tc>
        <w:tc>
          <w:tcPr>
            <w:tcW w:w="1417" w:type="dxa"/>
          </w:tcPr>
          <w:p w:rsidR="00494133" w:rsidRPr="00F75D47" w:rsidRDefault="00494133" w:rsidP="00694DD8">
            <w:pPr>
              <w:jc w:val="center"/>
              <w:rPr>
                <w:sz w:val="24"/>
                <w:szCs w:val="24"/>
              </w:rPr>
            </w:pPr>
          </w:p>
        </w:tc>
        <w:tc>
          <w:tcPr>
            <w:tcW w:w="1276" w:type="dxa"/>
          </w:tcPr>
          <w:p w:rsidR="00494133" w:rsidRPr="00F75D47" w:rsidRDefault="00494133" w:rsidP="00694DD8">
            <w:pPr>
              <w:jc w:val="center"/>
              <w:rPr>
                <w:sz w:val="24"/>
                <w:szCs w:val="24"/>
              </w:rPr>
            </w:pPr>
          </w:p>
        </w:tc>
      </w:tr>
      <w:tr w:rsidR="00494133" w:rsidRPr="00F75D47" w:rsidTr="00694DD8">
        <w:tc>
          <w:tcPr>
            <w:tcW w:w="720" w:type="dxa"/>
            <w:gridSpan w:val="2"/>
          </w:tcPr>
          <w:p w:rsidR="00494133" w:rsidRPr="00F75D47" w:rsidRDefault="00494133" w:rsidP="00694DD8">
            <w:pPr>
              <w:jc w:val="center"/>
              <w:rPr>
                <w:sz w:val="24"/>
                <w:szCs w:val="24"/>
              </w:rPr>
            </w:pPr>
          </w:p>
        </w:tc>
        <w:tc>
          <w:tcPr>
            <w:tcW w:w="2520" w:type="dxa"/>
          </w:tcPr>
          <w:p w:rsidR="00494133" w:rsidRPr="00F75D47" w:rsidRDefault="00494133" w:rsidP="00694DD8">
            <w:pPr>
              <w:jc w:val="center"/>
              <w:rPr>
                <w:sz w:val="24"/>
                <w:szCs w:val="24"/>
              </w:rPr>
            </w:pPr>
            <w:r w:rsidRPr="00F75D47">
              <w:rPr>
                <w:sz w:val="24"/>
                <w:szCs w:val="24"/>
              </w:rPr>
              <w:t>внебюджетное финансирование</w:t>
            </w:r>
          </w:p>
        </w:tc>
        <w:tc>
          <w:tcPr>
            <w:tcW w:w="1980" w:type="dxa"/>
            <w:vMerge/>
          </w:tcPr>
          <w:p w:rsidR="00494133" w:rsidRPr="00F75D47" w:rsidRDefault="00494133" w:rsidP="00694DD8">
            <w:pPr>
              <w:jc w:val="center"/>
              <w:rPr>
                <w:sz w:val="24"/>
                <w:szCs w:val="24"/>
              </w:rPr>
            </w:pPr>
          </w:p>
        </w:tc>
        <w:tc>
          <w:tcPr>
            <w:tcW w:w="1350" w:type="dxa"/>
          </w:tcPr>
          <w:p w:rsidR="00494133" w:rsidRPr="00F75D47" w:rsidRDefault="00494133" w:rsidP="00694DD8">
            <w:pPr>
              <w:jc w:val="center"/>
              <w:rPr>
                <w:sz w:val="24"/>
                <w:szCs w:val="24"/>
              </w:rPr>
            </w:pPr>
          </w:p>
        </w:tc>
        <w:tc>
          <w:tcPr>
            <w:tcW w:w="1418" w:type="dxa"/>
          </w:tcPr>
          <w:p w:rsidR="00494133" w:rsidRPr="00F75D47" w:rsidRDefault="00494133" w:rsidP="00694DD8">
            <w:pPr>
              <w:jc w:val="center"/>
              <w:rPr>
                <w:sz w:val="24"/>
                <w:szCs w:val="24"/>
              </w:rPr>
            </w:pPr>
          </w:p>
        </w:tc>
        <w:tc>
          <w:tcPr>
            <w:tcW w:w="1417" w:type="dxa"/>
          </w:tcPr>
          <w:p w:rsidR="00494133" w:rsidRPr="00F75D47" w:rsidRDefault="00494133" w:rsidP="00694DD8">
            <w:pPr>
              <w:jc w:val="center"/>
              <w:rPr>
                <w:sz w:val="24"/>
                <w:szCs w:val="24"/>
              </w:rPr>
            </w:pPr>
          </w:p>
        </w:tc>
        <w:tc>
          <w:tcPr>
            <w:tcW w:w="1276" w:type="dxa"/>
          </w:tcPr>
          <w:p w:rsidR="00494133" w:rsidRPr="00F75D47" w:rsidRDefault="00494133" w:rsidP="00694DD8">
            <w:pPr>
              <w:jc w:val="center"/>
              <w:rPr>
                <w:sz w:val="24"/>
                <w:szCs w:val="24"/>
              </w:rPr>
            </w:pPr>
          </w:p>
        </w:tc>
      </w:tr>
      <w:tr w:rsidR="00494133" w:rsidRPr="00F75D47" w:rsidTr="00694DD8">
        <w:tc>
          <w:tcPr>
            <w:tcW w:w="720" w:type="dxa"/>
            <w:gridSpan w:val="2"/>
          </w:tcPr>
          <w:p w:rsidR="00494133" w:rsidRPr="00F75D47" w:rsidRDefault="00494133" w:rsidP="00694DD8">
            <w:pPr>
              <w:jc w:val="center"/>
              <w:rPr>
                <w:sz w:val="24"/>
                <w:szCs w:val="24"/>
              </w:rPr>
            </w:pPr>
          </w:p>
        </w:tc>
        <w:tc>
          <w:tcPr>
            <w:tcW w:w="2520" w:type="dxa"/>
          </w:tcPr>
          <w:p w:rsidR="00494133" w:rsidRPr="00F75D47" w:rsidRDefault="00494133" w:rsidP="00694DD8">
            <w:pPr>
              <w:jc w:val="center"/>
              <w:rPr>
                <w:sz w:val="24"/>
                <w:szCs w:val="24"/>
              </w:rPr>
            </w:pPr>
            <w:r w:rsidRPr="00F75D47">
              <w:rPr>
                <w:sz w:val="24"/>
                <w:szCs w:val="24"/>
              </w:rPr>
              <w:t>-«источник финансирования»</w:t>
            </w:r>
          </w:p>
        </w:tc>
        <w:tc>
          <w:tcPr>
            <w:tcW w:w="1980" w:type="dxa"/>
            <w:vMerge/>
          </w:tcPr>
          <w:p w:rsidR="00494133" w:rsidRPr="00F75D47" w:rsidRDefault="00494133" w:rsidP="00694DD8">
            <w:pPr>
              <w:jc w:val="center"/>
              <w:rPr>
                <w:sz w:val="24"/>
                <w:szCs w:val="24"/>
              </w:rPr>
            </w:pPr>
          </w:p>
        </w:tc>
        <w:tc>
          <w:tcPr>
            <w:tcW w:w="1350" w:type="dxa"/>
          </w:tcPr>
          <w:p w:rsidR="00494133" w:rsidRPr="00F75D47" w:rsidRDefault="00494133" w:rsidP="00694DD8">
            <w:pPr>
              <w:jc w:val="center"/>
              <w:rPr>
                <w:sz w:val="24"/>
                <w:szCs w:val="24"/>
              </w:rPr>
            </w:pPr>
          </w:p>
        </w:tc>
        <w:tc>
          <w:tcPr>
            <w:tcW w:w="1418" w:type="dxa"/>
          </w:tcPr>
          <w:p w:rsidR="00494133" w:rsidRPr="00F75D47" w:rsidRDefault="00494133" w:rsidP="00694DD8">
            <w:pPr>
              <w:jc w:val="center"/>
              <w:rPr>
                <w:sz w:val="24"/>
                <w:szCs w:val="24"/>
              </w:rPr>
            </w:pPr>
          </w:p>
        </w:tc>
        <w:tc>
          <w:tcPr>
            <w:tcW w:w="1417" w:type="dxa"/>
          </w:tcPr>
          <w:p w:rsidR="00494133" w:rsidRPr="00F75D47" w:rsidRDefault="00494133" w:rsidP="00694DD8">
            <w:pPr>
              <w:jc w:val="center"/>
              <w:rPr>
                <w:sz w:val="24"/>
                <w:szCs w:val="24"/>
              </w:rPr>
            </w:pPr>
          </w:p>
        </w:tc>
        <w:tc>
          <w:tcPr>
            <w:tcW w:w="1276" w:type="dxa"/>
          </w:tcPr>
          <w:p w:rsidR="00494133" w:rsidRPr="00F75D47" w:rsidRDefault="00494133" w:rsidP="00694DD8">
            <w:pPr>
              <w:jc w:val="center"/>
              <w:rPr>
                <w:sz w:val="24"/>
                <w:szCs w:val="24"/>
              </w:rPr>
            </w:pPr>
          </w:p>
        </w:tc>
      </w:tr>
      <w:tr w:rsidR="00494133" w:rsidRPr="00F75D47" w:rsidTr="00694DD8">
        <w:tc>
          <w:tcPr>
            <w:tcW w:w="720" w:type="dxa"/>
            <w:gridSpan w:val="2"/>
          </w:tcPr>
          <w:p w:rsidR="00494133" w:rsidRPr="00F75D47" w:rsidRDefault="00494133" w:rsidP="00694DD8">
            <w:pPr>
              <w:jc w:val="center"/>
              <w:rPr>
                <w:sz w:val="24"/>
                <w:szCs w:val="24"/>
              </w:rPr>
            </w:pPr>
          </w:p>
        </w:tc>
        <w:tc>
          <w:tcPr>
            <w:tcW w:w="2520" w:type="dxa"/>
          </w:tcPr>
          <w:p w:rsidR="00494133" w:rsidRPr="00F75D47" w:rsidRDefault="00494133" w:rsidP="00694DD8">
            <w:pPr>
              <w:jc w:val="center"/>
              <w:rPr>
                <w:sz w:val="24"/>
                <w:szCs w:val="24"/>
              </w:rPr>
            </w:pPr>
            <w:r w:rsidRPr="00F75D47">
              <w:rPr>
                <w:sz w:val="24"/>
                <w:szCs w:val="24"/>
              </w:rPr>
              <w:t>-«источник финансирования»</w:t>
            </w:r>
          </w:p>
          <w:p w:rsidR="00494133" w:rsidRPr="00F75D47" w:rsidRDefault="00494133" w:rsidP="00694DD8">
            <w:pPr>
              <w:jc w:val="center"/>
              <w:rPr>
                <w:sz w:val="24"/>
                <w:szCs w:val="24"/>
              </w:rPr>
            </w:pPr>
          </w:p>
        </w:tc>
        <w:tc>
          <w:tcPr>
            <w:tcW w:w="1980" w:type="dxa"/>
            <w:vMerge/>
          </w:tcPr>
          <w:p w:rsidR="00494133" w:rsidRPr="00F75D47" w:rsidRDefault="00494133" w:rsidP="00694DD8">
            <w:pPr>
              <w:jc w:val="center"/>
              <w:rPr>
                <w:sz w:val="24"/>
                <w:szCs w:val="24"/>
              </w:rPr>
            </w:pPr>
          </w:p>
        </w:tc>
        <w:tc>
          <w:tcPr>
            <w:tcW w:w="1350" w:type="dxa"/>
          </w:tcPr>
          <w:p w:rsidR="00494133" w:rsidRPr="00F75D47" w:rsidRDefault="00494133" w:rsidP="00694DD8">
            <w:pPr>
              <w:jc w:val="center"/>
              <w:rPr>
                <w:sz w:val="24"/>
                <w:szCs w:val="24"/>
              </w:rPr>
            </w:pPr>
          </w:p>
        </w:tc>
        <w:tc>
          <w:tcPr>
            <w:tcW w:w="1418" w:type="dxa"/>
          </w:tcPr>
          <w:p w:rsidR="00494133" w:rsidRPr="00F75D47" w:rsidRDefault="00494133" w:rsidP="00694DD8">
            <w:pPr>
              <w:jc w:val="center"/>
              <w:rPr>
                <w:sz w:val="24"/>
                <w:szCs w:val="24"/>
              </w:rPr>
            </w:pPr>
          </w:p>
        </w:tc>
        <w:tc>
          <w:tcPr>
            <w:tcW w:w="1417" w:type="dxa"/>
          </w:tcPr>
          <w:p w:rsidR="00494133" w:rsidRPr="00F75D47" w:rsidRDefault="00494133" w:rsidP="00694DD8">
            <w:pPr>
              <w:jc w:val="center"/>
              <w:rPr>
                <w:sz w:val="24"/>
                <w:szCs w:val="24"/>
              </w:rPr>
            </w:pPr>
          </w:p>
        </w:tc>
        <w:tc>
          <w:tcPr>
            <w:tcW w:w="1276" w:type="dxa"/>
          </w:tcPr>
          <w:p w:rsidR="00494133" w:rsidRPr="00F75D47" w:rsidRDefault="00494133" w:rsidP="00694DD8">
            <w:pPr>
              <w:jc w:val="center"/>
              <w:rPr>
                <w:sz w:val="24"/>
                <w:szCs w:val="24"/>
              </w:rPr>
            </w:pPr>
          </w:p>
        </w:tc>
      </w:tr>
      <w:tr w:rsidR="00494133" w:rsidRPr="00F75D47" w:rsidTr="00694DD8">
        <w:tc>
          <w:tcPr>
            <w:tcW w:w="720" w:type="dxa"/>
            <w:gridSpan w:val="2"/>
          </w:tcPr>
          <w:p w:rsidR="00494133" w:rsidRPr="00F75D47" w:rsidRDefault="00494133" w:rsidP="00694DD8">
            <w:pPr>
              <w:jc w:val="center"/>
              <w:rPr>
                <w:sz w:val="24"/>
                <w:szCs w:val="24"/>
              </w:rPr>
            </w:pPr>
            <w:r w:rsidRPr="00F75D47">
              <w:rPr>
                <w:sz w:val="24"/>
                <w:szCs w:val="24"/>
              </w:rPr>
              <w:t>2.</w:t>
            </w:r>
          </w:p>
        </w:tc>
        <w:tc>
          <w:tcPr>
            <w:tcW w:w="4500" w:type="dxa"/>
            <w:gridSpan w:val="2"/>
          </w:tcPr>
          <w:p w:rsidR="00494133" w:rsidRPr="00F75D47" w:rsidRDefault="00494133" w:rsidP="00694DD8">
            <w:pPr>
              <w:jc w:val="center"/>
              <w:rPr>
                <w:sz w:val="24"/>
                <w:szCs w:val="24"/>
              </w:rPr>
            </w:pPr>
            <w:r w:rsidRPr="00F75D47">
              <w:rPr>
                <w:sz w:val="24"/>
                <w:szCs w:val="24"/>
              </w:rPr>
              <w:t>Расходы на временную летнюю занятость подростков в трудовом отряде ( МКУ ГДК) (Закупка товаров, работ и услуг для обеспечения государственных (муниципальных) нужд)</w:t>
            </w:r>
          </w:p>
        </w:tc>
        <w:tc>
          <w:tcPr>
            <w:tcW w:w="1350" w:type="dxa"/>
          </w:tcPr>
          <w:p w:rsidR="00494133" w:rsidRPr="00F75D47" w:rsidRDefault="00494133" w:rsidP="00694DD8">
            <w:pPr>
              <w:jc w:val="center"/>
              <w:rPr>
                <w:sz w:val="24"/>
                <w:szCs w:val="24"/>
              </w:rPr>
            </w:pPr>
          </w:p>
          <w:p w:rsidR="00494133" w:rsidRPr="00F75D47" w:rsidRDefault="00494133" w:rsidP="00694DD8">
            <w:pPr>
              <w:rPr>
                <w:sz w:val="24"/>
                <w:szCs w:val="24"/>
              </w:rPr>
            </w:pPr>
          </w:p>
          <w:p w:rsidR="00494133" w:rsidRPr="00F75D47" w:rsidRDefault="00494133" w:rsidP="00694DD8">
            <w:pPr>
              <w:rPr>
                <w:sz w:val="24"/>
                <w:szCs w:val="24"/>
              </w:rPr>
            </w:pPr>
          </w:p>
          <w:p w:rsidR="00494133" w:rsidRPr="00F75D47" w:rsidRDefault="00494133" w:rsidP="00694DD8">
            <w:pPr>
              <w:rPr>
                <w:sz w:val="24"/>
                <w:szCs w:val="24"/>
              </w:rPr>
            </w:pPr>
          </w:p>
          <w:p w:rsidR="00494133" w:rsidRPr="00F75D47" w:rsidRDefault="00494133" w:rsidP="00694DD8">
            <w:pPr>
              <w:rPr>
                <w:sz w:val="24"/>
                <w:szCs w:val="24"/>
              </w:rPr>
            </w:pPr>
          </w:p>
          <w:p w:rsidR="00494133" w:rsidRPr="00F75D47" w:rsidRDefault="00494133" w:rsidP="00694DD8">
            <w:pPr>
              <w:jc w:val="center"/>
              <w:rPr>
                <w:sz w:val="24"/>
                <w:szCs w:val="24"/>
              </w:rPr>
            </w:pPr>
            <w:r w:rsidRPr="00F75D47">
              <w:rPr>
                <w:sz w:val="24"/>
                <w:szCs w:val="24"/>
              </w:rPr>
              <w:t>0,00</w:t>
            </w:r>
          </w:p>
        </w:tc>
        <w:tc>
          <w:tcPr>
            <w:tcW w:w="1418" w:type="dxa"/>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30 000,00</w:t>
            </w:r>
          </w:p>
        </w:tc>
        <w:tc>
          <w:tcPr>
            <w:tcW w:w="1417" w:type="dxa"/>
          </w:tcPr>
          <w:p w:rsidR="00494133" w:rsidRPr="00F75D47" w:rsidRDefault="00494133" w:rsidP="00694DD8">
            <w:pPr>
              <w:jc w:val="center"/>
              <w:rPr>
                <w:sz w:val="24"/>
                <w:szCs w:val="24"/>
              </w:rPr>
            </w:pPr>
          </w:p>
          <w:p w:rsidR="00494133" w:rsidRPr="00F75D47" w:rsidRDefault="00494133" w:rsidP="00694DD8">
            <w:pPr>
              <w:rPr>
                <w:sz w:val="24"/>
                <w:szCs w:val="24"/>
              </w:rPr>
            </w:pPr>
          </w:p>
          <w:p w:rsidR="00494133" w:rsidRPr="00F75D47" w:rsidRDefault="00494133" w:rsidP="00694DD8">
            <w:pPr>
              <w:rPr>
                <w:sz w:val="24"/>
                <w:szCs w:val="24"/>
              </w:rPr>
            </w:pPr>
          </w:p>
          <w:p w:rsidR="00494133" w:rsidRPr="00F75D47" w:rsidRDefault="00494133" w:rsidP="00694DD8">
            <w:pPr>
              <w:rPr>
                <w:sz w:val="24"/>
                <w:szCs w:val="24"/>
              </w:rPr>
            </w:pPr>
          </w:p>
          <w:p w:rsidR="00494133" w:rsidRPr="00F75D47" w:rsidRDefault="00494133" w:rsidP="00694DD8">
            <w:pPr>
              <w:rPr>
                <w:sz w:val="24"/>
                <w:szCs w:val="24"/>
              </w:rPr>
            </w:pPr>
          </w:p>
          <w:p w:rsidR="00494133" w:rsidRPr="00F75D47" w:rsidRDefault="00494133" w:rsidP="00694DD8">
            <w:pPr>
              <w:jc w:val="center"/>
              <w:rPr>
                <w:sz w:val="24"/>
                <w:szCs w:val="24"/>
              </w:rPr>
            </w:pPr>
            <w:r w:rsidRPr="00F75D47">
              <w:rPr>
                <w:sz w:val="24"/>
                <w:szCs w:val="24"/>
              </w:rPr>
              <w:t>10 000,00</w:t>
            </w:r>
          </w:p>
        </w:tc>
        <w:tc>
          <w:tcPr>
            <w:tcW w:w="1276" w:type="dxa"/>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10 000,00</w:t>
            </w:r>
          </w:p>
        </w:tc>
      </w:tr>
      <w:tr w:rsidR="00494133" w:rsidRPr="00F75D47" w:rsidTr="00694DD8">
        <w:trPr>
          <w:trHeight w:val="661"/>
        </w:trPr>
        <w:tc>
          <w:tcPr>
            <w:tcW w:w="720" w:type="dxa"/>
            <w:gridSpan w:val="2"/>
            <w:vMerge w:val="restart"/>
          </w:tcPr>
          <w:p w:rsidR="00494133" w:rsidRPr="00F75D47" w:rsidRDefault="00494133" w:rsidP="00694DD8">
            <w:pPr>
              <w:jc w:val="center"/>
              <w:rPr>
                <w:sz w:val="24"/>
                <w:szCs w:val="24"/>
              </w:rPr>
            </w:pPr>
            <w:r w:rsidRPr="00F75D47">
              <w:rPr>
                <w:sz w:val="24"/>
                <w:szCs w:val="24"/>
              </w:rPr>
              <w:t>2.1</w:t>
            </w:r>
          </w:p>
        </w:tc>
        <w:tc>
          <w:tcPr>
            <w:tcW w:w="2520" w:type="dxa"/>
          </w:tcPr>
          <w:p w:rsidR="00494133" w:rsidRPr="00F75D47" w:rsidRDefault="00494133" w:rsidP="00694DD8">
            <w:pPr>
              <w:jc w:val="center"/>
              <w:rPr>
                <w:sz w:val="24"/>
                <w:szCs w:val="24"/>
              </w:rPr>
            </w:pPr>
            <w:r w:rsidRPr="00F75D47">
              <w:rPr>
                <w:sz w:val="24"/>
                <w:szCs w:val="24"/>
              </w:rPr>
              <w:t xml:space="preserve">Приобретение расходного материала  для организации временной занятости детей и подростков  в летний период </w:t>
            </w:r>
          </w:p>
        </w:tc>
        <w:tc>
          <w:tcPr>
            <w:tcW w:w="1980" w:type="dxa"/>
            <w:vMerge w:val="restart"/>
          </w:tcPr>
          <w:p w:rsidR="00494133" w:rsidRPr="00F75D47" w:rsidRDefault="00494133" w:rsidP="00694DD8">
            <w:pPr>
              <w:jc w:val="center"/>
              <w:rPr>
                <w:sz w:val="24"/>
                <w:szCs w:val="24"/>
              </w:rPr>
            </w:pPr>
            <w:r w:rsidRPr="00F75D47">
              <w:rPr>
                <w:sz w:val="24"/>
                <w:szCs w:val="24"/>
              </w:rPr>
              <w:t>Исполнитель:</w:t>
            </w:r>
          </w:p>
          <w:p w:rsidR="00494133" w:rsidRPr="00F75D47" w:rsidRDefault="00494133" w:rsidP="00694DD8">
            <w:pPr>
              <w:jc w:val="center"/>
              <w:rPr>
                <w:sz w:val="24"/>
                <w:szCs w:val="24"/>
              </w:rPr>
            </w:pPr>
            <w:r w:rsidRPr="00F75D47">
              <w:rPr>
                <w:sz w:val="24"/>
                <w:szCs w:val="24"/>
              </w:rPr>
              <w:t>Отдел по делам культуры, молодежи и спорта, МКУ ГДК</w:t>
            </w:r>
          </w:p>
        </w:tc>
        <w:tc>
          <w:tcPr>
            <w:tcW w:w="1350" w:type="dxa"/>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0,00</w:t>
            </w:r>
          </w:p>
        </w:tc>
        <w:tc>
          <w:tcPr>
            <w:tcW w:w="1418" w:type="dxa"/>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30 000,00</w:t>
            </w:r>
          </w:p>
        </w:tc>
        <w:tc>
          <w:tcPr>
            <w:tcW w:w="1417" w:type="dxa"/>
          </w:tcPr>
          <w:p w:rsidR="00494133" w:rsidRPr="00F75D47" w:rsidRDefault="00494133" w:rsidP="00694DD8">
            <w:pPr>
              <w:jc w:val="center"/>
              <w:rPr>
                <w:sz w:val="24"/>
                <w:szCs w:val="24"/>
              </w:rPr>
            </w:pPr>
          </w:p>
          <w:p w:rsidR="00494133" w:rsidRPr="00F75D47" w:rsidRDefault="00494133" w:rsidP="00694DD8">
            <w:pPr>
              <w:rPr>
                <w:sz w:val="24"/>
                <w:szCs w:val="24"/>
              </w:rPr>
            </w:pPr>
          </w:p>
          <w:p w:rsidR="00494133" w:rsidRPr="00F75D47" w:rsidRDefault="00494133" w:rsidP="00694DD8">
            <w:pPr>
              <w:rPr>
                <w:sz w:val="24"/>
                <w:szCs w:val="24"/>
              </w:rPr>
            </w:pPr>
          </w:p>
          <w:p w:rsidR="00494133" w:rsidRPr="00F75D47" w:rsidRDefault="00494133" w:rsidP="00694DD8">
            <w:pPr>
              <w:rPr>
                <w:sz w:val="24"/>
                <w:szCs w:val="24"/>
              </w:rPr>
            </w:pPr>
          </w:p>
          <w:p w:rsidR="00494133" w:rsidRPr="00F75D47" w:rsidRDefault="00494133" w:rsidP="00694DD8">
            <w:pPr>
              <w:rPr>
                <w:sz w:val="24"/>
                <w:szCs w:val="24"/>
              </w:rPr>
            </w:pPr>
          </w:p>
          <w:p w:rsidR="00494133" w:rsidRPr="00F75D47" w:rsidRDefault="00494133" w:rsidP="00694DD8">
            <w:pPr>
              <w:jc w:val="center"/>
              <w:rPr>
                <w:sz w:val="24"/>
                <w:szCs w:val="24"/>
              </w:rPr>
            </w:pPr>
            <w:r w:rsidRPr="00F75D47">
              <w:rPr>
                <w:sz w:val="24"/>
                <w:szCs w:val="24"/>
              </w:rPr>
              <w:t>10 000,00</w:t>
            </w:r>
          </w:p>
        </w:tc>
        <w:tc>
          <w:tcPr>
            <w:tcW w:w="1276" w:type="dxa"/>
          </w:tcPr>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p>
          <w:p w:rsidR="00494133" w:rsidRPr="00F75D47" w:rsidRDefault="00494133" w:rsidP="00694DD8">
            <w:pPr>
              <w:jc w:val="center"/>
              <w:rPr>
                <w:sz w:val="24"/>
                <w:szCs w:val="24"/>
              </w:rPr>
            </w:pPr>
            <w:r w:rsidRPr="00F75D47">
              <w:rPr>
                <w:sz w:val="24"/>
                <w:szCs w:val="24"/>
              </w:rPr>
              <w:t>10 000,00</w:t>
            </w:r>
          </w:p>
        </w:tc>
      </w:tr>
      <w:tr w:rsidR="00494133" w:rsidRPr="00F75D47" w:rsidTr="00694DD8">
        <w:trPr>
          <w:trHeight w:val="661"/>
        </w:trPr>
        <w:tc>
          <w:tcPr>
            <w:tcW w:w="720" w:type="dxa"/>
            <w:gridSpan w:val="2"/>
            <w:vMerge/>
          </w:tcPr>
          <w:p w:rsidR="00494133" w:rsidRPr="00F75D47" w:rsidRDefault="00494133" w:rsidP="00694DD8">
            <w:pPr>
              <w:jc w:val="center"/>
              <w:rPr>
                <w:sz w:val="24"/>
                <w:szCs w:val="24"/>
              </w:rPr>
            </w:pPr>
          </w:p>
        </w:tc>
        <w:tc>
          <w:tcPr>
            <w:tcW w:w="2520" w:type="dxa"/>
            <w:tcBorders>
              <w:top w:val="single" w:sz="4" w:space="0" w:color="auto"/>
              <w:bottom w:val="single" w:sz="4" w:space="0" w:color="auto"/>
            </w:tcBorders>
          </w:tcPr>
          <w:p w:rsidR="00494133" w:rsidRPr="00F75D47" w:rsidRDefault="00494133" w:rsidP="00694DD8">
            <w:pPr>
              <w:jc w:val="center"/>
              <w:rPr>
                <w:sz w:val="24"/>
                <w:szCs w:val="24"/>
              </w:rPr>
            </w:pPr>
            <w:r w:rsidRPr="00F75D47">
              <w:rPr>
                <w:sz w:val="24"/>
                <w:szCs w:val="24"/>
              </w:rPr>
              <w:t>бюджетные ассигнования</w:t>
            </w:r>
          </w:p>
        </w:tc>
        <w:tc>
          <w:tcPr>
            <w:tcW w:w="1980" w:type="dxa"/>
            <w:vMerge/>
          </w:tcPr>
          <w:p w:rsidR="00494133" w:rsidRPr="00F75D47" w:rsidRDefault="00494133" w:rsidP="00694DD8">
            <w:pPr>
              <w:jc w:val="center"/>
              <w:rPr>
                <w:sz w:val="24"/>
                <w:szCs w:val="24"/>
              </w:rPr>
            </w:pPr>
          </w:p>
        </w:tc>
        <w:tc>
          <w:tcPr>
            <w:tcW w:w="1350" w:type="dxa"/>
          </w:tcPr>
          <w:p w:rsidR="00494133" w:rsidRPr="00F75D47" w:rsidRDefault="00494133" w:rsidP="00694DD8">
            <w:pPr>
              <w:jc w:val="center"/>
              <w:rPr>
                <w:sz w:val="24"/>
                <w:szCs w:val="24"/>
              </w:rPr>
            </w:pPr>
            <w:r w:rsidRPr="00F75D47">
              <w:rPr>
                <w:sz w:val="24"/>
                <w:szCs w:val="24"/>
              </w:rPr>
              <w:t>0,00</w:t>
            </w:r>
          </w:p>
        </w:tc>
        <w:tc>
          <w:tcPr>
            <w:tcW w:w="1418" w:type="dxa"/>
            <w:tcBorders>
              <w:top w:val="single" w:sz="4" w:space="0" w:color="auto"/>
              <w:bottom w:val="single" w:sz="4" w:space="0" w:color="auto"/>
              <w:right w:val="single" w:sz="4" w:space="0" w:color="auto"/>
            </w:tcBorders>
          </w:tcPr>
          <w:p w:rsidR="00494133" w:rsidRPr="00F75D47" w:rsidRDefault="00494133" w:rsidP="00694DD8">
            <w:pPr>
              <w:jc w:val="center"/>
              <w:rPr>
                <w:sz w:val="24"/>
                <w:szCs w:val="24"/>
              </w:rPr>
            </w:pPr>
            <w:r w:rsidRPr="00F75D47">
              <w:rPr>
                <w:sz w:val="24"/>
                <w:szCs w:val="24"/>
              </w:rPr>
              <w:t>30 000,00</w:t>
            </w:r>
          </w:p>
        </w:tc>
        <w:tc>
          <w:tcPr>
            <w:tcW w:w="1417" w:type="dxa"/>
            <w:tcBorders>
              <w:top w:val="single" w:sz="4" w:space="0" w:color="auto"/>
              <w:left w:val="single" w:sz="4" w:space="0" w:color="auto"/>
              <w:bottom w:val="single" w:sz="4" w:space="0" w:color="auto"/>
              <w:right w:val="single" w:sz="4" w:space="0" w:color="auto"/>
            </w:tcBorders>
          </w:tcPr>
          <w:p w:rsidR="00494133" w:rsidRPr="00F75D47" w:rsidRDefault="00494133" w:rsidP="00694DD8">
            <w:pPr>
              <w:rPr>
                <w:sz w:val="24"/>
                <w:szCs w:val="24"/>
              </w:rPr>
            </w:pPr>
            <w:r w:rsidRPr="00F75D47">
              <w:rPr>
                <w:sz w:val="24"/>
                <w:szCs w:val="24"/>
              </w:rPr>
              <w:t>10 000,00</w:t>
            </w:r>
          </w:p>
        </w:tc>
        <w:tc>
          <w:tcPr>
            <w:tcW w:w="1276" w:type="dxa"/>
            <w:tcBorders>
              <w:top w:val="single" w:sz="4" w:space="0" w:color="auto"/>
              <w:left w:val="single" w:sz="4" w:space="0" w:color="auto"/>
              <w:bottom w:val="single" w:sz="4" w:space="0" w:color="auto"/>
              <w:right w:val="single" w:sz="4" w:space="0" w:color="auto"/>
            </w:tcBorders>
          </w:tcPr>
          <w:p w:rsidR="00494133" w:rsidRPr="00F75D47" w:rsidRDefault="00494133" w:rsidP="00694DD8">
            <w:pPr>
              <w:rPr>
                <w:sz w:val="24"/>
                <w:szCs w:val="24"/>
              </w:rPr>
            </w:pPr>
            <w:r w:rsidRPr="00F75D47">
              <w:rPr>
                <w:sz w:val="24"/>
                <w:szCs w:val="24"/>
              </w:rPr>
              <w:t>10 000,00</w:t>
            </w:r>
          </w:p>
        </w:tc>
      </w:tr>
      <w:tr w:rsidR="00494133" w:rsidRPr="00F75D47" w:rsidTr="00694DD8">
        <w:trPr>
          <w:trHeight w:val="661"/>
        </w:trPr>
        <w:tc>
          <w:tcPr>
            <w:tcW w:w="720" w:type="dxa"/>
            <w:gridSpan w:val="2"/>
            <w:vMerge/>
          </w:tcPr>
          <w:p w:rsidR="00494133" w:rsidRPr="00F75D47" w:rsidRDefault="00494133" w:rsidP="00694DD8">
            <w:pPr>
              <w:jc w:val="center"/>
              <w:rPr>
                <w:sz w:val="24"/>
                <w:szCs w:val="24"/>
              </w:rPr>
            </w:pPr>
          </w:p>
        </w:tc>
        <w:tc>
          <w:tcPr>
            <w:tcW w:w="2520" w:type="dxa"/>
            <w:tcBorders>
              <w:top w:val="single" w:sz="4" w:space="0" w:color="auto"/>
              <w:bottom w:val="single" w:sz="4" w:space="0" w:color="auto"/>
            </w:tcBorders>
          </w:tcPr>
          <w:p w:rsidR="00494133" w:rsidRPr="00F75D47" w:rsidRDefault="00494133" w:rsidP="00694DD8">
            <w:pPr>
              <w:jc w:val="center"/>
              <w:rPr>
                <w:sz w:val="24"/>
                <w:szCs w:val="24"/>
              </w:rPr>
            </w:pPr>
            <w:r w:rsidRPr="00F75D47">
              <w:rPr>
                <w:sz w:val="24"/>
                <w:szCs w:val="24"/>
              </w:rPr>
              <w:t>- местный бюджет</w:t>
            </w:r>
          </w:p>
        </w:tc>
        <w:tc>
          <w:tcPr>
            <w:tcW w:w="1980" w:type="dxa"/>
            <w:vMerge/>
          </w:tcPr>
          <w:p w:rsidR="00494133" w:rsidRPr="00F75D47" w:rsidRDefault="00494133" w:rsidP="00694DD8">
            <w:pPr>
              <w:jc w:val="center"/>
              <w:rPr>
                <w:sz w:val="24"/>
                <w:szCs w:val="24"/>
              </w:rPr>
            </w:pPr>
          </w:p>
        </w:tc>
        <w:tc>
          <w:tcPr>
            <w:tcW w:w="1350" w:type="dxa"/>
          </w:tcPr>
          <w:p w:rsidR="00494133" w:rsidRPr="00F75D47" w:rsidRDefault="00494133" w:rsidP="00694DD8">
            <w:pPr>
              <w:jc w:val="center"/>
              <w:rPr>
                <w:sz w:val="24"/>
                <w:szCs w:val="24"/>
              </w:rPr>
            </w:pPr>
            <w:r w:rsidRPr="00F75D47">
              <w:rPr>
                <w:sz w:val="24"/>
                <w:szCs w:val="24"/>
              </w:rPr>
              <w:t>0,00</w:t>
            </w:r>
          </w:p>
        </w:tc>
        <w:tc>
          <w:tcPr>
            <w:tcW w:w="1418" w:type="dxa"/>
            <w:tcBorders>
              <w:top w:val="single" w:sz="4" w:space="0" w:color="auto"/>
              <w:bottom w:val="single" w:sz="4" w:space="0" w:color="auto"/>
              <w:right w:val="single" w:sz="4" w:space="0" w:color="auto"/>
            </w:tcBorders>
          </w:tcPr>
          <w:p w:rsidR="00494133" w:rsidRPr="00F75D47" w:rsidRDefault="00494133" w:rsidP="00694DD8">
            <w:pPr>
              <w:jc w:val="center"/>
              <w:rPr>
                <w:sz w:val="24"/>
                <w:szCs w:val="24"/>
              </w:rPr>
            </w:pPr>
            <w:r w:rsidRPr="00F75D47">
              <w:rPr>
                <w:sz w:val="24"/>
                <w:szCs w:val="24"/>
              </w:rPr>
              <w:t>30 000,00</w:t>
            </w:r>
          </w:p>
        </w:tc>
        <w:tc>
          <w:tcPr>
            <w:tcW w:w="1417" w:type="dxa"/>
            <w:tcBorders>
              <w:top w:val="single" w:sz="4" w:space="0" w:color="auto"/>
              <w:left w:val="single" w:sz="4" w:space="0" w:color="auto"/>
              <w:bottom w:val="single" w:sz="4" w:space="0" w:color="auto"/>
              <w:right w:val="single" w:sz="4" w:space="0" w:color="auto"/>
            </w:tcBorders>
          </w:tcPr>
          <w:p w:rsidR="00494133" w:rsidRPr="00F75D47" w:rsidRDefault="00494133" w:rsidP="00694DD8">
            <w:pPr>
              <w:rPr>
                <w:sz w:val="24"/>
                <w:szCs w:val="24"/>
              </w:rPr>
            </w:pPr>
            <w:r w:rsidRPr="00F75D47">
              <w:rPr>
                <w:sz w:val="24"/>
                <w:szCs w:val="24"/>
              </w:rPr>
              <w:t>10 000,00</w:t>
            </w:r>
          </w:p>
        </w:tc>
        <w:tc>
          <w:tcPr>
            <w:tcW w:w="1276" w:type="dxa"/>
            <w:tcBorders>
              <w:top w:val="single" w:sz="4" w:space="0" w:color="auto"/>
              <w:left w:val="single" w:sz="4" w:space="0" w:color="auto"/>
              <w:bottom w:val="single" w:sz="4" w:space="0" w:color="auto"/>
              <w:right w:val="single" w:sz="4" w:space="0" w:color="auto"/>
            </w:tcBorders>
          </w:tcPr>
          <w:p w:rsidR="00494133" w:rsidRPr="00F75D47" w:rsidRDefault="00494133" w:rsidP="00694DD8">
            <w:pPr>
              <w:rPr>
                <w:sz w:val="24"/>
                <w:szCs w:val="24"/>
              </w:rPr>
            </w:pPr>
            <w:r w:rsidRPr="00F75D47">
              <w:rPr>
                <w:sz w:val="24"/>
                <w:szCs w:val="24"/>
              </w:rPr>
              <w:t>10 000,00</w:t>
            </w:r>
          </w:p>
        </w:tc>
      </w:tr>
      <w:tr w:rsidR="00494133" w:rsidRPr="00F75D47" w:rsidTr="00694DD8">
        <w:trPr>
          <w:trHeight w:val="479"/>
        </w:trPr>
        <w:tc>
          <w:tcPr>
            <w:tcW w:w="720" w:type="dxa"/>
            <w:gridSpan w:val="2"/>
            <w:vMerge/>
          </w:tcPr>
          <w:p w:rsidR="00494133" w:rsidRPr="00F75D47" w:rsidRDefault="00494133" w:rsidP="00694DD8">
            <w:pPr>
              <w:jc w:val="center"/>
              <w:rPr>
                <w:sz w:val="24"/>
                <w:szCs w:val="24"/>
              </w:rPr>
            </w:pPr>
          </w:p>
        </w:tc>
        <w:tc>
          <w:tcPr>
            <w:tcW w:w="2520" w:type="dxa"/>
            <w:tcBorders>
              <w:top w:val="single" w:sz="4" w:space="0" w:color="auto"/>
              <w:bottom w:val="single" w:sz="4" w:space="0" w:color="auto"/>
            </w:tcBorders>
          </w:tcPr>
          <w:p w:rsidR="00494133" w:rsidRPr="00F75D47" w:rsidRDefault="00494133" w:rsidP="00694DD8">
            <w:pPr>
              <w:jc w:val="center"/>
              <w:rPr>
                <w:sz w:val="24"/>
                <w:szCs w:val="24"/>
              </w:rPr>
            </w:pPr>
            <w:r w:rsidRPr="00F75D47">
              <w:rPr>
                <w:sz w:val="24"/>
                <w:szCs w:val="24"/>
              </w:rPr>
              <w:t>- областной бюджет</w:t>
            </w:r>
          </w:p>
        </w:tc>
        <w:tc>
          <w:tcPr>
            <w:tcW w:w="1980" w:type="dxa"/>
            <w:vMerge/>
          </w:tcPr>
          <w:p w:rsidR="00494133" w:rsidRPr="00F75D47" w:rsidRDefault="00494133" w:rsidP="00694DD8">
            <w:pPr>
              <w:jc w:val="center"/>
              <w:rPr>
                <w:sz w:val="24"/>
                <w:szCs w:val="24"/>
              </w:rPr>
            </w:pPr>
          </w:p>
        </w:tc>
        <w:tc>
          <w:tcPr>
            <w:tcW w:w="1350" w:type="dxa"/>
          </w:tcPr>
          <w:p w:rsidR="00494133" w:rsidRPr="00F75D47" w:rsidRDefault="00494133" w:rsidP="00694DD8">
            <w:pPr>
              <w:jc w:val="center"/>
              <w:rPr>
                <w:sz w:val="24"/>
                <w:szCs w:val="24"/>
              </w:rPr>
            </w:pPr>
          </w:p>
        </w:tc>
        <w:tc>
          <w:tcPr>
            <w:tcW w:w="1418" w:type="dxa"/>
            <w:tcBorders>
              <w:top w:val="single" w:sz="4" w:space="0" w:color="auto"/>
              <w:bottom w:val="single" w:sz="4" w:space="0" w:color="auto"/>
              <w:right w:val="single" w:sz="4" w:space="0" w:color="auto"/>
            </w:tcBorders>
          </w:tcPr>
          <w:p w:rsidR="00494133" w:rsidRPr="00F75D47" w:rsidRDefault="00494133" w:rsidP="00694DD8">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94133" w:rsidRPr="00F75D47" w:rsidRDefault="00494133" w:rsidP="00694DD8">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F75D47" w:rsidRDefault="00494133" w:rsidP="00694DD8">
            <w:pPr>
              <w:jc w:val="center"/>
              <w:rPr>
                <w:sz w:val="24"/>
                <w:szCs w:val="24"/>
              </w:rPr>
            </w:pPr>
          </w:p>
        </w:tc>
      </w:tr>
      <w:tr w:rsidR="00494133" w:rsidRPr="00F75D47" w:rsidTr="00694DD8">
        <w:trPr>
          <w:trHeight w:val="661"/>
        </w:trPr>
        <w:tc>
          <w:tcPr>
            <w:tcW w:w="720" w:type="dxa"/>
            <w:gridSpan w:val="2"/>
            <w:vMerge/>
          </w:tcPr>
          <w:p w:rsidR="00494133" w:rsidRPr="00F75D47" w:rsidRDefault="00494133" w:rsidP="00694DD8">
            <w:pPr>
              <w:jc w:val="center"/>
              <w:rPr>
                <w:sz w:val="24"/>
                <w:szCs w:val="24"/>
              </w:rPr>
            </w:pPr>
          </w:p>
        </w:tc>
        <w:tc>
          <w:tcPr>
            <w:tcW w:w="2520" w:type="dxa"/>
            <w:tcBorders>
              <w:top w:val="single" w:sz="4" w:space="0" w:color="auto"/>
              <w:bottom w:val="single" w:sz="4" w:space="0" w:color="auto"/>
            </w:tcBorders>
          </w:tcPr>
          <w:p w:rsidR="00494133" w:rsidRPr="00F75D47" w:rsidRDefault="00494133" w:rsidP="00694DD8">
            <w:pPr>
              <w:jc w:val="center"/>
              <w:rPr>
                <w:sz w:val="24"/>
                <w:szCs w:val="24"/>
              </w:rPr>
            </w:pPr>
            <w:r w:rsidRPr="00F75D47">
              <w:rPr>
                <w:sz w:val="24"/>
                <w:szCs w:val="24"/>
              </w:rPr>
              <w:t>-бюджеты государственных внебюджетных фондов</w:t>
            </w:r>
          </w:p>
        </w:tc>
        <w:tc>
          <w:tcPr>
            <w:tcW w:w="1980" w:type="dxa"/>
            <w:vMerge/>
          </w:tcPr>
          <w:p w:rsidR="00494133" w:rsidRPr="00F75D47" w:rsidRDefault="00494133" w:rsidP="00694DD8">
            <w:pPr>
              <w:jc w:val="center"/>
              <w:rPr>
                <w:sz w:val="24"/>
                <w:szCs w:val="24"/>
              </w:rPr>
            </w:pPr>
          </w:p>
        </w:tc>
        <w:tc>
          <w:tcPr>
            <w:tcW w:w="1350" w:type="dxa"/>
          </w:tcPr>
          <w:p w:rsidR="00494133" w:rsidRPr="00F75D47" w:rsidRDefault="00494133" w:rsidP="00694DD8">
            <w:pPr>
              <w:jc w:val="center"/>
              <w:rPr>
                <w:sz w:val="24"/>
                <w:szCs w:val="24"/>
              </w:rPr>
            </w:pPr>
          </w:p>
        </w:tc>
        <w:tc>
          <w:tcPr>
            <w:tcW w:w="1418" w:type="dxa"/>
            <w:tcBorders>
              <w:top w:val="single" w:sz="4" w:space="0" w:color="auto"/>
              <w:bottom w:val="single" w:sz="4" w:space="0" w:color="auto"/>
              <w:right w:val="single" w:sz="4" w:space="0" w:color="auto"/>
            </w:tcBorders>
          </w:tcPr>
          <w:p w:rsidR="00494133" w:rsidRPr="00F75D47" w:rsidRDefault="00494133" w:rsidP="00694DD8">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94133" w:rsidRPr="00F75D47" w:rsidRDefault="00494133" w:rsidP="00694DD8">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F75D47" w:rsidRDefault="00494133" w:rsidP="00694DD8">
            <w:pPr>
              <w:jc w:val="center"/>
              <w:rPr>
                <w:sz w:val="24"/>
                <w:szCs w:val="24"/>
              </w:rPr>
            </w:pPr>
          </w:p>
        </w:tc>
      </w:tr>
      <w:tr w:rsidR="00494133" w:rsidRPr="00F75D47" w:rsidTr="00694DD8">
        <w:trPr>
          <w:trHeight w:val="661"/>
        </w:trPr>
        <w:tc>
          <w:tcPr>
            <w:tcW w:w="720" w:type="dxa"/>
            <w:gridSpan w:val="2"/>
            <w:vMerge/>
          </w:tcPr>
          <w:p w:rsidR="00494133" w:rsidRPr="00F75D47" w:rsidRDefault="00494133" w:rsidP="00694DD8">
            <w:pPr>
              <w:jc w:val="center"/>
              <w:rPr>
                <w:sz w:val="24"/>
                <w:szCs w:val="24"/>
              </w:rPr>
            </w:pPr>
          </w:p>
        </w:tc>
        <w:tc>
          <w:tcPr>
            <w:tcW w:w="2520" w:type="dxa"/>
            <w:tcBorders>
              <w:top w:val="single" w:sz="4" w:space="0" w:color="auto"/>
              <w:bottom w:val="single" w:sz="4" w:space="0" w:color="auto"/>
            </w:tcBorders>
          </w:tcPr>
          <w:p w:rsidR="00494133" w:rsidRPr="00F75D47" w:rsidRDefault="00494133" w:rsidP="00694DD8">
            <w:pPr>
              <w:jc w:val="center"/>
              <w:rPr>
                <w:sz w:val="24"/>
                <w:szCs w:val="24"/>
              </w:rPr>
            </w:pPr>
            <w:r w:rsidRPr="00F75D47">
              <w:rPr>
                <w:sz w:val="24"/>
                <w:szCs w:val="24"/>
              </w:rPr>
              <w:t>- от юридических и физических лиц</w:t>
            </w:r>
          </w:p>
        </w:tc>
        <w:tc>
          <w:tcPr>
            <w:tcW w:w="1980" w:type="dxa"/>
            <w:vMerge/>
          </w:tcPr>
          <w:p w:rsidR="00494133" w:rsidRPr="00F75D47" w:rsidRDefault="00494133" w:rsidP="00694DD8">
            <w:pPr>
              <w:jc w:val="center"/>
              <w:rPr>
                <w:sz w:val="24"/>
                <w:szCs w:val="24"/>
              </w:rPr>
            </w:pPr>
          </w:p>
        </w:tc>
        <w:tc>
          <w:tcPr>
            <w:tcW w:w="1350" w:type="dxa"/>
          </w:tcPr>
          <w:p w:rsidR="00494133" w:rsidRPr="00F75D47" w:rsidRDefault="00494133" w:rsidP="00694DD8">
            <w:pPr>
              <w:jc w:val="center"/>
              <w:rPr>
                <w:sz w:val="24"/>
                <w:szCs w:val="24"/>
              </w:rPr>
            </w:pPr>
          </w:p>
        </w:tc>
        <w:tc>
          <w:tcPr>
            <w:tcW w:w="1418" w:type="dxa"/>
            <w:tcBorders>
              <w:top w:val="single" w:sz="4" w:space="0" w:color="auto"/>
              <w:bottom w:val="single" w:sz="4" w:space="0" w:color="auto"/>
              <w:right w:val="single" w:sz="4" w:space="0" w:color="auto"/>
            </w:tcBorders>
          </w:tcPr>
          <w:p w:rsidR="00494133" w:rsidRPr="00F75D47" w:rsidRDefault="00494133" w:rsidP="00694DD8">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94133" w:rsidRPr="00F75D47" w:rsidRDefault="00494133" w:rsidP="00694DD8">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F75D47" w:rsidRDefault="00494133" w:rsidP="00694DD8">
            <w:pPr>
              <w:jc w:val="center"/>
              <w:rPr>
                <w:sz w:val="24"/>
                <w:szCs w:val="24"/>
              </w:rPr>
            </w:pPr>
          </w:p>
        </w:tc>
      </w:tr>
      <w:tr w:rsidR="00494133" w:rsidRPr="00F75D47" w:rsidTr="00694DD8">
        <w:trPr>
          <w:trHeight w:val="661"/>
        </w:trPr>
        <w:tc>
          <w:tcPr>
            <w:tcW w:w="720" w:type="dxa"/>
            <w:gridSpan w:val="2"/>
            <w:vMerge/>
          </w:tcPr>
          <w:p w:rsidR="00494133" w:rsidRPr="00F75D47" w:rsidRDefault="00494133" w:rsidP="00694DD8">
            <w:pPr>
              <w:jc w:val="center"/>
              <w:rPr>
                <w:sz w:val="24"/>
                <w:szCs w:val="24"/>
              </w:rPr>
            </w:pPr>
          </w:p>
        </w:tc>
        <w:tc>
          <w:tcPr>
            <w:tcW w:w="2520" w:type="dxa"/>
            <w:tcBorders>
              <w:top w:val="single" w:sz="4" w:space="0" w:color="auto"/>
              <w:bottom w:val="single" w:sz="4" w:space="0" w:color="auto"/>
            </w:tcBorders>
          </w:tcPr>
          <w:p w:rsidR="00494133" w:rsidRPr="00F75D47" w:rsidRDefault="00494133" w:rsidP="00694DD8">
            <w:pPr>
              <w:jc w:val="center"/>
              <w:rPr>
                <w:sz w:val="24"/>
                <w:szCs w:val="24"/>
              </w:rPr>
            </w:pPr>
            <w:r w:rsidRPr="00F75D47">
              <w:rPr>
                <w:sz w:val="24"/>
                <w:szCs w:val="24"/>
              </w:rPr>
              <w:t>внебюджетное финансирование</w:t>
            </w:r>
          </w:p>
        </w:tc>
        <w:tc>
          <w:tcPr>
            <w:tcW w:w="1980" w:type="dxa"/>
            <w:vMerge/>
          </w:tcPr>
          <w:p w:rsidR="00494133" w:rsidRPr="00F75D47" w:rsidRDefault="00494133" w:rsidP="00694DD8">
            <w:pPr>
              <w:jc w:val="center"/>
              <w:rPr>
                <w:sz w:val="24"/>
                <w:szCs w:val="24"/>
              </w:rPr>
            </w:pPr>
          </w:p>
        </w:tc>
        <w:tc>
          <w:tcPr>
            <w:tcW w:w="1350" w:type="dxa"/>
          </w:tcPr>
          <w:p w:rsidR="00494133" w:rsidRPr="00F75D47" w:rsidRDefault="00494133" w:rsidP="00694DD8">
            <w:pPr>
              <w:jc w:val="center"/>
              <w:rPr>
                <w:sz w:val="24"/>
                <w:szCs w:val="24"/>
              </w:rPr>
            </w:pPr>
          </w:p>
        </w:tc>
        <w:tc>
          <w:tcPr>
            <w:tcW w:w="1418" w:type="dxa"/>
            <w:tcBorders>
              <w:top w:val="single" w:sz="4" w:space="0" w:color="auto"/>
              <w:bottom w:val="single" w:sz="4" w:space="0" w:color="auto"/>
              <w:right w:val="single" w:sz="4" w:space="0" w:color="auto"/>
            </w:tcBorders>
          </w:tcPr>
          <w:p w:rsidR="00494133" w:rsidRPr="00F75D47" w:rsidRDefault="00494133" w:rsidP="00694DD8">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94133" w:rsidRPr="00F75D47" w:rsidRDefault="00494133" w:rsidP="00694DD8">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F75D47" w:rsidRDefault="00494133" w:rsidP="00694DD8">
            <w:pPr>
              <w:jc w:val="center"/>
              <w:rPr>
                <w:sz w:val="24"/>
                <w:szCs w:val="24"/>
              </w:rPr>
            </w:pPr>
          </w:p>
        </w:tc>
      </w:tr>
      <w:tr w:rsidR="00494133" w:rsidRPr="00F75D47" w:rsidTr="00694DD8">
        <w:trPr>
          <w:trHeight w:val="578"/>
        </w:trPr>
        <w:tc>
          <w:tcPr>
            <w:tcW w:w="720" w:type="dxa"/>
            <w:gridSpan w:val="2"/>
            <w:vMerge/>
          </w:tcPr>
          <w:p w:rsidR="00494133" w:rsidRPr="00F75D47" w:rsidRDefault="00494133" w:rsidP="00694DD8">
            <w:pPr>
              <w:jc w:val="center"/>
              <w:rPr>
                <w:sz w:val="24"/>
                <w:szCs w:val="24"/>
              </w:rPr>
            </w:pPr>
          </w:p>
        </w:tc>
        <w:tc>
          <w:tcPr>
            <w:tcW w:w="2520" w:type="dxa"/>
            <w:tcBorders>
              <w:top w:val="single" w:sz="4" w:space="0" w:color="auto"/>
              <w:bottom w:val="single" w:sz="4" w:space="0" w:color="auto"/>
            </w:tcBorders>
          </w:tcPr>
          <w:p w:rsidR="00494133" w:rsidRPr="00F75D47" w:rsidRDefault="00494133" w:rsidP="00694DD8">
            <w:pPr>
              <w:jc w:val="center"/>
              <w:rPr>
                <w:sz w:val="24"/>
                <w:szCs w:val="24"/>
              </w:rPr>
            </w:pPr>
            <w:r w:rsidRPr="00F75D47">
              <w:rPr>
                <w:sz w:val="24"/>
                <w:szCs w:val="24"/>
              </w:rPr>
              <w:t>- «источник финансирования»</w:t>
            </w:r>
          </w:p>
        </w:tc>
        <w:tc>
          <w:tcPr>
            <w:tcW w:w="1980" w:type="dxa"/>
            <w:vMerge/>
          </w:tcPr>
          <w:p w:rsidR="00494133" w:rsidRPr="00F75D47" w:rsidRDefault="00494133" w:rsidP="00694DD8">
            <w:pPr>
              <w:jc w:val="center"/>
              <w:rPr>
                <w:sz w:val="24"/>
                <w:szCs w:val="24"/>
              </w:rPr>
            </w:pPr>
          </w:p>
        </w:tc>
        <w:tc>
          <w:tcPr>
            <w:tcW w:w="1350" w:type="dxa"/>
          </w:tcPr>
          <w:p w:rsidR="00494133" w:rsidRPr="00F75D47" w:rsidRDefault="00494133" w:rsidP="00694DD8">
            <w:pPr>
              <w:jc w:val="center"/>
              <w:rPr>
                <w:sz w:val="24"/>
                <w:szCs w:val="24"/>
              </w:rPr>
            </w:pPr>
          </w:p>
        </w:tc>
        <w:tc>
          <w:tcPr>
            <w:tcW w:w="1418" w:type="dxa"/>
            <w:tcBorders>
              <w:top w:val="single" w:sz="4" w:space="0" w:color="auto"/>
              <w:bottom w:val="single" w:sz="4" w:space="0" w:color="auto"/>
              <w:right w:val="single" w:sz="4" w:space="0" w:color="auto"/>
            </w:tcBorders>
          </w:tcPr>
          <w:p w:rsidR="00494133" w:rsidRPr="00F75D47" w:rsidRDefault="00494133" w:rsidP="00694DD8">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94133" w:rsidRPr="00F75D47" w:rsidRDefault="00494133" w:rsidP="00694DD8">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4133" w:rsidRPr="00F75D47" w:rsidRDefault="00494133" w:rsidP="00694DD8">
            <w:pPr>
              <w:jc w:val="center"/>
              <w:rPr>
                <w:sz w:val="24"/>
                <w:szCs w:val="24"/>
              </w:rPr>
            </w:pPr>
          </w:p>
        </w:tc>
      </w:tr>
    </w:tbl>
    <w:p w:rsidR="00694DD8" w:rsidRDefault="00694DD8" w:rsidP="00694DD8">
      <w:pPr>
        <w:jc w:val="center"/>
        <w:rPr>
          <w:sz w:val="24"/>
          <w:szCs w:val="24"/>
        </w:rPr>
      </w:pPr>
    </w:p>
    <w:p w:rsidR="00694DD8" w:rsidRDefault="00694DD8" w:rsidP="00694DD8">
      <w:pPr>
        <w:jc w:val="center"/>
        <w:rPr>
          <w:sz w:val="24"/>
          <w:szCs w:val="24"/>
        </w:rPr>
      </w:pPr>
    </w:p>
    <w:p w:rsidR="00694DD8" w:rsidRDefault="00694DD8" w:rsidP="00694DD8">
      <w:pPr>
        <w:jc w:val="center"/>
        <w:rPr>
          <w:sz w:val="24"/>
          <w:szCs w:val="24"/>
        </w:rPr>
      </w:pPr>
    </w:p>
    <w:p w:rsidR="00694DD8" w:rsidRDefault="00694DD8" w:rsidP="00694DD8">
      <w:pPr>
        <w:jc w:val="center"/>
        <w:rPr>
          <w:sz w:val="24"/>
          <w:szCs w:val="24"/>
        </w:rPr>
      </w:pPr>
    </w:p>
    <w:p w:rsidR="00694DD8" w:rsidRDefault="00694DD8" w:rsidP="00694DD8">
      <w:pPr>
        <w:jc w:val="center"/>
        <w:rPr>
          <w:sz w:val="24"/>
          <w:szCs w:val="24"/>
        </w:rPr>
      </w:pPr>
    </w:p>
    <w:p w:rsidR="00694DD8" w:rsidRDefault="00694DD8" w:rsidP="00694DD8">
      <w:pPr>
        <w:jc w:val="center"/>
        <w:rPr>
          <w:sz w:val="24"/>
          <w:szCs w:val="24"/>
        </w:rPr>
      </w:pPr>
    </w:p>
    <w:p w:rsidR="00694DD8" w:rsidRDefault="00694DD8" w:rsidP="00694DD8">
      <w:pPr>
        <w:jc w:val="center"/>
        <w:rPr>
          <w:sz w:val="24"/>
          <w:szCs w:val="24"/>
        </w:rPr>
      </w:pPr>
    </w:p>
    <w:p w:rsidR="00694DD8" w:rsidRDefault="00694DD8" w:rsidP="00694DD8">
      <w:pPr>
        <w:jc w:val="center"/>
        <w:rPr>
          <w:sz w:val="24"/>
          <w:szCs w:val="24"/>
        </w:rPr>
      </w:pPr>
    </w:p>
    <w:p w:rsidR="00694DD8" w:rsidRDefault="00694DD8" w:rsidP="00694DD8">
      <w:pPr>
        <w:jc w:val="center"/>
        <w:rPr>
          <w:sz w:val="24"/>
          <w:szCs w:val="24"/>
        </w:rPr>
      </w:pPr>
    </w:p>
    <w:p w:rsidR="00694DD8" w:rsidRDefault="00694DD8" w:rsidP="00694DD8">
      <w:pPr>
        <w:jc w:val="center"/>
        <w:rPr>
          <w:sz w:val="24"/>
          <w:szCs w:val="24"/>
        </w:rPr>
      </w:pPr>
    </w:p>
    <w:p w:rsidR="00694DD8" w:rsidRDefault="00694DD8" w:rsidP="00694DD8">
      <w:pPr>
        <w:jc w:val="center"/>
        <w:rPr>
          <w:sz w:val="24"/>
          <w:szCs w:val="24"/>
        </w:rPr>
      </w:pPr>
    </w:p>
    <w:p w:rsidR="00694DD8" w:rsidRDefault="00694DD8" w:rsidP="00694DD8">
      <w:pPr>
        <w:jc w:val="center"/>
        <w:rPr>
          <w:sz w:val="24"/>
          <w:szCs w:val="24"/>
        </w:rPr>
      </w:pPr>
    </w:p>
    <w:p w:rsidR="00694DD8" w:rsidRDefault="00694DD8" w:rsidP="00694DD8">
      <w:pPr>
        <w:jc w:val="center"/>
        <w:rPr>
          <w:sz w:val="24"/>
          <w:szCs w:val="24"/>
        </w:rPr>
      </w:pPr>
    </w:p>
    <w:p w:rsidR="00694DD8" w:rsidRDefault="00694DD8" w:rsidP="00694DD8">
      <w:pPr>
        <w:jc w:val="center"/>
        <w:rPr>
          <w:sz w:val="24"/>
          <w:szCs w:val="24"/>
        </w:rPr>
      </w:pPr>
    </w:p>
    <w:p w:rsidR="00694DD8" w:rsidRDefault="00694DD8" w:rsidP="00694DD8">
      <w:pPr>
        <w:jc w:val="center"/>
        <w:rPr>
          <w:sz w:val="24"/>
          <w:szCs w:val="24"/>
        </w:rPr>
      </w:pPr>
    </w:p>
    <w:p w:rsidR="00694DD8" w:rsidRDefault="00694DD8" w:rsidP="00694DD8">
      <w:pPr>
        <w:jc w:val="center"/>
        <w:rPr>
          <w:sz w:val="24"/>
          <w:szCs w:val="24"/>
        </w:rPr>
      </w:pPr>
    </w:p>
    <w:p w:rsidR="00694DD8" w:rsidRDefault="00694DD8" w:rsidP="00694DD8">
      <w:pPr>
        <w:jc w:val="center"/>
        <w:rPr>
          <w:sz w:val="24"/>
          <w:szCs w:val="24"/>
        </w:rPr>
      </w:pPr>
    </w:p>
    <w:p w:rsidR="00694DD8" w:rsidRDefault="00694DD8" w:rsidP="00694DD8">
      <w:pPr>
        <w:jc w:val="center"/>
        <w:rPr>
          <w:sz w:val="24"/>
          <w:szCs w:val="24"/>
        </w:rPr>
      </w:pPr>
    </w:p>
    <w:p w:rsidR="00694DD8" w:rsidRDefault="00694DD8" w:rsidP="00694DD8">
      <w:pPr>
        <w:jc w:val="center"/>
        <w:rPr>
          <w:sz w:val="24"/>
          <w:szCs w:val="24"/>
        </w:rPr>
      </w:pPr>
    </w:p>
    <w:p w:rsidR="00694DD8" w:rsidRDefault="00694DD8" w:rsidP="00694DD8">
      <w:pPr>
        <w:jc w:val="center"/>
        <w:rPr>
          <w:sz w:val="24"/>
          <w:szCs w:val="24"/>
        </w:rPr>
      </w:pPr>
    </w:p>
    <w:p w:rsidR="00694DD8" w:rsidRDefault="00694DD8" w:rsidP="00694DD8">
      <w:pPr>
        <w:jc w:val="center"/>
        <w:rPr>
          <w:sz w:val="24"/>
          <w:szCs w:val="24"/>
        </w:rPr>
      </w:pPr>
    </w:p>
    <w:p w:rsidR="00694DD8" w:rsidRDefault="00694DD8" w:rsidP="00694DD8">
      <w:pPr>
        <w:jc w:val="center"/>
        <w:rPr>
          <w:sz w:val="24"/>
          <w:szCs w:val="24"/>
        </w:rPr>
      </w:pPr>
    </w:p>
    <w:p w:rsidR="00694DD8" w:rsidRDefault="00694DD8" w:rsidP="00694DD8">
      <w:pPr>
        <w:jc w:val="center"/>
        <w:rPr>
          <w:sz w:val="24"/>
          <w:szCs w:val="24"/>
        </w:rPr>
      </w:pPr>
    </w:p>
    <w:p w:rsidR="00694DD8" w:rsidRDefault="00694DD8" w:rsidP="00694DD8">
      <w:pPr>
        <w:jc w:val="center"/>
        <w:rPr>
          <w:sz w:val="24"/>
          <w:szCs w:val="24"/>
        </w:rPr>
      </w:pPr>
    </w:p>
    <w:p w:rsidR="00694DD8" w:rsidRDefault="00694DD8" w:rsidP="00694DD8">
      <w:pPr>
        <w:jc w:val="center"/>
        <w:rPr>
          <w:sz w:val="24"/>
          <w:szCs w:val="24"/>
        </w:rPr>
      </w:pPr>
    </w:p>
    <w:p w:rsidR="00694DD8" w:rsidRDefault="00694DD8" w:rsidP="00694DD8">
      <w:pPr>
        <w:jc w:val="center"/>
        <w:rPr>
          <w:sz w:val="24"/>
          <w:szCs w:val="24"/>
        </w:rPr>
      </w:pPr>
    </w:p>
    <w:p w:rsidR="00694DD8" w:rsidRDefault="00694DD8" w:rsidP="00694DD8">
      <w:pPr>
        <w:jc w:val="center"/>
        <w:rPr>
          <w:sz w:val="24"/>
          <w:szCs w:val="24"/>
        </w:rPr>
      </w:pPr>
    </w:p>
    <w:p w:rsidR="00694DD8" w:rsidRDefault="00694DD8" w:rsidP="00694DD8">
      <w:pPr>
        <w:jc w:val="center"/>
        <w:rPr>
          <w:sz w:val="24"/>
          <w:szCs w:val="24"/>
        </w:rPr>
      </w:pPr>
    </w:p>
    <w:p w:rsidR="00694DD8" w:rsidRDefault="00694DD8" w:rsidP="00694DD8">
      <w:pPr>
        <w:jc w:val="center"/>
        <w:rPr>
          <w:sz w:val="24"/>
          <w:szCs w:val="24"/>
        </w:rPr>
      </w:pPr>
    </w:p>
    <w:p w:rsidR="00694DD8" w:rsidRDefault="00694DD8" w:rsidP="00694DD8">
      <w:pPr>
        <w:jc w:val="center"/>
        <w:rPr>
          <w:sz w:val="24"/>
          <w:szCs w:val="24"/>
        </w:rPr>
      </w:pPr>
    </w:p>
    <w:p w:rsidR="00694DD8" w:rsidRDefault="00694DD8" w:rsidP="00694DD8">
      <w:pPr>
        <w:jc w:val="center"/>
        <w:rPr>
          <w:sz w:val="24"/>
          <w:szCs w:val="24"/>
        </w:rPr>
      </w:pPr>
    </w:p>
    <w:p w:rsidR="00694DD8" w:rsidRDefault="00694DD8" w:rsidP="00694DD8">
      <w:pPr>
        <w:jc w:val="center"/>
        <w:rPr>
          <w:sz w:val="24"/>
          <w:szCs w:val="24"/>
        </w:rPr>
      </w:pPr>
    </w:p>
    <w:p w:rsidR="00694DD8" w:rsidRDefault="00694DD8" w:rsidP="00694DD8">
      <w:pPr>
        <w:jc w:val="center"/>
        <w:rPr>
          <w:sz w:val="24"/>
          <w:szCs w:val="24"/>
        </w:rPr>
      </w:pPr>
    </w:p>
    <w:p w:rsidR="00694DD8" w:rsidRDefault="00694DD8" w:rsidP="00694DD8">
      <w:pPr>
        <w:jc w:val="center"/>
        <w:rPr>
          <w:sz w:val="24"/>
          <w:szCs w:val="24"/>
        </w:rPr>
      </w:pPr>
    </w:p>
    <w:p w:rsidR="00694DD8" w:rsidRDefault="00694DD8" w:rsidP="00694DD8">
      <w:pPr>
        <w:jc w:val="center"/>
        <w:rPr>
          <w:sz w:val="24"/>
          <w:szCs w:val="24"/>
        </w:rPr>
      </w:pPr>
    </w:p>
    <w:p w:rsidR="00694DD8" w:rsidRDefault="00694DD8" w:rsidP="00694DD8">
      <w:pPr>
        <w:jc w:val="center"/>
        <w:rPr>
          <w:sz w:val="24"/>
          <w:szCs w:val="24"/>
        </w:rPr>
      </w:pPr>
    </w:p>
    <w:p w:rsidR="00694DD8" w:rsidRDefault="00694DD8" w:rsidP="00694DD8">
      <w:pPr>
        <w:jc w:val="center"/>
        <w:rPr>
          <w:sz w:val="24"/>
          <w:szCs w:val="24"/>
        </w:rPr>
      </w:pPr>
    </w:p>
    <w:p w:rsidR="00694DD8" w:rsidRDefault="00694DD8" w:rsidP="00694DD8">
      <w:pPr>
        <w:jc w:val="center"/>
        <w:rPr>
          <w:sz w:val="24"/>
          <w:szCs w:val="24"/>
        </w:rPr>
      </w:pPr>
    </w:p>
    <w:p w:rsidR="00694DD8" w:rsidRDefault="00694DD8" w:rsidP="00694DD8">
      <w:pPr>
        <w:jc w:val="center"/>
        <w:rPr>
          <w:sz w:val="24"/>
          <w:szCs w:val="24"/>
        </w:rPr>
      </w:pPr>
    </w:p>
    <w:p w:rsidR="00694DD8" w:rsidRDefault="00694DD8" w:rsidP="00694DD8">
      <w:pPr>
        <w:jc w:val="center"/>
        <w:rPr>
          <w:sz w:val="24"/>
          <w:szCs w:val="24"/>
        </w:rPr>
      </w:pPr>
    </w:p>
    <w:p w:rsidR="00694DD8" w:rsidRDefault="00694DD8" w:rsidP="00694DD8">
      <w:pPr>
        <w:jc w:val="center"/>
        <w:rPr>
          <w:sz w:val="24"/>
          <w:szCs w:val="24"/>
        </w:rPr>
      </w:pPr>
    </w:p>
    <w:p w:rsidR="00694DD8" w:rsidRDefault="00694DD8" w:rsidP="00694DD8">
      <w:pPr>
        <w:jc w:val="center"/>
        <w:rPr>
          <w:sz w:val="24"/>
          <w:szCs w:val="24"/>
        </w:rPr>
      </w:pPr>
    </w:p>
    <w:p w:rsidR="00694DD8" w:rsidRDefault="00694DD8" w:rsidP="00694DD8">
      <w:pPr>
        <w:jc w:val="center"/>
        <w:rPr>
          <w:sz w:val="24"/>
          <w:szCs w:val="24"/>
        </w:rPr>
      </w:pPr>
    </w:p>
    <w:p w:rsidR="00694DD8" w:rsidRDefault="00694DD8" w:rsidP="00694DD8">
      <w:pPr>
        <w:jc w:val="center"/>
        <w:rPr>
          <w:sz w:val="24"/>
          <w:szCs w:val="24"/>
        </w:rPr>
      </w:pPr>
    </w:p>
    <w:p w:rsidR="00694DD8" w:rsidRDefault="00694DD8" w:rsidP="00694DD8">
      <w:pPr>
        <w:jc w:val="center"/>
        <w:rPr>
          <w:sz w:val="24"/>
          <w:szCs w:val="24"/>
        </w:rPr>
      </w:pPr>
    </w:p>
    <w:p w:rsidR="00694DD8" w:rsidRDefault="00694DD8" w:rsidP="00694DD8">
      <w:pPr>
        <w:jc w:val="center"/>
        <w:rPr>
          <w:sz w:val="24"/>
          <w:szCs w:val="24"/>
        </w:rPr>
      </w:pPr>
    </w:p>
    <w:p w:rsidR="00694DD8" w:rsidRDefault="00694DD8" w:rsidP="00694DD8">
      <w:pPr>
        <w:jc w:val="center"/>
        <w:rPr>
          <w:sz w:val="24"/>
          <w:szCs w:val="24"/>
        </w:rPr>
      </w:pPr>
    </w:p>
    <w:p w:rsidR="00694DD8" w:rsidRPr="0026160E" w:rsidRDefault="00694DD8" w:rsidP="00694DD8">
      <w:pPr>
        <w:jc w:val="center"/>
        <w:rPr>
          <w:sz w:val="24"/>
          <w:szCs w:val="24"/>
        </w:rPr>
      </w:pPr>
      <w:r>
        <w:rPr>
          <w:noProof/>
          <w:color w:val="000080"/>
          <w:sz w:val="24"/>
          <w:szCs w:val="24"/>
        </w:rPr>
        <w:lastRenderedPageBreak/>
        <w:drawing>
          <wp:inline distT="0" distB="0" distL="0" distR="0">
            <wp:extent cx="543560" cy="673100"/>
            <wp:effectExtent l="19050" t="0" r="889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28"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694DD8" w:rsidRPr="0026160E" w:rsidRDefault="00694DD8" w:rsidP="00694DD8">
      <w:pPr>
        <w:jc w:val="center"/>
        <w:rPr>
          <w:sz w:val="24"/>
          <w:szCs w:val="24"/>
        </w:rPr>
      </w:pPr>
    </w:p>
    <w:p w:rsidR="00694DD8" w:rsidRPr="0026160E" w:rsidRDefault="00694DD8" w:rsidP="00694DD8">
      <w:pPr>
        <w:keepNext/>
        <w:jc w:val="center"/>
        <w:outlineLvl w:val="0"/>
        <w:rPr>
          <w:b/>
          <w:bCs/>
          <w:color w:val="003366"/>
          <w:sz w:val="36"/>
          <w:szCs w:val="24"/>
        </w:rPr>
      </w:pPr>
      <w:r w:rsidRPr="0026160E">
        <w:rPr>
          <w:b/>
          <w:bCs/>
          <w:color w:val="003366"/>
          <w:sz w:val="36"/>
          <w:szCs w:val="24"/>
        </w:rPr>
        <w:t>ПОСТАНОВЛЕНИЕ</w:t>
      </w:r>
    </w:p>
    <w:p w:rsidR="00694DD8" w:rsidRPr="0026160E" w:rsidRDefault="00694DD8" w:rsidP="00694DD8">
      <w:pPr>
        <w:jc w:val="center"/>
        <w:rPr>
          <w:b/>
          <w:color w:val="003366"/>
          <w:sz w:val="24"/>
          <w:szCs w:val="24"/>
        </w:rPr>
      </w:pPr>
      <w:r w:rsidRPr="0026160E">
        <w:rPr>
          <w:b/>
          <w:color w:val="003366"/>
          <w:sz w:val="24"/>
          <w:szCs w:val="24"/>
        </w:rPr>
        <w:t>АДМИНИСТРАЦИИ</w:t>
      </w:r>
    </w:p>
    <w:p w:rsidR="00694DD8" w:rsidRPr="0026160E" w:rsidRDefault="00694DD8" w:rsidP="00694DD8">
      <w:pPr>
        <w:jc w:val="center"/>
        <w:rPr>
          <w:b/>
          <w:color w:val="003366"/>
          <w:sz w:val="24"/>
          <w:szCs w:val="24"/>
        </w:rPr>
      </w:pPr>
      <w:r w:rsidRPr="0026160E">
        <w:rPr>
          <w:b/>
          <w:color w:val="003366"/>
          <w:sz w:val="24"/>
          <w:szCs w:val="24"/>
        </w:rPr>
        <w:t xml:space="preserve"> КОМСОМОЛЬСКОГО МУНИЦИПАЛЬНОГО  РАЙОНА</w:t>
      </w:r>
    </w:p>
    <w:p w:rsidR="00694DD8" w:rsidRPr="0026160E" w:rsidRDefault="00694DD8" w:rsidP="00694DD8">
      <w:pPr>
        <w:jc w:val="center"/>
        <w:rPr>
          <w:b/>
          <w:color w:val="003366"/>
          <w:sz w:val="24"/>
          <w:szCs w:val="24"/>
        </w:rPr>
      </w:pPr>
      <w:r w:rsidRPr="0026160E">
        <w:rPr>
          <w:b/>
          <w:color w:val="003366"/>
          <w:sz w:val="24"/>
          <w:szCs w:val="24"/>
        </w:rPr>
        <w:t>ИВАНОВСКОЙ ОБЛАСТИ</w:t>
      </w:r>
    </w:p>
    <w:p w:rsidR="00694DD8" w:rsidRPr="0026160E" w:rsidRDefault="00694DD8" w:rsidP="00694DD8">
      <w:pPr>
        <w:jc w:val="center"/>
        <w:rPr>
          <w:sz w:val="24"/>
          <w:szCs w:val="24"/>
        </w:rPr>
      </w:pPr>
    </w:p>
    <w:tbl>
      <w:tblPr>
        <w:tblW w:w="10490" w:type="dxa"/>
        <w:tblInd w:w="108" w:type="dxa"/>
        <w:tblBorders>
          <w:top w:val="single" w:sz="4" w:space="0" w:color="auto"/>
        </w:tblBorders>
        <w:tblLayout w:type="fixed"/>
        <w:tblLook w:val="0000"/>
      </w:tblPr>
      <w:tblGrid>
        <w:gridCol w:w="993"/>
        <w:gridCol w:w="360"/>
        <w:gridCol w:w="610"/>
        <w:gridCol w:w="540"/>
        <w:gridCol w:w="1750"/>
        <w:gridCol w:w="3402"/>
        <w:gridCol w:w="1038"/>
        <w:gridCol w:w="520"/>
        <w:gridCol w:w="780"/>
        <w:gridCol w:w="497"/>
      </w:tblGrid>
      <w:tr w:rsidR="00694DD8" w:rsidRPr="0026160E" w:rsidTr="00694DD8">
        <w:trPr>
          <w:trHeight w:val="100"/>
        </w:trPr>
        <w:tc>
          <w:tcPr>
            <w:tcW w:w="10490" w:type="dxa"/>
            <w:gridSpan w:val="10"/>
            <w:tcBorders>
              <w:top w:val="thinThickThinSmallGap" w:sz="24" w:space="0" w:color="auto"/>
              <w:left w:val="nil"/>
              <w:bottom w:val="nil"/>
              <w:right w:val="nil"/>
            </w:tcBorders>
          </w:tcPr>
          <w:p w:rsidR="00694DD8" w:rsidRPr="0026160E" w:rsidRDefault="00694DD8" w:rsidP="00694DD8">
            <w:pPr>
              <w:jc w:val="center"/>
              <w:rPr>
                <w:color w:val="003366"/>
                <w:szCs w:val="24"/>
              </w:rPr>
            </w:pPr>
            <w:r w:rsidRPr="0026160E">
              <w:rPr>
                <w:color w:val="003366"/>
                <w:szCs w:val="24"/>
              </w:rPr>
              <w:t xml:space="preserve">155150, Ивановская область, г. Комсомольск, ул.50 лет ВЛКСМ, д.2, </w:t>
            </w:r>
            <w:r w:rsidRPr="0026160E">
              <w:rPr>
                <w:color w:val="003366"/>
              </w:rPr>
              <w:t>ИНН 3714002224,КПП 371401001,</w:t>
            </w:r>
          </w:p>
          <w:p w:rsidR="00694DD8" w:rsidRPr="0026160E" w:rsidRDefault="00694DD8" w:rsidP="00694DD8">
            <w:pPr>
              <w:jc w:val="center"/>
              <w:rPr>
                <w:color w:val="003366"/>
              </w:rPr>
            </w:pPr>
            <w:r w:rsidRPr="0026160E">
              <w:rPr>
                <w:color w:val="003366"/>
              </w:rPr>
              <w:t xml:space="preserve">ОГРН 1023701625595, </w:t>
            </w:r>
            <w:r w:rsidRPr="0026160E">
              <w:rPr>
                <w:color w:val="003366"/>
                <w:szCs w:val="24"/>
              </w:rPr>
              <w:t>Тел./Факс (49352) 2-11-78</w:t>
            </w:r>
            <w:r w:rsidRPr="0026160E">
              <w:rPr>
                <w:color w:val="003366"/>
              </w:rPr>
              <w:t xml:space="preserve">, e-mail: </w:t>
            </w:r>
            <w:hyperlink r:id="rId29" w:history="1">
              <w:r w:rsidRPr="0026160E">
                <w:rPr>
                  <w:color w:val="0000FF"/>
                  <w:u w:val="single"/>
                </w:rPr>
                <w:t>admin.komsomolsk@mail.ru</w:t>
              </w:r>
            </w:hyperlink>
          </w:p>
          <w:p w:rsidR="00694DD8" w:rsidRPr="0026160E" w:rsidRDefault="00694DD8" w:rsidP="00694DD8">
            <w:pPr>
              <w:rPr>
                <w:color w:val="003366"/>
                <w:sz w:val="28"/>
                <w:szCs w:val="28"/>
              </w:rPr>
            </w:pPr>
          </w:p>
        </w:tc>
      </w:tr>
      <w:tr w:rsidR="00694DD8" w:rsidRPr="00494133" w:rsidTr="00694DD8">
        <w:tblPrEx>
          <w:tblBorders>
            <w:top w:val="none" w:sz="0" w:space="0" w:color="auto"/>
          </w:tblBorders>
        </w:tblPrEx>
        <w:trPr>
          <w:gridAfter w:val="1"/>
          <w:wAfter w:w="497" w:type="dxa"/>
          <w:trHeight w:val="415"/>
        </w:trPr>
        <w:tc>
          <w:tcPr>
            <w:tcW w:w="993" w:type="dxa"/>
          </w:tcPr>
          <w:p w:rsidR="00694DD8" w:rsidRPr="00494133" w:rsidRDefault="00694DD8" w:rsidP="00694DD8">
            <w:pPr>
              <w:ind w:right="-108"/>
              <w:jc w:val="center"/>
              <w:rPr>
                <w:sz w:val="24"/>
                <w:szCs w:val="24"/>
              </w:rPr>
            </w:pPr>
          </w:p>
        </w:tc>
        <w:tc>
          <w:tcPr>
            <w:tcW w:w="360" w:type="dxa"/>
          </w:tcPr>
          <w:p w:rsidR="00694DD8" w:rsidRPr="00494133" w:rsidRDefault="00694DD8" w:rsidP="00694DD8">
            <w:pPr>
              <w:ind w:right="-108"/>
              <w:rPr>
                <w:sz w:val="24"/>
                <w:szCs w:val="24"/>
              </w:rPr>
            </w:pPr>
          </w:p>
          <w:p w:rsidR="00694DD8" w:rsidRPr="00494133" w:rsidRDefault="00694DD8" w:rsidP="00694DD8">
            <w:pPr>
              <w:ind w:right="-108"/>
              <w:rPr>
                <w:sz w:val="24"/>
                <w:szCs w:val="24"/>
              </w:rPr>
            </w:pPr>
            <w:r w:rsidRPr="00494133">
              <w:rPr>
                <w:sz w:val="24"/>
                <w:szCs w:val="24"/>
              </w:rPr>
              <w:t>«</w:t>
            </w:r>
          </w:p>
        </w:tc>
        <w:tc>
          <w:tcPr>
            <w:tcW w:w="610" w:type="dxa"/>
            <w:tcBorders>
              <w:bottom w:val="single" w:sz="4" w:space="0" w:color="auto"/>
            </w:tcBorders>
            <w:vAlign w:val="bottom"/>
          </w:tcPr>
          <w:p w:rsidR="00694DD8" w:rsidRPr="00494133" w:rsidRDefault="00694DD8" w:rsidP="00694DD8">
            <w:pPr>
              <w:ind w:right="-108"/>
              <w:jc w:val="center"/>
              <w:rPr>
                <w:sz w:val="24"/>
                <w:szCs w:val="24"/>
              </w:rPr>
            </w:pPr>
            <w:r w:rsidRPr="00494133">
              <w:rPr>
                <w:sz w:val="24"/>
                <w:szCs w:val="24"/>
              </w:rPr>
              <w:t>02</w:t>
            </w:r>
          </w:p>
        </w:tc>
        <w:tc>
          <w:tcPr>
            <w:tcW w:w="540" w:type="dxa"/>
            <w:vAlign w:val="bottom"/>
          </w:tcPr>
          <w:p w:rsidR="00694DD8" w:rsidRPr="00494133" w:rsidRDefault="00694DD8" w:rsidP="00694DD8">
            <w:pPr>
              <w:ind w:left="-734" w:firstLine="720"/>
              <w:rPr>
                <w:sz w:val="24"/>
                <w:szCs w:val="24"/>
              </w:rPr>
            </w:pPr>
            <w:r w:rsidRPr="00494133">
              <w:rPr>
                <w:sz w:val="24"/>
                <w:szCs w:val="24"/>
              </w:rPr>
              <w:t>»</w:t>
            </w:r>
          </w:p>
        </w:tc>
        <w:tc>
          <w:tcPr>
            <w:tcW w:w="1750" w:type="dxa"/>
            <w:tcBorders>
              <w:bottom w:val="single" w:sz="4" w:space="0" w:color="auto"/>
            </w:tcBorders>
            <w:vAlign w:val="bottom"/>
          </w:tcPr>
          <w:p w:rsidR="00694DD8" w:rsidRPr="00494133" w:rsidRDefault="00694DD8" w:rsidP="00694DD8">
            <w:pPr>
              <w:jc w:val="center"/>
              <w:rPr>
                <w:sz w:val="24"/>
                <w:szCs w:val="24"/>
              </w:rPr>
            </w:pPr>
            <w:r w:rsidRPr="00494133">
              <w:rPr>
                <w:sz w:val="24"/>
                <w:szCs w:val="24"/>
              </w:rPr>
              <w:t>06</w:t>
            </w:r>
          </w:p>
        </w:tc>
        <w:tc>
          <w:tcPr>
            <w:tcW w:w="3402" w:type="dxa"/>
            <w:vAlign w:val="bottom"/>
          </w:tcPr>
          <w:p w:rsidR="00694DD8" w:rsidRPr="00494133" w:rsidRDefault="00694DD8" w:rsidP="00694DD8">
            <w:pPr>
              <w:rPr>
                <w:sz w:val="24"/>
                <w:szCs w:val="24"/>
              </w:rPr>
            </w:pPr>
            <w:r w:rsidRPr="00494133">
              <w:rPr>
                <w:sz w:val="24"/>
                <w:szCs w:val="24"/>
              </w:rPr>
              <w:t>2021г.  №</w:t>
            </w:r>
          </w:p>
        </w:tc>
        <w:tc>
          <w:tcPr>
            <w:tcW w:w="1038" w:type="dxa"/>
            <w:tcBorders>
              <w:left w:val="nil"/>
              <w:bottom w:val="single" w:sz="4" w:space="0" w:color="auto"/>
            </w:tcBorders>
            <w:vAlign w:val="bottom"/>
          </w:tcPr>
          <w:p w:rsidR="00694DD8" w:rsidRPr="00494133" w:rsidRDefault="00694DD8" w:rsidP="00694DD8">
            <w:pPr>
              <w:jc w:val="center"/>
              <w:rPr>
                <w:sz w:val="24"/>
                <w:szCs w:val="24"/>
              </w:rPr>
            </w:pPr>
            <w:r w:rsidRPr="00494133">
              <w:rPr>
                <w:sz w:val="24"/>
                <w:szCs w:val="24"/>
              </w:rPr>
              <w:t>127</w:t>
            </w:r>
          </w:p>
        </w:tc>
        <w:tc>
          <w:tcPr>
            <w:tcW w:w="520" w:type="dxa"/>
            <w:tcBorders>
              <w:left w:val="nil"/>
            </w:tcBorders>
            <w:vAlign w:val="bottom"/>
          </w:tcPr>
          <w:p w:rsidR="00694DD8" w:rsidRPr="00494133" w:rsidRDefault="00694DD8" w:rsidP="00694DD8">
            <w:pPr>
              <w:jc w:val="center"/>
              <w:rPr>
                <w:sz w:val="24"/>
                <w:szCs w:val="24"/>
              </w:rPr>
            </w:pPr>
          </w:p>
        </w:tc>
        <w:tc>
          <w:tcPr>
            <w:tcW w:w="780" w:type="dxa"/>
            <w:tcBorders>
              <w:left w:val="nil"/>
            </w:tcBorders>
            <w:vAlign w:val="bottom"/>
          </w:tcPr>
          <w:p w:rsidR="00694DD8" w:rsidRPr="00494133" w:rsidRDefault="00694DD8" w:rsidP="00694DD8">
            <w:pPr>
              <w:jc w:val="center"/>
              <w:rPr>
                <w:sz w:val="24"/>
                <w:szCs w:val="24"/>
              </w:rPr>
            </w:pPr>
          </w:p>
        </w:tc>
      </w:tr>
    </w:tbl>
    <w:p w:rsidR="00694DD8" w:rsidRPr="00494133" w:rsidRDefault="00694DD8" w:rsidP="00694DD8">
      <w:pPr>
        <w:ind w:firstLine="720"/>
        <w:jc w:val="center"/>
        <w:rPr>
          <w:sz w:val="24"/>
          <w:szCs w:val="24"/>
        </w:rPr>
      </w:pPr>
    </w:p>
    <w:p w:rsidR="00694DD8" w:rsidRPr="00494133" w:rsidRDefault="00694DD8" w:rsidP="00694DD8">
      <w:pPr>
        <w:pStyle w:val="a4"/>
        <w:jc w:val="center"/>
        <w:rPr>
          <w:rFonts w:ascii="Times New Roman" w:hAnsi="Times New Roman"/>
          <w:b/>
          <w:sz w:val="24"/>
          <w:szCs w:val="24"/>
        </w:rPr>
      </w:pPr>
      <w:r w:rsidRPr="00494133">
        <w:rPr>
          <w:rFonts w:ascii="Times New Roman" w:hAnsi="Times New Roman"/>
          <w:b/>
          <w:sz w:val="24"/>
          <w:szCs w:val="24"/>
        </w:rPr>
        <w:t xml:space="preserve"> О внесении изменений в постановление  Администрации Комсомольского муниципального района от 30.03.2021г. №81 «Об установлении расходного обязательства Комсомольского городского поселения Комсомольского муниципального района по финансовому обеспечению расходов  дорожной деятельности на автомобильных дорогах общего пользования местного значения» </w:t>
      </w:r>
    </w:p>
    <w:p w:rsidR="00694DD8" w:rsidRPr="00494133" w:rsidRDefault="00694DD8" w:rsidP="00694DD8">
      <w:pPr>
        <w:ind w:firstLine="709"/>
        <w:jc w:val="center"/>
        <w:rPr>
          <w:b/>
          <w:sz w:val="24"/>
          <w:szCs w:val="24"/>
        </w:rPr>
      </w:pPr>
    </w:p>
    <w:p w:rsidR="00694DD8" w:rsidRPr="00494133" w:rsidRDefault="00694DD8" w:rsidP="00694DD8">
      <w:pPr>
        <w:ind w:firstLine="709"/>
        <w:jc w:val="both"/>
        <w:rPr>
          <w:b/>
          <w:sz w:val="24"/>
          <w:szCs w:val="24"/>
        </w:rPr>
      </w:pPr>
      <w:r w:rsidRPr="00494133">
        <w:rPr>
          <w:sz w:val="24"/>
          <w:szCs w:val="24"/>
        </w:rPr>
        <w:t xml:space="preserve">В соответствии со статьей 86 Бюджетного кодекса Российской Федерации, законами Ивановской области от 23.12.2020г. №89-ОЗ «Об областном бюджете на 2021 год и плановый период 2022 и 2023 годов», Постановлением Правительства Ивановской области от 13.11.2013г. №447-п « Об утверждении государственной программы Ивановской области « Развитие транспортной системы Ивановской области», Уставом Комсомольского муниципального района Ивановской области Администрация Комсомольского муниципального района, Постановлением Правительства Ивановской области от 13.05.2021г. №228-п «О распределении бюджетам муниципальных образований Ивановской области иных межбюджетных трансфертов на финансовое обеспечение дорожной деятельности на автомобильных дорогах общего пользования местного значения в 2021 году»   </w:t>
      </w:r>
      <w:r w:rsidRPr="00494133">
        <w:rPr>
          <w:b/>
          <w:sz w:val="24"/>
          <w:szCs w:val="24"/>
        </w:rPr>
        <w:t>ПОСТАНОВЛЯЕТ:</w:t>
      </w:r>
    </w:p>
    <w:p w:rsidR="00694DD8" w:rsidRPr="00494133" w:rsidRDefault="00694DD8" w:rsidP="00694DD8">
      <w:pPr>
        <w:ind w:firstLine="709"/>
        <w:jc w:val="both"/>
        <w:rPr>
          <w:b/>
          <w:sz w:val="24"/>
          <w:szCs w:val="24"/>
        </w:rPr>
      </w:pPr>
    </w:p>
    <w:p w:rsidR="00694DD8" w:rsidRPr="00494133" w:rsidRDefault="00694DD8" w:rsidP="00694DD8">
      <w:pPr>
        <w:ind w:firstLine="709"/>
        <w:jc w:val="both"/>
        <w:rPr>
          <w:sz w:val="24"/>
          <w:szCs w:val="24"/>
        </w:rPr>
      </w:pPr>
      <w:r w:rsidRPr="00494133">
        <w:rPr>
          <w:sz w:val="24"/>
          <w:szCs w:val="24"/>
        </w:rPr>
        <w:t>1. Внести изменения постановление Администрации Комсомольского муниципального района от 30.03.2021г. №81 «Об установлении расходного обязательства Комсомольского городского поселения Комсомольского муниципального района по финансовому обеспечению расходов  дорожной деятельности на автомобильных дорогах общего пользования местного значения» пункт 1 постановления</w:t>
      </w:r>
      <w:r w:rsidRPr="00494133">
        <w:rPr>
          <w:b/>
          <w:sz w:val="24"/>
          <w:szCs w:val="24"/>
        </w:rPr>
        <w:t xml:space="preserve">  </w:t>
      </w:r>
      <w:r w:rsidRPr="00494133">
        <w:rPr>
          <w:sz w:val="24"/>
          <w:szCs w:val="24"/>
        </w:rPr>
        <w:t>изложить в новой редакции</w:t>
      </w:r>
      <w:r w:rsidRPr="00494133">
        <w:rPr>
          <w:b/>
          <w:sz w:val="24"/>
          <w:szCs w:val="24"/>
        </w:rPr>
        <w:t xml:space="preserve"> «</w:t>
      </w:r>
      <w:r w:rsidRPr="00494133">
        <w:rPr>
          <w:sz w:val="24"/>
          <w:szCs w:val="24"/>
        </w:rPr>
        <w:t>Установить расходное обязательство Комсомольского городского поселения Комсомольского муниципального района по финансовому обеспечению расходов дорожной деятельности на автомобильных дорогах общего пользования местного значения,  предусматривающее  ремонт  автомобильных дорог по ул. Спортивная 2 этап, ул. Куйбышева, ул. Люлина, ул. 50 лет ВЛКСМ, ул. 50 лет ВЛКСМ 2 этап, ул. Ленина, ул. Колганова, пер. Луговой, ул. Зайцева (2 этап), ул. Комсомольская, ул. Тельмана, пер. Торговый в г. Комсомольск Комсомольского муниципального</w:t>
      </w:r>
      <w:r w:rsidRPr="00494133">
        <w:rPr>
          <w:sz w:val="28"/>
          <w:szCs w:val="28"/>
        </w:rPr>
        <w:t xml:space="preserve"> </w:t>
      </w:r>
      <w:r w:rsidRPr="00494133">
        <w:rPr>
          <w:sz w:val="24"/>
          <w:szCs w:val="24"/>
        </w:rPr>
        <w:t>района Ивановской области, согласно перечню мероприятий софинансируемых  за счет  иных межбюджетных трансфертов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в 2021 году.</w:t>
      </w:r>
    </w:p>
    <w:p w:rsidR="00694DD8" w:rsidRPr="00494133" w:rsidRDefault="00694DD8" w:rsidP="00694DD8">
      <w:pPr>
        <w:ind w:firstLine="709"/>
        <w:jc w:val="both"/>
        <w:rPr>
          <w:sz w:val="24"/>
          <w:szCs w:val="24"/>
        </w:rPr>
      </w:pPr>
    </w:p>
    <w:p w:rsidR="00694DD8" w:rsidRPr="00494133" w:rsidRDefault="00694DD8" w:rsidP="00694DD8">
      <w:pPr>
        <w:ind w:firstLine="709"/>
        <w:jc w:val="both"/>
        <w:rPr>
          <w:sz w:val="24"/>
          <w:szCs w:val="24"/>
        </w:rPr>
      </w:pPr>
      <w:r w:rsidRPr="00494133">
        <w:rPr>
          <w:sz w:val="24"/>
          <w:szCs w:val="24"/>
        </w:rPr>
        <w:t xml:space="preserve"> 2.Отделу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w:t>
      </w:r>
    </w:p>
    <w:p w:rsidR="00694DD8" w:rsidRPr="00494133" w:rsidRDefault="00694DD8" w:rsidP="00694DD8">
      <w:pPr>
        <w:jc w:val="both"/>
        <w:rPr>
          <w:sz w:val="24"/>
          <w:szCs w:val="24"/>
        </w:rPr>
      </w:pPr>
      <w:r w:rsidRPr="00494133">
        <w:rPr>
          <w:sz w:val="24"/>
          <w:szCs w:val="24"/>
        </w:rPr>
        <w:t xml:space="preserve">          3. Настоящее           постановление             вступает в  силу со  дня его подписания.</w:t>
      </w:r>
    </w:p>
    <w:p w:rsidR="00694DD8" w:rsidRPr="00494133" w:rsidRDefault="00694DD8" w:rsidP="00694DD8">
      <w:pPr>
        <w:rPr>
          <w:sz w:val="24"/>
          <w:szCs w:val="24"/>
        </w:rPr>
      </w:pPr>
      <w:r w:rsidRPr="00494133">
        <w:rPr>
          <w:sz w:val="24"/>
          <w:szCs w:val="24"/>
        </w:rPr>
        <w:lastRenderedPageBreak/>
        <w:t xml:space="preserve">         4. Контроль      за       исполнением       настоящего     постановления возложить     на  и. о.начальника Управления по вопросу развития инфраструктуры Белякову Н.Д.</w:t>
      </w:r>
    </w:p>
    <w:p w:rsidR="00694DD8" w:rsidRPr="00494133" w:rsidRDefault="00694DD8" w:rsidP="00694DD8">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694DD8" w:rsidRPr="00494133" w:rsidTr="00694DD8">
        <w:trPr>
          <w:trHeight w:val="1470"/>
        </w:trPr>
        <w:tc>
          <w:tcPr>
            <w:tcW w:w="9286" w:type="dxa"/>
            <w:tcBorders>
              <w:top w:val="nil"/>
              <w:left w:val="nil"/>
              <w:bottom w:val="nil"/>
              <w:right w:val="nil"/>
            </w:tcBorders>
          </w:tcPr>
          <w:p w:rsidR="00694DD8" w:rsidRPr="00494133" w:rsidRDefault="00694DD8" w:rsidP="00694DD8">
            <w:pPr>
              <w:rPr>
                <w:b/>
                <w:sz w:val="24"/>
                <w:szCs w:val="24"/>
              </w:rPr>
            </w:pPr>
          </w:p>
          <w:p w:rsidR="00694DD8" w:rsidRPr="00494133" w:rsidRDefault="00694DD8" w:rsidP="00694DD8">
            <w:pPr>
              <w:rPr>
                <w:b/>
                <w:sz w:val="24"/>
                <w:szCs w:val="24"/>
              </w:rPr>
            </w:pPr>
          </w:p>
          <w:p w:rsidR="00694DD8" w:rsidRPr="00494133" w:rsidRDefault="00694DD8" w:rsidP="00694DD8">
            <w:pPr>
              <w:rPr>
                <w:b/>
                <w:sz w:val="24"/>
                <w:szCs w:val="24"/>
              </w:rPr>
            </w:pPr>
            <w:r w:rsidRPr="00494133">
              <w:rPr>
                <w:b/>
                <w:sz w:val="24"/>
                <w:szCs w:val="24"/>
              </w:rPr>
              <w:t xml:space="preserve">         Глава Комсомольского</w:t>
            </w:r>
          </w:p>
          <w:p w:rsidR="00694DD8" w:rsidRPr="00494133" w:rsidRDefault="00694DD8" w:rsidP="00694DD8">
            <w:pPr>
              <w:rPr>
                <w:b/>
                <w:sz w:val="24"/>
                <w:szCs w:val="24"/>
              </w:rPr>
            </w:pPr>
            <w:r w:rsidRPr="00494133">
              <w:rPr>
                <w:b/>
                <w:sz w:val="24"/>
                <w:szCs w:val="24"/>
              </w:rPr>
              <w:t xml:space="preserve">         муниципального района                                            О. В. Бузулуцкая</w:t>
            </w:r>
          </w:p>
        </w:tc>
      </w:tr>
    </w:tbl>
    <w:p w:rsidR="00694DD8" w:rsidRPr="00494133" w:rsidRDefault="00694DD8" w:rsidP="00694DD8">
      <w:pPr>
        <w:widowControl w:val="0"/>
        <w:autoSpaceDE w:val="0"/>
        <w:autoSpaceDN w:val="0"/>
        <w:adjustRightInd w:val="0"/>
        <w:rPr>
          <w:rFonts w:ascii="Arial" w:hAnsi="Arial" w:cs="Arial"/>
          <w:sz w:val="24"/>
          <w:szCs w:val="24"/>
        </w:rPr>
        <w:sectPr w:rsidR="00694DD8" w:rsidRPr="00494133" w:rsidSect="00694DD8">
          <w:pgSz w:w="11906" w:h="16838"/>
          <w:pgMar w:top="841" w:right="1133" w:bottom="284" w:left="993" w:header="0" w:footer="0" w:gutter="0"/>
          <w:cols w:space="720"/>
          <w:noEndnote/>
        </w:sectPr>
      </w:pPr>
    </w:p>
    <w:p w:rsidR="00694DD8" w:rsidRDefault="00694DD8" w:rsidP="00694DD8">
      <w:pPr>
        <w:jc w:val="center"/>
      </w:pPr>
      <w:r>
        <w:rPr>
          <w:noProof/>
          <w:color w:val="000080"/>
        </w:rPr>
        <w:lastRenderedPageBreak/>
        <w:drawing>
          <wp:inline distT="0" distB="0" distL="0" distR="0">
            <wp:extent cx="543560" cy="673100"/>
            <wp:effectExtent l="19050" t="0" r="8890" b="0"/>
            <wp:docPr id="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30"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694DD8" w:rsidRPr="00694DD8" w:rsidRDefault="00694DD8" w:rsidP="00694DD8">
      <w:pPr>
        <w:pStyle w:val="1"/>
        <w:jc w:val="center"/>
        <w:rPr>
          <w:color w:val="003366"/>
          <w:sz w:val="24"/>
          <w:szCs w:val="24"/>
        </w:rPr>
      </w:pPr>
      <w:r w:rsidRPr="00694DD8">
        <w:rPr>
          <w:color w:val="003366"/>
          <w:sz w:val="24"/>
          <w:szCs w:val="24"/>
        </w:rPr>
        <w:t>ПОСТАНОВЛЕНИЕ</w:t>
      </w:r>
    </w:p>
    <w:p w:rsidR="00694DD8" w:rsidRPr="00694DD8" w:rsidRDefault="00694DD8" w:rsidP="00694DD8">
      <w:pPr>
        <w:jc w:val="center"/>
        <w:rPr>
          <w:b/>
          <w:color w:val="003366"/>
          <w:sz w:val="24"/>
          <w:szCs w:val="24"/>
        </w:rPr>
      </w:pPr>
      <w:r w:rsidRPr="00694DD8">
        <w:rPr>
          <w:b/>
          <w:color w:val="003366"/>
          <w:sz w:val="24"/>
          <w:szCs w:val="24"/>
        </w:rPr>
        <w:t>АДМИНИСТРАЦИИ</w:t>
      </w:r>
    </w:p>
    <w:p w:rsidR="00694DD8" w:rsidRPr="00694DD8" w:rsidRDefault="00694DD8" w:rsidP="00694DD8">
      <w:pPr>
        <w:jc w:val="center"/>
        <w:rPr>
          <w:b/>
          <w:color w:val="003366"/>
          <w:sz w:val="24"/>
          <w:szCs w:val="24"/>
        </w:rPr>
      </w:pPr>
      <w:r w:rsidRPr="00694DD8">
        <w:rPr>
          <w:b/>
          <w:color w:val="003366"/>
          <w:sz w:val="24"/>
          <w:szCs w:val="24"/>
        </w:rPr>
        <w:t>КОМСОМОЛЬСКОГО МУНИЦИПАЛЬНОГО РАЙОНА</w:t>
      </w:r>
    </w:p>
    <w:p w:rsidR="00694DD8" w:rsidRPr="00694DD8" w:rsidRDefault="00694DD8" w:rsidP="00694DD8">
      <w:pPr>
        <w:jc w:val="center"/>
        <w:rPr>
          <w:b/>
          <w:color w:val="003366"/>
          <w:sz w:val="24"/>
          <w:szCs w:val="24"/>
        </w:rPr>
      </w:pPr>
      <w:r w:rsidRPr="00694DD8">
        <w:rPr>
          <w:b/>
          <w:color w:val="003366"/>
          <w:sz w:val="24"/>
          <w:szCs w:val="24"/>
        </w:rPr>
        <w:t>ИВАНОВСКОЙ ОБЛАСТИ</w:t>
      </w:r>
    </w:p>
    <w:p w:rsidR="00694DD8" w:rsidRPr="00694DD8" w:rsidRDefault="00694DD8" w:rsidP="00694DD8">
      <w:pPr>
        <w:jc w:val="center"/>
        <w:rPr>
          <w:sz w:val="24"/>
          <w:szCs w:val="24"/>
        </w:rP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694DD8" w:rsidRPr="00694DD8" w:rsidTr="00694DD8">
        <w:trPr>
          <w:trHeight w:val="100"/>
        </w:trPr>
        <w:tc>
          <w:tcPr>
            <w:tcW w:w="9072" w:type="dxa"/>
            <w:gridSpan w:val="10"/>
            <w:tcBorders>
              <w:top w:val="thinThickThinSmallGap" w:sz="24" w:space="0" w:color="auto"/>
              <w:left w:val="nil"/>
              <w:bottom w:val="nil"/>
              <w:right w:val="nil"/>
            </w:tcBorders>
          </w:tcPr>
          <w:p w:rsidR="00694DD8" w:rsidRPr="00694DD8" w:rsidRDefault="00694DD8" w:rsidP="00694DD8">
            <w:pPr>
              <w:jc w:val="center"/>
              <w:rPr>
                <w:color w:val="003366"/>
                <w:sz w:val="24"/>
                <w:szCs w:val="24"/>
              </w:rPr>
            </w:pPr>
            <w:r w:rsidRPr="00694DD8">
              <w:rPr>
                <w:color w:val="003366"/>
                <w:sz w:val="24"/>
                <w:szCs w:val="24"/>
              </w:rPr>
              <w:t>155150, Ивановская область, г.Комсомольск, ул.50 лет ВЛКСМ, д.2, ИНН 3714002224,КПП 371401001,</w:t>
            </w:r>
          </w:p>
          <w:p w:rsidR="00694DD8" w:rsidRPr="00694DD8" w:rsidRDefault="00694DD8" w:rsidP="00694DD8">
            <w:pPr>
              <w:jc w:val="center"/>
              <w:rPr>
                <w:color w:val="003366"/>
                <w:sz w:val="24"/>
                <w:szCs w:val="24"/>
              </w:rPr>
            </w:pPr>
            <w:r w:rsidRPr="00694DD8">
              <w:rPr>
                <w:color w:val="003366"/>
                <w:sz w:val="24"/>
                <w:szCs w:val="24"/>
              </w:rPr>
              <w:t xml:space="preserve">ОГРН 1023701625595, Тел./Факс (49352) 4-11-78, e-mail: </w:t>
            </w:r>
            <w:hyperlink r:id="rId31" w:history="1">
              <w:r w:rsidRPr="00694DD8">
                <w:rPr>
                  <w:rStyle w:val="a3"/>
                  <w:sz w:val="24"/>
                  <w:szCs w:val="24"/>
                </w:rPr>
                <w:t>admin.komsomolsk@mail.ru</w:t>
              </w:r>
            </w:hyperlink>
          </w:p>
          <w:p w:rsidR="00694DD8" w:rsidRPr="00694DD8" w:rsidRDefault="00694DD8" w:rsidP="00694DD8">
            <w:pPr>
              <w:rPr>
                <w:color w:val="003366"/>
                <w:sz w:val="24"/>
                <w:szCs w:val="24"/>
              </w:rPr>
            </w:pPr>
          </w:p>
        </w:tc>
      </w:tr>
      <w:tr w:rsidR="00694DD8" w:rsidRPr="00694DD8" w:rsidTr="00694DD8">
        <w:tblPrEx>
          <w:tblBorders>
            <w:top w:val="none" w:sz="0" w:space="0" w:color="auto"/>
          </w:tblBorders>
        </w:tblPrEx>
        <w:trPr>
          <w:gridAfter w:val="1"/>
          <w:wAfter w:w="497" w:type="dxa"/>
          <w:trHeight w:val="415"/>
        </w:trPr>
        <w:tc>
          <w:tcPr>
            <w:tcW w:w="1582" w:type="dxa"/>
          </w:tcPr>
          <w:p w:rsidR="00694DD8" w:rsidRPr="00694DD8" w:rsidRDefault="00694DD8" w:rsidP="00694DD8">
            <w:pPr>
              <w:ind w:right="-108"/>
              <w:jc w:val="center"/>
              <w:rPr>
                <w:sz w:val="24"/>
                <w:szCs w:val="24"/>
              </w:rPr>
            </w:pPr>
          </w:p>
        </w:tc>
        <w:tc>
          <w:tcPr>
            <w:tcW w:w="360" w:type="dxa"/>
          </w:tcPr>
          <w:p w:rsidR="00694DD8" w:rsidRPr="00694DD8" w:rsidRDefault="00694DD8" w:rsidP="00694DD8">
            <w:pPr>
              <w:ind w:right="-108"/>
              <w:jc w:val="center"/>
              <w:rPr>
                <w:sz w:val="24"/>
                <w:szCs w:val="24"/>
              </w:rPr>
            </w:pPr>
          </w:p>
          <w:p w:rsidR="00694DD8" w:rsidRPr="00694DD8" w:rsidRDefault="00694DD8" w:rsidP="00694DD8">
            <w:pPr>
              <w:ind w:right="-108"/>
              <w:jc w:val="center"/>
              <w:rPr>
                <w:sz w:val="24"/>
                <w:szCs w:val="24"/>
              </w:rPr>
            </w:pPr>
            <w:r w:rsidRPr="00694DD8">
              <w:rPr>
                <w:sz w:val="24"/>
                <w:szCs w:val="24"/>
              </w:rPr>
              <w:t>«</w:t>
            </w:r>
          </w:p>
        </w:tc>
        <w:tc>
          <w:tcPr>
            <w:tcW w:w="610" w:type="dxa"/>
            <w:tcBorders>
              <w:bottom w:val="single" w:sz="4" w:space="0" w:color="auto"/>
            </w:tcBorders>
            <w:vAlign w:val="bottom"/>
          </w:tcPr>
          <w:p w:rsidR="00694DD8" w:rsidRPr="00694DD8" w:rsidRDefault="00694DD8" w:rsidP="00694DD8">
            <w:pPr>
              <w:ind w:right="-108"/>
              <w:jc w:val="center"/>
              <w:rPr>
                <w:sz w:val="24"/>
                <w:szCs w:val="24"/>
              </w:rPr>
            </w:pPr>
            <w:r w:rsidRPr="00694DD8">
              <w:rPr>
                <w:sz w:val="24"/>
                <w:szCs w:val="24"/>
              </w:rPr>
              <w:t>07</w:t>
            </w:r>
          </w:p>
        </w:tc>
        <w:tc>
          <w:tcPr>
            <w:tcW w:w="540" w:type="dxa"/>
            <w:vAlign w:val="bottom"/>
          </w:tcPr>
          <w:p w:rsidR="00694DD8" w:rsidRPr="00694DD8" w:rsidRDefault="00694DD8" w:rsidP="00694DD8">
            <w:pPr>
              <w:ind w:left="-734" w:firstLine="720"/>
              <w:rPr>
                <w:sz w:val="24"/>
                <w:szCs w:val="24"/>
              </w:rPr>
            </w:pPr>
            <w:r w:rsidRPr="00694DD8">
              <w:rPr>
                <w:sz w:val="24"/>
                <w:szCs w:val="24"/>
              </w:rPr>
              <w:t>»</w:t>
            </w:r>
          </w:p>
        </w:tc>
        <w:tc>
          <w:tcPr>
            <w:tcW w:w="1728" w:type="dxa"/>
            <w:tcBorders>
              <w:bottom w:val="single" w:sz="4" w:space="0" w:color="auto"/>
            </w:tcBorders>
            <w:vAlign w:val="bottom"/>
          </w:tcPr>
          <w:p w:rsidR="00694DD8" w:rsidRPr="00694DD8" w:rsidRDefault="00694DD8" w:rsidP="00694DD8">
            <w:pPr>
              <w:jc w:val="center"/>
              <w:rPr>
                <w:sz w:val="24"/>
                <w:szCs w:val="24"/>
              </w:rPr>
            </w:pPr>
            <w:r w:rsidRPr="00694DD8">
              <w:rPr>
                <w:sz w:val="24"/>
                <w:szCs w:val="24"/>
              </w:rPr>
              <w:t>06</w:t>
            </w:r>
          </w:p>
        </w:tc>
        <w:tc>
          <w:tcPr>
            <w:tcW w:w="1417" w:type="dxa"/>
            <w:vAlign w:val="bottom"/>
          </w:tcPr>
          <w:p w:rsidR="00694DD8" w:rsidRPr="00694DD8" w:rsidRDefault="00694DD8" w:rsidP="00694DD8">
            <w:pPr>
              <w:rPr>
                <w:sz w:val="24"/>
                <w:szCs w:val="24"/>
              </w:rPr>
            </w:pPr>
            <w:r w:rsidRPr="00694DD8">
              <w:rPr>
                <w:sz w:val="24"/>
                <w:szCs w:val="24"/>
              </w:rPr>
              <w:t>2021г.  №</w:t>
            </w:r>
          </w:p>
        </w:tc>
        <w:tc>
          <w:tcPr>
            <w:tcW w:w="1038" w:type="dxa"/>
            <w:tcBorders>
              <w:left w:val="nil"/>
              <w:bottom w:val="single" w:sz="4" w:space="0" w:color="auto"/>
            </w:tcBorders>
            <w:vAlign w:val="bottom"/>
          </w:tcPr>
          <w:p w:rsidR="00694DD8" w:rsidRPr="00694DD8" w:rsidRDefault="00694DD8" w:rsidP="00694DD8">
            <w:pPr>
              <w:jc w:val="center"/>
              <w:rPr>
                <w:sz w:val="24"/>
                <w:szCs w:val="24"/>
              </w:rPr>
            </w:pPr>
            <w:r w:rsidRPr="00694DD8">
              <w:rPr>
                <w:sz w:val="24"/>
                <w:szCs w:val="24"/>
              </w:rPr>
              <w:t>133</w:t>
            </w:r>
          </w:p>
        </w:tc>
        <w:tc>
          <w:tcPr>
            <w:tcW w:w="520" w:type="dxa"/>
            <w:tcBorders>
              <w:left w:val="nil"/>
            </w:tcBorders>
            <w:vAlign w:val="bottom"/>
          </w:tcPr>
          <w:p w:rsidR="00694DD8" w:rsidRPr="00694DD8" w:rsidRDefault="00694DD8" w:rsidP="00694DD8">
            <w:pPr>
              <w:jc w:val="center"/>
              <w:rPr>
                <w:sz w:val="24"/>
                <w:szCs w:val="24"/>
              </w:rPr>
            </w:pPr>
          </w:p>
        </w:tc>
        <w:tc>
          <w:tcPr>
            <w:tcW w:w="780" w:type="dxa"/>
            <w:tcBorders>
              <w:left w:val="nil"/>
            </w:tcBorders>
            <w:vAlign w:val="bottom"/>
          </w:tcPr>
          <w:p w:rsidR="00694DD8" w:rsidRPr="00694DD8" w:rsidRDefault="00694DD8" w:rsidP="00694DD8">
            <w:pPr>
              <w:jc w:val="center"/>
              <w:rPr>
                <w:sz w:val="24"/>
                <w:szCs w:val="24"/>
              </w:rPr>
            </w:pPr>
          </w:p>
        </w:tc>
      </w:tr>
    </w:tbl>
    <w:p w:rsidR="00694DD8" w:rsidRPr="00694DD8" w:rsidRDefault="00694DD8" w:rsidP="00694DD8">
      <w:pPr>
        <w:ind w:firstLine="720"/>
        <w:jc w:val="center"/>
        <w:rPr>
          <w:sz w:val="24"/>
          <w:szCs w:val="24"/>
        </w:rPr>
      </w:pPr>
    </w:p>
    <w:p w:rsidR="00694DD8" w:rsidRPr="00694DD8" w:rsidRDefault="00694DD8" w:rsidP="00694DD8">
      <w:pPr>
        <w:ind w:firstLine="720"/>
        <w:jc w:val="center"/>
        <w:rPr>
          <w:b/>
          <w:sz w:val="24"/>
          <w:szCs w:val="24"/>
        </w:rPr>
      </w:pPr>
      <w:r w:rsidRPr="00694DD8">
        <w:rPr>
          <w:b/>
          <w:sz w:val="24"/>
          <w:szCs w:val="24"/>
        </w:rPr>
        <w:t>О муниципальной информационной системе учета населения Комсомольского муниципального района</w:t>
      </w:r>
    </w:p>
    <w:p w:rsidR="00694DD8" w:rsidRPr="00694DD8" w:rsidRDefault="00694DD8" w:rsidP="00694DD8">
      <w:pPr>
        <w:ind w:firstLine="720"/>
        <w:jc w:val="center"/>
        <w:rPr>
          <w:b/>
          <w:sz w:val="24"/>
          <w:szCs w:val="24"/>
        </w:rPr>
      </w:pPr>
    </w:p>
    <w:p w:rsidR="00694DD8" w:rsidRPr="00694DD8" w:rsidRDefault="00694DD8" w:rsidP="00694DD8">
      <w:pPr>
        <w:autoSpaceDE w:val="0"/>
        <w:autoSpaceDN w:val="0"/>
        <w:adjustRightInd w:val="0"/>
        <w:spacing w:line="276" w:lineRule="auto"/>
        <w:ind w:firstLine="540"/>
        <w:jc w:val="both"/>
        <w:rPr>
          <w:sz w:val="24"/>
          <w:szCs w:val="24"/>
        </w:rPr>
      </w:pPr>
      <w:r w:rsidRPr="00694DD8">
        <w:rPr>
          <w:sz w:val="24"/>
          <w:szCs w:val="24"/>
        </w:rPr>
        <w:t>В соответствии с Федеральным законом от 27.07.2006 г. №149-ФЗ «Об информации, информационных технологиях и о защите информации», с положительным заключением Прокуратуры Комсомольского района от 01.06.2021 г. на проект постановления Администрации Комсомольского муниципального района Ивановской области «О муниципальной информационной системе учета населения Комсомольского муниципального района», в целях повышения качества предоставления муниципальных услуг, а также обеспечения органов государственной власти Ивановской области и органов местного самоуправления актуальной и достоверной информацией о населении, проживающем и временно пребывающем в Комсомольском муниципальном районе, Администрация Комсомольского муниципального района</w:t>
      </w:r>
    </w:p>
    <w:p w:rsidR="00694DD8" w:rsidRPr="00694DD8" w:rsidRDefault="00694DD8" w:rsidP="00694DD8">
      <w:pPr>
        <w:autoSpaceDE w:val="0"/>
        <w:autoSpaceDN w:val="0"/>
        <w:adjustRightInd w:val="0"/>
        <w:spacing w:line="276" w:lineRule="auto"/>
        <w:jc w:val="center"/>
        <w:rPr>
          <w:b/>
          <w:sz w:val="24"/>
          <w:szCs w:val="24"/>
        </w:rPr>
      </w:pPr>
      <w:r w:rsidRPr="00694DD8">
        <w:rPr>
          <w:b/>
          <w:sz w:val="24"/>
          <w:szCs w:val="24"/>
        </w:rPr>
        <w:t>ПОСТАНОВЛЯЕТ:</w:t>
      </w:r>
    </w:p>
    <w:p w:rsidR="00694DD8" w:rsidRPr="00694DD8" w:rsidRDefault="00694DD8" w:rsidP="00694DD8">
      <w:pPr>
        <w:autoSpaceDE w:val="0"/>
        <w:autoSpaceDN w:val="0"/>
        <w:adjustRightInd w:val="0"/>
        <w:spacing w:line="276" w:lineRule="auto"/>
        <w:jc w:val="both"/>
        <w:rPr>
          <w:b/>
          <w:sz w:val="24"/>
          <w:szCs w:val="24"/>
        </w:rPr>
      </w:pPr>
    </w:p>
    <w:p w:rsidR="00694DD8" w:rsidRPr="00694DD8" w:rsidRDefault="00694DD8" w:rsidP="00694DD8">
      <w:pPr>
        <w:autoSpaceDE w:val="0"/>
        <w:autoSpaceDN w:val="0"/>
        <w:adjustRightInd w:val="0"/>
        <w:spacing w:line="276" w:lineRule="auto"/>
        <w:ind w:firstLine="540"/>
        <w:jc w:val="both"/>
        <w:rPr>
          <w:sz w:val="24"/>
          <w:szCs w:val="24"/>
        </w:rPr>
      </w:pPr>
      <w:r w:rsidRPr="00694DD8">
        <w:rPr>
          <w:sz w:val="24"/>
          <w:szCs w:val="24"/>
        </w:rPr>
        <w:t>1. Утвердить Положение о муниципальной информационной системе учета населения Комсомольского муниципального района (прилагается).</w:t>
      </w:r>
    </w:p>
    <w:p w:rsidR="00694DD8" w:rsidRPr="00694DD8" w:rsidRDefault="00694DD8" w:rsidP="00694DD8">
      <w:pPr>
        <w:autoSpaceDE w:val="0"/>
        <w:autoSpaceDN w:val="0"/>
        <w:adjustRightInd w:val="0"/>
        <w:spacing w:line="276" w:lineRule="auto"/>
        <w:ind w:firstLine="540"/>
        <w:jc w:val="both"/>
        <w:rPr>
          <w:sz w:val="24"/>
          <w:szCs w:val="24"/>
        </w:rPr>
      </w:pPr>
      <w:r w:rsidRPr="00694DD8">
        <w:rPr>
          <w:sz w:val="24"/>
          <w:szCs w:val="24"/>
        </w:rPr>
        <w:t>2. Муниципальному бюджетному учреждению «Многофункциональный центр предоставления государственных и муниципальных услуг Комсомольского муниципального района» обеспечить формирование и функционирование муниципальной информационной системы учета населения Комсомольского муниципального района.</w:t>
      </w:r>
    </w:p>
    <w:p w:rsidR="00694DD8" w:rsidRPr="00694DD8" w:rsidRDefault="00694DD8" w:rsidP="00694DD8">
      <w:pPr>
        <w:autoSpaceDE w:val="0"/>
        <w:autoSpaceDN w:val="0"/>
        <w:adjustRightInd w:val="0"/>
        <w:spacing w:line="276" w:lineRule="auto"/>
        <w:ind w:firstLine="540"/>
        <w:jc w:val="both"/>
        <w:rPr>
          <w:sz w:val="24"/>
          <w:szCs w:val="24"/>
        </w:rPr>
      </w:pPr>
      <w:r w:rsidRPr="00694DD8">
        <w:rPr>
          <w:sz w:val="24"/>
          <w:szCs w:val="24"/>
        </w:rPr>
        <w:t>3. Настоящее постановление вступает в силу с момента подписания.</w:t>
      </w:r>
    </w:p>
    <w:p w:rsidR="00694DD8" w:rsidRPr="00694DD8" w:rsidRDefault="00694DD8" w:rsidP="00694DD8">
      <w:pPr>
        <w:tabs>
          <w:tab w:val="left" w:pos="720"/>
          <w:tab w:val="left" w:pos="900"/>
          <w:tab w:val="left" w:pos="1080"/>
        </w:tabs>
        <w:spacing w:line="276" w:lineRule="auto"/>
        <w:jc w:val="both"/>
        <w:rPr>
          <w:sz w:val="24"/>
          <w:szCs w:val="24"/>
        </w:rPr>
      </w:pPr>
      <w:r w:rsidRPr="00694DD8">
        <w:rPr>
          <w:sz w:val="24"/>
          <w:szCs w:val="24"/>
        </w:rPr>
        <w:t xml:space="preserve">        4.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Н.В.</w:t>
      </w:r>
    </w:p>
    <w:p w:rsidR="00694DD8" w:rsidRPr="00694DD8" w:rsidRDefault="00694DD8" w:rsidP="00694DD8">
      <w:pPr>
        <w:tabs>
          <w:tab w:val="left" w:pos="720"/>
          <w:tab w:val="left" w:pos="900"/>
          <w:tab w:val="left" w:pos="1080"/>
        </w:tabs>
        <w:spacing w:line="276" w:lineRule="auto"/>
        <w:jc w:val="both"/>
        <w:rPr>
          <w:sz w:val="24"/>
          <w:szCs w:val="24"/>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61"/>
      </w:tblGrid>
      <w:tr w:rsidR="00694DD8" w:rsidRPr="00694DD8" w:rsidTr="00694DD8">
        <w:trPr>
          <w:trHeight w:val="1245"/>
        </w:trPr>
        <w:tc>
          <w:tcPr>
            <w:tcW w:w="9661" w:type="dxa"/>
            <w:tcBorders>
              <w:top w:val="nil"/>
              <w:left w:val="nil"/>
              <w:bottom w:val="nil"/>
              <w:right w:val="nil"/>
            </w:tcBorders>
          </w:tcPr>
          <w:p w:rsidR="00694DD8" w:rsidRPr="00694DD8" w:rsidRDefault="00694DD8" w:rsidP="00694DD8">
            <w:pPr>
              <w:jc w:val="both"/>
              <w:rPr>
                <w:sz w:val="24"/>
                <w:szCs w:val="24"/>
              </w:rPr>
            </w:pPr>
          </w:p>
          <w:p w:rsidR="00694DD8" w:rsidRPr="00694DD8" w:rsidRDefault="00694DD8" w:rsidP="00694DD8">
            <w:pPr>
              <w:jc w:val="both"/>
              <w:rPr>
                <w:sz w:val="24"/>
                <w:szCs w:val="24"/>
              </w:rPr>
            </w:pPr>
          </w:p>
          <w:p w:rsidR="00694DD8" w:rsidRPr="00694DD8" w:rsidRDefault="00694DD8" w:rsidP="00694DD8">
            <w:pPr>
              <w:jc w:val="both"/>
              <w:rPr>
                <w:b/>
                <w:sz w:val="24"/>
                <w:szCs w:val="24"/>
              </w:rPr>
            </w:pPr>
            <w:r w:rsidRPr="00694DD8">
              <w:rPr>
                <w:b/>
                <w:sz w:val="24"/>
                <w:szCs w:val="24"/>
              </w:rPr>
              <w:t xml:space="preserve">Глава Комсомольского </w:t>
            </w:r>
          </w:p>
          <w:p w:rsidR="00694DD8" w:rsidRPr="00694DD8" w:rsidRDefault="00694DD8" w:rsidP="00694DD8">
            <w:pPr>
              <w:jc w:val="both"/>
              <w:rPr>
                <w:b/>
                <w:sz w:val="24"/>
                <w:szCs w:val="24"/>
              </w:rPr>
            </w:pPr>
            <w:r w:rsidRPr="00694DD8">
              <w:rPr>
                <w:b/>
                <w:sz w:val="24"/>
                <w:szCs w:val="24"/>
              </w:rPr>
              <w:t>муниципального района:                                                          О.В. Бузулуцкая</w:t>
            </w:r>
          </w:p>
        </w:tc>
      </w:tr>
    </w:tbl>
    <w:p w:rsidR="00694DD8" w:rsidRPr="00694DD8" w:rsidRDefault="00694DD8" w:rsidP="00694DD8">
      <w:pPr>
        <w:ind w:left="4248" w:firstLine="708"/>
        <w:jc w:val="right"/>
        <w:rPr>
          <w:b/>
          <w:sz w:val="24"/>
          <w:szCs w:val="24"/>
        </w:rPr>
      </w:pPr>
      <w:r w:rsidRPr="00694DD8">
        <w:rPr>
          <w:b/>
          <w:sz w:val="24"/>
          <w:szCs w:val="24"/>
        </w:rPr>
        <w:lastRenderedPageBreak/>
        <w:t xml:space="preserve"> </w:t>
      </w:r>
    </w:p>
    <w:p w:rsidR="00694DD8" w:rsidRPr="00694DD8" w:rsidRDefault="00694DD8" w:rsidP="00694DD8">
      <w:pPr>
        <w:ind w:left="4248" w:firstLine="708"/>
        <w:jc w:val="right"/>
        <w:rPr>
          <w:sz w:val="24"/>
          <w:szCs w:val="24"/>
        </w:rPr>
      </w:pPr>
      <w:r w:rsidRPr="00694DD8">
        <w:rPr>
          <w:b/>
          <w:sz w:val="24"/>
          <w:szCs w:val="24"/>
        </w:rPr>
        <w:t xml:space="preserve"> </w:t>
      </w:r>
      <w:r w:rsidRPr="00694DD8">
        <w:rPr>
          <w:sz w:val="24"/>
          <w:szCs w:val="24"/>
        </w:rPr>
        <w:t xml:space="preserve">Приложение к постановлению </w:t>
      </w:r>
    </w:p>
    <w:p w:rsidR="00694DD8" w:rsidRPr="00694DD8" w:rsidRDefault="00694DD8" w:rsidP="00694DD8">
      <w:pPr>
        <w:ind w:left="4248" w:firstLine="708"/>
        <w:jc w:val="right"/>
        <w:rPr>
          <w:sz w:val="24"/>
          <w:szCs w:val="24"/>
        </w:rPr>
      </w:pPr>
      <w:r w:rsidRPr="00694DD8">
        <w:rPr>
          <w:sz w:val="24"/>
          <w:szCs w:val="24"/>
        </w:rPr>
        <w:t xml:space="preserve">    Администрации Комсомольского муниципального района</w:t>
      </w:r>
    </w:p>
    <w:p w:rsidR="00694DD8" w:rsidRPr="00694DD8" w:rsidRDefault="00694DD8" w:rsidP="00694DD8">
      <w:pPr>
        <w:ind w:left="4248" w:firstLine="708"/>
        <w:jc w:val="right"/>
        <w:rPr>
          <w:sz w:val="24"/>
          <w:szCs w:val="24"/>
        </w:rPr>
      </w:pPr>
      <w:r w:rsidRPr="00694DD8">
        <w:rPr>
          <w:sz w:val="24"/>
          <w:szCs w:val="24"/>
        </w:rPr>
        <w:t>от __</w:t>
      </w:r>
      <w:r>
        <w:rPr>
          <w:sz w:val="24"/>
          <w:szCs w:val="24"/>
        </w:rPr>
        <w:t>07.06.2021</w:t>
      </w:r>
      <w:r w:rsidRPr="00694DD8">
        <w:rPr>
          <w:sz w:val="24"/>
          <w:szCs w:val="24"/>
        </w:rPr>
        <w:t>_ №__</w:t>
      </w:r>
      <w:r>
        <w:rPr>
          <w:sz w:val="24"/>
          <w:szCs w:val="24"/>
        </w:rPr>
        <w:t>133</w:t>
      </w:r>
      <w:r w:rsidRPr="00694DD8">
        <w:rPr>
          <w:sz w:val="24"/>
          <w:szCs w:val="24"/>
        </w:rPr>
        <w:t>___</w:t>
      </w:r>
    </w:p>
    <w:p w:rsidR="00D5053A" w:rsidRDefault="00D5053A" w:rsidP="00694DD8">
      <w:pPr>
        <w:jc w:val="center"/>
        <w:rPr>
          <w:sz w:val="24"/>
          <w:szCs w:val="24"/>
        </w:rPr>
      </w:pPr>
    </w:p>
    <w:p w:rsidR="00694DD8" w:rsidRPr="00694DD8" w:rsidRDefault="00694DD8" w:rsidP="00694DD8">
      <w:pPr>
        <w:jc w:val="center"/>
        <w:rPr>
          <w:sz w:val="24"/>
          <w:szCs w:val="24"/>
        </w:rPr>
      </w:pPr>
      <w:r w:rsidRPr="00694DD8">
        <w:rPr>
          <w:sz w:val="24"/>
          <w:szCs w:val="24"/>
        </w:rPr>
        <w:t>ПОЛОЖЕНИЕ</w:t>
      </w:r>
    </w:p>
    <w:p w:rsidR="00694DD8" w:rsidRPr="00694DD8" w:rsidRDefault="00694DD8" w:rsidP="00694DD8">
      <w:pPr>
        <w:jc w:val="center"/>
        <w:rPr>
          <w:sz w:val="24"/>
          <w:szCs w:val="24"/>
        </w:rPr>
      </w:pPr>
      <w:r w:rsidRPr="00694DD8">
        <w:rPr>
          <w:sz w:val="24"/>
          <w:szCs w:val="24"/>
        </w:rPr>
        <w:t>о муниципальной информационной системе учета населения Комсомольского муниципального района</w:t>
      </w:r>
    </w:p>
    <w:p w:rsidR="00694DD8" w:rsidRPr="00694DD8" w:rsidRDefault="00694DD8" w:rsidP="00694DD8">
      <w:pPr>
        <w:spacing w:line="360" w:lineRule="auto"/>
        <w:jc w:val="center"/>
        <w:rPr>
          <w:sz w:val="24"/>
          <w:szCs w:val="24"/>
        </w:rPr>
      </w:pPr>
    </w:p>
    <w:p w:rsidR="00694DD8" w:rsidRPr="00694DD8" w:rsidRDefault="00694DD8" w:rsidP="00694DD8">
      <w:pPr>
        <w:spacing w:line="360" w:lineRule="auto"/>
        <w:jc w:val="center"/>
        <w:rPr>
          <w:sz w:val="24"/>
          <w:szCs w:val="24"/>
        </w:rPr>
      </w:pPr>
      <w:r w:rsidRPr="00694DD8">
        <w:rPr>
          <w:sz w:val="24"/>
          <w:szCs w:val="24"/>
        </w:rPr>
        <w:t>1.Общие положения</w:t>
      </w:r>
    </w:p>
    <w:p w:rsidR="00694DD8" w:rsidRPr="00694DD8" w:rsidRDefault="00694DD8" w:rsidP="00694DD8">
      <w:pPr>
        <w:ind w:firstLine="709"/>
        <w:jc w:val="both"/>
        <w:rPr>
          <w:sz w:val="24"/>
          <w:szCs w:val="24"/>
        </w:rPr>
      </w:pPr>
      <w:r w:rsidRPr="00694DD8">
        <w:rPr>
          <w:sz w:val="24"/>
          <w:szCs w:val="24"/>
        </w:rPr>
        <w:t>1.1. Настоящее Положение определяет порядок формирования и обеспечения функционирования муниципальной информационной системы учета населения Комсомольского муниципального района (далее – МИС).</w:t>
      </w:r>
    </w:p>
    <w:p w:rsidR="00694DD8" w:rsidRPr="00694DD8" w:rsidRDefault="00694DD8" w:rsidP="00694DD8">
      <w:pPr>
        <w:ind w:firstLine="709"/>
        <w:jc w:val="both"/>
        <w:rPr>
          <w:sz w:val="24"/>
          <w:szCs w:val="24"/>
        </w:rPr>
      </w:pPr>
      <w:r w:rsidRPr="00694DD8">
        <w:rPr>
          <w:sz w:val="24"/>
          <w:szCs w:val="24"/>
        </w:rPr>
        <w:t>1.2. Настоящее Положение разработано в соответствии с нормами действующего законодательства в сфере информации, информационных технологий и защиты информации, регистрационно-паспортного учета граждан Российской Федерации по месту пребывания и по месту жительства в пределах Российской Федерации.</w:t>
      </w:r>
    </w:p>
    <w:p w:rsidR="00694DD8" w:rsidRPr="00694DD8" w:rsidRDefault="00694DD8" w:rsidP="00694DD8">
      <w:pPr>
        <w:ind w:firstLine="709"/>
        <w:jc w:val="both"/>
        <w:rPr>
          <w:sz w:val="24"/>
          <w:szCs w:val="24"/>
        </w:rPr>
      </w:pPr>
    </w:p>
    <w:p w:rsidR="00694DD8" w:rsidRPr="00694DD8" w:rsidRDefault="00694DD8" w:rsidP="00694DD8">
      <w:pPr>
        <w:ind w:firstLine="709"/>
        <w:jc w:val="center"/>
        <w:rPr>
          <w:sz w:val="24"/>
          <w:szCs w:val="24"/>
        </w:rPr>
      </w:pPr>
      <w:r w:rsidRPr="00694DD8">
        <w:rPr>
          <w:sz w:val="24"/>
          <w:szCs w:val="24"/>
        </w:rPr>
        <w:t>2. Цели формирования, задачи и назначение МИС</w:t>
      </w:r>
    </w:p>
    <w:p w:rsidR="00694DD8" w:rsidRPr="00694DD8" w:rsidRDefault="00694DD8" w:rsidP="00694DD8">
      <w:pPr>
        <w:ind w:firstLine="709"/>
        <w:jc w:val="both"/>
        <w:rPr>
          <w:sz w:val="24"/>
          <w:szCs w:val="24"/>
        </w:rPr>
      </w:pPr>
    </w:p>
    <w:p w:rsidR="00694DD8" w:rsidRPr="00694DD8" w:rsidRDefault="00694DD8" w:rsidP="00694DD8">
      <w:pPr>
        <w:ind w:firstLine="709"/>
        <w:jc w:val="both"/>
        <w:rPr>
          <w:sz w:val="24"/>
          <w:szCs w:val="24"/>
        </w:rPr>
      </w:pPr>
      <w:r w:rsidRPr="00694DD8">
        <w:rPr>
          <w:sz w:val="24"/>
          <w:szCs w:val="24"/>
        </w:rPr>
        <w:t>2.1. Основными целями формирования МИС являются:</w:t>
      </w:r>
    </w:p>
    <w:p w:rsidR="00694DD8" w:rsidRPr="00694DD8" w:rsidRDefault="00694DD8" w:rsidP="00694DD8">
      <w:pPr>
        <w:ind w:firstLine="709"/>
        <w:jc w:val="both"/>
        <w:rPr>
          <w:sz w:val="24"/>
          <w:szCs w:val="24"/>
        </w:rPr>
      </w:pPr>
      <w:r w:rsidRPr="00694DD8">
        <w:rPr>
          <w:sz w:val="24"/>
          <w:szCs w:val="24"/>
        </w:rPr>
        <w:t>- повышение качества предоставления государственных и муниципальных услуг, а также исполнения муниципальных функций;</w:t>
      </w:r>
    </w:p>
    <w:p w:rsidR="00694DD8" w:rsidRPr="00694DD8" w:rsidRDefault="00694DD8" w:rsidP="00694DD8">
      <w:pPr>
        <w:ind w:firstLine="709"/>
        <w:jc w:val="both"/>
        <w:rPr>
          <w:sz w:val="24"/>
          <w:szCs w:val="24"/>
        </w:rPr>
      </w:pPr>
      <w:r w:rsidRPr="00694DD8">
        <w:rPr>
          <w:sz w:val="24"/>
          <w:szCs w:val="24"/>
        </w:rPr>
        <w:t>- обеспечение органов местного самоуправления Комсомольского муниципального района актуальной и достоверной информацией о гражданах, состоящих на регистрационном учете по месту пребывания и по месту жительства на территории Комсомольского муниципального района.</w:t>
      </w:r>
    </w:p>
    <w:p w:rsidR="00694DD8" w:rsidRPr="00694DD8" w:rsidRDefault="00694DD8" w:rsidP="00694DD8">
      <w:pPr>
        <w:ind w:firstLine="709"/>
        <w:jc w:val="both"/>
        <w:rPr>
          <w:sz w:val="24"/>
          <w:szCs w:val="24"/>
        </w:rPr>
      </w:pPr>
      <w:r w:rsidRPr="00694DD8">
        <w:rPr>
          <w:sz w:val="24"/>
          <w:szCs w:val="24"/>
        </w:rPr>
        <w:t>2.2. Для достижения указанных целей при формировании МИС были поставлены следующие задачи:</w:t>
      </w:r>
    </w:p>
    <w:p w:rsidR="00694DD8" w:rsidRPr="00694DD8" w:rsidRDefault="00694DD8" w:rsidP="00694DD8">
      <w:pPr>
        <w:ind w:firstLine="709"/>
        <w:jc w:val="both"/>
        <w:rPr>
          <w:sz w:val="24"/>
          <w:szCs w:val="24"/>
        </w:rPr>
      </w:pPr>
      <w:r w:rsidRPr="00694DD8">
        <w:rPr>
          <w:sz w:val="24"/>
          <w:szCs w:val="24"/>
        </w:rPr>
        <w:t>1) создание условий для обеспечения единого муниципального учета сведений о населении Комсомольского муниципального района, обеспечение совместимости и сопоставимости значений различных социально-экономических показателей при информационном взаимодействии органов государственной власти и органов местного самоуправления на территории Комсомольского муниципального района;</w:t>
      </w:r>
    </w:p>
    <w:p w:rsidR="00694DD8" w:rsidRPr="00694DD8" w:rsidRDefault="00694DD8" w:rsidP="00694DD8">
      <w:pPr>
        <w:ind w:firstLine="709"/>
        <w:jc w:val="both"/>
        <w:rPr>
          <w:sz w:val="24"/>
          <w:szCs w:val="24"/>
        </w:rPr>
      </w:pPr>
      <w:r w:rsidRPr="00694DD8">
        <w:rPr>
          <w:sz w:val="24"/>
          <w:szCs w:val="24"/>
        </w:rPr>
        <w:t>2) повышение эффективности информационного взаимодействия органов государственной власти и органов местного самоуправления по вопросам оказания государственных и муниципальных услуг населению Комсомольского муниципального района;</w:t>
      </w:r>
    </w:p>
    <w:p w:rsidR="00694DD8" w:rsidRPr="00694DD8" w:rsidRDefault="00694DD8" w:rsidP="00694DD8">
      <w:pPr>
        <w:ind w:firstLine="709"/>
        <w:jc w:val="both"/>
        <w:rPr>
          <w:sz w:val="24"/>
          <w:szCs w:val="24"/>
        </w:rPr>
      </w:pPr>
      <w:r w:rsidRPr="00694DD8">
        <w:rPr>
          <w:sz w:val="24"/>
          <w:szCs w:val="24"/>
        </w:rPr>
        <w:t>3) улучшение информационного обслуживания населения Комсомольского муниципального района и сокращение потерь времени граждан при их обращениях в органы государственной власти и органы местного самоуправления на территории Комсомольского муниципального района;</w:t>
      </w:r>
    </w:p>
    <w:p w:rsidR="00694DD8" w:rsidRPr="00694DD8" w:rsidRDefault="00694DD8" w:rsidP="00694DD8">
      <w:pPr>
        <w:ind w:firstLine="709"/>
        <w:jc w:val="both"/>
        <w:rPr>
          <w:sz w:val="24"/>
          <w:szCs w:val="24"/>
        </w:rPr>
      </w:pPr>
      <w:r w:rsidRPr="00694DD8">
        <w:rPr>
          <w:sz w:val="24"/>
          <w:szCs w:val="24"/>
        </w:rPr>
        <w:t>4) повышение качества, принимаемых органами государственной власти и органами местного самоуправления, решений по вопросам социально-экономического характера, оказания адресной социальной помощи на основе мониторинга социально-демографических показателей региона и тенденций их изменения.</w:t>
      </w:r>
    </w:p>
    <w:p w:rsidR="00694DD8" w:rsidRPr="00694DD8" w:rsidRDefault="00694DD8" w:rsidP="00694DD8">
      <w:pPr>
        <w:ind w:firstLine="709"/>
        <w:jc w:val="both"/>
        <w:rPr>
          <w:sz w:val="24"/>
          <w:szCs w:val="24"/>
        </w:rPr>
      </w:pPr>
      <w:r w:rsidRPr="00694DD8">
        <w:rPr>
          <w:sz w:val="24"/>
          <w:szCs w:val="24"/>
        </w:rPr>
        <w:t xml:space="preserve">2.3. Основным назначением МИС является обеспечение необходимой информационной поддержки деятельности органов государственной власти и органов местного самоуправления на территории Комсомольского муниципального района, а </w:t>
      </w:r>
      <w:r w:rsidRPr="00694DD8">
        <w:rPr>
          <w:sz w:val="24"/>
          <w:szCs w:val="24"/>
        </w:rPr>
        <w:lastRenderedPageBreak/>
        <w:t>также организация информационного взаимодействия между указанными органами власти на основе использования современных информационных технологий.</w:t>
      </w:r>
    </w:p>
    <w:p w:rsidR="00694DD8" w:rsidRPr="00694DD8" w:rsidRDefault="00694DD8" w:rsidP="00694DD8">
      <w:pPr>
        <w:ind w:firstLine="709"/>
        <w:jc w:val="both"/>
        <w:rPr>
          <w:sz w:val="24"/>
          <w:szCs w:val="24"/>
        </w:rPr>
      </w:pPr>
    </w:p>
    <w:p w:rsidR="00694DD8" w:rsidRPr="00694DD8" w:rsidRDefault="00694DD8" w:rsidP="00694DD8">
      <w:pPr>
        <w:ind w:firstLine="709"/>
        <w:jc w:val="center"/>
        <w:rPr>
          <w:sz w:val="24"/>
          <w:szCs w:val="24"/>
        </w:rPr>
      </w:pPr>
      <w:r w:rsidRPr="00694DD8">
        <w:rPr>
          <w:sz w:val="24"/>
          <w:szCs w:val="24"/>
        </w:rPr>
        <w:t xml:space="preserve">3. Общие принципы формирования и функционирования МИС </w:t>
      </w:r>
    </w:p>
    <w:p w:rsidR="00694DD8" w:rsidRPr="00694DD8" w:rsidRDefault="00694DD8" w:rsidP="00694DD8">
      <w:pPr>
        <w:ind w:firstLine="709"/>
        <w:jc w:val="both"/>
        <w:rPr>
          <w:sz w:val="24"/>
          <w:szCs w:val="24"/>
        </w:rPr>
      </w:pPr>
    </w:p>
    <w:p w:rsidR="00694DD8" w:rsidRPr="00694DD8" w:rsidRDefault="00694DD8" w:rsidP="00694DD8">
      <w:pPr>
        <w:ind w:firstLine="709"/>
        <w:jc w:val="both"/>
        <w:rPr>
          <w:sz w:val="24"/>
          <w:szCs w:val="24"/>
        </w:rPr>
      </w:pPr>
      <w:r w:rsidRPr="00694DD8">
        <w:rPr>
          <w:sz w:val="24"/>
          <w:szCs w:val="24"/>
        </w:rPr>
        <w:t>3.1. Применение современных информационных технологий для обеспечения автоматизированной обработки сведений.</w:t>
      </w:r>
    </w:p>
    <w:p w:rsidR="00694DD8" w:rsidRPr="00694DD8" w:rsidRDefault="00694DD8" w:rsidP="00694DD8">
      <w:pPr>
        <w:ind w:firstLine="709"/>
        <w:jc w:val="both"/>
        <w:rPr>
          <w:sz w:val="24"/>
          <w:szCs w:val="24"/>
        </w:rPr>
      </w:pPr>
      <w:r w:rsidRPr="00694DD8">
        <w:rPr>
          <w:sz w:val="24"/>
          <w:szCs w:val="24"/>
        </w:rPr>
        <w:t>3.2. Персональная ответственность должностных лиц участников информационного обмена за полноту и достоверность информации, их своевременную передачу и изменение, а также хранение и уничтожение.</w:t>
      </w:r>
    </w:p>
    <w:p w:rsidR="00694DD8" w:rsidRPr="00694DD8" w:rsidRDefault="00694DD8" w:rsidP="00694DD8">
      <w:pPr>
        <w:ind w:firstLine="709"/>
        <w:jc w:val="both"/>
        <w:rPr>
          <w:sz w:val="24"/>
          <w:szCs w:val="24"/>
        </w:rPr>
      </w:pPr>
      <w:r w:rsidRPr="00694DD8">
        <w:rPr>
          <w:sz w:val="24"/>
          <w:szCs w:val="24"/>
        </w:rPr>
        <w:t>3.3. Защита информации путем использования разрешенных к применению в Российской Федерации средств защиты.</w:t>
      </w:r>
    </w:p>
    <w:p w:rsidR="00694DD8" w:rsidRPr="00694DD8" w:rsidRDefault="00694DD8" w:rsidP="00694DD8">
      <w:pPr>
        <w:ind w:firstLine="709"/>
        <w:jc w:val="both"/>
        <w:rPr>
          <w:sz w:val="24"/>
          <w:szCs w:val="24"/>
        </w:rPr>
      </w:pPr>
      <w:r w:rsidRPr="00694DD8">
        <w:rPr>
          <w:sz w:val="24"/>
          <w:szCs w:val="24"/>
        </w:rPr>
        <w:t xml:space="preserve">3.4. Формирование МИС осуществляется на основе действующей системы регистрационного учета граждан Российской Федерации по месту пребывания и по месту жительства в Российской Федерации. </w:t>
      </w:r>
    </w:p>
    <w:p w:rsidR="00694DD8" w:rsidRPr="00694DD8" w:rsidRDefault="00694DD8" w:rsidP="00694DD8">
      <w:pPr>
        <w:ind w:firstLine="709"/>
        <w:jc w:val="both"/>
        <w:rPr>
          <w:sz w:val="24"/>
          <w:szCs w:val="24"/>
        </w:rPr>
      </w:pPr>
    </w:p>
    <w:p w:rsidR="00694DD8" w:rsidRPr="00694DD8" w:rsidRDefault="00694DD8" w:rsidP="00694DD8">
      <w:pPr>
        <w:ind w:left="1415" w:firstLine="709"/>
        <w:jc w:val="both"/>
        <w:rPr>
          <w:sz w:val="24"/>
          <w:szCs w:val="24"/>
        </w:rPr>
      </w:pPr>
      <w:r w:rsidRPr="00694DD8">
        <w:rPr>
          <w:sz w:val="24"/>
          <w:szCs w:val="24"/>
        </w:rPr>
        <w:t>4. Участники информационного обмена</w:t>
      </w:r>
    </w:p>
    <w:p w:rsidR="00694DD8" w:rsidRPr="00694DD8" w:rsidRDefault="00694DD8" w:rsidP="00694DD8">
      <w:pPr>
        <w:ind w:firstLine="709"/>
        <w:jc w:val="both"/>
        <w:rPr>
          <w:sz w:val="24"/>
          <w:szCs w:val="24"/>
        </w:rPr>
      </w:pPr>
    </w:p>
    <w:p w:rsidR="00694DD8" w:rsidRPr="00694DD8" w:rsidRDefault="00694DD8" w:rsidP="00694DD8">
      <w:pPr>
        <w:ind w:firstLine="709"/>
        <w:jc w:val="both"/>
        <w:rPr>
          <w:sz w:val="24"/>
          <w:szCs w:val="24"/>
        </w:rPr>
      </w:pPr>
      <w:r w:rsidRPr="00694DD8">
        <w:rPr>
          <w:sz w:val="24"/>
          <w:szCs w:val="24"/>
        </w:rPr>
        <w:t>4.1. Оператором МИС является 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 (далее – МФЦ).</w:t>
      </w:r>
    </w:p>
    <w:p w:rsidR="00694DD8" w:rsidRPr="00694DD8" w:rsidRDefault="00694DD8" w:rsidP="00694DD8">
      <w:pPr>
        <w:ind w:firstLine="709"/>
        <w:jc w:val="both"/>
        <w:rPr>
          <w:sz w:val="24"/>
          <w:szCs w:val="24"/>
        </w:rPr>
      </w:pPr>
      <w:r w:rsidRPr="00694DD8">
        <w:rPr>
          <w:sz w:val="24"/>
          <w:szCs w:val="24"/>
        </w:rPr>
        <w:t>4.2. Поставщиками информации в МИС является:</w:t>
      </w:r>
    </w:p>
    <w:p w:rsidR="00694DD8" w:rsidRPr="00694DD8" w:rsidRDefault="00694DD8" w:rsidP="00694DD8">
      <w:pPr>
        <w:ind w:firstLine="709"/>
        <w:jc w:val="both"/>
        <w:rPr>
          <w:sz w:val="24"/>
          <w:szCs w:val="24"/>
        </w:rPr>
      </w:pPr>
      <w:r w:rsidRPr="00694DD8">
        <w:rPr>
          <w:sz w:val="24"/>
          <w:szCs w:val="24"/>
        </w:rPr>
        <w:t>МФЦ в части сведений, получаемых МФЦ при осуществлении полномочий лица, ответственного за прием и передачу в органы регистрационного учета документов для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на территории Комсомольского муниципального района.</w:t>
      </w:r>
    </w:p>
    <w:p w:rsidR="00694DD8" w:rsidRPr="00694DD8" w:rsidRDefault="00694DD8" w:rsidP="00694DD8">
      <w:pPr>
        <w:ind w:firstLine="709"/>
        <w:jc w:val="both"/>
        <w:rPr>
          <w:sz w:val="24"/>
          <w:szCs w:val="24"/>
        </w:rPr>
      </w:pPr>
      <w:r w:rsidRPr="00694DD8">
        <w:rPr>
          <w:sz w:val="24"/>
          <w:szCs w:val="24"/>
        </w:rPr>
        <w:t>4.3. Оператор МИС осуществляет сбор, обработку, хранение и предоставление информации из МИС в соответствии со своими полномочиями.</w:t>
      </w:r>
    </w:p>
    <w:p w:rsidR="00694DD8" w:rsidRPr="00694DD8" w:rsidRDefault="00694DD8" w:rsidP="00694DD8">
      <w:pPr>
        <w:ind w:firstLine="709"/>
        <w:jc w:val="both"/>
        <w:rPr>
          <w:sz w:val="24"/>
          <w:szCs w:val="24"/>
        </w:rPr>
      </w:pPr>
      <w:r w:rsidRPr="00694DD8">
        <w:rPr>
          <w:sz w:val="24"/>
          <w:szCs w:val="24"/>
        </w:rPr>
        <w:t>4.4. Пользователями МИС являются:</w:t>
      </w:r>
    </w:p>
    <w:p w:rsidR="00694DD8" w:rsidRPr="00694DD8" w:rsidRDefault="00694DD8" w:rsidP="00694DD8">
      <w:pPr>
        <w:ind w:firstLine="709"/>
        <w:jc w:val="both"/>
        <w:rPr>
          <w:sz w:val="24"/>
          <w:szCs w:val="24"/>
        </w:rPr>
      </w:pPr>
      <w:r w:rsidRPr="00694DD8">
        <w:rPr>
          <w:sz w:val="24"/>
          <w:szCs w:val="24"/>
        </w:rPr>
        <w:t>4.4.1. Граждане Российской Федерации в части, касающейся получения сведений о себе лично, в порядке, установленном действующим законодательством.</w:t>
      </w:r>
    </w:p>
    <w:p w:rsidR="00694DD8" w:rsidRPr="00694DD8" w:rsidRDefault="00694DD8" w:rsidP="00694DD8">
      <w:pPr>
        <w:ind w:firstLine="709"/>
        <w:jc w:val="both"/>
        <w:rPr>
          <w:sz w:val="24"/>
          <w:szCs w:val="24"/>
        </w:rPr>
      </w:pPr>
      <w:r w:rsidRPr="00694DD8">
        <w:rPr>
          <w:sz w:val="24"/>
          <w:szCs w:val="24"/>
        </w:rPr>
        <w:t>4.4.2. Органы государственной власти и органы местного самоуправления.</w:t>
      </w:r>
    </w:p>
    <w:p w:rsidR="00694DD8" w:rsidRPr="00694DD8" w:rsidRDefault="00694DD8" w:rsidP="00694DD8">
      <w:pPr>
        <w:ind w:firstLine="709"/>
        <w:jc w:val="both"/>
        <w:rPr>
          <w:sz w:val="24"/>
          <w:szCs w:val="24"/>
        </w:rPr>
      </w:pPr>
      <w:r w:rsidRPr="00694DD8">
        <w:rPr>
          <w:sz w:val="24"/>
          <w:szCs w:val="24"/>
        </w:rPr>
        <w:t>4.4.3. Иные организации Комсомольского муниципального района.</w:t>
      </w:r>
    </w:p>
    <w:p w:rsidR="00694DD8" w:rsidRPr="00694DD8" w:rsidRDefault="00694DD8" w:rsidP="00694DD8">
      <w:pPr>
        <w:ind w:firstLine="709"/>
        <w:jc w:val="both"/>
        <w:rPr>
          <w:sz w:val="24"/>
          <w:szCs w:val="24"/>
        </w:rPr>
      </w:pPr>
      <w:r w:rsidRPr="00694DD8">
        <w:rPr>
          <w:sz w:val="24"/>
          <w:szCs w:val="24"/>
        </w:rPr>
        <w:t>4.5. Предоставление информации осуществляется на основании:</w:t>
      </w:r>
    </w:p>
    <w:p w:rsidR="00694DD8" w:rsidRPr="00694DD8" w:rsidRDefault="00694DD8" w:rsidP="00694DD8">
      <w:pPr>
        <w:ind w:firstLine="709"/>
        <w:jc w:val="both"/>
        <w:rPr>
          <w:sz w:val="24"/>
          <w:szCs w:val="24"/>
        </w:rPr>
      </w:pPr>
      <w:r w:rsidRPr="00694DD8">
        <w:rPr>
          <w:sz w:val="24"/>
          <w:szCs w:val="24"/>
        </w:rPr>
        <w:t>- письменных запросов (для пользователей, имеющих право на получение информации в силу полномочий, прямо предусмотренных законодательством);</w:t>
      </w:r>
    </w:p>
    <w:p w:rsidR="00694DD8" w:rsidRPr="00694DD8" w:rsidRDefault="00694DD8" w:rsidP="00694DD8">
      <w:pPr>
        <w:ind w:firstLine="709"/>
        <w:jc w:val="both"/>
        <w:rPr>
          <w:sz w:val="24"/>
          <w:szCs w:val="24"/>
        </w:rPr>
      </w:pPr>
      <w:r w:rsidRPr="00694DD8">
        <w:rPr>
          <w:sz w:val="24"/>
          <w:szCs w:val="24"/>
        </w:rPr>
        <w:t>- заключаемых договоров (соглашений) о предоставлении информации и организации информационного взаимодействия;</w:t>
      </w:r>
    </w:p>
    <w:p w:rsidR="00694DD8" w:rsidRPr="00694DD8" w:rsidRDefault="00694DD8" w:rsidP="00694DD8">
      <w:pPr>
        <w:ind w:firstLine="709"/>
        <w:jc w:val="both"/>
        <w:rPr>
          <w:sz w:val="24"/>
          <w:szCs w:val="24"/>
        </w:rPr>
      </w:pPr>
      <w:r w:rsidRPr="00694DD8">
        <w:rPr>
          <w:sz w:val="24"/>
          <w:szCs w:val="24"/>
        </w:rPr>
        <w:t>- запросов физических лиц, наделенных действующим законодательством полномочиями на получение информации из МИС о зарегистрированных гражданах.</w:t>
      </w:r>
    </w:p>
    <w:p w:rsidR="00694DD8" w:rsidRPr="00694DD8" w:rsidRDefault="00694DD8" w:rsidP="00694DD8">
      <w:pPr>
        <w:ind w:firstLine="709"/>
        <w:jc w:val="both"/>
        <w:rPr>
          <w:sz w:val="24"/>
          <w:szCs w:val="24"/>
        </w:rPr>
      </w:pPr>
      <w:r w:rsidRPr="00694DD8">
        <w:rPr>
          <w:sz w:val="24"/>
          <w:szCs w:val="24"/>
        </w:rPr>
        <w:t>4.6. Предоставление информации из МИС осуществляется на возмездной и безвозмездной основе.</w:t>
      </w:r>
    </w:p>
    <w:p w:rsidR="00694DD8" w:rsidRPr="00694DD8" w:rsidRDefault="00694DD8" w:rsidP="00694DD8">
      <w:pPr>
        <w:ind w:firstLine="709"/>
        <w:jc w:val="both"/>
        <w:rPr>
          <w:sz w:val="24"/>
          <w:szCs w:val="24"/>
        </w:rPr>
      </w:pPr>
      <w:r w:rsidRPr="00694DD8">
        <w:rPr>
          <w:sz w:val="24"/>
          <w:szCs w:val="24"/>
        </w:rPr>
        <w:t xml:space="preserve">4.7. Условия и порядок взимания платы за предоставление информации из МИС определяется Положением «О порядке предоставления платных услуг и формировании цен на платные услуги» муниципального бюджетного учреждения «Многофункциональный центр предоставления государственных и муниципальных услуг Комсомольского муниципального района». </w:t>
      </w:r>
    </w:p>
    <w:p w:rsidR="00694DD8" w:rsidRPr="00694DD8" w:rsidRDefault="00694DD8" w:rsidP="00694DD8">
      <w:pPr>
        <w:ind w:firstLine="709"/>
        <w:jc w:val="both"/>
        <w:rPr>
          <w:sz w:val="24"/>
          <w:szCs w:val="24"/>
        </w:rPr>
      </w:pPr>
      <w:r w:rsidRPr="00694DD8">
        <w:rPr>
          <w:sz w:val="24"/>
          <w:szCs w:val="24"/>
        </w:rPr>
        <w:t>4.8. Пользователи и оператор МИС являются участниками информационного обмена.</w:t>
      </w:r>
    </w:p>
    <w:p w:rsidR="00694DD8" w:rsidRPr="00694DD8" w:rsidRDefault="00694DD8" w:rsidP="00694DD8">
      <w:pPr>
        <w:ind w:firstLine="709"/>
        <w:jc w:val="both"/>
        <w:rPr>
          <w:sz w:val="24"/>
          <w:szCs w:val="24"/>
        </w:rPr>
      </w:pPr>
      <w:r w:rsidRPr="00694DD8">
        <w:rPr>
          <w:sz w:val="24"/>
          <w:szCs w:val="24"/>
        </w:rPr>
        <w:t>4.9. Обладателем информации МИС является Администрация Комсомольского муниципального района.</w:t>
      </w:r>
    </w:p>
    <w:p w:rsidR="00694DD8" w:rsidRPr="00694DD8" w:rsidRDefault="00694DD8" w:rsidP="00694DD8">
      <w:pPr>
        <w:ind w:firstLine="709"/>
        <w:jc w:val="center"/>
        <w:rPr>
          <w:sz w:val="24"/>
          <w:szCs w:val="24"/>
        </w:rPr>
      </w:pPr>
    </w:p>
    <w:p w:rsidR="00694DD8" w:rsidRPr="00694DD8" w:rsidRDefault="00694DD8" w:rsidP="00694DD8">
      <w:pPr>
        <w:ind w:firstLine="709"/>
        <w:jc w:val="center"/>
        <w:rPr>
          <w:sz w:val="24"/>
          <w:szCs w:val="24"/>
        </w:rPr>
      </w:pPr>
      <w:r w:rsidRPr="00694DD8">
        <w:rPr>
          <w:sz w:val="24"/>
          <w:szCs w:val="24"/>
        </w:rPr>
        <w:t xml:space="preserve">5. Состав информации, порядок и срок ее хранения, </w:t>
      </w:r>
    </w:p>
    <w:p w:rsidR="00694DD8" w:rsidRPr="00694DD8" w:rsidRDefault="00694DD8" w:rsidP="00694DD8">
      <w:pPr>
        <w:ind w:firstLine="709"/>
        <w:jc w:val="center"/>
        <w:rPr>
          <w:sz w:val="24"/>
          <w:szCs w:val="24"/>
        </w:rPr>
      </w:pPr>
      <w:r w:rsidRPr="00694DD8">
        <w:rPr>
          <w:sz w:val="24"/>
          <w:szCs w:val="24"/>
        </w:rPr>
        <w:t>порядок внесения изменений в информацию</w:t>
      </w:r>
    </w:p>
    <w:p w:rsidR="00694DD8" w:rsidRPr="00694DD8" w:rsidRDefault="00694DD8" w:rsidP="00694DD8">
      <w:pPr>
        <w:ind w:firstLine="709"/>
        <w:jc w:val="both"/>
        <w:rPr>
          <w:sz w:val="24"/>
          <w:szCs w:val="24"/>
        </w:rPr>
      </w:pPr>
    </w:p>
    <w:p w:rsidR="00694DD8" w:rsidRPr="00694DD8" w:rsidRDefault="00694DD8" w:rsidP="00694DD8">
      <w:pPr>
        <w:ind w:firstLine="709"/>
        <w:jc w:val="both"/>
        <w:rPr>
          <w:sz w:val="24"/>
          <w:szCs w:val="24"/>
        </w:rPr>
      </w:pPr>
      <w:r w:rsidRPr="00694DD8">
        <w:rPr>
          <w:sz w:val="24"/>
          <w:szCs w:val="24"/>
        </w:rPr>
        <w:t>5.1. В состав информации МИС включаются сведения о гражданах Российской Федерации, зарегистрированных по месту жительства и по месту пребывания в Комсомольском муниципальном районе (включая детей до 14 лет). Для идентификации личности в МИС включаются первичные идентификационные данные гражданина: фамилия, имя, отчество гражданина, дата рождения, место рождения, пол.</w:t>
      </w:r>
    </w:p>
    <w:p w:rsidR="00694DD8" w:rsidRPr="00694DD8" w:rsidRDefault="00694DD8" w:rsidP="00694DD8">
      <w:pPr>
        <w:ind w:firstLine="709"/>
        <w:jc w:val="both"/>
        <w:rPr>
          <w:sz w:val="24"/>
          <w:szCs w:val="24"/>
        </w:rPr>
      </w:pPr>
      <w:r w:rsidRPr="00694DD8">
        <w:rPr>
          <w:sz w:val="24"/>
          <w:szCs w:val="24"/>
        </w:rPr>
        <w:t>5.2. МИС формируется на основе:</w:t>
      </w:r>
    </w:p>
    <w:p w:rsidR="00694DD8" w:rsidRPr="00694DD8" w:rsidRDefault="00694DD8" w:rsidP="00694DD8">
      <w:pPr>
        <w:ind w:firstLine="709"/>
        <w:jc w:val="both"/>
        <w:rPr>
          <w:sz w:val="24"/>
          <w:szCs w:val="24"/>
        </w:rPr>
      </w:pPr>
      <w:r w:rsidRPr="00694DD8">
        <w:rPr>
          <w:sz w:val="24"/>
          <w:szCs w:val="24"/>
        </w:rPr>
        <w:t>сведений, получаемых МФЦ при осуществлении полномочий лица, ответственного за прием и передачу в органы регистрационного учета документов для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на территории Комсомольского муниципального района.</w:t>
      </w:r>
    </w:p>
    <w:p w:rsidR="00694DD8" w:rsidRPr="00694DD8" w:rsidRDefault="00694DD8" w:rsidP="00694DD8">
      <w:pPr>
        <w:ind w:firstLine="709"/>
        <w:jc w:val="both"/>
        <w:rPr>
          <w:sz w:val="24"/>
          <w:szCs w:val="24"/>
        </w:rPr>
      </w:pPr>
      <w:r w:rsidRPr="00694DD8">
        <w:rPr>
          <w:sz w:val="24"/>
          <w:szCs w:val="24"/>
        </w:rPr>
        <w:t>5.3. Порядок и срок хранения информации о гражданах в МИС определяется оператором этой системы в соответствии с законодательством Российской Федерации.</w:t>
      </w:r>
    </w:p>
    <w:p w:rsidR="00694DD8" w:rsidRPr="00694DD8" w:rsidRDefault="00694DD8" w:rsidP="00694DD8">
      <w:pPr>
        <w:ind w:firstLine="709"/>
        <w:jc w:val="both"/>
        <w:rPr>
          <w:sz w:val="24"/>
          <w:szCs w:val="24"/>
        </w:rPr>
      </w:pPr>
      <w:r w:rsidRPr="00694DD8">
        <w:rPr>
          <w:sz w:val="24"/>
          <w:szCs w:val="24"/>
        </w:rPr>
        <w:t>5.4. Актуализация МИС осуществляется по мере поступления изменений от оператора МИС.</w:t>
      </w:r>
    </w:p>
    <w:p w:rsidR="00694DD8" w:rsidRPr="00694DD8" w:rsidRDefault="00694DD8" w:rsidP="00694DD8">
      <w:pPr>
        <w:ind w:firstLine="709"/>
        <w:jc w:val="both"/>
        <w:rPr>
          <w:sz w:val="24"/>
          <w:szCs w:val="24"/>
        </w:rPr>
      </w:pPr>
    </w:p>
    <w:p w:rsidR="00694DD8" w:rsidRPr="00694DD8" w:rsidRDefault="00694DD8" w:rsidP="00694DD8">
      <w:pPr>
        <w:ind w:firstLine="709"/>
        <w:jc w:val="center"/>
        <w:rPr>
          <w:sz w:val="24"/>
          <w:szCs w:val="24"/>
        </w:rPr>
      </w:pPr>
      <w:r w:rsidRPr="00694DD8">
        <w:rPr>
          <w:sz w:val="24"/>
          <w:szCs w:val="24"/>
        </w:rPr>
        <w:t>6. Обеспечение защиты информации</w:t>
      </w:r>
    </w:p>
    <w:p w:rsidR="00694DD8" w:rsidRPr="00694DD8" w:rsidRDefault="00694DD8" w:rsidP="00694DD8">
      <w:pPr>
        <w:ind w:firstLine="709"/>
        <w:jc w:val="both"/>
        <w:rPr>
          <w:sz w:val="24"/>
          <w:szCs w:val="24"/>
        </w:rPr>
      </w:pPr>
    </w:p>
    <w:p w:rsidR="00694DD8" w:rsidRPr="00694DD8" w:rsidRDefault="00694DD8" w:rsidP="00694DD8">
      <w:pPr>
        <w:ind w:firstLine="709"/>
        <w:jc w:val="both"/>
        <w:rPr>
          <w:sz w:val="24"/>
          <w:szCs w:val="24"/>
        </w:rPr>
      </w:pPr>
      <w:r w:rsidRPr="00694DD8">
        <w:rPr>
          <w:sz w:val="24"/>
          <w:szCs w:val="24"/>
        </w:rPr>
        <w:t>6.1. Обеспечение защиты информации осуществляется в соответствии с Федеральным законом от 27.07.2006 №149-ФЗ «Об информации, информационных технологиях и о защите информации», Федеральным законом от 27.07.2006 N 152-ФЗ "О персональных данных", другими федеральными законами и иными нормативными правовыми актами.</w:t>
      </w:r>
    </w:p>
    <w:p w:rsidR="00694DD8" w:rsidRPr="00694DD8" w:rsidRDefault="00694DD8" w:rsidP="00694DD8">
      <w:pPr>
        <w:ind w:firstLine="709"/>
        <w:jc w:val="both"/>
        <w:rPr>
          <w:sz w:val="24"/>
          <w:szCs w:val="24"/>
        </w:rPr>
      </w:pPr>
    </w:p>
    <w:p w:rsidR="00694DD8" w:rsidRPr="00694DD8" w:rsidRDefault="00694DD8" w:rsidP="00694DD8">
      <w:pPr>
        <w:ind w:firstLine="709"/>
        <w:jc w:val="center"/>
        <w:rPr>
          <w:sz w:val="24"/>
          <w:szCs w:val="24"/>
        </w:rPr>
      </w:pPr>
      <w:r w:rsidRPr="00694DD8">
        <w:rPr>
          <w:sz w:val="24"/>
          <w:szCs w:val="24"/>
        </w:rPr>
        <w:t>7. Обеспечение функционирования МИС</w:t>
      </w:r>
    </w:p>
    <w:p w:rsidR="00694DD8" w:rsidRPr="00694DD8" w:rsidRDefault="00694DD8" w:rsidP="00694DD8">
      <w:pPr>
        <w:ind w:firstLine="709"/>
        <w:jc w:val="both"/>
        <w:rPr>
          <w:sz w:val="24"/>
          <w:szCs w:val="24"/>
        </w:rPr>
      </w:pPr>
    </w:p>
    <w:p w:rsidR="00694DD8" w:rsidRPr="00694DD8" w:rsidRDefault="00694DD8" w:rsidP="00694DD8">
      <w:pPr>
        <w:ind w:firstLine="709"/>
        <w:jc w:val="both"/>
        <w:rPr>
          <w:sz w:val="24"/>
          <w:szCs w:val="24"/>
        </w:rPr>
      </w:pPr>
      <w:r w:rsidRPr="00694DD8">
        <w:rPr>
          <w:sz w:val="24"/>
          <w:szCs w:val="24"/>
        </w:rPr>
        <w:t>7.1. МФЦ в целях функционирования МИС:</w:t>
      </w:r>
    </w:p>
    <w:p w:rsidR="00694DD8" w:rsidRPr="00694DD8" w:rsidRDefault="00694DD8" w:rsidP="00694DD8">
      <w:pPr>
        <w:ind w:firstLine="709"/>
        <w:jc w:val="both"/>
        <w:rPr>
          <w:sz w:val="24"/>
          <w:szCs w:val="24"/>
        </w:rPr>
      </w:pPr>
      <w:r w:rsidRPr="00694DD8">
        <w:rPr>
          <w:sz w:val="24"/>
          <w:szCs w:val="24"/>
        </w:rPr>
        <w:t>7.1.1. Обеспечивает с использованием современных информационных технологий бесперебойную эксплуатацию технических средств МИС.</w:t>
      </w:r>
    </w:p>
    <w:p w:rsidR="00694DD8" w:rsidRPr="00694DD8" w:rsidRDefault="00694DD8" w:rsidP="00694DD8">
      <w:pPr>
        <w:ind w:firstLine="709"/>
        <w:jc w:val="both"/>
        <w:rPr>
          <w:sz w:val="24"/>
          <w:szCs w:val="24"/>
        </w:rPr>
      </w:pPr>
      <w:r w:rsidRPr="00694DD8">
        <w:rPr>
          <w:sz w:val="24"/>
          <w:szCs w:val="24"/>
        </w:rPr>
        <w:t>7.1.2. Осуществляет автоматизированный сбор, хранение, обработку, обобщение и включение информации в МИС, а также ее представление в установленном порядке пользователям МИС.</w:t>
      </w:r>
    </w:p>
    <w:p w:rsidR="00694DD8" w:rsidRPr="00694DD8" w:rsidRDefault="00694DD8" w:rsidP="00694DD8">
      <w:pPr>
        <w:ind w:firstLine="709"/>
        <w:jc w:val="both"/>
        <w:rPr>
          <w:sz w:val="24"/>
          <w:szCs w:val="24"/>
        </w:rPr>
      </w:pPr>
      <w:r w:rsidRPr="00694DD8">
        <w:rPr>
          <w:sz w:val="24"/>
          <w:szCs w:val="24"/>
        </w:rPr>
        <w:t>7.1.3. Поддерживает режим защиты информации.</w:t>
      </w:r>
    </w:p>
    <w:p w:rsidR="00694DD8" w:rsidRPr="00694DD8" w:rsidRDefault="00694DD8" w:rsidP="00694DD8">
      <w:pPr>
        <w:ind w:firstLine="709"/>
        <w:jc w:val="both"/>
        <w:rPr>
          <w:sz w:val="24"/>
          <w:szCs w:val="24"/>
        </w:rPr>
      </w:pPr>
      <w:r w:rsidRPr="00694DD8">
        <w:rPr>
          <w:sz w:val="24"/>
          <w:szCs w:val="24"/>
        </w:rPr>
        <w:t>7.1.4. Контролирует информационный обмен.</w:t>
      </w:r>
    </w:p>
    <w:p w:rsidR="00694DD8" w:rsidRPr="00694DD8" w:rsidRDefault="00694DD8" w:rsidP="00694DD8">
      <w:pPr>
        <w:ind w:firstLine="709"/>
        <w:jc w:val="both"/>
        <w:rPr>
          <w:sz w:val="24"/>
          <w:szCs w:val="24"/>
        </w:rPr>
      </w:pPr>
      <w:r w:rsidRPr="00694DD8">
        <w:rPr>
          <w:sz w:val="24"/>
          <w:szCs w:val="24"/>
        </w:rPr>
        <w:t>7.1.5. Контролирует формирование баз данных МИС.</w:t>
      </w:r>
    </w:p>
    <w:p w:rsidR="00694DD8" w:rsidRPr="00694DD8" w:rsidRDefault="00694DD8" w:rsidP="00694DD8">
      <w:pPr>
        <w:ind w:firstLine="709"/>
        <w:jc w:val="center"/>
        <w:rPr>
          <w:sz w:val="24"/>
          <w:szCs w:val="24"/>
        </w:rPr>
      </w:pPr>
    </w:p>
    <w:p w:rsidR="00694DD8" w:rsidRPr="00694DD8" w:rsidRDefault="00694DD8" w:rsidP="00694DD8">
      <w:pPr>
        <w:ind w:firstLine="709"/>
        <w:jc w:val="center"/>
        <w:rPr>
          <w:sz w:val="24"/>
          <w:szCs w:val="24"/>
        </w:rPr>
      </w:pPr>
      <w:r w:rsidRPr="00694DD8">
        <w:rPr>
          <w:sz w:val="24"/>
          <w:szCs w:val="24"/>
        </w:rPr>
        <w:t>8. Ответственность участников информационного обмена</w:t>
      </w:r>
    </w:p>
    <w:p w:rsidR="00694DD8" w:rsidRPr="00694DD8" w:rsidRDefault="00694DD8" w:rsidP="00694DD8">
      <w:pPr>
        <w:ind w:firstLine="709"/>
        <w:jc w:val="center"/>
        <w:rPr>
          <w:sz w:val="24"/>
          <w:szCs w:val="24"/>
        </w:rPr>
      </w:pPr>
    </w:p>
    <w:p w:rsidR="00694DD8" w:rsidRPr="00694DD8" w:rsidRDefault="00694DD8" w:rsidP="00694DD8">
      <w:pPr>
        <w:ind w:firstLine="709"/>
        <w:jc w:val="both"/>
        <w:rPr>
          <w:sz w:val="24"/>
          <w:szCs w:val="24"/>
        </w:rPr>
      </w:pPr>
      <w:r w:rsidRPr="00694DD8">
        <w:rPr>
          <w:sz w:val="24"/>
          <w:szCs w:val="24"/>
        </w:rPr>
        <w:t>8.1. Участники информационного обмена (их должностные лица) в соответствии с законодательством Российской Федерации несут ответственность за ущерб, возникший по их вине в результате:</w:t>
      </w:r>
    </w:p>
    <w:p w:rsidR="00694DD8" w:rsidRPr="00694DD8" w:rsidRDefault="00694DD8" w:rsidP="00694DD8">
      <w:pPr>
        <w:ind w:firstLine="709"/>
        <w:jc w:val="both"/>
        <w:rPr>
          <w:sz w:val="24"/>
          <w:szCs w:val="24"/>
        </w:rPr>
      </w:pPr>
      <w:r w:rsidRPr="00694DD8">
        <w:rPr>
          <w:sz w:val="24"/>
          <w:szCs w:val="24"/>
        </w:rPr>
        <w:t>8.1.1. Разглашения и (или) передачи третьим лицам сведений, паролей доступа к информации.</w:t>
      </w:r>
    </w:p>
    <w:p w:rsidR="00694DD8" w:rsidRPr="00694DD8" w:rsidRDefault="00694DD8" w:rsidP="00694DD8">
      <w:pPr>
        <w:ind w:firstLine="709"/>
        <w:jc w:val="both"/>
        <w:rPr>
          <w:sz w:val="24"/>
          <w:szCs w:val="24"/>
        </w:rPr>
      </w:pPr>
      <w:r w:rsidRPr="00694DD8">
        <w:rPr>
          <w:sz w:val="24"/>
          <w:szCs w:val="24"/>
        </w:rPr>
        <w:t>8.1.2. Утраты, несанкционированного уничтожения, изменения информации, утери носителей информации.</w:t>
      </w:r>
    </w:p>
    <w:p w:rsidR="00694DD8" w:rsidRPr="00694DD8" w:rsidRDefault="00694DD8" w:rsidP="00694DD8">
      <w:pPr>
        <w:ind w:firstLine="709"/>
        <w:jc w:val="both"/>
        <w:rPr>
          <w:sz w:val="24"/>
          <w:szCs w:val="24"/>
        </w:rPr>
      </w:pPr>
      <w:r w:rsidRPr="00694DD8">
        <w:rPr>
          <w:sz w:val="24"/>
          <w:szCs w:val="24"/>
        </w:rPr>
        <w:t>8.1.3. Совершения иных действий (бездействия), повлекших причинение ущерба.</w:t>
      </w:r>
    </w:p>
    <w:p w:rsidR="00694DD8" w:rsidRPr="0083274B" w:rsidRDefault="00694DD8" w:rsidP="00694DD8">
      <w:pPr>
        <w:ind w:firstLine="709"/>
        <w:jc w:val="both"/>
        <w:rPr>
          <w:sz w:val="28"/>
          <w:szCs w:val="28"/>
        </w:rPr>
      </w:pPr>
    </w:p>
    <w:p w:rsidR="00694DD8" w:rsidRDefault="00694DD8" w:rsidP="00694DD8">
      <w:pPr>
        <w:jc w:val="both"/>
        <w:rPr>
          <w:sz w:val="28"/>
          <w:szCs w:val="28"/>
        </w:rPr>
      </w:pPr>
    </w:p>
    <w:p w:rsidR="00D5053A" w:rsidRDefault="00D5053A" w:rsidP="00D5053A">
      <w:pPr>
        <w:jc w:val="center"/>
      </w:pPr>
      <w:r>
        <w:rPr>
          <w:noProof/>
          <w:color w:val="000080"/>
        </w:rPr>
        <w:lastRenderedPageBreak/>
        <w:drawing>
          <wp:inline distT="0" distB="0" distL="0" distR="0">
            <wp:extent cx="543560" cy="673100"/>
            <wp:effectExtent l="19050" t="0" r="8890" b="0"/>
            <wp:docPr id="7" name="Рисунок 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32"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D5053A" w:rsidRPr="00D5053A" w:rsidRDefault="00D5053A" w:rsidP="00D5053A">
      <w:pPr>
        <w:pStyle w:val="1"/>
        <w:jc w:val="center"/>
        <w:rPr>
          <w:color w:val="003366"/>
          <w:sz w:val="24"/>
          <w:szCs w:val="24"/>
        </w:rPr>
      </w:pPr>
      <w:r w:rsidRPr="00D5053A">
        <w:rPr>
          <w:color w:val="003366"/>
          <w:sz w:val="24"/>
          <w:szCs w:val="24"/>
        </w:rPr>
        <w:t>ПОСТАНОВЛЕНИЕ</w:t>
      </w:r>
    </w:p>
    <w:p w:rsidR="00D5053A" w:rsidRPr="00D5053A" w:rsidRDefault="00D5053A" w:rsidP="00D5053A">
      <w:pPr>
        <w:jc w:val="center"/>
        <w:rPr>
          <w:b/>
          <w:color w:val="003366"/>
          <w:sz w:val="24"/>
          <w:szCs w:val="24"/>
        </w:rPr>
      </w:pPr>
      <w:r w:rsidRPr="00D5053A">
        <w:rPr>
          <w:b/>
          <w:color w:val="003366"/>
          <w:sz w:val="24"/>
          <w:szCs w:val="24"/>
        </w:rPr>
        <w:t>АДМИНИСТРАЦИИ</w:t>
      </w:r>
    </w:p>
    <w:p w:rsidR="00D5053A" w:rsidRPr="00D5053A" w:rsidRDefault="00D5053A" w:rsidP="00D5053A">
      <w:pPr>
        <w:jc w:val="center"/>
        <w:rPr>
          <w:b/>
          <w:color w:val="003366"/>
          <w:sz w:val="24"/>
          <w:szCs w:val="24"/>
        </w:rPr>
      </w:pPr>
      <w:r w:rsidRPr="00D5053A">
        <w:rPr>
          <w:b/>
          <w:color w:val="003366"/>
          <w:sz w:val="24"/>
          <w:szCs w:val="24"/>
        </w:rPr>
        <w:t xml:space="preserve"> КОМСОМОЛЬСКОГО МУНИЦИПАЛЬНОГО  РАЙОНА</w:t>
      </w:r>
    </w:p>
    <w:p w:rsidR="00D5053A" w:rsidRPr="00D5053A" w:rsidRDefault="00D5053A" w:rsidP="00D5053A">
      <w:pPr>
        <w:jc w:val="center"/>
        <w:rPr>
          <w:b/>
          <w:color w:val="003366"/>
          <w:sz w:val="24"/>
          <w:szCs w:val="24"/>
        </w:rPr>
      </w:pPr>
      <w:r w:rsidRPr="00D5053A">
        <w:rPr>
          <w:b/>
          <w:color w:val="003366"/>
          <w:sz w:val="24"/>
          <w:szCs w:val="24"/>
        </w:rPr>
        <w:t>ИВАНОВСКОЙ ОБЛАСТИ</w:t>
      </w:r>
    </w:p>
    <w:p w:rsidR="00D5053A" w:rsidRPr="00D5053A" w:rsidRDefault="00D5053A" w:rsidP="00D5053A">
      <w:pPr>
        <w:jc w:val="center"/>
        <w:rPr>
          <w:sz w:val="24"/>
          <w:szCs w:val="24"/>
        </w:rP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D5053A" w:rsidRPr="00D5053A" w:rsidTr="00C16A88">
        <w:trPr>
          <w:trHeight w:val="100"/>
        </w:trPr>
        <w:tc>
          <w:tcPr>
            <w:tcW w:w="9072" w:type="dxa"/>
            <w:gridSpan w:val="10"/>
            <w:tcBorders>
              <w:top w:val="thinThickThinSmallGap" w:sz="24" w:space="0" w:color="auto"/>
              <w:left w:val="nil"/>
              <w:bottom w:val="nil"/>
              <w:right w:val="nil"/>
            </w:tcBorders>
          </w:tcPr>
          <w:p w:rsidR="00D5053A" w:rsidRPr="00D5053A" w:rsidRDefault="00D5053A" w:rsidP="00C16A88">
            <w:pPr>
              <w:jc w:val="center"/>
              <w:rPr>
                <w:color w:val="003366"/>
                <w:sz w:val="24"/>
                <w:szCs w:val="24"/>
              </w:rPr>
            </w:pPr>
            <w:r w:rsidRPr="00D5053A">
              <w:rPr>
                <w:color w:val="003366"/>
                <w:sz w:val="24"/>
                <w:szCs w:val="24"/>
              </w:rPr>
              <w:t>155150, Ивановская область, г.Комсомольск, ул.50 лет ВЛКСМ, д.2, ИНН 3714002224,КПП 371401001,</w:t>
            </w:r>
          </w:p>
          <w:p w:rsidR="00D5053A" w:rsidRPr="00D5053A" w:rsidRDefault="00D5053A" w:rsidP="00C16A88">
            <w:pPr>
              <w:jc w:val="center"/>
              <w:rPr>
                <w:color w:val="003366"/>
                <w:sz w:val="24"/>
                <w:szCs w:val="24"/>
              </w:rPr>
            </w:pPr>
            <w:r w:rsidRPr="00D5053A">
              <w:rPr>
                <w:color w:val="003366"/>
                <w:sz w:val="24"/>
                <w:szCs w:val="24"/>
              </w:rPr>
              <w:t xml:space="preserve">ОГРН 1023701625595, Тел./Факс (49352) 4-11-78, e-mail: </w:t>
            </w:r>
            <w:hyperlink r:id="rId33" w:history="1">
              <w:r w:rsidRPr="00D5053A">
                <w:rPr>
                  <w:rStyle w:val="a3"/>
                  <w:sz w:val="24"/>
                  <w:szCs w:val="24"/>
                </w:rPr>
                <w:t>admin.komsomolsk@mail.ru</w:t>
              </w:r>
            </w:hyperlink>
          </w:p>
        </w:tc>
      </w:tr>
      <w:tr w:rsidR="00D5053A" w:rsidRPr="00D5053A" w:rsidTr="00C16A88">
        <w:tblPrEx>
          <w:tblBorders>
            <w:top w:val="none" w:sz="0" w:space="0" w:color="auto"/>
          </w:tblBorders>
        </w:tblPrEx>
        <w:trPr>
          <w:gridAfter w:val="1"/>
          <w:wAfter w:w="497" w:type="dxa"/>
          <w:trHeight w:val="415"/>
        </w:trPr>
        <w:tc>
          <w:tcPr>
            <w:tcW w:w="1582" w:type="dxa"/>
          </w:tcPr>
          <w:p w:rsidR="00D5053A" w:rsidRPr="00D5053A" w:rsidRDefault="00D5053A" w:rsidP="00C16A88">
            <w:pPr>
              <w:ind w:right="-108"/>
              <w:jc w:val="center"/>
              <w:rPr>
                <w:sz w:val="24"/>
                <w:szCs w:val="24"/>
              </w:rPr>
            </w:pPr>
          </w:p>
        </w:tc>
        <w:tc>
          <w:tcPr>
            <w:tcW w:w="360" w:type="dxa"/>
          </w:tcPr>
          <w:p w:rsidR="00D5053A" w:rsidRPr="00D5053A" w:rsidRDefault="00D5053A" w:rsidP="00C16A88">
            <w:pPr>
              <w:ind w:right="-108"/>
              <w:jc w:val="center"/>
              <w:rPr>
                <w:sz w:val="24"/>
                <w:szCs w:val="24"/>
              </w:rPr>
            </w:pPr>
          </w:p>
          <w:p w:rsidR="00D5053A" w:rsidRPr="00D5053A" w:rsidRDefault="00D5053A" w:rsidP="00C16A88">
            <w:pPr>
              <w:ind w:right="-108"/>
              <w:jc w:val="center"/>
              <w:rPr>
                <w:sz w:val="24"/>
                <w:szCs w:val="24"/>
              </w:rPr>
            </w:pPr>
            <w:r w:rsidRPr="00D5053A">
              <w:rPr>
                <w:sz w:val="24"/>
                <w:szCs w:val="24"/>
              </w:rPr>
              <w:t>«</w:t>
            </w:r>
          </w:p>
        </w:tc>
        <w:tc>
          <w:tcPr>
            <w:tcW w:w="610" w:type="dxa"/>
            <w:tcBorders>
              <w:bottom w:val="single" w:sz="4" w:space="0" w:color="auto"/>
            </w:tcBorders>
            <w:vAlign w:val="bottom"/>
          </w:tcPr>
          <w:p w:rsidR="00D5053A" w:rsidRPr="00D5053A" w:rsidRDefault="00D5053A" w:rsidP="00C16A88">
            <w:pPr>
              <w:ind w:right="-108"/>
              <w:jc w:val="center"/>
              <w:rPr>
                <w:sz w:val="24"/>
                <w:szCs w:val="24"/>
              </w:rPr>
            </w:pPr>
          </w:p>
          <w:p w:rsidR="00D5053A" w:rsidRPr="00D5053A" w:rsidRDefault="00D5053A" w:rsidP="00C16A88">
            <w:pPr>
              <w:ind w:right="-108"/>
              <w:jc w:val="center"/>
              <w:rPr>
                <w:sz w:val="24"/>
                <w:szCs w:val="24"/>
              </w:rPr>
            </w:pPr>
            <w:r w:rsidRPr="00D5053A">
              <w:rPr>
                <w:sz w:val="24"/>
                <w:szCs w:val="24"/>
              </w:rPr>
              <w:t>07</w:t>
            </w:r>
          </w:p>
        </w:tc>
        <w:tc>
          <w:tcPr>
            <w:tcW w:w="540" w:type="dxa"/>
            <w:vAlign w:val="bottom"/>
          </w:tcPr>
          <w:p w:rsidR="00D5053A" w:rsidRPr="00D5053A" w:rsidRDefault="00D5053A" w:rsidP="00C16A88">
            <w:pPr>
              <w:ind w:left="-734" w:firstLine="720"/>
              <w:rPr>
                <w:sz w:val="24"/>
                <w:szCs w:val="24"/>
              </w:rPr>
            </w:pPr>
            <w:r w:rsidRPr="00D5053A">
              <w:rPr>
                <w:sz w:val="24"/>
                <w:szCs w:val="24"/>
              </w:rPr>
              <w:t>»</w:t>
            </w:r>
          </w:p>
        </w:tc>
        <w:tc>
          <w:tcPr>
            <w:tcW w:w="1728" w:type="dxa"/>
            <w:tcBorders>
              <w:bottom w:val="single" w:sz="4" w:space="0" w:color="auto"/>
            </w:tcBorders>
            <w:vAlign w:val="bottom"/>
          </w:tcPr>
          <w:p w:rsidR="00D5053A" w:rsidRPr="00D5053A" w:rsidRDefault="00D5053A" w:rsidP="00C16A88">
            <w:pPr>
              <w:jc w:val="center"/>
              <w:rPr>
                <w:sz w:val="24"/>
                <w:szCs w:val="24"/>
              </w:rPr>
            </w:pPr>
            <w:r w:rsidRPr="00D5053A">
              <w:rPr>
                <w:sz w:val="24"/>
                <w:szCs w:val="24"/>
              </w:rPr>
              <w:t>06</w:t>
            </w:r>
          </w:p>
        </w:tc>
        <w:tc>
          <w:tcPr>
            <w:tcW w:w="1417" w:type="dxa"/>
            <w:vAlign w:val="bottom"/>
          </w:tcPr>
          <w:p w:rsidR="00D5053A" w:rsidRPr="00D5053A" w:rsidRDefault="00D5053A" w:rsidP="00C16A88">
            <w:pPr>
              <w:rPr>
                <w:sz w:val="24"/>
                <w:szCs w:val="24"/>
              </w:rPr>
            </w:pPr>
            <w:r w:rsidRPr="00D5053A">
              <w:rPr>
                <w:sz w:val="24"/>
                <w:szCs w:val="24"/>
              </w:rPr>
              <w:t>2021г.  №</w:t>
            </w:r>
          </w:p>
        </w:tc>
        <w:tc>
          <w:tcPr>
            <w:tcW w:w="1038" w:type="dxa"/>
            <w:tcBorders>
              <w:left w:val="nil"/>
              <w:bottom w:val="single" w:sz="4" w:space="0" w:color="auto"/>
            </w:tcBorders>
            <w:vAlign w:val="bottom"/>
          </w:tcPr>
          <w:p w:rsidR="00D5053A" w:rsidRPr="00D5053A" w:rsidRDefault="00D5053A" w:rsidP="00C16A88">
            <w:pPr>
              <w:jc w:val="center"/>
              <w:rPr>
                <w:sz w:val="24"/>
                <w:szCs w:val="24"/>
              </w:rPr>
            </w:pPr>
            <w:r w:rsidRPr="00D5053A">
              <w:rPr>
                <w:sz w:val="24"/>
                <w:szCs w:val="24"/>
              </w:rPr>
              <w:t>134</w:t>
            </w:r>
          </w:p>
        </w:tc>
        <w:tc>
          <w:tcPr>
            <w:tcW w:w="520" w:type="dxa"/>
            <w:tcBorders>
              <w:left w:val="nil"/>
            </w:tcBorders>
            <w:vAlign w:val="bottom"/>
          </w:tcPr>
          <w:p w:rsidR="00D5053A" w:rsidRPr="00D5053A" w:rsidRDefault="00D5053A" w:rsidP="00C16A88">
            <w:pPr>
              <w:jc w:val="center"/>
              <w:rPr>
                <w:sz w:val="24"/>
                <w:szCs w:val="24"/>
              </w:rPr>
            </w:pPr>
          </w:p>
        </w:tc>
        <w:tc>
          <w:tcPr>
            <w:tcW w:w="780" w:type="dxa"/>
            <w:tcBorders>
              <w:left w:val="nil"/>
            </w:tcBorders>
            <w:vAlign w:val="bottom"/>
          </w:tcPr>
          <w:p w:rsidR="00D5053A" w:rsidRPr="00D5053A" w:rsidRDefault="00D5053A" w:rsidP="00C16A88">
            <w:pPr>
              <w:jc w:val="center"/>
              <w:rPr>
                <w:sz w:val="24"/>
                <w:szCs w:val="24"/>
              </w:rPr>
            </w:pPr>
          </w:p>
        </w:tc>
      </w:tr>
    </w:tbl>
    <w:p w:rsidR="00D5053A" w:rsidRPr="00D5053A" w:rsidRDefault="00D5053A" w:rsidP="00D5053A">
      <w:pPr>
        <w:ind w:firstLine="708"/>
        <w:jc w:val="center"/>
        <w:rPr>
          <w:b/>
          <w:sz w:val="24"/>
          <w:szCs w:val="24"/>
        </w:rPr>
      </w:pPr>
    </w:p>
    <w:p w:rsidR="00D5053A" w:rsidRPr="00D5053A" w:rsidRDefault="00D5053A" w:rsidP="00D5053A">
      <w:pPr>
        <w:spacing w:line="240" w:lineRule="exact"/>
        <w:rPr>
          <w:sz w:val="24"/>
          <w:szCs w:val="24"/>
        </w:rPr>
      </w:pPr>
    </w:p>
    <w:p w:rsidR="00D5053A" w:rsidRPr="00D5053A" w:rsidRDefault="00D5053A" w:rsidP="00D5053A">
      <w:pPr>
        <w:autoSpaceDE w:val="0"/>
        <w:autoSpaceDN w:val="0"/>
        <w:adjustRightInd w:val="0"/>
        <w:jc w:val="both"/>
        <w:rPr>
          <w:sz w:val="24"/>
          <w:szCs w:val="24"/>
        </w:rPr>
      </w:pPr>
    </w:p>
    <w:p w:rsidR="00D5053A" w:rsidRPr="00D5053A" w:rsidRDefault="00D5053A" w:rsidP="00D5053A">
      <w:pPr>
        <w:autoSpaceDE w:val="0"/>
        <w:autoSpaceDN w:val="0"/>
        <w:adjustRightInd w:val="0"/>
        <w:jc w:val="center"/>
        <w:rPr>
          <w:b/>
          <w:bCs/>
          <w:sz w:val="24"/>
          <w:szCs w:val="24"/>
          <w:shd w:val="clear" w:color="auto" w:fill="FFFFFF"/>
        </w:rPr>
      </w:pPr>
      <w:r w:rsidRPr="00D5053A">
        <w:rPr>
          <w:b/>
          <w:bCs/>
          <w:sz w:val="24"/>
          <w:szCs w:val="24"/>
        </w:rPr>
        <w:t xml:space="preserve">Об </w:t>
      </w:r>
      <w:r w:rsidRPr="00D5053A">
        <w:rPr>
          <w:rStyle w:val="affb"/>
          <w:b/>
          <w:bCs/>
          <w:i w:val="0"/>
          <w:iCs w:val="0"/>
          <w:sz w:val="24"/>
          <w:szCs w:val="24"/>
        </w:rPr>
        <w:t>утверждении Порядка</w:t>
      </w:r>
      <w:r w:rsidRPr="00D5053A">
        <w:rPr>
          <w:b/>
          <w:bCs/>
          <w:sz w:val="24"/>
          <w:szCs w:val="24"/>
        </w:rPr>
        <w:t xml:space="preserve"> </w:t>
      </w:r>
      <w:r w:rsidRPr="00D5053A">
        <w:rPr>
          <w:rStyle w:val="affb"/>
          <w:b/>
          <w:bCs/>
          <w:i w:val="0"/>
          <w:iCs w:val="0"/>
          <w:sz w:val="24"/>
          <w:szCs w:val="24"/>
        </w:rPr>
        <w:t>предоставления</w:t>
      </w:r>
      <w:r w:rsidRPr="00D5053A">
        <w:rPr>
          <w:b/>
          <w:bCs/>
          <w:sz w:val="24"/>
          <w:szCs w:val="24"/>
        </w:rPr>
        <w:t xml:space="preserve"> </w:t>
      </w:r>
      <w:r w:rsidRPr="00D5053A">
        <w:rPr>
          <w:rStyle w:val="affb"/>
          <w:b/>
          <w:bCs/>
          <w:i w:val="0"/>
          <w:iCs w:val="0"/>
          <w:sz w:val="24"/>
          <w:szCs w:val="24"/>
        </w:rPr>
        <w:t>субсидий</w:t>
      </w:r>
      <w:r w:rsidRPr="00D5053A">
        <w:rPr>
          <w:b/>
          <w:bCs/>
          <w:sz w:val="24"/>
          <w:szCs w:val="24"/>
        </w:rPr>
        <w:t>, в том числе </w:t>
      </w:r>
      <w:r w:rsidRPr="00D5053A">
        <w:rPr>
          <w:rStyle w:val="affb"/>
          <w:b/>
          <w:bCs/>
          <w:i w:val="0"/>
          <w:iCs w:val="0"/>
          <w:sz w:val="24"/>
          <w:szCs w:val="24"/>
        </w:rPr>
        <w:t>грантов</w:t>
      </w:r>
      <w:r w:rsidRPr="00D5053A">
        <w:rPr>
          <w:b/>
          <w:bCs/>
          <w:sz w:val="24"/>
          <w:szCs w:val="24"/>
        </w:rPr>
        <w:t> в </w:t>
      </w:r>
      <w:r w:rsidRPr="00D5053A">
        <w:rPr>
          <w:rStyle w:val="affb"/>
          <w:b/>
          <w:bCs/>
          <w:i w:val="0"/>
          <w:iCs w:val="0"/>
          <w:sz w:val="24"/>
          <w:szCs w:val="24"/>
        </w:rPr>
        <w:t>форме</w:t>
      </w:r>
      <w:r w:rsidRPr="00D5053A">
        <w:rPr>
          <w:b/>
          <w:bCs/>
          <w:sz w:val="24"/>
          <w:szCs w:val="24"/>
        </w:rPr>
        <w:t xml:space="preserve"> субсидий, </w:t>
      </w:r>
      <w:r w:rsidRPr="00D5053A">
        <w:rPr>
          <w:rStyle w:val="affb"/>
          <w:b/>
          <w:bCs/>
          <w:i w:val="0"/>
          <w:iCs w:val="0"/>
          <w:sz w:val="24"/>
          <w:szCs w:val="24"/>
        </w:rPr>
        <w:t>юридическим</w:t>
      </w:r>
      <w:r w:rsidRPr="00D5053A">
        <w:rPr>
          <w:b/>
          <w:bCs/>
          <w:sz w:val="24"/>
          <w:szCs w:val="24"/>
        </w:rPr>
        <w:t xml:space="preserve"> </w:t>
      </w:r>
      <w:r w:rsidRPr="00D5053A">
        <w:rPr>
          <w:rStyle w:val="affb"/>
          <w:b/>
          <w:bCs/>
          <w:i w:val="0"/>
          <w:iCs w:val="0"/>
          <w:sz w:val="24"/>
          <w:szCs w:val="24"/>
        </w:rPr>
        <w:t>лицам</w:t>
      </w:r>
      <w:r w:rsidRPr="00D5053A">
        <w:rPr>
          <w:b/>
          <w:bCs/>
          <w:sz w:val="24"/>
          <w:szCs w:val="24"/>
        </w:rPr>
        <w:t xml:space="preserve"> (за исключением субсидий государственным</w:t>
      </w:r>
      <w:r w:rsidRPr="00D5053A">
        <w:rPr>
          <w:b/>
          <w:bCs/>
          <w:sz w:val="24"/>
          <w:szCs w:val="24"/>
          <w:shd w:val="clear" w:color="auto" w:fill="FFFFFF"/>
        </w:rPr>
        <w:t xml:space="preserve"> (муниципальным) учреждениям), индивидуальным предпринимателям,  а также физическим лицам - производителям товаров, работ, услуг  из бюджета Комсомольского муниципального района Ивановской области</w:t>
      </w:r>
    </w:p>
    <w:p w:rsidR="00D5053A" w:rsidRPr="00D5053A" w:rsidRDefault="00D5053A" w:rsidP="00D5053A">
      <w:pPr>
        <w:autoSpaceDE w:val="0"/>
        <w:autoSpaceDN w:val="0"/>
        <w:adjustRightInd w:val="0"/>
        <w:jc w:val="center"/>
        <w:rPr>
          <w:sz w:val="24"/>
          <w:szCs w:val="24"/>
        </w:rPr>
      </w:pPr>
    </w:p>
    <w:p w:rsidR="00D5053A" w:rsidRPr="00D5053A" w:rsidRDefault="00D5053A" w:rsidP="00D5053A">
      <w:pPr>
        <w:ind w:firstLine="567"/>
        <w:jc w:val="both"/>
        <w:rPr>
          <w:bCs/>
          <w:sz w:val="24"/>
          <w:szCs w:val="24"/>
          <w:shd w:val="clear" w:color="auto" w:fill="FFFFFF"/>
        </w:rPr>
      </w:pPr>
      <w:r w:rsidRPr="00D5053A">
        <w:rPr>
          <w:sz w:val="24"/>
          <w:szCs w:val="24"/>
        </w:rPr>
        <w:t xml:space="preserve">В соответствии с Бюджетным кодексом Российской Федерации, Федеральным законом от 06.10.2003.№131-ФЗ «Об общих принципах организации местного самоуправления в Российской Федерации», Постановлением Правительства Российской Федерации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Уставом </w:t>
      </w:r>
      <w:r w:rsidRPr="00D5053A">
        <w:rPr>
          <w:bCs/>
          <w:sz w:val="24"/>
          <w:szCs w:val="24"/>
          <w:shd w:val="clear" w:color="auto" w:fill="FFFFFF"/>
        </w:rPr>
        <w:t xml:space="preserve"> Комсомольского муниципального района Ивановской области</w:t>
      </w:r>
      <w:r w:rsidRPr="00D5053A">
        <w:rPr>
          <w:sz w:val="24"/>
          <w:szCs w:val="24"/>
          <w:shd w:val="clear" w:color="auto" w:fill="FFFFFF"/>
        </w:rPr>
        <w:t>, А</w:t>
      </w:r>
      <w:r w:rsidRPr="00D5053A">
        <w:rPr>
          <w:sz w:val="24"/>
          <w:szCs w:val="24"/>
        </w:rPr>
        <w:t xml:space="preserve">дминистрация </w:t>
      </w:r>
      <w:r w:rsidRPr="00D5053A">
        <w:rPr>
          <w:bCs/>
          <w:sz w:val="24"/>
          <w:szCs w:val="24"/>
          <w:shd w:val="clear" w:color="auto" w:fill="FFFFFF"/>
        </w:rPr>
        <w:t xml:space="preserve">Комсомольского муниципального района Ивановской области </w:t>
      </w:r>
    </w:p>
    <w:p w:rsidR="00D5053A" w:rsidRPr="00D5053A" w:rsidRDefault="00D5053A" w:rsidP="00D5053A">
      <w:pPr>
        <w:jc w:val="both"/>
        <w:rPr>
          <w:sz w:val="24"/>
          <w:szCs w:val="24"/>
        </w:rPr>
      </w:pPr>
      <w:r w:rsidRPr="00D5053A">
        <w:rPr>
          <w:sz w:val="24"/>
          <w:szCs w:val="24"/>
        </w:rPr>
        <w:t>ПОСТАНОВЛЯЕТ:</w:t>
      </w:r>
    </w:p>
    <w:p w:rsidR="00D5053A" w:rsidRPr="00D5053A" w:rsidRDefault="00D5053A" w:rsidP="00636C73">
      <w:pPr>
        <w:numPr>
          <w:ilvl w:val="0"/>
          <w:numId w:val="10"/>
        </w:numPr>
        <w:shd w:val="clear" w:color="auto" w:fill="FFFFFF"/>
        <w:tabs>
          <w:tab w:val="left" w:pos="567"/>
        </w:tabs>
        <w:ind w:left="0" w:firstLine="1013"/>
        <w:jc w:val="both"/>
        <w:rPr>
          <w:sz w:val="24"/>
          <w:szCs w:val="24"/>
        </w:rPr>
      </w:pPr>
      <w:r w:rsidRPr="00D5053A">
        <w:rPr>
          <w:sz w:val="24"/>
          <w:szCs w:val="24"/>
        </w:rPr>
        <w:t xml:space="preserve">Утвердить прилагаемый </w:t>
      </w:r>
      <w:r w:rsidRPr="00D5053A">
        <w:rPr>
          <w:bCs/>
          <w:sz w:val="24"/>
          <w:szCs w:val="24"/>
        </w:rPr>
        <w:t xml:space="preserve">Порядок </w:t>
      </w:r>
      <w:r w:rsidRPr="00D5053A">
        <w:rPr>
          <w:rStyle w:val="affb"/>
          <w:i w:val="0"/>
          <w:iCs w:val="0"/>
          <w:sz w:val="24"/>
          <w:szCs w:val="24"/>
        </w:rPr>
        <w:t>предоставления</w:t>
      </w:r>
      <w:r w:rsidRPr="00D5053A">
        <w:rPr>
          <w:sz w:val="24"/>
          <w:szCs w:val="24"/>
        </w:rPr>
        <w:t> </w:t>
      </w:r>
      <w:r w:rsidRPr="00D5053A">
        <w:rPr>
          <w:rStyle w:val="affb"/>
          <w:i w:val="0"/>
          <w:iCs w:val="0"/>
          <w:sz w:val="24"/>
          <w:szCs w:val="24"/>
        </w:rPr>
        <w:t>субсидий</w:t>
      </w:r>
      <w:r w:rsidRPr="00D5053A">
        <w:rPr>
          <w:sz w:val="24"/>
          <w:szCs w:val="24"/>
        </w:rPr>
        <w:t>, в том числе </w:t>
      </w:r>
      <w:r w:rsidRPr="00D5053A">
        <w:rPr>
          <w:rStyle w:val="affb"/>
          <w:i w:val="0"/>
          <w:iCs w:val="0"/>
          <w:sz w:val="24"/>
          <w:szCs w:val="24"/>
        </w:rPr>
        <w:t>грантов</w:t>
      </w:r>
      <w:r w:rsidRPr="00D5053A">
        <w:rPr>
          <w:sz w:val="24"/>
          <w:szCs w:val="24"/>
        </w:rPr>
        <w:t> в </w:t>
      </w:r>
      <w:r w:rsidRPr="00D5053A">
        <w:rPr>
          <w:rStyle w:val="affb"/>
          <w:i w:val="0"/>
          <w:iCs w:val="0"/>
          <w:sz w:val="24"/>
          <w:szCs w:val="24"/>
        </w:rPr>
        <w:t>форме</w:t>
      </w:r>
      <w:r w:rsidRPr="00D5053A">
        <w:rPr>
          <w:sz w:val="24"/>
          <w:szCs w:val="24"/>
        </w:rPr>
        <w:t> субсидий, </w:t>
      </w:r>
      <w:r w:rsidRPr="00D5053A">
        <w:rPr>
          <w:rStyle w:val="affb"/>
          <w:i w:val="0"/>
          <w:iCs w:val="0"/>
          <w:sz w:val="24"/>
          <w:szCs w:val="24"/>
        </w:rPr>
        <w:t>юридическим</w:t>
      </w:r>
      <w:r w:rsidRPr="00D5053A">
        <w:rPr>
          <w:sz w:val="24"/>
          <w:szCs w:val="24"/>
        </w:rPr>
        <w:t> </w:t>
      </w:r>
      <w:r w:rsidRPr="00D5053A">
        <w:rPr>
          <w:rStyle w:val="affb"/>
          <w:i w:val="0"/>
          <w:iCs w:val="0"/>
          <w:sz w:val="24"/>
          <w:szCs w:val="24"/>
        </w:rPr>
        <w:t>лицам</w:t>
      </w:r>
      <w:r w:rsidRPr="00D5053A">
        <w:rPr>
          <w:sz w:val="24"/>
          <w:szCs w:val="24"/>
        </w:rPr>
        <w:t> (за исключением субсидий государственным</w:t>
      </w:r>
      <w:r w:rsidRPr="00D5053A">
        <w:rPr>
          <w:sz w:val="24"/>
          <w:szCs w:val="24"/>
          <w:shd w:val="clear" w:color="auto" w:fill="FFFFFF"/>
        </w:rPr>
        <w:t xml:space="preserve"> (муниципальным) учреждениям), индивидуальным предпринимателям, также физическим лицам - производителям товаров, работ, услуг, </w:t>
      </w:r>
      <w:r w:rsidRPr="00D5053A">
        <w:rPr>
          <w:sz w:val="24"/>
          <w:szCs w:val="24"/>
        </w:rPr>
        <w:t xml:space="preserve">из бюджета </w:t>
      </w:r>
      <w:r w:rsidRPr="00D5053A">
        <w:rPr>
          <w:bCs/>
          <w:sz w:val="24"/>
          <w:szCs w:val="24"/>
          <w:shd w:val="clear" w:color="auto" w:fill="FFFFFF"/>
        </w:rPr>
        <w:t xml:space="preserve">Комсомольского муниципального района Ивановской области </w:t>
      </w:r>
      <w:r w:rsidRPr="00D5053A">
        <w:rPr>
          <w:sz w:val="24"/>
          <w:szCs w:val="24"/>
        </w:rPr>
        <w:t>согласно приложению № 1 к настоящему Постановлению.</w:t>
      </w:r>
    </w:p>
    <w:p w:rsidR="00D5053A" w:rsidRPr="00D5053A" w:rsidRDefault="00D5053A" w:rsidP="00636C73">
      <w:pPr>
        <w:pStyle w:val="ConsPlusNormal"/>
        <w:numPr>
          <w:ilvl w:val="0"/>
          <w:numId w:val="10"/>
        </w:numPr>
        <w:jc w:val="both"/>
        <w:rPr>
          <w:rFonts w:ascii="Times New Roman" w:hAnsi="Times New Roman" w:cs="Times New Roman"/>
          <w:sz w:val="24"/>
          <w:szCs w:val="24"/>
        </w:rPr>
      </w:pPr>
      <w:r w:rsidRPr="00D5053A">
        <w:rPr>
          <w:rFonts w:ascii="Times New Roman" w:hAnsi="Times New Roman" w:cs="Times New Roman"/>
          <w:sz w:val="24"/>
          <w:szCs w:val="24"/>
        </w:rPr>
        <w:t>Признать утратившими силу:</w:t>
      </w:r>
    </w:p>
    <w:p w:rsidR="00D5053A" w:rsidRPr="00D5053A" w:rsidRDefault="00D5053A" w:rsidP="00D5053A">
      <w:pPr>
        <w:pStyle w:val="Standard0"/>
        <w:ind w:firstLine="1013"/>
        <w:jc w:val="both"/>
        <w:rPr>
          <w:rFonts w:cs="Times New Roman"/>
        </w:rPr>
      </w:pPr>
      <w:r w:rsidRPr="00D5053A">
        <w:rPr>
          <w:rFonts w:eastAsia="Times New Roman" w:cs="Times New Roman"/>
          <w:lang w:eastAsia="ar-SA"/>
        </w:rPr>
        <w:t>Постановление Администрации Комсомольского муниципального района Ивановской области от 10.03.2010</w:t>
      </w:r>
      <w:r w:rsidRPr="00D5053A">
        <w:rPr>
          <w:rFonts w:eastAsia="Times New Roman" w:cs="Times New Roman"/>
          <w:bCs/>
          <w:color w:val="000000"/>
          <w:kern w:val="0"/>
          <w:lang w:eastAsia="ru-RU" w:bidi="ar-SA"/>
        </w:rPr>
        <w:t xml:space="preserve"> № 143 </w:t>
      </w:r>
      <w:r w:rsidRPr="00D5053A">
        <w:rPr>
          <w:rFonts w:eastAsia="Times New Roman" w:cs="Times New Roman"/>
          <w:lang w:eastAsia="ar-SA"/>
        </w:rPr>
        <w:t>«</w:t>
      </w:r>
      <w:r w:rsidRPr="00D5053A">
        <w:rPr>
          <w:rFonts w:cs="Times New Roman"/>
        </w:rPr>
        <w:t>Об утверждении Порядка предоставления субсидий из бюджета Комсомольского муниципального района юридическим лицам (за исключением муниципальных учреждений), индивидуальным предпринимателям, физическим лицам-производителям товаров, работ, услуг</w:t>
      </w:r>
      <w:r w:rsidRPr="00D5053A">
        <w:rPr>
          <w:rFonts w:eastAsia="Times New Roman" w:cs="Times New Roman"/>
          <w:lang w:eastAsia="ar-SA"/>
        </w:rPr>
        <w:t>».</w:t>
      </w:r>
    </w:p>
    <w:p w:rsidR="00D5053A" w:rsidRPr="00D5053A" w:rsidRDefault="00D5053A" w:rsidP="00636C73">
      <w:pPr>
        <w:widowControl w:val="0"/>
        <w:numPr>
          <w:ilvl w:val="0"/>
          <w:numId w:val="10"/>
        </w:numPr>
        <w:ind w:left="0" w:firstLine="1013"/>
        <w:jc w:val="both"/>
        <w:rPr>
          <w:sz w:val="24"/>
          <w:szCs w:val="24"/>
        </w:rPr>
      </w:pPr>
      <w:r w:rsidRPr="00D5053A">
        <w:rPr>
          <w:sz w:val="24"/>
          <w:szCs w:val="24"/>
        </w:rPr>
        <w:t>Опубликовать настоящее постановление в Вестнике муниципальных правовых актов Комсомольского муниципального района.</w:t>
      </w:r>
    </w:p>
    <w:p w:rsidR="00D5053A" w:rsidRPr="00D5053A" w:rsidRDefault="00D5053A" w:rsidP="00636C73">
      <w:pPr>
        <w:keepNext/>
        <w:numPr>
          <w:ilvl w:val="0"/>
          <w:numId w:val="10"/>
        </w:numPr>
        <w:shd w:val="clear" w:color="auto" w:fill="FFFFFF"/>
        <w:spacing w:after="144" w:line="290" w:lineRule="atLeast"/>
        <w:ind w:left="0" w:firstLine="1013"/>
        <w:contextualSpacing/>
        <w:jc w:val="both"/>
        <w:outlineLvl w:val="0"/>
        <w:rPr>
          <w:sz w:val="24"/>
          <w:szCs w:val="24"/>
        </w:rPr>
      </w:pPr>
      <w:r w:rsidRPr="00D5053A">
        <w:rPr>
          <w:sz w:val="24"/>
          <w:szCs w:val="24"/>
        </w:rPr>
        <w:lastRenderedPageBreak/>
        <w:t>Контроль за выполнением настоящего постановления возложить на заместителя главы Администрации, начальника финансового управления Синельникову Е.С.</w:t>
      </w:r>
    </w:p>
    <w:p w:rsidR="00D5053A" w:rsidRPr="00D5053A" w:rsidRDefault="00D5053A" w:rsidP="00636C73">
      <w:pPr>
        <w:numPr>
          <w:ilvl w:val="0"/>
          <w:numId w:val="10"/>
        </w:numPr>
        <w:ind w:left="0" w:firstLine="1013"/>
        <w:jc w:val="both"/>
        <w:rPr>
          <w:sz w:val="24"/>
          <w:szCs w:val="24"/>
        </w:rPr>
      </w:pPr>
      <w:r w:rsidRPr="00D5053A">
        <w:rPr>
          <w:sz w:val="24"/>
          <w:szCs w:val="24"/>
        </w:rPr>
        <w:t>Постановление вступает в силу со дня его официального опубликования.</w:t>
      </w:r>
    </w:p>
    <w:p w:rsidR="00D5053A" w:rsidRPr="00D5053A" w:rsidRDefault="00D5053A" w:rsidP="00D5053A">
      <w:pPr>
        <w:pStyle w:val="ConsPlusNormal"/>
        <w:jc w:val="both"/>
        <w:rPr>
          <w:rFonts w:ascii="Times New Roman" w:hAnsi="Times New Roman" w:cs="Times New Roman"/>
          <w:sz w:val="24"/>
          <w:szCs w:val="24"/>
        </w:rPr>
      </w:pPr>
    </w:p>
    <w:p w:rsidR="00D5053A" w:rsidRPr="00D5053A" w:rsidRDefault="00D5053A" w:rsidP="00D5053A">
      <w:pPr>
        <w:widowControl w:val="0"/>
        <w:ind w:firstLine="709"/>
        <w:jc w:val="both"/>
        <w:rPr>
          <w:sz w:val="24"/>
          <w:szCs w:val="24"/>
        </w:rPr>
      </w:pPr>
    </w:p>
    <w:p w:rsidR="00D5053A" w:rsidRPr="00D5053A" w:rsidRDefault="00D5053A" w:rsidP="00D5053A">
      <w:pPr>
        <w:rPr>
          <w:sz w:val="24"/>
          <w:szCs w:val="24"/>
        </w:rPr>
      </w:pPr>
    </w:p>
    <w:p w:rsidR="00D5053A" w:rsidRPr="00D5053A" w:rsidRDefault="00D5053A" w:rsidP="00D5053A">
      <w:pPr>
        <w:rPr>
          <w:sz w:val="24"/>
          <w:szCs w:val="24"/>
        </w:rPr>
      </w:pPr>
    </w:p>
    <w:p w:rsidR="00D5053A" w:rsidRPr="00D5053A" w:rsidRDefault="00D5053A" w:rsidP="00D5053A">
      <w:pPr>
        <w:rPr>
          <w:sz w:val="24"/>
          <w:szCs w:val="24"/>
        </w:rPr>
      </w:pPr>
    </w:p>
    <w:p w:rsidR="00D5053A" w:rsidRPr="00D5053A" w:rsidRDefault="00D5053A" w:rsidP="00D5053A">
      <w:pPr>
        <w:rPr>
          <w:b/>
          <w:sz w:val="24"/>
          <w:szCs w:val="24"/>
        </w:rPr>
      </w:pPr>
      <w:r w:rsidRPr="00D5053A">
        <w:rPr>
          <w:b/>
          <w:sz w:val="24"/>
          <w:szCs w:val="24"/>
        </w:rPr>
        <w:t>Глава Администрации</w:t>
      </w:r>
    </w:p>
    <w:p w:rsidR="00D5053A" w:rsidRPr="00D5053A" w:rsidRDefault="00D5053A" w:rsidP="00D5053A">
      <w:pPr>
        <w:spacing w:line="240" w:lineRule="exact"/>
        <w:ind w:right="-1"/>
        <w:rPr>
          <w:sz w:val="24"/>
          <w:szCs w:val="24"/>
        </w:rPr>
      </w:pPr>
      <w:r w:rsidRPr="00D5053A">
        <w:rPr>
          <w:b/>
          <w:sz w:val="24"/>
          <w:szCs w:val="24"/>
        </w:rPr>
        <w:t>Комсомольского муниципального района:                       О.В.Бузулуцкая</w:t>
      </w:r>
    </w:p>
    <w:p w:rsidR="00D5053A" w:rsidRPr="00D5053A" w:rsidRDefault="00D5053A" w:rsidP="00D5053A">
      <w:pPr>
        <w:ind w:left="5234" w:firstLine="708"/>
        <w:rPr>
          <w:sz w:val="24"/>
          <w:szCs w:val="24"/>
        </w:rPr>
      </w:pPr>
    </w:p>
    <w:p w:rsidR="00D5053A" w:rsidRPr="00D5053A" w:rsidRDefault="00D5053A" w:rsidP="00D5053A">
      <w:pPr>
        <w:ind w:left="5234" w:firstLine="708"/>
        <w:rPr>
          <w:sz w:val="24"/>
          <w:szCs w:val="24"/>
        </w:rPr>
      </w:pPr>
    </w:p>
    <w:p w:rsidR="00D5053A" w:rsidRPr="00D5053A" w:rsidRDefault="00D5053A" w:rsidP="00D5053A">
      <w:pPr>
        <w:ind w:left="5234" w:firstLine="708"/>
        <w:rPr>
          <w:sz w:val="24"/>
          <w:szCs w:val="24"/>
        </w:rPr>
      </w:pPr>
    </w:p>
    <w:p w:rsidR="00D5053A" w:rsidRPr="00D5053A" w:rsidRDefault="00D5053A" w:rsidP="00D5053A">
      <w:pPr>
        <w:ind w:left="5234" w:firstLine="708"/>
        <w:rPr>
          <w:sz w:val="24"/>
          <w:szCs w:val="24"/>
        </w:rPr>
      </w:pPr>
    </w:p>
    <w:p w:rsidR="00D5053A" w:rsidRPr="00D5053A" w:rsidRDefault="00D5053A" w:rsidP="00D5053A">
      <w:pPr>
        <w:ind w:left="5234" w:firstLine="708"/>
        <w:rPr>
          <w:sz w:val="24"/>
          <w:szCs w:val="24"/>
        </w:rPr>
      </w:pPr>
    </w:p>
    <w:p w:rsidR="00D5053A" w:rsidRPr="00D5053A" w:rsidRDefault="00D5053A" w:rsidP="00D5053A">
      <w:pPr>
        <w:ind w:left="5234" w:firstLine="708"/>
        <w:rPr>
          <w:sz w:val="24"/>
          <w:szCs w:val="24"/>
        </w:rPr>
      </w:pPr>
    </w:p>
    <w:p w:rsidR="00D5053A" w:rsidRPr="00D5053A" w:rsidRDefault="00D5053A" w:rsidP="00D5053A">
      <w:pPr>
        <w:ind w:left="5234" w:firstLine="708"/>
        <w:rPr>
          <w:sz w:val="24"/>
          <w:szCs w:val="24"/>
        </w:rPr>
      </w:pPr>
    </w:p>
    <w:p w:rsidR="00D5053A" w:rsidRPr="00D5053A" w:rsidRDefault="00D5053A" w:rsidP="00D5053A">
      <w:pPr>
        <w:pStyle w:val="ConsPlusNormal"/>
        <w:jc w:val="both"/>
        <w:rPr>
          <w:rFonts w:ascii="Times New Roman" w:hAnsi="Times New Roman" w:cs="Times New Roman"/>
          <w:sz w:val="24"/>
          <w:szCs w:val="24"/>
        </w:rPr>
      </w:pPr>
    </w:p>
    <w:p w:rsidR="00D5053A" w:rsidRPr="00D5053A" w:rsidRDefault="00D5053A" w:rsidP="00D5053A">
      <w:pPr>
        <w:pStyle w:val="ConsPlusNormal"/>
        <w:jc w:val="both"/>
        <w:rPr>
          <w:rFonts w:ascii="Times New Roman" w:hAnsi="Times New Roman" w:cs="Times New Roman"/>
          <w:sz w:val="24"/>
          <w:szCs w:val="24"/>
        </w:rPr>
      </w:pPr>
    </w:p>
    <w:p w:rsidR="00D5053A" w:rsidRPr="00D5053A" w:rsidRDefault="00D5053A" w:rsidP="00D5053A">
      <w:pPr>
        <w:pStyle w:val="ConsPlusNormal"/>
        <w:jc w:val="both"/>
        <w:rPr>
          <w:rFonts w:ascii="Times New Roman" w:hAnsi="Times New Roman" w:cs="Times New Roman"/>
          <w:sz w:val="24"/>
          <w:szCs w:val="24"/>
        </w:rPr>
      </w:pPr>
    </w:p>
    <w:p w:rsidR="00D5053A" w:rsidRPr="00D5053A" w:rsidRDefault="00D5053A" w:rsidP="00D5053A">
      <w:pPr>
        <w:pStyle w:val="ConsPlusNormal"/>
        <w:jc w:val="both"/>
        <w:rPr>
          <w:rFonts w:ascii="Times New Roman" w:hAnsi="Times New Roman" w:cs="Times New Roman"/>
          <w:sz w:val="24"/>
          <w:szCs w:val="24"/>
        </w:rPr>
      </w:pPr>
    </w:p>
    <w:p w:rsidR="00D5053A" w:rsidRPr="00D5053A" w:rsidRDefault="00D5053A" w:rsidP="00D5053A">
      <w:pPr>
        <w:pStyle w:val="ConsPlusNormal"/>
        <w:jc w:val="both"/>
        <w:rPr>
          <w:rFonts w:ascii="Times New Roman" w:hAnsi="Times New Roman" w:cs="Times New Roman"/>
          <w:sz w:val="24"/>
          <w:szCs w:val="24"/>
        </w:rPr>
      </w:pPr>
    </w:p>
    <w:p w:rsidR="00D5053A" w:rsidRPr="00D5053A" w:rsidRDefault="00D5053A" w:rsidP="00D5053A">
      <w:pPr>
        <w:pStyle w:val="ConsPlusNormal"/>
        <w:jc w:val="both"/>
        <w:rPr>
          <w:rFonts w:ascii="Times New Roman" w:hAnsi="Times New Roman" w:cs="Times New Roman"/>
          <w:sz w:val="24"/>
          <w:szCs w:val="24"/>
        </w:rPr>
      </w:pPr>
    </w:p>
    <w:p w:rsidR="00D5053A" w:rsidRPr="00D5053A" w:rsidRDefault="00D5053A" w:rsidP="00D5053A">
      <w:pPr>
        <w:pStyle w:val="ConsPlusNormal"/>
        <w:jc w:val="both"/>
        <w:rPr>
          <w:rFonts w:ascii="Times New Roman" w:hAnsi="Times New Roman" w:cs="Times New Roman"/>
          <w:sz w:val="24"/>
          <w:szCs w:val="24"/>
        </w:rPr>
      </w:pPr>
    </w:p>
    <w:p w:rsidR="00D5053A" w:rsidRPr="00D5053A" w:rsidRDefault="00D5053A" w:rsidP="00D5053A">
      <w:pPr>
        <w:pStyle w:val="ConsPlusNormal"/>
        <w:jc w:val="both"/>
        <w:rPr>
          <w:rFonts w:ascii="Times New Roman" w:hAnsi="Times New Roman" w:cs="Times New Roman"/>
          <w:sz w:val="24"/>
          <w:szCs w:val="24"/>
        </w:rPr>
      </w:pPr>
    </w:p>
    <w:p w:rsidR="00D5053A" w:rsidRPr="00D5053A" w:rsidRDefault="00D5053A" w:rsidP="00D5053A">
      <w:pPr>
        <w:pStyle w:val="ConsPlusNormal"/>
        <w:jc w:val="both"/>
        <w:rPr>
          <w:rFonts w:ascii="Times New Roman" w:hAnsi="Times New Roman" w:cs="Times New Roman"/>
          <w:sz w:val="24"/>
          <w:szCs w:val="24"/>
        </w:rPr>
      </w:pPr>
    </w:p>
    <w:p w:rsidR="00D5053A" w:rsidRPr="00D5053A" w:rsidRDefault="00D5053A" w:rsidP="00D5053A">
      <w:pPr>
        <w:pStyle w:val="ConsPlusNormal"/>
        <w:jc w:val="both"/>
        <w:rPr>
          <w:rFonts w:ascii="Times New Roman" w:hAnsi="Times New Roman" w:cs="Times New Roman"/>
          <w:sz w:val="24"/>
          <w:szCs w:val="24"/>
        </w:rPr>
      </w:pPr>
    </w:p>
    <w:p w:rsidR="00D5053A" w:rsidRPr="00D5053A" w:rsidRDefault="00D5053A" w:rsidP="00D5053A">
      <w:pPr>
        <w:pStyle w:val="ConsPlusNormal"/>
        <w:jc w:val="both"/>
        <w:rPr>
          <w:rFonts w:ascii="Times New Roman" w:hAnsi="Times New Roman" w:cs="Times New Roman"/>
          <w:sz w:val="24"/>
          <w:szCs w:val="24"/>
        </w:rPr>
      </w:pPr>
    </w:p>
    <w:p w:rsidR="00D5053A" w:rsidRPr="00D5053A" w:rsidRDefault="00D5053A" w:rsidP="00D5053A">
      <w:pPr>
        <w:pStyle w:val="ConsPlusNormal"/>
        <w:jc w:val="both"/>
        <w:rPr>
          <w:rFonts w:ascii="Times New Roman" w:hAnsi="Times New Roman" w:cs="Times New Roman"/>
          <w:sz w:val="24"/>
          <w:szCs w:val="24"/>
        </w:rPr>
      </w:pPr>
    </w:p>
    <w:p w:rsidR="00D5053A" w:rsidRPr="00D5053A" w:rsidRDefault="00D5053A" w:rsidP="00D5053A">
      <w:pPr>
        <w:pStyle w:val="ConsPlusNormal"/>
        <w:jc w:val="both"/>
        <w:rPr>
          <w:rFonts w:ascii="Times New Roman" w:hAnsi="Times New Roman" w:cs="Times New Roman"/>
          <w:sz w:val="24"/>
          <w:szCs w:val="24"/>
        </w:rPr>
      </w:pPr>
    </w:p>
    <w:p w:rsidR="00D5053A" w:rsidRPr="00D5053A" w:rsidRDefault="00D5053A" w:rsidP="00D5053A">
      <w:pPr>
        <w:pStyle w:val="ConsPlusNormal"/>
        <w:jc w:val="both"/>
        <w:rPr>
          <w:rFonts w:ascii="Times New Roman" w:hAnsi="Times New Roman" w:cs="Times New Roman"/>
          <w:sz w:val="24"/>
          <w:szCs w:val="24"/>
        </w:rPr>
      </w:pPr>
    </w:p>
    <w:p w:rsidR="00D5053A" w:rsidRPr="00D5053A" w:rsidRDefault="00D5053A" w:rsidP="00D5053A">
      <w:pPr>
        <w:pStyle w:val="ConsPlusNormal"/>
        <w:jc w:val="both"/>
        <w:rPr>
          <w:rFonts w:ascii="Times New Roman" w:hAnsi="Times New Roman" w:cs="Times New Roman"/>
          <w:sz w:val="24"/>
          <w:szCs w:val="24"/>
        </w:rPr>
      </w:pPr>
    </w:p>
    <w:p w:rsidR="00D5053A" w:rsidRPr="00D5053A" w:rsidRDefault="00D5053A" w:rsidP="00D5053A">
      <w:pPr>
        <w:pStyle w:val="ConsPlusNormal"/>
        <w:jc w:val="both"/>
        <w:rPr>
          <w:rFonts w:ascii="Times New Roman" w:hAnsi="Times New Roman" w:cs="Times New Roman"/>
          <w:sz w:val="24"/>
          <w:szCs w:val="24"/>
        </w:rPr>
      </w:pPr>
    </w:p>
    <w:p w:rsidR="00D5053A" w:rsidRPr="00D5053A" w:rsidRDefault="00D5053A" w:rsidP="00D5053A">
      <w:pPr>
        <w:pStyle w:val="ConsPlusNormal"/>
        <w:ind w:left="5387" w:hanging="1559"/>
        <w:jc w:val="center"/>
        <w:rPr>
          <w:rFonts w:ascii="Times New Roman" w:hAnsi="Times New Roman" w:cs="Times New Roman"/>
          <w:sz w:val="24"/>
          <w:szCs w:val="24"/>
        </w:rPr>
      </w:pPr>
    </w:p>
    <w:p w:rsidR="00D5053A" w:rsidRPr="00D5053A" w:rsidRDefault="00D5053A" w:rsidP="00D5053A">
      <w:pPr>
        <w:pStyle w:val="ConsPlusNormal"/>
        <w:ind w:left="5387" w:hanging="1559"/>
        <w:jc w:val="center"/>
        <w:rPr>
          <w:rFonts w:ascii="Times New Roman" w:hAnsi="Times New Roman" w:cs="Times New Roman"/>
          <w:sz w:val="24"/>
          <w:szCs w:val="24"/>
        </w:rPr>
      </w:pPr>
    </w:p>
    <w:p w:rsidR="00D5053A" w:rsidRPr="00D5053A" w:rsidRDefault="00D5053A" w:rsidP="00D5053A">
      <w:pPr>
        <w:pStyle w:val="ConsPlusNormal"/>
        <w:ind w:left="5387" w:hanging="1559"/>
        <w:jc w:val="center"/>
        <w:rPr>
          <w:rFonts w:ascii="Times New Roman" w:hAnsi="Times New Roman" w:cs="Times New Roman"/>
          <w:sz w:val="24"/>
          <w:szCs w:val="24"/>
        </w:rPr>
      </w:pPr>
    </w:p>
    <w:p w:rsidR="00D5053A" w:rsidRDefault="00D5053A" w:rsidP="00D5053A">
      <w:pPr>
        <w:pStyle w:val="ConsPlusNormal"/>
        <w:ind w:left="5387" w:hanging="1559"/>
        <w:jc w:val="center"/>
        <w:rPr>
          <w:rFonts w:ascii="Times New Roman" w:hAnsi="Times New Roman" w:cs="Times New Roman"/>
          <w:sz w:val="24"/>
          <w:szCs w:val="24"/>
        </w:rPr>
      </w:pPr>
    </w:p>
    <w:p w:rsidR="00D5053A" w:rsidRDefault="00D5053A" w:rsidP="00D5053A">
      <w:pPr>
        <w:pStyle w:val="ConsPlusNormal"/>
        <w:ind w:left="5387" w:hanging="1559"/>
        <w:jc w:val="center"/>
        <w:rPr>
          <w:rFonts w:ascii="Times New Roman" w:hAnsi="Times New Roman" w:cs="Times New Roman"/>
          <w:sz w:val="24"/>
          <w:szCs w:val="24"/>
        </w:rPr>
      </w:pPr>
    </w:p>
    <w:p w:rsidR="00D5053A" w:rsidRDefault="00D5053A" w:rsidP="00D5053A">
      <w:pPr>
        <w:pStyle w:val="ConsPlusNormal"/>
        <w:ind w:left="5387" w:hanging="1559"/>
        <w:jc w:val="center"/>
        <w:rPr>
          <w:rFonts w:ascii="Times New Roman" w:hAnsi="Times New Roman" w:cs="Times New Roman"/>
          <w:sz w:val="24"/>
          <w:szCs w:val="24"/>
        </w:rPr>
      </w:pPr>
    </w:p>
    <w:p w:rsidR="00D5053A" w:rsidRDefault="00D5053A" w:rsidP="00D5053A">
      <w:pPr>
        <w:pStyle w:val="ConsPlusNormal"/>
        <w:ind w:left="5387" w:hanging="1559"/>
        <w:jc w:val="center"/>
        <w:rPr>
          <w:rFonts w:ascii="Times New Roman" w:hAnsi="Times New Roman" w:cs="Times New Roman"/>
          <w:sz w:val="24"/>
          <w:szCs w:val="24"/>
        </w:rPr>
      </w:pPr>
    </w:p>
    <w:p w:rsidR="00D5053A" w:rsidRDefault="00D5053A" w:rsidP="00D5053A">
      <w:pPr>
        <w:pStyle w:val="ConsPlusNormal"/>
        <w:ind w:left="5387" w:hanging="1559"/>
        <w:jc w:val="center"/>
        <w:rPr>
          <w:rFonts w:ascii="Times New Roman" w:hAnsi="Times New Roman" w:cs="Times New Roman"/>
          <w:sz w:val="24"/>
          <w:szCs w:val="24"/>
        </w:rPr>
      </w:pPr>
    </w:p>
    <w:p w:rsidR="00D5053A" w:rsidRDefault="00D5053A" w:rsidP="00D5053A">
      <w:pPr>
        <w:pStyle w:val="ConsPlusNormal"/>
        <w:ind w:left="5387" w:hanging="1559"/>
        <w:jc w:val="center"/>
        <w:rPr>
          <w:rFonts w:ascii="Times New Roman" w:hAnsi="Times New Roman" w:cs="Times New Roman"/>
          <w:sz w:val="24"/>
          <w:szCs w:val="24"/>
        </w:rPr>
      </w:pPr>
    </w:p>
    <w:p w:rsidR="00D5053A" w:rsidRDefault="00D5053A" w:rsidP="00D5053A">
      <w:pPr>
        <w:pStyle w:val="ConsPlusNormal"/>
        <w:ind w:left="5387" w:hanging="1559"/>
        <w:jc w:val="center"/>
        <w:rPr>
          <w:rFonts w:ascii="Times New Roman" w:hAnsi="Times New Roman" w:cs="Times New Roman"/>
          <w:sz w:val="24"/>
          <w:szCs w:val="24"/>
        </w:rPr>
      </w:pPr>
    </w:p>
    <w:p w:rsidR="00D5053A" w:rsidRDefault="00D5053A" w:rsidP="00D5053A">
      <w:pPr>
        <w:pStyle w:val="ConsPlusNormal"/>
        <w:ind w:left="5387" w:hanging="1559"/>
        <w:jc w:val="center"/>
        <w:rPr>
          <w:rFonts w:ascii="Times New Roman" w:hAnsi="Times New Roman" w:cs="Times New Roman"/>
          <w:sz w:val="24"/>
          <w:szCs w:val="24"/>
        </w:rPr>
      </w:pPr>
    </w:p>
    <w:p w:rsidR="00D5053A" w:rsidRDefault="00D5053A" w:rsidP="00D5053A">
      <w:pPr>
        <w:pStyle w:val="ConsPlusNormal"/>
        <w:ind w:left="5387" w:hanging="1559"/>
        <w:jc w:val="center"/>
        <w:rPr>
          <w:rFonts w:ascii="Times New Roman" w:hAnsi="Times New Roman" w:cs="Times New Roman"/>
          <w:sz w:val="24"/>
          <w:szCs w:val="24"/>
        </w:rPr>
      </w:pPr>
    </w:p>
    <w:p w:rsidR="00D5053A" w:rsidRDefault="00D5053A" w:rsidP="00D5053A">
      <w:pPr>
        <w:pStyle w:val="ConsPlusNormal"/>
        <w:ind w:left="5387" w:hanging="1559"/>
        <w:jc w:val="center"/>
        <w:rPr>
          <w:rFonts w:ascii="Times New Roman" w:hAnsi="Times New Roman" w:cs="Times New Roman"/>
          <w:sz w:val="24"/>
          <w:szCs w:val="24"/>
        </w:rPr>
      </w:pPr>
    </w:p>
    <w:p w:rsidR="00D5053A" w:rsidRDefault="00D5053A" w:rsidP="00D5053A">
      <w:pPr>
        <w:pStyle w:val="ConsPlusNormal"/>
        <w:ind w:left="5387" w:hanging="1559"/>
        <w:jc w:val="center"/>
        <w:rPr>
          <w:rFonts w:ascii="Times New Roman" w:hAnsi="Times New Roman" w:cs="Times New Roman"/>
          <w:sz w:val="24"/>
          <w:szCs w:val="24"/>
        </w:rPr>
      </w:pPr>
    </w:p>
    <w:p w:rsidR="00D5053A" w:rsidRDefault="00D5053A" w:rsidP="00D5053A">
      <w:pPr>
        <w:pStyle w:val="ConsPlusNormal"/>
        <w:ind w:left="5387" w:hanging="1559"/>
        <w:jc w:val="center"/>
        <w:rPr>
          <w:rFonts w:ascii="Times New Roman" w:hAnsi="Times New Roman" w:cs="Times New Roman"/>
          <w:sz w:val="24"/>
          <w:szCs w:val="24"/>
        </w:rPr>
      </w:pPr>
    </w:p>
    <w:p w:rsidR="00D5053A" w:rsidRPr="00D5053A" w:rsidRDefault="00D5053A" w:rsidP="00D5053A">
      <w:pPr>
        <w:pStyle w:val="ConsPlusNormal"/>
        <w:ind w:left="5387" w:hanging="1559"/>
        <w:jc w:val="center"/>
        <w:rPr>
          <w:rFonts w:ascii="Times New Roman" w:hAnsi="Times New Roman" w:cs="Times New Roman"/>
          <w:sz w:val="24"/>
          <w:szCs w:val="24"/>
        </w:rPr>
      </w:pPr>
    </w:p>
    <w:p w:rsidR="00D5053A" w:rsidRPr="00D5053A" w:rsidRDefault="00D5053A" w:rsidP="00D5053A">
      <w:pPr>
        <w:pStyle w:val="ConsPlusNormal"/>
        <w:ind w:left="5387" w:hanging="1559"/>
        <w:jc w:val="center"/>
        <w:rPr>
          <w:rFonts w:ascii="Times New Roman" w:hAnsi="Times New Roman" w:cs="Times New Roman"/>
          <w:sz w:val="24"/>
          <w:szCs w:val="24"/>
        </w:rPr>
      </w:pPr>
    </w:p>
    <w:p w:rsidR="00D5053A" w:rsidRPr="00D5053A" w:rsidRDefault="00D5053A" w:rsidP="00D5053A">
      <w:pPr>
        <w:pStyle w:val="ConsPlusNormal"/>
        <w:ind w:left="5387" w:hanging="1559"/>
        <w:jc w:val="center"/>
        <w:rPr>
          <w:rFonts w:ascii="Times New Roman" w:hAnsi="Times New Roman" w:cs="Times New Roman"/>
          <w:sz w:val="24"/>
          <w:szCs w:val="24"/>
        </w:rPr>
      </w:pPr>
    </w:p>
    <w:p w:rsidR="00D5053A" w:rsidRPr="00D5053A" w:rsidRDefault="00D5053A" w:rsidP="00D5053A">
      <w:pPr>
        <w:pStyle w:val="ConsPlusNormal"/>
        <w:ind w:left="5387" w:hanging="1559"/>
        <w:jc w:val="right"/>
        <w:rPr>
          <w:rFonts w:ascii="Times New Roman" w:hAnsi="Times New Roman" w:cs="Times New Roman"/>
          <w:sz w:val="24"/>
          <w:szCs w:val="24"/>
        </w:rPr>
      </w:pPr>
      <w:r w:rsidRPr="00D5053A">
        <w:rPr>
          <w:rFonts w:ascii="Times New Roman" w:hAnsi="Times New Roman" w:cs="Times New Roman"/>
          <w:sz w:val="24"/>
          <w:szCs w:val="24"/>
        </w:rPr>
        <w:lastRenderedPageBreak/>
        <w:t>Приложение 1</w:t>
      </w:r>
    </w:p>
    <w:p w:rsidR="00D5053A" w:rsidRPr="00D5053A" w:rsidRDefault="00D5053A" w:rsidP="00D5053A">
      <w:pPr>
        <w:pStyle w:val="ConsPlusNormal"/>
        <w:ind w:left="5664"/>
        <w:jc w:val="right"/>
        <w:rPr>
          <w:rFonts w:ascii="Times New Roman" w:hAnsi="Times New Roman" w:cs="Times New Roman"/>
          <w:sz w:val="24"/>
          <w:szCs w:val="24"/>
        </w:rPr>
      </w:pPr>
      <w:r w:rsidRPr="00D5053A">
        <w:rPr>
          <w:rFonts w:ascii="Times New Roman" w:hAnsi="Times New Roman" w:cs="Times New Roman"/>
          <w:sz w:val="24"/>
          <w:szCs w:val="24"/>
        </w:rPr>
        <w:t xml:space="preserve">к постановлению </w:t>
      </w:r>
    </w:p>
    <w:p w:rsidR="00D5053A" w:rsidRPr="00D5053A" w:rsidRDefault="00D5053A" w:rsidP="00D5053A">
      <w:pPr>
        <w:pStyle w:val="ConsPlusNormal"/>
        <w:ind w:left="5664"/>
        <w:jc w:val="right"/>
        <w:rPr>
          <w:rFonts w:ascii="Times New Roman" w:hAnsi="Times New Roman" w:cs="Times New Roman"/>
          <w:sz w:val="24"/>
          <w:szCs w:val="24"/>
        </w:rPr>
      </w:pPr>
      <w:r w:rsidRPr="00D5053A">
        <w:rPr>
          <w:rFonts w:ascii="Times New Roman" w:hAnsi="Times New Roman" w:cs="Times New Roman"/>
          <w:sz w:val="24"/>
          <w:szCs w:val="24"/>
        </w:rPr>
        <w:t xml:space="preserve">Администрации </w:t>
      </w:r>
      <w:r w:rsidRPr="00D5053A">
        <w:rPr>
          <w:rFonts w:ascii="Times New Roman" w:hAnsi="Times New Roman" w:cs="Times New Roman"/>
          <w:bCs/>
          <w:sz w:val="24"/>
          <w:szCs w:val="24"/>
          <w:shd w:val="clear" w:color="auto" w:fill="FFFFFF"/>
        </w:rPr>
        <w:t>Комсомольского муниципального района Ивановской области</w:t>
      </w:r>
    </w:p>
    <w:p w:rsidR="00D5053A" w:rsidRPr="00D5053A" w:rsidRDefault="00D5053A" w:rsidP="00D5053A">
      <w:pPr>
        <w:pStyle w:val="ConsPlusNormal"/>
        <w:ind w:left="5664"/>
        <w:jc w:val="right"/>
        <w:rPr>
          <w:rFonts w:ascii="Times New Roman" w:hAnsi="Times New Roman" w:cs="Times New Roman"/>
          <w:sz w:val="24"/>
          <w:szCs w:val="24"/>
        </w:rPr>
      </w:pPr>
      <w:r w:rsidRPr="00D5053A">
        <w:rPr>
          <w:rFonts w:ascii="Times New Roman" w:hAnsi="Times New Roman" w:cs="Times New Roman"/>
          <w:sz w:val="24"/>
          <w:szCs w:val="24"/>
        </w:rPr>
        <w:t xml:space="preserve">от   </w:t>
      </w:r>
      <w:r>
        <w:rPr>
          <w:rFonts w:ascii="Times New Roman" w:hAnsi="Times New Roman" w:cs="Times New Roman"/>
          <w:sz w:val="24"/>
          <w:szCs w:val="24"/>
        </w:rPr>
        <w:t>07.06</w:t>
      </w:r>
      <w:r w:rsidRPr="00D5053A">
        <w:rPr>
          <w:rFonts w:ascii="Times New Roman" w:hAnsi="Times New Roman" w:cs="Times New Roman"/>
          <w:sz w:val="24"/>
          <w:szCs w:val="24"/>
        </w:rPr>
        <w:t xml:space="preserve">.2021 №   </w:t>
      </w:r>
      <w:r>
        <w:rPr>
          <w:rFonts w:ascii="Times New Roman" w:hAnsi="Times New Roman" w:cs="Times New Roman"/>
          <w:sz w:val="24"/>
          <w:szCs w:val="24"/>
        </w:rPr>
        <w:t>134</w:t>
      </w:r>
      <w:r w:rsidRPr="00D5053A">
        <w:rPr>
          <w:rFonts w:ascii="Times New Roman" w:hAnsi="Times New Roman" w:cs="Times New Roman"/>
          <w:sz w:val="24"/>
          <w:szCs w:val="24"/>
        </w:rPr>
        <w:t xml:space="preserve">    </w:t>
      </w:r>
    </w:p>
    <w:p w:rsidR="00D5053A" w:rsidRPr="00D5053A" w:rsidRDefault="00D5053A" w:rsidP="00D5053A">
      <w:pPr>
        <w:pStyle w:val="ConsPlusNormal"/>
        <w:jc w:val="right"/>
        <w:rPr>
          <w:rFonts w:ascii="Times New Roman" w:hAnsi="Times New Roman" w:cs="Times New Roman"/>
          <w:color w:val="000000"/>
          <w:sz w:val="24"/>
          <w:szCs w:val="24"/>
        </w:rPr>
      </w:pPr>
    </w:p>
    <w:p w:rsidR="00D5053A" w:rsidRPr="00D5053A" w:rsidRDefault="00D5053A" w:rsidP="00D5053A">
      <w:pPr>
        <w:pStyle w:val="afffa"/>
        <w:spacing w:line="100" w:lineRule="atLeast"/>
        <w:ind w:firstLine="0"/>
        <w:jc w:val="center"/>
        <w:rPr>
          <w:rFonts w:ascii="Times New Roman" w:eastAsia="Times New Roman" w:hAnsi="Times New Roman" w:cs="Times New Roman"/>
          <w:szCs w:val="24"/>
        </w:rPr>
      </w:pPr>
    </w:p>
    <w:p w:rsidR="00D5053A" w:rsidRPr="00D5053A" w:rsidRDefault="00D5053A" w:rsidP="00D5053A">
      <w:pPr>
        <w:pStyle w:val="afffa"/>
        <w:spacing w:line="100" w:lineRule="atLeast"/>
        <w:ind w:firstLine="0"/>
        <w:jc w:val="center"/>
        <w:rPr>
          <w:rFonts w:ascii="Times New Roman" w:eastAsia="Times New Roman" w:hAnsi="Times New Roman" w:cs="Times New Roman"/>
          <w:b/>
          <w:szCs w:val="24"/>
        </w:rPr>
      </w:pPr>
      <w:r w:rsidRPr="00D5053A">
        <w:rPr>
          <w:rFonts w:ascii="Times New Roman" w:eastAsia="Times New Roman" w:hAnsi="Times New Roman" w:cs="Times New Roman"/>
          <w:b/>
          <w:szCs w:val="24"/>
        </w:rPr>
        <w:t xml:space="preserve">ПОРЯДОК </w:t>
      </w:r>
    </w:p>
    <w:p w:rsidR="00D5053A" w:rsidRPr="00D5053A" w:rsidRDefault="00D5053A" w:rsidP="00D5053A">
      <w:pPr>
        <w:autoSpaceDE w:val="0"/>
        <w:autoSpaceDN w:val="0"/>
        <w:adjustRightInd w:val="0"/>
        <w:jc w:val="center"/>
        <w:rPr>
          <w:b/>
          <w:bCs/>
          <w:sz w:val="24"/>
          <w:szCs w:val="24"/>
          <w:shd w:val="clear" w:color="auto" w:fill="FFFFFF"/>
        </w:rPr>
      </w:pPr>
      <w:r w:rsidRPr="00D5053A">
        <w:rPr>
          <w:rStyle w:val="affb"/>
          <w:b/>
          <w:bCs/>
          <w:i w:val="0"/>
          <w:iCs w:val="0"/>
          <w:sz w:val="24"/>
          <w:szCs w:val="24"/>
        </w:rPr>
        <w:t>предоставления</w:t>
      </w:r>
      <w:r w:rsidRPr="00D5053A">
        <w:rPr>
          <w:b/>
          <w:bCs/>
          <w:sz w:val="24"/>
          <w:szCs w:val="24"/>
        </w:rPr>
        <w:t xml:space="preserve"> </w:t>
      </w:r>
      <w:r w:rsidRPr="00D5053A">
        <w:rPr>
          <w:rStyle w:val="affb"/>
          <w:b/>
          <w:bCs/>
          <w:i w:val="0"/>
          <w:iCs w:val="0"/>
          <w:sz w:val="24"/>
          <w:szCs w:val="24"/>
        </w:rPr>
        <w:t>субсидий</w:t>
      </w:r>
      <w:r w:rsidRPr="00D5053A">
        <w:rPr>
          <w:b/>
          <w:bCs/>
          <w:sz w:val="24"/>
          <w:szCs w:val="24"/>
        </w:rPr>
        <w:t>, в том числе </w:t>
      </w:r>
      <w:r w:rsidRPr="00D5053A">
        <w:rPr>
          <w:rStyle w:val="affb"/>
          <w:b/>
          <w:bCs/>
          <w:i w:val="0"/>
          <w:iCs w:val="0"/>
          <w:sz w:val="24"/>
          <w:szCs w:val="24"/>
        </w:rPr>
        <w:t>грантов</w:t>
      </w:r>
      <w:r w:rsidRPr="00D5053A">
        <w:rPr>
          <w:b/>
          <w:bCs/>
          <w:sz w:val="24"/>
          <w:szCs w:val="24"/>
        </w:rPr>
        <w:t> в </w:t>
      </w:r>
      <w:r w:rsidRPr="00D5053A">
        <w:rPr>
          <w:rStyle w:val="affb"/>
          <w:b/>
          <w:bCs/>
          <w:i w:val="0"/>
          <w:iCs w:val="0"/>
          <w:sz w:val="24"/>
          <w:szCs w:val="24"/>
        </w:rPr>
        <w:t>форме</w:t>
      </w:r>
      <w:r w:rsidRPr="00D5053A">
        <w:rPr>
          <w:b/>
          <w:bCs/>
          <w:sz w:val="24"/>
          <w:szCs w:val="24"/>
        </w:rPr>
        <w:t xml:space="preserve"> субсидий, </w:t>
      </w:r>
      <w:r w:rsidRPr="00D5053A">
        <w:rPr>
          <w:rStyle w:val="affb"/>
          <w:b/>
          <w:bCs/>
          <w:i w:val="0"/>
          <w:iCs w:val="0"/>
          <w:sz w:val="24"/>
          <w:szCs w:val="24"/>
        </w:rPr>
        <w:t>юридическим</w:t>
      </w:r>
      <w:r w:rsidRPr="00D5053A">
        <w:rPr>
          <w:b/>
          <w:bCs/>
          <w:sz w:val="24"/>
          <w:szCs w:val="24"/>
        </w:rPr>
        <w:t xml:space="preserve"> </w:t>
      </w:r>
      <w:r w:rsidRPr="00D5053A">
        <w:rPr>
          <w:rStyle w:val="affb"/>
          <w:b/>
          <w:bCs/>
          <w:i w:val="0"/>
          <w:iCs w:val="0"/>
          <w:sz w:val="24"/>
          <w:szCs w:val="24"/>
        </w:rPr>
        <w:t>лицам</w:t>
      </w:r>
      <w:r w:rsidRPr="00D5053A">
        <w:rPr>
          <w:b/>
          <w:bCs/>
          <w:sz w:val="24"/>
          <w:szCs w:val="24"/>
        </w:rPr>
        <w:t xml:space="preserve"> (за исключением субсидий государственным</w:t>
      </w:r>
      <w:r w:rsidRPr="00D5053A">
        <w:rPr>
          <w:b/>
          <w:bCs/>
          <w:sz w:val="24"/>
          <w:szCs w:val="24"/>
          <w:shd w:val="clear" w:color="auto" w:fill="FFFFFF"/>
        </w:rPr>
        <w:t xml:space="preserve"> (муниципальным) учреждениям), индивидуальным предпринимателям,  а также физическим лицам - производителям товаров, работ, услуг  из бюджета Комсомольского муниципального района Ивановской области</w:t>
      </w:r>
    </w:p>
    <w:p w:rsidR="00D5053A" w:rsidRPr="00D5053A" w:rsidRDefault="00D5053A" w:rsidP="00D5053A">
      <w:pPr>
        <w:autoSpaceDE w:val="0"/>
        <w:autoSpaceDN w:val="0"/>
        <w:adjustRightInd w:val="0"/>
        <w:jc w:val="center"/>
        <w:rPr>
          <w:b/>
          <w:bCs/>
          <w:sz w:val="24"/>
          <w:szCs w:val="24"/>
          <w:shd w:val="clear" w:color="auto" w:fill="FFFFFF"/>
        </w:rPr>
      </w:pPr>
    </w:p>
    <w:p w:rsidR="00D5053A" w:rsidRPr="00D5053A" w:rsidRDefault="00D5053A" w:rsidP="00636C73">
      <w:pPr>
        <w:numPr>
          <w:ilvl w:val="0"/>
          <w:numId w:val="12"/>
        </w:numPr>
        <w:autoSpaceDE w:val="0"/>
        <w:autoSpaceDN w:val="0"/>
        <w:adjustRightInd w:val="0"/>
        <w:jc w:val="center"/>
        <w:rPr>
          <w:b/>
          <w:bCs/>
          <w:sz w:val="24"/>
          <w:szCs w:val="24"/>
          <w:shd w:val="clear" w:color="auto" w:fill="FFFFFF"/>
        </w:rPr>
      </w:pPr>
      <w:r w:rsidRPr="00D5053A">
        <w:rPr>
          <w:b/>
          <w:bCs/>
          <w:sz w:val="24"/>
          <w:szCs w:val="24"/>
          <w:shd w:val="clear" w:color="auto" w:fill="FFFFFF"/>
        </w:rPr>
        <w:t>Общие положения о предоставлении субсидий</w:t>
      </w:r>
    </w:p>
    <w:p w:rsidR="00D5053A" w:rsidRPr="00D5053A" w:rsidRDefault="00D5053A" w:rsidP="00D5053A">
      <w:pPr>
        <w:pStyle w:val="afffa"/>
        <w:spacing w:line="100" w:lineRule="atLeast"/>
        <w:jc w:val="center"/>
        <w:rPr>
          <w:rFonts w:ascii="Times New Roman" w:eastAsia="Times New Roman" w:hAnsi="Times New Roman" w:cs="Times New Roman"/>
          <w:szCs w:val="24"/>
        </w:rPr>
      </w:pPr>
    </w:p>
    <w:p w:rsidR="00D5053A" w:rsidRPr="00D5053A" w:rsidRDefault="00D5053A" w:rsidP="00636C73">
      <w:pPr>
        <w:pStyle w:val="afffa"/>
        <w:numPr>
          <w:ilvl w:val="1"/>
          <w:numId w:val="11"/>
        </w:numPr>
        <w:ind w:left="0" w:firstLine="993"/>
        <w:rPr>
          <w:rFonts w:ascii="Times New Roman" w:hAnsi="Times New Roman" w:cs="Times New Roman"/>
          <w:szCs w:val="24"/>
        </w:rPr>
      </w:pPr>
      <w:r w:rsidRPr="00D5053A">
        <w:rPr>
          <w:rFonts w:ascii="Times New Roman" w:hAnsi="Times New Roman" w:cs="Times New Roman"/>
          <w:szCs w:val="24"/>
        </w:rPr>
        <w:t>Настоящий Порядок разработан в соответствии со статьей 78 Бюджетного кодекса Российской Федерации, Постановлением Правительства Российской Федерации от 18 сентября 2020г.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D5053A" w:rsidRPr="00D5053A" w:rsidRDefault="00D5053A" w:rsidP="00636C73">
      <w:pPr>
        <w:pStyle w:val="afffa"/>
        <w:numPr>
          <w:ilvl w:val="1"/>
          <w:numId w:val="11"/>
        </w:numPr>
        <w:ind w:left="0" w:firstLine="993"/>
        <w:rPr>
          <w:rStyle w:val="afff4"/>
          <w:rFonts w:ascii="Times New Roman" w:eastAsia="Times New Roman" w:hAnsi="Times New Roman" w:cs="Times New Roman"/>
          <w:i w:val="0"/>
          <w:szCs w:val="24"/>
          <w:shd w:val="clear" w:color="auto" w:fill="FFFFFF"/>
        </w:rPr>
      </w:pPr>
      <w:bookmarkStart w:id="2" w:name="sub_10111"/>
      <w:bookmarkEnd w:id="2"/>
      <w:r w:rsidRPr="00D5053A">
        <w:rPr>
          <w:rFonts w:ascii="Times New Roman" w:hAnsi="Times New Roman" w:cs="Times New Roman"/>
          <w:szCs w:val="24"/>
        </w:rPr>
        <w:t xml:space="preserve">Настоящий Порядок устанавливает механизм предоставления субсидий, в том числе грантов в форме субсидий из бюджета </w:t>
      </w:r>
      <w:r w:rsidRPr="00D5053A">
        <w:rPr>
          <w:rFonts w:ascii="Times New Roman" w:hAnsi="Times New Roman" w:cs="Times New Roman"/>
          <w:bCs/>
          <w:szCs w:val="24"/>
          <w:shd w:val="clear" w:color="auto" w:fill="FFFFFF"/>
        </w:rPr>
        <w:t>Комсомольского муниципального района Ивановской области</w:t>
      </w:r>
      <w:r w:rsidRPr="00D5053A">
        <w:rPr>
          <w:rFonts w:ascii="Times New Roman" w:hAnsi="Times New Roman" w:cs="Times New Roman"/>
          <w:szCs w:val="24"/>
        </w:rPr>
        <w:t xml:space="preserve"> (далее – районный бюджет) юридическим лицам (за исключением государственных (муниципальных) учреждений), индивидуальным предпринимателям, а также физическим лицам – производителям товаров, работ, услуг</w:t>
      </w:r>
      <w:r w:rsidRPr="00D5053A">
        <w:rPr>
          <w:rFonts w:ascii="Times New Roman" w:hAnsi="Times New Roman" w:cs="Times New Roman"/>
          <w:i/>
          <w:iCs/>
          <w:szCs w:val="24"/>
        </w:rPr>
        <w:t>.</w:t>
      </w:r>
    </w:p>
    <w:p w:rsidR="00D5053A" w:rsidRPr="00D5053A" w:rsidRDefault="00D5053A" w:rsidP="00636C73">
      <w:pPr>
        <w:pStyle w:val="afffa"/>
        <w:numPr>
          <w:ilvl w:val="1"/>
          <w:numId w:val="11"/>
        </w:numPr>
        <w:ind w:left="0" w:firstLine="993"/>
        <w:rPr>
          <w:rFonts w:ascii="Times New Roman" w:hAnsi="Times New Roman" w:cs="Times New Roman"/>
          <w:szCs w:val="24"/>
        </w:rPr>
      </w:pPr>
      <w:bookmarkStart w:id="3" w:name="sub_102"/>
      <w:r w:rsidRPr="00D5053A">
        <w:rPr>
          <w:rFonts w:ascii="Times New Roman" w:hAnsi="Times New Roman" w:cs="Times New Roman"/>
          <w:szCs w:val="24"/>
        </w:rPr>
        <w:t xml:space="preserve">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в связи с производством (реализацией) ими товаров, выполнением работ, оказанием услуг, в соответствии с настоящим Порядком, осуществляется в целях: </w:t>
      </w:r>
      <w:bookmarkEnd w:id="3"/>
    </w:p>
    <w:p w:rsidR="00D5053A" w:rsidRPr="00D5053A" w:rsidRDefault="00D5053A" w:rsidP="00636C73">
      <w:pPr>
        <w:pStyle w:val="afffa"/>
        <w:numPr>
          <w:ilvl w:val="1"/>
          <w:numId w:val="13"/>
        </w:numPr>
        <w:ind w:left="0" w:firstLine="993"/>
        <w:rPr>
          <w:rFonts w:ascii="Times New Roman" w:hAnsi="Times New Roman" w:cs="Times New Roman"/>
          <w:szCs w:val="24"/>
        </w:rPr>
      </w:pPr>
      <w:r w:rsidRPr="00D5053A">
        <w:rPr>
          <w:rFonts w:ascii="Times New Roman" w:hAnsi="Times New Roman" w:cs="Times New Roman"/>
          <w:szCs w:val="24"/>
        </w:rPr>
        <w:t>возмещения недополученных доходов;</w:t>
      </w:r>
    </w:p>
    <w:p w:rsidR="00D5053A" w:rsidRPr="00D5053A" w:rsidRDefault="00D5053A" w:rsidP="00636C73">
      <w:pPr>
        <w:pStyle w:val="afffa"/>
        <w:numPr>
          <w:ilvl w:val="1"/>
          <w:numId w:val="13"/>
        </w:numPr>
        <w:ind w:left="0" w:firstLine="993"/>
        <w:rPr>
          <w:rFonts w:ascii="Times New Roman" w:hAnsi="Times New Roman" w:cs="Times New Roman"/>
          <w:szCs w:val="24"/>
        </w:rPr>
      </w:pPr>
      <w:r w:rsidRPr="00D5053A">
        <w:rPr>
          <w:rFonts w:ascii="Times New Roman" w:hAnsi="Times New Roman" w:cs="Times New Roman"/>
          <w:szCs w:val="24"/>
        </w:rPr>
        <w:t>финансового обеспечения (возмещения) затрат;</w:t>
      </w:r>
    </w:p>
    <w:p w:rsidR="00D5053A" w:rsidRPr="00D5053A" w:rsidRDefault="00D5053A" w:rsidP="00636C73">
      <w:pPr>
        <w:pStyle w:val="afffa"/>
        <w:numPr>
          <w:ilvl w:val="1"/>
          <w:numId w:val="13"/>
        </w:numPr>
        <w:ind w:left="0" w:firstLine="993"/>
        <w:rPr>
          <w:rFonts w:ascii="Times New Roman" w:hAnsi="Times New Roman" w:cs="Times New Roman"/>
          <w:szCs w:val="24"/>
        </w:rPr>
      </w:pPr>
      <w:r w:rsidRPr="00D5053A">
        <w:rPr>
          <w:rFonts w:ascii="Times New Roman" w:hAnsi="Times New Roman" w:cs="Times New Roman"/>
          <w:szCs w:val="24"/>
        </w:rPr>
        <w:t>предоставления грантов в форме субсидий.</w:t>
      </w:r>
    </w:p>
    <w:p w:rsidR="00D5053A" w:rsidRPr="00D5053A" w:rsidRDefault="00D5053A" w:rsidP="00636C73">
      <w:pPr>
        <w:pStyle w:val="afffa"/>
        <w:numPr>
          <w:ilvl w:val="1"/>
          <w:numId w:val="11"/>
        </w:numPr>
        <w:ind w:left="0" w:firstLine="993"/>
        <w:rPr>
          <w:rFonts w:ascii="Times New Roman" w:hAnsi="Times New Roman" w:cs="Times New Roman"/>
          <w:szCs w:val="24"/>
        </w:rPr>
      </w:pPr>
      <w:bookmarkStart w:id="4" w:name="sub_103"/>
      <w:r w:rsidRPr="00D5053A">
        <w:rPr>
          <w:rFonts w:ascii="Times New Roman" w:hAnsi="Times New Roman" w:cs="Times New Roman"/>
          <w:szCs w:val="24"/>
        </w:rPr>
        <w:t>Главным распорядителем средств бюджета предоставление субсидий, в том числе грантов в форме субсидий, осуществляется в пределах средств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D5053A" w:rsidRPr="00D5053A" w:rsidRDefault="00D5053A" w:rsidP="00636C73">
      <w:pPr>
        <w:pStyle w:val="afffa"/>
        <w:numPr>
          <w:ilvl w:val="1"/>
          <w:numId w:val="11"/>
        </w:numPr>
        <w:ind w:left="0" w:firstLine="993"/>
        <w:rPr>
          <w:rFonts w:ascii="Times New Roman" w:hAnsi="Times New Roman" w:cs="Times New Roman"/>
          <w:szCs w:val="24"/>
        </w:rPr>
      </w:pPr>
      <w:r w:rsidRPr="00D5053A">
        <w:rPr>
          <w:rFonts w:ascii="Times New Roman" w:hAnsi="Times New Roman" w:cs="Times New Roman"/>
          <w:szCs w:val="24"/>
        </w:rPr>
        <w:t xml:space="preserve">Получателем субсидии, в том числе гранта в форме субсидии, является победитель конкурсного отбора, либо, если получатель субсидии (гранта в форме субсидии) определен в соответствии с решением Совета Комсомольского муниципального района о бюджете на очередной финансовый год и плановый период с указанием цели предоставления субсидий, с указанием наименования национального проекта (программы) , в том числе муниципального проекта, входящего в состав соответствующего национального проекта (программы), или регионального проекта, обеспечивающего достижением целей, показателей и результатов муниципального проекта, муниципальной программы, в случае если субсидия предоставляются в целях реализации соответствующих проектов, программ или нормативно-правовыми актами Администрации </w:t>
      </w:r>
      <w:r w:rsidRPr="00D5053A">
        <w:rPr>
          <w:rFonts w:ascii="Times New Roman" w:hAnsi="Times New Roman" w:cs="Times New Roman"/>
          <w:szCs w:val="24"/>
        </w:rPr>
        <w:lastRenderedPageBreak/>
        <w:t>Комсомольского муниципального района Ивановской области.</w:t>
      </w:r>
    </w:p>
    <w:p w:rsidR="00D5053A" w:rsidRPr="00D5053A" w:rsidRDefault="00D5053A" w:rsidP="00D5053A">
      <w:pPr>
        <w:pStyle w:val="afffa"/>
        <w:ind w:firstLine="993"/>
        <w:rPr>
          <w:rFonts w:ascii="Times New Roman" w:hAnsi="Times New Roman" w:cs="Times New Roman"/>
          <w:szCs w:val="24"/>
        </w:rPr>
      </w:pPr>
      <w:r w:rsidRPr="00D5053A">
        <w:rPr>
          <w:rFonts w:ascii="Times New Roman" w:hAnsi="Times New Roman" w:cs="Times New Roman"/>
          <w:szCs w:val="24"/>
        </w:rPr>
        <w:t>Критерии, условия и порядок конкурсного отбора утверждены настоящим постановлением.</w:t>
      </w:r>
    </w:p>
    <w:p w:rsidR="00D5053A" w:rsidRPr="00D5053A" w:rsidRDefault="00D5053A" w:rsidP="00636C73">
      <w:pPr>
        <w:pStyle w:val="afffa"/>
        <w:numPr>
          <w:ilvl w:val="1"/>
          <w:numId w:val="11"/>
        </w:numPr>
        <w:ind w:left="0" w:firstLine="993"/>
        <w:rPr>
          <w:rFonts w:ascii="Times New Roman" w:hAnsi="Times New Roman" w:cs="Times New Roman"/>
          <w:szCs w:val="24"/>
        </w:rPr>
      </w:pPr>
      <w:r w:rsidRPr="00D5053A">
        <w:rPr>
          <w:rFonts w:ascii="Times New Roman" w:hAnsi="Times New Roman" w:cs="Times New Roman"/>
          <w:szCs w:val="24"/>
        </w:rPr>
        <w:t>Критериями отбора получателей субсидий, имеющих право на получение субсидий из районного бюджета, на 1 число месяца, предшествующего месяцу, в котором в котором планируется заключение соглашения (либо принятие решения о предоставлении субсидии, если правовым актом, регулирующим предоставление субсидий в порядке финансового обеспечения (возмещения) затрат (недополученных доходов) в связи с производством (реализацией)товаров, выполнением работ, оказанием услуг, не предусмотрено заключение соглашения), или на иную дату, определенную правовым актом являются:</w:t>
      </w:r>
    </w:p>
    <w:bookmarkEnd w:id="4"/>
    <w:p w:rsidR="00D5053A" w:rsidRPr="00D5053A" w:rsidRDefault="00D5053A" w:rsidP="00636C73">
      <w:pPr>
        <w:pStyle w:val="afffa"/>
        <w:numPr>
          <w:ilvl w:val="0"/>
          <w:numId w:val="14"/>
        </w:numPr>
        <w:ind w:left="0" w:firstLine="709"/>
        <w:rPr>
          <w:rFonts w:ascii="Times New Roman" w:hAnsi="Times New Roman" w:cs="Times New Roman"/>
          <w:szCs w:val="24"/>
        </w:rPr>
      </w:pPr>
      <w:r w:rsidRPr="00D5053A">
        <w:rPr>
          <w:rFonts w:ascii="Times New Roman" w:hAnsi="Times New Roman" w:cs="Times New Roman"/>
          <w:szCs w:val="24"/>
        </w:rPr>
        <w:t xml:space="preserve"> осуществление получателем субсидии деятельности на территории Комсомольского муниципального района Ивановской области;</w:t>
      </w:r>
    </w:p>
    <w:p w:rsidR="00D5053A" w:rsidRPr="00D5053A" w:rsidRDefault="00D5053A" w:rsidP="00636C73">
      <w:pPr>
        <w:pStyle w:val="afffa"/>
        <w:numPr>
          <w:ilvl w:val="0"/>
          <w:numId w:val="14"/>
        </w:numPr>
        <w:ind w:left="0" w:firstLine="709"/>
        <w:rPr>
          <w:rFonts w:ascii="Times New Roman" w:hAnsi="Times New Roman" w:cs="Times New Roman"/>
          <w:szCs w:val="24"/>
        </w:rPr>
      </w:pPr>
      <w:r w:rsidRPr="00D5053A">
        <w:rPr>
          <w:rFonts w:ascii="Times New Roman" w:hAnsi="Times New Roman" w:cs="Times New Roman"/>
          <w:szCs w:val="24"/>
        </w:rPr>
        <w:t>Соответствие сферы деятельности получателей субсидий видам деятельности, определенным решением о бюджете на очередной финансовый год и плановый период;</w:t>
      </w:r>
    </w:p>
    <w:p w:rsidR="00D5053A" w:rsidRPr="00D5053A" w:rsidRDefault="00D5053A" w:rsidP="00636C73">
      <w:pPr>
        <w:numPr>
          <w:ilvl w:val="0"/>
          <w:numId w:val="14"/>
        </w:numPr>
        <w:ind w:left="0" w:firstLine="709"/>
        <w:jc w:val="both"/>
        <w:rPr>
          <w:sz w:val="24"/>
          <w:szCs w:val="24"/>
        </w:rPr>
      </w:pPr>
      <w:r w:rsidRPr="00D5053A">
        <w:rPr>
          <w:sz w:val="24"/>
          <w:szCs w:val="24"/>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5053A" w:rsidRPr="00D5053A" w:rsidRDefault="00D5053A" w:rsidP="00636C73">
      <w:pPr>
        <w:numPr>
          <w:ilvl w:val="0"/>
          <w:numId w:val="14"/>
        </w:numPr>
        <w:ind w:left="0" w:firstLine="709"/>
        <w:jc w:val="both"/>
        <w:rPr>
          <w:sz w:val="24"/>
          <w:szCs w:val="24"/>
        </w:rPr>
      </w:pPr>
      <w:r w:rsidRPr="00D5053A">
        <w:rPr>
          <w:sz w:val="24"/>
          <w:szCs w:val="24"/>
        </w:rPr>
        <w:t>отсутствие просроченной задолженности по возврату в районный бюджет субсидий, бюджетных инвестиций, а также иная просроченной (неурегулированной) задолженности по денежным обязательствам перед районным бюджетом, из которого планируется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районного бюджета;</w:t>
      </w:r>
    </w:p>
    <w:p w:rsidR="00D5053A" w:rsidRPr="00D5053A" w:rsidRDefault="00D5053A" w:rsidP="00636C73">
      <w:pPr>
        <w:numPr>
          <w:ilvl w:val="0"/>
          <w:numId w:val="14"/>
        </w:numPr>
        <w:ind w:left="0" w:firstLine="709"/>
        <w:jc w:val="both"/>
        <w:rPr>
          <w:sz w:val="24"/>
          <w:szCs w:val="24"/>
        </w:rPr>
      </w:pPr>
      <w:r w:rsidRPr="00D5053A">
        <w:rPr>
          <w:sz w:val="24"/>
          <w:szCs w:val="24"/>
        </w:rPr>
        <w:t>получатели субсидий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
    <w:p w:rsidR="00D5053A" w:rsidRPr="00D5053A" w:rsidRDefault="00D5053A" w:rsidP="00636C73">
      <w:pPr>
        <w:numPr>
          <w:ilvl w:val="0"/>
          <w:numId w:val="14"/>
        </w:numPr>
        <w:ind w:left="0" w:firstLine="709"/>
        <w:jc w:val="both"/>
        <w:rPr>
          <w:sz w:val="24"/>
          <w:szCs w:val="24"/>
        </w:rPr>
      </w:pPr>
      <w:r w:rsidRPr="00D5053A">
        <w:rPr>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D5053A" w:rsidRPr="00D5053A" w:rsidRDefault="00D5053A" w:rsidP="00636C73">
      <w:pPr>
        <w:numPr>
          <w:ilvl w:val="0"/>
          <w:numId w:val="14"/>
        </w:numPr>
        <w:ind w:left="0" w:firstLine="709"/>
        <w:jc w:val="both"/>
        <w:rPr>
          <w:sz w:val="24"/>
          <w:szCs w:val="24"/>
        </w:rPr>
      </w:pPr>
      <w:r w:rsidRPr="00D5053A">
        <w:rPr>
          <w:sz w:val="24"/>
          <w:szCs w:val="24"/>
        </w:rPr>
        <w:t>получатели субсидий  не должны являться иностранным юридическим лицом,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D5053A" w:rsidRPr="00D5053A" w:rsidRDefault="00D5053A" w:rsidP="00636C73">
      <w:pPr>
        <w:numPr>
          <w:ilvl w:val="0"/>
          <w:numId w:val="14"/>
        </w:numPr>
        <w:ind w:left="0" w:firstLine="709"/>
        <w:jc w:val="both"/>
        <w:rPr>
          <w:sz w:val="24"/>
          <w:szCs w:val="24"/>
        </w:rPr>
      </w:pPr>
      <w:r w:rsidRPr="00D5053A">
        <w:rPr>
          <w:sz w:val="24"/>
          <w:szCs w:val="24"/>
        </w:rPr>
        <w:t xml:space="preserve"> получатели субсидий не должны получать средства из районного бюджета в соответствии с иными нормативными правовыми актами </w:t>
      </w:r>
      <w:r w:rsidRPr="00D5053A">
        <w:rPr>
          <w:bCs/>
          <w:sz w:val="24"/>
          <w:szCs w:val="24"/>
          <w:shd w:val="clear" w:color="auto" w:fill="FFFFFF"/>
        </w:rPr>
        <w:t xml:space="preserve">Российской Федерации, региональными и муниципальными актами  </w:t>
      </w:r>
      <w:r w:rsidRPr="00D5053A">
        <w:rPr>
          <w:sz w:val="24"/>
          <w:szCs w:val="24"/>
        </w:rPr>
        <w:t>на цели, установленные в пункте 1.3. настоящего Порядка;</w:t>
      </w:r>
    </w:p>
    <w:p w:rsidR="00D5053A" w:rsidRPr="00D5053A" w:rsidRDefault="00D5053A" w:rsidP="00636C73">
      <w:pPr>
        <w:numPr>
          <w:ilvl w:val="0"/>
          <w:numId w:val="14"/>
        </w:numPr>
        <w:ind w:left="0" w:firstLine="709"/>
        <w:jc w:val="both"/>
        <w:rPr>
          <w:sz w:val="24"/>
          <w:szCs w:val="24"/>
        </w:rPr>
      </w:pPr>
      <w:r w:rsidRPr="00D5053A">
        <w:rPr>
          <w:sz w:val="24"/>
          <w:szCs w:val="24"/>
        </w:rPr>
        <w:t>наличие у участников отбора:</w:t>
      </w:r>
    </w:p>
    <w:p w:rsidR="00D5053A" w:rsidRPr="00D5053A" w:rsidRDefault="00D5053A" w:rsidP="00636C73">
      <w:pPr>
        <w:numPr>
          <w:ilvl w:val="0"/>
          <w:numId w:val="15"/>
        </w:numPr>
        <w:ind w:left="0" w:firstLine="1069"/>
        <w:jc w:val="both"/>
        <w:rPr>
          <w:sz w:val="24"/>
          <w:szCs w:val="24"/>
        </w:rPr>
      </w:pPr>
      <w:r w:rsidRPr="00D5053A">
        <w:rPr>
          <w:sz w:val="24"/>
          <w:szCs w:val="24"/>
        </w:rPr>
        <w:lastRenderedPageBreak/>
        <w:t>опыта, необходимого для достижения целей предоставления субсидии (в случае, если такое требование предусмотрено правым актом);</w:t>
      </w:r>
    </w:p>
    <w:p w:rsidR="00D5053A" w:rsidRPr="00D5053A" w:rsidRDefault="00D5053A" w:rsidP="00636C73">
      <w:pPr>
        <w:numPr>
          <w:ilvl w:val="0"/>
          <w:numId w:val="15"/>
        </w:numPr>
        <w:ind w:left="0" w:firstLine="1069"/>
        <w:jc w:val="both"/>
        <w:rPr>
          <w:sz w:val="24"/>
          <w:szCs w:val="24"/>
        </w:rPr>
      </w:pPr>
      <w:r w:rsidRPr="00D5053A">
        <w:rPr>
          <w:sz w:val="24"/>
          <w:szCs w:val="24"/>
        </w:rPr>
        <w:t>кадрового состава, необходимого для достижения целей предоставления субсидии (в случае, если такое требование предусмотрено правовым актом);</w:t>
      </w:r>
    </w:p>
    <w:p w:rsidR="00D5053A" w:rsidRPr="00D5053A" w:rsidRDefault="00D5053A" w:rsidP="00636C73">
      <w:pPr>
        <w:numPr>
          <w:ilvl w:val="0"/>
          <w:numId w:val="15"/>
        </w:numPr>
        <w:ind w:left="0" w:firstLine="993"/>
        <w:jc w:val="both"/>
        <w:rPr>
          <w:sz w:val="24"/>
          <w:szCs w:val="24"/>
        </w:rPr>
      </w:pPr>
      <w:r w:rsidRPr="00D5053A">
        <w:rPr>
          <w:sz w:val="24"/>
          <w:szCs w:val="24"/>
        </w:rPr>
        <w:t>материально-технической базы, необходимой для достижения целей предоставления субсидии (в случае, если такое требование предусмотрено правовым актом);</w:t>
      </w:r>
    </w:p>
    <w:p w:rsidR="00D5053A" w:rsidRPr="00D5053A" w:rsidRDefault="00D5053A" w:rsidP="00636C73">
      <w:pPr>
        <w:numPr>
          <w:ilvl w:val="0"/>
          <w:numId w:val="15"/>
        </w:numPr>
        <w:ind w:left="0" w:firstLine="993"/>
        <w:jc w:val="both"/>
        <w:rPr>
          <w:sz w:val="24"/>
          <w:szCs w:val="24"/>
        </w:rPr>
      </w:pPr>
      <w:r w:rsidRPr="00D5053A">
        <w:rPr>
          <w:sz w:val="24"/>
          <w:szCs w:val="24"/>
        </w:rPr>
        <w:t>документов, необходимых для подтверждения соответствия участника отбора требованиям, предусмотренным настоящим подпунктом;</w:t>
      </w:r>
    </w:p>
    <w:p w:rsidR="00D5053A" w:rsidRPr="00D5053A" w:rsidRDefault="00D5053A" w:rsidP="00636C73">
      <w:pPr>
        <w:numPr>
          <w:ilvl w:val="0"/>
          <w:numId w:val="15"/>
        </w:numPr>
        <w:ind w:left="0" w:firstLine="993"/>
        <w:jc w:val="both"/>
        <w:rPr>
          <w:sz w:val="24"/>
          <w:szCs w:val="24"/>
        </w:rPr>
      </w:pPr>
      <w:r w:rsidRPr="00D5053A">
        <w:rPr>
          <w:sz w:val="24"/>
          <w:szCs w:val="24"/>
        </w:rPr>
        <w:t>иные требования, установленные в правовом акте.</w:t>
      </w:r>
    </w:p>
    <w:p w:rsidR="00D5053A" w:rsidRPr="00D5053A" w:rsidRDefault="00D5053A" w:rsidP="00D5053A">
      <w:pPr>
        <w:ind w:firstLine="993"/>
        <w:jc w:val="both"/>
        <w:rPr>
          <w:sz w:val="24"/>
          <w:szCs w:val="24"/>
        </w:rPr>
      </w:pPr>
      <w:r w:rsidRPr="00D5053A">
        <w:rPr>
          <w:sz w:val="24"/>
          <w:szCs w:val="24"/>
        </w:rPr>
        <w:t>В случае если получатель субсидии (гранта в форме субсидии) определен в соответствии с решением Совета Комсомольского муниципального района Ивановской области о бюджете на очередной финансовый год и плановый период с указанием цели предоставления субсидий, с указанием наименования национального проекта (программы), в том числе муниципального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муниципального проекта, муниципальной программы, субсидия предоставляется при соблюдении следующих критериев:</w:t>
      </w:r>
    </w:p>
    <w:p w:rsidR="00D5053A" w:rsidRPr="00D5053A" w:rsidRDefault="00D5053A" w:rsidP="00636C73">
      <w:pPr>
        <w:numPr>
          <w:ilvl w:val="0"/>
          <w:numId w:val="16"/>
        </w:numPr>
        <w:ind w:left="0" w:firstLine="1353"/>
        <w:jc w:val="both"/>
        <w:rPr>
          <w:sz w:val="24"/>
          <w:szCs w:val="24"/>
        </w:rPr>
      </w:pPr>
      <w:r w:rsidRPr="00D5053A">
        <w:rPr>
          <w:sz w:val="24"/>
          <w:szCs w:val="24"/>
        </w:rPr>
        <w:t>осуществление получателем  субсидии деятельности на территории Комсомольского муниципального района Ивановской области;</w:t>
      </w:r>
    </w:p>
    <w:p w:rsidR="00D5053A" w:rsidRPr="00D5053A" w:rsidRDefault="00D5053A" w:rsidP="00636C73">
      <w:pPr>
        <w:numPr>
          <w:ilvl w:val="0"/>
          <w:numId w:val="16"/>
        </w:numPr>
        <w:ind w:left="0" w:firstLine="1353"/>
        <w:jc w:val="both"/>
        <w:rPr>
          <w:sz w:val="24"/>
          <w:szCs w:val="24"/>
        </w:rPr>
      </w:pPr>
      <w:r w:rsidRPr="00D5053A">
        <w:rPr>
          <w:sz w:val="24"/>
          <w:szCs w:val="24"/>
        </w:rPr>
        <w:t>соответствие сферы деятельности получателей субсидий видам деятельности, определенным решением о бюджета на очередной финансовый год и плановый период;</w:t>
      </w:r>
    </w:p>
    <w:p w:rsidR="00D5053A" w:rsidRPr="00D5053A" w:rsidRDefault="00D5053A" w:rsidP="00636C73">
      <w:pPr>
        <w:numPr>
          <w:ilvl w:val="0"/>
          <w:numId w:val="16"/>
        </w:numPr>
        <w:ind w:left="0" w:firstLine="1353"/>
        <w:jc w:val="both"/>
        <w:rPr>
          <w:sz w:val="24"/>
          <w:szCs w:val="24"/>
        </w:rPr>
      </w:pPr>
      <w:r w:rsidRPr="00D5053A">
        <w:rPr>
          <w:sz w:val="24"/>
          <w:szCs w:val="24"/>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5053A" w:rsidRPr="00D5053A" w:rsidRDefault="00D5053A" w:rsidP="00636C73">
      <w:pPr>
        <w:numPr>
          <w:ilvl w:val="0"/>
          <w:numId w:val="16"/>
        </w:numPr>
        <w:ind w:left="0" w:firstLine="1353"/>
        <w:jc w:val="both"/>
        <w:rPr>
          <w:sz w:val="24"/>
          <w:szCs w:val="24"/>
        </w:rPr>
      </w:pPr>
      <w:r w:rsidRPr="00D5053A">
        <w:rPr>
          <w:sz w:val="24"/>
          <w:szCs w:val="24"/>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5053A" w:rsidRPr="00D5053A" w:rsidRDefault="00D5053A" w:rsidP="00636C73">
      <w:pPr>
        <w:numPr>
          <w:ilvl w:val="0"/>
          <w:numId w:val="16"/>
        </w:numPr>
        <w:ind w:left="0" w:firstLine="1353"/>
        <w:jc w:val="both"/>
        <w:rPr>
          <w:sz w:val="24"/>
          <w:szCs w:val="24"/>
        </w:rPr>
      </w:pPr>
      <w:r w:rsidRPr="00D5053A">
        <w:rPr>
          <w:sz w:val="24"/>
          <w:szCs w:val="24"/>
        </w:rPr>
        <w:t>отсутствие просроченной задолженности по возврату в районный бюджет субсидий, бюджетных инвестиций, а также иная просроченной (неурегулированной) задолженности по денежным обязательствам перед районным бюджетом, из которого планируется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районного бюджета;</w:t>
      </w:r>
    </w:p>
    <w:p w:rsidR="00D5053A" w:rsidRPr="00D5053A" w:rsidRDefault="00D5053A" w:rsidP="00636C73">
      <w:pPr>
        <w:numPr>
          <w:ilvl w:val="0"/>
          <w:numId w:val="16"/>
        </w:numPr>
        <w:ind w:left="0" w:firstLine="1353"/>
        <w:jc w:val="both"/>
        <w:rPr>
          <w:sz w:val="24"/>
          <w:szCs w:val="24"/>
        </w:rPr>
      </w:pPr>
      <w:r w:rsidRPr="00D5053A">
        <w:rPr>
          <w:sz w:val="24"/>
          <w:szCs w:val="24"/>
        </w:rPr>
        <w:t>получатели субсидий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
    <w:p w:rsidR="00D5053A" w:rsidRPr="00D5053A" w:rsidRDefault="00D5053A" w:rsidP="00636C73">
      <w:pPr>
        <w:numPr>
          <w:ilvl w:val="0"/>
          <w:numId w:val="16"/>
        </w:numPr>
        <w:ind w:left="0" w:firstLine="1353"/>
        <w:jc w:val="both"/>
        <w:rPr>
          <w:sz w:val="24"/>
          <w:szCs w:val="24"/>
        </w:rPr>
      </w:pPr>
      <w:r w:rsidRPr="00D5053A">
        <w:rPr>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D5053A" w:rsidRPr="00D5053A" w:rsidRDefault="00D5053A" w:rsidP="00636C73">
      <w:pPr>
        <w:numPr>
          <w:ilvl w:val="0"/>
          <w:numId w:val="16"/>
        </w:numPr>
        <w:ind w:left="0" w:firstLine="1353"/>
        <w:jc w:val="both"/>
        <w:rPr>
          <w:sz w:val="24"/>
          <w:szCs w:val="24"/>
        </w:rPr>
      </w:pPr>
      <w:r w:rsidRPr="00D5053A">
        <w:rPr>
          <w:sz w:val="24"/>
          <w:szCs w:val="24"/>
        </w:rPr>
        <w:t xml:space="preserve">получатели субсидий  не должны являться иностранным юридическим лицом,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w:t>
      </w:r>
      <w:r w:rsidRPr="00D5053A">
        <w:rPr>
          <w:sz w:val="24"/>
          <w:szCs w:val="24"/>
        </w:rPr>
        <w:lastRenderedPageBreak/>
        <w:t>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D5053A" w:rsidRPr="00D5053A" w:rsidRDefault="00D5053A" w:rsidP="00636C73">
      <w:pPr>
        <w:numPr>
          <w:ilvl w:val="0"/>
          <w:numId w:val="16"/>
        </w:numPr>
        <w:ind w:left="0" w:firstLine="1353"/>
        <w:jc w:val="both"/>
        <w:rPr>
          <w:sz w:val="24"/>
          <w:szCs w:val="24"/>
        </w:rPr>
      </w:pPr>
      <w:r w:rsidRPr="00D5053A">
        <w:rPr>
          <w:sz w:val="24"/>
          <w:szCs w:val="24"/>
        </w:rPr>
        <w:t xml:space="preserve"> получатели субсидий не должны получать средства из районного бюджета в соответствии с иными нормативными правовыми актами </w:t>
      </w:r>
      <w:r w:rsidRPr="00D5053A">
        <w:rPr>
          <w:bCs/>
          <w:sz w:val="24"/>
          <w:szCs w:val="24"/>
          <w:shd w:val="clear" w:color="auto" w:fill="FFFFFF"/>
        </w:rPr>
        <w:t xml:space="preserve">Российской Федерации, региональными и муниципальными актами  </w:t>
      </w:r>
      <w:r w:rsidRPr="00D5053A">
        <w:rPr>
          <w:sz w:val="24"/>
          <w:szCs w:val="24"/>
        </w:rPr>
        <w:t>на цели, установленные в пункте 1.3. настоящего Порядка;</w:t>
      </w:r>
    </w:p>
    <w:p w:rsidR="00D5053A" w:rsidRPr="00D5053A" w:rsidRDefault="00D5053A" w:rsidP="00636C73">
      <w:pPr>
        <w:numPr>
          <w:ilvl w:val="0"/>
          <w:numId w:val="16"/>
        </w:numPr>
        <w:ind w:left="0" w:firstLine="1353"/>
        <w:jc w:val="both"/>
        <w:rPr>
          <w:sz w:val="24"/>
          <w:szCs w:val="24"/>
        </w:rPr>
      </w:pPr>
      <w:r w:rsidRPr="00D5053A">
        <w:rPr>
          <w:sz w:val="24"/>
          <w:szCs w:val="24"/>
        </w:rPr>
        <w:t>наличие у участников отбора:</w:t>
      </w:r>
    </w:p>
    <w:p w:rsidR="00D5053A" w:rsidRPr="00D5053A" w:rsidRDefault="00D5053A" w:rsidP="00636C73">
      <w:pPr>
        <w:numPr>
          <w:ilvl w:val="0"/>
          <w:numId w:val="15"/>
        </w:numPr>
        <w:ind w:left="0" w:firstLine="1069"/>
        <w:jc w:val="both"/>
        <w:rPr>
          <w:sz w:val="24"/>
          <w:szCs w:val="24"/>
        </w:rPr>
      </w:pPr>
      <w:r w:rsidRPr="00D5053A">
        <w:rPr>
          <w:sz w:val="24"/>
          <w:szCs w:val="24"/>
        </w:rPr>
        <w:t>опыта, необходимого для достижения целей предоставления субсидии (в случае, если такое требование предусмотрено правым актом);</w:t>
      </w:r>
    </w:p>
    <w:p w:rsidR="00D5053A" w:rsidRPr="00D5053A" w:rsidRDefault="00D5053A" w:rsidP="00636C73">
      <w:pPr>
        <w:numPr>
          <w:ilvl w:val="0"/>
          <w:numId w:val="15"/>
        </w:numPr>
        <w:ind w:left="0" w:firstLine="1069"/>
        <w:jc w:val="both"/>
        <w:rPr>
          <w:sz w:val="24"/>
          <w:szCs w:val="24"/>
        </w:rPr>
      </w:pPr>
      <w:r w:rsidRPr="00D5053A">
        <w:rPr>
          <w:sz w:val="24"/>
          <w:szCs w:val="24"/>
        </w:rPr>
        <w:t>кадрового состава, необходимого для достижения целей предоставления субсидии (в случае, если такое требование предусмотрено правовым актом);</w:t>
      </w:r>
    </w:p>
    <w:p w:rsidR="00D5053A" w:rsidRPr="00D5053A" w:rsidRDefault="00D5053A" w:rsidP="00636C73">
      <w:pPr>
        <w:numPr>
          <w:ilvl w:val="0"/>
          <w:numId w:val="15"/>
        </w:numPr>
        <w:ind w:left="0" w:firstLine="993"/>
        <w:jc w:val="both"/>
        <w:rPr>
          <w:sz w:val="24"/>
          <w:szCs w:val="24"/>
        </w:rPr>
      </w:pPr>
      <w:r w:rsidRPr="00D5053A">
        <w:rPr>
          <w:sz w:val="24"/>
          <w:szCs w:val="24"/>
        </w:rPr>
        <w:t>материально-технической базы, необходимой для достижения целей предоставления субсидии (в случае, если такое требование предусмотрено правовым актом);</w:t>
      </w:r>
    </w:p>
    <w:p w:rsidR="00D5053A" w:rsidRPr="00D5053A" w:rsidRDefault="00D5053A" w:rsidP="00636C73">
      <w:pPr>
        <w:numPr>
          <w:ilvl w:val="0"/>
          <w:numId w:val="15"/>
        </w:numPr>
        <w:ind w:left="0" w:firstLine="993"/>
        <w:jc w:val="both"/>
        <w:rPr>
          <w:sz w:val="24"/>
          <w:szCs w:val="24"/>
        </w:rPr>
      </w:pPr>
      <w:r w:rsidRPr="00D5053A">
        <w:rPr>
          <w:sz w:val="24"/>
          <w:szCs w:val="24"/>
        </w:rPr>
        <w:t>документов, необходимых для подтверждения соответствия участника отбора требованиям, предусмотренным настоящим подпунктом;</w:t>
      </w:r>
    </w:p>
    <w:p w:rsidR="00D5053A" w:rsidRPr="00D5053A" w:rsidRDefault="00D5053A" w:rsidP="00636C73">
      <w:pPr>
        <w:numPr>
          <w:ilvl w:val="0"/>
          <w:numId w:val="15"/>
        </w:numPr>
        <w:ind w:left="0" w:firstLine="993"/>
        <w:jc w:val="both"/>
        <w:rPr>
          <w:sz w:val="24"/>
          <w:szCs w:val="24"/>
        </w:rPr>
      </w:pPr>
      <w:r w:rsidRPr="00D5053A">
        <w:rPr>
          <w:sz w:val="24"/>
          <w:szCs w:val="24"/>
        </w:rPr>
        <w:t>иные требования, установленные в правовом акте.</w:t>
      </w:r>
    </w:p>
    <w:p w:rsidR="00D5053A" w:rsidRPr="00D5053A" w:rsidRDefault="00D5053A" w:rsidP="00D5053A">
      <w:pPr>
        <w:ind w:left="993"/>
        <w:jc w:val="both"/>
        <w:rPr>
          <w:sz w:val="24"/>
          <w:szCs w:val="24"/>
        </w:rPr>
      </w:pPr>
    </w:p>
    <w:p w:rsidR="00D5053A" w:rsidRPr="00D5053A" w:rsidRDefault="00D5053A" w:rsidP="00636C73">
      <w:pPr>
        <w:numPr>
          <w:ilvl w:val="0"/>
          <w:numId w:val="12"/>
        </w:numPr>
        <w:jc w:val="both"/>
        <w:rPr>
          <w:b/>
          <w:sz w:val="24"/>
          <w:szCs w:val="24"/>
        </w:rPr>
      </w:pPr>
      <w:r w:rsidRPr="00D5053A">
        <w:rPr>
          <w:b/>
          <w:sz w:val="24"/>
          <w:szCs w:val="24"/>
        </w:rPr>
        <w:t>Условия и порядок предоставления субсидий</w:t>
      </w:r>
    </w:p>
    <w:p w:rsidR="00D5053A" w:rsidRPr="00D5053A" w:rsidRDefault="00D5053A" w:rsidP="00D5053A">
      <w:pPr>
        <w:ind w:left="1353"/>
        <w:jc w:val="both"/>
        <w:rPr>
          <w:sz w:val="24"/>
          <w:szCs w:val="24"/>
        </w:rPr>
      </w:pPr>
    </w:p>
    <w:p w:rsidR="00D5053A" w:rsidRPr="00D5053A" w:rsidRDefault="00D5053A" w:rsidP="00636C73">
      <w:pPr>
        <w:pStyle w:val="afffa"/>
        <w:numPr>
          <w:ilvl w:val="1"/>
          <w:numId w:val="12"/>
        </w:numPr>
        <w:rPr>
          <w:rFonts w:ascii="Times New Roman" w:hAnsi="Times New Roman" w:cs="Times New Roman"/>
          <w:szCs w:val="24"/>
        </w:rPr>
      </w:pPr>
      <w:bookmarkStart w:id="5" w:name="sub_104"/>
      <w:r w:rsidRPr="00D5053A">
        <w:rPr>
          <w:rFonts w:ascii="Times New Roman" w:hAnsi="Times New Roman" w:cs="Times New Roman"/>
          <w:szCs w:val="24"/>
        </w:rPr>
        <w:t>Субсидии предоставляются на основе результатов отбора. Способы проведения отбора:</w:t>
      </w:r>
    </w:p>
    <w:p w:rsidR="00D5053A" w:rsidRPr="00D5053A" w:rsidRDefault="00D5053A" w:rsidP="00636C73">
      <w:pPr>
        <w:pStyle w:val="afffa"/>
        <w:numPr>
          <w:ilvl w:val="0"/>
          <w:numId w:val="17"/>
        </w:numPr>
        <w:ind w:left="0" w:firstLine="1080"/>
        <w:rPr>
          <w:rFonts w:ascii="Times New Roman" w:hAnsi="Times New Roman" w:cs="Times New Roman"/>
          <w:szCs w:val="24"/>
        </w:rPr>
      </w:pPr>
      <w:r w:rsidRPr="00D5053A">
        <w:rPr>
          <w:rFonts w:ascii="Times New Roman" w:hAnsi="Times New Roman" w:cs="Times New Roman"/>
          <w:szCs w:val="24"/>
        </w:rPr>
        <w:t>конкурс, который проводится при определении получателя субсидии исходя из наилучших условий достижения целей (результатов) предоставления субсидии;</w:t>
      </w:r>
    </w:p>
    <w:p w:rsidR="00D5053A" w:rsidRPr="00D5053A" w:rsidRDefault="00D5053A" w:rsidP="00636C73">
      <w:pPr>
        <w:pStyle w:val="afffa"/>
        <w:numPr>
          <w:ilvl w:val="0"/>
          <w:numId w:val="17"/>
        </w:numPr>
        <w:ind w:left="0" w:firstLine="1080"/>
        <w:rPr>
          <w:rFonts w:ascii="Times New Roman" w:hAnsi="Times New Roman" w:cs="Times New Roman"/>
          <w:szCs w:val="24"/>
        </w:rPr>
      </w:pPr>
      <w:r w:rsidRPr="00D5053A">
        <w:rPr>
          <w:rFonts w:ascii="Times New Roman" w:hAnsi="Times New Roman" w:cs="Times New Roman"/>
          <w:szCs w:val="24"/>
        </w:rPr>
        <w:t>запрос предложений, который указывается при определении получателя субсидии главным распорядителем, проводящим в соответствии с правовым актом отбор (в случае, если это предусмотрено правовым актом), на основании предложений (заявок) на участие в отборе.</w:t>
      </w:r>
    </w:p>
    <w:p w:rsidR="00D5053A" w:rsidRPr="00D5053A" w:rsidRDefault="00D5053A" w:rsidP="00D5053A">
      <w:pPr>
        <w:pStyle w:val="afffa"/>
        <w:ind w:firstLine="1080"/>
        <w:rPr>
          <w:rFonts w:ascii="Times New Roman" w:hAnsi="Times New Roman" w:cs="Times New Roman"/>
          <w:szCs w:val="24"/>
        </w:rPr>
      </w:pPr>
      <w:r w:rsidRPr="00D5053A">
        <w:rPr>
          <w:rFonts w:ascii="Times New Roman" w:hAnsi="Times New Roman" w:cs="Times New Roman"/>
          <w:szCs w:val="24"/>
        </w:rPr>
        <w:t>Отбор получателей субсидий осуществляется в соответствии с критериями отбора, установленными п. 1.6. настоящего Порядка. Отбор получателей субсидии осуществляется комиссией из числа компетентных специалистов, которая формируется на основании постановления Администрации Комсомольского муниципального района.</w:t>
      </w:r>
    </w:p>
    <w:p w:rsidR="00D5053A" w:rsidRPr="00D5053A" w:rsidRDefault="00D5053A" w:rsidP="00636C73">
      <w:pPr>
        <w:pStyle w:val="afffa"/>
        <w:numPr>
          <w:ilvl w:val="1"/>
          <w:numId w:val="12"/>
        </w:numPr>
        <w:ind w:left="0" w:firstLine="710"/>
        <w:rPr>
          <w:rFonts w:ascii="Times New Roman" w:hAnsi="Times New Roman" w:cs="Times New Roman"/>
          <w:szCs w:val="24"/>
        </w:rPr>
      </w:pPr>
      <w:bookmarkStart w:id="6" w:name="sub_105"/>
      <w:bookmarkEnd w:id="5"/>
      <w:r w:rsidRPr="00D5053A">
        <w:rPr>
          <w:rFonts w:ascii="Times New Roman" w:hAnsi="Times New Roman" w:cs="Times New Roman"/>
          <w:szCs w:val="24"/>
        </w:rPr>
        <w:t>Для проведения отбора получателей субсидии постановлением Администрации Комсомольского муниципального района (далее – Администрация) объявляется прием заявлений с указанием сроков приема документов для участия в отборе и адреса приема документов.</w:t>
      </w:r>
    </w:p>
    <w:p w:rsidR="00D5053A" w:rsidRPr="00D5053A" w:rsidRDefault="00D5053A" w:rsidP="00636C73">
      <w:pPr>
        <w:pStyle w:val="afffa"/>
        <w:numPr>
          <w:ilvl w:val="1"/>
          <w:numId w:val="12"/>
        </w:numPr>
        <w:ind w:left="0" w:firstLine="710"/>
        <w:rPr>
          <w:rFonts w:ascii="Times New Roman" w:hAnsi="Times New Roman" w:cs="Times New Roman"/>
          <w:szCs w:val="24"/>
        </w:rPr>
      </w:pPr>
      <w:r w:rsidRPr="00D5053A">
        <w:rPr>
          <w:rFonts w:ascii="Times New Roman" w:hAnsi="Times New Roman" w:cs="Times New Roman"/>
          <w:szCs w:val="24"/>
        </w:rPr>
        <w:t>Для участия в отборе получатели субсидий представляют главному распорядителю средств районного бюджета следующие документы:</w:t>
      </w:r>
    </w:p>
    <w:bookmarkEnd w:id="6"/>
    <w:p w:rsidR="00D5053A" w:rsidRPr="00D5053A" w:rsidRDefault="00D5053A" w:rsidP="00636C73">
      <w:pPr>
        <w:numPr>
          <w:ilvl w:val="0"/>
          <w:numId w:val="18"/>
        </w:numPr>
        <w:ind w:left="0" w:firstLine="648"/>
        <w:jc w:val="both"/>
        <w:rPr>
          <w:sz w:val="24"/>
          <w:szCs w:val="24"/>
        </w:rPr>
      </w:pPr>
      <w:r w:rsidRPr="00D5053A">
        <w:rPr>
          <w:sz w:val="24"/>
          <w:szCs w:val="24"/>
        </w:rPr>
        <w:t xml:space="preserve"> заявление для участия в отборе (приложение 1);</w:t>
      </w:r>
    </w:p>
    <w:p w:rsidR="00D5053A" w:rsidRPr="00D5053A" w:rsidRDefault="00D5053A" w:rsidP="00636C73">
      <w:pPr>
        <w:numPr>
          <w:ilvl w:val="0"/>
          <w:numId w:val="18"/>
        </w:numPr>
        <w:ind w:left="0" w:firstLine="648"/>
        <w:jc w:val="both"/>
        <w:rPr>
          <w:sz w:val="24"/>
          <w:szCs w:val="24"/>
        </w:rPr>
      </w:pPr>
      <w:r w:rsidRPr="00D5053A">
        <w:rPr>
          <w:sz w:val="24"/>
          <w:szCs w:val="24"/>
        </w:rPr>
        <w:t xml:space="preserve"> копию свидетельства о государственной регистрации юридического лица, копия свидетельства регистрации индивидуального предпринимателя, копию свидетельства о постановке на учет в налоговом органе;</w:t>
      </w:r>
    </w:p>
    <w:p w:rsidR="00D5053A" w:rsidRPr="00D5053A" w:rsidRDefault="00D5053A" w:rsidP="00636C73">
      <w:pPr>
        <w:numPr>
          <w:ilvl w:val="0"/>
          <w:numId w:val="18"/>
        </w:numPr>
        <w:ind w:left="0" w:firstLine="648"/>
        <w:jc w:val="both"/>
        <w:rPr>
          <w:sz w:val="24"/>
          <w:szCs w:val="24"/>
        </w:rPr>
      </w:pPr>
      <w:r w:rsidRPr="00D5053A">
        <w:rPr>
          <w:sz w:val="24"/>
          <w:szCs w:val="24"/>
        </w:rPr>
        <w:t xml:space="preserve"> копии копию выписки из Единого государственного реестра юридических лиц – для юридических или из Единого государственного реестра индивидуальных предпринимателей – для индивидуальных предпринимателей;</w:t>
      </w:r>
    </w:p>
    <w:p w:rsidR="00D5053A" w:rsidRPr="00D5053A" w:rsidRDefault="00D5053A" w:rsidP="00636C73">
      <w:pPr>
        <w:numPr>
          <w:ilvl w:val="0"/>
          <w:numId w:val="18"/>
        </w:numPr>
        <w:ind w:left="0" w:firstLine="648"/>
        <w:jc w:val="both"/>
        <w:rPr>
          <w:sz w:val="24"/>
          <w:szCs w:val="24"/>
        </w:rPr>
      </w:pPr>
      <w:r w:rsidRPr="00D5053A">
        <w:rPr>
          <w:sz w:val="24"/>
          <w:szCs w:val="24"/>
        </w:rPr>
        <w:t>расчет доходов по направлениям деятельности;</w:t>
      </w:r>
    </w:p>
    <w:p w:rsidR="00D5053A" w:rsidRPr="00D5053A" w:rsidRDefault="00D5053A" w:rsidP="00636C73">
      <w:pPr>
        <w:numPr>
          <w:ilvl w:val="0"/>
          <w:numId w:val="18"/>
        </w:numPr>
        <w:ind w:left="0" w:firstLine="648"/>
        <w:jc w:val="both"/>
        <w:rPr>
          <w:sz w:val="24"/>
          <w:szCs w:val="24"/>
        </w:rPr>
      </w:pPr>
      <w:r w:rsidRPr="00D5053A">
        <w:rPr>
          <w:sz w:val="24"/>
          <w:szCs w:val="24"/>
        </w:rPr>
        <w:t>документы, подтверждающие фактически произведенные затраты (недополученные доходы).</w:t>
      </w:r>
    </w:p>
    <w:p w:rsidR="00D5053A" w:rsidRPr="00D5053A" w:rsidRDefault="00D5053A" w:rsidP="00D5053A">
      <w:pPr>
        <w:pStyle w:val="afffa"/>
        <w:rPr>
          <w:rFonts w:ascii="Times New Roman" w:hAnsi="Times New Roman" w:cs="Times New Roman"/>
          <w:szCs w:val="24"/>
        </w:rPr>
      </w:pPr>
      <w:r w:rsidRPr="00D5053A">
        <w:rPr>
          <w:rFonts w:ascii="Times New Roman" w:hAnsi="Times New Roman" w:cs="Times New Roman"/>
          <w:szCs w:val="24"/>
        </w:rPr>
        <w:t xml:space="preserve">Документы, предусмотренные в п. 2.3. настоящего Порядка, в случае проведения отбора получателей субсидий, поступившие главному распорядителю средств районного </w:t>
      </w:r>
      <w:r w:rsidRPr="00D5053A">
        <w:rPr>
          <w:rFonts w:ascii="Times New Roman" w:hAnsi="Times New Roman" w:cs="Times New Roman"/>
          <w:szCs w:val="24"/>
        </w:rPr>
        <w:lastRenderedPageBreak/>
        <w:t>бюджета, регистрируются в журнале регистрации в срок не позднее дня следующего за днем их поступления.</w:t>
      </w:r>
    </w:p>
    <w:p w:rsidR="00D5053A" w:rsidRPr="00D5053A" w:rsidRDefault="00D5053A" w:rsidP="00D5053A">
      <w:pPr>
        <w:pStyle w:val="afffa"/>
        <w:ind w:firstLine="706"/>
        <w:rPr>
          <w:rFonts w:ascii="Times New Roman" w:hAnsi="Times New Roman" w:cs="Times New Roman"/>
          <w:szCs w:val="24"/>
        </w:rPr>
      </w:pPr>
      <w:r w:rsidRPr="00D5053A">
        <w:rPr>
          <w:rFonts w:ascii="Times New Roman" w:hAnsi="Times New Roman" w:cs="Times New Roman"/>
          <w:szCs w:val="24"/>
        </w:rPr>
        <w:t>После регистрации заявление и прилагаемые к нему документы не позднее дня, следующего за днем регистрации документов, направляются в комиссию для рассмотрения по существу.</w:t>
      </w:r>
    </w:p>
    <w:p w:rsidR="00D5053A" w:rsidRPr="00D5053A" w:rsidRDefault="00D5053A" w:rsidP="00D5053A">
      <w:pPr>
        <w:pStyle w:val="afffa"/>
        <w:ind w:firstLine="706"/>
        <w:rPr>
          <w:rFonts w:ascii="Times New Roman" w:hAnsi="Times New Roman" w:cs="Times New Roman"/>
          <w:szCs w:val="24"/>
        </w:rPr>
      </w:pPr>
      <w:r w:rsidRPr="00D5053A">
        <w:rPr>
          <w:rFonts w:ascii="Times New Roman" w:hAnsi="Times New Roman" w:cs="Times New Roman"/>
          <w:szCs w:val="24"/>
        </w:rPr>
        <w:t>Комиссия осуществляет  проверку представленных заявителем заявления и комплекта документов на их соответствие требованиям пункта 2.3. настоящего Порядка. По результату рассмотрения заявления и представленных документов комиссия принимает решение о предоставлении (отказе в представлении) субсидии. Результат принятого комиссией решения оформляется протоколом. Определенный комиссией в результате отбора конкретный получатель субсидии указывается в постановлении Администрации, в котором указываются цели предоставления субсидий, наименование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либо государственной (муниципальной) программы, в случае если субсидии предоставляются в целях реализации соответствующих проектов, программ.</w:t>
      </w:r>
    </w:p>
    <w:p w:rsidR="00D5053A" w:rsidRPr="00D5053A" w:rsidRDefault="00D5053A" w:rsidP="00D5053A">
      <w:pPr>
        <w:pStyle w:val="afffa"/>
        <w:rPr>
          <w:rFonts w:ascii="Times New Roman" w:hAnsi="Times New Roman" w:cs="Times New Roman"/>
          <w:szCs w:val="24"/>
        </w:rPr>
      </w:pPr>
      <w:bookmarkStart w:id="7" w:name="sub_107"/>
      <w:r w:rsidRPr="00D5053A">
        <w:rPr>
          <w:rFonts w:ascii="Times New Roman" w:hAnsi="Times New Roman" w:cs="Times New Roman"/>
          <w:szCs w:val="24"/>
        </w:rPr>
        <w:t>Максимальный срок рассмотрения заявления и представленных документов не может превышать 30 календарных дней.</w:t>
      </w:r>
    </w:p>
    <w:p w:rsidR="00D5053A" w:rsidRPr="00D5053A" w:rsidRDefault="00D5053A" w:rsidP="00D5053A">
      <w:pPr>
        <w:pStyle w:val="afffa"/>
        <w:rPr>
          <w:rFonts w:ascii="Times New Roman" w:hAnsi="Times New Roman" w:cs="Times New Roman"/>
          <w:szCs w:val="24"/>
        </w:rPr>
      </w:pPr>
      <w:r w:rsidRPr="00D5053A">
        <w:rPr>
          <w:rFonts w:ascii="Times New Roman" w:hAnsi="Times New Roman" w:cs="Times New Roman"/>
          <w:szCs w:val="24"/>
        </w:rPr>
        <w:t>Результатом рассмотрения заявления для участия в отборе направление заявителю уведомления о принятом решении (о предоставлении (отказе в представлении) субсидии) не позднее 3 рабочих дней со дня принятия комиссией соответствующего решения.</w:t>
      </w:r>
    </w:p>
    <w:p w:rsidR="00D5053A" w:rsidRPr="00D5053A" w:rsidRDefault="00D5053A" w:rsidP="00D5053A">
      <w:pPr>
        <w:pStyle w:val="afffa"/>
        <w:rPr>
          <w:rFonts w:ascii="Times New Roman" w:hAnsi="Times New Roman" w:cs="Times New Roman"/>
          <w:szCs w:val="24"/>
        </w:rPr>
      </w:pPr>
      <w:r w:rsidRPr="00D5053A">
        <w:rPr>
          <w:rFonts w:ascii="Times New Roman" w:hAnsi="Times New Roman" w:cs="Times New Roman"/>
          <w:szCs w:val="24"/>
        </w:rPr>
        <w:t xml:space="preserve">Определение Комиссией в результате отбора конкретного получателя субсидии закрепляется протоколом Комиссии. Протокол утверждается постановлением Администрации в течение 5 рабочих дней со дня подписания протокола Комиссии. </w:t>
      </w:r>
    </w:p>
    <w:p w:rsidR="00D5053A" w:rsidRPr="00D5053A" w:rsidRDefault="00D5053A" w:rsidP="00D5053A">
      <w:pPr>
        <w:pStyle w:val="afffa"/>
        <w:rPr>
          <w:rFonts w:ascii="Times New Roman" w:hAnsi="Times New Roman" w:cs="Times New Roman"/>
          <w:szCs w:val="24"/>
        </w:rPr>
      </w:pPr>
      <w:r w:rsidRPr="00D5053A">
        <w:rPr>
          <w:rFonts w:ascii="Times New Roman" w:hAnsi="Times New Roman" w:cs="Times New Roman"/>
          <w:szCs w:val="24"/>
        </w:rPr>
        <w:t>В течение 5 рабочих дней на основании протокола Комиссии, утвержденного постановлением Администрации, технического задания (перечня мероприятий (услуг), объемов работ (услуг), сведений о сумме субсидии, выделенной конкретному получателю субсидии, и иных документов) главным распорядителей средств районного бюджета разрабатывается проект постановления Администрации об утверждении порядка расходования бюджетных средств для предоставления субсидии.</w:t>
      </w:r>
    </w:p>
    <w:p w:rsidR="00D5053A" w:rsidRPr="00D5053A" w:rsidRDefault="00D5053A" w:rsidP="00D5053A">
      <w:pPr>
        <w:pStyle w:val="afffa"/>
        <w:ind w:firstLine="709"/>
        <w:rPr>
          <w:rFonts w:ascii="Times New Roman" w:hAnsi="Times New Roman" w:cs="Times New Roman"/>
          <w:szCs w:val="24"/>
        </w:rPr>
      </w:pPr>
      <w:r w:rsidRPr="00D5053A">
        <w:rPr>
          <w:rFonts w:ascii="Times New Roman" w:hAnsi="Times New Roman" w:cs="Times New Roman"/>
          <w:szCs w:val="24"/>
        </w:rPr>
        <w:t xml:space="preserve">Уполномоченный орган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 </w:t>
      </w:r>
    </w:p>
    <w:bookmarkEnd w:id="7"/>
    <w:p w:rsidR="00D5053A" w:rsidRPr="00D5053A" w:rsidRDefault="00D5053A" w:rsidP="00636C73">
      <w:pPr>
        <w:pStyle w:val="af0"/>
        <w:widowControl w:val="0"/>
        <w:numPr>
          <w:ilvl w:val="1"/>
          <w:numId w:val="12"/>
        </w:numPr>
        <w:tabs>
          <w:tab w:val="left" w:pos="1482"/>
        </w:tabs>
        <w:autoSpaceDE w:val="0"/>
        <w:autoSpaceDN w:val="0"/>
        <w:spacing w:after="0" w:line="240" w:lineRule="auto"/>
        <w:ind w:left="0" w:right="148" w:firstLine="710"/>
        <w:jc w:val="both"/>
        <w:rPr>
          <w:rFonts w:ascii="Times New Roman" w:hAnsi="Times New Roman" w:cs="Times New Roman"/>
          <w:sz w:val="24"/>
          <w:szCs w:val="24"/>
        </w:rPr>
      </w:pPr>
      <w:r w:rsidRPr="00D5053A">
        <w:rPr>
          <w:rFonts w:ascii="Times New Roman" w:hAnsi="Times New Roman" w:cs="Times New Roman"/>
          <w:sz w:val="24"/>
          <w:szCs w:val="24"/>
        </w:rPr>
        <w:t>В</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случае</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если</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получатель</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субсидии</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определен</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в</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соответствии</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с</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решением</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Совета Комсомольского муниципального района,</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заявитель</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предоставляет</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в Уполномоченный орган следующие</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документы:</w:t>
      </w:r>
    </w:p>
    <w:p w:rsidR="00D5053A" w:rsidRPr="00D5053A" w:rsidRDefault="00D5053A" w:rsidP="00636C73">
      <w:pPr>
        <w:pStyle w:val="af0"/>
        <w:widowControl w:val="0"/>
        <w:numPr>
          <w:ilvl w:val="0"/>
          <w:numId w:val="21"/>
        </w:numPr>
        <w:tabs>
          <w:tab w:val="left" w:pos="0"/>
        </w:tabs>
        <w:autoSpaceDE w:val="0"/>
        <w:autoSpaceDN w:val="0"/>
        <w:spacing w:before="1" w:after="0" w:line="240" w:lineRule="auto"/>
        <w:ind w:left="0" w:firstLine="709"/>
        <w:jc w:val="both"/>
        <w:rPr>
          <w:rFonts w:ascii="Times New Roman" w:hAnsi="Times New Roman" w:cs="Times New Roman"/>
          <w:sz w:val="24"/>
          <w:szCs w:val="24"/>
        </w:rPr>
      </w:pPr>
      <w:r w:rsidRPr="00D5053A">
        <w:rPr>
          <w:rFonts w:ascii="Times New Roman" w:hAnsi="Times New Roman" w:cs="Times New Roman"/>
          <w:sz w:val="24"/>
          <w:szCs w:val="24"/>
        </w:rPr>
        <w:t>заявление</w:t>
      </w:r>
      <w:r w:rsidRPr="00D5053A">
        <w:rPr>
          <w:rFonts w:ascii="Times New Roman" w:hAnsi="Times New Roman" w:cs="Times New Roman"/>
          <w:spacing w:val="-3"/>
          <w:sz w:val="24"/>
          <w:szCs w:val="24"/>
        </w:rPr>
        <w:t xml:space="preserve"> </w:t>
      </w:r>
      <w:hyperlink w:anchor="_bookmark4" w:history="1">
        <w:r w:rsidRPr="00D5053A">
          <w:rPr>
            <w:rFonts w:ascii="Times New Roman" w:hAnsi="Times New Roman" w:cs="Times New Roman"/>
            <w:sz w:val="24"/>
            <w:szCs w:val="24"/>
          </w:rPr>
          <w:t>(приложение</w:t>
        </w:r>
        <w:r w:rsidRPr="00D5053A">
          <w:rPr>
            <w:rFonts w:ascii="Times New Roman" w:hAnsi="Times New Roman" w:cs="Times New Roman"/>
            <w:spacing w:val="-5"/>
            <w:sz w:val="24"/>
            <w:szCs w:val="24"/>
          </w:rPr>
          <w:t xml:space="preserve"> </w:t>
        </w:r>
        <w:r w:rsidRPr="00D5053A">
          <w:rPr>
            <w:rFonts w:ascii="Times New Roman" w:hAnsi="Times New Roman" w:cs="Times New Roman"/>
            <w:sz w:val="24"/>
            <w:szCs w:val="24"/>
          </w:rPr>
          <w:t>N1)</w:t>
        </w:r>
      </w:hyperlink>
      <w:r w:rsidRPr="00D5053A">
        <w:rPr>
          <w:rFonts w:ascii="Times New Roman" w:hAnsi="Times New Roman" w:cs="Times New Roman"/>
          <w:sz w:val="24"/>
          <w:szCs w:val="24"/>
        </w:rPr>
        <w:t>;</w:t>
      </w:r>
    </w:p>
    <w:p w:rsidR="00D5053A" w:rsidRPr="00D5053A" w:rsidRDefault="00D5053A" w:rsidP="00636C73">
      <w:pPr>
        <w:pStyle w:val="af0"/>
        <w:widowControl w:val="0"/>
        <w:numPr>
          <w:ilvl w:val="0"/>
          <w:numId w:val="21"/>
        </w:numPr>
        <w:tabs>
          <w:tab w:val="left" w:pos="0"/>
        </w:tabs>
        <w:autoSpaceDE w:val="0"/>
        <w:autoSpaceDN w:val="0"/>
        <w:spacing w:after="0" w:line="240" w:lineRule="auto"/>
        <w:ind w:left="0" w:right="144" w:firstLine="709"/>
        <w:jc w:val="both"/>
        <w:rPr>
          <w:rFonts w:ascii="Times New Roman" w:hAnsi="Times New Roman" w:cs="Times New Roman"/>
          <w:sz w:val="24"/>
          <w:szCs w:val="24"/>
        </w:rPr>
      </w:pPr>
      <w:r w:rsidRPr="00D5053A">
        <w:rPr>
          <w:rFonts w:ascii="Times New Roman" w:hAnsi="Times New Roman" w:cs="Times New Roman"/>
          <w:sz w:val="24"/>
          <w:szCs w:val="24"/>
        </w:rPr>
        <w:t>копию</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свидетельства</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о</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государственной</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регистрации</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юридического</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лица,</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копия</w:t>
      </w:r>
      <w:r w:rsidRPr="00D5053A">
        <w:rPr>
          <w:rFonts w:ascii="Times New Roman" w:hAnsi="Times New Roman" w:cs="Times New Roman"/>
          <w:spacing w:val="-57"/>
          <w:sz w:val="24"/>
          <w:szCs w:val="24"/>
        </w:rPr>
        <w:t xml:space="preserve"> </w:t>
      </w:r>
      <w:r w:rsidRPr="00D5053A">
        <w:rPr>
          <w:rFonts w:ascii="Times New Roman" w:hAnsi="Times New Roman" w:cs="Times New Roman"/>
          <w:sz w:val="24"/>
          <w:szCs w:val="24"/>
        </w:rPr>
        <w:t>свидетельства</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о</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государственной</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регистрации</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индивидуального</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предпринимателя,</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копию</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свидетельства</w:t>
      </w:r>
      <w:r w:rsidRPr="00D5053A">
        <w:rPr>
          <w:rFonts w:ascii="Times New Roman" w:hAnsi="Times New Roman" w:cs="Times New Roman"/>
          <w:spacing w:val="-2"/>
          <w:sz w:val="24"/>
          <w:szCs w:val="24"/>
        </w:rPr>
        <w:t xml:space="preserve"> </w:t>
      </w:r>
      <w:r w:rsidRPr="00D5053A">
        <w:rPr>
          <w:rFonts w:ascii="Times New Roman" w:hAnsi="Times New Roman" w:cs="Times New Roman"/>
          <w:sz w:val="24"/>
          <w:szCs w:val="24"/>
        </w:rPr>
        <w:t>о постановке на</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учет в</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налоговом</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органе;</w:t>
      </w:r>
    </w:p>
    <w:p w:rsidR="00D5053A" w:rsidRPr="00D5053A" w:rsidRDefault="00D5053A" w:rsidP="00636C73">
      <w:pPr>
        <w:pStyle w:val="af0"/>
        <w:widowControl w:val="0"/>
        <w:numPr>
          <w:ilvl w:val="0"/>
          <w:numId w:val="21"/>
        </w:numPr>
        <w:tabs>
          <w:tab w:val="left" w:pos="0"/>
        </w:tabs>
        <w:autoSpaceDE w:val="0"/>
        <w:autoSpaceDN w:val="0"/>
        <w:spacing w:after="0" w:line="240" w:lineRule="auto"/>
        <w:ind w:left="0" w:right="139" w:firstLine="709"/>
        <w:jc w:val="both"/>
        <w:rPr>
          <w:rFonts w:ascii="Times New Roman" w:hAnsi="Times New Roman" w:cs="Times New Roman"/>
          <w:sz w:val="24"/>
          <w:szCs w:val="24"/>
        </w:rPr>
      </w:pPr>
      <w:r w:rsidRPr="00D5053A">
        <w:rPr>
          <w:rFonts w:ascii="Times New Roman" w:hAnsi="Times New Roman" w:cs="Times New Roman"/>
          <w:sz w:val="24"/>
          <w:szCs w:val="24"/>
        </w:rPr>
        <w:t>копию</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выписки</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из</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Единого</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государственного</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реестра</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юридических</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лиц</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для</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юридических лиц или из Единого государственного реестра индивидуальных предпринимателей -</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для</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индивидуальных</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предпринимателей;</w:t>
      </w:r>
    </w:p>
    <w:p w:rsidR="00D5053A" w:rsidRPr="00D5053A" w:rsidRDefault="00D5053A" w:rsidP="00636C73">
      <w:pPr>
        <w:pStyle w:val="af0"/>
        <w:widowControl w:val="0"/>
        <w:numPr>
          <w:ilvl w:val="0"/>
          <w:numId w:val="21"/>
        </w:numPr>
        <w:tabs>
          <w:tab w:val="left" w:pos="0"/>
          <w:tab w:val="left" w:pos="709"/>
        </w:tabs>
        <w:autoSpaceDE w:val="0"/>
        <w:autoSpaceDN w:val="0"/>
        <w:spacing w:after="0" w:line="240" w:lineRule="auto"/>
        <w:ind w:left="0" w:right="142" w:firstLine="709"/>
        <w:jc w:val="both"/>
        <w:rPr>
          <w:rFonts w:ascii="Times New Roman" w:hAnsi="Times New Roman" w:cs="Times New Roman"/>
          <w:sz w:val="24"/>
          <w:szCs w:val="24"/>
        </w:rPr>
      </w:pPr>
      <w:r w:rsidRPr="00D5053A">
        <w:rPr>
          <w:rFonts w:ascii="Times New Roman" w:hAnsi="Times New Roman" w:cs="Times New Roman"/>
          <w:sz w:val="24"/>
          <w:szCs w:val="24"/>
        </w:rPr>
        <w:t>документы,</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обосновывающие</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планируемые</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затраты</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(недополученные</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доходы)</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(локальные</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сметные</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расчеты,</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калькуляции,</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техническое</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задание</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и</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иные</w:t>
      </w:r>
      <w:r w:rsidRPr="00D5053A">
        <w:rPr>
          <w:rFonts w:ascii="Times New Roman" w:hAnsi="Times New Roman" w:cs="Times New Roman"/>
          <w:spacing w:val="61"/>
          <w:sz w:val="24"/>
          <w:szCs w:val="24"/>
        </w:rPr>
        <w:t xml:space="preserve"> </w:t>
      </w:r>
      <w:r w:rsidRPr="00D5053A">
        <w:rPr>
          <w:rFonts w:ascii="Times New Roman" w:hAnsi="Times New Roman" w:cs="Times New Roman"/>
          <w:sz w:val="24"/>
          <w:szCs w:val="24"/>
        </w:rPr>
        <w:t>расчеты,</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подтверждающие</w:t>
      </w:r>
      <w:r w:rsidRPr="00D5053A">
        <w:rPr>
          <w:rFonts w:ascii="Times New Roman" w:hAnsi="Times New Roman" w:cs="Times New Roman"/>
          <w:spacing w:val="-2"/>
          <w:sz w:val="24"/>
          <w:szCs w:val="24"/>
        </w:rPr>
        <w:t xml:space="preserve"> </w:t>
      </w:r>
      <w:r w:rsidRPr="00D5053A">
        <w:rPr>
          <w:rFonts w:ascii="Times New Roman" w:hAnsi="Times New Roman" w:cs="Times New Roman"/>
          <w:sz w:val="24"/>
          <w:szCs w:val="24"/>
        </w:rPr>
        <w:t>сумму</w:t>
      </w:r>
      <w:r w:rsidRPr="00D5053A">
        <w:rPr>
          <w:rFonts w:ascii="Times New Roman" w:hAnsi="Times New Roman" w:cs="Times New Roman"/>
          <w:spacing w:val="-3"/>
          <w:sz w:val="24"/>
          <w:szCs w:val="24"/>
        </w:rPr>
        <w:t xml:space="preserve"> </w:t>
      </w:r>
      <w:r w:rsidRPr="00D5053A">
        <w:rPr>
          <w:rFonts w:ascii="Times New Roman" w:hAnsi="Times New Roman" w:cs="Times New Roman"/>
          <w:sz w:val="24"/>
          <w:szCs w:val="24"/>
        </w:rPr>
        <w:t>планируемых</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затрат).</w:t>
      </w:r>
    </w:p>
    <w:p w:rsidR="00D5053A" w:rsidRPr="00D5053A" w:rsidRDefault="00D5053A" w:rsidP="00D5053A">
      <w:pPr>
        <w:pStyle w:val="ae"/>
        <w:ind w:right="148" w:firstLine="709"/>
        <w:rPr>
          <w:rFonts w:ascii="Times New Roman" w:hAnsi="Times New Roman"/>
        </w:rPr>
      </w:pPr>
      <w:r w:rsidRPr="00D5053A">
        <w:rPr>
          <w:rFonts w:ascii="Times New Roman" w:hAnsi="Times New Roman"/>
        </w:rPr>
        <w:t>Главный распорядитель средств районного бюджета в</w:t>
      </w:r>
      <w:r w:rsidRPr="00D5053A">
        <w:rPr>
          <w:rFonts w:ascii="Times New Roman" w:hAnsi="Times New Roman"/>
          <w:spacing w:val="1"/>
        </w:rPr>
        <w:t xml:space="preserve"> </w:t>
      </w:r>
      <w:r w:rsidRPr="00D5053A">
        <w:rPr>
          <w:rFonts w:ascii="Times New Roman" w:hAnsi="Times New Roman"/>
        </w:rPr>
        <w:t>течение</w:t>
      </w:r>
      <w:r w:rsidRPr="00D5053A">
        <w:rPr>
          <w:rFonts w:ascii="Times New Roman" w:hAnsi="Times New Roman"/>
          <w:spacing w:val="1"/>
        </w:rPr>
        <w:t xml:space="preserve"> </w:t>
      </w:r>
      <w:r w:rsidRPr="00D5053A">
        <w:rPr>
          <w:rFonts w:ascii="Times New Roman" w:hAnsi="Times New Roman"/>
        </w:rPr>
        <w:t>3</w:t>
      </w:r>
      <w:r w:rsidRPr="00D5053A">
        <w:rPr>
          <w:rFonts w:ascii="Times New Roman" w:hAnsi="Times New Roman"/>
          <w:spacing w:val="1"/>
        </w:rPr>
        <w:t xml:space="preserve"> </w:t>
      </w:r>
      <w:r w:rsidRPr="00D5053A">
        <w:rPr>
          <w:rFonts w:ascii="Times New Roman" w:hAnsi="Times New Roman"/>
        </w:rPr>
        <w:t>рабочих</w:t>
      </w:r>
      <w:r w:rsidRPr="00D5053A">
        <w:rPr>
          <w:rFonts w:ascii="Times New Roman" w:hAnsi="Times New Roman"/>
          <w:spacing w:val="1"/>
        </w:rPr>
        <w:t xml:space="preserve"> </w:t>
      </w:r>
      <w:r w:rsidRPr="00D5053A">
        <w:rPr>
          <w:rFonts w:ascii="Times New Roman" w:hAnsi="Times New Roman"/>
        </w:rPr>
        <w:t>дней</w:t>
      </w:r>
      <w:r w:rsidRPr="00D5053A">
        <w:rPr>
          <w:rFonts w:ascii="Times New Roman" w:hAnsi="Times New Roman"/>
          <w:spacing w:val="1"/>
        </w:rPr>
        <w:t xml:space="preserve"> </w:t>
      </w:r>
      <w:r w:rsidRPr="00D5053A">
        <w:rPr>
          <w:rFonts w:ascii="Times New Roman" w:hAnsi="Times New Roman"/>
        </w:rPr>
        <w:t>проверяет</w:t>
      </w:r>
      <w:r w:rsidRPr="00D5053A">
        <w:rPr>
          <w:rFonts w:ascii="Times New Roman" w:hAnsi="Times New Roman"/>
          <w:spacing w:val="1"/>
        </w:rPr>
        <w:t xml:space="preserve"> </w:t>
      </w:r>
      <w:r w:rsidRPr="00D5053A">
        <w:rPr>
          <w:rFonts w:ascii="Times New Roman" w:hAnsi="Times New Roman"/>
        </w:rPr>
        <w:t>документы,</w:t>
      </w:r>
      <w:r w:rsidRPr="00D5053A">
        <w:rPr>
          <w:rFonts w:ascii="Times New Roman" w:hAnsi="Times New Roman"/>
          <w:spacing w:val="1"/>
        </w:rPr>
        <w:t xml:space="preserve"> </w:t>
      </w:r>
      <w:r w:rsidRPr="00D5053A">
        <w:rPr>
          <w:rFonts w:ascii="Times New Roman" w:hAnsi="Times New Roman"/>
        </w:rPr>
        <w:t>представленные</w:t>
      </w:r>
      <w:r w:rsidRPr="00D5053A">
        <w:rPr>
          <w:rFonts w:ascii="Times New Roman" w:hAnsi="Times New Roman"/>
          <w:spacing w:val="1"/>
        </w:rPr>
        <w:t xml:space="preserve"> </w:t>
      </w:r>
      <w:r w:rsidRPr="00D5053A">
        <w:rPr>
          <w:rFonts w:ascii="Times New Roman" w:hAnsi="Times New Roman"/>
        </w:rPr>
        <w:t>заявителем</w:t>
      </w:r>
      <w:r w:rsidRPr="00D5053A">
        <w:rPr>
          <w:rFonts w:ascii="Times New Roman" w:hAnsi="Times New Roman"/>
          <w:spacing w:val="-2"/>
        </w:rPr>
        <w:t xml:space="preserve"> </w:t>
      </w:r>
      <w:r w:rsidRPr="00D5053A">
        <w:rPr>
          <w:rFonts w:ascii="Times New Roman" w:hAnsi="Times New Roman"/>
        </w:rPr>
        <w:t>для получения субсидии.</w:t>
      </w:r>
    </w:p>
    <w:p w:rsidR="00D5053A" w:rsidRPr="00D5053A" w:rsidRDefault="00D5053A" w:rsidP="00D5053A">
      <w:pPr>
        <w:pStyle w:val="ae"/>
        <w:ind w:right="144" w:firstLine="709"/>
        <w:rPr>
          <w:rFonts w:ascii="Times New Roman" w:hAnsi="Times New Roman"/>
        </w:rPr>
      </w:pPr>
      <w:r w:rsidRPr="00D5053A">
        <w:rPr>
          <w:rFonts w:ascii="Times New Roman" w:hAnsi="Times New Roman"/>
        </w:rPr>
        <w:t>После</w:t>
      </w:r>
      <w:r w:rsidRPr="00D5053A">
        <w:rPr>
          <w:rFonts w:ascii="Times New Roman" w:hAnsi="Times New Roman"/>
          <w:spacing w:val="1"/>
        </w:rPr>
        <w:t xml:space="preserve"> </w:t>
      </w:r>
      <w:r w:rsidRPr="00D5053A">
        <w:rPr>
          <w:rFonts w:ascii="Times New Roman" w:hAnsi="Times New Roman"/>
        </w:rPr>
        <w:t>проверки</w:t>
      </w:r>
      <w:r w:rsidRPr="00D5053A">
        <w:rPr>
          <w:rFonts w:ascii="Times New Roman" w:hAnsi="Times New Roman"/>
          <w:spacing w:val="1"/>
        </w:rPr>
        <w:t xml:space="preserve"> </w:t>
      </w:r>
      <w:r w:rsidRPr="00D5053A">
        <w:rPr>
          <w:rFonts w:ascii="Times New Roman" w:hAnsi="Times New Roman"/>
        </w:rPr>
        <w:t>документов,</w:t>
      </w:r>
      <w:r w:rsidRPr="00D5053A">
        <w:rPr>
          <w:rFonts w:ascii="Times New Roman" w:hAnsi="Times New Roman"/>
          <w:spacing w:val="1"/>
        </w:rPr>
        <w:t xml:space="preserve"> </w:t>
      </w:r>
      <w:r w:rsidRPr="00D5053A">
        <w:rPr>
          <w:rFonts w:ascii="Times New Roman" w:hAnsi="Times New Roman"/>
        </w:rPr>
        <w:t>представленных</w:t>
      </w:r>
      <w:r w:rsidRPr="00D5053A">
        <w:rPr>
          <w:rFonts w:ascii="Times New Roman" w:hAnsi="Times New Roman"/>
          <w:spacing w:val="1"/>
        </w:rPr>
        <w:t xml:space="preserve"> </w:t>
      </w:r>
      <w:r w:rsidRPr="00D5053A">
        <w:rPr>
          <w:rFonts w:ascii="Times New Roman" w:hAnsi="Times New Roman"/>
        </w:rPr>
        <w:t>заявителем</w:t>
      </w:r>
      <w:r w:rsidRPr="00D5053A">
        <w:rPr>
          <w:rFonts w:ascii="Times New Roman" w:hAnsi="Times New Roman"/>
          <w:spacing w:val="1"/>
        </w:rPr>
        <w:t xml:space="preserve"> </w:t>
      </w:r>
      <w:r w:rsidRPr="00D5053A">
        <w:rPr>
          <w:rFonts w:ascii="Times New Roman" w:hAnsi="Times New Roman"/>
        </w:rPr>
        <w:t>для</w:t>
      </w:r>
      <w:r w:rsidRPr="00D5053A">
        <w:rPr>
          <w:rFonts w:ascii="Times New Roman" w:hAnsi="Times New Roman"/>
          <w:spacing w:val="1"/>
        </w:rPr>
        <w:t xml:space="preserve"> </w:t>
      </w:r>
      <w:r w:rsidRPr="00D5053A">
        <w:rPr>
          <w:rFonts w:ascii="Times New Roman" w:hAnsi="Times New Roman"/>
        </w:rPr>
        <w:t>получения</w:t>
      </w:r>
      <w:r w:rsidRPr="00D5053A">
        <w:rPr>
          <w:rFonts w:ascii="Times New Roman" w:hAnsi="Times New Roman"/>
          <w:spacing w:val="1"/>
        </w:rPr>
        <w:t xml:space="preserve"> </w:t>
      </w:r>
      <w:r w:rsidRPr="00D5053A">
        <w:rPr>
          <w:rFonts w:ascii="Times New Roman" w:hAnsi="Times New Roman"/>
        </w:rPr>
        <w:t>субсидии,</w:t>
      </w:r>
      <w:r w:rsidRPr="00D5053A">
        <w:rPr>
          <w:rFonts w:ascii="Times New Roman" w:hAnsi="Times New Roman"/>
          <w:spacing w:val="1"/>
        </w:rPr>
        <w:t xml:space="preserve"> </w:t>
      </w:r>
      <w:r w:rsidRPr="00D5053A">
        <w:rPr>
          <w:rFonts w:ascii="Times New Roman" w:hAnsi="Times New Roman"/>
        </w:rPr>
        <w:t>Главный распорядитель средств районного бюджета в течение 3 рабочих дней с момента принятия решения о бюджете на очередной</w:t>
      </w:r>
      <w:r w:rsidRPr="00D5053A">
        <w:rPr>
          <w:rFonts w:ascii="Times New Roman" w:hAnsi="Times New Roman"/>
          <w:spacing w:val="1"/>
        </w:rPr>
        <w:t xml:space="preserve"> </w:t>
      </w:r>
      <w:r w:rsidRPr="00D5053A">
        <w:rPr>
          <w:rFonts w:ascii="Times New Roman" w:hAnsi="Times New Roman"/>
        </w:rPr>
        <w:t xml:space="preserve">финансовый год на основании </w:t>
      </w:r>
      <w:r w:rsidRPr="00D5053A">
        <w:rPr>
          <w:rFonts w:ascii="Times New Roman" w:hAnsi="Times New Roman"/>
        </w:rPr>
        <w:lastRenderedPageBreak/>
        <w:t>технического задания (перечня мероприятий (услуг), объемов работ</w:t>
      </w:r>
      <w:r w:rsidRPr="00D5053A">
        <w:rPr>
          <w:rFonts w:ascii="Times New Roman" w:hAnsi="Times New Roman"/>
          <w:spacing w:val="-57"/>
        </w:rPr>
        <w:t xml:space="preserve"> </w:t>
      </w:r>
      <w:r w:rsidRPr="00D5053A">
        <w:rPr>
          <w:rFonts w:ascii="Times New Roman" w:hAnsi="Times New Roman"/>
        </w:rPr>
        <w:t>(услуг),</w:t>
      </w:r>
      <w:r w:rsidRPr="00D5053A">
        <w:rPr>
          <w:rFonts w:ascii="Times New Roman" w:hAnsi="Times New Roman"/>
          <w:spacing w:val="1"/>
        </w:rPr>
        <w:t xml:space="preserve"> </w:t>
      </w:r>
      <w:r w:rsidRPr="00D5053A">
        <w:rPr>
          <w:rFonts w:ascii="Times New Roman" w:hAnsi="Times New Roman"/>
        </w:rPr>
        <w:t>сведений</w:t>
      </w:r>
      <w:r w:rsidRPr="00D5053A">
        <w:rPr>
          <w:rFonts w:ascii="Times New Roman" w:hAnsi="Times New Roman"/>
          <w:spacing w:val="1"/>
        </w:rPr>
        <w:t xml:space="preserve"> </w:t>
      </w:r>
      <w:r w:rsidRPr="00D5053A">
        <w:rPr>
          <w:rFonts w:ascii="Times New Roman" w:hAnsi="Times New Roman"/>
        </w:rPr>
        <w:t>о</w:t>
      </w:r>
      <w:r w:rsidRPr="00D5053A">
        <w:rPr>
          <w:rFonts w:ascii="Times New Roman" w:hAnsi="Times New Roman"/>
          <w:spacing w:val="1"/>
        </w:rPr>
        <w:t xml:space="preserve"> </w:t>
      </w:r>
      <w:r w:rsidRPr="00D5053A">
        <w:rPr>
          <w:rFonts w:ascii="Times New Roman" w:hAnsi="Times New Roman"/>
        </w:rPr>
        <w:t>сумме</w:t>
      </w:r>
      <w:r w:rsidRPr="00D5053A">
        <w:rPr>
          <w:rFonts w:ascii="Times New Roman" w:hAnsi="Times New Roman"/>
          <w:spacing w:val="1"/>
        </w:rPr>
        <w:t xml:space="preserve"> </w:t>
      </w:r>
      <w:r w:rsidRPr="00D5053A">
        <w:rPr>
          <w:rFonts w:ascii="Times New Roman" w:hAnsi="Times New Roman"/>
        </w:rPr>
        <w:t>субсидии,</w:t>
      </w:r>
      <w:r w:rsidRPr="00D5053A">
        <w:rPr>
          <w:rFonts w:ascii="Times New Roman" w:hAnsi="Times New Roman"/>
          <w:spacing w:val="1"/>
        </w:rPr>
        <w:t xml:space="preserve"> </w:t>
      </w:r>
      <w:r w:rsidRPr="00D5053A">
        <w:rPr>
          <w:rFonts w:ascii="Times New Roman" w:hAnsi="Times New Roman"/>
        </w:rPr>
        <w:t>выделенной</w:t>
      </w:r>
      <w:r w:rsidRPr="00D5053A">
        <w:rPr>
          <w:rFonts w:ascii="Times New Roman" w:hAnsi="Times New Roman"/>
          <w:spacing w:val="1"/>
        </w:rPr>
        <w:t xml:space="preserve"> </w:t>
      </w:r>
      <w:r w:rsidRPr="00D5053A">
        <w:rPr>
          <w:rFonts w:ascii="Times New Roman" w:hAnsi="Times New Roman"/>
        </w:rPr>
        <w:t>конкретному получателю</w:t>
      </w:r>
      <w:r w:rsidRPr="00D5053A">
        <w:rPr>
          <w:rFonts w:ascii="Times New Roman" w:hAnsi="Times New Roman"/>
          <w:spacing w:val="1"/>
        </w:rPr>
        <w:t xml:space="preserve"> </w:t>
      </w:r>
      <w:r w:rsidRPr="00D5053A">
        <w:rPr>
          <w:rFonts w:ascii="Times New Roman" w:hAnsi="Times New Roman"/>
        </w:rPr>
        <w:t>субсидии,</w:t>
      </w:r>
      <w:r w:rsidRPr="00D5053A">
        <w:rPr>
          <w:rFonts w:ascii="Times New Roman" w:hAnsi="Times New Roman"/>
          <w:spacing w:val="1"/>
        </w:rPr>
        <w:t xml:space="preserve"> </w:t>
      </w:r>
      <w:r w:rsidRPr="00D5053A">
        <w:rPr>
          <w:rFonts w:ascii="Times New Roman" w:hAnsi="Times New Roman"/>
        </w:rPr>
        <w:t>и иных</w:t>
      </w:r>
      <w:r w:rsidRPr="00D5053A">
        <w:rPr>
          <w:rFonts w:ascii="Times New Roman" w:hAnsi="Times New Roman"/>
          <w:spacing w:val="1"/>
        </w:rPr>
        <w:t xml:space="preserve"> </w:t>
      </w:r>
      <w:r w:rsidRPr="00D5053A">
        <w:rPr>
          <w:rFonts w:ascii="Times New Roman" w:hAnsi="Times New Roman"/>
        </w:rPr>
        <w:t>документов)</w:t>
      </w:r>
      <w:r w:rsidRPr="00D5053A">
        <w:rPr>
          <w:rFonts w:ascii="Times New Roman" w:hAnsi="Times New Roman"/>
          <w:spacing w:val="1"/>
        </w:rPr>
        <w:t xml:space="preserve"> </w:t>
      </w:r>
      <w:r w:rsidRPr="00D5053A">
        <w:rPr>
          <w:rFonts w:ascii="Times New Roman" w:hAnsi="Times New Roman"/>
        </w:rPr>
        <w:t>разрабатывает</w:t>
      </w:r>
      <w:r w:rsidRPr="00D5053A">
        <w:rPr>
          <w:rFonts w:ascii="Times New Roman" w:hAnsi="Times New Roman"/>
          <w:spacing w:val="1"/>
        </w:rPr>
        <w:t xml:space="preserve"> </w:t>
      </w:r>
      <w:r w:rsidRPr="00D5053A">
        <w:rPr>
          <w:rFonts w:ascii="Times New Roman" w:hAnsi="Times New Roman"/>
        </w:rPr>
        <w:t>проект</w:t>
      </w:r>
      <w:r w:rsidRPr="00D5053A">
        <w:rPr>
          <w:rFonts w:ascii="Times New Roman" w:hAnsi="Times New Roman"/>
          <w:spacing w:val="1"/>
        </w:rPr>
        <w:t xml:space="preserve"> </w:t>
      </w:r>
      <w:r w:rsidRPr="00D5053A">
        <w:rPr>
          <w:rFonts w:ascii="Times New Roman" w:hAnsi="Times New Roman"/>
        </w:rPr>
        <w:t>постановления</w:t>
      </w:r>
      <w:r w:rsidRPr="00D5053A">
        <w:rPr>
          <w:rFonts w:ascii="Times New Roman" w:hAnsi="Times New Roman"/>
          <w:spacing w:val="1"/>
        </w:rPr>
        <w:t xml:space="preserve"> </w:t>
      </w:r>
      <w:r w:rsidRPr="00D5053A">
        <w:rPr>
          <w:rFonts w:ascii="Times New Roman" w:hAnsi="Times New Roman"/>
        </w:rPr>
        <w:t>Администрации</w:t>
      </w:r>
      <w:r w:rsidRPr="00D5053A">
        <w:rPr>
          <w:rFonts w:ascii="Times New Roman" w:hAnsi="Times New Roman"/>
          <w:spacing w:val="1"/>
        </w:rPr>
        <w:t xml:space="preserve"> </w:t>
      </w:r>
      <w:r w:rsidRPr="00D5053A">
        <w:rPr>
          <w:rFonts w:ascii="Times New Roman" w:hAnsi="Times New Roman"/>
        </w:rPr>
        <w:t>об</w:t>
      </w:r>
      <w:r w:rsidRPr="00D5053A">
        <w:rPr>
          <w:rFonts w:ascii="Times New Roman" w:hAnsi="Times New Roman"/>
          <w:spacing w:val="1"/>
        </w:rPr>
        <w:t xml:space="preserve"> </w:t>
      </w:r>
      <w:r w:rsidRPr="00D5053A">
        <w:rPr>
          <w:rFonts w:ascii="Times New Roman" w:hAnsi="Times New Roman"/>
        </w:rPr>
        <w:t>утверждении</w:t>
      </w:r>
      <w:r w:rsidRPr="00D5053A">
        <w:rPr>
          <w:rFonts w:ascii="Times New Roman" w:hAnsi="Times New Roman"/>
          <w:spacing w:val="1"/>
        </w:rPr>
        <w:t xml:space="preserve"> </w:t>
      </w:r>
      <w:r w:rsidRPr="00D5053A">
        <w:rPr>
          <w:rFonts w:ascii="Times New Roman" w:hAnsi="Times New Roman"/>
        </w:rPr>
        <w:t>порядка</w:t>
      </w:r>
      <w:r w:rsidRPr="00D5053A">
        <w:rPr>
          <w:rFonts w:ascii="Times New Roman" w:hAnsi="Times New Roman"/>
          <w:spacing w:val="1"/>
        </w:rPr>
        <w:t xml:space="preserve"> </w:t>
      </w:r>
      <w:r w:rsidRPr="00D5053A">
        <w:rPr>
          <w:rFonts w:ascii="Times New Roman" w:hAnsi="Times New Roman"/>
        </w:rPr>
        <w:t>расходования</w:t>
      </w:r>
      <w:r w:rsidRPr="00D5053A">
        <w:rPr>
          <w:rFonts w:ascii="Times New Roman" w:hAnsi="Times New Roman"/>
          <w:spacing w:val="-1"/>
        </w:rPr>
        <w:t xml:space="preserve"> </w:t>
      </w:r>
      <w:r w:rsidRPr="00D5053A">
        <w:rPr>
          <w:rFonts w:ascii="Times New Roman" w:hAnsi="Times New Roman"/>
        </w:rPr>
        <w:t>бюджетных</w:t>
      </w:r>
      <w:r w:rsidRPr="00D5053A">
        <w:rPr>
          <w:rFonts w:ascii="Times New Roman" w:hAnsi="Times New Roman"/>
          <w:spacing w:val="2"/>
        </w:rPr>
        <w:t xml:space="preserve"> </w:t>
      </w:r>
      <w:r w:rsidRPr="00D5053A">
        <w:rPr>
          <w:rFonts w:ascii="Times New Roman" w:hAnsi="Times New Roman"/>
        </w:rPr>
        <w:t>средств для предоставления</w:t>
      </w:r>
      <w:r w:rsidRPr="00D5053A">
        <w:rPr>
          <w:rFonts w:ascii="Times New Roman" w:hAnsi="Times New Roman"/>
          <w:spacing w:val="-1"/>
        </w:rPr>
        <w:t xml:space="preserve"> </w:t>
      </w:r>
      <w:r w:rsidRPr="00D5053A">
        <w:rPr>
          <w:rFonts w:ascii="Times New Roman" w:hAnsi="Times New Roman"/>
        </w:rPr>
        <w:t>субсидии.</w:t>
      </w:r>
    </w:p>
    <w:p w:rsidR="00D5053A" w:rsidRPr="00D5053A" w:rsidRDefault="00D5053A" w:rsidP="00D5053A">
      <w:pPr>
        <w:pStyle w:val="ae"/>
        <w:spacing w:before="1"/>
        <w:ind w:right="143" w:firstLine="709"/>
        <w:rPr>
          <w:rFonts w:ascii="Times New Roman" w:hAnsi="Times New Roman"/>
        </w:rPr>
      </w:pPr>
      <w:r w:rsidRPr="00D5053A">
        <w:rPr>
          <w:rFonts w:ascii="Times New Roman" w:hAnsi="Times New Roman"/>
        </w:rPr>
        <w:t>Главный распорядитель средств районного бюджета</w:t>
      </w:r>
      <w:r w:rsidRPr="00D5053A">
        <w:rPr>
          <w:rFonts w:ascii="Times New Roman" w:hAnsi="Times New Roman"/>
          <w:spacing w:val="1"/>
        </w:rPr>
        <w:t xml:space="preserve"> </w:t>
      </w:r>
      <w:r w:rsidRPr="00D5053A">
        <w:rPr>
          <w:rFonts w:ascii="Times New Roman" w:hAnsi="Times New Roman"/>
        </w:rPr>
        <w:t>в</w:t>
      </w:r>
      <w:r w:rsidRPr="00D5053A">
        <w:rPr>
          <w:rFonts w:ascii="Times New Roman" w:hAnsi="Times New Roman"/>
          <w:spacing w:val="1"/>
        </w:rPr>
        <w:t xml:space="preserve"> </w:t>
      </w:r>
      <w:r w:rsidRPr="00D5053A">
        <w:rPr>
          <w:rFonts w:ascii="Times New Roman" w:hAnsi="Times New Roman"/>
        </w:rPr>
        <w:t>течение</w:t>
      </w:r>
      <w:r w:rsidRPr="00D5053A">
        <w:rPr>
          <w:rFonts w:ascii="Times New Roman" w:hAnsi="Times New Roman"/>
          <w:spacing w:val="1"/>
        </w:rPr>
        <w:t xml:space="preserve"> </w:t>
      </w:r>
      <w:r w:rsidRPr="00D5053A">
        <w:rPr>
          <w:rFonts w:ascii="Times New Roman" w:hAnsi="Times New Roman"/>
        </w:rPr>
        <w:t>5</w:t>
      </w:r>
      <w:r w:rsidRPr="00D5053A">
        <w:rPr>
          <w:rFonts w:ascii="Times New Roman" w:hAnsi="Times New Roman"/>
          <w:spacing w:val="1"/>
        </w:rPr>
        <w:t xml:space="preserve"> </w:t>
      </w:r>
      <w:r w:rsidRPr="00D5053A">
        <w:rPr>
          <w:rFonts w:ascii="Times New Roman" w:hAnsi="Times New Roman"/>
        </w:rPr>
        <w:t>рабочих</w:t>
      </w:r>
      <w:r w:rsidRPr="00D5053A">
        <w:rPr>
          <w:rFonts w:ascii="Times New Roman" w:hAnsi="Times New Roman"/>
          <w:spacing w:val="1"/>
        </w:rPr>
        <w:t xml:space="preserve"> </w:t>
      </w:r>
      <w:r w:rsidRPr="00D5053A">
        <w:rPr>
          <w:rFonts w:ascii="Times New Roman" w:hAnsi="Times New Roman"/>
        </w:rPr>
        <w:t>дней</w:t>
      </w:r>
      <w:r w:rsidRPr="00D5053A">
        <w:rPr>
          <w:rFonts w:ascii="Times New Roman" w:hAnsi="Times New Roman"/>
          <w:spacing w:val="1"/>
        </w:rPr>
        <w:t xml:space="preserve"> </w:t>
      </w:r>
      <w:r w:rsidRPr="00D5053A">
        <w:rPr>
          <w:rFonts w:ascii="Times New Roman" w:hAnsi="Times New Roman"/>
        </w:rPr>
        <w:t>после</w:t>
      </w:r>
      <w:r w:rsidRPr="00D5053A">
        <w:rPr>
          <w:rFonts w:ascii="Times New Roman" w:hAnsi="Times New Roman"/>
          <w:spacing w:val="1"/>
        </w:rPr>
        <w:t xml:space="preserve"> </w:t>
      </w:r>
      <w:r w:rsidRPr="00D5053A">
        <w:rPr>
          <w:rFonts w:ascii="Times New Roman" w:hAnsi="Times New Roman"/>
        </w:rPr>
        <w:t>утверждения</w:t>
      </w:r>
      <w:r w:rsidRPr="00D5053A">
        <w:rPr>
          <w:rFonts w:ascii="Times New Roman" w:hAnsi="Times New Roman"/>
          <w:spacing w:val="1"/>
        </w:rPr>
        <w:t xml:space="preserve"> </w:t>
      </w:r>
      <w:r w:rsidRPr="00D5053A">
        <w:rPr>
          <w:rFonts w:ascii="Times New Roman" w:hAnsi="Times New Roman"/>
        </w:rPr>
        <w:t>постановлением</w:t>
      </w:r>
      <w:r w:rsidRPr="00D5053A">
        <w:rPr>
          <w:rFonts w:ascii="Times New Roman" w:hAnsi="Times New Roman"/>
          <w:spacing w:val="1"/>
        </w:rPr>
        <w:t xml:space="preserve"> </w:t>
      </w:r>
      <w:r w:rsidRPr="00D5053A">
        <w:rPr>
          <w:rFonts w:ascii="Times New Roman" w:hAnsi="Times New Roman"/>
        </w:rPr>
        <w:t>Администрации</w:t>
      </w:r>
      <w:r w:rsidRPr="00D5053A">
        <w:rPr>
          <w:rFonts w:ascii="Times New Roman" w:hAnsi="Times New Roman"/>
          <w:spacing w:val="1"/>
        </w:rPr>
        <w:t xml:space="preserve"> </w:t>
      </w:r>
      <w:r w:rsidRPr="00D5053A">
        <w:rPr>
          <w:rFonts w:ascii="Times New Roman" w:hAnsi="Times New Roman"/>
        </w:rPr>
        <w:t>порядка</w:t>
      </w:r>
      <w:r w:rsidRPr="00D5053A">
        <w:rPr>
          <w:rFonts w:ascii="Times New Roman" w:hAnsi="Times New Roman"/>
          <w:spacing w:val="1"/>
        </w:rPr>
        <w:t xml:space="preserve"> </w:t>
      </w:r>
      <w:r w:rsidRPr="00D5053A">
        <w:rPr>
          <w:rFonts w:ascii="Times New Roman" w:hAnsi="Times New Roman"/>
        </w:rPr>
        <w:t>расходования</w:t>
      </w:r>
      <w:r w:rsidRPr="00D5053A">
        <w:rPr>
          <w:rFonts w:ascii="Times New Roman" w:hAnsi="Times New Roman"/>
          <w:spacing w:val="1"/>
        </w:rPr>
        <w:t xml:space="preserve"> </w:t>
      </w:r>
      <w:r w:rsidRPr="00D5053A">
        <w:rPr>
          <w:rFonts w:ascii="Times New Roman" w:hAnsi="Times New Roman"/>
        </w:rPr>
        <w:t>бюджетных</w:t>
      </w:r>
      <w:r w:rsidRPr="00D5053A">
        <w:rPr>
          <w:rFonts w:ascii="Times New Roman" w:hAnsi="Times New Roman"/>
          <w:spacing w:val="1"/>
        </w:rPr>
        <w:t xml:space="preserve"> </w:t>
      </w:r>
      <w:r w:rsidRPr="00D5053A">
        <w:rPr>
          <w:rFonts w:ascii="Times New Roman" w:hAnsi="Times New Roman"/>
        </w:rPr>
        <w:t>средств</w:t>
      </w:r>
      <w:r w:rsidRPr="00D5053A">
        <w:rPr>
          <w:rFonts w:ascii="Times New Roman" w:hAnsi="Times New Roman"/>
          <w:spacing w:val="1"/>
        </w:rPr>
        <w:t xml:space="preserve"> </w:t>
      </w:r>
      <w:r w:rsidRPr="00D5053A">
        <w:rPr>
          <w:rFonts w:ascii="Times New Roman" w:hAnsi="Times New Roman"/>
        </w:rPr>
        <w:t>для</w:t>
      </w:r>
      <w:r w:rsidRPr="00D5053A">
        <w:rPr>
          <w:rFonts w:ascii="Times New Roman" w:hAnsi="Times New Roman"/>
          <w:spacing w:val="1"/>
        </w:rPr>
        <w:t xml:space="preserve"> </w:t>
      </w:r>
      <w:r w:rsidRPr="00D5053A">
        <w:rPr>
          <w:rFonts w:ascii="Times New Roman" w:hAnsi="Times New Roman"/>
        </w:rPr>
        <w:t>предоставления</w:t>
      </w:r>
      <w:r w:rsidRPr="00D5053A">
        <w:rPr>
          <w:rFonts w:ascii="Times New Roman" w:hAnsi="Times New Roman"/>
          <w:spacing w:val="1"/>
        </w:rPr>
        <w:t xml:space="preserve"> </w:t>
      </w:r>
      <w:r w:rsidRPr="00D5053A">
        <w:rPr>
          <w:rFonts w:ascii="Times New Roman" w:hAnsi="Times New Roman"/>
        </w:rPr>
        <w:t>субсидии</w:t>
      </w:r>
      <w:r w:rsidRPr="00D5053A">
        <w:rPr>
          <w:rFonts w:ascii="Times New Roman" w:hAnsi="Times New Roman"/>
          <w:spacing w:val="1"/>
        </w:rPr>
        <w:t xml:space="preserve"> </w:t>
      </w:r>
      <w:r w:rsidRPr="00D5053A">
        <w:rPr>
          <w:rFonts w:ascii="Times New Roman" w:hAnsi="Times New Roman"/>
        </w:rPr>
        <w:t>заключает</w:t>
      </w:r>
      <w:r w:rsidRPr="00D5053A">
        <w:rPr>
          <w:rFonts w:ascii="Times New Roman" w:hAnsi="Times New Roman"/>
          <w:spacing w:val="1"/>
        </w:rPr>
        <w:t xml:space="preserve"> </w:t>
      </w:r>
      <w:r w:rsidRPr="00D5053A">
        <w:rPr>
          <w:rFonts w:ascii="Times New Roman" w:hAnsi="Times New Roman"/>
        </w:rPr>
        <w:t>Соглашение</w:t>
      </w:r>
      <w:r w:rsidRPr="00D5053A">
        <w:rPr>
          <w:rFonts w:ascii="Times New Roman" w:hAnsi="Times New Roman"/>
          <w:spacing w:val="1"/>
        </w:rPr>
        <w:t xml:space="preserve"> </w:t>
      </w:r>
      <w:r w:rsidRPr="00D5053A">
        <w:rPr>
          <w:rFonts w:ascii="Times New Roman" w:hAnsi="Times New Roman"/>
        </w:rPr>
        <w:t>с</w:t>
      </w:r>
      <w:r w:rsidRPr="00D5053A">
        <w:rPr>
          <w:rFonts w:ascii="Times New Roman" w:hAnsi="Times New Roman"/>
          <w:spacing w:val="1"/>
        </w:rPr>
        <w:t xml:space="preserve"> </w:t>
      </w:r>
      <w:r w:rsidRPr="00D5053A">
        <w:rPr>
          <w:rFonts w:ascii="Times New Roman" w:hAnsi="Times New Roman"/>
        </w:rPr>
        <w:t>получателем</w:t>
      </w:r>
      <w:r w:rsidRPr="00D5053A">
        <w:rPr>
          <w:rFonts w:ascii="Times New Roman" w:hAnsi="Times New Roman"/>
          <w:spacing w:val="1"/>
        </w:rPr>
        <w:t xml:space="preserve"> </w:t>
      </w:r>
      <w:r w:rsidRPr="00D5053A">
        <w:rPr>
          <w:rFonts w:ascii="Times New Roman" w:hAnsi="Times New Roman"/>
        </w:rPr>
        <w:t>субсидии.</w:t>
      </w:r>
      <w:r w:rsidRPr="00D5053A">
        <w:rPr>
          <w:rFonts w:ascii="Times New Roman" w:hAnsi="Times New Roman"/>
          <w:spacing w:val="1"/>
        </w:rPr>
        <w:t xml:space="preserve"> </w:t>
      </w:r>
    </w:p>
    <w:p w:rsidR="00D5053A" w:rsidRPr="00D5053A" w:rsidRDefault="00D5053A" w:rsidP="00636C73">
      <w:pPr>
        <w:pStyle w:val="af0"/>
        <w:widowControl w:val="0"/>
        <w:numPr>
          <w:ilvl w:val="1"/>
          <w:numId w:val="12"/>
        </w:numPr>
        <w:tabs>
          <w:tab w:val="left" w:pos="1453"/>
        </w:tabs>
        <w:autoSpaceDE w:val="0"/>
        <w:autoSpaceDN w:val="0"/>
        <w:spacing w:after="0" w:line="240" w:lineRule="auto"/>
        <w:ind w:left="0" w:firstLine="709"/>
        <w:jc w:val="both"/>
        <w:rPr>
          <w:rFonts w:ascii="Times New Roman" w:hAnsi="Times New Roman" w:cs="Times New Roman"/>
          <w:sz w:val="24"/>
          <w:szCs w:val="24"/>
        </w:rPr>
      </w:pPr>
      <w:r w:rsidRPr="00D5053A">
        <w:rPr>
          <w:rFonts w:ascii="Times New Roman" w:hAnsi="Times New Roman" w:cs="Times New Roman"/>
          <w:sz w:val="24"/>
          <w:szCs w:val="24"/>
        </w:rPr>
        <w:t>Соглашение</w:t>
      </w:r>
      <w:r w:rsidRPr="00D5053A">
        <w:rPr>
          <w:rFonts w:ascii="Times New Roman" w:hAnsi="Times New Roman" w:cs="Times New Roman"/>
          <w:spacing w:val="-4"/>
          <w:sz w:val="24"/>
          <w:szCs w:val="24"/>
        </w:rPr>
        <w:t xml:space="preserve"> </w:t>
      </w:r>
      <w:r w:rsidRPr="00D5053A">
        <w:rPr>
          <w:rFonts w:ascii="Times New Roman" w:hAnsi="Times New Roman" w:cs="Times New Roman"/>
          <w:sz w:val="24"/>
          <w:szCs w:val="24"/>
        </w:rPr>
        <w:t>содержит</w:t>
      </w:r>
      <w:r w:rsidRPr="00D5053A">
        <w:rPr>
          <w:rFonts w:ascii="Times New Roman" w:hAnsi="Times New Roman" w:cs="Times New Roman"/>
          <w:spacing w:val="-2"/>
          <w:sz w:val="24"/>
          <w:szCs w:val="24"/>
        </w:rPr>
        <w:t xml:space="preserve"> </w:t>
      </w:r>
      <w:r w:rsidRPr="00D5053A">
        <w:rPr>
          <w:rFonts w:ascii="Times New Roman" w:hAnsi="Times New Roman" w:cs="Times New Roman"/>
          <w:sz w:val="24"/>
          <w:szCs w:val="24"/>
        </w:rPr>
        <w:t>в</w:t>
      </w:r>
      <w:r w:rsidRPr="00D5053A">
        <w:rPr>
          <w:rFonts w:ascii="Times New Roman" w:hAnsi="Times New Roman" w:cs="Times New Roman"/>
          <w:spacing w:val="-3"/>
          <w:sz w:val="24"/>
          <w:szCs w:val="24"/>
        </w:rPr>
        <w:t xml:space="preserve"> </w:t>
      </w:r>
      <w:r w:rsidRPr="00D5053A">
        <w:rPr>
          <w:rFonts w:ascii="Times New Roman" w:hAnsi="Times New Roman" w:cs="Times New Roman"/>
          <w:sz w:val="24"/>
          <w:szCs w:val="24"/>
        </w:rPr>
        <w:t>себе</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следующие</w:t>
      </w:r>
      <w:r w:rsidRPr="00D5053A">
        <w:rPr>
          <w:rFonts w:ascii="Times New Roman" w:hAnsi="Times New Roman" w:cs="Times New Roman"/>
          <w:spacing w:val="-2"/>
          <w:sz w:val="24"/>
          <w:szCs w:val="24"/>
        </w:rPr>
        <w:t xml:space="preserve"> </w:t>
      </w:r>
      <w:r w:rsidRPr="00D5053A">
        <w:rPr>
          <w:rFonts w:ascii="Times New Roman" w:hAnsi="Times New Roman" w:cs="Times New Roman"/>
          <w:sz w:val="24"/>
          <w:szCs w:val="24"/>
        </w:rPr>
        <w:t>условия</w:t>
      </w:r>
      <w:r w:rsidRPr="00D5053A">
        <w:rPr>
          <w:rFonts w:ascii="Times New Roman" w:hAnsi="Times New Roman" w:cs="Times New Roman"/>
          <w:spacing w:val="-2"/>
          <w:sz w:val="24"/>
          <w:szCs w:val="24"/>
        </w:rPr>
        <w:t xml:space="preserve"> </w:t>
      </w:r>
      <w:r w:rsidRPr="00D5053A">
        <w:rPr>
          <w:rFonts w:ascii="Times New Roman" w:hAnsi="Times New Roman" w:cs="Times New Roman"/>
          <w:sz w:val="24"/>
          <w:szCs w:val="24"/>
        </w:rPr>
        <w:t>и</w:t>
      </w:r>
      <w:r w:rsidRPr="00D5053A">
        <w:rPr>
          <w:rFonts w:ascii="Times New Roman" w:hAnsi="Times New Roman" w:cs="Times New Roman"/>
          <w:spacing w:val="-2"/>
          <w:sz w:val="24"/>
          <w:szCs w:val="24"/>
        </w:rPr>
        <w:t xml:space="preserve"> </w:t>
      </w:r>
      <w:r w:rsidRPr="00D5053A">
        <w:rPr>
          <w:rFonts w:ascii="Times New Roman" w:hAnsi="Times New Roman" w:cs="Times New Roman"/>
          <w:sz w:val="24"/>
          <w:szCs w:val="24"/>
        </w:rPr>
        <w:t>порядок</w:t>
      </w:r>
      <w:r w:rsidRPr="00D5053A">
        <w:rPr>
          <w:rFonts w:ascii="Times New Roman" w:hAnsi="Times New Roman" w:cs="Times New Roman"/>
          <w:spacing w:val="-2"/>
          <w:sz w:val="24"/>
          <w:szCs w:val="24"/>
        </w:rPr>
        <w:t xml:space="preserve"> </w:t>
      </w:r>
      <w:r w:rsidRPr="00D5053A">
        <w:rPr>
          <w:rFonts w:ascii="Times New Roman" w:hAnsi="Times New Roman" w:cs="Times New Roman"/>
          <w:sz w:val="24"/>
          <w:szCs w:val="24"/>
        </w:rPr>
        <w:t>предоставления</w:t>
      </w:r>
      <w:r w:rsidRPr="00D5053A">
        <w:rPr>
          <w:rFonts w:ascii="Times New Roman" w:hAnsi="Times New Roman" w:cs="Times New Roman"/>
          <w:spacing w:val="-3"/>
          <w:sz w:val="24"/>
          <w:szCs w:val="24"/>
        </w:rPr>
        <w:t xml:space="preserve"> </w:t>
      </w:r>
      <w:r w:rsidRPr="00D5053A">
        <w:rPr>
          <w:rFonts w:ascii="Times New Roman" w:hAnsi="Times New Roman" w:cs="Times New Roman"/>
          <w:sz w:val="24"/>
          <w:szCs w:val="24"/>
        </w:rPr>
        <w:t>субсидии:</w:t>
      </w:r>
    </w:p>
    <w:p w:rsidR="00D5053A" w:rsidRPr="00D5053A" w:rsidRDefault="00D5053A" w:rsidP="00636C73">
      <w:pPr>
        <w:pStyle w:val="af0"/>
        <w:widowControl w:val="0"/>
        <w:numPr>
          <w:ilvl w:val="0"/>
          <w:numId w:val="23"/>
        </w:numPr>
        <w:tabs>
          <w:tab w:val="left" w:pos="0"/>
        </w:tabs>
        <w:autoSpaceDE w:val="0"/>
        <w:autoSpaceDN w:val="0"/>
        <w:spacing w:before="64" w:after="0" w:line="240" w:lineRule="auto"/>
        <w:ind w:left="0" w:firstLine="851"/>
        <w:jc w:val="both"/>
        <w:rPr>
          <w:rFonts w:ascii="Times New Roman" w:hAnsi="Times New Roman" w:cs="Times New Roman"/>
          <w:sz w:val="24"/>
          <w:szCs w:val="24"/>
        </w:rPr>
      </w:pPr>
      <w:r w:rsidRPr="00D5053A">
        <w:rPr>
          <w:rFonts w:ascii="Times New Roman" w:hAnsi="Times New Roman" w:cs="Times New Roman"/>
          <w:sz w:val="24"/>
          <w:szCs w:val="24"/>
        </w:rPr>
        <w:t>размер,</w:t>
      </w:r>
      <w:r w:rsidRPr="00D5053A">
        <w:rPr>
          <w:rFonts w:ascii="Times New Roman" w:hAnsi="Times New Roman" w:cs="Times New Roman"/>
          <w:spacing w:val="-3"/>
          <w:sz w:val="24"/>
          <w:szCs w:val="24"/>
        </w:rPr>
        <w:t xml:space="preserve"> </w:t>
      </w:r>
      <w:r w:rsidRPr="00D5053A">
        <w:rPr>
          <w:rFonts w:ascii="Times New Roman" w:hAnsi="Times New Roman" w:cs="Times New Roman"/>
          <w:sz w:val="24"/>
          <w:szCs w:val="24"/>
        </w:rPr>
        <w:t>сроки</w:t>
      </w:r>
      <w:r w:rsidRPr="00D5053A">
        <w:rPr>
          <w:rFonts w:ascii="Times New Roman" w:hAnsi="Times New Roman" w:cs="Times New Roman"/>
          <w:spacing w:val="-2"/>
          <w:sz w:val="24"/>
          <w:szCs w:val="24"/>
        </w:rPr>
        <w:t xml:space="preserve"> </w:t>
      </w:r>
      <w:r w:rsidRPr="00D5053A">
        <w:rPr>
          <w:rFonts w:ascii="Times New Roman" w:hAnsi="Times New Roman" w:cs="Times New Roman"/>
          <w:sz w:val="24"/>
          <w:szCs w:val="24"/>
        </w:rPr>
        <w:t>и</w:t>
      </w:r>
      <w:r w:rsidRPr="00D5053A">
        <w:rPr>
          <w:rFonts w:ascii="Times New Roman" w:hAnsi="Times New Roman" w:cs="Times New Roman"/>
          <w:spacing w:val="-3"/>
          <w:sz w:val="24"/>
          <w:szCs w:val="24"/>
        </w:rPr>
        <w:t xml:space="preserve"> </w:t>
      </w:r>
      <w:r w:rsidRPr="00D5053A">
        <w:rPr>
          <w:rFonts w:ascii="Times New Roman" w:hAnsi="Times New Roman" w:cs="Times New Roman"/>
          <w:sz w:val="24"/>
          <w:szCs w:val="24"/>
        </w:rPr>
        <w:t>конкретная</w:t>
      </w:r>
      <w:r w:rsidRPr="00D5053A">
        <w:rPr>
          <w:rFonts w:ascii="Times New Roman" w:hAnsi="Times New Roman" w:cs="Times New Roman"/>
          <w:spacing w:val="-2"/>
          <w:sz w:val="24"/>
          <w:szCs w:val="24"/>
        </w:rPr>
        <w:t xml:space="preserve"> </w:t>
      </w:r>
      <w:r w:rsidRPr="00D5053A">
        <w:rPr>
          <w:rFonts w:ascii="Times New Roman" w:hAnsi="Times New Roman" w:cs="Times New Roman"/>
          <w:sz w:val="24"/>
          <w:szCs w:val="24"/>
        </w:rPr>
        <w:t>цель</w:t>
      </w:r>
      <w:r w:rsidRPr="00D5053A">
        <w:rPr>
          <w:rFonts w:ascii="Times New Roman" w:hAnsi="Times New Roman" w:cs="Times New Roman"/>
          <w:spacing w:val="-3"/>
          <w:sz w:val="24"/>
          <w:szCs w:val="24"/>
        </w:rPr>
        <w:t xml:space="preserve"> </w:t>
      </w:r>
      <w:r w:rsidRPr="00D5053A">
        <w:rPr>
          <w:rFonts w:ascii="Times New Roman" w:hAnsi="Times New Roman" w:cs="Times New Roman"/>
          <w:sz w:val="24"/>
          <w:szCs w:val="24"/>
        </w:rPr>
        <w:t>предоставления</w:t>
      </w:r>
      <w:r w:rsidRPr="00D5053A">
        <w:rPr>
          <w:rFonts w:ascii="Times New Roman" w:hAnsi="Times New Roman" w:cs="Times New Roman"/>
          <w:spacing w:val="-2"/>
          <w:sz w:val="24"/>
          <w:szCs w:val="24"/>
        </w:rPr>
        <w:t xml:space="preserve"> </w:t>
      </w:r>
      <w:r w:rsidRPr="00D5053A">
        <w:rPr>
          <w:rFonts w:ascii="Times New Roman" w:hAnsi="Times New Roman" w:cs="Times New Roman"/>
          <w:sz w:val="24"/>
          <w:szCs w:val="24"/>
        </w:rPr>
        <w:t>субсидий;</w:t>
      </w:r>
    </w:p>
    <w:p w:rsidR="00D5053A" w:rsidRPr="00D5053A" w:rsidRDefault="00D5053A" w:rsidP="00636C73">
      <w:pPr>
        <w:pStyle w:val="af0"/>
        <w:widowControl w:val="0"/>
        <w:numPr>
          <w:ilvl w:val="0"/>
          <w:numId w:val="23"/>
        </w:numPr>
        <w:tabs>
          <w:tab w:val="left" w:pos="0"/>
          <w:tab w:val="left" w:pos="1431"/>
        </w:tabs>
        <w:autoSpaceDE w:val="0"/>
        <w:autoSpaceDN w:val="0"/>
        <w:spacing w:after="0" w:line="240" w:lineRule="auto"/>
        <w:ind w:left="0" w:right="144" w:firstLine="851"/>
        <w:jc w:val="both"/>
        <w:rPr>
          <w:rFonts w:ascii="Times New Roman" w:hAnsi="Times New Roman" w:cs="Times New Roman"/>
          <w:sz w:val="24"/>
          <w:szCs w:val="24"/>
        </w:rPr>
      </w:pPr>
      <w:r w:rsidRPr="00D5053A">
        <w:rPr>
          <w:rFonts w:ascii="Times New Roman" w:hAnsi="Times New Roman" w:cs="Times New Roman"/>
          <w:sz w:val="24"/>
          <w:szCs w:val="24"/>
        </w:rPr>
        <w:t>обязательство получателя субсидий использовать субсидии бюджета Комсомольского муниципального района по</w:t>
      </w:r>
      <w:r w:rsidRPr="00D5053A">
        <w:rPr>
          <w:rFonts w:ascii="Times New Roman" w:hAnsi="Times New Roman" w:cs="Times New Roman"/>
          <w:spacing w:val="-3"/>
          <w:sz w:val="24"/>
          <w:szCs w:val="24"/>
        </w:rPr>
        <w:t xml:space="preserve"> </w:t>
      </w:r>
      <w:r w:rsidRPr="00D5053A">
        <w:rPr>
          <w:rFonts w:ascii="Times New Roman" w:hAnsi="Times New Roman" w:cs="Times New Roman"/>
          <w:sz w:val="24"/>
          <w:szCs w:val="24"/>
        </w:rPr>
        <w:t>целевому</w:t>
      </w:r>
      <w:r w:rsidRPr="00D5053A">
        <w:rPr>
          <w:rFonts w:ascii="Times New Roman" w:hAnsi="Times New Roman" w:cs="Times New Roman"/>
          <w:spacing w:val="-5"/>
          <w:sz w:val="24"/>
          <w:szCs w:val="24"/>
        </w:rPr>
        <w:t xml:space="preserve"> </w:t>
      </w:r>
      <w:r w:rsidRPr="00D5053A">
        <w:rPr>
          <w:rFonts w:ascii="Times New Roman" w:hAnsi="Times New Roman" w:cs="Times New Roman"/>
          <w:sz w:val="24"/>
          <w:szCs w:val="24"/>
        </w:rPr>
        <w:t>назначению;</w:t>
      </w:r>
    </w:p>
    <w:p w:rsidR="00D5053A" w:rsidRPr="00D5053A" w:rsidRDefault="00D5053A" w:rsidP="00636C73">
      <w:pPr>
        <w:pStyle w:val="af0"/>
        <w:widowControl w:val="0"/>
        <w:numPr>
          <w:ilvl w:val="0"/>
          <w:numId w:val="23"/>
        </w:numPr>
        <w:tabs>
          <w:tab w:val="left" w:pos="0"/>
        </w:tabs>
        <w:autoSpaceDE w:val="0"/>
        <w:autoSpaceDN w:val="0"/>
        <w:spacing w:after="0" w:line="240" w:lineRule="auto"/>
        <w:ind w:left="0" w:firstLine="851"/>
        <w:jc w:val="both"/>
        <w:rPr>
          <w:rFonts w:ascii="Times New Roman" w:hAnsi="Times New Roman" w:cs="Times New Roman"/>
          <w:sz w:val="24"/>
          <w:szCs w:val="24"/>
        </w:rPr>
      </w:pPr>
      <w:r w:rsidRPr="00D5053A">
        <w:rPr>
          <w:rFonts w:ascii="Times New Roman" w:hAnsi="Times New Roman" w:cs="Times New Roman"/>
          <w:sz w:val="24"/>
          <w:szCs w:val="24"/>
        </w:rPr>
        <w:t>перечень</w:t>
      </w:r>
      <w:r w:rsidRPr="00D5053A">
        <w:rPr>
          <w:rFonts w:ascii="Times New Roman" w:hAnsi="Times New Roman" w:cs="Times New Roman"/>
          <w:spacing w:val="-3"/>
          <w:sz w:val="24"/>
          <w:szCs w:val="24"/>
        </w:rPr>
        <w:t xml:space="preserve"> </w:t>
      </w:r>
      <w:r w:rsidRPr="00D5053A">
        <w:rPr>
          <w:rFonts w:ascii="Times New Roman" w:hAnsi="Times New Roman" w:cs="Times New Roman"/>
          <w:sz w:val="24"/>
          <w:szCs w:val="24"/>
        </w:rPr>
        <w:t>документов,</w:t>
      </w:r>
      <w:r w:rsidRPr="00D5053A">
        <w:rPr>
          <w:rFonts w:ascii="Times New Roman" w:hAnsi="Times New Roman" w:cs="Times New Roman"/>
          <w:spacing w:val="-3"/>
          <w:sz w:val="24"/>
          <w:szCs w:val="24"/>
        </w:rPr>
        <w:t xml:space="preserve"> </w:t>
      </w:r>
      <w:r w:rsidRPr="00D5053A">
        <w:rPr>
          <w:rFonts w:ascii="Times New Roman" w:hAnsi="Times New Roman" w:cs="Times New Roman"/>
          <w:sz w:val="24"/>
          <w:szCs w:val="24"/>
        </w:rPr>
        <w:t>необходимых</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для</w:t>
      </w:r>
      <w:r w:rsidRPr="00D5053A">
        <w:rPr>
          <w:rFonts w:ascii="Times New Roman" w:hAnsi="Times New Roman" w:cs="Times New Roman"/>
          <w:spacing w:val="-4"/>
          <w:sz w:val="24"/>
          <w:szCs w:val="24"/>
        </w:rPr>
        <w:t xml:space="preserve"> </w:t>
      </w:r>
      <w:r w:rsidRPr="00D5053A">
        <w:rPr>
          <w:rFonts w:ascii="Times New Roman" w:hAnsi="Times New Roman" w:cs="Times New Roman"/>
          <w:sz w:val="24"/>
          <w:szCs w:val="24"/>
        </w:rPr>
        <w:t>предоставления</w:t>
      </w:r>
      <w:r w:rsidRPr="00D5053A">
        <w:rPr>
          <w:rFonts w:ascii="Times New Roman" w:hAnsi="Times New Roman" w:cs="Times New Roman"/>
          <w:spacing w:val="-3"/>
          <w:sz w:val="24"/>
          <w:szCs w:val="24"/>
        </w:rPr>
        <w:t xml:space="preserve"> </w:t>
      </w:r>
      <w:r w:rsidRPr="00D5053A">
        <w:rPr>
          <w:rFonts w:ascii="Times New Roman" w:hAnsi="Times New Roman" w:cs="Times New Roman"/>
          <w:sz w:val="24"/>
          <w:szCs w:val="24"/>
        </w:rPr>
        <w:t>субсидии;</w:t>
      </w:r>
    </w:p>
    <w:p w:rsidR="00D5053A" w:rsidRPr="00D5053A" w:rsidRDefault="00D5053A" w:rsidP="00636C73">
      <w:pPr>
        <w:pStyle w:val="af0"/>
        <w:widowControl w:val="0"/>
        <w:numPr>
          <w:ilvl w:val="0"/>
          <w:numId w:val="23"/>
        </w:numPr>
        <w:tabs>
          <w:tab w:val="left" w:pos="0"/>
        </w:tabs>
        <w:autoSpaceDE w:val="0"/>
        <w:autoSpaceDN w:val="0"/>
        <w:spacing w:after="0" w:line="240" w:lineRule="auto"/>
        <w:ind w:left="0" w:right="149" w:firstLine="851"/>
        <w:jc w:val="both"/>
        <w:rPr>
          <w:rFonts w:ascii="Times New Roman" w:hAnsi="Times New Roman" w:cs="Times New Roman"/>
          <w:sz w:val="24"/>
          <w:szCs w:val="24"/>
        </w:rPr>
      </w:pPr>
      <w:r w:rsidRPr="00D5053A">
        <w:rPr>
          <w:rFonts w:ascii="Times New Roman" w:hAnsi="Times New Roman" w:cs="Times New Roman"/>
          <w:sz w:val="24"/>
          <w:szCs w:val="24"/>
        </w:rPr>
        <w:t>порядок предоставления отчетности о результатах выполнения получателем субсидий</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установленных</w:t>
      </w:r>
      <w:r w:rsidRPr="00D5053A">
        <w:rPr>
          <w:rFonts w:ascii="Times New Roman" w:hAnsi="Times New Roman" w:cs="Times New Roman"/>
          <w:spacing w:val="2"/>
          <w:sz w:val="24"/>
          <w:szCs w:val="24"/>
        </w:rPr>
        <w:t xml:space="preserve"> </w:t>
      </w:r>
      <w:r w:rsidRPr="00D5053A">
        <w:rPr>
          <w:rFonts w:ascii="Times New Roman" w:hAnsi="Times New Roman" w:cs="Times New Roman"/>
          <w:sz w:val="24"/>
          <w:szCs w:val="24"/>
        </w:rPr>
        <w:t>условий;</w:t>
      </w:r>
    </w:p>
    <w:p w:rsidR="00D5053A" w:rsidRPr="00D5053A" w:rsidRDefault="00D5053A" w:rsidP="00636C73">
      <w:pPr>
        <w:pStyle w:val="af0"/>
        <w:widowControl w:val="0"/>
        <w:numPr>
          <w:ilvl w:val="0"/>
          <w:numId w:val="23"/>
        </w:numPr>
        <w:tabs>
          <w:tab w:val="left" w:pos="1297"/>
        </w:tabs>
        <w:autoSpaceDE w:val="0"/>
        <w:autoSpaceDN w:val="0"/>
        <w:spacing w:after="0" w:line="240" w:lineRule="auto"/>
        <w:ind w:left="0" w:right="144" w:firstLine="851"/>
        <w:jc w:val="both"/>
        <w:rPr>
          <w:rFonts w:ascii="Times New Roman" w:hAnsi="Times New Roman" w:cs="Times New Roman"/>
          <w:sz w:val="24"/>
          <w:szCs w:val="24"/>
        </w:rPr>
      </w:pPr>
      <w:r w:rsidRPr="00D5053A">
        <w:rPr>
          <w:rFonts w:ascii="Times New Roman" w:hAnsi="Times New Roman" w:cs="Times New Roman"/>
          <w:sz w:val="24"/>
          <w:szCs w:val="24"/>
        </w:rPr>
        <w:t>согласие</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получателя</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субсидий</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на</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осуществление</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главным</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распорядителем</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средств</w:t>
      </w:r>
      <w:r w:rsidRPr="00D5053A">
        <w:rPr>
          <w:rFonts w:ascii="Times New Roman" w:hAnsi="Times New Roman" w:cs="Times New Roman"/>
          <w:spacing w:val="1"/>
          <w:sz w:val="24"/>
          <w:szCs w:val="24"/>
        </w:rPr>
        <w:t xml:space="preserve"> районного </w:t>
      </w:r>
      <w:r w:rsidRPr="00D5053A">
        <w:rPr>
          <w:rFonts w:ascii="Times New Roman" w:hAnsi="Times New Roman" w:cs="Times New Roman"/>
          <w:sz w:val="24"/>
          <w:szCs w:val="24"/>
        </w:rPr>
        <w:t>бюджета,</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предоставившим</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субсидии,</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и</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органами</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муниципального</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финансового</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контроля</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Комсомольского муниципального района</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проверок</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соблюдения</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получателями</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субсидий</w:t>
      </w:r>
      <w:r w:rsidRPr="00D5053A">
        <w:rPr>
          <w:rFonts w:ascii="Times New Roman" w:hAnsi="Times New Roman" w:cs="Times New Roman"/>
          <w:spacing w:val="2"/>
          <w:sz w:val="24"/>
          <w:szCs w:val="24"/>
        </w:rPr>
        <w:t xml:space="preserve"> </w:t>
      </w:r>
      <w:r w:rsidRPr="00D5053A">
        <w:rPr>
          <w:rFonts w:ascii="Times New Roman" w:hAnsi="Times New Roman" w:cs="Times New Roman"/>
          <w:sz w:val="24"/>
          <w:szCs w:val="24"/>
        </w:rPr>
        <w:t>условий,</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целей и</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порядка</w:t>
      </w:r>
      <w:r w:rsidRPr="00D5053A">
        <w:rPr>
          <w:rFonts w:ascii="Times New Roman" w:hAnsi="Times New Roman" w:cs="Times New Roman"/>
          <w:spacing w:val="-2"/>
          <w:sz w:val="24"/>
          <w:szCs w:val="24"/>
        </w:rPr>
        <w:t xml:space="preserve"> </w:t>
      </w:r>
      <w:r w:rsidRPr="00D5053A">
        <w:rPr>
          <w:rFonts w:ascii="Times New Roman" w:hAnsi="Times New Roman" w:cs="Times New Roman"/>
          <w:sz w:val="24"/>
          <w:szCs w:val="24"/>
        </w:rPr>
        <w:t>их</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предоставления;</w:t>
      </w:r>
    </w:p>
    <w:p w:rsidR="00D5053A" w:rsidRPr="00D5053A" w:rsidRDefault="00D5053A" w:rsidP="00636C73">
      <w:pPr>
        <w:pStyle w:val="af0"/>
        <w:widowControl w:val="0"/>
        <w:numPr>
          <w:ilvl w:val="0"/>
          <w:numId w:val="23"/>
        </w:numPr>
        <w:tabs>
          <w:tab w:val="left" w:pos="1297"/>
        </w:tabs>
        <w:autoSpaceDE w:val="0"/>
        <w:autoSpaceDN w:val="0"/>
        <w:spacing w:after="0" w:line="240" w:lineRule="auto"/>
        <w:ind w:left="0" w:right="142" w:firstLine="851"/>
        <w:jc w:val="both"/>
        <w:rPr>
          <w:rFonts w:ascii="Times New Roman" w:hAnsi="Times New Roman" w:cs="Times New Roman"/>
          <w:sz w:val="24"/>
          <w:szCs w:val="24"/>
        </w:rPr>
      </w:pPr>
      <w:r w:rsidRPr="00D5053A">
        <w:rPr>
          <w:rFonts w:ascii="Times New Roman" w:hAnsi="Times New Roman" w:cs="Times New Roman"/>
          <w:sz w:val="24"/>
          <w:szCs w:val="24"/>
        </w:rPr>
        <w:t>обязанность</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получателя</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субсидий</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возвратить</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субсидию</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в</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районный бюджет</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в</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случае</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установления</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по</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итогам</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проверок,</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проведенных</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главным</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распорядителем</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средств</w:t>
      </w:r>
      <w:r w:rsidRPr="00D5053A">
        <w:rPr>
          <w:rFonts w:ascii="Times New Roman" w:hAnsi="Times New Roman" w:cs="Times New Roman"/>
          <w:spacing w:val="1"/>
          <w:sz w:val="24"/>
          <w:szCs w:val="24"/>
        </w:rPr>
        <w:t xml:space="preserve"> районного </w:t>
      </w:r>
      <w:r w:rsidRPr="00D5053A">
        <w:rPr>
          <w:rFonts w:ascii="Times New Roman" w:hAnsi="Times New Roman" w:cs="Times New Roman"/>
          <w:sz w:val="24"/>
          <w:szCs w:val="24"/>
        </w:rPr>
        <w:t>бюджета,</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а</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также</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органами</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муниципального финансового контроля Комсомольского муниципального района, фактов нарушения</w:t>
      </w:r>
      <w:r w:rsidRPr="00D5053A">
        <w:rPr>
          <w:rFonts w:ascii="Times New Roman" w:hAnsi="Times New Roman" w:cs="Times New Roman"/>
          <w:spacing w:val="-57"/>
          <w:sz w:val="24"/>
          <w:szCs w:val="24"/>
        </w:rPr>
        <w:t xml:space="preserve"> </w:t>
      </w:r>
      <w:r w:rsidRPr="00D5053A">
        <w:rPr>
          <w:rFonts w:ascii="Times New Roman" w:hAnsi="Times New Roman" w:cs="Times New Roman"/>
          <w:sz w:val="24"/>
          <w:szCs w:val="24"/>
        </w:rPr>
        <w:t>целей</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и</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условий,</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определенных</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соответствующим</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порядком</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предоставления</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субсидий</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и</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заключенным</w:t>
      </w:r>
      <w:r w:rsidRPr="00D5053A">
        <w:rPr>
          <w:rFonts w:ascii="Times New Roman" w:hAnsi="Times New Roman" w:cs="Times New Roman"/>
          <w:spacing w:val="-3"/>
          <w:sz w:val="24"/>
          <w:szCs w:val="24"/>
        </w:rPr>
        <w:t xml:space="preserve"> </w:t>
      </w:r>
      <w:r w:rsidRPr="00D5053A">
        <w:rPr>
          <w:rFonts w:ascii="Times New Roman" w:hAnsi="Times New Roman" w:cs="Times New Roman"/>
          <w:sz w:val="24"/>
          <w:szCs w:val="24"/>
        </w:rPr>
        <w:t>соглашением</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о предоставлении субсидий;</w:t>
      </w:r>
    </w:p>
    <w:p w:rsidR="00D5053A" w:rsidRPr="00D5053A" w:rsidRDefault="00D5053A" w:rsidP="00636C73">
      <w:pPr>
        <w:pStyle w:val="af0"/>
        <w:widowControl w:val="0"/>
        <w:numPr>
          <w:ilvl w:val="0"/>
          <w:numId w:val="23"/>
        </w:numPr>
        <w:tabs>
          <w:tab w:val="left" w:pos="1316"/>
        </w:tabs>
        <w:autoSpaceDE w:val="0"/>
        <w:autoSpaceDN w:val="0"/>
        <w:spacing w:before="1" w:after="0" w:line="240" w:lineRule="auto"/>
        <w:ind w:left="0" w:firstLine="851"/>
        <w:jc w:val="both"/>
        <w:rPr>
          <w:rFonts w:ascii="Times New Roman" w:hAnsi="Times New Roman" w:cs="Times New Roman"/>
          <w:sz w:val="24"/>
          <w:szCs w:val="24"/>
        </w:rPr>
      </w:pPr>
      <w:r w:rsidRPr="00D5053A">
        <w:rPr>
          <w:rFonts w:ascii="Times New Roman" w:hAnsi="Times New Roman" w:cs="Times New Roman"/>
          <w:sz w:val="24"/>
          <w:szCs w:val="24"/>
        </w:rPr>
        <w:t>ответственность</w:t>
      </w:r>
      <w:r w:rsidRPr="00D5053A">
        <w:rPr>
          <w:rFonts w:ascii="Times New Roman" w:hAnsi="Times New Roman" w:cs="Times New Roman"/>
          <w:spacing w:val="-2"/>
          <w:sz w:val="24"/>
          <w:szCs w:val="24"/>
        </w:rPr>
        <w:t xml:space="preserve"> </w:t>
      </w:r>
      <w:r w:rsidRPr="00D5053A">
        <w:rPr>
          <w:rFonts w:ascii="Times New Roman" w:hAnsi="Times New Roman" w:cs="Times New Roman"/>
          <w:sz w:val="24"/>
          <w:szCs w:val="24"/>
        </w:rPr>
        <w:t>за</w:t>
      </w:r>
      <w:r w:rsidRPr="00D5053A">
        <w:rPr>
          <w:rFonts w:ascii="Times New Roman" w:hAnsi="Times New Roman" w:cs="Times New Roman"/>
          <w:spacing w:val="-3"/>
          <w:sz w:val="24"/>
          <w:szCs w:val="24"/>
        </w:rPr>
        <w:t xml:space="preserve"> </w:t>
      </w:r>
      <w:r w:rsidRPr="00D5053A">
        <w:rPr>
          <w:rFonts w:ascii="Times New Roman" w:hAnsi="Times New Roman" w:cs="Times New Roman"/>
          <w:sz w:val="24"/>
          <w:szCs w:val="24"/>
        </w:rPr>
        <w:t>несоблюдение</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сторонами</w:t>
      </w:r>
      <w:r w:rsidRPr="00D5053A">
        <w:rPr>
          <w:rFonts w:ascii="Times New Roman" w:hAnsi="Times New Roman" w:cs="Times New Roman"/>
          <w:spacing w:val="-4"/>
          <w:sz w:val="24"/>
          <w:szCs w:val="24"/>
        </w:rPr>
        <w:t xml:space="preserve"> </w:t>
      </w:r>
      <w:r w:rsidRPr="00D5053A">
        <w:rPr>
          <w:rFonts w:ascii="Times New Roman" w:hAnsi="Times New Roman" w:cs="Times New Roman"/>
          <w:sz w:val="24"/>
          <w:szCs w:val="24"/>
        </w:rPr>
        <w:t>условий</w:t>
      </w:r>
      <w:r w:rsidRPr="00D5053A">
        <w:rPr>
          <w:rFonts w:ascii="Times New Roman" w:hAnsi="Times New Roman" w:cs="Times New Roman"/>
          <w:spacing w:val="-2"/>
          <w:sz w:val="24"/>
          <w:szCs w:val="24"/>
        </w:rPr>
        <w:t xml:space="preserve"> </w:t>
      </w:r>
      <w:r w:rsidRPr="00D5053A">
        <w:rPr>
          <w:rFonts w:ascii="Times New Roman" w:hAnsi="Times New Roman" w:cs="Times New Roman"/>
          <w:sz w:val="24"/>
          <w:szCs w:val="24"/>
        </w:rPr>
        <w:t>Соглашения.</w:t>
      </w:r>
    </w:p>
    <w:p w:rsidR="00D5053A" w:rsidRPr="00D5053A" w:rsidRDefault="00D5053A" w:rsidP="00636C73">
      <w:pPr>
        <w:pStyle w:val="af0"/>
        <w:widowControl w:val="0"/>
        <w:numPr>
          <w:ilvl w:val="0"/>
          <w:numId w:val="23"/>
        </w:numPr>
        <w:tabs>
          <w:tab w:val="left" w:pos="1297"/>
        </w:tabs>
        <w:autoSpaceDE w:val="0"/>
        <w:autoSpaceDN w:val="0"/>
        <w:spacing w:after="0" w:line="240" w:lineRule="auto"/>
        <w:ind w:left="0" w:right="144" w:firstLine="851"/>
        <w:jc w:val="both"/>
        <w:rPr>
          <w:rFonts w:ascii="Times New Roman" w:hAnsi="Times New Roman" w:cs="Times New Roman"/>
          <w:sz w:val="24"/>
          <w:szCs w:val="24"/>
        </w:rPr>
      </w:pPr>
      <w:r w:rsidRPr="00D5053A">
        <w:rPr>
          <w:rFonts w:ascii="Times New Roman" w:hAnsi="Times New Roman" w:cs="Times New Roman"/>
          <w:sz w:val="24"/>
          <w:szCs w:val="24"/>
        </w:rPr>
        <w:t>о запрете приобретения получателями субсидий за счет полученных средств субсидии</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иностранной валюты, за исключением операций, осуществляемых в соответствии с валютным</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законодательством</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Российской</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Федерации</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при</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закупке</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(поставке)</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высокотехнологичного</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импортного оборудования, сырья и комплектующих изделий, а также связанных с достижением</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целей</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предоставления</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этих средств</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иных</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операций,</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определенных</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правовым</w:t>
      </w:r>
      <w:r w:rsidRPr="00D5053A">
        <w:rPr>
          <w:rFonts w:ascii="Times New Roman" w:hAnsi="Times New Roman" w:cs="Times New Roman"/>
          <w:spacing w:val="-3"/>
          <w:sz w:val="24"/>
          <w:szCs w:val="24"/>
        </w:rPr>
        <w:t xml:space="preserve"> </w:t>
      </w:r>
      <w:r w:rsidRPr="00D5053A">
        <w:rPr>
          <w:rFonts w:ascii="Times New Roman" w:hAnsi="Times New Roman" w:cs="Times New Roman"/>
          <w:sz w:val="24"/>
          <w:szCs w:val="24"/>
        </w:rPr>
        <w:t>актом;</w:t>
      </w:r>
    </w:p>
    <w:p w:rsidR="00D5053A" w:rsidRPr="00D5053A" w:rsidRDefault="00D5053A" w:rsidP="00636C73">
      <w:pPr>
        <w:pStyle w:val="af0"/>
        <w:widowControl w:val="0"/>
        <w:numPr>
          <w:ilvl w:val="0"/>
          <w:numId w:val="23"/>
        </w:numPr>
        <w:tabs>
          <w:tab w:val="left" w:pos="1316"/>
        </w:tabs>
        <w:autoSpaceDE w:val="0"/>
        <w:autoSpaceDN w:val="0"/>
        <w:spacing w:after="0" w:line="240" w:lineRule="auto"/>
        <w:ind w:left="0" w:firstLine="851"/>
        <w:jc w:val="both"/>
        <w:rPr>
          <w:rFonts w:ascii="Times New Roman" w:hAnsi="Times New Roman" w:cs="Times New Roman"/>
          <w:sz w:val="24"/>
          <w:szCs w:val="24"/>
        </w:rPr>
      </w:pPr>
      <w:r w:rsidRPr="00D5053A">
        <w:rPr>
          <w:rFonts w:ascii="Times New Roman" w:hAnsi="Times New Roman" w:cs="Times New Roman"/>
          <w:sz w:val="24"/>
          <w:szCs w:val="24"/>
        </w:rPr>
        <w:t>показатели</w:t>
      </w:r>
      <w:r w:rsidRPr="00D5053A">
        <w:rPr>
          <w:rFonts w:ascii="Times New Roman" w:hAnsi="Times New Roman" w:cs="Times New Roman"/>
          <w:spacing w:val="-5"/>
          <w:sz w:val="24"/>
          <w:szCs w:val="24"/>
        </w:rPr>
        <w:t xml:space="preserve"> </w:t>
      </w:r>
      <w:r w:rsidRPr="00D5053A">
        <w:rPr>
          <w:rFonts w:ascii="Times New Roman" w:hAnsi="Times New Roman" w:cs="Times New Roman"/>
          <w:sz w:val="24"/>
          <w:szCs w:val="24"/>
        </w:rPr>
        <w:t>результативности</w:t>
      </w:r>
      <w:r w:rsidRPr="00D5053A">
        <w:rPr>
          <w:rFonts w:ascii="Times New Roman" w:hAnsi="Times New Roman" w:cs="Times New Roman"/>
          <w:spacing w:val="-3"/>
          <w:sz w:val="24"/>
          <w:szCs w:val="24"/>
        </w:rPr>
        <w:t xml:space="preserve"> </w:t>
      </w:r>
      <w:r w:rsidRPr="00D5053A">
        <w:rPr>
          <w:rFonts w:ascii="Times New Roman" w:hAnsi="Times New Roman" w:cs="Times New Roman"/>
          <w:sz w:val="24"/>
          <w:szCs w:val="24"/>
        </w:rPr>
        <w:t>использования</w:t>
      </w:r>
      <w:r w:rsidRPr="00D5053A">
        <w:rPr>
          <w:rFonts w:ascii="Times New Roman" w:hAnsi="Times New Roman" w:cs="Times New Roman"/>
          <w:spacing w:val="-5"/>
          <w:sz w:val="24"/>
          <w:szCs w:val="24"/>
        </w:rPr>
        <w:t xml:space="preserve"> </w:t>
      </w:r>
      <w:r w:rsidRPr="00D5053A">
        <w:rPr>
          <w:rFonts w:ascii="Times New Roman" w:hAnsi="Times New Roman" w:cs="Times New Roman"/>
          <w:sz w:val="24"/>
          <w:szCs w:val="24"/>
        </w:rPr>
        <w:t>субсидии.</w:t>
      </w:r>
    </w:p>
    <w:p w:rsidR="00D5053A" w:rsidRPr="00D5053A" w:rsidRDefault="00D5053A" w:rsidP="00636C73">
      <w:pPr>
        <w:pStyle w:val="af0"/>
        <w:widowControl w:val="0"/>
        <w:numPr>
          <w:ilvl w:val="1"/>
          <w:numId w:val="12"/>
        </w:numPr>
        <w:tabs>
          <w:tab w:val="left" w:pos="0"/>
        </w:tabs>
        <w:autoSpaceDE w:val="0"/>
        <w:autoSpaceDN w:val="0"/>
        <w:spacing w:after="0" w:line="240" w:lineRule="auto"/>
        <w:ind w:left="0" w:firstLine="851"/>
        <w:jc w:val="both"/>
        <w:rPr>
          <w:rFonts w:ascii="Times New Roman" w:hAnsi="Times New Roman" w:cs="Times New Roman"/>
          <w:sz w:val="24"/>
          <w:szCs w:val="24"/>
        </w:rPr>
      </w:pPr>
      <w:r w:rsidRPr="00D5053A">
        <w:rPr>
          <w:rFonts w:ascii="Times New Roman" w:hAnsi="Times New Roman" w:cs="Times New Roman"/>
          <w:sz w:val="24"/>
          <w:szCs w:val="24"/>
        </w:rPr>
        <w:t>Основанием</w:t>
      </w:r>
      <w:r w:rsidRPr="00D5053A">
        <w:rPr>
          <w:rFonts w:ascii="Times New Roman" w:hAnsi="Times New Roman" w:cs="Times New Roman"/>
          <w:spacing w:val="-4"/>
          <w:sz w:val="24"/>
          <w:szCs w:val="24"/>
        </w:rPr>
        <w:t xml:space="preserve"> </w:t>
      </w:r>
      <w:r w:rsidRPr="00D5053A">
        <w:rPr>
          <w:rFonts w:ascii="Times New Roman" w:hAnsi="Times New Roman" w:cs="Times New Roman"/>
          <w:sz w:val="24"/>
          <w:szCs w:val="24"/>
        </w:rPr>
        <w:t>для</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отказа</w:t>
      </w:r>
      <w:r w:rsidRPr="00D5053A">
        <w:rPr>
          <w:rFonts w:ascii="Times New Roman" w:hAnsi="Times New Roman" w:cs="Times New Roman"/>
          <w:spacing w:val="-3"/>
          <w:sz w:val="24"/>
          <w:szCs w:val="24"/>
        </w:rPr>
        <w:t xml:space="preserve"> </w:t>
      </w:r>
      <w:r w:rsidRPr="00D5053A">
        <w:rPr>
          <w:rFonts w:ascii="Times New Roman" w:hAnsi="Times New Roman" w:cs="Times New Roman"/>
          <w:sz w:val="24"/>
          <w:szCs w:val="24"/>
        </w:rPr>
        <w:t>в</w:t>
      </w:r>
      <w:r w:rsidRPr="00D5053A">
        <w:rPr>
          <w:rFonts w:ascii="Times New Roman" w:hAnsi="Times New Roman" w:cs="Times New Roman"/>
          <w:spacing w:val="-3"/>
          <w:sz w:val="24"/>
          <w:szCs w:val="24"/>
        </w:rPr>
        <w:t xml:space="preserve"> </w:t>
      </w:r>
      <w:r w:rsidRPr="00D5053A">
        <w:rPr>
          <w:rFonts w:ascii="Times New Roman" w:hAnsi="Times New Roman" w:cs="Times New Roman"/>
          <w:sz w:val="24"/>
          <w:szCs w:val="24"/>
        </w:rPr>
        <w:t>выделении</w:t>
      </w:r>
      <w:r w:rsidRPr="00D5053A">
        <w:rPr>
          <w:rFonts w:ascii="Times New Roman" w:hAnsi="Times New Roman" w:cs="Times New Roman"/>
          <w:spacing w:val="-2"/>
          <w:sz w:val="24"/>
          <w:szCs w:val="24"/>
        </w:rPr>
        <w:t xml:space="preserve"> </w:t>
      </w:r>
      <w:r w:rsidRPr="00D5053A">
        <w:rPr>
          <w:rFonts w:ascii="Times New Roman" w:hAnsi="Times New Roman" w:cs="Times New Roman"/>
          <w:sz w:val="24"/>
          <w:szCs w:val="24"/>
        </w:rPr>
        <w:t>субсидий</w:t>
      </w:r>
      <w:r w:rsidRPr="00D5053A">
        <w:rPr>
          <w:rFonts w:ascii="Times New Roman" w:hAnsi="Times New Roman" w:cs="Times New Roman"/>
          <w:spacing w:val="-3"/>
          <w:sz w:val="24"/>
          <w:szCs w:val="24"/>
        </w:rPr>
        <w:t xml:space="preserve"> </w:t>
      </w:r>
      <w:r w:rsidRPr="00D5053A">
        <w:rPr>
          <w:rFonts w:ascii="Times New Roman" w:hAnsi="Times New Roman" w:cs="Times New Roman"/>
          <w:sz w:val="24"/>
          <w:szCs w:val="24"/>
        </w:rPr>
        <w:t>является:</w:t>
      </w:r>
    </w:p>
    <w:p w:rsidR="00D5053A" w:rsidRPr="00D5053A" w:rsidRDefault="00D5053A" w:rsidP="00636C73">
      <w:pPr>
        <w:pStyle w:val="af0"/>
        <w:widowControl w:val="0"/>
        <w:numPr>
          <w:ilvl w:val="1"/>
          <w:numId w:val="22"/>
        </w:numPr>
        <w:tabs>
          <w:tab w:val="left" w:pos="0"/>
          <w:tab w:val="left" w:pos="1268"/>
        </w:tabs>
        <w:autoSpaceDE w:val="0"/>
        <w:autoSpaceDN w:val="0"/>
        <w:spacing w:after="0" w:line="240" w:lineRule="auto"/>
        <w:ind w:left="0" w:right="145" w:firstLine="851"/>
        <w:jc w:val="both"/>
        <w:rPr>
          <w:rFonts w:ascii="Times New Roman" w:hAnsi="Times New Roman" w:cs="Times New Roman"/>
          <w:sz w:val="24"/>
          <w:szCs w:val="24"/>
        </w:rPr>
      </w:pPr>
      <w:r w:rsidRPr="00D5053A">
        <w:rPr>
          <w:rFonts w:ascii="Times New Roman" w:hAnsi="Times New Roman" w:cs="Times New Roman"/>
          <w:sz w:val="24"/>
          <w:szCs w:val="24"/>
        </w:rPr>
        <w:t>несоответствие</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представленных</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получателем</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субсидии</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документов</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требованиям,</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 xml:space="preserve">определенным </w:t>
      </w:r>
      <w:hyperlink w:anchor="_bookmark3" w:history="1">
        <w:r w:rsidRPr="00D5053A">
          <w:rPr>
            <w:rFonts w:ascii="Times New Roman" w:hAnsi="Times New Roman" w:cs="Times New Roman"/>
            <w:sz w:val="24"/>
            <w:szCs w:val="24"/>
          </w:rPr>
          <w:t xml:space="preserve">пунктами 2.3, </w:t>
        </w:r>
      </w:hyperlink>
      <w:hyperlink w:anchor="_bookmark3" w:history="1">
        <w:r w:rsidRPr="00D5053A">
          <w:rPr>
            <w:rFonts w:ascii="Times New Roman" w:hAnsi="Times New Roman" w:cs="Times New Roman"/>
            <w:sz w:val="24"/>
            <w:szCs w:val="24"/>
          </w:rPr>
          <w:t xml:space="preserve">2.4 </w:t>
        </w:r>
      </w:hyperlink>
      <w:r w:rsidRPr="00D5053A">
        <w:rPr>
          <w:rFonts w:ascii="Times New Roman" w:hAnsi="Times New Roman" w:cs="Times New Roman"/>
          <w:sz w:val="24"/>
          <w:szCs w:val="24"/>
        </w:rPr>
        <w:t>настоящего Порядка, или непредставление (предоставление не в</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полном</w:t>
      </w:r>
      <w:r w:rsidRPr="00D5053A">
        <w:rPr>
          <w:rFonts w:ascii="Times New Roman" w:hAnsi="Times New Roman" w:cs="Times New Roman"/>
          <w:spacing w:val="-2"/>
          <w:sz w:val="24"/>
          <w:szCs w:val="24"/>
        </w:rPr>
        <w:t xml:space="preserve"> </w:t>
      </w:r>
      <w:r w:rsidRPr="00D5053A">
        <w:rPr>
          <w:rFonts w:ascii="Times New Roman" w:hAnsi="Times New Roman" w:cs="Times New Roman"/>
          <w:sz w:val="24"/>
          <w:szCs w:val="24"/>
        </w:rPr>
        <w:t>объеме)</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указанных</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документов;</w:t>
      </w:r>
    </w:p>
    <w:p w:rsidR="00D5053A" w:rsidRPr="00D5053A" w:rsidRDefault="00D5053A" w:rsidP="00636C73">
      <w:pPr>
        <w:pStyle w:val="af0"/>
        <w:widowControl w:val="0"/>
        <w:numPr>
          <w:ilvl w:val="1"/>
          <w:numId w:val="22"/>
        </w:numPr>
        <w:tabs>
          <w:tab w:val="left" w:pos="0"/>
          <w:tab w:val="left" w:pos="1112"/>
        </w:tabs>
        <w:autoSpaceDE w:val="0"/>
        <w:autoSpaceDN w:val="0"/>
        <w:spacing w:before="1" w:after="0" w:line="240" w:lineRule="auto"/>
        <w:ind w:left="0" w:firstLine="851"/>
        <w:jc w:val="both"/>
        <w:rPr>
          <w:rFonts w:ascii="Times New Roman" w:hAnsi="Times New Roman" w:cs="Times New Roman"/>
          <w:sz w:val="24"/>
          <w:szCs w:val="24"/>
        </w:rPr>
      </w:pPr>
      <w:r w:rsidRPr="00D5053A">
        <w:rPr>
          <w:rFonts w:ascii="Times New Roman" w:hAnsi="Times New Roman" w:cs="Times New Roman"/>
          <w:sz w:val="24"/>
          <w:szCs w:val="24"/>
        </w:rPr>
        <w:t>недостоверность</w:t>
      </w:r>
      <w:r w:rsidRPr="00D5053A">
        <w:rPr>
          <w:rFonts w:ascii="Times New Roman" w:hAnsi="Times New Roman" w:cs="Times New Roman"/>
          <w:spacing w:val="-4"/>
          <w:sz w:val="24"/>
          <w:szCs w:val="24"/>
        </w:rPr>
        <w:t xml:space="preserve"> </w:t>
      </w:r>
      <w:r w:rsidRPr="00D5053A">
        <w:rPr>
          <w:rFonts w:ascii="Times New Roman" w:hAnsi="Times New Roman" w:cs="Times New Roman"/>
          <w:sz w:val="24"/>
          <w:szCs w:val="24"/>
        </w:rPr>
        <w:t>представленной</w:t>
      </w:r>
      <w:r w:rsidRPr="00D5053A">
        <w:rPr>
          <w:rFonts w:ascii="Times New Roman" w:hAnsi="Times New Roman" w:cs="Times New Roman"/>
          <w:spacing w:val="-3"/>
          <w:sz w:val="24"/>
          <w:szCs w:val="24"/>
        </w:rPr>
        <w:t xml:space="preserve"> </w:t>
      </w:r>
      <w:r w:rsidRPr="00D5053A">
        <w:rPr>
          <w:rFonts w:ascii="Times New Roman" w:hAnsi="Times New Roman" w:cs="Times New Roman"/>
          <w:sz w:val="24"/>
          <w:szCs w:val="24"/>
        </w:rPr>
        <w:t>получателем</w:t>
      </w:r>
      <w:r w:rsidRPr="00D5053A">
        <w:rPr>
          <w:rFonts w:ascii="Times New Roman" w:hAnsi="Times New Roman" w:cs="Times New Roman"/>
          <w:spacing w:val="-5"/>
          <w:sz w:val="24"/>
          <w:szCs w:val="24"/>
        </w:rPr>
        <w:t xml:space="preserve"> </w:t>
      </w:r>
      <w:r w:rsidRPr="00D5053A">
        <w:rPr>
          <w:rFonts w:ascii="Times New Roman" w:hAnsi="Times New Roman" w:cs="Times New Roman"/>
          <w:sz w:val="24"/>
          <w:szCs w:val="24"/>
        </w:rPr>
        <w:t>субсидии</w:t>
      </w:r>
      <w:r w:rsidRPr="00D5053A">
        <w:rPr>
          <w:rFonts w:ascii="Times New Roman" w:hAnsi="Times New Roman" w:cs="Times New Roman"/>
          <w:spacing w:val="-4"/>
          <w:sz w:val="24"/>
          <w:szCs w:val="24"/>
        </w:rPr>
        <w:t xml:space="preserve"> </w:t>
      </w:r>
      <w:r w:rsidRPr="00D5053A">
        <w:rPr>
          <w:rFonts w:ascii="Times New Roman" w:hAnsi="Times New Roman" w:cs="Times New Roman"/>
          <w:sz w:val="24"/>
          <w:szCs w:val="24"/>
        </w:rPr>
        <w:t>информации;</w:t>
      </w:r>
    </w:p>
    <w:p w:rsidR="00D5053A" w:rsidRPr="00D5053A" w:rsidRDefault="00D5053A" w:rsidP="00636C73">
      <w:pPr>
        <w:pStyle w:val="af0"/>
        <w:widowControl w:val="0"/>
        <w:numPr>
          <w:ilvl w:val="1"/>
          <w:numId w:val="22"/>
        </w:numPr>
        <w:tabs>
          <w:tab w:val="left" w:pos="0"/>
          <w:tab w:val="left" w:pos="1189"/>
        </w:tabs>
        <w:autoSpaceDE w:val="0"/>
        <w:autoSpaceDN w:val="0"/>
        <w:spacing w:after="0" w:line="240" w:lineRule="auto"/>
        <w:ind w:left="0" w:right="145" w:firstLine="851"/>
        <w:jc w:val="both"/>
        <w:rPr>
          <w:rFonts w:ascii="Times New Roman" w:hAnsi="Times New Roman" w:cs="Times New Roman"/>
          <w:sz w:val="24"/>
          <w:szCs w:val="24"/>
        </w:rPr>
      </w:pPr>
      <w:r w:rsidRPr="00D5053A">
        <w:rPr>
          <w:rFonts w:ascii="Times New Roman" w:hAnsi="Times New Roman" w:cs="Times New Roman"/>
          <w:sz w:val="24"/>
          <w:szCs w:val="24"/>
        </w:rPr>
        <w:t>несоответствие</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критериям</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отбора</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и</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критериям</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в</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случае,</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если</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получатель</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субсидии</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(гранта в форме субсидии) определен</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в соответствии</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с решением</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Совета Комсомольского муниципального района</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о бюджете.</w:t>
      </w:r>
    </w:p>
    <w:p w:rsidR="00D5053A" w:rsidRPr="00D5053A" w:rsidRDefault="00D5053A" w:rsidP="00636C73">
      <w:pPr>
        <w:pStyle w:val="af0"/>
        <w:widowControl w:val="0"/>
        <w:numPr>
          <w:ilvl w:val="1"/>
          <w:numId w:val="12"/>
        </w:numPr>
        <w:tabs>
          <w:tab w:val="left" w:pos="0"/>
        </w:tabs>
        <w:autoSpaceDE w:val="0"/>
        <w:autoSpaceDN w:val="0"/>
        <w:spacing w:after="0" w:line="240" w:lineRule="auto"/>
        <w:ind w:left="0" w:right="151" w:firstLine="851"/>
        <w:jc w:val="both"/>
        <w:rPr>
          <w:rFonts w:ascii="Times New Roman" w:hAnsi="Times New Roman" w:cs="Times New Roman"/>
          <w:sz w:val="24"/>
          <w:szCs w:val="24"/>
        </w:rPr>
      </w:pPr>
      <w:r w:rsidRPr="00D5053A">
        <w:rPr>
          <w:rFonts w:ascii="Times New Roman" w:hAnsi="Times New Roman" w:cs="Times New Roman"/>
          <w:sz w:val="24"/>
          <w:szCs w:val="24"/>
        </w:rPr>
        <w:t>Для</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перечисления</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субсидии</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получатель</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субсидии</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ежемесячно</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направляет</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отчет</w:t>
      </w:r>
      <w:r w:rsidRPr="00D5053A">
        <w:rPr>
          <w:rFonts w:ascii="Times New Roman" w:hAnsi="Times New Roman" w:cs="Times New Roman"/>
          <w:spacing w:val="1"/>
          <w:sz w:val="24"/>
          <w:szCs w:val="24"/>
        </w:rPr>
        <w:t xml:space="preserve"> </w:t>
      </w:r>
      <w:hyperlink w:anchor="_bookmark5" w:history="1">
        <w:r w:rsidRPr="00D5053A">
          <w:rPr>
            <w:rFonts w:ascii="Times New Roman" w:hAnsi="Times New Roman" w:cs="Times New Roman"/>
            <w:sz w:val="24"/>
            <w:szCs w:val="24"/>
          </w:rPr>
          <w:t xml:space="preserve">(приложение N 2 </w:t>
        </w:r>
      </w:hyperlink>
      <w:r w:rsidRPr="00D5053A">
        <w:rPr>
          <w:rFonts w:ascii="Times New Roman" w:hAnsi="Times New Roman" w:cs="Times New Roman"/>
          <w:sz w:val="24"/>
          <w:szCs w:val="24"/>
        </w:rPr>
        <w:t>к Порядку) и документы, подтверждающие фактически произведенные затраты</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(недополученные доходы) уполномоченному органу в течение 10 календарных дней месяца, следующего</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за</w:t>
      </w:r>
      <w:r w:rsidRPr="00D5053A">
        <w:rPr>
          <w:rFonts w:ascii="Times New Roman" w:hAnsi="Times New Roman" w:cs="Times New Roman"/>
          <w:spacing w:val="-2"/>
          <w:sz w:val="24"/>
          <w:szCs w:val="24"/>
        </w:rPr>
        <w:t xml:space="preserve"> </w:t>
      </w:r>
      <w:r w:rsidRPr="00D5053A">
        <w:rPr>
          <w:rFonts w:ascii="Times New Roman" w:hAnsi="Times New Roman" w:cs="Times New Roman"/>
          <w:sz w:val="24"/>
          <w:szCs w:val="24"/>
        </w:rPr>
        <w:t>отчетным.</w:t>
      </w:r>
    </w:p>
    <w:p w:rsidR="00D5053A" w:rsidRPr="00D5053A" w:rsidRDefault="00D5053A" w:rsidP="00D5053A">
      <w:pPr>
        <w:pStyle w:val="ae"/>
        <w:tabs>
          <w:tab w:val="left" w:pos="0"/>
        </w:tabs>
        <w:ind w:right="151" w:firstLine="851"/>
        <w:rPr>
          <w:rFonts w:ascii="Times New Roman" w:hAnsi="Times New Roman"/>
        </w:rPr>
      </w:pPr>
      <w:r w:rsidRPr="00D5053A">
        <w:rPr>
          <w:rFonts w:ascii="Times New Roman" w:hAnsi="Times New Roman"/>
        </w:rPr>
        <w:t>Главный распорядитель средств районного бюджета</w:t>
      </w:r>
      <w:r w:rsidRPr="00D5053A">
        <w:rPr>
          <w:rFonts w:ascii="Times New Roman" w:hAnsi="Times New Roman"/>
          <w:spacing w:val="1"/>
        </w:rPr>
        <w:t xml:space="preserve"> </w:t>
      </w:r>
      <w:r w:rsidRPr="00D5053A">
        <w:rPr>
          <w:rFonts w:ascii="Times New Roman" w:hAnsi="Times New Roman"/>
        </w:rPr>
        <w:t>осуществляет</w:t>
      </w:r>
      <w:r w:rsidRPr="00D5053A">
        <w:rPr>
          <w:rFonts w:ascii="Times New Roman" w:hAnsi="Times New Roman"/>
          <w:spacing w:val="1"/>
        </w:rPr>
        <w:t xml:space="preserve"> </w:t>
      </w:r>
      <w:r w:rsidRPr="00D5053A">
        <w:rPr>
          <w:rFonts w:ascii="Times New Roman" w:hAnsi="Times New Roman"/>
        </w:rPr>
        <w:t>проверку</w:t>
      </w:r>
      <w:r w:rsidRPr="00D5053A">
        <w:rPr>
          <w:rFonts w:ascii="Times New Roman" w:hAnsi="Times New Roman"/>
          <w:spacing w:val="1"/>
        </w:rPr>
        <w:t xml:space="preserve"> </w:t>
      </w:r>
      <w:r w:rsidRPr="00D5053A">
        <w:rPr>
          <w:rFonts w:ascii="Times New Roman" w:hAnsi="Times New Roman"/>
        </w:rPr>
        <w:t>документов,</w:t>
      </w:r>
      <w:r w:rsidRPr="00D5053A">
        <w:rPr>
          <w:rFonts w:ascii="Times New Roman" w:hAnsi="Times New Roman"/>
          <w:spacing w:val="1"/>
        </w:rPr>
        <w:t xml:space="preserve"> </w:t>
      </w:r>
      <w:r w:rsidRPr="00D5053A">
        <w:rPr>
          <w:rFonts w:ascii="Times New Roman" w:hAnsi="Times New Roman"/>
        </w:rPr>
        <w:t>предоставленных</w:t>
      </w:r>
      <w:r w:rsidRPr="00D5053A">
        <w:rPr>
          <w:rFonts w:ascii="Times New Roman" w:hAnsi="Times New Roman"/>
          <w:spacing w:val="1"/>
        </w:rPr>
        <w:t xml:space="preserve"> </w:t>
      </w:r>
      <w:r w:rsidRPr="00D5053A">
        <w:rPr>
          <w:rFonts w:ascii="Times New Roman" w:hAnsi="Times New Roman"/>
        </w:rPr>
        <w:t>получателем</w:t>
      </w:r>
      <w:r w:rsidRPr="00D5053A">
        <w:rPr>
          <w:rFonts w:ascii="Times New Roman" w:hAnsi="Times New Roman"/>
          <w:spacing w:val="1"/>
        </w:rPr>
        <w:t xml:space="preserve"> </w:t>
      </w:r>
      <w:r w:rsidRPr="00D5053A">
        <w:rPr>
          <w:rFonts w:ascii="Times New Roman" w:hAnsi="Times New Roman"/>
        </w:rPr>
        <w:t>субсидии,</w:t>
      </w:r>
      <w:r w:rsidRPr="00D5053A">
        <w:rPr>
          <w:rFonts w:ascii="Times New Roman" w:hAnsi="Times New Roman"/>
          <w:spacing w:val="1"/>
        </w:rPr>
        <w:t xml:space="preserve"> </w:t>
      </w:r>
      <w:r w:rsidRPr="00D5053A">
        <w:rPr>
          <w:rFonts w:ascii="Times New Roman" w:hAnsi="Times New Roman"/>
        </w:rPr>
        <w:t>в</w:t>
      </w:r>
      <w:r w:rsidRPr="00D5053A">
        <w:rPr>
          <w:rFonts w:ascii="Times New Roman" w:hAnsi="Times New Roman"/>
          <w:spacing w:val="1"/>
        </w:rPr>
        <w:t xml:space="preserve"> </w:t>
      </w:r>
      <w:r w:rsidRPr="00D5053A">
        <w:rPr>
          <w:rFonts w:ascii="Times New Roman" w:hAnsi="Times New Roman"/>
        </w:rPr>
        <w:t>течение</w:t>
      </w:r>
      <w:r w:rsidRPr="00D5053A">
        <w:rPr>
          <w:rFonts w:ascii="Times New Roman" w:hAnsi="Times New Roman"/>
          <w:spacing w:val="1"/>
        </w:rPr>
        <w:t xml:space="preserve"> </w:t>
      </w:r>
      <w:r w:rsidRPr="00D5053A">
        <w:rPr>
          <w:rFonts w:ascii="Times New Roman" w:hAnsi="Times New Roman"/>
        </w:rPr>
        <w:t>3</w:t>
      </w:r>
      <w:r w:rsidRPr="00D5053A">
        <w:rPr>
          <w:rFonts w:ascii="Times New Roman" w:hAnsi="Times New Roman"/>
          <w:spacing w:val="1"/>
        </w:rPr>
        <w:t xml:space="preserve"> </w:t>
      </w:r>
      <w:r w:rsidRPr="00D5053A">
        <w:rPr>
          <w:rFonts w:ascii="Times New Roman" w:hAnsi="Times New Roman"/>
        </w:rPr>
        <w:t>рабочих</w:t>
      </w:r>
      <w:r w:rsidRPr="00D5053A">
        <w:rPr>
          <w:rFonts w:ascii="Times New Roman" w:hAnsi="Times New Roman"/>
          <w:spacing w:val="1"/>
        </w:rPr>
        <w:t xml:space="preserve"> </w:t>
      </w:r>
      <w:r w:rsidRPr="00D5053A">
        <w:rPr>
          <w:rFonts w:ascii="Times New Roman" w:hAnsi="Times New Roman"/>
        </w:rPr>
        <w:t>дней</w:t>
      </w:r>
      <w:r w:rsidRPr="00D5053A">
        <w:rPr>
          <w:rFonts w:ascii="Times New Roman" w:hAnsi="Times New Roman"/>
          <w:spacing w:val="1"/>
        </w:rPr>
        <w:t xml:space="preserve"> </w:t>
      </w:r>
      <w:r w:rsidRPr="00D5053A">
        <w:rPr>
          <w:rFonts w:ascii="Times New Roman" w:hAnsi="Times New Roman"/>
        </w:rPr>
        <w:t>на</w:t>
      </w:r>
      <w:r w:rsidRPr="00D5053A">
        <w:rPr>
          <w:rFonts w:ascii="Times New Roman" w:hAnsi="Times New Roman"/>
          <w:spacing w:val="1"/>
        </w:rPr>
        <w:t xml:space="preserve"> </w:t>
      </w:r>
      <w:r w:rsidRPr="00D5053A">
        <w:rPr>
          <w:rFonts w:ascii="Times New Roman" w:hAnsi="Times New Roman"/>
        </w:rPr>
        <w:t>соответствие</w:t>
      </w:r>
      <w:r w:rsidRPr="00D5053A">
        <w:rPr>
          <w:rFonts w:ascii="Times New Roman" w:hAnsi="Times New Roman"/>
          <w:spacing w:val="1"/>
        </w:rPr>
        <w:t xml:space="preserve"> </w:t>
      </w:r>
      <w:r w:rsidRPr="00D5053A">
        <w:rPr>
          <w:rFonts w:ascii="Times New Roman" w:hAnsi="Times New Roman"/>
        </w:rPr>
        <w:t>техническому</w:t>
      </w:r>
      <w:r w:rsidRPr="00D5053A">
        <w:rPr>
          <w:rFonts w:ascii="Times New Roman" w:hAnsi="Times New Roman"/>
          <w:spacing w:val="1"/>
        </w:rPr>
        <w:t xml:space="preserve"> </w:t>
      </w:r>
      <w:r w:rsidRPr="00D5053A">
        <w:rPr>
          <w:rFonts w:ascii="Times New Roman" w:hAnsi="Times New Roman"/>
        </w:rPr>
        <w:t>заданию</w:t>
      </w:r>
      <w:r w:rsidRPr="00D5053A">
        <w:rPr>
          <w:rFonts w:ascii="Times New Roman" w:hAnsi="Times New Roman"/>
          <w:spacing w:val="1"/>
        </w:rPr>
        <w:t xml:space="preserve"> </w:t>
      </w:r>
      <w:r w:rsidRPr="00D5053A">
        <w:rPr>
          <w:rFonts w:ascii="Times New Roman" w:hAnsi="Times New Roman"/>
        </w:rPr>
        <w:t>и</w:t>
      </w:r>
      <w:r w:rsidRPr="00D5053A">
        <w:rPr>
          <w:rFonts w:ascii="Times New Roman" w:hAnsi="Times New Roman"/>
          <w:spacing w:val="1"/>
        </w:rPr>
        <w:t xml:space="preserve"> </w:t>
      </w:r>
      <w:r w:rsidRPr="00D5053A">
        <w:rPr>
          <w:rFonts w:ascii="Times New Roman" w:hAnsi="Times New Roman"/>
        </w:rPr>
        <w:t>перечисляет</w:t>
      </w:r>
      <w:r w:rsidRPr="00D5053A">
        <w:rPr>
          <w:rFonts w:ascii="Times New Roman" w:hAnsi="Times New Roman"/>
          <w:spacing w:val="1"/>
        </w:rPr>
        <w:t xml:space="preserve"> </w:t>
      </w:r>
      <w:r w:rsidRPr="00D5053A">
        <w:rPr>
          <w:rFonts w:ascii="Times New Roman" w:hAnsi="Times New Roman"/>
        </w:rPr>
        <w:t>субсидию.</w:t>
      </w:r>
    </w:p>
    <w:p w:rsidR="00D5053A" w:rsidRPr="00D5053A" w:rsidRDefault="00D5053A" w:rsidP="00D5053A">
      <w:pPr>
        <w:pStyle w:val="ae"/>
        <w:tabs>
          <w:tab w:val="left" w:pos="0"/>
        </w:tabs>
        <w:ind w:right="150" w:firstLine="851"/>
        <w:rPr>
          <w:rFonts w:ascii="Times New Roman" w:hAnsi="Times New Roman"/>
        </w:rPr>
      </w:pPr>
      <w:r w:rsidRPr="00D5053A">
        <w:rPr>
          <w:rFonts w:ascii="Times New Roman" w:hAnsi="Times New Roman"/>
        </w:rPr>
        <w:t>Средства</w:t>
      </w:r>
      <w:r w:rsidRPr="00D5053A">
        <w:rPr>
          <w:rFonts w:ascii="Times New Roman" w:hAnsi="Times New Roman"/>
          <w:spacing w:val="1"/>
        </w:rPr>
        <w:t xml:space="preserve"> </w:t>
      </w:r>
      <w:r w:rsidRPr="00D5053A">
        <w:rPr>
          <w:rFonts w:ascii="Times New Roman" w:hAnsi="Times New Roman"/>
        </w:rPr>
        <w:t>субсидии</w:t>
      </w:r>
      <w:r w:rsidRPr="00D5053A">
        <w:rPr>
          <w:rFonts w:ascii="Times New Roman" w:hAnsi="Times New Roman"/>
          <w:spacing w:val="1"/>
        </w:rPr>
        <w:t xml:space="preserve"> </w:t>
      </w:r>
      <w:r w:rsidRPr="00D5053A">
        <w:rPr>
          <w:rFonts w:ascii="Times New Roman" w:hAnsi="Times New Roman"/>
        </w:rPr>
        <w:t>могут</w:t>
      </w:r>
      <w:r w:rsidRPr="00D5053A">
        <w:rPr>
          <w:rFonts w:ascii="Times New Roman" w:hAnsi="Times New Roman"/>
          <w:spacing w:val="1"/>
        </w:rPr>
        <w:t xml:space="preserve"> </w:t>
      </w:r>
      <w:r w:rsidRPr="00D5053A">
        <w:rPr>
          <w:rFonts w:ascii="Times New Roman" w:hAnsi="Times New Roman"/>
        </w:rPr>
        <w:t>быть</w:t>
      </w:r>
      <w:r w:rsidRPr="00D5053A">
        <w:rPr>
          <w:rFonts w:ascii="Times New Roman" w:hAnsi="Times New Roman"/>
          <w:spacing w:val="1"/>
        </w:rPr>
        <w:t xml:space="preserve"> </w:t>
      </w:r>
      <w:r w:rsidRPr="00D5053A">
        <w:rPr>
          <w:rFonts w:ascii="Times New Roman" w:hAnsi="Times New Roman"/>
        </w:rPr>
        <w:t>направлены</w:t>
      </w:r>
      <w:r w:rsidRPr="00D5053A">
        <w:rPr>
          <w:rFonts w:ascii="Times New Roman" w:hAnsi="Times New Roman"/>
          <w:spacing w:val="1"/>
        </w:rPr>
        <w:t xml:space="preserve"> </w:t>
      </w:r>
      <w:r w:rsidRPr="00D5053A">
        <w:rPr>
          <w:rFonts w:ascii="Times New Roman" w:hAnsi="Times New Roman"/>
        </w:rPr>
        <w:t>получателем</w:t>
      </w:r>
      <w:r w:rsidRPr="00D5053A">
        <w:rPr>
          <w:rFonts w:ascii="Times New Roman" w:hAnsi="Times New Roman"/>
          <w:spacing w:val="1"/>
        </w:rPr>
        <w:t xml:space="preserve"> </w:t>
      </w:r>
      <w:r w:rsidRPr="00D5053A">
        <w:rPr>
          <w:rFonts w:ascii="Times New Roman" w:hAnsi="Times New Roman"/>
        </w:rPr>
        <w:t>субсидии</w:t>
      </w:r>
      <w:r w:rsidRPr="00D5053A">
        <w:rPr>
          <w:rFonts w:ascii="Times New Roman" w:hAnsi="Times New Roman"/>
          <w:spacing w:val="1"/>
        </w:rPr>
        <w:t xml:space="preserve"> </w:t>
      </w:r>
      <w:r w:rsidRPr="00D5053A">
        <w:rPr>
          <w:rFonts w:ascii="Times New Roman" w:hAnsi="Times New Roman"/>
        </w:rPr>
        <w:t>только</w:t>
      </w:r>
      <w:r w:rsidRPr="00D5053A">
        <w:rPr>
          <w:rFonts w:ascii="Times New Roman" w:hAnsi="Times New Roman"/>
          <w:spacing w:val="1"/>
        </w:rPr>
        <w:t xml:space="preserve"> </w:t>
      </w:r>
      <w:r w:rsidRPr="00D5053A">
        <w:rPr>
          <w:rFonts w:ascii="Times New Roman" w:hAnsi="Times New Roman"/>
        </w:rPr>
        <w:t>на</w:t>
      </w:r>
      <w:r w:rsidRPr="00D5053A">
        <w:rPr>
          <w:rFonts w:ascii="Times New Roman" w:hAnsi="Times New Roman"/>
          <w:spacing w:val="1"/>
        </w:rPr>
        <w:t xml:space="preserve"> </w:t>
      </w:r>
      <w:r w:rsidRPr="00D5053A">
        <w:rPr>
          <w:rFonts w:ascii="Times New Roman" w:hAnsi="Times New Roman"/>
        </w:rPr>
        <w:t>цели,</w:t>
      </w:r>
      <w:r w:rsidRPr="00D5053A">
        <w:rPr>
          <w:rFonts w:ascii="Times New Roman" w:hAnsi="Times New Roman"/>
          <w:spacing w:val="1"/>
        </w:rPr>
        <w:t xml:space="preserve"> </w:t>
      </w:r>
      <w:r w:rsidRPr="00D5053A">
        <w:rPr>
          <w:rFonts w:ascii="Times New Roman" w:hAnsi="Times New Roman"/>
        </w:rPr>
        <w:t>указанные</w:t>
      </w:r>
      <w:r w:rsidRPr="00D5053A">
        <w:rPr>
          <w:rFonts w:ascii="Times New Roman" w:hAnsi="Times New Roman"/>
          <w:spacing w:val="-4"/>
        </w:rPr>
        <w:t xml:space="preserve"> </w:t>
      </w:r>
      <w:r w:rsidRPr="00D5053A">
        <w:rPr>
          <w:rFonts w:ascii="Times New Roman" w:hAnsi="Times New Roman"/>
        </w:rPr>
        <w:t>в</w:t>
      </w:r>
      <w:r w:rsidRPr="00D5053A">
        <w:rPr>
          <w:rFonts w:ascii="Times New Roman" w:hAnsi="Times New Roman"/>
          <w:spacing w:val="-1"/>
        </w:rPr>
        <w:t xml:space="preserve"> </w:t>
      </w:r>
      <w:hyperlink w:anchor="_bookmark1" w:history="1">
        <w:r w:rsidRPr="00D5053A">
          <w:rPr>
            <w:rFonts w:ascii="Times New Roman" w:hAnsi="Times New Roman"/>
          </w:rPr>
          <w:t>п.</w:t>
        </w:r>
        <w:r w:rsidRPr="00D5053A">
          <w:rPr>
            <w:rFonts w:ascii="Times New Roman" w:hAnsi="Times New Roman"/>
            <w:spacing w:val="-2"/>
          </w:rPr>
          <w:t xml:space="preserve"> </w:t>
        </w:r>
        <w:r w:rsidRPr="00D5053A">
          <w:rPr>
            <w:rFonts w:ascii="Times New Roman" w:hAnsi="Times New Roman"/>
          </w:rPr>
          <w:t>1.3.</w:t>
        </w:r>
        <w:r w:rsidRPr="00D5053A">
          <w:rPr>
            <w:rFonts w:ascii="Times New Roman" w:hAnsi="Times New Roman"/>
            <w:spacing w:val="-1"/>
          </w:rPr>
          <w:t xml:space="preserve"> </w:t>
        </w:r>
      </w:hyperlink>
      <w:r w:rsidRPr="00D5053A">
        <w:rPr>
          <w:rFonts w:ascii="Times New Roman" w:hAnsi="Times New Roman"/>
        </w:rPr>
        <w:t>настоящего</w:t>
      </w:r>
      <w:r w:rsidRPr="00D5053A">
        <w:rPr>
          <w:rFonts w:ascii="Times New Roman" w:hAnsi="Times New Roman"/>
          <w:spacing w:val="-3"/>
        </w:rPr>
        <w:t xml:space="preserve"> </w:t>
      </w:r>
      <w:r w:rsidRPr="00D5053A">
        <w:rPr>
          <w:rFonts w:ascii="Times New Roman" w:hAnsi="Times New Roman"/>
        </w:rPr>
        <w:t>Порядка.</w:t>
      </w:r>
      <w:r w:rsidRPr="00D5053A">
        <w:rPr>
          <w:rFonts w:ascii="Times New Roman" w:hAnsi="Times New Roman"/>
          <w:spacing w:val="-1"/>
        </w:rPr>
        <w:t xml:space="preserve"> </w:t>
      </w:r>
      <w:r w:rsidRPr="00D5053A">
        <w:rPr>
          <w:rFonts w:ascii="Times New Roman" w:hAnsi="Times New Roman"/>
        </w:rPr>
        <w:t>Использование</w:t>
      </w:r>
      <w:r w:rsidRPr="00D5053A">
        <w:rPr>
          <w:rFonts w:ascii="Times New Roman" w:hAnsi="Times New Roman"/>
          <w:spacing w:val="-3"/>
        </w:rPr>
        <w:t xml:space="preserve"> </w:t>
      </w:r>
      <w:r w:rsidRPr="00D5053A">
        <w:rPr>
          <w:rFonts w:ascii="Times New Roman" w:hAnsi="Times New Roman"/>
        </w:rPr>
        <w:t>субсидии</w:t>
      </w:r>
      <w:r w:rsidRPr="00D5053A">
        <w:rPr>
          <w:rFonts w:ascii="Times New Roman" w:hAnsi="Times New Roman"/>
          <w:spacing w:val="-1"/>
        </w:rPr>
        <w:t xml:space="preserve"> </w:t>
      </w:r>
      <w:r w:rsidRPr="00D5053A">
        <w:rPr>
          <w:rFonts w:ascii="Times New Roman" w:hAnsi="Times New Roman"/>
        </w:rPr>
        <w:t>на</w:t>
      </w:r>
      <w:r w:rsidRPr="00D5053A">
        <w:rPr>
          <w:rFonts w:ascii="Times New Roman" w:hAnsi="Times New Roman"/>
          <w:spacing w:val="-3"/>
        </w:rPr>
        <w:t xml:space="preserve"> </w:t>
      </w:r>
      <w:r w:rsidRPr="00D5053A">
        <w:rPr>
          <w:rFonts w:ascii="Times New Roman" w:hAnsi="Times New Roman"/>
        </w:rPr>
        <w:t>иные</w:t>
      </w:r>
      <w:r w:rsidRPr="00D5053A">
        <w:rPr>
          <w:rFonts w:ascii="Times New Roman" w:hAnsi="Times New Roman"/>
          <w:spacing w:val="-3"/>
        </w:rPr>
        <w:t xml:space="preserve"> </w:t>
      </w:r>
      <w:r w:rsidRPr="00D5053A">
        <w:rPr>
          <w:rFonts w:ascii="Times New Roman" w:hAnsi="Times New Roman"/>
        </w:rPr>
        <w:t>цели</w:t>
      </w:r>
      <w:r w:rsidRPr="00D5053A">
        <w:rPr>
          <w:rFonts w:ascii="Times New Roman" w:hAnsi="Times New Roman"/>
          <w:spacing w:val="-1"/>
        </w:rPr>
        <w:t xml:space="preserve"> </w:t>
      </w:r>
      <w:r w:rsidRPr="00D5053A">
        <w:rPr>
          <w:rFonts w:ascii="Times New Roman" w:hAnsi="Times New Roman"/>
        </w:rPr>
        <w:t>не</w:t>
      </w:r>
      <w:r w:rsidRPr="00D5053A">
        <w:rPr>
          <w:rFonts w:ascii="Times New Roman" w:hAnsi="Times New Roman"/>
          <w:spacing w:val="-2"/>
        </w:rPr>
        <w:t xml:space="preserve"> </w:t>
      </w:r>
      <w:r w:rsidRPr="00D5053A">
        <w:rPr>
          <w:rFonts w:ascii="Times New Roman" w:hAnsi="Times New Roman"/>
        </w:rPr>
        <w:t>допускается.</w:t>
      </w:r>
    </w:p>
    <w:p w:rsidR="00D5053A" w:rsidRPr="00D5053A" w:rsidRDefault="00D5053A" w:rsidP="00636C73">
      <w:pPr>
        <w:pStyle w:val="af0"/>
        <w:widowControl w:val="0"/>
        <w:numPr>
          <w:ilvl w:val="1"/>
          <w:numId w:val="12"/>
        </w:numPr>
        <w:tabs>
          <w:tab w:val="left" w:pos="0"/>
        </w:tabs>
        <w:autoSpaceDE w:val="0"/>
        <w:autoSpaceDN w:val="0"/>
        <w:spacing w:before="3" w:after="0" w:line="240" w:lineRule="auto"/>
        <w:ind w:left="0" w:right="148" w:firstLine="851"/>
        <w:jc w:val="both"/>
        <w:rPr>
          <w:rFonts w:ascii="Times New Roman" w:hAnsi="Times New Roman" w:cs="Times New Roman"/>
          <w:sz w:val="24"/>
          <w:szCs w:val="24"/>
        </w:rPr>
      </w:pPr>
      <w:r w:rsidRPr="00D5053A">
        <w:rPr>
          <w:rFonts w:ascii="Times New Roman" w:hAnsi="Times New Roman" w:cs="Times New Roman"/>
          <w:sz w:val="24"/>
          <w:szCs w:val="24"/>
        </w:rPr>
        <w:t xml:space="preserve">Размеры субсидий на соответствующий ее вид определяется в решении о </w:t>
      </w:r>
      <w:r w:rsidRPr="00D5053A">
        <w:rPr>
          <w:rFonts w:ascii="Times New Roman" w:hAnsi="Times New Roman" w:cs="Times New Roman"/>
          <w:sz w:val="24"/>
          <w:szCs w:val="24"/>
        </w:rPr>
        <w:lastRenderedPageBreak/>
        <w:t>районном бюджете</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 xml:space="preserve"> на год, в котором планируется предоставление субсидии, и</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плановые</w:t>
      </w:r>
      <w:r w:rsidRPr="00D5053A">
        <w:rPr>
          <w:rFonts w:ascii="Times New Roman" w:hAnsi="Times New Roman" w:cs="Times New Roman"/>
          <w:spacing w:val="-2"/>
          <w:sz w:val="24"/>
          <w:szCs w:val="24"/>
        </w:rPr>
        <w:t xml:space="preserve"> </w:t>
      </w:r>
      <w:r w:rsidRPr="00D5053A">
        <w:rPr>
          <w:rFonts w:ascii="Times New Roman" w:hAnsi="Times New Roman" w:cs="Times New Roman"/>
          <w:sz w:val="24"/>
          <w:szCs w:val="24"/>
        </w:rPr>
        <w:t>периоды.</w:t>
      </w:r>
    </w:p>
    <w:p w:rsidR="00D5053A" w:rsidRPr="00D5053A" w:rsidRDefault="00D5053A" w:rsidP="00636C73">
      <w:pPr>
        <w:pStyle w:val="af0"/>
        <w:widowControl w:val="0"/>
        <w:numPr>
          <w:ilvl w:val="1"/>
          <w:numId w:val="12"/>
        </w:numPr>
        <w:tabs>
          <w:tab w:val="left" w:pos="0"/>
        </w:tabs>
        <w:autoSpaceDE w:val="0"/>
        <w:autoSpaceDN w:val="0"/>
        <w:spacing w:after="0" w:line="240" w:lineRule="auto"/>
        <w:ind w:left="0" w:right="143" w:firstLine="851"/>
        <w:jc w:val="both"/>
        <w:rPr>
          <w:rFonts w:ascii="Times New Roman" w:hAnsi="Times New Roman" w:cs="Times New Roman"/>
          <w:sz w:val="24"/>
          <w:szCs w:val="24"/>
        </w:rPr>
      </w:pPr>
      <w:r w:rsidRPr="00D5053A">
        <w:rPr>
          <w:rFonts w:ascii="Times New Roman" w:hAnsi="Times New Roman" w:cs="Times New Roman"/>
          <w:sz w:val="24"/>
          <w:szCs w:val="24"/>
        </w:rPr>
        <w:t>Условия и порядок заключения соглашения между Администрацией  и получателем</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субсидии устанавливаются муниципальными актами администрации Комсомольского муниципального района</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и Соглашением</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для</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соответствующего</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вида</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субсидии.</w:t>
      </w:r>
    </w:p>
    <w:p w:rsidR="00D5053A" w:rsidRPr="00D5053A" w:rsidRDefault="00D5053A" w:rsidP="00D5053A">
      <w:pPr>
        <w:pStyle w:val="ae"/>
        <w:tabs>
          <w:tab w:val="left" w:pos="0"/>
        </w:tabs>
        <w:spacing w:before="2"/>
        <w:ind w:firstLine="851"/>
        <w:jc w:val="left"/>
        <w:rPr>
          <w:rFonts w:ascii="Times New Roman" w:hAnsi="Times New Roman"/>
        </w:rPr>
      </w:pPr>
    </w:p>
    <w:p w:rsidR="00D5053A" w:rsidRPr="00D5053A" w:rsidRDefault="00D5053A" w:rsidP="00D5053A">
      <w:pPr>
        <w:pStyle w:val="Heading1"/>
        <w:tabs>
          <w:tab w:val="left" w:pos="0"/>
          <w:tab w:val="left" w:pos="4140"/>
          <w:tab w:val="left" w:pos="4141"/>
        </w:tabs>
        <w:ind w:left="0"/>
      </w:pPr>
      <w:r w:rsidRPr="00D5053A">
        <w:t>3.Требования</w:t>
      </w:r>
      <w:r w:rsidRPr="00D5053A">
        <w:rPr>
          <w:spacing w:val="-3"/>
        </w:rPr>
        <w:t xml:space="preserve"> </w:t>
      </w:r>
      <w:r w:rsidRPr="00D5053A">
        <w:t>к</w:t>
      </w:r>
      <w:r w:rsidRPr="00D5053A">
        <w:rPr>
          <w:spacing w:val="-3"/>
        </w:rPr>
        <w:t xml:space="preserve"> </w:t>
      </w:r>
      <w:r w:rsidRPr="00D5053A">
        <w:t>отчетности</w:t>
      </w:r>
    </w:p>
    <w:p w:rsidR="00D5053A" w:rsidRPr="00D5053A" w:rsidRDefault="00D5053A" w:rsidP="00D5053A">
      <w:pPr>
        <w:pStyle w:val="ae"/>
        <w:tabs>
          <w:tab w:val="left" w:pos="0"/>
        </w:tabs>
        <w:spacing w:before="10"/>
        <w:ind w:firstLine="851"/>
        <w:jc w:val="left"/>
        <w:rPr>
          <w:rFonts w:ascii="Times New Roman" w:hAnsi="Times New Roman"/>
          <w:b/>
        </w:rPr>
      </w:pPr>
    </w:p>
    <w:p w:rsidR="00D5053A" w:rsidRPr="00D5053A" w:rsidRDefault="00D5053A" w:rsidP="00636C73">
      <w:pPr>
        <w:pStyle w:val="af0"/>
        <w:widowControl w:val="0"/>
        <w:numPr>
          <w:ilvl w:val="1"/>
          <w:numId w:val="20"/>
        </w:numPr>
        <w:tabs>
          <w:tab w:val="left" w:pos="0"/>
        </w:tabs>
        <w:autoSpaceDE w:val="0"/>
        <w:autoSpaceDN w:val="0"/>
        <w:spacing w:before="1" w:after="0" w:line="240" w:lineRule="auto"/>
        <w:ind w:left="0" w:right="147" w:firstLine="851"/>
        <w:jc w:val="both"/>
        <w:rPr>
          <w:rFonts w:ascii="Times New Roman" w:hAnsi="Times New Roman" w:cs="Times New Roman"/>
          <w:sz w:val="24"/>
          <w:szCs w:val="24"/>
        </w:rPr>
      </w:pPr>
      <w:r w:rsidRPr="00D5053A">
        <w:rPr>
          <w:rFonts w:ascii="Times New Roman" w:hAnsi="Times New Roman" w:cs="Times New Roman"/>
          <w:sz w:val="24"/>
          <w:szCs w:val="24"/>
        </w:rPr>
        <w:t>По</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результатам</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использования</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субсидии</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получатель</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субсидии</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предоставляет</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в</w:t>
      </w:r>
      <w:r w:rsidRPr="00D5053A">
        <w:rPr>
          <w:rFonts w:ascii="Times New Roman" w:hAnsi="Times New Roman" w:cs="Times New Roman"/>
          <w:spacing w:val="-57"/>
          <w:sz w:val="24"/>
          <w:szCs w:val="24"/>
        </w:rPr>
        <w:t xml:space="preserve"> </w:t>
      </w:r>
      <w:r w:rsidRPr="00D5053A">
        <w:rPr>
          <w:rFonts w:ascii="Times New Roman" w:hAnsi="Times New Roman" w:cs="Times New Roman"/>
          <w:sz w:val="24"/>
          <w:szCs w:val="24"/>
        </w:rPr>
        <w:t xml:space="preserve"> Уполномоченный орган</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отчет</w:t>
      </w:r>
      <w:r w:rsidRPr="00D5053A">
        <w:rPr>
          <w:rFonts w:ascii="Times New Roman" w:hAnsi="Times New Roman" w:cs="Times New Roman"/>
          <w:spacing w:val="-3"/>
          <w:sz w:val="24"/>
          <w:szCs w:val="24"/>
        </w:rPr>
        <w:t xml:space="preserve"> </w:t>
      </w:r>
      <w:r w:rsidRPr="00D5053A">
        <w:rPr>
          <w:rFonts w:ascii="Times New Roman" w:hAnsi="Times New Roman" w:cs="Times New Roman"/>
          <w:sz w:val="24"/>
          <w:szCs w:val="24"/>
        </w:rPr>
        <w:t>об</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использовании</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средств</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бюджета</w:t>
      </w:r>
      <w:r w:rsidRPr="00D5053A">
        <w:rPr>
          <w:rFonts w:ascii="Times New Roman" w:hAnsi="Times New Roman" w:cs="Times New Roman"/>
          <w:spacing w:val="2"/>
          <w:sz w:val="24"/>
          <w:szCs w:val="24"/>
        </w:rPr>
        <w:t xml:space="preserve"> </w:t>
      </w:r>
      <w:hyperlink w:anchor="_bookmark5" w:history="1">
        <w:r w:rsidRPr="00D5053A">
          <w:rPr>
            <w:rFonts w:ascii="Times New Roman" w:hAnsi="Times New Roman" w:cs="Times New Roman"/>
            <w:sz w:val="24"/>
            <w:szCs w:val="24"/>
          </w:rPr>
          <w:t>(приложение</w:t>
        </w:r>
        <w:r w:rsidRPr="00D5053A">
          <w:rPr>
            <w:rFonts w:ascii="Times New Roman" w:hAnsi="Times New Roman" w:cs="Times New Roman"/>
            <w:spacing w:val="-2"/>
            <w:sz w:val="24"/>
            <w:szCs w:val="24"/>
          </w:rPr>
          <w:t xml:space="preserve"> </w:t>
        </w:r>
        <w:r w:rsidRPr="00D5053A">
          <w:rPr>
            <w:rFonts w:ascii="Times New Roman" w:hAnsi="Times New Roman" w:cs="Times New Roman"/>
            <w:sz w:val="24"/>
            <w:szCs w:val="24"/>
          </w:rPr>
          <w:t>N</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2</w:t>
        </w:r>
        <w:r w:rsidRPr="00D5053A">
          <w:rPr>
            <w:rFonts w:ascii="Times New Roman" w:hAnsi="Times New Roman" w:cs="Times New Roman"/>
            <w:spacing w:val="-1"/>
            <w:sz w:val="24"/>
            <w:szCs w:val="24"/>
          </w:rPr>
          <w:t xml:space="preserve"> </w:t>
        </w:r>
      </w:hyperlink>
      <w:r w:rsidRPr="00D5053A">
        <w:rPr>
          <w:rFonts w:ascii="Times New Roman" w:hAnsi="Times New Roman" w:cs="Times New Roman"/>
          <w:sz w:val="24"/>
          <w:szCs w:val="24"/>
        </w:rPr>
        <w:t>к</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Порядку).</w:t>
      </w:r>
    </w:p>
    <w:p w:rsidR="00D5053A" w:rsidRPr="00D5053A" w:rsidRDefault="00D5053A" w:rsidP="00D5053A">
      <w:pPr>
        <w:pStyle w:val="ae"/>
        <w:tabs>
          <w:tab w:val="left" w:pos="0"/>
        </w:tabs>
        <w:ind w:firstLine="851"/>
        <w:jc w:val="left"/>
        <w:rPr>
          <w:rFonts w:ascii="Times New Roman" w:hAnsi="Times New Roman"/>
        </w:rPr>
      </w:pPr>
      <w:r w:rsidRPr="00D5053A">
        <w:rPr>
          <w:rFonts w:ascii="Times New Roman" w:hAnsi="Times New Roman"/>
        </w:rPr>
        <w:t>Порядок,</w:t>
      </w:r>
      <w:r w:rsidRPr="00D5053A">
        <w:rPr>
          <w:rFonts w:ascii="Times New Roman" w:hAnsi="Times New Roman"/>
          <w:spacing w:val="6"/>
        </w:rPr>
        <w:t xml:space="preserve"> </w:t>
      </w:r>
      <w:r w:rsidRPr="00D5053A">
        <w:rPr>
          <w:rFonts w:ascii="Times New Roman" w:hAnsi="Times New Roman"/>
        </w:rPr>
        <w:t>сроки</w:t>
      </w:r>
      <w:r w:rsidRPr="00D5053A">
        <w:rPr>
          <w:rFonts w:ascii="Times New Roman" w:hAnsi="Times New Roman"/>
          <w:spacing w:val="7"/>
        </w:rPr>
        <w:t xml:space="preserve"> </w:t>
      </w:r>
      <w:r w:rsidRPr="00D5053A">
        <w:rPr>
          <w:rFonts w:ascii="Times New Roman" w:hAnsi="Times New Roman"/>
        </w:rPr>
        <w:t>и</w:t>
      </w:r>
      <w:r w:rsidRPr="00D5053A">
        <w:rPr>
          <w:rFonts w:ascii="Times New Roman" w:hAnsi="Times New Roman"/>
          <w:spacing w:val="7"/>
        </w:rPr>
        <w:t xml:space="preserve"> </w:t>
      </w:r>
      <w:r w:rsidRPr="00D5053A">
        <w:rPr>
          <w:rFonts w:ascii="Times New Roman" w:hAnsi="Times New Roman"/>
        </w:rPr>
        <w:t>формы</w:t>
      </w:r>
      <w:r w:rsidRPr="00D5053A">
        <w:rPr>
          <w:rFonts w:ascii="Times New Roman" w:hAnsi="Times New Roman"/>
          <w:spacing w:val="6"/>
        </w:rPr>
        <w:t xml:space="preserve"> </w:t>
      </w:r>
      <w:r w:rsidRPr="00D5053A">
        <w:rPr>
          <w:rFonts w:ascii="Times New Roman" w:hAnsi="Times New Roman"/>
        </w:rPr>
        <w:t>предоставления</w:t>
      </w:r>
      <w:r w:rsidRPr="00D5053A">
        <w:rPr>
          <w:rFonts w:ascii="Times New Roman" w:hAnsi="Times New Roman"/>
          <w:spacing w:val="6"/>
        </w:rPr>
        <w:t xml:space="preserve"> </w:t>
      </w:r>
      <w:r w:rsidRPr="00D5053A">
        <w:rPr>
          <w:rFonts w:ascii="Times New Roman" w:hAnsi="Times New Roman"/>
        </w:rPr>
        <w:t>получателем</w:t>
      </w:r>
      <w:r w:rsidRPr="00D5053A">
        <w:rPr>
          <w:rFonts w:ascii="Times New Roman" w:hAnsi="Times New Roman"/>
          <w:spacing w:val="8"/>
        </w:rPr>
        <w:t xml:space="preserve"> </w:t>
      </w:r>
      <w:r w:rsidRPr="00D5053A">
        <w:rPr>
          <w:rFonts w:ascii="Times New Roman" w:hAnsi="Times New Roman"/>
        </w:rPr>
        <w:t>субсидии</w:t>
      </w:r>
      <w:r w:rsidRPr="00D5053A">
        <w:rPr>
          <w:rFonts w:ascii="Times New Roman" w:hAnsi="Times New Roman"/>
          <w:spacing w:val="7"/>
        </w:rPr>
        <w:t xml:space="preserve"> </w:t>
      </w:r>
      <w:r w:rsidRPr="00D5053A">
        <w:rPr>
          <w:rFonts w:ascii="Times New Roman" w:hAnsi="Times New Roman"/>
        </w:rPr>
        <w:t>отчетности,</w:t>
      </w:r>
      <w:r w:rsidRPr="00D5053A">
        <w:rPr>
          <w:rFonts w:ascii="Times New Roman" w:hAnsi="Times New Roman"/>
          <w:spacing w:val="7"/>
        </w:rPr>
        <w:t xml:space="preserve"> </w:t>
      </w:r>
      <w:r w:rsidRPr="00D5053A">
        <w:rPr>
          <w:rFonts w:ascii="Times New Roman" w:hAnsi="Times New Roman"/>
        </w:rPr>
        <w:t>определяются Соглашением.</w:t>
      </w:r>
    </w:p>
    <w:p w:rsidR="00D5053A" w:rsidRPr="00D5053A" w:rsidRDefault="00D5053A" w:rsidP="00636C73">
      <w:pPr>
        <w:pStyle w:val="af0"/>
        <w:widowControl w:val="0"/>
        <w:numPr>
          <w:ilvl w:val="1"/>
          <w:numId w:val="20"/>
        </w:numPr>
        <w:tabs>
          <w:tab w:val="left" w:pos="0"/>
          <w:tab w:val="left" w:pos="1443"/>
        </w:tabs>
        <w:autoSpaceDE w:val="0"/>
        <w:autoSpaceDN w:val="0"/>
        <w:spacing w:after="0" w:line="240" w:lineRule="auto"/>
        <w:ind w:left="0" w:right="150" w:firstLine="851"/>
        <w:rPr>
          <w:rFonts w:ascii="Times New Roman" w:hAnsi="Times New Roman" w:cs="Times New Roman"/>
          <w:sz w:val="24"/>
          <w:szCs w:val="24"/>
        </w:rPr>
      </w:pPr>
      <w:r w:rsidRPr="00D5053A">
        <w:rPr>
          <w:rFonts w:ascii="Times New Roman" w:hAnsi="Times New Roman" w:cs="Times New Roman"/>
          <w:sz w:val="24"/>
          <w:szCs w:val="24"/>
        </w:rPr>
        <w:t>Результаты</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предоставления</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субсидии</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должны</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быть</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конкретными,</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измеримыми,</w:t>
      </w:r>
      <w:r w:rsidRPr="00D5053A">
        <w:rPr>
          <w:rFonts w:ascii="Times New Roman" w:hAnsi="Times New Roman" w:cs="Times New Roman"/>
          <w:spacing w:val="-57"/>
          <w:sz w:val="24"/>
          <w:szCs w:val="24"/>
        </w:rPr>
        <w:t xml:space="preserve"> </w:t>
      </w:r>
      <w:r w:rsidRPr="00D5053A">
        <w:rPr>
          <w:rFonts w:ascii="Times New Roman" w:hAnsi="Times New Roman" w:cs="Times New Roman"/>
          <w:sz w:val="24"/>
          <w:szCs w:val="24"/>
        </w:rPr>
        <w:t>значения</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которых</w:t>
      </w:r>
      <w:r w:rsidRPr="00D5053A">
        <w:rPr>
          <w:rFonts w:ascii="Times New Roman" w:hAnsi="Times New Roman" w:cs="Times New Roman"/>
          <w:spacing w:val="4"/>
          <w:sz w:val="24"/>
          <w:szCs w:val="24"/>
        </w:rPr>
        <w:t xml:space="preserve"> </w:t>
      </w:r>
      <w:r w:rsidRPr="00D5053A">
        <w:rPr>
          <w:rFonts w:ascii="Times New Roman" w:hAnsi="Times New Roman" w:cs="Times New Roman"/>
          <w:sz w:val="24"/>
          <w:szCs w:val="24"/>
        </w:rPr>
        <w:t>устанавливаются в</w:t>
      </w:r>
      <w:r w:rsidRPr="00D5053A">
        <w:rPr>
          <w:rFonts w:ascii="Times New Roman" w:hAnsi="Times New Roman" w:cs="Times New Roman"/>
          <w:spacing w:val="-2"/>
          <w:sz w:val="24"/>
          <w:szCs w:val="24"/>
        </w:rPr>
        <w:t xml:space="preserve"> </w:t>
      </w:r>
      <w:r w:rsidRPr="00D5053A">
        <w:rPr>
          <w:rFonts w:ascii="Times New Roman" w:hAnsi="Times New Roman" w:cs="Times New Roman"/>
          <w:sz w:val="24"/>
          <w:szCs w:val="24"/>
        </w:rPr>
        <w:t>соглашениях.</w:t>
      </w:r>
    </w:p>
    <w:p w:rsidR="00D5053A" w:rsidRPr="00D5053A" w:rsidRDefault="00D5053A" w:rsidP="00636C73">
      <w:pPr>
        <w:pStyle w:val="af0"/>
        <w:widowControl w:val="0"/>
        <w:numPr>
          <w:ilvl w:val="1"/>
          <w:numId w:val="20"/>
        </w:numPr>
        <w:tabs>
          <w:tab w:val="left" w:pos="0"/>
          <w:tab w:val="left" w:pos="1443"/>
        </w:tabs>
        <w:autoSpaceDE w:val="0"/>
        <w:autoSpaceDN w:val="0"/>
        <w:spacing w:after="0" w:line="240" w:lineRule="auto"/>
        <w:ind w:left="0" w:right="148" w:firstLine="851"/>
        <w:rPr>
          <w:rFonts w:ascii="Times New Roman" w:hAnsi="Times New Roman" w:cs="Times New Roman"/>
          <w:sz w:val="24"/>
          <w:szCs w:val="24"/>
        </w:rPr>
      </w:pPr>
      <w:r w:rsidRPr="00D5053A">
        <w:rPr>
          <w:rFonts w:ascii="Times New Roman" w:hAnsi="Times New Roman" w:cs="Times New Roman"/>
          <w:sz w:val="24"/>
          <w:szCs w:val="24"/>
        </w:rPr>
        <w:t>Средства</w:t>
      </w:r>
      <w:r w:rsidRPr="00D5053A">
        <w:rPr>
          <w:rFonts w:ascii="Times New Roman" w:hAnsi="Times New Roman" w:cs="Times New Roman"/>
          <w:spacing w:val="48"/>
          <w:sz w:val="24"/>
          <w:szCs w:val="24"/>
        </w:rPr>
        <w:t xml:space="preserve"> </w:t>
      </w:r>
      <w:r w:rsidRPr="00D5053A">
        <w:rPr>
          <w:rFonts w:ascii="Times New Roman" w:hAnsi="Times New Roman" w:cs="Times New Roman"/>
          <w:sz w:val="24"/>
          <w:szCs w:val="24"/>
        </w:rPr>
        <w:t>субсидии</w:t>
      </w:r>
      <w:r w:rsidRPr="00D5053A">
        <w:rPr>
          <w:rFonts w:ascii="Times New Roman" w:hAnsi="Times New Roman" w:cs="Times New Roman"/>
          <w:spacing w:val="50"/>
          <w:sz w:val="24"/>
          <w:szCs w:val="24"/>
        </w:rPr>
        <w:t xml:space="preserve"> </w:t>
      </w:r>
      <w:r w:rsidRPr="00D5053A">
        <w:rPr>
          <w:rFonts w:ascii="Times New Roman" w:hAnsi="Times New Roman" w:cs="Times New Roman"/>
          <w:sz w:val="24"/>
          <w:szCs w:val="24"/>
        </w:rPr>
        <w:t>(остаток</w:t>
      </w:r>
      <w:r w:rsidRPr="00D5053A">
        <w:rPr>
          <w:rFonts w:ascii="Times New Roman" w:hAnsi="Times New Roman" w:cs="Times New Roman"/>
          <w:spacing w:val="50"/>
          <w:sz w:val="24"/>
          <w:szCs w:val="24"/>
        </w:rPr>
        <w:t xml:space="preserve"> </w:t>
      </w:r>
      <w:r w:rsidRPr="00D5053A">
        <w:rPr>
          <w:rFonts w:ascii="Times New Roman" w:hAnsi="Times New Roman" w:cs="Times New Roman"/>
          <w:sz w:val="24"/>
          <w:szCs w:val="24"/>
        </w:rPr>
        <w:t>средств</w:t>
      </w:r>
      <w:r w:rsidRPr="00D5053A">
        <w:rPr>
          <w:rFonts w:ascii="Times New Roman" w:hAnsi="Times New Roman" w:cs="Times New Roman"/>
          <w:spacing w:val="54"/>
          <w:sz w:val="24"/>
          <w:szCs w:val="24"/>
        </w:rPr>
        <w:t xml:space="preserve"> </w:t>
      </w:r>
      <w:r w:rsidRPr="00D5053A">
        <w:rPr>
          <w:rFonts w:ascii="Times New Roman" w:hAnsi="Times New Roman" w:cs="Times New Roman"/>
          <w:sz w:val="24"/>
          <w:szCs w:val="24"/>
        </w:rPr>
        <w:t>субсидии),</w:t>
      </w:r>
      <w:r w:rsidRPr="00D5053A">
        <w:rPr>
          <w:rFonts w:ascii="Times New Roman" w:hAnsi="Times New Roman" w:cs="Times New Roman"/>
          <w:spacing w:val="48"/>
          <w:sz w:val="24"/>
          <w:szCs w:val="24"/>
        </w:rPr>
        <w:t xml:space="preserve"> </w:t>
      </w:r>
      <w:r w:rsidRPr="00D5053A">
        <w:rPr>
          <w:rFonts w:ascii="Times New Roman" w:hAnsi="Times New Roman" w:cs="Times New Roman"/>
          <w:sz w:val="24"/>
          <w:szCs w:val="24"/>
        </w:rPr>
        <w:t>не</w:t>
      </w:r>
      <w:r w:rsidRPr="00D5053A">
        <w:rPr>
          <w:rFonts w:ascii="Times New Roman" w:hAnsi="Times New Roman" w:cs="Times New Roman"/>
          <w:spacing w:val="48"/>
          <w:sz w:val="24"/>
          <w:szCs w:val="24"/>
        </w:rPr>
        <w:t xml:space="preserve"> </w:t>
      </w:r>
      <w:r w:rsidRPr="00D5053A">
        <w:rPr>
          <w:rFonts w:ascii="Times New Roman" w:hAnsi="Times New Roman" w:cs="Times New Roman"/>
          <w:sz w:val="24"/>
          <w:szCs w:val="24"/>
        </w:rPr>
        <w:t>использованные</w:t>
      </w:r>
      <w:r w:rsidRPr="00D5053A">
        <w:rPr>
          <w:rFonts w:ascii="Times New Roman" w:hAnsi="Times New Roman" w:cs="Times New Roman"/>
          <w:spacing w:val="47"/>
          <w:sz w:val="24"/>
          <w:szCs w:val="24"/>
        </w:rPr>
        <w:t xml:space="preserve"> </w:t>
      </w:r>
      <w:r w:rsidRPr="00D5053A">
        <w:rPr>
          <w:rFonts w:ascii="Times New Roman" w:hAnsi="Times New Roman" w:cs="Times New Roman"/>
          <w:sz w:val="24"/>
          <w:szCs w:val="24"/>
        </w:rPr>
        <w:t>в</w:t>
      </w:r>
      <w:r w:rsidRPr="00D5053A">
        <w:rPr>
          <w:rFonts w:ascii="Times New Roman" w:hAnsi="Times New Roman" w:cs="Times New Roman"/>
          <w:spacing w:val="48"/>
          <w:sz w:val="24"/>
          <w:szCs w:val="24"/>
        </w:rPr>
        <w:t xml:space="preserve"> </w:t>
      </w:r>
      <w:r w:rsidRPr="00D5053A">
        <w:rPr>
          <w:rFonts w:ascii="Times New Roman" w:hAnsi="Times New Roman" w:cs="Times New Roman"/>
          <w:sz w:val="24"/>
          <w:szCs w:val="24"/>
        </w:rPr>
        <w:t>отчетном</w:t>
      </w:r>
      <w:r w:rsidRPr="00D5053A">
        <w:rPr>
          <w:rFonts w:ascii="Times New Roman" w:hAnsi="Times New Roman" w:cs="Times New Roman"/>
          <w:spacing w:val="-57"/>
          <w:sz w:val="24"/>
          <w:szCs w:val="24"/>
        </w:rPr>
        <w:t xml:space="preserve"> </w:t>
      </w:r>
      <w:r w:rsidRPr="00D5053A">
        <w:rPr>
          <w:rFonts w:ascii="Times New Roman" w:hAnsi="Times New Roman" w:cs="Times New Roman"/>
          <w:sz w:val="24"/>
          <w:szCs w:val="24"/>
        </w:rPr>
        <w:t>финансовом</w:t>
      </w:r>
      <w:r w:rsidRPr="00D5053A">
        <w:rPr>
          <w:rFonts w:ascii="Times New Roman" w:hAnsi="Times New Roman" w:cs="Times New Roman"/>
          <w:spacing w:val="-3"/>
          <w:sz w:val="24"/>
          <w:szCs w:val="24"/>
        </w:rPr>
        <w:t xml:space="preserve"> </w:t>
      </w:r>
      <w:r w:rsidRPr="00D5053A">
        <w:rPr>
          <w:rFonts w:ascii="Times New Roman" w:hAnsi="Times New Roman" w:cs="Times New Roman"/>
          <w:sz w:val="24"/>
          <w:szCs w:val="24"/>
        </w:rPr>
        <w:t>году, подлежат</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возврату</w:t>
      </w:r>
      <w:r w:rsidRPr="00D5053A">
        <w:rPr>
          <w:rFonts w:ascii="Times New Roman" w:hAnsi="Times New Roman" w:cs="Times New Roman"/>
          <w:spacing w:val="-5"/>
          <w:sz w:val="24"/>
          <w:szCs w:val="24"/>
        </w:rPr>
        <w:t xml:space="preserve"> </w:t>
      </w:r>
      <w:r w:rsidRPr="00D5053A">
        <w:rPr>
          <w:rFonts w:ascii="Times New Roman" w:hAnsi="Times New Roman" w:cs="Times New Roman"/>
          <w:sz w:val="24"/>
          <w:szCs w:val="24"/>
        </w:rPr>
        <w:t>в</w:t>
      </w:r>
      <w:r w:rsidRPr="00D5053A">
        <w:rPr>
          <w:rFonts w:ascii="Times New Roman" w:hAnsi="Times New Roman" w:cs="Times New Roman"/>
          <w:spacing w:val="-2"/>
          <w:sz w:val="24"/>
          <w:szCs w:val="24"/>
        </w:rPr>
        <w:t xml:space="preserve"> </w:t>
      </w:r>
      <w:r w:rsidRPr="00D5053A">
        <w:rPr>
          <w:rFonts w:ascii="Times New Roman" w:hAnsi="Times New Roman" w:cs="Times New Roman"/>
          <w:sz w:val="24"/>
          <w:szCs w:val="24"/>
        </w:rPr>
        <w:t>порядке,</w:t>
      </w:r>
      <w:r w:rsidRPr="00D5053A">
        <w:rPr>
          <w:rFonts w:ascii="Times New Roman" w:hAnsi="Times New Roman" w:cs="Times New Roman"/>
          <w:spacing w:val="2"/>
          <w:sz w:val="24"/>
          <w:szCs w:val="24"/>
        </w:rPr>
        <w:t xml:space="preserve"> </w:t>
      </w:r>
      <w:r w:rsidRPr="00D5053A">
        <w:rPr>
          <w:rFonts w:ascii="Times New Roman" w:hAnsi="Times New Roman" w:cs="Times New Roman"/>
          <w:sz w:val="24"/>
          <w:szCs w:val="24"/>
        </w:rPr>
        <w:t>установленном</w:t>
      </w:r>
      <w:r w:rsidRPr="00D5053A">
        <w:rPr>
          <w:rFonts w:ascii="Times New Roman" w:hAnsi="Times New Roman" w:cs="Times New Roman"/>
          <w:spacing w:val="-2"/>
          <w:sz w:val="24"/>
          <w:szCs w:val="24"/>
        </w:rPr>
        <w:t xml:space="preserve"> </w:t>
      </w:r>
      <w:r w:rsidRPr="00D5053A">
        <w:rPr>
          <w:rFonts w:ascii="Times New Roman" w:hAnsi="Times New Roman" w:cs="Times New Roman"/>
          <w:sz w:val="24"/>
          <w:szCs w:val="24"/>
        </w:rPr>
        <w:t>соглашением.</w:t>
      </w:r>
    </w:p>
    <w:p w:rsidR="00D5053A" w:rsidRPr="00D5053A" w:rsidRDefault="00D5053A" w:rsidP="00636C73">
      <w:pPr>
        <w:pStyle w:val="af0"/>
        <w:widowControl w:val="0"/>
        <w:numPr>
          <w:ilvl w:val="1"/>
          <w:numId w:val="20"/>
        </w:numPr>
        <w:tabs>
          <w:tab w:val="left" w:pos="0"/>
        </w:tabs>
        <w:autoSpaceDE w:val="0"/>
        <w:autoSpaceDN w:val="0"/>
        <w:spacing w:after="0" w:line="240" w:lineRule="auto"/>
        <w:ind w:left="0" w:firstLine="851"/>
        <w:rPr>
          <w:rFonts w:ascii="Times New Roman" w:hAnsi="Times New Roman" w:cs="Times New Roman"/>
          <w:sz w:val="24"/>
          <w:szCs w:val="24"/>
        </w:rPr>
      </w:pPr>
      <w:r w:rsidRPr="00D5053A">
        <w:rPr>
          <w:rFonts w:ascii="Times New Roman" w:hAnsi="Times New Roman" w:cs="Times New Roman"/>
          <w:sz w:val="24"/>
          <w:szCs w:val="24"/>
        </w:rPr>
        <w:t>Возврат</w:t>
      </w:r>
      <w:r w:rsidRPr="00D5053A">
        <w:rPr>
          <w:rFonts w:ascii="Times New Roman" w:hAnsi="Times New Roman" w:cs="Times New Roman"/>
          <w:spacing w:val="-3"/>
          <w:sz w:val="24"/>
          <w:szCs w:val="24"/>
        </w:rPr>
        <w:t xml:space="preserve"> </w:t>
      </w:r>
      <w:r w:rsidRPr="00D5053A">
        <w:rPr>
          <w:rFonts w:ascii="Times New Roman" w:hAnsi="Times New Roman" w:cs="Times New Roman"/>
          <w:sz w:val="24"/>
          <w:szCs w:val="24"/>
        </w:rPr>
        <w:t>субсидии</w:t>
      </w:r>
      <w:r w:rsidRPr="00D5053A">
        <w:rPr>
          <w:rFonts w:ascii="Times New Roman" w:hAnsi="Times New Roman" w:cs="Times New Roman"/>
          <w:spacing w:val="-3"/>
          <w:sz w:val="24"/>
          <w:szCs w:val="24"/>
        </w:rPr>
        <w:t xml:space="preserve"> </w:t>
      </w:r>
      <w:r w:rsidRPr="00D5053A">
        <w:rPr>
          <w:rFonts w:ascii="Times New Roman" w:hAnsi="Times New Roman" w:cs="Times New Roman"/>
          <w:sz w:val="24"/>
          <w:szCs w:val="24"/>
        </w:rPr>
        <w:t>осуществляется</w:t>
      </w:r>
      <w:r w:rsidRPr="00D5053A">
        <w:rPr>
          <w:rFonts w:ascii="Times New Roman" w:hAnsi="Times New Roman" w:cs="Times New Roman"/>
          <w:spacing w:val="-2"/>
          <w:sz w:val="24"/>
          <w:szCs w:val="24"/>
        </w:rPr>
        <w:t xml:space="preserve"> </w:t>
      </w:r>
      <w:r w:rsidRPr="00D5053A">
        <w:rPr>
          <w:rFonts w:ascii="Times New Roman" w:hAnsi="Times New Roman" w:cs="Times New Roman"/>
          <w:sz w:val="24"/>
          <w:szCs w:val="24"/>
        </w:rPr>
        <w:t>в</w:t>
      </w:r>
      <w:r w:rsidRPr="00D5053A">
        <w:rPr>
          <w:rFonts w:ascii="Times New Roman" w:hAnsi="Times New Roman" w:cs="Times New Roman"/>
          <w:spacing w:val="-4"/>
          <w:sz w:val="24"/>
          <w:szCs w:val="24"/>
        </w:rPr>
        <w:t xml:space="preserve"> районный </w:t>
      </w:r>
      <w:r w:rsidRPr="00D5053A">
        <w:rPr>
          <w:rFonts w:ascii="Times New Roman" w:hAnsi="Times New Roman" w:cs="Times New Roman"/>
          <w:sz w:val="24"/>
          <w:szCs w:val="24"/>
        </w:rPr>
        <w:t>бюджет.</w:t>
      </w:r>
    </w:p>
    <w:p w:rsidR="00D5053A" w:rsidRPr="00D5053A" w:rsidRDefault="00D5053A" w:rsidP="00636C73">
      <w:pPr>
        <w:pStyle w:val="af0"/>
        <w:widowControl w:val="0"/>
        <w:numPr>
          <w:ilvl w:val="1"/>
          <w:numId w:val="20"/>
        </w:numPr>
        <w:tabs>
          <w:tab w:val="left" w:pos="0"/>
          <w:tab w:val="left" w:pos="1434"/>
        </w:tabs>
        <w:autoSpaceDE w:val="0"/>
        <w:autoSpaceDN w:val="0"/>
        <w:spacing w:after="0" w:line="242" w:lineRule="auto"/>
        <w:ind w:left="0" w:right="145" w:firstLine="851"/>
        <w:rPr>
          <w:rFonts w:ascii="Times New Roman" w:hAnsi="Times New Roman" w:cs="Times New Roman"/>
          <w:sz w:val="24"/>
          <w:szCs w:val="24"/>
        </w:rPr>
      </w:pPr>
      <w:r w:rsidRPr="00D5053A">
        <w:rPr>
          <w:rFonts w:ascii="Times New Roman" w:hAnsi="Times New Roman" w:cs="Times New Roman"/>
          <w:sz w:val="24"/>
          <w:szCs w:val="24"/>
        </w:rPr>
        <w:t>При</w:t>
      </w:r>
      <w:r w:rsidRPr="00D5053A">
        <w:rPr>
          <w:rFonts w:ascii="Times New Roman" w:hAnsi="Times New Roman" w:cs="Times New Roman"/>
          <w:spacing w:val="27"/>
          <w:sz w:val="24"/>
          <w:szCs w:val="24"/>
        </w:rPr>
        <w:t xml:space="preserve"> </w:t>
      </w:r>
      <w:r w:rsidRPr="00D5053A">
        <w:rPr>
          <w:rFonts w:ascii="Times New Roman" w:hAnsi="Times New Roman" w:cs="Times New Roman"/>
          <w:sz w:val="24"/>
          <w:szCs w:val="24"/>
        </w:rPr>
        <w:t>отказе</w:t>
      </w:r>
      <w:r w:rsidRPr="00D5053A">
        <w:rPr>
          <w:rFonts w:ascii="Times New Roman" w:hAnsi="Times New Roman" w:cs="Times New Roman"/>
          <w:spacing w:val="25"/>
          <w:sz w:val="24"/>
          <w:szCs w:val="24"/>
        </w:rPr>
        <w:t xml:space="preserve"> </w:t>
      </w:r>
      <w:r w:rsidRPr="00D5053A">
        <w:rPr>
          <w:rFonts w:ascii="Times New Roman" w:hAnsi="Times New Roman" w:cs="Times New Roman"/>
          <w:sz w:val="24"/>
          <w:szCs w:val="24"/>
        </w:rPr>
        <w:t>от</w:t>
      </w:r>
      <w:r w:rsidRPr="00D5053A">
        <w:rPr>
          <w:rFonts w:ascii="Times New Roman" w:hAnsi="Times New Roman" w:cs="Times New Roman"/>
          <w:spacing w:val="27"/>
          <w:sz w:val="24"/>
          <w:szCs w:val="24"/>
        </w:rPr>
        <w:t xml:space="preserve"> </w:t>
      </w:r>
      <w:r w:rsidRPr="00D5053A">
        <w:rPr>
          <w:rFonts w:ascii="Times New Roman" w:hAnsi="Times New Roman" w:cs="Times New Roman"/>
          <w:sz w:val="24"/>
          <w:szCs w:val="24"/>
        </w:rPr>
        <w:t>добровольного</w:t>
      </w:r>
      <w:r w:rsidRPr="00D5053A">
        <w:rPr>
          <w:rFonts w:ascii="Times New Roman" w:hAnsi="Times New Roman" w:cs="Times New Roman"/>
          <w:spacing w:val="26"/>
          <w:sz w:val="24"/>
          <w:szCs w:val="24"/>
        </w:rPr>
        <w:t xml:space="preserve"> </w:t>
      </w:r>
      <w:r w:rsidRPr="00D5053A">
        <w:rPr>
          <w:rFonts w:ascii="Times New Roman" w:hAnsi="Times New Roman" w:cs="Times New Roman"/>
          <w:sz w:val="24"/>
          <w:szCs w:val="24"/>
        </w:rPr>
        <w:t>возврата</w:t>
      </w:r>
      <w:r w:rsidRPr="00D5053A">
        <w:rPr>
          <w:rFonts w:ascii="Times New Roman" w:hAnsi="Times New Roman" w:cs="Times New Roman"/>
          <w:spacing w:val="28"/>
          <w:sz w:val="24"/>
          <w:szCs w:val="24"/>
        </w:rPr>
        <w:t xml:space="preserve"> </w:t>
      </w:r>
      <w:r w:rsidRPr="00D5053A">
        <w:rPr>
          <w:rFonts w:ascii="Times New Roman" w:hAnsi="Times New Roman" w:cs="Times New Roman"/>
          <w:sz w:val="24"/>
          <w:szCs w:val="24"/>
        </w:rPr>
        <w:t>указанные</w:t>
      </w:r>
      <w:r w:rsidRPr="00D5053A">
        <w:rPr>
          <w:rFonts w:ascii="Times New Roman" w:hAnsi="Times New Roman" w:cs="Times New Roman"/>
          <w:spacing w:val="25"/>
          <w:sz w:val="24"/>
          <w:szCs w:val="24"/>
        </w:rPr>
        <w:t xml:space="preserve"> </w:t>
      </w:r>
      <w:r w:rsidRPr="00D5053A">
        <w:rPr>
          <w:rFonts w:ascii="Times New Roman" w:hAnsi="Times New Roman" w:cs="Times New Roman"/>
          <w:sz w:val="24"/>
          <w:szCs w:val="24"/>
        </w:rPr>
        <w:t>средства</w:t>
      </w:r>
      <w:r w:rsidRPr="00D5053A">
        <w:rPr>
          <w:rFonts w:ascii="Times New Roman" w:hAnsi="Times New Roman" w:cs="Times New Roman"/>
          <w:spacing w:val="25"/>
          <w:sz w:val="24"/>
          <w:szCs w:val="24"/>
        </w:rPr>
        <w:t xml:space="preserve"> </w:t>
      </w:r>
      <w:r w:rsidRPr="00D5053A">
        <w:rPr>
          <w:rFonts w:ascii="Times New Roman" w:hAnsi="Times New Roman" w:cs="Times New Roman"/>
          <w:sz w:val="24"/>
          <w:szCs w:val="24"/>
        </w:rPr>
        <w:t>взыскиваются</w:t>
      </w:r>
      <w:r w:rsidRPr="00D5053A">
        <w:rPr>
          <w:rFonts w:ascii="Times New Roman" w:hAnsi="Times New Roman" w:cs="Times New Roman"/>
          <w:spacing w:val="26"/>
          <w:sz w:val="24"/>
          <w:szCs w:val="24"/>
        </w:rPr>
        <w:t xml:space="preserve"> </w:t>
      </w:r>
      <w:r w:rsidRPr="00D5053A">
        <w:rPr>
          <w:rFonts w:ascii="Times New Roman" w:hAnsi="Times New Roman" w:cs="Times New Roman"/>
          <w:sz w:val="24"/>
          <w:szCs w:val="24"/>
        </w:rPr>
        <w:t>в</w:t>
      </w:r>
      <w:r w:rsidRPr="00D5053A">
        <w:rPr>
          <w:rFonts w:ascii="Times New Roman" w:hAnsi="Times New Roman" w:cs="Times New Roman"/>
          <w:spacing w:val="26"/>
          <w:sz w:val="24"/>
          <w:szCs w:val="24"/>
        </w:rPr>
        <w:t xml:space="preserve"> </w:t>
      </w:r>
      <w:r w:rsidRPr="00D5053A">
        <w:rPr>
          <w:rFonts w:ascii="Times New Roman" w:hAnsi="Times New Roman" w:cs="Times New Roman"/>
          <w:sz w:val="24"/>
          <w:szCs w:val="24"/>
        </w:rPr>
        <w:t>судебном</w:t>
      </w:r>
      <w:r w:rsidRPr="00D5053A">
        <w:rPr>
          <w:rFonts w:ascii="Times New Roman" w:hAnsi="Times New Roman" w:cs="Times New Roman"/>
          <w:spacing w:val="-57"/>
          <w:sz w:val="24"/>
          <w:szCs w:val="24"/>
        </w:rPr>
        <w:t xml:space="preserve"> </w:t>
      </w:r>
      <w:r w:rsidRPr="00D5053A">
        <w:rPr>
          <w:rFonts w:ascii="Times New Roman" w:hAnsi="Times New Roman" w:cs="Times New Roman"/>
          <w:sz w:val="24"/>
          <w:szCs w:val="24"/>
        </w:rPr>
        <w:t>порядке</w:t>
      </w:r>
      <w:r w:rsidRPr="00D5053A">
        <w:rPr>
          <w:rFonts w:ascii="Times New Roman" w:hAnsi="Times New Roman" w:cs="Times New Roman"/>
          <w:spacing w:val="-2"/>
          <w:sz w:val="24"/>
          <w:szCs w:val="24"/>
        </w:rPr>
        <w:t xml:space="preserve"> </w:t>
      </w:r>
      <w:r w:rsidRPr="00D5053A">
        <w:rPr>
          <w:rFonts w:ascii="Times New Roman" w:hAnsi="Times New Roman" w:cs="Times New Roman"/>
          <w:sz w:val="24"/>
          <w:szCs w:val="24"/>
        </w:rPr>
        <w:t>в</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соответствии</w:t>
      </w:r>
      <w:r w:rsidRPr="00D5053A">
        <w:rPr>
          <w:rFonts w:ascii="Times New Roman" w:hAnsi="Times New Roman" w:cs="Times New Roman"/>
          <w:spacing w:val="-2"/>
          <w:sz w:val="24"/>
          <w:szCs w:val="24"/>
        </w:rPr>
        <w:t xml:space="preserve"> </w:t>
      </w:r>
      <w:r w:rsidRPr="00D5053A">
        <w:rPr>
          <w:rFonts w:ascii="Times New Roman" w:hAnsi="Times New Roman" w:cs="Times New Roman"/>
          <w:sz w:val="24"/>
          <w:szCs w:val="24"/>
        </w:rPr>
        <w:t>с</w:t>
      </w:r>
      <w:r w:rsidRPr="00D5053A">
        <w:rPr>
          <w:rFonts w:ascii="Times New Roman" w:hAnsi="Times New Roman" w:cs="Times New Roman"/>
          <w:spacing w:val="-2"/>
          <w:sz w:val="24"/>
          <w:szCs w:val="24"/>
        </w:rPr>
        <w:t xml:space="preserve"> </w:t>
      </w:r>
      <w:r w:rsidRPr="00D5053A">
        <w:rPr>
          <w:rFonts w:ascii="Times New Roman" w:hAnsi="Times New Roman" w:cs="Times New Roman"/>
          <w:sz w:val="24"/>
          <w:szCs w:val="24"/>
        </w:rPr>
        <w:t>законодательством Российской Федерации.</w:t>
      </w:r>
    </w:p>
    <w:p w:rsidR="00D5053A" w:rsidRPr="00D5053A" w:rsidRDefault="00D5053A" w:rsidP="00D5053A">
      <w:pPr>
        <w:pStyle w:val="ae"/>
        <w:spacing w:before="8"/>
        <w:jc w:val="left"/>
        <w:rPr>
          <w:rFonts w:ascii="Times New Roman" w:hAnsi="Times New Roman"/>
        </w:rPr>
      </w:pPr>
    </w:p>
    <w:p w:rsidR="00D5053A" w:rsidRPr="00D5053A" w:rsidRDefault="00D5053A" w:rsidP="00D5053A">
      <w:pPr>
        <w:pStyle w:val="Heading1"/>
        <w:tabs>
          <w:tab w:val="left" w:pos="2431"/>
          <w:tab w:val="left" w:pos="2432"/>
        </w:tabs>
        <w:ind w:left="0" w:right="-7" w:firstLine="851"/>
        <w:rPr>
          <w:b w:val="0"/>
        </w:rPr>
      </w:pPr>
      <w:r w:rsidRPr="00D5053A">
        <w:t>4.Требования</w:t>
      </w:r>
      <w:r w:rsidRPr="00D5053A">
        <w:rPr>
          <w:spacing w:val="-4"/>
        </w:rPr>
        <w:t xml:space="preserve"> </w:t>
      </w:r>
      <w:r w:rsidRPr="00D5053A">
        <w:t>об</w:t>
      </w:r>
      <w:r w:rsidRPr="00D5053A">
        <w:rPr>
          <w:spacing w:val="-3"/>
        </w:rPr>
        <w:t xml:space="preserve"> </w:t>
      </w:r>
      <w:r w:rsidRPr="00D5053A">
        <w:t>осуществлении</w:t>
      </w:r>
      <w:r w:rsidRPr="00D5053A">
        <w:rPr>
          <w:spacing w:val="-3"/>
        </w:rPr>
        <w:t xml:space="preserve"> </w:t>
      </w:r>
      <w:r w:rsidRPr="00D5053A">
        <w:t>контроля</w:t>
      </w:r>
      <w:r w:rsidRPr="00D5053A">
        <w:rPr>
          <w:spacing w:val="-3"/>
        </w:rPr>
        <w:t xml:space="preserve"> </w:t>
      </w:r>
      <w:r w:rsidRPr="00D5053A">
        <w:t>за</w:t>
      </w:r>
      <w:r w:rsidRPr="00D5053A">
        <w:rPr>
          <w:spacing w:val="-4"/>
        </w:rPr>
        <w:t xml:space="preserve"> </w:t>
      </w:r>
      <w:r w:rsidRPr="00D5053A">
        <w:t>соблюдением</w:t>
      </w:r>
      <w:r w:rsidRPr="00D5053A">
        <w:rPr>
          <w:spacing w:val="-57"/>
        </w:rPr>
        <w:t xml:space="preserve"> </w:t>
      </w:r>
      <w:r w:rsidRPr="00D5053A">
        <w:t>условий,</w:t>
      </w:r>
      <w:r w:rsidRPr="00D5053A">
        <w:rPr>
          <w:spacing w:val="-2"/>
        </w:rPr>
        <w:t xml:space="preserve"> </w:t>
      </w:r>
      <w:r w:rsidRPr="00D5053A">
        <w:t>целей</w:t>
      </w:r>
      <w:r w:rsidRPr="00D5053A">
        <w:rPr>
          <w:spacing w:val="-1"/>
        </w:rPr>
        <w:t xml:space="preserve"> </w:t>
      </w:r>
      <w:r w:rsidRPr="00D5053A">
        <w:t>и</w:t>
      </w:r>
      <w:r w:rsidRPr="00D5053A">
        <w:rPr>
          <w:spacing w:val="-1"/>
        </w:rPr>
        <w:t xml:space="preserve"> </w:t>
      </w:r>
      <w:r w:rsidRPr="00D5053A">
        <w:t>порядка</w:t>
      </w:r>
      <w:r w:rsidRPr="00D5053A">
        <w:rPr>
          <w:spacing w:val="-2"/>
        </w:rPr>
        <w:t xml:space="preserve"> </w:t>
      </w:r>
      <w:r w:rsidRPr="00D5053A">
        <w:t>предоставления</w:t>
      </w:r>
      <w:r w:rsidRPr="00D5053A">
        <w:rPr>
          <w:spacing w:val="-1"/>
        </w:rPr>
        <w:t xml:space="preserve"> </w:t>
      </w:r>
      <w:r w:rsidRPr="00D5053A">
        <w:t>субсидий</w:t>
      </w:r>
      <w:r w:rsidRPr="00D5053A">
        <w:rPr>
          <w:spacing w:val="-3"/>
        </w:rPr>
        <w:t xml:space="preserve"> </w:t>
      </w:r>
      <w:r w:rsidRPr="00D5053A">
        <w:t>и ответственности</w:t>
      </w:r>
      <w:r w:rsidRPr="00D5053A">
        <w:rPr>
          <w:spacing w:val="-3"/>
        </w:rPr>
        <w:t xml:space="preserve"> </w:t>
      </w:r>
      <w:r w:rsidRPr="00D5053A">
        <w:t>за</w:t>
      </w:r>
      <w:r w:rsidRPr="00D5053A">
        <w:rPr>
          <w:spacing w:val="-3"/>
        </w:rPr>
        <w:t xml:space="preserve"> </w:t>
      </w:r>
      <w:r w:rsidRPr="00D5053A">
        <w:t>их</w:t>
      </w:r>
      <w:r w:rsidRPr="00D5053A">
        <w:rPr>
          <w:spacing w:val="-5"/>
        </w:rPr>
        <w:t xml:space="preserve"> </w:t>
      </w:r>
      <w:r w:rsidRPr="00D5053A">
        <w:t>нарушение</w:t>
      </w:r>
    </w:p>
    <w:p w:rsidR="00D5053A" w:rsidRPr="00D5053A" w:rsidRDefault="00D5053A" w:rsidP="00D5053A">
      <w:pPr>
        <w:pStyle w:val="ae"/>
        <w:spacing w:before="10"/>
        <w:jc w:val="left"/>
        <w:rPr>
          <w:rFonts w:ascii="Times New Roman" w:hAnsi="Times New Roman"/>
          <w:b/>
        </w:rPr>
      </w:pPr>
    </w:p>
    <w:p w:rsidR="00D5053A" w:rsidRPr="00D5053A" w:rsidRDefault="00D5053A" w:rsidP="00636C73">
      <w:pPr>
        <w:pStyle w:val="af0"/>
        <w:widowControl w:val="0"/>
        <w:numPr>
          <w:ilvl w:val="1"/>
          <w:numId w:val="19"/>
        </w:numPr>
        <w:tabs>
          <w:tab w:val="left" w:pos="1630"/>
        </w:tabs>
        <w:autoSpaceDE w:val="0"/>
        <w:autoSpaceDN w:val="0"/>
        <w:spacing w:after="0" w:line="240" w:lineRule="auto"/>
        <w:ind w:right="146" w:firstLine="739"/>
        <w:jc w:val="both"/>
        <w:rPr>
          <w:rFonts w:ascii="Times New Roman" w:hAnsi="Times New Roman" w:cs="Times New Roman"/>
          <w:sz w:val="24"/>
          <w:szCs w:val="24"/>
        </w:rPr>
      </w:pPr>
      <w:r w:rsidRPr="00D5053A">
        <w:rPr>
          <w:rFonts w:ascii="Times New Roman" w:hAnsi="Times New Roman" w:cs="Times New Roman"/>
          <w:sz w:val="24"/>
          <w:szCs w:val="24"/>
        </w:rPr>
        <w:t>Финансовый</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контроль</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за</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предоставлением</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субсидии</w:t>
      </w:r>
      <w:r w:rsidRPr="00D5053A">
        <w:rPr>
          <w:rFonts w:ascii="Times New Roman" w:hAnsi="Times New Roman" w:cs="Times New Roman"/>
          <w:spacing w:val="61"/>
          <w:sz w:val="24"/>
          <w:szCs w:val="24"/>
        </w:rPr>
        <w:t xml:space="preserve"> </w:t>
      </w:r>
      <w:r w:rsidRPr="00D5053A">
        <w:rPr>
          <w:rFonts w:ascii="Times New Roman" w:hAnsi="Times New Roman" w:cs="Times New Roman"/>
          <w:sz w:val="24"/>
          <w:szCs w:val="24"/>
        </w:rPr>
        <w:t>осуществляется</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администрацией</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Комсомольского муниципального района.</w:t>
      </w:r>
    </w:p>
    <w:p w:rsidR="00D5053A" w:rsidRPr="00D5053A" w:rsidRDefault="00D5053A" w:rsidP="00636C73">
      <w:pPr>
        <w:pStyle w:val="af0"/>
        <w:widowControl w:val="0"/>
        <w:numPr>
          <w:ilvl w:val="1"/>
          <w:numId w:val="19"/>
        </w:numPr>
        <w:tabs>
          <w:tab w:val="left" w:pos="1434"/>
        </w:tabs>
        <w:autoSpaceDE w:val="0"/>
        <w:autoSpaceDN w:val="0"/>
        <w:spacing w:before="1" w:after="0" w:line="240" w:lineRule="auto"/>
        <w:ind w:right="146" w:firstLine="739"/>
        <w:jc w:val="both"/>
        <w:rPr>
          <w:rFonts w:ascii="Times New Roman" w:hAnsi="Times New Roman" w:cs="Times New Roman"/>
          <w:sz w:val="24"/>
          <w:szCs w:val="24"/>
        </w:rPr>
      </w:pPr>
      <w:r w:rsidRPr="00D5053A">
        <w:rPr>
          <w:rFonts w:ascii="Times New Roman" w:hAnsi="Times New Roman" w:cs="Times New Roman"/>
          <w:sz w:val="24"/>
          <w:szCs w:val="24"/>
        </w:rPr>
        <w:t>Проверка</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соблюдения</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получателями</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субсидии</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условий,</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целей</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и</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порядка</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предоставления</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средств</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субсидии</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осуществляется</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при</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наличии</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согласия</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получателя</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на</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осуществление соответствующей проверки. Наличие согласия получателя является обязательным</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условием</w:t>
      </w:r>
      <w:r w:rsidRPr="00D5053A">
        <w:rPr>
          <w:rFonts w:ascii="Times New Roman" w:hAnsi="Times New Roman" w:cs="Times New Roman"/>
          <w:spacing w:val="-2"/>
          <w:sz w:val="24"/>
          <w:szCs w:val="24"/>
        </w:rPr>
        <w:t xml:space="preserve"> </w:t>
      </w:r>
      <w:r w:rsidRPr="00D5053A">
        <w:rPr>
          <w:rFonts w:ascii="Times New Roman" w:hAnsi="Times New Roman" w:cs="Times New Roman"/>
          <w:sz w:val="24"/>
          <w:szCs w:val="24"/>
        </w:rPr>
        <w:t>для включения в</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соглашение.</w:t>
      </w:r>
    </w:p>
    <w:p w:rsidR="00D5053A" w:rsidRPr="00D5053A" w:rsidRDefault="00D5053A" w:rsidP="00636C73">
      <w:pPr>
        <w:pStyle w:val="af0"/>
        <w:widowControl w:val="0"/>
        <w:numPr>
          <w:ilvl w:val="1"/>
          <w:numId w:val="19"/>
        </w:numPr>
        <w:tabs>
          <w:tab w:val="left" w:pos="1434"/>
        </w:tabs>
        <w:autoSpaceDE w:val="0"/>
        <w:autoSpaceDN w:val="0"/>
        <w:spacing w:after="0" w:line="240" w:lineRule="auto"/>
        <w:ind w:right="142" w:firstLine="739"/>
        <w:jc w:val="both"/>
        <w:rPr>
          <w:rFonts w:ascii="Times New Roman" w:hAnsi="Times New Roman" w:cs="Times New Roman"/>
          <w:sz w:val="24"/>
          <w:szCs w:val="24"/>
        </w:rPr>
      </w:pPr>
      <w:r w:rsidRPr="00D5053A">
        <w:rPr>
          <w:rFonts w:ascii="Times New Roman" w:hAnsi="Times New Roman" w:cs="Times New Roman"/>
          <w:sz w:val="24"/>
          <w:szCs w:val="24"/>
        </w:rPr>
        <w:t>В случаях выявления нарушений условия предоставления субсидий, либо в случаях ее</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нецелевого использования, субсидия по требованию администрации Комсомольского муниципального района</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подлежат</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возврату</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получателем</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субсидии</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в</w:t>
      </w:r>
      <w:r w:rsidRPr="00D5053A">
        <w:rPr>
          <w:rFonts w:ascii="Times New Roman" w:hAnsi="Times New Roman" w:cs="Times New Roman"/>
          <w:spacing w:val="1"/>
          <w:sz w:val="24"/>
          <w:szCs w:val="24"/>
        </w:rPr>
        <w:t xml:space="preserve"> районный </w:t>
      </w:r>
      <w:r w:rsidRPr="00D5053A">
        <w:rPr>
          <w:rFonts w:ascii="Times New Roman" w:hAnsi="Times New Roman" w:cs="Times New Roman"/>
          <w:sz w:val="24"/>
          <w:szCs w:val="24"/>
        </w:rPr>
        <w:t>бюджет</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в</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текущем</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финансовом</w:t>
      </w:r>
      <w:r w:rsidRPr="00D5053A">
        <w:rPr>
          <w:rFonts w:ascii="Times New Roman" w:hAnsi="Times New Roman" w:cs="Times New Roman"/>
          <w:spacing w:val="-2"/>
          <w:sz w:val="24"/>
          <w:szCs w:val="24"/>
        </w:rPr>
        <w:t xml:space="preserve"> </w:t>
      </w:r>
      <w:r w:rsidRPr="00D5053A">
        <w:rPr>
          <w:rFonts w:ascii="Times New Roman" w:hAnsi="Times New Roman" w:cs="Times New Roman"/>
          <w:sz w:val="24"/>
          <w:szCs w:val="24"/>
        </w:rPr>
        <w:t>году.</w:t>
      </w:r>
    </w:p>
    <w:p w:rsidR="00D5053A" w:rsidRPr="00D5053A" w:rsidRDefault="00D5053A" w:rsidP="00636C73">
      <w:pPr>
        <w:pStyle w:val="af0"/>
        <w:widowControl w:val="0"/>
        <w:numPr>
          <w:ilvl w:val="1"/>
          <w:numId w:val="19"/>
        </w:numPr>
        <w:tabs>
          <w:tab w:val="left" w:pos="1434"/>
        </w:tabs>
        <w:autoSpaceDE w:val="0"/>
        <w:autoSpaceDN w:val="0"/>
        <w:spacing w:after="0" w:line="240" w:lineRule="auto"/>
        <w:ind w:right="152" w:firstLine="739"/>
        <w:jc w:val="both"/>
        <w:rPr>
          <w:rFonts w:ascii="Times New Roman" w:hAnsi="Times New Roman" w:cs="Times New Roman"/>
        </w:rPr>
      </w:pPr>
      <w:bookmarkStart w:id="8" w:name="_bookmark4"/>
      <w:bookmarkEnd w:id="8"/>
      <w:r w:rsidRPr="00D5053A">
        <w:rPr>
          <w:rFonts w:ascii="Times New Roman" w:hAnsi="Times New Roman" w:cs="Times New Roman"/>
          <w:sz w:val="24"/>
          <w:szCs w:val="24"/>
        </w:rPr>
        <w:t>При отказе от добровольного возврата указанные средства взыскиваются в судебном</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порядке</w:t>
      </w:r>
      <w:r w:rsidRPr="00D5053A">
        <w:rPr>
          <w:rFonts w:ascii="Times New Roman" w:hAnsi="Times New Roman" w:cs="Times New Roman"/>
          <w:spacing w:val="-2"/>
          <w:sz w:val="24"/>
          <w:szCs w:val="24"/>
        </w:rPr>
        <w:t xml:space="preserve"> </w:t>
      </w:r>
      <w:r w:rsidRPr="00D5053A">
        <w:rPr>
          <w:rFonts w:ascii="Times New Roman" w:hAnsi="Times New Roman" w:cs="Times New Roman"/>
          <w:sz w:val="24"/>
          <w:szCs w:val="24"/>
        </w:rPr>
        <w:t>в</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соответствии</w:t>
      </w:r>
      <w:r w:rsidRPr="00D5053A">
        <w:rPr>
          <w:rFonts w:ascii="Times New Roman" w:hAnsi="Times New Roman" w:cs="Times New Roman"/>
          <w:spacing w:val="-2"/>
          <w:sz w:val="24"/>
          <w:szCs w:val="24"/>
        </w:rPr>
        <w:t xml:space="preserve"> </w:t>
      </w:r>
      <w:r w:rsidRPr="00D5053A">
        <w:rPr>
          <w:rFonts w:ascii="Times New Roman" w:hAnsi="Times New Roman" w:cs="Times New Roman"/>
          <w:sz w:val="24"/>
          <w:szCs w:val="24"/>
        </w:rPr>
        <w:t>с</w:t>
      </w:r>
      <w:r w:rsidRPr="00D5053A">
        <w:rPr>
          <w:rFonts w:ascii="Times New Roman" w:hAnsi="Times New Roman" w:cs="Times New Roman"/>
          <w:spacing w:val="-1"/>
          <w:sz w:val="24"/>
          <w:szCs w:val="24"/>
        </w:rPr>
        <w:t xml:space="preserve"> </w:t>
      </w:r>
      <w:r w:rsidRPr="00D5053A">
        <w:rPr>
          <w:rFonts w:ascii="Times New Roman" w:hAnsi="Times New Roman" w:cs="Times New Roman"/>
          <w:sz w:val="24"/>
          <w:szCs w:val="24"/>
        </w:rPr>
        <w:t>законодательством Российской</w:t>
      </w:r>
      <w:r w:rsidRPr="00D5053A">
        <w:rPr>
          <w:rFonts w:ascii="Times New Roman" w:hAnsi="Times New Roman" w:cs="Times New Roman"/>
          <w:spacing w:val="-1"/>
          <w:sz w:val="28"/>
          <w:szCs w:val="28"/>
        </w:rPr>
        <w:t xml:space="preserve"> </w:t>
      </w:r>
      <w:r w:rsidRPr="00D5053A">
        <w:rPr>
          <w:rFonts w:ascii="Times New Roman" w:hAnsi="Times New Roman" w:cs="Times New Roman"/>
          <w:sz w:val="28"/>
          <w:szCs w:val="28"/>
        </w:rPr>
        <w:t>Федерации</w:t>
      </w:r>
      <w:r w:rsidRPr="00D5053A">
        <w:rPr>
          <w:rFonts w:ascii="Times New Roman" w:hAnsi="Times New Roman" w:cs="Times New Roman"/>
        </w:rPr>
        <w:t>.</w:t>
      </w:r>
    </w:p>
    <w:p w:rsidR="00D5053A" w:rsidRPr="00D5053A" w:rsidRDefault="00D5053A" w:rsidP="00D5053A">
      <w:pPr>
        <w:jc w:val="both"/>
        <w:sectPr w:rsidR="00D5053A" w:rsidRPr="00D5053A" w:rsidSect="00466EB8">
          <w:footerReference w:type="default" r:id="rId34"/>
          <w:pgSz w:w="11900" w:h="16850"/>
          <w:pgMar w:top="1134" w:right="850" w:bottom="1134" w:left="1701" w:header="720" w:footer="720" w:gutter="0"/>
          <w:cols w:space="720"/>
          <w:docGrid w:linePitch="326"/>
        </w:sectPr>
      </w:pPr>
    </w:p>
    <w:p w:rsidR="00D5053A" w:rsidRPr="00D5053A" w:rsidRDefault="00D5053A" w:rsidP="00D5053A">
      <w:pPr>
        <w:pStyle w:val="Heading1"/>
        <w:spacing w:before="71"/>
        <w:ind w:left="0" w:right="144"/>
        <w:jc w:val="right"/>
      </w:pPr>
      <w:r w:rsidRPr="00D5053A">
        <w:lastRenderedPageBreak/>
        <w:t>Приложение</w:t>
      </w:r>
      <w:r w:rsidRPr="00D5053A">
        <w:rPr>
          <w:spacing w:val="-3"/>
        </w:rPr>
        <w:t xml:space="preserve"> </w:t>
      </w:r>
      <w:r w:rsidRPr="00D5053A">
        <w:t>№</w:t>
      </w:r>
      <w:r w:rsidRPr="00D5053A">
        <w:rPr>
          <w:spacing w:val="-3"/>
        </w:rPr>
        <w:t xml:space="preserve"> </w:t>
      </w:r>
      <w:r w:rsidRPr="00D5053A">
        <w:t>1</w:t>
      </w:r>
      <w:r w:rsidRPr="00D5053A">
        <w:rPr>
          <w:spacing w:val="-1"/>
        </w:rPr>
        <w:t xml:space="preserve"> </w:t>
      </w:r>
      <w:r w:rsidRPr="00D5053A">
        <w:t>к</w:t>
      </w:r>
    </w:p>
    <w:p w:rsidR="00D5053A" w:rsidRPr="00D5053A" w:rsidRDefault="009335EA" w:rsidP="00D5053A">
      <w:pPr>
        <w:spacing w:before="2"/>
        <w:ind w:right="140"/>
        <w:jc w:val="right"/>
        <w:rPr>
          <w:b/>
        </w:rPr>
      </w:pPr>
      <w:hyperlink w:anchor="_bookmark0" w:history="1">
        <w:r w:rsidR="00D5053A" w:rsidRPr="00D5053A">
          <w:rPr>
            <w:b/>
          </w:rPr>
          <w:t>Порядку</w:t>
        </w:r>
      </w:hyperlink>
    </w:p>
    <w:p w:rsidR="00D5053A" w:rsidRPr="00D5053A" w:rsidRDefault="00D5053A" w:rsidP="00D5053A">
      <w:pPr>
        <w:pStyle w:val="ae"/>
        <w:jc w:val="left"/>
        <w:rPr>
          <w:rFonts w:ascii="Times New Roman" w:hAnsi="Times New Roman"/>
          <w:b/>
          <w:sz w:val="22"/>
        </w:rPr>
      </w:pPr>
    </w:p>
    <w:p w:rsidR="00D5053A" w:rsidRPr="00D5053A" w:rsidRDefault="00D5053A" w:rsidP="00D5053A">
      <w:pPr>
        <w:pStyle w:val="ae"/>
        <w:ind w:left="5495" w:right="677"/>
        <w:jc w:val="left"/>
        <w:rPr>
          <w:rFonts w:ascii="Times New Roman" w:hAnsi="Times New Roman"/>
        </w:rPr>
      </w:pPr>
      <w:r w:rsidRPr="00D5053A">
        <w:rPr>
          <w:rFonts w:ascii="Times New Roman" w:hAnsi="Times New Roman"/>
        </w:rPr>
        <w:t xml:space="preserve">Председателю Совета Комсомольского муниципального района </w:t>
      </w:r>
    </w:p>
    <w:p w:rsidR="00D5053A" w:rsidRPr="00D5053A" w:rsidRDefault="00D5053A" w:rsidP="00D5053A">
      <w:pPr>
        <w:pStyle w:val="ae"/>
        <w:ind w:left="5495" w:right="677"/>
        <w:jc w:val="left"/>
        <w:rPr>
          <w:rFonts w:ascii="Times New Roman" w:hAnsi="Times New Roman"/>
        </w:rPr>
      </w:pPr>
      <w:r w:rsidRPr="00D5053A">
        <w:rPr>
          <w:rFonts w:ascii="Times New Roman" w:hAnsi="Times New Roman"/>
        </w:rPr>
        <w:t>Главе Комсомольского муниципального района</w:t>
      </w:r>
    </w:p>
    <w:p w:rsidR="00D5053A" w:rsidRPr="00D5053A" w:rsidRDefault="00D5053A" w:rsidP="00D5053A">
      <w:pPr>
        <w:pStyle w:val="ae"/>
        <w:spacing w:before="10"/>
        <w:jc w:val="left"/>
        <w:rPr>
          <w:rFonts w:ascii="Times New Roman" w:hAnsi="Times New Roman"/>
          <w:sz w:val="22"/>
        </w:rPr>
      </w:pPr>
    </w:p>
    <w:p w:rsidR="00D5053A" w:rsidRPr="00D5053A" w:rsidRDefault="00D5053A" w:rsidP="00D5053A">
      <w:pPr>
        <w:tabs>
          <w:tab w:val="left" w:pos="9197"/>
        </w:tabs>
        <w:ind w:left="5495"/>
      </w:pPr>
      <w:r w:rsidRPr="00D5053A">
        <w:rPr>
          <w:sz w:val="22"/>
        </w:rPr>
        <w:t xml:space="preserve">от </w:t>
      </w:r>
      <w:r w:rsidRPr="00D5053A">
        <w:rPr>
          <w:spacing w:val="23"/>
          <w:sz w:val="22"/>
        </w:rPr>
        <w:t xml:space="preserve"> </w:t>
      </w:r>
      <w:r w:rsidRPr="00D5053A">
        <w:rPr>
          <w:sz w:val="22"/>
          <w:u w:val="single"/>
        </w:rPr>
        <w:t xml:space="preserve"> </w:t>
      </w:r>
      <w:r w:rsidRPr="00D5053A">
        <w:rPr>
          <w:sz w:val="22"/>
          <w:u w:val="single"/>
        </w:rPr>
        <w:tab/>
      </w:r>
    </w:p>
    <w:p w:rsidR="00D5053A" w:rsidRPr="00D5053A" w:rsidRDefault="00D5053A" w:rsidP="00D5053A">
      <w:pPr>
        <w:pStyle w:val="ae"/>
        <w:spacing w:before="6"/>
        <w:jc w:val="left"/>
        <w:rPr>
          <w:rFonts w:ascii="Times New Roman" w:hAnsi="Times New Roman"/>
          <w:sz w:val="14"/>
        </w:rPr>
      </w:pPr>
    </w:p>
    <w:p w:rsidR="00D5053A" w:rsidRPr="00D5053A" w:rsidRDefault="00D5053A" w:rsidP="00D5053A">
      <w:pPr>
        <w:spacing w:before="92"/>
        <w:ind w:left="5495"/>
      </w:pPr>
      <w:r w:rsidRPr="00D5053A">
        <w:rPr>
          <w:sz w:val="22"/>
        </w:rPr>
        <w:t>(Ф.И.О.</w:t>
      </w:r>
      <w:r w:rsidRPr="00D5053A">
        <w:rPr>
          <w:spacing w:val="-4"/>
          <w:sz w:val="22"/>
        </w:rPr>
        <w:t xml:space="preserve"> </w:t>
      </w:r>
      <w:r w:rsidRPr="00D5053A">
        <w:rPr>
          <w:sz w:val="22"/>
        </w:rPr>
        <w:t>руководителя,</w:t>
      </w:r>
      <w:r w:rsidRPr="00D5053A">
        <w:rPr>
          <w:spacing w:val="-3"/>
          <w:sz w:val="22"/>
        </w:rPr>
        <w:t xml:space="preserve"> </w:t>
      </w:r>
      <w:r w:rsidRPr="00D5053A">
        <w:rPr>
          <w:sz w:val="22"/>
        </w:rPr>
        <w:t>наименование</w:t>
      </w:r>
      <w:r w:rsidRPr="00D5053A">
        <w:rPr>
          <w:spacing w:val="-2"/>
          <w:sz w:val="22"/>
        </w:rPr>
        <w:t xml:space="preserve"> </w:t>
      </w:r>
      <w:r w:rsidRPr="00D5053A">
        <w:rPr>
          <w:sz w:val="22"/>
        </w:rPr>
        <w:t>организации)</w:t>
      </w:r>
    </w:p>
    <w:p w:rsidR="00D5053A" w:rsidRPr="00D5053A" w:rsidRDefault="00D5053A" w:rsidP="00D5053A">
      <w:pPr>
        <w:pStyle w:val="ae"/>
        <w:spacing w:before="10"/>
        <w:jc w:val="left"/>
        <w:rPr>
          <w:rFonts w:ascii="Times New Roman" w:hAnsi="Times New Roman"/>
          <w:sz w:val="22"/>
        </w:rPr>
      </w:pPr>
    </w:p>
    <w:p w:rsidR="00D5053A" w:rsidRPr="00D5053A" w:rsidRDefault="00D5053A" w:rsidP="00D5053A">
      <w:pPr>
        <w:pStyle w:val="Heading1"/>
        <w:ind w:right="506"/>
      </w:pPr>
      <w:r w:rsidRPr="00D5053A">
        <w:t>ЗАЯВЛЕНИЕ</w:t>
      </w:r>
    </w:p>
    <w:p w:rsidR="00D5053A" w:rsidRPr="00D5053A" w:rsidRDefault="00D5053A" w:rsidP="00D5053A">
      <w:pPr>
        <w:tabs>
          <w:tab w:val="left" w:pos="3694"/>
          <w:tab w:val="left" w:pos="10348"/>
        </w:tabs>
        <w:spacing w:before="2"/>
        <w:ind w:left="88"/>
        <w:jc w:val="center"/>
        <w:rPr>
          <w:b/>
        </w:rPr>
      </w:pPr>
      <w:r w:rsidRPr="00D5053A">
        <w:rPr>
          <w:u w:val="single"/>
        </w:rPr>
        <w:t xml:space="preserve"> </w:t>
      </w:r>
      <w:r w:rsidRPr="00D5053A">
        <w:rPr>
          <w:u w:val="single"/>
        </w:rPr>
        <w:tab/>
      </w:r>
      <w:r w:rsidRPr="00D5053A">
        <w:rPr>
          <w:b/>
          <w:u w:val="single"/>
        </w:rPr>
        <w:t>о</w:t>
      </w:r>
      <w:r w:rsidRPr="00D5053A">
        <w:rPr>
          <w:b/>
          <w:spacing w:val="-4"/>
          <w:u w:val="single"/>
        </w:rPr>
        <w:t xml:space="preserve"> </w:t>
      </w:r>
      <w:r w:rsidRPr="00D5053A">
        <w:rPr>
          <w:b/>
          <w:u w:val="single"/>
        </w:rPr>
        <w:t>предоставлении</w:t>
      </w:r>
      <w:r w:rsidRPr="00D5053A">
        <w:rPr>
          <w:b/>
          <w:spacing w:val="-3"/>
          <w:u w:val="single"/>
        </w:rPr>
        <w:t xml:space="preserve"> </w:t>
      </w:r>
      <w:r w:rsidRPr="00D5053A">
        <w:rPr>
          <w:b/>
          <w:u w:val="single"/>
        </w:rPr>
        <w:t>Субсидии</w:t>
      </w:r>
      <w:r w:rsidRPr="00D5053A">
        <w:rPr>
          <w:b/>
          <w:u w:val="single"/>
        </w:rPr>
        <w:tab/>
      </w:r>
    </w:p>
    <w:p w:rsidR="00D5053A" w:rsidRPr="00D5053A" w:rsidRDefault="00D5053A" w:rsidP="00D5053A">
      <w:pPr>
        <w:pStyle w:val="ae"/>
        <w:spacing w:before="7"/>
        <w:jc w:val="left"/>
        <w:rPr>
          <w:rFonts w:ascii="Times New Roman" w:hAnsi="Times New Roman"/>
          <w:b/>
          <w:sz w:val="15"/>
        </w:rPr>
      </w:pPr>
    </w:p>
    <w:p w:rsidR="00D5053A" w:rsidRPr="00D5053A" w:rsidRDefault="00D5053A" w:rsidP="00D5053A">
      <w:pPr>
        <w:pStyle w:val="Heading1"/>
        <w:spacing w:before="90"/>
        <w:ind w:right="511"/>
      </w:pPr>
      <w:r w:rsidRPr="00D5053A">
        <w:t>(наименование</w:t>
      </w:r>
      <w:r w:rsidRPr="00D5053A">
        <w:rPr>
          <w:spacing w:val="-4"/>
        </w:rPr>
        <w:t xml:space="preserve"> </w:t>
      </w:r>
      <w:r w:rsidRPr="00D5053A">
        <w:t>Получателя,</w:t>
      </w:r>
      <w:r w:rsidRPr="00D5053A">
        <w:rPr>
          <w:spacing w:val="-4"/>
        </w:rPr>
        <w:t xml:space="preserve"> </w:t>
      </w:r>
      <w:r w:rsidRPr="00D5053A">
        <w:t>ИНН,</w:t>
      </w:r>
      <w:r w:rsidRPr="00D5053A">
        <w:rPr>
          <w:spacing w:val="-2"/>
        </w:rPr>
        <w:t xml:space="preserve"> </w:t>
      </w:r>
      <w:r w:rsidRPr="00D5053A">
        <w:t>КПП,</w:t>
      </w:r>
      <w:r w:rsidRPr="00D5053A">
        <w:rPr>
          <w:spacing w:val="-3"/>
        </w:rPr>
        <w:t xml:space="preserve"> </w:t>
      </w:r>
      <w:r w:rsidRPr="00D5053A">
        <w:t>адрес)</w:t>
      </w:r>
    </w:p>
    <w:p w:rsidR="00D5053A" w:rsidRPr="00D5053A" w:rsidRDefault="00D5053A" w:rsidP="00D5053A">
      <w:pPr>
        <w:pStyle w:val="ae"/>
        <w:spacing w:before="2"/>
        <w:jc w:val="left"/>
        <w:rPr>
          <w:rFonts w:ascii="Times New Roman" w:hAnsi="Times New Roman"/>
          <w:b/>
          <w:sz w:val="22"/>
        </w:rPr>
      </w:pPr>
    </w:p>
    <w:p w:rsidR="00D5053A" w:rsidRPr="00D5053A" w:rsidRDefault="00D5053A" w:rsidP="00D5053A">
      <w:pPr>
        <w:pStyle w:val="ae"/>
        <w:tabs>
          <w:tab w:val="left" w:pos="9236"/>
        </w:tabs>
        <w:ind w:left="2412" w:right="1114" w:hanging="2180"/>
        <w:jc w:val="left"/>
        <w:rPr>
          <w:rFonts w:ascii="Times New Roman" w:hAnsi="Times New Roman"/>
        </w:rPr>
      </w:pPr>
      <w:r w:rsidRPr="00D5053A">
        <w:rPr>
          <w:rFonts w:ascii="Times New Roman" w:hAnsi="Times New Roman"/>
        </w:rPr>
        <w:t>В</w:t>
      </w:r>
      <w:r w:rsidRPr="00D5053A">
        <w:rPr>
          <w:rFonts w:ascii="Times New Roman" w:hAnsi="Times New Roman"/>
          <w:spacing w:val="-2"/>
        </w:rPr>
        <w:t xml:space="preserve"> </w:t>
      </w:r>
      <w:r w:rsidRPr="00D5053A">
        <w:rPr>
          <w:rFonts w:ascii="Times New Roman" w:hAnsi="Times New Roman"/>
        </w:rPr>
        <w:t>соответствии</w:t>
      </w:r>
      <w:r w:rsidRPr="00D5053A">
        <w:rPr>
          <w:rFonts w:ascii="Times New Roman" w:hAnsi="Times New Roman"/>
          <w:spacing w:val="2"/>
        </w:rPr>
        <w:t xml:space="preserve"> </w:t>
      </w:r>
      <w:r w:rsidRPr="00D5053A">
        <w:rPr>
          <w:rFonts w:ascii="Times New Roman" w:hAnsi="Times New Roman"/>
        </w:rPr>
        <w:t>с</w:t>
      </w:r>
      <w:r w:rsidRPr="00D5053A">
        <w:rPr>
          <w:rFonts w:ascii="Times New Roman" w:hAnsi="Times New Roman"/>
          <w:u w:val="single"/>
        </w:rPr>
        <w:t xml:space="preserve"> </w:t>
      </w:r>
      <w:r w:rsidRPr="00D5053A">
        <w:rPr>
          <w:rFonts w:ascii="Times New Roman" w:hAnsi="Times New Roman"/>
          <w:u w:val="single"/>
        </w:rPr>
        <w:tab/>
      </w:r>
      <w:r w:rsidRPr="00D5053A">
        <w:rPr>
          <w:rFonts w:ascii="Times New Roman" w:hAnsi="Times New Roman"/>
          <w:u w:val="single"/>
        </w:rPr>
        <w:tab/>
      </w:r>
      <w:r w:rsidRPr="00D5053A">
        <w:rPr>
          <w:rFonts w:ascii="Times New Roman" w:hAnsi="Times New Roman"/>
        </w:rPr>
        <w:t xml:space="preserve"> (наименование</w:t>
      </w:r>
      <w:r w:rsidRPr="00D5053A">
        <w:rPr>
          <w:rFonts w:ascii="Times New Roman" w:hAnsi="Times New Roman"/>
          <w:spacing w:val="-5"/>
        </w:rPr>
        <w:t xml:space="preserve"> </w:t>
      </w:r>
      <w:r w:rsidRPr="00D5053A">
        <w:rPr>
          <w:rFonts w:ascii="Times New Roman" w:hAnsi="Times New Roman"/>
        </w:rPr>
        <w:t>нормативного</w:t>
      </w:r>
      <w:r w:rsidRPr="00D5053A">
        <w:rPr>
          <w:rFonts w:ascii="Times New Roman" w:hAnsi="Times New Roman"/>
          <w:spacing w:val="-3"/>
        </w:rPr>
        <w:t xml:space="preserve"> </w:t>
      </w:r>
      <w:r w:rsidRPr="00D5053A">
        <w:rPr>
          <w:rFonts w:ascii="Times New Roman" w:hAnsi="Times New Roman"/>
        </w:rPr>
        <w:t>акта</w:t>
      </w:r>
      <w:r w:rsidRPr="00D5053A">
        <w:rPr>
          <w:rFonts w:ascii="Times New Roman" w:hAnsi="Times New Roman"/>
          <w:spacing w:val="-3"/>
        </w:rPr>
        <w:t xml:space="preserve"> </w:t>
      </w:r>
      <w:r w:rsidRPr="00D5053A">
        <w:rPr>
          <w:rFonts w:ascii="Times New Roman" w:hAnsi="Times New Roman"/>
        </w:rPr>
        <w:t>об</w:t>
      </w:r>
      <w:r w:rsidRPr="00D5053A">
        <w:rPr>
          <w:rFonts w:ascii="Times New Roman" w:hAnsi="Times New Roman"/>
          <w:spacing w:val="-2"/>
        </w:rPr>
        <w:t xml:space="preserve"> </w:t>
      </w:r>
      <w:r w:rsidRPr="00D5053A">
        <w:rPr>
          <w:rFonts w:ascii="Times New Roman" w:hAnsi="Times New Roman"/>
        </w:rPr>
        <w:t>утверждении</w:t>
      </w:r>
      <w:r w:rsidRPr="00D5053A">
        <w:rPr>
          <w:rFonts w:ascii="Times New Roman" w:hAnsi="Times New Roman"/>
          <w:spacing w:val="-5"/>
        </w:rPr>
        <w:t xml:space="preserve"> </w:t>
      </w:r>
      <w:r w:rsidRPr="00D5053A">
        <w:rPr>
          <w:rFonts w:ascii="Times New Roman" w:hAnsi="Times New Roman"/>
        </w:rPr>
        <w:t>правил</w:t>
      </w:r>
      <w:r w:rsidRPr="00D5053A">
        <w:rPr>
          <w:rFonts w:ascii="Times New Roman" w:hAnsi="Times New Roman"/>
          <w:spacing w:val="-4"/>
        </w:rPr>
        <w:t xml:space="preserve"> </w:t>
      </w:r>
      <w:r w:rsidRPr="00D5053A">
        <w:rPr>
          <w:rFonts w:ascii="Times New Roman" w:hAnsi="Times New Roman"/>
        </w:rPr>
        <w:t>(порядка)</w:t>
      </w:r>
    </w:p>
    <w:p w:rsidR="00D5053A" w:rsidRPr="00D5053A" w:rsidRDefault="00D5053A" w:rsidP="00D5053A">
      <w:pPr>
        <w:pStyle w:val="ae"/>
        <w:ind w:right="734"/>
        <w:jc w:val="left"/>
        <w:rPr>
          <w:rFonts w:ascii="Times New Roman" w:hAnsi="Times New Roman"/>
        </w:rPr>
      </w:pPr>
      <w:r w:rsidRPr="00D5053A">
        <w:rPr>
          <w:rFonts w:ascii="Times New Roman" w:hAnsi="Times New Roman"/>
        </w:rPr>
        <w:t>предоставления субсидии из бюджета Комсомольского муниципального района) утвержденным</w:t>
      </w:r>
      <w:r w:rsidRPr="00D5053A">
        <w:rPr>
          <w:rFonts w:ascii="Times New Roman" w:hAnsi="Times New Roman"/>
          <w:spacing w:val="-57"/>
        </w:rPr>
        <w:t xml:space="preserve"> </w:t>
      </w:r>
      <w:r w:rsidRPr="00D5053A">
        <w:rPr>
          <w:rFonts w:ascii="Times New Roman" w:hAnsi="Times New Roman"/>
        </w:rPr>
        <w:t>постановлением</w:t>
      </w:r>
      <w:r w:rsidRPr="00D5053A">
        <w:rPr>
          <w:rFonts w:ascii="Times New Roman" w:hAnsi="Times New Roman"/>
          <w:spacing w:val="-2"/>
        </w:rPr>
        <w:t xml:space="preserve"> </w:t>
      </w:r>
      <w:r w:rsidRPr="00D5053A">
        <w:rPr>
          <w:rFonts w:ascii="Times New Roman" w:hAnsi="Times New Roman"/>
        </w:rPr>
        <w:t>администрации</w:t>
      </w:r>
      <w:r w:rsidRPr="00D5053A">
        <w:rPr>
          <w:rFonts w:ascii="Times New Roman" w:hAnsi="Times New Roman"/>
          <w:spacing w:val="2"/>
        </w:rPr>
        <w:t xml:space="preserve"> </w:t>
      </w:r>
      <w:r w:rsidRPr="00D5053A">
        <w:rPr>
          <w:rFonts w:ascii="Times New Roman" w:hAnsi="Times New Roman"/>
        </w:rPr>
        <w:t>Комсомольского муниципального района</w:t>
      </w:r>
      <w:r w:rsidRPr="00D5053A">
        <w:rPr>
          <w:rFonts w:ascii="Times New Roman" w:hAnsi="Times New Roman"/>
          <w:spacing w:val="-1"/>
        </w:rPr>
        <w:t xml:space="preserve"> </w:t>
      </w:r>
      <w:r w:rsidRPr="00D5053A">
        <w:rPr>
          <w:rFonts w:ascii="Times New Roman" w:hAnsi="Times New Roman"/>
        </w:rPr>
        <w:t>от</w:t>
      </w:r>
    </w:p>
    <w:p w:rsidR="00D5053A" w:rsidRPr="00D5053A" w:rsidRDefault="00D5053A" w:rsidP="00D5053A">
      <w:pPr>
        <w:pStyle w:val="ae"/>
        <w:tabs>
          <w:tab w:val="left" w:pos="914"/>
          <w:tab w:val="left" w:pos="2875"/>
          <w:tab w:val="left" w:pos="3595"/>
          <w:tab w:val="left" w:pos="4795"/>
          <w:tab w:val="left" w:pos="7916"/>
        </w:tabs>
        <w:ind w:right="-52"/>
        <w:jc w:val="left"/>
        <w:rPr>
          <w:rFonts w:ascii="Times New Roman" w:hAnsi="Times New Roman"/>
        </w:rPr>
      </w:pPr>
      <w:r w:rsidRPr="00D5053A">
        <w:rPr>
          <w:rFonts w:ascii="Times New Roman" w:hAnsi="Times New Roman"/>
        </w:rPr>
        <w:t>"</w:t>
      </w:r>
      <w:r w:rsidRPr="00D5053A">
        <w:rPr>
          <w:rFonts w:ascii="Times New Roman" w:hAnsi="Times New Roman"/>
          <w:u w:val="single"/>
        </w:rPr>
        <w:tab/>
      </w:r>
      <w:r w:rsidRPr="00D5053A">
        <w:rPr>
          <w:rFonts w:ascii="Times New Roman" w:hAnsi="Times New Roman"/>
        </w:rPr>
        <w:t>"</w:t>
      </w:r>
      <w:r w:rsidRPr="00D5053A">
        <w:rPr>
          <w:rFonts w:ascii="Times New Roman" w:hAnsi="Times New Roman"/>
          <w:u w:val="single"/>
        </w:rPr>
        <w:tab/>
      </w:r>
      <w:r w:rsidRPr="00D5053A">
        <w:rPr>
          <w:rFonts w:ascii="Times New Roman" w:hAnsi="Times New Roman"/>
        </w:rPr>
        <w:t>20</w:t>
      </w:r>
      <w:r w:rsidRPr="00D5053A">
        <w:rPr>
          <w:rFonts w:ascii="Times New Roman" w:hAnsi="Times New Roman"/>
          <w:u w:val="single"/>
        </w:rPr>
        <w:tab/>
      </w:r>
      <w:r w:rsidRPr="00D5053A">
        <w:rPr>
          <w:rFonts w:ascii="Times New Roman" w:hAnsi="Times New Roman"/>
        </w:rPr>
        <w:t>г.</w:t>
      </w:r>
      <w:r w:rsidRPr="00D5053A">
        <w:rPr>
          <w:rFonts w:ascii="Times New Roman" w:hAnsi="Times New Roman"/>
          <w:spacing w:val="-2"/>
        </w:rPr>
        <w:t xml:space="preserve"> </w:t>
      </w:r>
      <w:r w:rsidRPr="00D5053A">
        <w:rPr>
          <w:rFonts w:ascii="Times New Roman" w:hAnsi="Times New Roman"/>
        </w:rPr>
        <w:t>N</w:t>
      </w:r>
      <w:r w:rsidRPr="00D5053A">
        <w:rPr>
          <w:rFonts w:ascii="Times New Roman" w:hAnsi="Times New Roman"/>
          <w:u w:val="single"/>
        </w:rPr>
        <w:tab/>
      </w:r>
      <w:r w:rsidRPr="00D5053A">
        <w:rPr>
          <w:rFonts w:ascii="Times New Roman" w:hAnsi="Times New Roman"/>
        </w:rPr>
        <w:t>(далее - Порядок), просит предоставить</w:t>
      </w:r>
      <w:r w:rsidRPr="00D5053A">
        <w:rPr>
          <w:rFonts w:ascii="Times New Roman" w:hAnsi="Times New Roman"/>
          <w:spacing w:val="-57"/>
        </w:rPr>
        <w:t xml:space="preserve"> </w:t>
      </w:r>
      <w:r w:rsidRPr="00D5053A">
        <w:rPr>
          <w:rFonts w:ascii="Times New Roman" w:hAnsi="Times New Roman"/>
        </w:rPr>
        <w:t>субсидию</w:t>
      </w:r>
      <w:r w:rsidRPr="00D5053A">
        <w:rPr>
          <w:rFonts w:ascii="Times New Roman" w:hAnsi="Times New Roman"/>
          <w:spacing w:val="-2"/>
        </w:rPr>
        <w:t xml:space="preserve"> </w:t>
      </w:r>
      <w:r w:rsidRPr="00D5053A">
        <w:rPr>
          <w:rFonts w:ascii="Times New Roman" w:hAnsi="Times New Roman"/>
        </w:rPr>
        <w:t>в</w:t>
      </w:r>
      <w:r w:rsidRPr="00D5053A">
        <w:rPr>
          <w:rFonts w:ascii="Times New Roman" w:hAnsi="Times New Roman"/>
          <w:spacing w:val="-2"/>
        </w:rPr>
        <w:t xml:space="preserve"> </w:t>
      </w:r>
      <w:r w:rsidRPr="00D5053A">
        <w:rPr>
          <w:rFonts w:ascii="Times New Roman" w:hAnsi="Times New Roman"/>
        </w:rPr>
        <w:t>размере</w:t>
      </w:r>
      <w:r w:rsidRPr="00D5053A">
        <w:rPr>
          <w:rFonts w:ascii="Times New Roman" w:hAnsi="Times New Roman"/>
          <w:u w:val="single"/>
        </w:rPr>
        <w:tab/>
      </w:r>
      <w:r w:rsidRPr="00D5053A">
        <w:rPr>
          <w:rFonts w:ascii="Times New Roman" w:hAnsi="Times New Roman"/>
          <w:u w:val="single"/>
        </w:rPr>
        <w:tab/>
      </w:r>
      <w:r w:rsidRPr="00D5053A">
        <w:rPr>
          <w:rFonts w:ascii="Times New Roman" w:hAnsi="Times New Roman"/>
          <w:u w:val="single"/>
        </w:rPr>
        <w:tab/>
      </w:r>
      <w:r w:rsidRPr="00D5053A">
        <w:rPr>
          <w:rFonts w:ascii="Times New Roman" w:hAnsi="Times New Roman"/>
          <w:u w:val="single"/>
        </w:rPr>
        <w:tab/>
      </w:r>
      <w:r w:rsidRPr="00D5053A">
        <w:rPr>
          <w:rFonts w:ascii="Times New Roman" w:hAnsi="Times New Roman"/>
        </w:rPr>
        <w:t>рублей</w:t>
      </w:r>
    </w:p>
    <w:p w:rsidR="00D5053A" w:rsidRPr="00D5053A" w:rsidRDefault="00D5053A" w:rsidP="00D5053A">
      <w:pPr>
        <w:pStyle w:val="ae"/>
        <w:ind w:left="4395"/>
        <w:jc w:val="left"/>
        <w:rPr>
          <w:rFonts w:ascii="Times New Roman" w:hAnsi="Times New Roman"/>
        </w:rPr>
      </w:pPr>
      <w:r w:rsidRPr="00D5053A">
        <w:rPr>
          <w:rFonts w:ascii="Times New Roman" w:hAnsi="Times New Roman"/>
        </w:rPr>
        <w:t>(сумма</w:t>
      </w:r>
      <w:r w:rsidRPr="00D5053A">
        <w:rPr>
          <w:rFonts w:ascii="Times New Roman" w:hAnsi="Times New Roman"/>
          <w:spacing w:val="-3"/>
        </w:rPr>
        <w:t xml:space="preserve"> </w:t>
      </w:r>
      <w:r w:rsidRPr="00D5053A">
        <w:rPr>
          <w:rFonts w:ascii="Times New Roman" w:hAnsi="Times New Roman"/>
        </w:rPr>
        <w:t>прописью)</w:t>
      </w:r>
    </w:p>
    <w:p w:rsidR="00D5053A" w:rsidRPr="00D5053A" w:rsidRDefault="00D5053A" w:rsidP="00D5053A">
      <w:pPr>
        <w:pStyle w:val="ae"/>
        <w:tabs>
          <w:tab w:val="left" w:pos="8740"/>
        </w:tabs>
        <w:jc w:val="left"/>
        <w:rPr>
          <w:rFonts w:ascii="Times New Roman" w:hAnsi="Times New Roman"/>
        </w:rPr>
      </w:pPr>
      <w:r w:rsidRPr="00D5053A">
        <w:rPr>
          <w:rFonts w:ascii="Times New Roman" w:hAnsi="Times New Roman"/>
          <w:smallCaps/>
        </w:rPr>
        <w:t>в</w:t>
      </w:r>
      <w:r w:rsidRPr="00D5053A">
        <w:rPr>
          <w:rFonts w:ascii="Times New Roman" w:hAnsi="Times New Roman"/>
          <w:spacing w:val="-6"/>
        </w:rPr>
        <w:t xml:space="preserve"> </w:t>
      </w:r>
      <w:r w:rsidRPr="00D5053A">
        <w:rPr>
          <w:rFonts w:ascii="Times New Roman" w:hAnsi="Times New Roman"/>
        </w:rPr>
        <w:t>целях</w:t>
      </w:r>
      <w:r w:rsidRPr="00D5053A">
        <w:rPr>
          <w:rFonts w:ascii="Times New Roman" w:hAnsi="Times New Roman"/>
          <w:u w:val="single"/>
        </w:rPr>
        <w:tab/>
      </w:r>
      <w:r w:rsidRPr="00D5053A">
        <w:rPr>
          <w:rFonts w:ascii="Times New Roman" w:hAnsi="Times New Roman"/>
        </w:rPr>
        <w:t>.</w:t>
      </w:r>
    </w:p>
    <w:p w:rsidR="00D5053A" w:rsidRPr="00D5053A" w:rsidRDefault="00D5053A" w:rsidP="00D5053A">
      <w:pPr>
        <w:pStyle w:val="ae"/>
        <w:ind w:left="3733"/>
        <w:jc w:val="left"/>
        <w:rPr>
          <w:rFonts w:ascii="Times New Roman" w:hAnsi="Times New Roman"/>
        </w:rPr>
      </w:pPr>
      <w:r w:rsidRPr="00D5053A">
        <w:rPr>
          <w:rFonts w:ascii="Times New Roman" w:hAnsi="Times New Roman"/>
        </w:rPr>
        <w:t>(целевое</w:t>
      </w:r>
      <w:r w:rsidRPr="00D5053A">
        <w:rPr>
          <w:rFonts w:ascii="Times New Roman" w:hAnsi="Times New Roman"/>
          <w:spacing w:val="-5"/>
        </w:rPr>
        <w:t xml:space="preserve"> </w:t>
      </w:r>
      <w:r w:rsidRPr="00D5053A">
        <w:rPr>
          <w:rFonts w:ascii="Times New Roman" w:hAnsi="Times New Roman"/>
        </w:rPr>
        <w:t>назначение</w:t>
      </w:r>
      <w:r w:rsidRPr="00D5053A">
        <w:rPr>
          <w:rFonts w:ascii="Times New Roman" w:hAnsi="Times New Roman"/>
          <w:spacing w:val="-3"/>
        </w:rPr>
        <w:t xml:space="preserve"> </w:t>
      </w:r>
      <w:r w:rsidRPr="00D5053A">
        <w:rPr>
          <w:rFonts w:ascii="Times New Roman" w:hAnsi="Times New Roman"/>
        </w:rPr>
        <w:t>субсидии)</w:t>
      </w:r>
    </w:p>
    <w:p w:rsidR="00D5053A" w:rsidRPr="00D5053A" w:rsidRDefault="00D5053A" w:rsidP="00D5053A">
      <w:pPr>
        <w:pStyle w:val="ae"/>
        <w:tabs>
          <w:tab w:val="left" w:pos="2515"/>
          <w:tab w:val="left" w:pos="6116"/>
        </w:tabs>
        <w:spacing w:before="2" w:line="465" w:lineRule="auto"/>
        <w:ind w:right="2116"/>
        <w:jc w:val="left"/>
        <w:rPr>
          <w:rFonts w:ascii="Times New Roman" w:hAnsi="Times New Roman"/>
        </w:rPr>
      </w:pPr>
      <w:r w:rsidRPr="00D5053A">
        <w:rPr>
          <w:rFonts w:ascii="Times New Roman" w:hAnsi="Times New Roman"/>
        </w:rPr>
        <w:t>Опись</w:t>
      </w:r>
      <w:r w:rsidRPr="00D5053A">
        <w:rPr>
          <w:rFonts w:ascii="Times New Roman" w:hAnsi="Times New Roman"/>
          <w:spacing w:val="-3"/>
        </w:rPr>
        <w:t xml:space="preserve"> </w:t>
      </w:r>
      <w:r w:rsidRPr="00D5053A">
        <w:rPr>
          <w:rFonts w:ascii="Times New Roman" w:hAnsi="Times New Roman"/>
        </w:rPr>
        <w:t>документов,</w:t>
      </w:r>
      <w:r w:rsidRPr="00D5053A">
        <w:rPr>
          <w:rFonts w:ascii="Times New Roman" w:hAnsi="Times New Roman"/>
          <w:spacing w:val="-3"/>
        </w:rPr>
        <w:t xml:space="preserve"> </w:t>
      </w:r>
      <w:r w:rsidRPr="00D5053A">
        <w:rPr>
          <w:rFonts w:ascii="Times New Roman" w:hAnsi="Times New Roman"/>
        </w:rPr>
        <w:t>предусмотренных</w:t>
      </w:r>
      <w:r w:rsidRPr="00D5053A">
        <w:rPr>
          <w:rFonts w:ascii="Times New Roman" w:hAnsi="Times New Roman"/>
          <w:spacing w:val="-4"/>
        </w:rPr>
        <w:t xml:space="preserve"> </w:t>
      </w:r>
      <w:r w:rsidRPr="00D5053A">
        <w:rPr>
          <w:rFonts w:ascii="Times New Roman" w:hAnsi="Times New Roman"/>
        </w:rPr>
        <w:t>пунктом</w:t>
      </w:r>
      <w:r w:rsidRPr="00D5053A">
        <w:rPr>
          <w:rFonts w:ascii="Times New Roman" w:hAnsi="Times New Roman"/>
          <w:u w:val="single"/>
        </w:rPr>
        <w:tab/>
      </w:r>
      <w:r w:rsidRPr="00D5053A">
        <w:rPr>
          <w:rFonts w:ascii="Times New Roman" w:hAnsi="Times New Roman"/>
        </w:rPr>
        <w:t>Порядка, прилагается.</w:t>
      </w:r>
      <w:r w:rsidRPr="00D5053A">
        <w:rPr>
          <w:rFonts w:ascii="Times New Roman" w:hAnsi="Times New Roman"/>
          <w:spacing w:val="-58"/>
        </w:rPr>
        <w:t xml:space="preserve"> </w:t>
      </w:r>
      <w:r w:rsidRPr="00D5053A">
        <w:rPr>
          <w:rFonts w:ascii="Times New Roman" w:hAnsi="Times New Roman"/>
        </w:rPr>
        <w:t>Приложение:</w:t>
      </w:r>
      <w:r w:rsidRPr="00D5053A">
        <w:rPr>
          <w:rFonts w:ascii="Times New Roman" w:hAnsi="Times New Roman"/>
          <w:spacing w:val="-1"/>
        </w:rPr>
        <w:t xml:space="preserve"> </w:t>
      </w:r>
      <w:r w:rsidRPr="00D5053A">
        <w:rPr>
          <w:rFonts w:ascii="Times New Roman" w:hAnsi="Times New Roman"/>
        </w:rPr>
        <w:t>на</w:t>
      </w:r>
      <w:r w:rsidRPr="00D5053A">
        <w:rPr>
          <w:rFonts w:ascii="Times New Roman" w:hAnsi="Times New Roman"/>
          <w:u w:val="single"/>
        </w:rPr>
        <w:tab/>
      </w:r>
      <w:r w:rsidRPr="00D5053A">
        <w:rPr>
          <w:rFonts w:ascii="Times New Roman" w:hAnsi="Times New Roman"/>
        </w:rPr>
        <w:t>л.</w:t>
      </w:r>
      <w:r w:rsidRPr="00D5053A">
        <w:rPr>
          <w:rFonts w:ascii="Times New Roman" w:hAnsi="Times New Roman"/>
          <w:spacing w:val="-1"/>
        </w:rPr>
        <w:t xml:space="preserve"> </w:t>
      </w:r>
      <w:r w:rsidRPr="00D5053A">
        <w:rPr>
          <w:rFonts w:ascii="Times New Roman" w:hAnsi="Times New Roman"/>
        </w:rPr>
        <w:t>в</w:t>
      </w:r>
      <w:r w:rsidRPr="00D5053A">
        <w:rPr>
          <w:rFonts w:ascii="Times New Roman" w:hAnsi="Times New Roman"/>
          <w:spacing w:val="-1"/>
        </w:rPr>
        <w:t xml:space="preserve"> </w:t>
      </w:r>
      <w:r w:rsidRPr="00D5053A">
        <w:rPr>
          <w:rFonts w:ascii="Times New Roman" w:hAnsi="Times New Roman"/>
        </w:rPr>
        <w:t>ед.</w:t>
      </w:r>
      <w:r w:rsidRPr="00D5053A">
        <w:rPr>
          <w:rFonts w:ascii="Times New Roman" w:hAnsi="Times New Roman"/>
          <w:spacing w:val="-1"/>
        </w:rPr>
        <w:t xml:space="preserve"> </w:t>
      </w:r>
      <w:r w:rsidRPr="00D5053A">
        <w:rPr>
          <w:rFonts w:ascii="Times New Roman" w:hAnsi="Times New Roman"/>
        </w:rPr>
        <w:t>экз.</w:t>
      </w:r>
    </w:p>
    <w:p w:rsidR="00D5053A" w:rsidRPr="00D5053A" w:rsidRDefault="00D5053A" w:rsidP="00D5053A">
      <w:pPr>
        <w:pStyle w:val="ae"/>
        <w:tabs>
          <w:tab w:val="left" w:pos="3835"/>
          <w:tab w:val="left" w:pos="6715"/>
          <w:tab w:val="left" w:pos="8756"/>
        </w:tabs>
        <w:spacing w:line="274" w:lineRule="exact"/>
        <w:jc w:val="left"/>
        <w:rPr>
          <w:rFonts w:ascii="Times New Roman" w:hAnsi="Times New Roman"/>
        </w:rPr>
      </w:pPr>
      <w:r w:rsidRPr="00D5053A">
        <w:rPr>
          <w:rFonts w:ascii="Times New Roman" w:hAnsi="Times New Roman"/>
        </w:rPr>
        <w:t>Получатель</w:t>
      </w:r>
      <w:r w:rsidRPr="00D5053A">
        <w:rPr>
          <w:rFonts w:ascii="Times New Roman" w:hAnsi="Times New Roman"/>
          <w:spacing w:val="-4"/>
        </w:rPr>
        <w:t xml:space="preserve"> </w:t>
      </w:r>
      <w:r w:rsidRPr="00D5053A">
        <w:rPr>
          <w:rFonts w:ascii="Times New Roman" w:hAnsi="Times New Roman"/>
        </w:rPr>
        <w:t xml:space="preserve">субсидии </w:t>
      </w:r>
      <w:r w:rsidRPr="00D5053A">
        <w:rPr>
          <w:rFonts w:ascii="Times New Roman" w:hAnsi="Times New Roman"/>
          <w:spacing w:val="4"/>
        </w:rPr>
        <w:t xml:space="preserve"> </w:t>
      </w:r>
      <w:r w:rsidRPr="00D5053A">
        <w:rPr>
          <w:rFonts w:ascii="Times New Roman" w:hAnsi="Times New Roman"/>
          <w:u w:val="single"/>
        </w:rPr>
        <w:t xml:space="preserve"> </w:t>
      </w:r>
      <w:r w:rsidRPr="00D5053A">
        <w:rPr>
          <w:rFonts w:ascii="Times New Roman" w:hAnsi="Times New Roman"/>
          <w:u w:val="single"/>
        </w:rPr>
        <w:tab/>
      </w:r>
      <w:r w:rsidRPr="00D5053A">
        <w:rPr>
          <w:rFonts w:ascii="Times New Roman" w:hAnsi="Times New Roman"/>
          <w:spacing w:val="5"/>
        </w:rPr>
        <w:t xml:space="preserve"> </w:t>
      </w:r>
      <w:r w:rsidRPr="00D5053A">
        <w:rPr>
          <w:rFonts w:ascii="Times New Roman" w:hAnsi="Times New Roman"/>
          <w:u w:val="single"/>
        </w:rPr>
        <w:t xml:space="preserve"> </w:t>
      </w:r>
      <w:r w:rsidRPr="00D5053A">
        <w:rPr>
          <w:rFonts w:ascii="Times New Roman" w:hAnsi="Times New Roman"/>
          <w:u w:val="single"/>
        </w:rPr>
        <w:tab/>
      </w:r>
      <w:r w:rsidRPr="00D5053A">
        <w:rPr>
          <w:rFonts w:ascii="Times New Roman" w:hAnsi="Times New Roman"/>
        </w:rPr>
        <w:t xml:space="preserve">  </w:t>
      </w:r>
      <w:r w:rsidRPr="00D5053A">
        <w:rPr>
          <w:rFonts w:ascii="Times New Roman" w:hAnsi="Times New Roman"/>
          <w:spacing w:val="5"/>
        </w:rPr>
        <w:t xml:space="preserve"> </w:t>
      </w:r>
      <w:r w:rsidRPr="00D5053A">
        <w:rPr>
          <w:rFonts w:ascii="Times New Roman" w:hAnsi="Times New Roman"/>
          <w:u w:val="single"/>
        </w:rPr>
        <w:t xml:space="preserve"> </w:t>
      </w:r>
      <w:r w:rsidRPr="00D5053A">
        <w:rPr>
          <w:rFonts w:ascii="Times New Roman" w:hAnsi="Times New Roman"/>
          <w:u w:val="single"/>
        </w:rPr>
        <w:tab/>
      </w:r>
    </w:p>
    <w:p w:rsidR="00D5053A" w:rsidRPr="00D5053A" w:rsidRDefault="00D5053A" w:rsidP="00D5053A">
      <w:pPr>
        <w:pStyle w:val="ae"/>
        <w:spacing w:before="1"/>
        <w:ind w:left="2912"/>
        <w:jc w:val="left"/>
        <w:rPr>
          <w:rFonts w:ascii="Times New Roman" w:hAnsi="Times New Roman"/>
        </w:rPr>
      </w:pPr>
      <w:r w:rsidRPr="00D5053A">
        <w:rPr>
          <w:rFonts w:ascii="Times New Roman" w:hAnsi="Times New Roman"/>
        </w:rPr>
        <w:t>(подпись)</w:t>
      </w:r>
      <w:r w:rsidRPr="00D5053A">
        <w:rPr>
          <w:rFonts w:ascii="Times New Roman" w:hAnsi="Times New Roman"/>
          <w:spacing w:val="-3"/>
        </w:rPr>
        <w:t xml:space="preserve"> </w:t>
      </w:r>
      <w:r w:rsidRPr="00D5053A">
        <w:rPr>
          <w:rFonts w:ascii="Times New Roman" w:hAnsi="Times New Roman"/>
        </w:rPr>
        <w:t>(расшифровка</w:t>
      </w:r>
      <w:r w:rsidRPr="00D5053A">
        <w:rPr>
          <w:rFonts w:ascii="Times New Roman" w:hAnsi="Times New Roman"/>
          <w:spacing w:val="-3"/>
        </w:rPr>
        <w:t xml:space="preserve"> </w:t>
      </w:r>
      <w:r w:rsidRPr="00D5053A">
        <w:rPr>
          <w:rFonts w:ascii="Times New Roman" w:hAnsi="Times New Roman"/>
        </w:rPr>
        <w:t>подписи)</w:t>
      </w:r>
      <w:r w:rsidRPr="00D5053A">
        <w:rPr>
          <w:rFonts w:ascii="Times New Roman" w:hAnsi="Times New Roman"/>
          <w:spacing w:val="-2"/>
        </w:rPr>
        <w:t xml:space="preserve"> </w:t>
      </w:r>
      <w:r w:rsidRPr="00D5053A">
        <w:rPr>
          <w:rFonts w:ascii="Times New Roman" w:hAnsi="Times New Roman"/>
        </w:rPr>
        <w:t>(должность)</w:t>
      </w:r>
    </w:p>
    <w:p w:rsidR="00D5053A" w:rsidRPr="00D5053A" w:rsidRDefault="00D5053A" w:rsidP="00D5053A">
      <w:pPr>
        <w:pStyle w:val="ae"/>
        <w:spacing w:before="2"/>
        <w:jc w:val="left"/>
        <w:rPr>
          <w:rFonts w:ascii="Times New Roman" w:hAnsi="Times New Roman"/>
        </w:rPr>
      </w:pPr>
      <w:r w:rsidRPr="00D5053A">
        <w:rPr>
          <w:rFonts w:ascii="Times New Roman" w:hAnsi="Times New Roman"/>
        </w:rPr>
        <w:t>М.П.</w:t>
      </w:r>
    </w:p>
    <w:p w:rsidR="00D5053A" w:rsidRPr="00D5053A" w:rsidRDefault="00D5053A" w:rsidP="00D5053A">
      <w:pPr>
        <w:pStyle w:val="ae"/>
        <w:spacing w:before="6"/>
        <w:jc w:val="left"/>
        <w:rPr>
          <w:rFonts w:ascii="Times New Roman" w:hAnsi="Times New Roman"/>
          <w:sz w:val="22"/>
        </w:rPr>
      </w:pPr>
    </w:p>
    <w:p w:rsidR="00D5053A" w:rsidRPr="00D5053A" w:rsidRDefault="00D5053A" w:rsidP="00D5053A">
      <w:pPr>
        <w:pStyle w:val="ae"/>
        <w:tabs>
          <w:tab w:val="left" w:pos="691"/>
          <w:tab w:val="left" w:pos="2515"/>
          <w:tab w:val="left" w:pos="3079"/>
        </w:tabs>
        <w:jc w:val="left"/>
        <w:rPr>
          <w:rFonts w:ascii="Times New Roman" w:hAnsi="Times New Roman"/>
        </w:rPr>
      </w:pPr>
      <w:bookmarkStart w:id="9" w:name="_bookmark5"/>
      <w:bookmarkEnd w:id="9"/>
      <w:r w:rsidRPr="00D5053A">
        <w:rPr>
          <w:rFonts w:ascii="Times New Roman" w:hAnsi="Times New Roman"/>
        </w:rPr>
        <w:t>"</w:t>
      </w:r>
      <w:r w:rsidRPr="00D5053A">
        <w:rPr>
          <w:rFonts w:ascii="Times New Roman" w:hAnsi="Times New Roman"/>
          <w:u w:val="single"/>
        </w:rPr>
        <w:tab/>
      </w:r>
      <w:r w:rsidRPr="00D5053A">
        <w:rPr>
          <w:rFonts w:ascii="Times New Roman" w:hAnsi="Times New Roman"/>
        </w:rPr>
        <w:t>"</w:t>
      </w:r>
      <w:r w:rsidRPr="00D5053A">
        <w:rPr>
          <w:rFonts w:ascii="Times New Roman" w:hAnsi="Times New Roman"/>
          <w:u w:val="single"/>
        </w:rPr>
        <w:tab/>
      </w:r>
      <w:r w:rsidRPr="00D5053A">
        <w:rPr>
          <w:rFonts w:ascii="Times New Roman" w:hAnsi="Times New Roman"/>
        </w:rPr>
        <w:t>20</w:t>
      </w:r>
      <w:r w:rsidRPr="00D5053A">
        <w:rPr>
          <w:rFonts w:ascii="Times New Roman" w:hAnsi="Times New Roman"/>
          <w:u w:val="single"/>
        </w:rPr>
        <w:tab/>
      </w:r>
      <w:r w:rsidRPr="00D5053A">
        <w:rPr>
          <w:rFonts w:ascii="Times New Roman" w:hAnsi="Times New Roman"/>
        </w:rPr>
        <w:t>г.</w:t>
      </w:r>
    </w:p>
    <w:p w:rsidR="00D5053A" w:rsidRPr="00D5053A" w:rsidRDefault="00D5053A" w:rsidP="00D5053A">
      <w:pPr>
        <w:sectPr w:rsidR="00D5053A" w:rsidRPr="00D5053A">
          <w:pgSz w:w="11900" w:h="16850"/>
          <w:pgMar w:top="1060" w:right="420" w:bottom="280" w:left="900" w:header="720" w:footer="720" w:gutter="0"/>
          <w:cols w:space="720"/>
        </w:sectPr>
      </w:pPr>
    </w:p>
    <w:p w:rsidR="00D5053A" w:rsidRPr="00D5053A" w:rsidRDefault="00D5053A" w:rsidP="00D5053A">
      <w:pPr>
        <w:spacing w:before="71"/>
        <w:ind w:right="346"/>
        <w:jc w:val="right"/>
        <w:rPr>
          <w:b/>
        </w:rPr>
      </w:pPr>
      <w:r w:rsidRPr="00D5053A">
        <w:rPr>
          <w:b/>
        </w:rPr>
        <w:lastRenderedPageBreak/>
        <w:t>Приложение</w:t>
      </w:r>
      <w:r w:rsidRPr="00D5053A">
        <w:rPr>
          <w:b/>
          <w:spacing w:val="-3"/>
        </w:rPr>
        <w:t xml:space="preserve"> </w:t>
      </w:r>
      <w:r w:rsidRPr="00D5053A">
        <w:rPr>
          <w:b/>
        </w:rPr>
        <w:t>N</w:t>
      </w:r>
      <w:r w:rsidRPr="00D5053A">
        <w:rPr>
          <w:b/>
          <w:spacing w:val="-3"/>
        </w:rPr>
        <w:t xml:space="preserve"> </w:t>
      </w:r>
      <w:r w:rsidRPr="00D5053A">
        <w:rPr>
          <w:b/>
        </w:rPr>
        <w:t>2</w:t>
      </w:r>
    </w:p>
    <w:p w:rsidR="00D5053A" w:rsidRPr="00D5053A" w:rsidRDefault="00D5053A" w:rsidP="00D5053A">
      <w:pPr>
        <w:ind w:left="1999" w:right="-2" w:hanging="89"/>
        <w:jc w:val="right"/>
      </w:pPr>
      <w:r w:rsidRPr="00D5053A">
        <w:t>к</w:t>
      </w:r>
      <w:r w:rsidRPr="00D5053A">
        <w:rPr>
          <w:spacing w:val="-1"/>
        </w:rPr>
        <w:t xml:space="preserve"> </w:t>
      </w:r>
      <w:hyperlink w:anchor="_bookmark0" w:history="1">
        <w:r w:rsidRPr="00D5053A">
          <w:t>Порядку</w:t>
        </w:r>
      </w:hyperlink>
    </w:p>
    <w:p w:rsidR="00D5053A" w:rsidRPr="00D5053A" w:rsidRDefault="00D5053A" w:rsidP="00D5053A">
      <w:pPr>
        <w:ind w:left="1999" w:right="1804" w:hanging="89"/>
      </w:pPr>
    </w:p>
    <w:p w:rsidR="00D5053A" w:rsidRPr="00D5053A" w:rsidRDefault="00D5053A" w:rsidP="00D5053A">
      <w:pPr>
        <w:pStyle w:val="Heading1"/>
        <w:ind w:left="0"/>
      </w:pPr>
      <w:r w:rsidRPr="00D5053A">
        <w:t>Отчет</w:t>
      </w:r>
    </w:p>
    <w:p w:rsidR="00D5053A" w:rsidRPr="00D5053A" w:rsidRDefault="00D5053A" w:rsidP="00D5053A">
      <w:pPr>
        <w:ind w:left="1999" w:right="1804" w:hanging="89"/>
        <w:rPr>
          <w:b/>
        </w:rPr>
      </w:pPr>
      <w:r w:rsidRPr="00D5053A">
        <w:rPr>
          <w:b/>
        </w:rPr>
        <w:t>o затратах (недополученных доходах), в связи с производством</w:t>
      </w:r>
      <w:r w:rsidRPr="00D5053A">
        <w:rPr>
          <w:b/>
          <w:spacing w:val="-57"/>
        </w:rPr>
        <w:t xml:space="preserve"> </w:t>
      </w:r>
      <w:r w:rsidRPr="00D5053A">
        <w:rPr>
          <w:b/>
        </w:rPr>
        <w:t>(реализацией)</w:t>
      </w:r>
      <w:r w:rsidRPr="00D5053A">
        <w:rPr>
          <w:b/>
          <w:spacing w:val="-2"/>
        </w:rPr>
        <w:t xml:space="preserve"> </w:t>
      </w:r>
      <w:r w:rsidRPr="00D5053A">
        <w:rPr>
          <w:b/>
        </w:rPr>
        <w:t>товаров,</w:t>
      </w:r>
      <w:r w:rsidRPr="00D5053A">
        <w:rPr>
          <w:b/>
          <w:spacing w:val="-3"/>
        </w:rPr>
        <w:t xml:space="preserve"> </w:t>
      </w:r>
      <w:r w:rsidRPr="00D5053A">
        <w:rPr>
          <w:b/>
        </w:rPr>
        <w:t>выполнением</w:t>
      </w:r>
      <w:r w:rsidRPr="00D5053A">
        <w:rPr>
          <w:b/>
          <w:spacing w:val="-3"/>
        </w:rPr>
        <w:t xml:space="preserve"> </w:t>
      </w:r>
      <w:r w:rsidRPr="00D5053A">
        <w:rPr>
          <w:b/>
        </w:rPr>
        <w:t>работ,</w:t>
      </w:r>
      <w:r w:rsidRPr="00D5053A">
        <w:rPr>
          <w:b/>
          <w:spacing w:val="-2"/>
        </w:rPr>
        <w:t xml:space="preserve"> </w:t>
      </w:r>
      <w:r w:rsidRPr="00D5053A">
        <w:rPr>
          <w:b/>
        </w:rPr>
        <w:t>оказанием</w:t>
      </w:r>
      <w:r w:rsidRPr="00D5053A">
        <w:rPr>
          <w:b/>
          <w:spacing w:val="-3"/>
        </w:rPr>
        <w:t xml:space="preserve"> </w:t>
      </w:r>
      <w:r w:rsidRPr="00D5053A">
        <w:rPr>
          <w:b/>
        </w:rPr>
        <w:t>услуг</w:t>
      </w:r>
    </w:p>
    <w:p w:rsidR="00D5053A" w:rsidRPr="00D5053A" w:rsidRDefault="00D5053A" w:rsidP="00D5053A">
      <w:pPr>
        <w:pStyle w:val="Heading1"/>
        <w:tabs>
          <w:tab w:val="left" w:pos="901"/>
          <w:tab w:val="left" w:pos="4473"/>
          <w:tab w:val="left" w:pos="5013"/>
        </w:tabs>
        <w:ind w:left="88"/>
      </w:pPr>
      <w:r w:rsidRPr="00D5053A">
        <w:t>на "</w:t>
      </w:r>
      <w:r w:rsidRPr="00D5053A">
        <w:tab/>
        <w:t>"</w:t>
      </w:r>
      <w:r w:rsidRPr="00D5053A">
        <w:tab/>
        <w:t>20</w:t>
      </w:r>
      <w:r w:rsidRPr="00D5053A">
        <w:tab/>
        <w:t>г.</w:t>
      </w:r>
    </w:p>
    <w:tbl>
      <w:tblPr>
        <w:tblW w:w="927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65"/>
        <w:gridCol w:w="1789"/>
        <w:gridCol w:w="1421"/>
        <w:gridCol w:w="1565"/>
        <w:gridCol w:w="1412"/>
        <w:gridCol w:w="850"/>
        <w:gridCol w:w="1273"/>
      </w:tblGrid>
      <w:tr w:rsidR="00D5053A" w:rsidRPr="00D5053A" w:rsidTr="00C16A88">
        <w:trPr>
          <w:trHeight w:val="1107"/>
        </w:trPr>
        <w:tc>
          <w:tcPr>
            <w:tcW w:w="965" w:type="dxa"/>
          </w:tcPr>
          <w:p w:rsidR="00D5053A" w:rsidRPr="00D5053A" w:rsidRDefault="00D5053A" w:rsidP="00C16A88">
            <w:pPr>
              <w:pStyle w:val="TableParagraph"/>
              <w:spacing w:line="257" w:lineRule="exact"/>
              <w:ind w:right="40"/>
              <w:jc w:val="center"/>
              <w:rPr>
                <w:sz w:val="24"/>
              </w:rPr>
            </w:pPr>
            <w:r w:rsidRPr="00D5053A">
              <w:rPr>
                <w:w w:val="99"/>
                <w:sz w:val="24"/>
              </w:rPr>
              <w:t>N</w:t>
            </w:r>
          </w:p>
          <w:p w:rsidR="00D5053A" w:rsidRPr="00D5053A" w:rsidRDefault="00D5053A" w:rsidP="00C16A88">
            <w:pPr>
              <w:pStyle w:val="TableParagraph"/>
              <w:spacing w:line="274" w:lineRule="exact"/>
              <w:ind w:left="118" w:right="111"/>
              <w:jc w:val="center"/>
              <w:rPr>
                <w:sz w:val="24"/>
              </w:rPr>
            </w:pPr>
            <w:r w:rsidRPr="00D5053A">
              <w:rPr>
                <w:sz w:val="24"/>
              </w:rPr>
              <w:t>п/п</w:t>
            </w:r>
          </w:p>
        </w:tc>
        <w:tc>
          <w:tcPr>
            <w:tcW w:w="1789" w:type="dxa"/>
          </w:tcPr>
          <w:p w:rsidR="00D5053A" w:rsidRPr="00D5053A" w:rsidRDefault="00D5053A" w:rsidP="00C16A88">
            <w:pPr>
              <w:pStyle w:val="TableParagraph"/>
              <w:spacing w:line="259" w:lineRule="exact"/>
              <w:ind w:left="293" w:right="280"/>
              <w:jc w:val="center"/>
              <w:rPr>
                <w:sz w:val="24"/>
              </w:rPr>
            </w:pPr>
            <w:r w:rsidRPr="00D5053A">
              <w:rPr>
                <w:sz w:val="24"/>
              </w:rPr>
              <w:t>Наименование</w:t>
            </w:r>
          </w:p>
          <w:p w:rsidR="00D5053A" w:rsidRPr="00D5053A" w:rsidRDefault="00D5053A" w:rsidP="00C16A88">
            <w:pPr>
              <w:pStyle w:val="TableParagraph"/>
              <w:ind w:left="292" w:right="280"/>
              <w:jc w:val="center"/>
              <w:rPr>
                <w:sz w:val="24"/>
              </w:rPr>
            </w:pPr>
            <w:r w:rsidRPr="00D5053A">
              <w:rPr>
                <w:sz w:val="24"/>
              </w:rPr>
              <w:t>затрат</w:t>
            </w:r>
          </w:p>
        </w:tc>
        <w:tc>
          <w:tcPr>
            <w:tcW w:w="1421" w:type="dxa"/>
          </w:tcPr>
          <w:p w:rsidR="00D5053A" w:rsidRPr="00D5053A" w:rsidRDefault="00D5053A" w:rsidP="00C16A88">
            <w:pPr>
              <w:pStyle w:val="TableParagraph"/>
              <w:spacing w:line="259" w:lineRule="exact"/>
              <w:ind w:left="266"/>
              <w:rPr>
                <w:sz w:val="24"/>
              </w:rPr>
            </w:pPr>
            <w:r w:rsidRPr="00D5053A">
              <w:rPr>
                <w:sz w:val="24"/>
              </w:rPr>
              <w:t>Единица</w:t>
            </w:r>
          </w:p>
          <w:p w:rsidR="00D5053A" w:rsidRPr="00D5053A" w:rsidRDefault="00D5053A" w:rsidP="00C16A88">
            <w:pPr>
              <w:pStyle w:val="TableParagraph"/>
              <w:ind w:left="174"/>
              <w:rPr>
                <w:sz w:val="24"/>
              </w:rPr>
            </w:pPr>
            <w:r w:rsidRPr="00D5053A">
              <w:rPr>
                <w:sz w:val="24"/>
              </w:rPr>
              <w:t>измерения</w:t>
            </w:r>
          </w:p>
        </w:tc>
        <w:tc>
          <w:tcPr>
            <w:tcW w:w="1565" w:type="dxa"/>
          </w:tcPr>
          <w:p w:rsidR="00D5053A" w:rsidRPr="00D5053A" w:rsidRDefault="00D5053A" w:rsidP="00C16A88">
            <w:pPr>
              <w:pStyle w:val="TableParagraph"/>
              <w:spacing w:line="259" w:lineRule="exact"/>
              <w:ind w:left="103" w:right="88"/>
              <w:jc w:val="center"/>
              <w:rPr>
                <w:sz w:val="24"/>
              </w:rPr>
            </w:pPr>
            <w:r w:rsidRPr="00D5053A">
              <w:rPr>
                <w:sz w:val="24"/>
              </w:rPr>
              <w:t>Объем</w:t>
            </w:r>
          </w:p>
          <w:p w:rsidR="00D5053A" w:rsidRPr="00D5053A" w:rsidRDefault="00D5053A" w:rsidP="00C16A88">
            <w:pPr>
              <w:pStyle w:val="TableParagraph"/>
              <w:ind w:left="103" w:right="94"/>
              <w:jc w:val="center"/>
              <w:rPr>
                <w:sz w:val="24"/>
              </w:rPr>
            </w:pPr>
            <w:r w:rsidRPr="00D5053A">
              <w:rPr>
                <w:sz w:val="24"/>
              </w:rPr>
              <w:t>(количество)</w:t>
            </w:r>
          </w:p>
        </w:tc>
        <w:tc>
          <w:tcPr>
            <w:tcW w:w="1412" w:type="dxa"/>
          </w:tcPr>
          <w:p w:rsidR="00D5053A" w:rsidRPr="00D5053A" w:rsidRDefault="00D5053A" w:rsidP="00C16A88">
            <w:pPr>
              <w:pStyle w:val="TableParagraph"/>
              <w:spacing w:line="259" w:lineRule="exact"/>
              <w:ind w:left="43" w:right="32"/>
              <w:jc w:val="center"/>
              <w:rPr>
                <w:sz w:val="24"/>
              </w:rPr>
            </w:pPr>
            <w:r w:rsidRPr="00D5053A">
              <w:rPr>
                <w:sz w:val="24"/>
              </w:rPr>
              <w:t>Цена</w:t>
            </w:r>
            <w:r w:rsidRPr="00D5053A">
              <w:rPr>
                <w:spacing w:val="-3"/>
                <w:sz w:val="24"/>
              </w:rPr>
              <w:t xml:space="preserve"> </w:t>
            </w:r>
            <w:r w:rsidRPr="00D5053A">
              <w:rPr>
                <w:sz w:val="24"/>
              </w:rPr>
              <w:t>за</w:t>
            </w:r>
          </w:p>
          <w:p w:rsidR="00D5053A" w:rsidRPr="00D5053A" w:rsidRDefault="00D5053A" w:rsidP="00C16A88">
            <w:pPr>
              <w:pStyle w:val="TableParagraph"/>
              <w:ind w:left="45" w:right="32"/>
              <w:jc w:val="center"/>
              <w:rPr>
                <w:sz w:val="24"/>
              </w:rPr>
            </w:pPr>
            <w:r w:rsidRPr="00D5053A">
              <w:rPr>
                <w:spacing w:val="-1"/>
                <w:sz w:val="24"/>
              </w:rPr>
              <w:t xml:space="preserve">единицу </w:t>
            </w:r>
            <w:r w:rsidRPr="00D5053A">
              <w:rPr>
                <w:sz w:val="24"/>
              </w:rPr>
              <w:t>(без</w:t>
            </w:r>
            <w:r w:rsidRPr="00D5053A">
              <w:rPr>
                <w:spacing w:val="-57"/>
                <w:sz w:val="24"/>
              </w:rPr>
              <w:t xml:space="preserve"> </w:t>
            </w:r>
            <w:r w:rsidRPr="00D5053A">
              <w:rPr>
                <w:sz w:val="24"/>
              </w:rPr>
              <w:t>НДС),</w:t>
            </w:r>
          </w:p>
          <w:p w:rsidR="00D5053A" w:rsidRPr="00D5053A" w:rsidRDefault="00D5053A" w:rsidP="00C16A88">
            <w:pPr>
              <w:pStyle w:val="TableParagraph"/>
              <w:spacing w:before="42" w:line="158" w:lineRule="auto"/>
              <w:ind w:left="44" w:right="32"/>
              <w:jc w:val="center"/>
              <w:rPr>
                <w:sz w:val="16"/>
              </w:rPr>
            </w:pPr>
            <w:r w:rsidRPr="00D5053A">
              <w:rPr>
                <w:position w:val="-10"/>
                <w:sz w:val="24"/>
              </w:rPr>
              <w:t>РУ</w:t>
            </w:r>
            <w:r w:rsidRPr="00D5053A">
              <w:rPr>
                <w:sz w:val="16"/>
              </w:rPr>
              <w:t>б.</w:t>
            </w:r>
          </w:p>
        </w:tc>
        <w:tc>
          <w:tcPr>
            <w:tcW w:w="850" w:type="dxa"/>
          </w:tcPr>
          <w:p w:rsidR="00D5053A" w:rsidRPr="00D5053A" w:rsidRDefault="00D5053A" w:rsidP="00C16A88">
            <w:pPr>
              <w:pStyle w:val="TableParagraph"/>
              <w:spacing w:line="259" w:lineRule="exact"/>
              <w:ind w:left="177"/>
              <w:rPr>
                <w:sz w:val="24"/>
              </w:rPr>
            </w:pPr>
            <w:r w:rsidRPr="00D5053A">
              <w:rPr>
                <w:sz w:val="24"/>
              </w:rPr>
              <w:t>НДС</w:t>
            </w:r>
          </w:p>
        </w:tc>
        <w:tc>
          <w:tcPr>
            <w:tcW w:w="1273" w:type="dxa"/>
          </w:tcPr>
          <w:p w:rsidR="00D5053A" w:rsidRPr="00D5053A" w:rsidRDefault="00D5053A" w:rsidP="00C16A88">
            <w:pPr>
              <w:pStyle w:val="TableParagraph"/>
              <w:spacing w:line="259" w:lineRule="exact"/>
              <w:ind w:left="174" w:right="166"/>
              <w:jc w:val="center"/>
              <w:rPr>
                <w:sz w:val="24"/>
              </w:rPr>
            </w:pPr>
            <w:r w:rsidRPr="00D5053A">
              <w:rPr>
                <w:sz w:val="24"/>
              </w:rPr>
              <w:t>Сумма</w:t>
            </w:r>
            <w:r w:rsidRPr="00D5053A">
              <w:rPr>
                <w:spacing w:val="-3"/>
                <w:sz w:val="24"/>
              </w:rPr>
              <w:t xml:space="preserve"> </w:t>
            </w:r>
            <w:r w:rsidRPr="00D5053A">
              <w:rPr>
                <w:sz w:val="24"/>
              </w:rPr>
              <w:t>к</w:t>
            </w:r>
          </w:p>
          <w:p w:rsidR="00D5053A" w:rsidRPr="00D5053A" w:rsidRDefault="00D5053A" w:rsidP="00C16A88">
            <w:pPr>
              <w:pStyle w:val="TableParagraph"/>
              <w:ind w:left="176" w:right="166"/>
              <w:jc w:val="center"/>
              <w:rPr>
                <w:sz w:val="24"/>
              </w:rPr>
            </w:pPr>
            <w:r w:rsidRPr="00D5053A">
              <w:rPr>
                <w:sz w:val="24"/>
              </w:rPr>
              <w:t>возмещению,</w:t>
            </w:r>
            <w:r w:rsidRPr="00D5053A">
              <w:rPr>
                <w:spacing w:val="-58"/>
                <w:sz w:val="24"/>
              </w:rPr>
              <w:t xml:space="preserve"> </w:t>
            </w:r>
            <w:r w:rsidRPr="00D5053A">
              <w:rPr>
                <w:sz w:val="24"/>
              </w:rPr>
              <w:t>руб.</w:t>
            </w:r>
          </w:p>
        </w:tc>
      </w:tr>
      <w:tr w:rsidR="00D5053A" w:rsidRPr="00D5053A" w:rsidTr="00C16A88">
        <w:trPr>
          <w:trHeight w:val="278"/>
        </w:trPr>
        <w:tc>
          <w:tcPr>
            <w:tcW w:w="965" w:type="dxa"/>
          </w:tcPr>
          <w:p w:rsidR="00D5053A" w:rsidRPr="00D5053A" w:rsidRDefault="00D5053A" w:rsidP="00C16A88">
            <w:pPr>
              <w:pStyle w:val="TableParagraph"/>
              <w:spacing w:line="258" w:lineRule="exact"/>
              <w:ind w:left="78" w:right="112"/>
              <w:jc w:val="center"/>
              <w:rPr>
                <w:sz w:val="24"/>
              </w:rPr>
            </w:pPr>
            <w:r w:rsidRPr="00D5053A">
              <w:rPr>
                <w:sz w:val="24"/>
              </w:rPr>
              <w:t>1.</w:t>
            </w:r>
          </w:p>
        </w:tc>
        <w:tc>
          <w:tcPr>
            <w:tcW w:w="1789" w:type="dxa"/>
          </w:tcPr>
          <w:p w:rsidR="00D5053A" w:rsidRPr="00D5053A" w:rsidRDefault="00D5053A" w:rsidP="00C16A88">
            <w:pPr>
              <w:pStyle w:val="TableParagraph"/>
              <w:rPr>
                <w:sz w:val="20"/>
              </w:rPr>
            </w:pPr>
          </w:p>
        </w:tc>
        <w:tc>
          <w:tcPr>
            <w:tcW w:w="1421" w:type="dxa"/>
          </w:tcPr>
          <w:p w:rsidR="00D5053A" w:rsidRPr="00D5053A" w:rsidRDefault="00D5053A" w:rsidP="00C16A88">
            <w:pPr>
              <w:pStyle w:val="TableParagraph"/>
              <w:rPr>
                <w:sz w:val="20"/>
              </w:rPr>
            </w:pPr>
          </w:p>
        </w:tc>
        <w:tc>
          <w:tcPr>
            <w:tcW w:w="1565" w:type="dxa"/>
          </w:tcPr>
          <w:p w:rsidR="00D5053A" w:rsidRPr="00D5053A" w:rsidRDefault="00D5053A" w:rsidP="00C16A88">
            <w:pPr>
              <w:pStyle w:val="TableParagraph"/>
              <w:rPr>
                <w:sz w:val="20"/>
              </w:rPr>
            </w:pPr>
          </w:p>
        </w:tc>
        <w:tc>
          <w:tcPr>
            <w:tcW w:w="1412" w:type="dxa"/>
          </w:tcPr>
          <w:p w:rsidR="00D5053A" w:rsidRPr="00D5053A" w:rsidRDefault="009335EA" w:rsidP="00C16A88">
            <w:pPr>
              <w:pStyle w:val="TableParagraph"/>
              <w:ind w:left="6" w:right="-72"/>
              <w:rPr>
                <w:sz w:val="20"/>
              </w:rPr>
            </w:pPr>
            <w:r>
              <w:rPr>
                <w:sz w:val="20"/>
              </w:rPr>
            </w:r>
            <w:r>
              <w:rPr>
                <w:sz w:val="20"/>
              </w:rPr>
              <w:pict>
                <v:group id="_x0000_s1030" style="width:70.35pt;height:13.95pt;mso-position-horizontal-relative:char;mso-position-vertical-relative:line" coordsize="1407,279">
                  <v:rect id="_x0000_s1031" style="position:absolute;width:1407;height:279" stroked="f"/>
                  <w10:wrap type="none"/>
                  <w10:anchorlock/>
                </v:group>
              </w:pict>
            </w:r>
          </w:p>
        </w:tc>
        <w:tc>
          <w:tcPr>
            <w:tcW w:w="850" w:type="dxa"/>
          </w:tcPr>
          <w:p w:rsidR="00D5053A" w:rsidRPr="00D5053A" w:rsidRDefault="00D5053A" w:rsidP="00C16A88">
            <w:pPr>
              <w:pStyle w:val="TableParagraph"/>
              <w:rPr>
                <w:sz w:val="20"/>
              </w:rPr>
            </w:pPr>
          </w:p>
        </w:tc>
        <w:tc>
          <w:tcPr>
            <w:tcW w:w="1273" w:type="dxa"/>
          </w:tcPr>
          <w:p w:rsidR="00D5053A" w:rsidRPr="00D5053A" w:rsidRDefault="00D5053A" w:rsidP="00C16A88">
            <w:pPr>
              <w:pStyle w:val="TableParagraph"/>
              <w:rPr>
                <w:sz w:val="20"/>
              </w:rPr>
            </w:pPr>
          </w:p>
        </w:tc>
      </w:tr>
      <w:tr w:rsidR="00D5053A" w:rsidRPr="00D5053A" w:rsidTr="00C16A88">
        <w:trPr>
          <w:trHeight w:val="241"/>
        </w:trPr>
        <w:tc>
          <w:tcPr>
            <w:tcW w:w="965" w:type="dxa"/>
          </w:tcPr>
          <w:p w:rsidR="00D5053A" w:rsidRPr="00D5053A" w:rsidRDefault="00D5053A" w:rsidP="00C16A88">
            <w:pPr>
              <w:pStyle w:val="TableParagraph"/>
              <w:spacing w:line="221" w:lineRule="exact"/>
              <w:ind w:left="78" w:right="112"/>
              <w:jc w:val="center"/>
              <w:rPr>
                <w:sz w:val="24"/>
              </w:rPr>
            </w:pPr>
            <w:r w:rsidRPr="00D5053A">
              <w:rPr>
                <w:sz w:val="24"/>
              </w:rPr>
              <w:t>2.</w:t>
            </w:r>
          </w:p>
        </w:tc>
        <w:tc>
          <w:tcPr>
            <w:tcW w:w="1789" w:type="dxa"/>
          </w:tcPr>
          <w:p w:rsidR="00D5053A" w:rsidRPr="00D5053A" w:rsidRDefault="00D5053A" w:rsidP="00C16A88">
            <w:pPr>
              <w:pStyle w:val="TableParagraph"/>
              <w:rPr>
                <w:sz w:val="16"/>
              </w:rPr>
            </w:pPr>
          </w:p>
        </w:tc>
        <w:tc>
          <w:tcPr>
            <w:tcW w:w="1421" w:type="dxa"/>
          </w:tcPr>
          <w:p w:rsidR="00D5053A" w:rsidRPr="00D5053A" w:rsidRDefault="00D5053A" w:rsidP="00C16A88">
            <w:pPr>
              <w:pStyle w:val="TableParagraph"/>
              <w:rPr>
                <w:sz w:val="16"/>
              </w:rPr>
            </w:pPr>
          </w:p>
        </w:tc>
        <w:tc>
          <w:tcPr>
            <w:tcW w:w="1565" w:type="dxa"/>
          </w:tcPr>
          <w:p w:rsidR="00D5053A" w:rsidRPr="00D5053A" w:rsidRDefault="00D5053A" w:rsidP="00C16A88">
            <w:pPr>
              <w:pStyle w:val="TableParagraph"/>
              <w:rPr>
                <w:sz w:val="16"/>
              </w:rPr>
            </w:pPr>
          </w:p>
        </w:tc>
        <w:tc>
          <w:tcPr>
            <w:tcW w:w="1412" w:type="dxa"/>
          </w:tcPr>
          <w:p w:rsidR="00D5053A" w:rsidRPr="00D5053A" w:rsidRDefault="00D5053A" w:rsidP="00C16A88">
            <w:pPr>
              <w:pStyle w:val="TableParagraph"/>
              <w:rPr>
                <w:sz w:val="16"/>
              </w:rPr>
            </w:pPr>
          </w:p>
        </w:tc>
        <w:tc>
          <w:tcPr>
            <w:tcW w:w="850" w:type="dxa"/>
          </w:tcPr>
          <w:p w:rsidR="00D5053A" w:rsidRPr="00D5053A" w:rsidRDefault="00D5053A" w:rsidP="00C16A88">
            <w:pPr>
              <w:pStyle w:val="TableParagraph"/>
              <w:rPr>
                <w:sz w:val="16"/>
              </w:rPr>
            </w:pPr>
          </w:p>
        </w:tc>
        <w:tc>
          <w:tcPr>
            <w:tcW w:w="1273" w:type="dxa"/>
          </w:tcPr>
          <w:p w:rsidR="00D5053A" w:rsidRPr="00D5053A" w:rsidRDefault="00D5053A" w:rsidP="00C16A88">
            <w:pPr>
              <w:pStyle w:val="TableParagraph"/>
              <w:rPr>
                <w:sz w:val="16"/>
              </w:rPr>
            </w:pPr>
          </w:p>
        </w:tc>
      </w:tr>
      <w:tr w:rsidR="00D5053A" w:rsidRPr="00D5053A" w:rsidTr="00C16A88">
        <w:trPr>
          <w:trHeight w:val="278"/>
        </w:trPr>
        <w:tc>
          <w:tcPr>
            <w:tcW w:w="965" w:type="dxa"/>
          </w:tcPr>
          <w:p w:rsidR="00D5053A" w:rsidRPr="00D5053A" w:rsidRDefault="00D5053A" w:rsidP="00C16A88">
            <w:pPr>
              <w:pStyle w:val="TableParagraph"/>
              <w:spacing w:line="258" w:lineRule="exact"/>
              <w:ind w:left="78" w:right="112"/>
              <w:jc w:val="center"/>
              <w:rPr>
                <w:sz w:val="24"/>
              </w:rPr>
            </w:pPr>
            <w:r w:rsidRPr="00D5053A">
              <w:rPr>
                <w:sz w:val="24"/>
              </w:rPr>
              <w:t>3.</w:t>
            </w:r>
          </w:p>
        </w:tc>
        <w:tc>
          <w:tcPr>
            <w:tcW w:w="1789" w:type="dxa"/>
          </w:tcPr>
          <w:p w:rsidR="00D5053A" w:rsidRPr="00D5053A" w:rsidRDefault="00D5053A" w:rsidP="00C16A88">
            <w:pPr>
              <w:pStyle w:val="TableParagraph"/>
              <w:rPr>
                <w:sz w:val="20"/>
              </w:rPr>
            </w:pPr>
          </w:p>
        </w:tc>
        <w:tc>
          <w:tcPr>
            <w:tcW w:w="1421" w:type="dxa"/>
          </w:tcPr>
          <w:p w:rsidR="00D5053A" w:rsidRPr="00D5053A" w:rsidRDefault="00D5053A" w:rsidP="00C16A88">
            <w:pPr>
              <w:pStyle w:val="TableParagraph"/>
              <w:rPr>
                <w:sz w:val="20"/>
              </w:rPr>
            </w:pPr>
          </w:p>
        </w:tc>
        <w:tc>
          <w:tcPr>
            <w:tcW w:w="1565" w:type="dxa"/>
          </w:tcPr>
          <w:p w:rsidR="00D5053A" w:rsidRPr="00D5053A" w:rsidRDefault="00D5053A" w:rsidP="00C16A88">
            <w:pPr>
              <w:pStyle w:val="TableParagraph"/>
              <w:rPr>
                <w:sz w:val="20"/>
              </w:rPr>
            </w:pPr>
          </w:p>
        </w:tc>
        <w:tc>
          <w:tcPr>
            <w:tcW w:w="1412" w:type="dxa"/>
          </w:tcPr>
          <w:p w:rsidR="00D5053A" w:rsidRPr="00D5053A" w:rsidRDefault="00D5053A" w:rsidP="00C16A88">
            <w:pPr>
              <w:pStyle w:val="TableParagraph"/>
              <w:rPr>
                <w:sz w:val="20"/>
              </w:rPr>
            </w:pPr>
          </w:p>
        </w:tc>
        <w:tc>
          <w:tcPr>
            <w:tcW w:w="850" w:type="dxa"/>
          </w:tcPr>
          <w:p w:rsidR="00D5053A" w:rsidRPr="00D5053A" w:rsidRDefault="00D5053A" w:rsidP="00C16A88">
            <w:pPr>
              <w:pStyle w:val="TableParagraph"/>
              <w:rPr>
                <w:sz w:val="20"/>
              </w:rPr>
            </w:pPr>
          </w:p>
        </w:tc>
        <w:tc>
          <w:tcPr>
            <w:tcW w:w="1273" w:type="dxa"/>
          </w:tcPr>
          <w:p w:rsidR="00D5053A" w:rsidRPr="00D5053A" w:rsidRDefault="00D5053A" w:rsidP="00C16A88">
            <w:pPr>
              <w:pStyle w:val="TableParagraph"/>
              <w:rPr>
                <w:sz w:val="20"/>
              </w:rPr>
            </w:pPr>
          </w:p>
        </w:tc>
      </w:tr>
      <w:tr w:rsidR="00D5053A" w:rsidRPr="00D5053A" w:rsidTr="00C16A88">
        <w:trPr>
          <w:trHeight w:val="273"/>
        </w:trPr>
        <w:tc>
          <w:tcPr>
            <w:tcW w:w="965" w:type="dxa"/>
          </w:tcPr>
          <w:p w:rsidR="00D5053A" w:rsidRPr="00D5053A" w:rsidRDefault="00D5053A" w:rsidP="00C16A88">
            <w:pPr>
              <w:pStyle w:val="TableParagraph"/>
              <w:spacing w:line="253" w:lineRule="exact"/>
              <w:ind w:left="78" w:right="112"/>
              <w:jc w:val="center"/>
              <w:rPr>
                <w:sz w:val="24"/>
              </w:rPr>
            </w:pPr>
            <w:r w:rsidRPr="00D5053A">
              <w:rPr>
                <w:sz w:val="24"/>
              </w:rPr>
              <w:t>4.</w:t>
            </w:r>
          </w:p>
        </w:tc>
        <w:tc>
          <w:tcPr>
            <w:tcW w:w="1789" w:type="dxa"/>
          </w:tcPr>
          <w:p w:rsidR="00D5053A" w:rsidRPr="00D5053A" w:rsidRDefault="00D5053A" w:rsidP="00C16A88">
            <w:pPr>
              <w:pStyle w:val="TableParagraph"/>
              <w:rPr>
                <w:sz w:val="20"/>
              </w:rPr>
            </w:pPr>
          </w:p>
        </w:tc>
        <w:tc>
          <w:tcPr>
            <w:tcW w:w="1421" w:type="dxa"/>
          </w:tcPr>
          <w:p w:rsidR="00D5053A" w:rsidRPr="00D5053A" w:rsidRDefault="00D5053A" w:rsidP="00C16A88">
            <w:pPr>
              <w:pStyle w:val="TableParagraph"/>
              <w:rPr>
                <w:sz w:val="20"/>
              </w:rPr>
            </w:pPr>
          </w:p>
        </w:tc>
        <w:tc>
          <w:tcPr>
            <w:tcW w:w="1565" w:type="dxa"/>
          </w:tcPr>
          <w:p w:rsidR="00D5053A" w:rsidRPr="00D5053A" w:rsidRDefault="00D5053A" w:rsidP="00C16A88">
            <w:pPr>
              <w:pStyle w:val="TableParagraph"/>
              <w:rPr>
                <w:sz w:val="20"/>
              </w:rPr>
            </w:pPr>
          </w:p>
        </w:tc>
        <w:tc>
          <w:tcPr>
            <w:tcW w:w="1412" w:type="dxa"/>
          </w:tcPr>
          <w:p w:rsidR="00D5053A" w:rsidRPr="00D5053A" w:rsidRDefault="00D5053A" w:rsidP="00C16A88">
            <w:pPr>
              <w:pStyle w:val="TableParagraph"/>
              <w:rPr>
                <w:sz w:val="20"/>
              </w:rPr>
            </w:pPr>
          </w:p>
        </w:tc>
        <w:tc>
          <w:tcPr>
            <w:tcW w:w="850" w:type="dxa"/>
          </w:tcPr>
          <w:p w:rsidR="00D5053A" w:rsidRPr="00D5053A" w:rsidRDefault="00D5053A" w:rsidP="00C16A88">
            <w:pPr>
              <w:pStyle w:val="TableParagraph"/>
              <w:rPr>
                <w:sz w:val="20"/>
              </w:rPr>
            </w:pPr>
          </w:p>
        </w:tc>
        <w:tc>
          <w:tcPr>
            <w:tcW w:w="1273" w:type="dxa"/>
          </w:tcPr>
          <w:p w:rsidR="00D5053A" w:rsidRPr="00D5053A" w:rsidRDefault="00D5053A" w:rsidP="00C16A88">
            <w:pPr>
              <w:pStyle w:val="TableParagraph"/>
              <w:rPr>
                <w:sz w:val="20"/>
              </w:rPr>
            </w:pPr>
          </w:p>
        </w:tc>
      </w:tr>
      <w:tr w:rsidR="00D5053A" w:rsidRPr="00D5053A" w:rsidTr="00C16A88">
        <w:trPr>
          <w:trHeight w:val="288"/>
        </w:trPr>
        <w:tc>
          <w:tcPr>
            <w:tcW w:w="965" w:type="dxa"/>
          </w:tcPr>
          <w:p w:rsidR="00D5053A" w:rsidRPr="00D5053A" w:rsidRDefault="00D5053A" w:rsidP="00C16A88">
            <w:pPr>
              <w:pStyle w:val="TableParagraph"/>
              <w:spacing w:line="260" w:lineRule="exact"/>
              <w:ind w:left="118" w:right="112"/>
              <w:jc w:val="center"/>
              <w:rPr>
                <w:sz w:val="24"/>
              </w:rPr>
            </w:pPr>
            <w:r w:rsidRPr="00D5053A">
              <w:rPr>
                <w:sz w:val="24"/>
              </w:rPr>
              <w:t>Итого:</w:t>
            </w:r>
          </w:p>
        </w:tc>
        <w:tc>
          <w:tcPr>
            <w:tcW w:w="1789" w:type="dxa"/>
          </w:tcPr>
          <w:p w:rsidR="00D5053A" w:rsidRPr="00D5053A" w:rsidRDefault="00D5053A" w:rsidP="00C16A88">
            <w:pPr>
              <w:pStyle w:val="TableParagraph"/>
              <w:rPr>
                <w:sz w:val="20"/>
              </w:rPr>
            </w:pPr>
          </w:p>
        </w:tc>
        <w:tc>
          <w:tcPr>
            <w:tcW w:w="1421" w:type="dxa"/>
          </w:tcPr>
          <w:p w:rsidR="00D5053A" w:rsidRPr="00D5053A" w:rsidRDefault="00D5053A" w:rsidP="00C16A88">
            <w:pPr>
              <w:pStyle w:val="TableParagraph"/>
              <w:rPr>
                <w:sz w:val="20"/>
              </w:rPr>
            </w:pPr>
          </w:p>
        </w:tc>
        <w:tc>
          <w:tcPr>
            <w:tcW w:w="1565" w:type="dxa"/>
          </w:tcPr>
          <w:p w:rsidR="00D5053A" w:rsidRPr="00D5053A" w:rsidRDefault="00D5053A" w:rsidP="00C16A88">
            <w:pPr>
              <w:pStyle w:val="TableParagraph"/>
              <w:rPr>
                <w:sz w:val="20"/>
              </w:rPr>
            </w:pPr>
          </w:p>
        </w:tc>
        <w:tc>
          <w:tcPr>
            <w:tcW w:w="1412" w:type="dxa"/>
          </w:tcPr>
          <w:p w:rsidR="00D5053A" w:rsidRPr="00D5053A" w:rsidRDefault="00D5053A" w:rsidP="00C16A88">
            <w:pPr>
              <w:pStyle w:val="TableParagraph"/>
              <w:rPr>
                <w:sz w:val="20"/>
              </w:rPr>
            </w:pPr>
          </w:p>
        </w:tc>
        <w:tc>
          <w:tcPr>
            <w:tcW w:w="850" w:type="dxa"/>
          </w:tcPr>
          <w:p w:rsidR="00D5053A" w:rsidRPr="00D5053A" w:rsidRDefault="00D5053A" w:rsidP="00C16A88">
            <w:pPr>
              <w:pStyle w:val="TableParagraph"/>
              <w:rPr>
                <w:sz w:val="20"/>
              </w:rPr>
            </w:pPr>
          </w:p>
        </w:tc>
        <w:tc>
          <w:tcPr>
            <w:tcW w:w="1273" w:type="dxa"/>
          </w:tcPr>
          <w:p w:rsidR="00D5053A" w:rsidRPr="00D5053A" w:rsidRDefault="00D5053A" w:rsidP="00C16A88">
            <w:pPr>
              <w:pStyle w:val="TableParagraph"/>
              <w:rPr>
                <w:sz w:val="20"/>
              </w:rPr>
            </w:pPr>
          </w:p>
        </w:tc>
      </w:tr>
    </w:tbl>
    <w:p w:rsidR="00D5053A" w:rsidRPr="00D5053A" w:rsidRDefault="00D5053A" w:rsidP="00D5053A">
      <w:pPr>
        <w:tabs>
          <w:tab w:val="left" w:pos="3955"/>
          <w:tab w:val="left" w:pos="8996"/>
        </w:tabs>
        <w:spacing w:line="257" w:lineRule="exact"/>
        <w:ind w:left="233"/>
        <w:rPr>
          <w:b/>
        </w:rPr>
      </w:pPr>
    </w:p>
    <w:p w:rsidR="00D5053A" w:rsidRPr="00D5053A" w:rsidRDefault="00D5053A" w:rsidP="00D5053A">
      <w:pPr>
        <w:tabs>
          <w:tab w:val="left" w:pos="3955"/>
          <w:tab w:val="left" w:pos="8996"/>
        </w:tabs>
        <w:spacing w:line="257" w:lineRule="exact"/>
        <w:ind w:left="233"/>
        <w:rPr>
          <w:b/>
        </w:rPr>
      </w:pPr>
    </w:p>
    <w:p w:rsidR="00D5053A" w:rsidRPr="00D5053A" w:rsidRDefault="00D5053A" w:rsidP="00D5053A">
      <w:pPr>
        <w:tabs>
          <w:tab w:val="left" w:pos="3955"/>
          <w:tab w:val="left" w:pos="8996"/>
        </w:tabs>
        <w:spacing w:line="257" w:lineRule="exact"/>
        <w:ind w:left="233"/>
        <w:rPr>
          <w:b/>
        </w:rPr>
      </w:pPr>
    </w:p>
    <w:p w:rsidR="00D5053A" w:rsidRPr="00D5053A" w:rsidRDefault="00D5053A" w:rsidP="00D5053A">
      <w:pPr>
        <w:tabs>
          <w:tab w:val="left" w:pos="3955"/>
          <w:tab w:val="left" w:pos="8996"/>
        </w:tabs>
        <w:spacing w:line="257" w:lineRule="exact"/>
        <w:ind w:left="233"/>
      </w:pPr>
      <w:r w:rsidRPr="00D5053A">
        <w:rPr>
          <w:b/>
        </w:rPr>
        <w:t xml:space="preserve">Директор </w:t>
      </w:r>
      <w:r w:rsidRPr="00D5053A">
        <w:rPr>
          <w:b/>
          <w:spacing w:val="-28"/>
        </w:rPr>
        <w:t xml:space="preserve"> </w:t>
      </w:r>
      <w:r w:rsidRPr="00D5053A">
        <w:rPr>
          <w:u w:val="single"/>
        </w:rPr>
        <w:t xml:space="preserve"> </w:t>
      </w:r>
      <w:r w:rsidRPr="00D5053A">
        <w:rPr>
          <w:u w:val="single"/>
        </w:rPr>
        <w:tab/>
      </w:r>
      <w:r w:rsidRPr="00D5053A">
        <w:t xml:space="preserve">  </w:t>
      </w:r>
      <w:r w:rsidRPr="00D5053A">
        <w:rPr>
          <w:spacing w:val="5"/>
        </w:rPr>
        <w:t xml:space="preserve"> </w:t>
      </w:r>
      <w:r w:rsidRPr="00D5053A">
        <w:rPr>
          <w:u w:val="single"/>
        </w:rPr>
        <w:t xml:space="preserve"> </w:t>
      </w:r>
      <w:r w:rsidRPr="00D5053A">
        <w:rPr>
          <w:u w:val="single"/>
        </w:rPr>
        <w:tab/>
      </w:r>
    </w:p>
    <w:p w:rsidR="00D5053A" w:rsidRPr="00D5053A" w:rsidRDefault="00D5053A" w:rsidP="00D5053A">
      <w:pPr>
        <w:pStyle w:val="ae"/>
        <w:spacing w:line="269" w:lineRule="exact"/>
        <w:ind w:left="1692"/>
        <w:jc w:val="left"/>
        <w:rPr>
          <w:rFonts w:ascii="Times New Roman" w:hAnsi="Times New Roman"/>
        </w:rPr>
      </w:pPr>
      <w:r w:rsidRPr="00D5053A">
        <w:rPr>
          <w:rFonts w:ascii="Times New Roman" w:hAnsi="Times New Roman"/>
        </w:rPr>
        <w:t>(подпись)</w:t>
      </w:r>
      <w:r w:rsidRPr="00D5053A">
        <w:rPr>
          <w:rFonts w:ascii="Times New Roman" w:hAnsi="Times New Roman"/>
          <w:spacing w:val="-2"/>
        </w:rPr>
        <w:t xml:space="preserve"> </w:t>
      </w:r>
      <w:r w:rsidRPr="00D5053A">
        <w:rPr>
          <w:rFonts w:ascii="Times New Roman" w:hAnsi="Times New Roman"/>
        </w:rPr>
        <w:t>(ФИО)</w:t>
      </w:r>
    </w:p>
    <w:p w:rsidR="00D5053A" w:rsidRPr="00D5053A" w:rsidRDefault="00D5053A" w:rsidP="00D5053A">
      <w:pPr>
        <w:tabs>
          <w:tab w:val="left" w:pos="4555"/>
          <w:tab w:val="left" w:pos="8996"/>
        </w:tabs>
        <w:spacing w:line="274" w:lineRule="exact"/>
        <w:ind w:left="233"/>
      </w:pPr>
      <w:r w:rsidRPr="00D5053A">
        <w:rPr>
          <w:b/>
        </w:rPr>
        <w:t>Главный бухгалтер</w:t>
      </w:r>
      <w:r w:rsidRPr="00D5053A">
        <w:rPr>
          <w:b/>
          <w:spacing w:val="23"/>
        </w:rPr>
        <w:t xml:space="preserve"> </w:t>
      </w:r>
      <w:r w:rsidRPr="00D5053A">
        <w:rPr>
          <w:u w:val="single"/>
        </w:rPr>
        <w:t xml:space="preserve"> </w:t>
      </w:r>
      <w:r w:rsidRPr="00D5053A">
        <w:rPr>
          <w:u w:val="single"/>
        </w:rPr>
        <w:tab/>
      </w:r>
      <w:r w:rsidRPr="00D5053A">
        <w:rPr>
          <w:spacing w:val="5"/>
        </w:rPr>
        <w:t xml:space="preserve"> </w:t>
      </w:r>
      <w:r w:rsidRPr="00D5053A">
        <w:rPr>
          <w:u w:val="single"/>
        </w:rPr>
        <w:t xml:space="preserve"> </w:t>
      </w:r>
      <w:r w:rsidRPr="00D5053A">
        <w:rPr>
          <w:u w:val="single"/>
        </w:rPr>
        <w:tab/>
      </w:r>
    </w:p>
    <w:p w:rsidR="00D5053A" w:rsidRPr="00D5053A" w:rsidRDefault="00D5053A" w:rsidP="00D5053A">
      <w:pPr>
        <w:pStyle w:val="ae"/>
        <w:spacing w:line="274" w:lineRule="exact"/>
        <w:ind w:left="3133"/>
        <w:jc w:val="left"/>
        <w:rPr>
          <w:rFonts w:ascii="Times New Roman" w:hAnsi="Times New Roman"/>
        </w:rPr>
      </w:pPr>
      <w:r w:rsidRPr="00D5053A">
        <w:rPr>
          <w:rFonts w:ascii="Times New Roman" w:hAnsi="Times New Roman"/>
        </w:rPr>
        <w:t>(подпись)</w:t>
      </w:r>
      <w:r w:rsidRPr="00D5053A">
        <w:rPr>
          <w:rFonts w:ascii="Times New Roman" w:hAnsi="Times New Roman"/>
          <w:spacing w:val="-2"/>
        </w:rPr>
        <w:t xml:space="preserve"> </w:t>
      </w:r>
      <w:r w:rsidRPr="00D5053A">
        <w:rPr>
          <w:rFonts w:ascii="Times New Roman" w:hAnsi="Times New Roman"/>
        </w:rPr>
        <w:t>(ФИО)</w:t>
      </w:r>
    </w:p>
    <w:p w:rsidR="00D5053A" w:rsidRPr="00D5053A" w:rsidRDefault="00D5053A" w:rsidP="00D5053A">
      <w:pPr>
        <w:pStyle w:val="Heading1"/>
        <w:spacing w:before="5"/>
        <w:ind w:left="233"/>
        <w:jc w:val="left"/>
      </w:pPr>
    </w:p>
    <w:p w:rsidR="00D5053A" w:rsidRPr="00D5053A" w:rsidRDefault="00D5053A" w:rsidP="00D5053A">
      <w:pPr>
        <w:pStyle w:val="ae"/>
        <w:jc w:val="left"/>
        <w:rPr>
          <w:rFonts w:ascii="Times New Roman" w:hAnsi="Times New Roman"/>
        </w:rPr>
      </w:pPr>
      <w:r w:rsidRPr="00D5053A">
        <w:rPr>
          <w:rFonts w:ascii="Times New Roman" w:hAnsi="Times New Roman"/>
        </w:rPr>
        <w:t>Согласовано:                     (подпись)</w:t>
      </w:r>
    </w:p>
    <w:p w:rsidR="00D5053A" w:rsidRPr="00D5053A" w:rsidRDefault="00D5053A" w:rsidP="00D5053A">
      <w:pPr>
        <w:pStyle w:val="Heading1"/>
        <w:spacing w:before="5"/>
        <w:ind w:left="233"/>
        <w:jc w:val="left"/>
      </w:pPr>
    </w:p>
    <w:p w:rsidR="00D5053A" w:rsidRPr="00D5053A" w:rsidRDefault="00D5053A" w:rsidP="00D5053A">
      <w:pPr>
        <w:pStyle w:val="ae"/>
        <w:spacing w:before="6"/>
        <w:jc w:val="left"/>
        <w:rPr>
          <w:rFonts w:ascii="Times New Roman" w:hAnsi="Times New Roman"/>
          <w:b/>
          <w:sz w:val="23"/>
        </w:rPr>
      </w:pPr>
    </w:p>
    <w:p w:rsidR="00D5053A" w:rsidRPr="00D5053A" w:rsidRDefault="00D5053A" w:rsidP="00D5053A">
      <w:pPr>
        <w:pStyle w:val="ae"/>
        <w:ind w:left="252"/>
        <w:jc w:val="left"/>
        <w:rPr>
          <w:rFonts w:ascii="Times New Roman" w:hAnsi="Times New Roman"/>
        </w:rPr>
      </w:pPr>
      <w:r w:rsidRPr="00D5053A">
        <w:rPr>
          <w:rFonts w:ascii="Times New Roman" w:hAnsi="Times New Roman"/>
        </w:rPr>
        <w:t>(ФИО)</w:t>
      </w:r>
    </w:p>
    <w:p w:rsidR="00D5053A" w:rsidRPr="00D5053A" w:rsidRDefault="00D5053A" w:rsidP="00694DD8">
      <w:pPr>
        <w:jc w:val="both"/>
        <w:rPr>
          <w:sz w:val="28"/>
          <w:szCs w:val="28"/>
        </w:rPr>
      </w:pPr>
    </w:p>
    <w:p w:rsidR="002F516F" w:rsidRDefault="002F516F" w:rsidP="00554EF0">
      <w:pPr>
        <w:pStyle w:val="ConsPlusNormal"/>
        <w:jc w:val="right"/>
        <w:rPr>
          <w:rFonts w:ascii="Times New Roman" w:hAnsi="Times New Roman" w:cs="Times New Roman"/>
          <w:sz w:val="28"/>
          <w:szCs w:val="28"/>
        </w:rPr>
      </w:pPr>
    </w:p>
    <w:p w:rsidR="00D5053A" w:rsidRDefault="00D5053A" w:rsidP="00554EF0">
      <w:pPr>
        <w:pStyle w:val="ConsPlusNormal"/>
        <w:jc w:val="right"/>
        <w:rPr>
          <w:rFonts w:ascii="Times New Roman" w:hAnsi="Times New Roman" w:cs="Times New Roman"/>
          <w:sz w:val="28"/>
          <w:szCs w:val="28"/>
        </w:rPr>
      </w:pPr>
    </w:p>
    <w:p w:rsidR="00D5053A" w:rsidRDefault="00D5053A" w:rsidP="00554EF0">
      <w:pPr>
        <w:pStyle w:val="ConsPlusNormal"/>
        <w:jc w:val="right"/>
        <w:rPr>
          <w:rFonts w:ascii="Times New Roman" w:hAnsi="Times New Roman" w:cs="Times New Roman"/>
          <w:sz w:val="28"/>
          <w:szCs w:val="28"/>
        </w:rPr>
      </w:pPr>
    </w:p>
    <w:p w:rsidR="00D5053A" w:rsidRDefault="00D5053A" w:rsidP="00554EF0">
      <w:pPr>
        <w:pStyle w:val="ConsPlusNormal"/>
        <w:jc w:val="right"/>
        <w:rPr>
          <w:rFonts w:ascii="Times New Roman" w:hAnsi="Times New Roman" w:cs="Times New Roman"/>
          <w:sz w:val="28"/>
          <w:szCs w:val="28"/>
        </w:rPr>
      </w:pPr>
    </w:p>
    <w:p w:rsidR="00D5053A" w:rsidRDefault="00D5053A" w:rsidP="00554EF0">
      <w:pPr>
        <w:pStyle w:val="ConsPlusNormal"/>
        <w:jc w:val="right"/>
        <w:rPr>
          <w:rFonts w:ascii="Times New Roman" w:hAnsi="Times New Roman" w:cs="Times New Roman"/>
          <w:sz w:val="28"/>
          <w:szCs w:val="28"/>
        </w:rPr>
      </w:pPr>
    </w:p>
    <w:p w:rsidR="00D5053A" w:rsidRDefault="00D5053A" w:rsidP="00554EF0">
      <w:pPr>
        <w:pStyle w:val="ConsPlusNormal"/>
        <w:jc w:val="right"/>
        <w:rPr>
          <w:rFonts w:ascii="Times New Roman" w:hAnsi="Times New Roman" w:cs="Times New Roman"/>
          <w:sz w:val="28"/>
          <w:szCs w:val="28"/>
        </w:rPr>
      </w:pPr>
    </w:p>
    <w:p w:rsidR="00D5053A" w:rsidRDefault="00D5053A" w:rsidP="00554EF0">
      <w:pPr>
        <w:pStyle w:val="ConsPlusNormal"/>
        <w:jc w:val="right"/>
        <w:rPr>
          <w:rFonts w:ascii="Times New Roman" w:hAnsi="Times New Roman" w:cs="Times New Roman"/>
          <w:sz w:val="28"/>
          <w:szCs w:val="28"/>
        </w:rPr>
      </w:pPr>
    </w:p>
    <w:p w:rsidR="00D5053A" w:rsidRDefault="00D5053A" w:rsidP="00554EF0">
      <w:pPr>
        <w:pStyle w:val="ConsPlusNormal"/>
        <w:jc w:val="right"/>
        <w:rPr>
          <w:rFonts w:ascii="Times New Roman" w:hAnsi="Times New Roman" w:cs="Times New Roman"/>
          <w:sz w:val="28"/>
          <w:szCs w:val="28"/>
        </w:rPr>
      </w:pPr>
    </w:p>
    <w:p w:rsidR="00D5053A" w:rsidRDefault="00D5053A" w:rsidP="00554EF0">
      <w:pPr>
        <w:pStyle w:val="ConsPlusNormal"/>
        <w:jc w:val="right"/>
        <w:rPr>
          <w:rFonts w:ascii="Times New Roman" w:hAnsi="Times New Roman" w:cs="Times New Roman"/>
          <w:sz w:val="28"/>
          <w:szCs w:val="28"/>
        </w:rPr>
      </w:pPr>
    </w:p>
    <w:p w:rsidR="00D5053A" w:rsidRDefault="00D5053A" w:rsidP="00554EF0">
      <w:pPr>
        <w:pStyle w:val="ConsPlusNormal"/>
        <w:jc w:val="right"/>
        <w:rPr>
          <w:rFonts w:ascii="Times New Roman" w:hAnsi="Times New Roman" w:cs="Times New Roman"/>
          <w:sz w:val="28"/>
          <w:szCs w:val="28"/>
        </w:rPr>
      </w:pPr>
    </w:p>
    <w:p w:rsidR="00D5053A" w:rsidRDefault="00D5053A" w:rsidP="00554EF0">
      <w:pPr>
        <w:pStyle w:val="ConsPlusNormal"/>
        <w:jc w:val="right"/>
        <w:rPr>
          <w:rFonts w:ascii="Times New Roman" w:hAnsi="Times New Roman" w:cs="Times New Roman"/>
          <w:sz w:val="28"/>
          <w:szCs w:val="28"/>
        </w:rPr>
      </w:pPr>
    </w:p>
    <w:p w:rsidR="00D5053A" w:rsidRDefault="00D5053A" w:rsidP="00554EF0">
      <w:pPr>
        <w:pStyle w:val="ConsPlusNormal"/>
        <w:jc w:val="right"/>
        <w:rPr>
          <w:rFonts w:ascii="Times New Roman" w:hAnsi="Times New Roman" w:cs="Times New Roman"/>
          <w:sz w:val="28"/>
          <w:szCs w:val="28"/>
        </w:rPr>
      </w:pPr>
    </w:p>
    <w:p w:rsidR="00D5053A" w:rsidRDefault="00D5053A" w:rsidP="00554EF0">
      <w:pPr>
        <w:pStyle w:val="ConsPlusNormal"/>
        <w:jc w:val="right"/>
        <w:rPr>
          <w:rFonts w:ascii="Times New Roman" w:hAnsi="Times New Roman" w:cs="Times New Roman"/>
          <w:sz w:val="28"/>
          <w:szCs w:val="28"/>
        </w:rPr>
      </w:pPr>
    </w:p>
    <w:p w:rsidR="00D5053A" w:rsidRDefault="00D5053A" w:rsidP="00554EF0">
      <w:pPr>
        <w:pStyle w:val="ConsPlusNormal"/>
        <w:jc w:val="right"/>
        <w:rPr>
          <w:rFonts w:ascii="Times New Roman" w:hAnsi="Times New Roman" w:cs="Times New Roman"/>
          <w:sz w:val="28"/>
          <w:szCs w:val="28"/>
        </w:rPr>
      </w:pPr>
    </w:p>
    <w:p w:rsidR="00D5053A" w:rsidRDefault="00D5053A" w:rsidP="00554EF0">
      <w:pPr>
        <w:pStyle w:val="ConsPlusNormal"/>
        <w:jc w:val="right"/>
        <w:rPr>
          <w:rFonts w:ascii="Times New Roman" w:hAnsi="Times New Roman" w:cs="Times New Roman"/>
          <w:sz w:val="28"/>
          <w:szCs w:val="28"/>
        </w:rPr>
      </w:pPr>
    </w:p>
    <w:p w:rsidR="00D5053A" w:rsidRDefault="00D5053A" w:rsidP="00554EF0">
      <w:pPr>
        <w:pStyle w:val="ConsPlusNormal"/>
        <w:jc w:val="right"/>
        <w:rPr>
          <w:rFonts w:ascii="Times New Roman" w:hAnsi="Times New Roman" w:cs="Times New Roman"/>
          <w:sz w:val="28"/>
          <w:szCs w:val="28"/>
        </w:rPr>
      </w:pPr>
    </w:p>
    <w:p w:rsidR="00D5053A" w:rsidRDefault="00D5053A" w:rsidP="00554EF0">
      <w:pPr>
        <w:pStyle w:val="ConsPlusNormal"/>
        <w:jc w:val="right"/>
        <w:rPr>
          <w:rFonts w:ascii="Times New Roman" w:hAnsi="Times New Roman" w:cs="Times New Roman"/>
          <w:sz w:val="28"/>
          <w:szCs w:val="28"/>
        </w:rPr>
      </w:pPr>
    </w:p>
    <w:p w:rsidR="00D5053A" w:rsidRDefault="00D5053A" w:rsidP="00554EF0">
      <w:pPr>
        <w:pStyle w:val="ConsPlusNormal"/>
        <w:jc w:val="right"/>
        <w:rPr>
          <w:rFonts w:ascii="Times New Roman" w:hAnsi="Times New Roman" w:cs="Times New Roman"/>
          <w:sz w:val="28"/>
          <w:szCs w:val="28"/>
        </w:rPr>
      </w:pPr>
    </w:p>
    <w:p w:rsidR="00D5053A" w:rsidRDefault="00D5053A" w:rsidP="00554EF0">
      <w:pPr>
        <w:pStyle w:val="ConsPlusNormal"/>
        <w:jc w:val="right"/>
        <w:rPr>
          <w:rFonts w:ascii="Times New Roman" w:hAnsi="Times New Roman" w:cs="Times New Roman"/>
          <w:sz w:val="28"/>
          <w:szCs w:val="28"/>
        </w:rPr>
      </w:pPr>
    </w:p>
    <w:p w:rsidR="00D5053A" w:rsidRDefault="00D5053A" w:rsidP="00554EF0">
      <w:pPr>
        <w:pStyle w:val="ConsPlusNormal"/>
        <w:jc w:val="right"/>
        <w:rPr>
          <w:rFonts w:ascii="Times New Roman" w:hAnsi="Times New Roman" w:cs="Times New Roman"/>
          <w:sz w:val="28"/>
          <w:szCs w:val="28"/>
        </w:rPr>
      </w:pPr>
    </w:p>
    <w:p w:rsidR="00D5053A" w:rsidRPr="00301E72" w:rsidRDefault="00D5053A" w:rsidP="00D5053A">
      <w:pPr>
        <w:pStyle w:val="ac"/>
        <w:rPr>
          <w:sz w:val="20"/>
        </w:rPr>
      </w:pPr>
      <w:r>
        <w:rPr>
          <w:noProof/>
          <w:color w:val="000080"/>
          <w:sz w:val="20"/>
        </w:rPr>
        <w:lastRenderedPageBreak/>
        <w:drawing>
          <wp:inline distT="0" distB="0" distL="0" distR="0">
            <wp:extent cx="543560" cy="681355"/>
            <wp:effectExtent l="19050" t="0" r="8890" b="0"/>
            <wp:docPr id="8"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35" cstate="print">
                      <a:lum bright="6000" contrast="42000"/>
                    </a:blip>
                    <a:srcRect/>
                    <a:stretch>
                      <a:fillRect/>
                    </a:stretch>
                  </pic:blipFill>
                  <pic:spPr bwMode="auto">
                    <a:xfrm>
                      <a:off x="0" y="0"/>
                      <a:ext cx="543560" cy="681355"/>
                    </a:xfrm>
                    <a:prstGeom prst="rect">
                      <a:avLst/>
                    </a:prstGeom>
                    <a:noFill/>
                    <a:ln w="9525">
                      <a:noFill/>
                      <a:miter lim="800000"/>
                      <a:headEnd/>
                      <a:tailEnd/>
                    </a:ln>
                  </pic:spPr>
                </pic:pic>
              </a:graphicData>
            </a:graphic>
          </wp:inline>
        </w:drawing>
      </w:r>
      <w:r>
        <w:rPr>
          <w:noProof/>
          <w:color w:val="000080"/>
          <w:sz w:val="20"/>
        </w:rPr>
        <w:t xml:space="preserve">                                                </w:t>
      </w:r>
    </w:p>
    <w:p w:rsidR="00D5053A" w:rsidRPr="00D5053A" w:rsidRDefault="00D5053A" w:rsidP="00D5053A">
      <w:pPr>
        <w:pStyle w:val="ac"/>
        <w:outlineLvl w:val="0"/>
        <w:rPr>
          <w:rFonts w:ascii="Times New Roman" w:hAnsi="Times New Roman"/>
          <w:b w:val="0"/>
          <w:bCs w:val="0"/>
          <w:sz w:val="24"/>
          <w:szCs w:val="24"/>
        </w:rPr>
      </w:pPr>
      <w:r w:rsidRPr="00D5053A">
        <w:rPr>
          <w:rFonts w:ascii="Times New Roman" w:hAnsi="Times New Roman"/>
          <w:b w:val="0"/>
          <w:bCs w:val="0"/>
          <w:sz w:val="24"/>
          <w:szCs w:val="24"/>
        </w:rPr>
        <w:t>Российская Федерация</w:t>
      </w:r>
    </w:p>
    <w:p w:rsidR="00D5053A" w:rsidRPr="00D5053A" w:rsidRDefault="00D5053A" w:rsidP="00D5053A">
      <w:pPr>
        <w:pStyle w:val="ac"/>
        <w:rPr>
          <w:rFonts w:ascii="Times New Roman" w:hAnsi="Times New Roman"/>
          <w:b w:val="0"/>
          <w:bCs w:val="0"/>
          <w:sz w:val="24"/>
          <w:szCs w:val="24"/>
        </w:rPr>
      </w:pPr>
      <w:r w:rsidRPr="00D5053A">
        <w:rPr>
          <w:rFonts w:ascii="Times New Roman" w:hAnsi="Times New Roman"/>
          <w:b w:val="0"/>
          <w:bCs w:val="0"/>
          <w:sz w:val="24"/>
          <w:szCs w:val="24"/>
        </w:rPr>
        <w:t>Ивановская область</w:t>
      </w:r>
    </w:p>
    <w:p w:rsidR="00D5053A" w:rsidRPr="00D5053A" w:rsidRDefault="00D5053A" w:rsidP="00D5053A">
      <w:pPr>
        <w:pStyle w:val="ac"/>
        <w:rPr>
          <w:rFonts w:ascii="Times New Roman" w:hAnsi="Times New Roman"/>
          <w:b w:val="0"/>
          <w:bCs w:val="0"/>
          <w:sz w:val="24"/>
          <w:szCs w:val="24"/>
        </w:rPr>
      </w:pPr>
      <w:r w:rsidRPr="00D5053A">
        <w:rPr>
          <w:rFonts w:ascii="Times New Roman" w:hAnsi="Times New Roman"/>
          <w:b w:val="0"/>
          <w:bCs w:val="0"/>
          <w:sz w:val="24"/>
          <w:szCs w:val="24"/>
        </w:rPr>
        <w:t>Комсомольский муниципальный район</w:t>
      </w:r>
    </w:p>
    <w:p w:rsidR="00D5053A" w:rsidRPr="00D5053A" w:rsidRDefault="00D5053A" w:rsidP="00D5053A">
      <w:pPr>
        <w:pStyle w:val="ac"/>
        <w:rPr>
          <w:rFonts w:ascii="Times New Roman" w:hAnsi="Times New Roman"/>
          <w:b w:val="0"/>
          <w:bCs w:val="0"/>
          <w:sz w:val="24"/>
          <w:szCs w:val="24"/>
        </w:rPr>
      </w:pPr>
      <w:r w:rsidRPr="00D5053A">
        <w:rPr>
          <w:rFonts w:ascii="Times New Roman" w:hAnsi="Times New Roman"/>
          <w:b w:val="0"/>
          <w:bCs w:val="0"/>
          <w:sz w:val="24"/>
          <w:szCs w:val="24"/>
        </w:rPr>
        <w:t>СОВЕТ ПИСЦОВСКОГО СЕЛЬСКОГО ПОСЕЛЕНИЯ</w:t>
      </w:r>
    </w:p>
    <w:p w:rsidR="00D5053A" w:rsidRPr="00D5053A" w:rsidRDefault="00D5053A" w:rsidP="00D5053A">
      <w:pPr>
        <w:pStyle w:val="ac"/>
        <w:rPr>
          <w:rFonts w:ascii="Times New Roman" w:hAnsi="Times New Roman"/>
          <w:b w:val="0"/>
          <w:bCs w:val="0"/>
          <w:sz w:val="24"/>
          <w:szCs w:val="24"/>
        </w:rPr>
      </w:pPr>
      <w:r w:rsidRPr="00D5053A">
        <w:rPr>
          <w:rFonts w:ascii="Times New Roman" w:hAnsi="Times New Roman"/>
          <w:b w:val="0"/>
          <w:bCs w:val="0"/>
          <w:sz w:val="24"/>
          <w:szCs w:val="24"/>
        </w:rPr>
        <w:t>четвертого созыва</w:t>
      </w:r>
    </w:p>
    <w:tbl>
      <w:tblPr>
        <w:tblW w:w="9900" w:type="dxa"/>
        <w:tblInd w:w="135" w:type="dxa"/>
        <w:tblBorders>
          <w:top w:val="thinThickSmallGap" w:sz="24" w:space="0" w:color="auto"/>
        </w:tblBorders>
        <w:tblLook w:val="0000"/>
      </w:tblPr>
      <w:tblGrid>
        <w:gridCol w:w="9900"/>
      </w:tblGrid>
      <w:tr w:rsidR="00D5053A" w:rsidRPr="00D5053A" w:rsidTr="00C16A88">
        <w:trPr>
          <w:trHeight w:val="100"/>
        </w:trPr>
        <w:tc>
          <w:tcPr>
            <w:tcW w:w="9900" w:type="dxa"/>
          </w:tcPr>
          <w:p w:rsidR="00D5053A" w:rsidRPr="00D5053A" w:rsidRDefault="00D5053A" w:rsidP="00C16A88">
            <w:pPr>
              <w:pStyle w:val="ac"/>
              <w:jc w:val="left"/>
              <w:rPr>
                <w:rFonts w:ascii="Times New Roman" w:hAnsi="Times New Roman"/>
                <w:sz w:val="24"/>
                <w:szCs w:val="24"/>
              </w:rPr>
            </w:pPr>
            <w:r w:rsidRPr="00D5053A">
              <w:rPr>
                <w:rFonts w:ascii="Times New Roman" w:hAnsi="Times New Roman"/>
                <w:b w:val="0"/>
                <w:bCs w:val="0"/>
                <w:sz w:val="24"/>
                <w:szCs w:val="24"/>
              </w:rPr>
              <w:t xml:space="preserve">155130, Ивановская область, Комсомольский район, с. Писцово, ул. Луначарского, д.27 </w:t>
            </w:r>
          </w:p>
        </w:tc>
      </w:tr>
    </w:tbl>
    <w:p w:rsidR="00D5053A" w:rsidRPr="00D5053A" w:rsidRDefault="00D5053A" w:rsidP="00D5053A">
      <w:pPr>
        <w:pStyle w:val="ac"/>
        <w:rPr>
          <w:rFonts w:ascii="Times New Roman" w:hAnsi="Times New Roman"/>
          <w:sz w:val="24"/>
          <w:szCs w:val="24"/>
        </w:rPr>
      </w:pPr>
    </w:p>
    <w:p w:rsidR="00D5053A" w:rsidRPr="00D5053A" w:rsidRDefault="00D5053A" w:rsidP="00D5053A">
      <w:pPr>
        <w:pStyle w:val="ac"/>
        <w:rPr>
          <w:rFonts w:ascii="Times New Roman" w:hAnsi="Times New Roman"/>
          <w:sz w:val="24"/>
          <w:szCs w:val="24"/>
        </w:rPr>
      </w:pPr>
      <w:r w:rsidRPr="00D5053A">
        <w:rPr>
          <w:rFonts w:ascii="Times New Roman" w:hAnsi="Times New Roman"/>
          <w:sz w:val="24"/>
          <w:szCs w:val="24"/>
        </w:rPr>
        <w:t>Р Е Ш Е Н И Е</w:t>
      </w:r>
    </w:p>
    <w:p w:rsidR="00D5053A" w:rsidRPr="00D5053A" w:rsidRDefault="00D5053A" w:rsidP="00D5053A">
      <w:pPr>
        <w:pStyle w:val="ac"/>
        <w:rPr>
          <w:rFonts w:ascii="Times New Roman" w:hAnsi="Times New Roman"/>
          <w:b w:val="0"/>
          <w:color w:val="000000"/>
          <w:sz w:val="24"/>
          <w:szCs w:val="24"/>
        </w:rPr>
      </w:pPr>
    </w:p>
    <w:p w:rsidR="00D5053A" w:rsidRPr="00D5053A" w:rsidRDefault="00D5053A" w:rsidP="00D5053A">
      <w:pPr>
        <w:jc w:val="center"/>
        <w:rPr>
          <w:b/>
          <w:sz w:val="24"/>
          <w:szCs w:val="24"/>
        </w:rPr>
      </w:pPr>
      <w:r w:rsidRPr="00D5053A">
        <w:rPr>
          <w:b/>
          <w:sz w:val="24"/>
          <w:szCs w:val="24"/>
        </w:rPr>
        <w:t>от  24 мая 2021       № 69</w:t>
      </w:r>
    </w:p>
    <w:p w:rsidR="00D5053A" w:rsidRPr="00D5053A" w:rsidRDefault="00D5053A" w:rsidP="00D5053A">
      <w:pPr>
        <w:autoSpaceDE w:val="0"/>
        <w:autoSpaceDN w:val="0"/>
        <w:adjustRightInd w:val="0"/>
        <w:jc w:val="center"/>
        <w:rPr>
          <w:bCs/>
          <w:sz w:val="24"/>
          <w:szCs w:val="24"/>
        </w:rPr>
      </w:pPr>
    </w:p>
    <w:p w:rsidR="00D5053A" w:rsidRPr="00D5053A" w:rsidRDefault="00D5053A" w:rsidP="00D5053A">
      <w:pPr>
        <w:autoSpaceDE w:val="0"/>
        <w:autoSpaceDN w:val="0"/>
        <w:adjustRightInd w:val="0"/>
        <w:jc w:val="center"/>
        <w:rPr>
          <w:b/>
          <w:bCs/>
          <w:sz w:val="24"/>
          <w:szCs w:val="24"/>
        </w:rPr>
      </w:pPr>
      <w:r w:rsidRPr="00D5053A">
        <w:rPr>
          <w:b/>
          <w:bCs/>
          <w:sz w:val="24"/>
          <w:szCs w:val="24"/>
        </w:rPr>
        <w:t>Об утверждении Положения об инициировании и реализации инициативных проектов на территории Писцовского сельского поселения Комсомольского  муниципального района Ивановской области</w:t>
      </w:r>
    </w:p>
    <w:p w:rsidR="00D5053A" w:rsidRPr="00D5053A" w:rsidRDefault="00D5053A" w:rsidP="00D5053A">
      <w:pPr>
        <w:autoSpaceDE w:val="0"/>
        <w:autoSpaceDN w:val="0"/>
        <w:adjustRightInd w:val="0"/>
        <w:ind w:firstLine="540"/>
        <w:jc w:val="both"/>
        <w:rPr>
          <w:sz w:val="24"/>
          <w:szCs w:val="24"/>
        </w:rPr>
      </w:pPr>
    </w:p>
    <w:p w:rsidR="00D5053A" w:rsidRPr="00D5053A" w:rsidRDefault="00D5053A" w:rsidP="00D5053A">
      <w:pPr>
        <w:autoSpaceDE w:val="0"/>
        <w:autoSpaceDN w:val="0"/>
        <w:adjustRightInd w:val="0"/>
        <w:ind w:firstLine="709"/>
        <w:jc w:val="both"/>
        <w:rPr>
          <w:sz w:val="24"/>
          <w:szCs w:val="24"/>
        </w:rPr>
      </w:pPr>
      <w:r w:rsidRPr="00D5053A">
        <w:rPr>
          <w:sz w:val="24"/>
          <w:szCs w:val="24"/>
        </w:rPr>
        <w:t xml:space="preserve">В соответствии с Бюджетным кодексом Российской Федерации, со статьей 26.1 Федерального закона от 06.10.2003 </w:t>
      </w:r>
      <w:hyperlink r:id="rId36" w:history="1">
        <w:r w:rsidRPr="00D5053A">
          <w:rPr>
            <w:rStyle w:val="a3"/>
            <w:color w:val="auto"/>
            <w:sz w:val="24"/>
            <w:szCs w:val="24"/>
          </w:rPr>
          <w:t>№</w:t>
        </w:r>
      </w:hyperlink>
      <w:r w:rsidRPr="00D5053A">
        <w:rPr>
          <w:sz w:val="24"/>
          <w:szCs w:val="24"/>
        </w:rPr>
        <w:t xml:space="preserve"> 131-ФЗ «Об общих принципах организации местного самоуправления в Российской Федерации», </w:t>
      </w:r>
      <w:hyperlink r:id="rId37" w:history="1">
        <w:r w:rsidRPr="00D5053A">
          <w:rPr>
            <w:rStyle w:val="a3"/>
            <w:color w:val="auto"/>
            <w:sz w:val="24"/>
            <w:szCs w:val="24"/>
          </w:rPr>
          <w:t>Уставом</w:t>
        </w:r>
      </w:hyperlink>
      <w:r w:rsidRPr="00D5053A">
        <w:rPr>
          <w:sz w:val="24"/>
          <w:szCs w:val="24"/>
        </w:rPr>
        <w:t xml:space="preserve"> Писцовского сельского поселения Комсомольского  муниципального района</w:t>
      </w:r>
      <w:r w:rsidRPr="00D5053A">
        <w:rPr>
          <w:bCs/>
          <w:sz w:val="24"/>
          <w:szCs w:val="24"/>
        </w:rPr>
        <w:t xml:space="preserve"> и в целях реализации мероприятий, имеющих приоритетное значение для жителей Писцовского сельского поселения,</w:t>
      </w:r>
      <w:r w:rsidRPr="00D5053A">
        <w:rPr>
          <w:bCs/>
          <w:i/>
          <w:sz w:val="24"/>
          <w:szCs w:val="24"/>
        </w:rPr>
        <w:t xml:space="preserve"> </w:t>
      </w:r>
      <w:r w:rsidRPr="00D5053A">
        <w:rPr>
          <w:sz w:val="24"/>
          <w:szCs w:val="24"/>
        </w:rPr>
        <w:t>Совет Писцовского сельского поселения Комсомольского  муниципального района Ивановской области,</w:t>
      </w:r>
    </w:p>
    <w:p w:rsidR="00D5053A" w:rsidRPr="00D5053A" w:rsidRDefault="00D5053A" w:rsidP="00D5053A">
      <w:pPr>
        <w:pStyle w:val="ConsPlusNormal"/>
        <w:jc w:val="center"/>
        <w:rPr>
          <w:rFonts w:ascii="Times New Roman" w:hAnsi="Times New Roman" w:cs="Times New Roman"/>
          <w:b/>
          <w:color w:val="000000"/>
          <w:sz w:val="24"/>
          <w:szCs w:val="24"/>
        </w:rPr>
      </w:pPr>
    </w:p>
    <w:p w:rsidR="00D5053A" w:rsidRPr="00D5053A" w:rsidRDefault="00D5053A" w:rsidP="00D5053A">
      <w:pPr>
        <w:pStyle w:val="ConsPlusNormal"/>
        <w:jc w:val="center"/>
        <w:rPr>
          <w:rFonts w:ascii="Times New Roman" w:hAnsi="Times New Roman" w:cs="Times New Roman"/>
          <w:b/>
          <w:color w:val="000000"/>
          <w:sz w:val="24"/>
          <w:szCs w:val="24"/>
        </w:rPr>
      </w:pPr>
      <w:r w:rsidRPr="00D5053A">
        <w:rPr>
          <w:rFonts w:ascii="Times New Roman" w:hAnsi="Times New Roman" w:cs="Times New Roman"/>
          <w:b/>
          <w:color w:val="000000"/>
          <w:sz w:val="24"/>
          <w:szCs w:val="24"/>
        </w:rPr>
        <w:t>РЕШИЛ:</w:t>
      </w:r>
    </w:p>
    <w:p w:rsidR="00D5053A" w:rsidRPr="00D5053A" w:rsidRDefault="00D5053A" w:rsidP="00D5053A">
      <w:pPr>
        <w:autoSpaceDE w:val="0"/>
        <w:autoSpaceDN w:val="0"/>
        <w:adjustRightInd w:val="0"/>
        <w:ind w:firstLine="540"/>
        <w:jc w:val="both"/>
        <w:rPr>
          <w:bCs/>
          <w:i/>
          <w:sz w:val="24"/>
          <w:szCs w:val="24"/>
        </w:rPr>
      </w:pPr>
    </w:p>
    <w:p w:rsidR="00D5053A" w:rsidRPr="00D5053A" w:rsidRDefault="00D5053A" w:rsidP="00D5053A">
      <w:pPr>
        <w:ind w:firstLine="709"/>
        <w:jc w:val="both"/>
        <w:rPr>
          <w:bCs/>
          <w:sz w:val="24"/>
          <w:szCs w:val="24"/>
        </w:rPr>
      </w:pPr>
      <w:r w:rsidRPr="00D5053A">
        <w:rPr>
          <w:sz w:val="24"/>
          <w:szCs w:val="24"/>
        </w:rPr>
        <w:t xml:space="preserve">1.Утвердить Положение </w:t>
      </w:r>
      <w:r w:rsidRPr="00D5053A">
        <w:rPr>
          <w:bCs/>
          <w:sz w:val="24"/>
          <w:szCs w:val="24"/>
        </w:rPr>
        <w:t>об инициировании и реализации инициативных проектов на территории Писцовского сельского поселения Комсомольского  муниципального района.</w:t>
      </w:r>
    </w:p>
    <w:p w:rsidR="00D5053A" w:rsidRPr="00D5053A" w:rsidRDefault="00D5053A" w:rsidP="00D5053A">
      <w:pPr>
        <w:ind w:firstLine="709"/>
        <w:jc w:val="both"/>
        <w:rPr>
          <w:bCs/>
          <w:sz w:val="24"/>
          <w:szCs w:val="24"/>
        </w:rPr>
      </w:pPr>
      <w:r w:rsidRPr="00D5053A">
        <w:rPr>
          <w:sz w:val="24"/>
          <w:szCs w:val="24"/>
        </w:rPr>
        <w:t xml:space="preserve">2. Опубликовать настоящее решение в «Вестнике нормативных правовых актов органов местного самоуправления комсомольского муниципального района», обнародовать путем размещения на информационном стенде Администрации </w:t>
      </w:r>
      <w:r w:rsidRPr="00D5053A">
        <w:rPr>
          <w:bCs/>
          <w:sz w:val="24"/>
          <w:szCs w:val="24"/>
        </w:rPr>
        <w:t>Писцовского сельского поселения,</w:t>
      </w:r>
      <w:r w:rsidRPr="00D5053A">
        <w:rPr>
          <w:sz w:val="24"/>
          <w:szCs w:val="24"/>
        </w:rPr>
        <w:t xml:space="preserve"> разместить на официальном сайте</w:t>
      </w:r>
      <w:r w:rsidRPr="00D5053A">
        <w:rPr>
          <w:bCs/>
          <w:sz w:val="24"/>
          <w:szCs w:val="24"/>
        </w:rPr>
        <w:t xml:space="preserve"> </w:t>
      </w:r>
      <w:r w:rsidRPr="00D5053A">
        <w:rPr>
          <w:sz w:val="24"/>
          <w:szCs w:val="24"/>
        </w:rPr>
        <w:t>в информационно-телекоммуникационной сети «Интернет» в установленном порядке.</w:t>
      </w:r>
    </w:p>
    <w:p w:rsidR="00D5053A" w:rsidRPr="00D5053A" w:rsidRDefault="00D5053A" w:rsidP="00D5053A">
      <w:pPr>
        <w:autoSpaceDE w:val="0"/>
        <w:autoSpaceDN w:val="0"/>
        <w:adjustRightInd w:val="0"/>
        <w:ind w:firstLine="709"/>
        <w:jc w:val="both"/>
        <w:rPr>
          <w:b/>
          <w:sz w:val="24"/>
          <w:szCs w:val="24"/>
        </w:rPr>
      </w:pPr>
      <w:r w:rsidRPr="00D5053A">
        <w:rPr>
          <w:bCs/>
          <w:sz w:val="24"/>
          <w:szCs w:val="24"/>
        </w:rPr>
        <w:t>3. </w:t>
      </w:r>
      <w:r w:rsidRPr="00D5053A">
        <w:rPr>
          <w:sz w:val="24"/>
          <w:szCs w:val="24"/>
        </w:rPr>
        <w:t>Настоящее решение вступает в силу с момента подписания.</w:t>
      </w:r>
    </w:p>
    <w:p w:rsidR="00D5053A" w:rsidRPr="00D5053A" w:rsidRDefault="00D5053A" w:rsidP="00D5053A">
      <w:pPr>
        <w:pStyle w:val="ConsPlusNormal"/>
        <w:tabs>
          <w:tab w:val="left" w:pos="1134"/>
        </w:tabs>
        <w:jc w:val="both"/>
        <w:rPr>
          <w:rFonts w:ascii="Times New Roman" w:hAnsi="Times New Roman" w:cs="Times New Roman"/>
          <w:b/>
          <w:sz w:val="24"/>
          <w:szCs w:val="24"/>
        </w:rPr>
      </w:pPr>
    </w:p>
    <w:p w:rsidR="00D5053A" w:rsidRPr="00D5053A" w:rsidRDefault="00D5053A" w:rsidP="00D5053A">
      <w:pPr>
        <w:pStyle w:val="ConsPlusNormal"/>
        <w:ind w:right="-2"/>
        <w:rPr>
          <w:rFonts w:ascii="Times New Roman" w:hAnsi="Times New Roman" w:cs="Times New Roman"/>
          <w:b/>
          <w:sz w:val="24"/>
          <w:szCs w:val="24"/>
        </w:rPr>
      </w:pPr>
      <w:r w:rsidRPr="00D5053A">
        <w:rPr>
          <w:rFonts w:ascii="Times New Roman" w:hAnsi="Times New Roman" w:cs="Times New Roman"/>
          <w:b/>
          <w:sz w:val="24"/>
          <w:szCs w:val="24"/>
        </w:rPr>
        <w:t>Председатель Совета</w:t>
      </w:r>
    </w:p>
    <w:p w:rsidR="00D5053A" w:rsidRPr="00D5053A" w:rsidRDefault="00D5053A" w:rsidP="00D5053A">
      <w:pPr>
        <w:pStyle w:val="ConsPlusNormal"/>
        <w:ind w:right="-2"/>
        <w:jc w:val="both"/>
        <w:rPr>
          <w:rFonts w:ascii="Times New Roman" w:hAnsi="Times New Roman" w:cs="Times New Roman"/>
          <w:b/>
          <w:sz w:val="24"/>
          <w:szCs w:val="24"/>
        </w:rPr>
      </w:pPr>
      <w:r w:rsidRPr="00D5053A">
        <w:rPr>
          <w:rFonts w:ascii="Times New Roman" w:hAnsi="Times New Roman" w:cs="Times New Roman"/>
          <w:b/>
          <w:sz w:val="24"/>
          <w:szCs w:val="24"/>
        </w:rPr>
        <w:t xml:space="preserve">Писцовского сельского поселения </w:t>
      </w:r>
    </w:p>
    <w:p w:rsidR="00D5053A" w:rsidRPr="00D5053A" w:rsidRDefault="00D5053A" w:rsidP="00D5053A">
      <w:pPr>
        <w:pStyle w:val="ConsPlusNormal"/>
        <w:ind w:right="-2"/>
        <w:jc w:val="both"/>
        <w:rPr>
          <w:rFonts w:ascii="Times New Roman" w:hAnsi="Times New Roman" w:cs="Times New Roman"/>
          <w:b/>
          <w:sz w:val="24"/>
          <w:szCs w:val="24"/>
        </w:rPr>
      </w:pPr>
      <w:r w:rsidRPr="00D5053A">
        <w:rPr>
          <w:rFonts w:ascii="Times New Roman" w:hAnsi="Times New Roman" w:cs="Times New Roman"/>
          <w:b/>
          <w:sz w:val="24"/>
          <w:szCs w:val="24"/>
        </w:rPr>
        <w:t xml:space="preserve">Комсомольского  муниципального района:                          Е.Е.Матакова                                              </w:t>
      </w:r>
    </w:p>
    <w:p w:rsidR="00D5053A" w:rsidRPr="00D5053A" w:rsidRDefault="00D5053A" w:rsidP="00D5053A">
      <w:pPr>
        <w:pStyle w:val="ConsPlusNormal"/>
        <w:ind w:right="-2"/>
        <w:jc w:val="both"/>
        <w:rPr>
          <w:rFonts w:ascii="Times New Roman" w:hAnsi="Times New Roman" w:cs="Times New Roman"/>
          <w:b/>
          <w:sz w:val="24"/>
          <w:szCs w:val="24"/>
        </w:rPr>
      </w:pPr>
    </w:p>
    <w:p w:rsidR="00D5053A" w:rsidRPr="00D5053A" w:rsidRDefault="00D5053A" w:rsidP="00D5053A">
      <w:pPr>
        <w:pStyle w:val="ConsPlusNormal"/>
        <w:ind w:right="-2"/>
        <w:jc w:val="both"/>
        <w:rPr>
          <w:rFonts w:ascii="Times New Roman" w:hAnsi="Times New Roman" w:cs="Times New Roman"/>
          <w:b/>
          <w:sz w:val="24"/>
          <w:szCs w:val="24"/>
        </w:rPr>
      </w:pPr>
      <w:r w:rsidRPr="00D5053A">
        <w:rPr>
          <w:rFonts w:ascii="Times New Roman" w:hAnsi="Times New Roman" w:cs="Times New Roman"/>
          <w:b/>
          <w:sz w:val="24"/>
          <w:szCs w:val="24"/>
        </w:rPr>
        <w:t>Глава Писцовского сельского поселения</w:t>
      </w:r>
    </w:p>
    <w:p w:rsidR="00D5053A" w:rsidRPr="00D5053A" w:rsidRDefault="00D5053A" w:rsidP="00D5053A">
      <w:pPr>
        <w:pStyle w:val="ConsPlusNormal"/>
        <w:ind w:right="-2"/>
        <w:jc w:val="both"/>
        <w:rPr>
          <w:rFonts w:ascii="Times New Roman" w:hAnsi="Times New Roman" w:cs="Times New Roman"/>
          <w:b/>
          <w:sz w:val="24"/>
          <w:szCs w:val="24"/>
        </w:rPr>
      </w:pPr>
      <w:r w:rsidRPr="00D5053A">
        <w:rPr>
          <w:rFonts w:ascii="Times New Roman" w:hAnsi="Times New Roman" w:cs="Times New Roman"/>
          <w:b/>
          <w:sz w:val="24"/>
          <w:szCs w:val="24"/>
        </w:rPr>
        <w:t xml:space="preserve"> Комсомольского муниципального района:                                        Т.Н.Глухова </w:t>
      </w:r>
    </w:p>
    <w:p w:rsidR="00D5053A" w:rsidRPr="00D5053A" w:rsidRDefault="00D5053A" w:rsidP="00D5053A">
      <w:pPr>
        <w:pStyle w:val="ConsPlusNormal"/>
        <w:ind w:right="-2"/>
        <w:jc w:val="both"/>
        <w:rPr>
          <w:rFonts w:ascii="Times New Roman" w:hAnsi="Times New Roman" w:cs="Times New Roman"/>
          <w:sz w:val="24"/>
          <w:szCs w:val="24"/>
        </w:rPr>
      </w:pPr>
      <w:r w:rsidRPr="00D5053A">
        <w:rPr>
          <w:rFonts w:ascii="Times New Roman" w:hAnsi="Times New Roman" w:cs="Times New Roman"/>
          <w:b/>
          <w:sz w:val="24"/>
          <w:szCs w:val="24"/>
        </w:rPr>
        <w:t xml:space="preserve">                       </w:t>
      </w:r>
    </w:p>
    <w:p w:rsidR="00D5053A" w:rsidRDefault="00D5053A" w:rsidP="00D5053A">
      <w:pPr>
        <w:pStyle w:val="ConsPlusNormal"/>
        <w:ind w:firstLine="709"/>
        <w:jc w:val="right"/>
        <w:outlineLvl w:val="0"/>
        <w:rPr>
          <w:rFonts w:ascii="Times New Roman" w:hAnsi="Times New Roman" w:cs="Times New Roman"/>
          <w:sz w:val="24"/>
          <w:szCs w:val="24"/>
        </w:rPr>
      </w:pPr>
    </w:p>
    <w:p w:rsidR="00D5053A" w:rsidRDefault="00D5053A" w:rsidP="00D5053A">
      <w:pPr>
        <w:pStyle w:val="ConsPlusNormal"/>
        <w:ind w:firstLine="709"/>
        <w:jc w:val="right"/>
        <w:outlineLvl w:val="0"/>
        <w:rPr>
          <w:rFonts w:ascii="Times New Roman" w:hAnsi="Times New Roman" w:cs="Times New Roman"/>
          <w:sz w:val="24"/>
          <w:szCs w:val="24"/>
        </w:rPr>
      </w:pPr>
    </w:p>
    <w:p w:rsidR="00D5053A" w:rsidRDefault="00D5053A" w:rsidP="00D5053A">
      <w:pPr>
        <w:pStyle w:val="ConsPlusNormal"/>
        <w:ind w:firstLine="709"/>
        <w:jc w:val="right"/>
        <w:outlineLvl w:val="0"/>
        <w:rPr>
          <w:rFonts w:ascii="Times New Roman" w:hAnsi="Times New Roman" w:cs="Times New Roman"/>
          <w:sz w:val="24"/>
          <w:szCs w:val="24"/>
        </w:rPr>
      </w:pPr>
    </w:p>
    <w:p w:rsidR="00D5053A" w:rsidRDefault="00D5053A" w:rsidP="00D5053A">
      <w:pPr>
        <w:pStyle w:val="ConsPlusNormal"/>
        <w:ind w:firstLine="709"/>
        <w:jc w:val="right"/>
        <w:outlineLvl w:val="0"/>
        <w:rPr>
          <w:rFonts w:ascii="Times New Roman" w:hAnsi="Times New Roman" w:cs="Times New Roman"/>
          <w:sz w:val="24"/>
          <w:szCs w:val="24"/>
        </w:rPr>
      </w:pPr>
    </w:p>
    <w:p w:rsidR="00D5053A" w:rsidRDefault="00D5053A" w:rsidP="00D5053A">
      <w:pPr>
        <w:pStyle w:val="ConsPlusNormal"/>
        <w:ind w:firstLine="709"/>
        <w:jc w:val="right"/>
        <w:outlineLvl w:val="0"/>
        <w:rPr>
          <w:rFonts w:ascii="Times New Roman" w:hAnsi="Times New Roman" w:cs="Times New Roman"/>
          <w:sz w:val="24"/>
          <w:szCs w:val="24"/>
        </w:rPr>
      </w:pPr>
    </w:p>
    <w:p w:rsidR="00D5053A" w:rsidRDefault="00D5053A" w:rsidP="00D5053A">
      <w:pPr>
        <w:pStyle w:val="ConsPlusNormal"/>
        <w:ind w:firstLine="709"/>
        <w:jc w:val="right"/>
        <w:outlineLvl w:val="0"/>
        <w:rPr>
          <w:rFonts w:ascii="Times New Roman" w:hAnsi="Times New Roman" w:cs="Times New Roman"/>
          <w:sz w:val="24"/>
          <w:szCs w:val="24"/>
        </w:rPr>
      </w:pPr>
    </w:p>
    <w:p w:rsidR="00D5053A" w:rsidRDefault="00D5053A" w:rsidP="00D5053A">
      <w:pPr>
        <w:pStyle w:val="ConsPlusNormal"/>
        <w:ind w:firstLine="709"/>
        <w:jc w:val="right"/>
        <w:outlineLvl w:val="0"/>
        <w:rPr>
          <w:rFonts w:ascii="Times New Roman" w:hAnsi="Times New Roman" w:cs="Times New Roman"/>
          <w:sz w:val="24"/>
          <w:szCs w:val="24"/>
        </w:rPr>
      </w:pPr>
    </w:p>
    <w:p w:rsidR="00D5053A" w:rsidRDefault="00D5053A" w:rsidP="00D5053A">
      <w:pPr>
        <w:pStyle w:val="ConsPlusNormal"/>
        <w:ind w:firstLine="709"/>
        <w:jc w:val="right"/>
        <w:outlineLvl w:val="0"/>
        <w:rPr>
          <w:rFonts w:ascii="Times New Roman" w:hAnsi="Times New Roman" w:cs="Times New Roman"/>
          <w:sz w:val="24"/>
          <w:szCs w:val="24"/>
        </w:rPr>
      </w:pPr>
    </w:p>
    <w:p w:rsidR="00D5053A" w:rsidRDefault="00D5053A" w:rsidP="00D5053A">
      <w:pPr>
        <w:pStyle w:val="ConsPlusNormal"/>
        <w:ind w:firstLine="709"/>
        <w:jc w:val="right"/>
        <w:outlineLvl w:val="0"/>
        <w:rPr>
          <w:rFonts w:ascii="Times New Roman" w:hAnsi="Times New Roman" w:cs="Times New Roman"/>
          <w:sz w:val="24"/>
          <w:szCs w:val="24"/>
        </w:rPr>
      </w:pPr>
    </w:p>
    <w:p w:rsidR="00D5053A" w:rsidRPr="00D5053A" w:rsidRDefault="00D5053A" w:rsidP="00D5053A">
      <w:pPr>
        <w:pStyle w:val="ConsPlusNormal"/>
        <w:ind w:firstLine="709"/>
        <w:jc w:val="right"/>
        <w:outlineLvl w:val="0"/>
        <w:rPr>
          <w:rFonts w:ascii="Times New Roman" w:hAnsi="Times New Roman" w:cs="Times New Roman"/>
          <w:sz w:val="24"/>
          <w:szCs w:val="24"/>
        </w:rPr>
      </w:pPr>
      <w:r w:rsidRPr="00D5053A">
        <w:rPr>
          <w:rFonts w:ascii="Times New Roman" w:hAnsi="Times New Roman" w:cs="Times New Roman"/>
          <w:sz w:val="24"/>
          <w:szCs w:val="24"/>
        </w:rPr>
        <w:lastRenderedPageBreak/>
        <w:t>Приложение</w:t>
      </w:r>
    </w:p>
    <w:p w:rsidR="00D5053A" w:rsidRPr="00D5053A" w:rsidRDefault="00D5053A" w:rsidP="00D5053A">
      <w:pPr>
        <w:pStyle w:val="ConsPlusNormal"/>
        <w:ind w:firstLine="709"/>
        <w:jc w:val="right"/>
        <w:rPr>
          <w:rFonts w:ascii="Times New Roman" w:hAnsi="Times New Roman" w:cs="Times New Roman"/>
          <w:sz w:val="24"/>
          <w:szCs w:val="24"/>
        </w:rPr>
      </w:pPr>
      <w:r w:rsidRPr="00D5053A">
        <w:rPr>
          <w:rFonts w:ascii="Times New Roman" w:hAnsi="Times New Roman" w:cs="Times New Roman"/>
          <w:sz w:val="24"/>
          <w:szCs w:val="24"/>
        </w:rPr>
        <w:t>к решению Совета Писцовского</w:t>
      </w:r>
    </w:p>
    <w:p w:rsidR="00D5053A" w:rsidRPr="00D5053A" w:rsidRDefault="00D5053A" w:rsidP="00D5053A">
      <w:pPr>
        <w:pStyle w:val="ConsPlusNormal"/>
        <w:ind w:firstLine="709"/>
        <w:jc w:val="right"/>
        <w:rPr>
          <w:rFonts w:ascii="Times New Roman" w:hAnsi="Times New Roman" w:cs="Times New Roman"/>
          <w:sz w:val="24"/>
          <w:szCs w:val="24"/>
        </w:rPr>
      </w:pPr>
      <w:r w:rsidRPr="00D5053A">
        <w:rPr>
          <w:rFonts w:ascii="Times New Roman" w:hAnsi="Times New Roman" w:cs="Times New Roman"/>
          <w:sz w:val="24"/>
          <w:szCs w:val="24"/>
        </w:rPr>
        <w:t xml:space="preserve"> сельского поселения Комсомольского  </w:t>
      </w:r>
    </w:p>
    <w:p w:rsidR="00D5053A" w:rsidRPr="00D5053A" w:rsidRDefault="00D5053A" w:rsidP="00D5053A">
      <w:pPr>
        <w:pStyle w:val="ConsPlusNormal"/>
        <w:ind w:firstLine="709"/>
        <w:jc w:val="right"/>
        <w:rPr>
          <w:rFonts w:ascii="Times New Roman" w:hAnsi="Times New Roman" w:cs="Times New Roman"/>
          <w:sz w:val="24"/>
          <w:szCs w:val="24"/>
        </w:rPr>
      </w:pPr>
      <w:r w:rsidRPr="00D5053A">
        <w:rPr>
          <w:rFonts w:ascii="Times New Roman" w:hAnsi="Times New Roman" w:cs="Times New Roman"/>
          <w:sz w:val="24"/>
          <w:szCs w:val="24"/>
        </w:rPr>
        <w:t>муниципального района</w:t>
      </w:r>
    </w:p>
    <w:p w:rsidR="00D5053A" w:rsidRPr="00D5053A" w:rsidRDefault="00D5053A" w:rsidP="00D5053A">
      <w:pPr>
        <w:jc w:val="right"/>
        <w:rPr>
          <w:b/>
          <w:sz w:val="24"/>
          <w:szCs w:val="24"/>
        </w:rPr>
      </w:pPr>
      <w:r w:rsidRPr="00D5053A">
        <w:rPr>
          <w:sz w:val="24"/>
          <w:szCs w:val="24"/>
        </w:rPr>
        <w:t>от 24 мая № 69</w:t>
      </w:r>
    </w:p>
    <w:p w:rsidR="00D5053A" w:rsidRPr="00D5053A" w:rsidRDefault="00D5053A" w:rsidP="00D5053A">
      <w:pPr>
        <w:jc w:val="center"/>
        <w:rPr>
          <w:b/>
          <w:sz w:val="24"/>
          <w:szCs w:val="24"/>
        </w:rPr>
      </w:pPr>
    </w:p>
    <w:p w:rsidR="00D5053A" w:rsidRPr="00D5053A" w:rsidRDefault="00D5053A" w:rsidP="00D5053A">
      <w:pPr>
        <w:jc w:val="center"/>
        <w:rPr>
          <w:b/>
          <w:sz w:val="24"/>
          <w:szCs w:val="24"/>
        </w:rPr>
      </w:pPr>
      <w:r w:rsidRPr="00D5053A">
        <w:rPr>
          <w:b/>
          <w:sz w:val="24"/>
          <w:szCs w:val="24"/>
        </w:rPr>
        <w:t xml:space="preserve">Положение об инициировании и реализации инициативных проектов </w:t>
      </w:r>
    </w:p>
    <w:p w:rsidR="00D5053A" w:rsidRPr="00D5053A" w:rsidRDefault="00D5053A" w:rsidP="00D5053A">
      <w:pPr>
        <w:jc w:val="center"/>
        <w:rPr>
          <w:i/>
          <w:sz w:val="24"/>
          <w:szCs w:val="24"/>
        </w:rPr>
      </w:pPr>
      <w:r w:rsidRPr="00D5053A">
        <w:rPr>
          <w:b/>
          <w:sz w:val="24"/>
          <w:szCs w:val="24"/>
        </w:rPr>
        <w:t>на территории Писцовского сельского поселения Комсомольского  муниципального района</w:t>
      </w:r>
    </w:p>
    <w:p w:rsidR="00D5053A" w:rsidRPr="00D5053A" w:rsidRDefault="00D5053A" w:rsidP="00D5053A">
      <w:pPr>
        <w:jc w:val="both"/>
        <w:rPr>
          <w:sz w:val="24"/>
          <w:szCs w:val="24"/>
        </w:rPr>
      </w:pPr>
    </w:p>
    <w:p w:rsidR="00D5053A" w:rsidRPr="00D5053A" w:rsidRDefault="00D5053A" w:rsidP="00D5053A">
      <w:pPr>
        <w:jc w:val="center"/>
        <w:rPr>
          <w:b/>
          <w:sz w:val="24"/>
          <w:szCs w:val="24"/>
        </w:rPr>
      </w:pPr>
      <w:r w:rsidRPr="00D5053A">
        <w:rPr>
          <w:b/>
          <w:sz w:val="24"/>
          <w:szCs w:val="24"/>
        </w:rPr>
        <w:t>1. Общие положения</w:t>
      </w:r>
    </w:p>
    <w:p w:rsidR="00D5053A" w:rsidRPr="00D5053A" w:rsidRDefault="00D5053A" w:rsidP="00D5053A">
      <w:pPr>
        <w:ind w:firstLine="567"/>
        <w:jc w:val="both"/>
        <w:rPr>
          <w:sz w:val="24"/>
          <w:szCs w:val="24"/>
        </w:rPr>
      </w:pPr>
      <w:r w:rsidRPr="00D5053A">
        <w:rPr>
          <w:sz w:val="24"/>
          <w:szCs w:val="24"/>
        </w:rPr>
        <w:t>1.1.Настоящее Положение определяет часть территории Писцовского сельского поселения Комсомольского  муниципального района</w:t>
      </w:r>
      <w:r w:rsidRPr="00D5053A">
        <w:rPr>
          <w:bCs/>
          <w:i/>
          <w:sz w:val="24"/>
          <w:szCs w:val="24"/>
        </w:rPr>
        <w:t xml:space="preserve"> </w:t>
      </w:r>
      <w:r w:rsidRPr="00D5053A">
        <w:rPr>
          <w:sz w:val="24"/>
          <w:szCs w:val="24"/>
        </w:rPr>
        <w:t>(далее – муниципальное образование), на которой могут реализовываться инициативные проекты; устанавливает порядок выдвижения, обсуждения, внесения, рассмотрения инициативных проектов; порядок формирования и деятельности комиссии, уполномоченной проводить конкурсный отбор инициативных проектов; порядок проведения конкурсного отбора инициативных проектов; а также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бюджет муниципального образования.</w:t>
      </w:r>
    </w:p>
    <w:p w:rsidR="00D5053A" w:rsidRPr="00D5053A" w:rsidRDefault="00D5053A" w:rsidP="00D5053A">
      <w:pPr>
        <w:ind w:firstLine="567"/>
        <w:jc w:val="both"/>
        <w:rPr>
          <w:sz w:val="24"/>
          <w:szCs w:val="24"/>
        </w:rPr>
      </w:pPr>
      <w:r w:rsidRPr="00D5053A">
        <w:rPr>
          <w:sz w:val="24"/>
          <w:szCs w:val="24"/>
        </w:rPr>
        <w:t>1.2.Настоящее Положение не применяется:</w:t>
      </w:r>
    </w:p>
    <w:p w:rsidR="00D5053A" w:rsidRPr="00D5053A" w:rsidRDefault="00D5053A" w:rsidP="00636C73">
      <w:pPr>
        <w:numPr>
          <w:ilvl w:val="0"/>
          <w:numId w:val="24"/>
        </w:numPr>
        <w:spacing w:line="276" w:lineRule="auto"/>
        <w:ind w:left="720" w:hanging="360"/>
        <w:jc w:val="both"/>
        <w:rPr>
          <w:sz w:val="24"/>
          <w:szCs w:val="24"/>
        </w:rPr>
      </w:pPr>
      <w:r w:rsidRPr="00D5053A">
        <w:rPr>
          <w:sz w:val="24"/>
          <w:szCs w:val="24"/>
        </w:rPr>
        <w:t>в отношении инициативных проектов, реализация которых осуществляется их инициаторами;</w:t>
      </w:r>
    </w:p>
    <w:p w:rsidR="00D5053A" w:rsidRPr="00D5053A" w:rsidRDefault="00D5053A" w:rsidP="00636C73">
      <w:pPr>
        <w:numPr>
          <w:ilvl w:val="0"/>
          <w:numId w:val="24"/>
        </w:numPr>
        <w:spacing w:line="276" w:lineRule="auto"/>
        <w:ind w:left="720" w:hanging="360"/>
        <w:jc w:val="both"/>
        <w:rPr>
          <w:sz w:val="24"/>
          <w:szCs w:val="24"/>
        </w:rPr>
      </w:pPr>
      <w:r w:rsidRPr="00D5053A">
        <w:rPr>
          <w:sz w:val="24"/>
          <w:szCs w:val="24"/>
        </w:rPr>
        <w:t>в отношении инициативных проектов, выдвигаемых для получения финансовой поддержки за счет межбюджетных трансфертов из бюджета Ивановской области.</w:t>
      </w:r>
    </w:p>
    <w:p w:rsidR="00D5053A" w:rsidRPr="00D5053A" w:rsidRDefault="00D5053A" w:rsidP="00D5053A">
      <w:pPr>
        <w:ind w:firstLine="567"/>
        <w:jc w:val="both"/>
        <w:rPr>
          <w:sz w:val="24"/>
          <w:szCs w:val="24"/>
        </w:rPr>
      </w:pPr>
      <w:r w:rsidRPr="00D5053A">
        <w:rPr>
          <w:sz w:val="24"/>
          <w:szCs w:val="24"/>
        </w:rPr>
        <w:t>1.3.Основные понятия, используемые в настоящем Положении:</w:t>
      </w:r>
    </w:p>
    <w:p w:rsidR="00D5053A" w:rsidRPr="00D5053A" w:rsidRDefault="00D5053A" w:rsidP="00D5053A">
      <w:pPr>
        <w:tabs>
          <w:tab w:val="left" w:pos="993"/>
        </w:tabs>
        <w:ind w:firstLine="567"/>
        <w:jc w:val="both"/>
        <w:rPr>
          <w:sz w:val="24"/>
          <w:szCs w:val="24"/>
        </w:rPr>
      </w:pPr>
      <w:r w:rsidRPr="00D5053A">
        <w:rPr>
          <w:sz w:val="24"/>
          <w:szCs w:val="24"/>
        </w:rPr>
        <w:t>1) инициативные проекты - проекты, разработанные и выдвинутые в соответствии с настоящим Положением инициаторами проектов в целях реализации имеющих приоритетное значение для жителей муниципального образования мероприятий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w:t>
      </w:r>
    </w:p>
    <w:p w:rsidR="00D5053A" w:rsidRPr="00D5053A" w:rsidRDefault="00D5053A" w:rsidP="00636C73">
      <w:pPr>
        <w:numPr>
          <w:ilvl w:val="1"/>
          <w:numId w:val="24"/>
        </w:numPr>
        <w:tabs>
          <w:tab w:val="left" w:pos="993"/>
        </w:tabs>
        <w:spacing w:line="276" w:lineRule="auto"/>
        <w:ind w:left="1440" w:hanging="360"/>
        <w:jc w:val="both"/>
        <w:rPr>
          <w:sz w:val="24"/>
          <w:szCs w:val="24"/>
        </w:rPr>
      </w:pPr>
      <w:r w:rsidRPr="00D5053A">
        <w:rPr>
          <w:sz w:val="24"/>
          <w:szCs w:val="24"/>
        </w:rPr>
        <w:t>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w:t>
      </w:r>
    </w:p>
    <w:p w:rsidR="00D5053A" w:rsidRPr="00D5053A" w:rsidRDefault="00D5053A" w:rsidP="00636C73">
      <w:pPr>
        <w:numPr>
          <w:ilvl w:val="1"/>
          <w:numId w:val="24"/>
        </w:numPr>
        <w:tabs>
          <w:tab w:val="left" w:pos="993"/>
        </w:tabs>
        <w:spacing w:line="276" w:lineRule="auto"/>
        <w:ind w:left="1440" w:hanging="360"/>
        <w:jc w:val="both"/>
        <w:rPr>
          <w:sz w:val="24"/>
          <w:szCs w:val="24"/>
        </w:rPr>
      </w:pPr>
      <w:r w:rsidRPr="00D5053A">
        <w:rPr>
          <w:sz w:val="24"/>
          <w:szCs w:val="24"/>
        </w:rPr>
        <w:t>конкурсная комиссия - коллегиальный орган, созданный в целях рассмотрения инициативного проекта или проведения конкурсного отбора инициативных проектов.</w:t>
      </w:r>
    </w:p>
    <w:p w:rsidR="00D5053A" w:rsidRPr="00D5053A" w:rsidRDefault="00D5053A" w:rsidP="00D5053A">
      <w:pPr>
        <w:ind w:firstLine="567"/>
        <w:jc w:val="both"/>
        <w:rPr>
          <w:sz w:val="24"/>
          <w:szCs w:val="24"/>
        </w:rPr>
      </w:pPr>
      <w:r w:rsidRPr="00D5053A">
        <w:rPr>
          <w:sz w:val="24"/>
          <w:szCs w:val="24"/>
        </w:rPr>
        <w:t>1.4.Источником финансового обеспечения реализации инициативных проектов являются предусмотренные решением о бюджете Писцовского сельского поселения (далее - местный бюджет) бюджетные ассигнования на реализацию инициативных проектов, формируемые, в том числе с учетом объемов инициативных платежей.</w:t>
      </w:r>
    </w:p>
    <w:p w:rsidR="00D5053A" w:rsidRPr="00D5053A" w:rsidRDefault="00D5053A" w:rsidP="00D5053A">
      <w:pPr>
        <w:ind w:firstLine="567"/>
        <w:jc w:val="both"/>
        <w:rPr>
          <w:sz w:val="24"/>
          <w:szCs w:val="24"/>
        </w:rPr>
      </w:pPr>
      <w:r w:rsidRPr="00D5053A">
        <w:rPr>
          <w:sz w:val="24"/>
          <w:szCs w:val="24"/>
        </w:rPr>
        <w:t xml:space="preserve">Реализация инициативных проектов может обеспечиваться также в форме добровольного имущественного и (или) трудового участия заинтересованных лиц. </w:t>
      </w:r>
    </w:p>
    <w:p w:rsidR="00D5053A" w:rsidRPr="00D5053A" w:rsidRDefault="00D5053A" w:rsidP="00D5053A">
      <w:pPr>
        <w:ind w:firstLine="567"/>
        <w:jc w:val="both"/>
        <w:rPr>
          <w:sz w:val="24"/>
          <w:szCs w:val="24"/>
        </w:rPr>
      </w:pPr>
      <w:r w:rsidRPr="00D5053A">
        <w:rPr>
          <w:sz w:val="24"/>
          <w:szCs w:val="24"/>
        </w:rPr>
        <w:t xml:space="preserve">В целях определения размера вклада в форме добровольного имущественного и (или) трудового участия заинтересованных лиц инициаторы проекта из перечня позиций сметного расчета, определяющего стоимость реализации инициативного проекта, самостоятельно выбирают позиции (виды работ, применяемые оборудование и материалы), которые будут </w:t>
      </w:r>
      <w:r w:rsidRPr="00D5053A">
        <w:rPr>
          <w:sz w:val="24"/>
          <w:szCs w:val="24"/>
        </w:rPr>
        <w:lastRenderedPageBreak/>
        <w:t>реализованы силами инициаторов, и представляют сведения об этих позициях в составе приложенных к инициативному проекту документов для подсчета их стоимости.</w:t>
      </w:r>
    </w:p>
    <w:p w:rsidR="00D5053A" w:rsidRPr="00D5053A" w:rsidRDefault="00D5053A" w:rsidP="00D5053A">
      <w:pPr>
        <w:ind w:firstLine="567"/>
        <w:jc w:val="both"/>
        <w:rPr>
          <w:sz w:val="24"/>
          <w:szCs w:val="24"/>
        </w:rPr>
      </w:pPr>
      <w:r w:rsidRPr="00D5053A">
        <w:rPr>
          <w:sz w:val="24"/>
          <w:szCs w:val="24"/>
        </w:rPr>
        <w:t>1.5.Реализация инициативных проектов по вопросам местного значения осуществляется структурными подразделениями администрации муниципального образования или подведомственными им муниципальными учреждениями.</w:t>
      </w:r>
    </w:p>
    <w:p w:rsidR="00D5053A" w:rsidRPr="00D5053A" w:rsidRDefault="00D5053A" w:rsidP="00D5053A">
      <w:pPr>
        <w:ind w:firstLine="567"/>
        <w:jc w:val="both"/>
        <w:rPr>
          <w:sz w:val="24"/>
          <w:szCs w:val="24"/>
        </w:rPr>
      </w:pPr>
      <w:r w:rsidRPr="00D5053A">
        <w:rPr>
          <w:sz w:val="24"/>
          <w:szCs w:val="24"/>
        </w:rPr>
        <w:t>1.6.Объект или территория реализации инициативного проекта должны находиться в собственности муниципального образования.</w:t>
      </w:r>
    </w:p>
    <w:p w:rsidR="00D5053A" w:rsidRPr="00D5053A" w:rsidRDefault="00D5053A" w:rsidP="00D5053A">
      <w:pPr>
        <w:ind w:firstLine="567"/>
        <w:jc w:val="both"/>
        <w:rPr>
          <w:sz w:val="24"/>
          <w:szCs w:val="24"/>
        </w:rPr>
      </w:pPr>
      <w:r w:rsidRPr="00D5053A">
        <w:rPr>
          <w:sz w:val="24"/>
          <w:szCs w:val="24"/>
        </w:rPr>
        <w:t>1.7. Инициативные проекты могут реализовываться на территории, части территории муниципального образования.</w:t>
      </w:r>
    </w:p>
    <w:p w:rsidR="00D5053A" w:rsidRPr="00D5053A" w:rsidRDefault="00D5053A" w:rsidP="00D5053A">
      <w:pPr>
        <w:ind w:firstLine="567"/>
        <w:jc w:val="both"/>
        <w:rPr>
          <w:sz w:val="24"/>
          <w:szCs w:val="24"/>
        </w:rPr>
      </w:pPr>
      <w:r w:rsidRPr="00D5053A">
        <w:rPr>
          <w:sz w:val="24"/>
          <w:szCs w:val="24"/>
        </w:rPr>
        <w:t>Частью территории муниципального образования, на которой могут реализовываться инициативные проекты, является территория населенного пункта, входящего в состав муниципального образования.</w:t>
      </w:r>
    </w:p>
    <w:p w:rsidR="00D5053A" w:rsidRPr="00D5053A" w:rsidRDefault="00D5053A" w:rsidP="00D5053A">
      <w:pPr>
        <w:tabs>
          <w:tab w:val="left" w:pos="1276"/>
        </w:tabs>
        <w:ind w:firstLine="567"/>
        <w:jc w:val="both"/>
        <w:rPr>
          <w:sz w:val="24"/>
          <w:szCs w:val="24"/>
        </w:rPr>
      </w:pPr>
      <w:r w:rsidRPr="00D5053A">
        <w:rPr>
          <w:sz w:val="24"/>
          <w:szCs w:val="24"/>
        </w:rPr>
        <w:t>1.8.Определение возможности реализации инициативного проекта на конкретном земельном участке или объекте осуществляется в соответствии с требованиями, установленными законодательством Российской Федерации, законодательством Ивановской области, а также нормативными правовыми актами муниципального образования.</w:t>
      </w:r>
    </w:p>
    <w:p w:rsidR="00D5053A" w:rsidRPr="00D5053A" w:rsidRDefault="00D5053A" w:rsidP="00D5053A">
      <w:pPr>
        <w:tabs>
          <w:tab w:val="left" w:pos="1276"/>
        </w:tabs>
        <w:ind w:firstLine="567"/>
        <w:jc w:val="both"/>
        <w:rPr>
          <w:sz w:val="24"/>
          <w:szCs w:val="24"/>
        </w:rPr>
      </w:pPr>
      <w:r w:rsidRPr="00D5053A">
        <w:rPr>
          <w:sz w:val="24"/>
          <w:szCs w:val="24"/>
        </w:rPr>
        <w:t>1.9.Инициатор проекта вправе обратиться в администрацию Писцовского сельского поселения Комсомольского  муниципального района Ивановской области для проведения предварительной оценки инициативного проекта на соответствие требованиям, установленным настоящим Положением, до его рассмотрения на собрании (конференции) граждан.</w:t>
      </w:r>
    </w:p>
    <w:p w:rsidR="00D5053A" w:rsidRPr="00D5053A" w:rsidRDefault="00D5053A" w:rsidP="00D5053A">
      <w:pPr>
        <w:tabs>
          <w:tab w:val="left" w:pos="1276"/>
        </w:tabs>
        <w:ind w:firstLine="567"/>
        <w:jc w:val="both"/>
        <w:rPr>
          <w:sz w:val="24"/>
          <w:szCs w:val="24"/>
        </w:rPr>
      </w:pPr>
      <w:r w:rsidRPr="00D5053A">
        <w:rPr>
          <w:sz w:val="24"/>
          <w:szCs w:val="24"/>
        </w:rPr>
        <w:t>1.10.Максимальная стоимость инициативного проекта составляет 200 000,00 рублей</w:t>
      </w:r>
      <w:r w:rsidRPr="00D5053A">
        <w:rPr>
          <w:i/>
          <w:sz w:val="24"/>
          <w:szCs w:val="24"/>
        </w:rPr>
        <w:t>.</w:t>
      </w:r>
      <w:r w:rsidRPr="00D5053A">
        <w:rPr>
          <w:sz w:val="24"/>
          <w:szCs w:val="24"/>
        </w:rPr>
        <w:t xml:space="preserve"> </w:t>
      </w:r>
    </w:p>
    <w:p w:rsidR="00D5053A" w:rsidRPr="00D5053A" w:rsidRDefault="00D5053A" w:rsidP="00D5053A">
      <w:pPr>
        <w:tabs>
          <w:tab w:val="left" w:pos="1276"/>
        </w:tabs>
        <w:ind w:firstLine="567"/>
        <w:jc w:val="both"/>
        <w:rPr>
          <w:sz w:val="24"/>
          <w:szCs w:val="24"/>
        </w:rPr>
      </w:pPr>
    </w:p>
    <w:p w:rsidR="00D5053A" w:rsidRPr="00D5053A" w:rsidRDefault="00D5053A" w:rsidP="00D5053A">
      <w:pPr>
        <w:ind w:firstLine="567"/>
        <w:jc w:val="center"/>
        <w:rPr>
          <w:b/>
          <w:sz w:val="24"/>
          <w:szCs w:val="24"/>
        </w:rPr>
      </w:pPr>
      <w:r w:rsidRPr="00D5053A">
        <w:rPr>
          <w:b/>
          <w:sz w:val="24"/>
          <w:szCs w:val="24"/>
        </w:rPr>
        <w:t>2. Порядок выдвижения инициативных проектов</w:t>
      </w:r>
    </w:p>
    <w:p w:rsidR="00D5053A" w:rsidRPr="00D5053A" w:rsidRDefault="00D5053A" w:rsidP="00636C73">
      <w:pPr>
        <w:numPr>
          <w:ilvl w:val="0"/>
          <w:numId w:val="25"/>
        </w:numPr>
        <w:tabs>
          <w:tab w:val="left" w:pos="993"/>
        </w:tabs>
        <w:spacing w:line="276" w:lineRule="auto"/>
        <w:ind w:left="720" w:hanging="360"/>
        <w:jc w:val="both"/>
        <w:rPr>
          <w:sz w:val="24"/>
          <w:szCs w:val="24"/>
        </w:rPr>
      </w:pPr>
      <w:r w:rsidRPr="00D5053A">
        <w:rPr>
          <w:sz w:val="24"/>
          <w:szCs w:val="24"/>
        </w:rPr>
        <w:t>Выдвижение инициативных проектов осуществляется инициаторами проектов.</w:t>
      </w:r>
    </w:p>
    <w:p w:rsidR="00D5053A" w:rsidRPr="00D5053A" w:rsidRDefault="00D5053A" w:rsidP="00636C73">
      <w:pPr>
        <w:numPr>
          <w:ilvl w:val="0"/>
          <w:numId w:val="25"/>
        </w:numPr>
        <w:tabs>
          <w:tab w:val="left" w:pos="993"/>
        </w:tabs>
        <w:spacing w:line="276" w:lineRule="auto"/>
        <w:ind w:left="720" w:hanging="360"/>
        <w:jc w:val="both"/>
        <w:rPr>
          <w:sz w:val="24"/>
          <w:szCs w:val="24"/>
        </w:rPr>
      </w:pPr>
      <w:r w:rsidRPr="00D5053A">
        <w:rPr>
          <w:sz w:val="24"/>
          <w:szCs w:val="24"/>
        </w:rPr>
        <w:t>Инициаторами проектов могут выступать:</w:t>
      </w:r>
    </w:p>
    <w:p w:rsidR="00D5053A" w:rsidRPr="00D5053A" w:rsidRDefault="00D5053A" w:rsidP="00636C73">
      <w:pPr>
        <w:numPr>
          <w:ilvl w:val="0"/>
          <w:numId w:val="26"/>
        </w:numPr>
        <w:tabs>
          <w:tab w:val="left" w:pos="709"/>
          <w:tab w:val="left" w:pos="993"/>
        </w:tabs>
        <w:spacing w:line="276" w:lineRule="auto"/>
        <w:ind w:left="720" w:hanging="360"/>
        <w:jc w:val="both"/>
        <w:rPr>
          <w:sz w:val="24"/>
          <w:szCs w:val="24"/>
        </w:rPr>
      </w:pPr>
      <w:r w:rsidRPr="00D5053A">
        <w:rPr>
          <w:sz w:val="24"/>
          <w:szCs w:val="24"/>
        </w:rPr>
        <w:t>инициативная группа численностью не менее 10 граждан, достигших шестнадцатилетнего возраста и проживающих на территории муниципального образования;</w:t>
      </w:r>
    </w:p>
    <w:p w:rsidR="00D5053A" w:rsidRPr="00D5053A" w:rsidRDefault="00D5053A" w:rsidP="00636C73">
      <w:pPr>
        <w:numPr>
          <w:ilvl w:val="0"/>
          <w:numId w:val="26"/>
        </w:numPr>
        <w:tabs>
          <w:tab w:val="left" w:pos="709"/>
          <w:tab w:val="left" w:pos="993"/>
        </w:tabs>
        <w:spacing w:line="276" w:lineRule="auto"/>
        <w:ind w:left="720" w:hanging="360"/>
        <w:jc w:val="both"/>
        <w:rPr>
          <w:sz w:val="24"/>
          <w:szCs w:val="24"/>
        </w:rPr>
      </w:pPr>
      <w:r w:rsidRPr="00D5053A">
        <w:rPr>
          <w:sz w:val="24"/>
          <w:szCs w:val="24"/>
        </w:rPr>
        <w:t>органы территориального общественного самоуправления, зарегистрированные на территории муниципального образования;</w:t>
      </w:r>
    </w:p>
    <w:p w:rsidR="00D5053A" w:rsidRPr="00D5053A" w:rsidRDefault="00D5053A" w:rsidP="00636C73">
      <w:pPr>
        <w:numPr>
          <w:ilvl w:val="0"/>
          <w:numId w:val="26"/>
        </w:numPr>
        <w:tabs>
          <w:tab w:val="left" w:pos="709"/>
          <w:tab w:val="left" w:pos="993"/>
        </w:tabs>
        <w:spacing w:line="276" w:lineRule="auto"/>
        <w:ind w:left="720" w:hanging="360"/>
        <w:jc w:val="both"/>
        <w:rPr>
          <w:sz w:val="24"/>
          <w:szCs w:val="24"/>
        </w:rPr>
      </w:pPr>
      <w:r w:rsidRPr="00D5053A">
        <w:rPr>
          <w:sz w:val="24"/>
          <w:szCs w:val="24"/>
        </w:rPr>
        <w:t>староста сельского населенного пункта.</w:t>
      </w:r>
    </w:p>
    <w:p w:rsidR="00D5053A" w:rsidRPr="00D5053A" w:rsidRDefault="00D5053A" w:rsidP="00D5053A">
      <w:pPr>
        <w:tabs>
          <w:tab w:val="left" w:pos="993"/>
        </w:tabs>
        <w:ind w:firstLine="567"/>
        <w:jc w:val="both"/>
        <w:rPr>
          <w:sz w:val="24"/>
          <w:szCs w:val="24"/>
        </w:rPr>
      </w:pPr>
      <w:r w:rsidRPr="00D5053A">
        <w:rPr>
          <w:sz w:val="24"/>
          <w:szCs w:val="24"/>
        </w:rPr>
        <w:t>2.3.Инициативные проекты, выдвигаемые инициаторами проектов, составляются по форме согласно приложению № 1 к настоящему Положению.</w:t>
      </w:r>
    </w:p>
    <w:p w:rsidR="00D5053A" w:rsidRPr="00D5053A" w:rsidRDefault="00D5053A" w:rsidP="00D5053A">
      <w:pPr>
        <w:tabs>
          <w:tab w:val="left" w:pos="993"/>
        </w:tabs>
        <w:ind w:firstLine="567"/>
        <w:jc w:val="both"/>
        <w:rPr>
          <w:sz w:val="24"/>
          <w:szCs w:val="24"/>
        </w:rPr>
      </w:pPr>
      <w:r w:rsidRPr="00D5053A">
        <w:rPr>
          <w:sz w:val="24"/>
          <w:szCs w:val="24"/>
        </w:rPr>
        <w:t xml:space="preserve">2.4.Инициативные проекты, предлагаемые (планируемые) к реализации в очередном финансовом году, могут быть </w:t>
      </w:r>
      <w:bookmarkStart w:id="10" w:name="_Hlk47470628"/>
      <w:r w:rsidRPr="00D5053A">
        <w:rPr>
          <w:sz w:val="24"/>
          <w:szCs w:val="24"/>
        </w:rPr>
        <w:t xml:space="preserve">выдвинуты инициаторами проектов в </w:t>
      </w:r>
      <w:bookmarkEnd w:id="10"/>
      <w:r w:rsidRPr="00D5053A">
        <w:rPr>
          <w:sz w:val="24"/>
          <w:szCs w:val="24"/>
        </w:rPr>
        <w:t>текущем финансовом году.</w:t>
      </w:r>
    </w:p>
    <w:p w:rsidR="00D5053A" w:rsidRPr="00D5053A" w:rsidRDefault="00D5053A" w:rsidP="00D5053A">
      <w:pPr>
        <w:ind w:firstLine="567"/>
        <w:jc w:val="both"/>
        <w:rPr>
          <w:sz w:val="24"/>
          <w:szCs w:val="24"/>
        </w:rPr>
      </w:pPr>
    </w:p>
    <w:p w:rsidR="00D5053A" w:rsidRPr="00D5053A" w:rsidRDefault="00D5053A" w:rsidP="00D5053A">
      <w:pPr>
        <w:ind w:firstLine="567"/>
        <w:jc w:val="center"/>
        <w:rPr>
          <w:b/>
          <w:sz w:val="24"/>
          <w:szCs w:val="24"/>
        </w:rPr>
      </w:pPr>
      <w:r w:rsidRPr="00D5053A">
        <w:rPr>
          <w:b/>
          <w:sz w:val="24"/>
          <w:szCs w:val="24"/>
        </w:rPr>
        <w:t>3. Порядок обсуждения инициативных проектов</w:t>
      </w:r>
    </w:p>
    <w:p w:rsidR="00D5053A" w:rsidRPr="00D5053A" w:rsidRDefault="00D5053A" w:rsidP="00D5053A">
      <w:pPr>
        <w:tabs>
          <w:tab w:val="left" w:pos="993"/>
        </w:tabs>
        <w:ind w:firstLine="567"/>
        <w:jc w:val="both"/>
        <w:rPr>
          <w:sz w:val="24"/>
          <w:szCs w:val="24"/>
        </w:rPr>
      </w:pPr>
      <w:r w:rsidRPr="00D5053A">
        <w:rPr>
          <w:sz w:val="24"/>
          <w:szCs w:val="24"/>
        </w:rPr>
        <w:t>3.1.Инициативный проект до внесения его в администрацию муниципального образования подлежит рассмотрению, обсуждению, определению его соответствия интересам жителей муниципального образования или его части, а также принятия о его поддержке:</w:t>
      </w:r>
    </w:p>
    <w:p w:rsidR="00D5053A" w:rsidRPr="00D5053A" w:rsidRDefault="00D5053A" w:rsidP="00636C73">
      <w:pPr>
        <w:numPr>
          <w:ilvl w:val="0"/>
          <w:numId w:val="26"/>
        </w:numPr>
        <w:tabs>
          <w:tab w:val="left" w:pos="709"/>
        </w:tabs>
        <w:spacing w:line="276" w:lineRule="auto"/>
        <w:ind w:left="720" w:hanging="360"/>
        <w:jc w:val="both"/>
        <w:rPr>
          <w:sz w:val="24"/>
          <w:szCs w:val="24"/>
        </w:rPr>
      </w:pPr>
      <w:r w:rsidRPr="00D5053A">
        <w:rPr>
          <w:sz w:val="24"/>
          <w:szCs w:val="24"/>
        </w:rPr>
        <w:t>на собрании или конференции граждан;</w:t>
      </w:r>
    </w:p>
    <w:p w:rsidR="00D5053A" w:rsidRPr="00D5053A" w:rsidRDefault="00D5053A" w:rsidP="00636C73">
      <w:pPr>
        <w:numPr>
          <w:ilvl w:val="0"/>
          <w:numId w:val="26"/>
        </w:numPr>
        <w:tabs>
          <w:tab w:val="left" w:pos="709"/>
        </w:tabs>
        <w:spacing w:line="276" w:lineRule="auto"/>
        <w:ind w:left="720" w:hanging="360"/>
        <w:jc w:val="both"/>
        <w:rPr>
          <w:sz w:val="24"/>
          <w:szCs w:val="24"/>
        </w:rPr>
      </w:pPr>
      <w:r w:rsidRPr="00D5053A">
        <w:rPr>
          <w:sz w:val="24"/>
          <w:szCs w:val="24"/>
        </w:rPr>
        <w:t>на собрании или конференции граждан по вопросам осуществления территориального общественного самоуправления (в случае, если инициатором проекта выступают органы территориального общественного самоуправления);</w:t>
      </w:r>
    </w:p>
    <w:p w:rsidR="00D5053A" w:rsidRPr="00D5053A" w:rsidRDefault="00D5053A" w:rsidP="00D5053A">
      <w:pPr>
        <w:tabs>
          <w:tab w:val="left" w:pos="993"/>
        </w:tabs>
        <w:ind w:firstLine="567"/>
        <w:jc w:val="both"/>
        <w:rPr>
          <w:sz w:val="24"/>
          <w:szCs w:val="24"/>
        </w:rPr>
      </w:pPr>
      <w:r w:rsidRPr="00D5053A">
        <w:rPr>
          <w:sz w:val="24"/>
          <w:szCs w:val="24"/>
        </w:rPr>
        <w:t>- путем опроса граждан, сбора их подписей.</w:t>
      </w:r>
    </w:p>
    <w:p w:rsidR="00D5053A" w:rsidRPr="00D5053A" w:rsidRDefault="00D5053A" w:rsidP="00636C73">
      <w:pPr>
        <w:numPr>
          <w:ilvl w:val="0"/>
          <w:numId w:val="27"/>
        </w:numPr>
        <w:tabs>
          <w:tab w:val="left" w:pos="993"/>
        </w:tabs>
        <w:spacing w:line="276" w:lineRule="auto"/>
        <w:ind w:left="720" w:hanging="360"/>
        <w:jc w:val="both"/>
        <w:rPr>
          <w:sz w:val="24"/>
          <w:szCs w:val="24"/>
        </w:rPr>
      </w:pPr>
      <w:r w:rsidRPr="00D5053A">
        <w:rPr>
          <w:sz w:val="24"/>
          <w:szCs w:val="24"/>
        </w:rPr>
        <w:t>Возможно рассмотрение нескольких инициативных проектов на одном собрании, на одной конференции граждан или при проведении одного опроса граждан.</w:t>
      </w:r>
    </w:p>
    <w:p w:rsidR="00D5053A" w:rsidRPr="00D5053A" w:rsidRDefault="00D5053A" w:rsidP="00636C73">
      <w:pPr>
        <w:numPr>
          <w:ilvl w:val="0"/>
          <w:numId w:val="27"/>
        </w:numPr>
        <w:tabs>
          <w:tab w:val="left" w:pos="993"/>
        </w:tabs>
        <w:spacing w:line="276" w:lineRule="auto"/>
        <w:ind w:left="720" w:hanging="360"/>
        <w:jc w:val="both"/>
        <w:rPr>
          <w:sz w:val="24"/>
          <w:szCs w:val="24"/>
        </w:rPr>
      </w:pPr>
      <w:r w:rsidRPr="00D5053A">
        <w:rPr>
          <w:sz w:val="24"/>
          <w:szCs w:val="24"/>
        </w:rPr>
        <w:t xml:space="preserve">Проведение собрания, конференции и опроса граждан, сбор их подписей осуществляются в соответствии с действующим законодательством, Уставом </w:t>
      </w:r>
      <w:r w:rsidRPr="00D5053A">
        <w:rPr>
          <w:sz w:val="24"/>
          <w:szCs w:val="24"/>
        </w:rPr>
        <w:lastRenderedPageBreak/>
        <w:t>муниципального образования и иными нормативными правовыми актами муниципального образования.</w:t>
      </w:r>
    </w:p>
    <w:p w:rsidR="00D5053A" w:rsidRPr="00D5053A" w:rsidRDefault="00D5053A" w:rsidP="00D5053A">
      <w:pPr>
        <w:tabs>
          <w:tab w:val="left" w:pos="993"/>
        </w:tabs>
        <w:ind w:firstLine="567"/>
        <w:jc w:val="both"/>
        <w:rPr>
          <w:sz w:val="24"/>
          <w:szCs w:val="24"/>
        </w:rPr>
      </w:pPr>
      <w:r w:rsidRPr="00D5053A">
        <w:rPr>
          <w:sz w:val="24"/>
          <w:szCs w:val="24"/>
        </w:rPr>
        <w:t>По итогам проведения собрания, конференции и опроса граждан, сбора их подписей составляется протокол.</w:t>
      </w:r>
    </w:p>
    <w:p w:rsidR="00D5053A" w:rsidRPr="00D5053A" w:rsidRDefault="00D5053A" w:rsidP="00D5053A">
      <w:pPr>
        <w:tabs>
          <w:tab w:val="left" w:pos="993"/>
        </w:tabs>
        <w:ind w:firstLine="567"/>
        <w:jc w:val="both"/>
        <w:rPr>
          <w:sz w:val="24"/>
          <w:szCs w:val="24"/>
        </w:rPr>
      </w:pPr>
    </w:p>
    <w:p w:rsidR="00D5053A" w:rsidRPr="00D5053A" w:rsidRDefault="00D5053A" w:rsidP="00D5053A">
      <w:pPr>
        <w:ind w:firstLine="567"/>
        <w:rPr>
          <w:sz w:val="24"/>
          <w:szCs w:val="24"/>
        </w:rPr>
      </w:pPr>
    </w:p>
    <w:p w:rsidR="00D5053A" w:rsidRPr="00D5053A" w:rsidRDefault="00D5053A" w:rsidP="00D5053A">
      <w:pPr>
        <w:ind w:firstLine="567"/>
        <w:jc w:val="center"/>
        <w:rPr>
          <w:b/>
          <w:sz w:val="24"/>
          <w:szCs w:val="24"/>
        </w:rPr>
      </w:pPr>
      <w:r w:rsidRPr="00D5053A">
        <w:rPr>
          <w:b/>
          <w:sz w:val="24"/>
          <w:szCs w:val="24"/>
        </w:rPr>
        <w:t>4. Порядок внесения инициативных проектов</w:t>
      </w:r>
    </w:p>
    <w:p w:rsidR="00D5053A" w:rsidRPr="00D5053A" w:rsidRDefault="00D5053A" w:rsidP="00D5053A">
      <w:pPr>
        <w:tabs>
          <w:tab w:val="left" w:pos="993"/>
        </w:tabs>
        <w:ind w:firstLine="567"/>
        <w:jc w:val="both"/>
        <w:rPr>
          <w:sz w:val="24"/>
          <w:szCs w:val="24"/>
        </w:rPr>
      </w:pPr>
      <w:r w:rsidRPr="00D5053A">
        <w:rPr>
          <w:sz w:val="24"/>
          <w:szCs w:val="24"/>
        </w:rPr>
        <w:t>4.1.Администрация муниципального образования посредством информационного сообщения, размещенного на официальном сайте Писцовского сельского поселения в информационно-телекоммуникационной сети «Интернет», информирует население о начале приема инициативных проектов в срок не позднее, чем за 30 рабочих дней до начала приема инициативных проектов. Информационное сообщение должно содержать:</w:t>
      </w:r>
    </w:p>
    <w:p w:rsidR="00D5053A" w:rsidRPr="00D5053A" w:rsidRDefault="00D5053A" w:rsidP="00D5053A">
      <w:pPr>
        <w:tabs>
          <w:tab w:val="left" w:pos="851"/>
        </w:tabs>
        <w:ind w:firstLine="567"/>
        <w:jc w:val="both"/>
        <w:rPr>
          <w:sz w:val="24"/>
          <w:szCs w:val="24"/>
        </w:rPr>
      </w:pPr>
      <w:r w:rsidRPr="00D5053A">
        <w:rPr>
          <w:sz w:val="24"/>
          <w:szCs w:val="24"/>
        </w:rPr>
        <w:t>1) наименование, место нахождения, почтовый адрес, адрес электронной почты администрации муниципального образования, номер контактного телефона ответственного должностного лица администрации муниципального образования;</w:t>
      </w:r>
    </w:p>
    <w:p w:rsidR="00D5053A" w:rsidRPr="00D5053A" w:rsidRDefault="00D5053A" w:rsidP="00D5053A">
      <w:pPr>
        <w:tabs>
          <w:tab w:val="left" w:pos="851"/>
        </w:tabs>
        <w:ind w:firstLine="567"/>
        <w:jc w:val="both"/>
        <w:rPr>
          <w:sz w:val="24"/>
          <w:szCs w:val="24"/>
        </w:rPr>
      </w:pPr>
      <w:r w:rsidRPr="00D5053A">
        <w:rPr>
          <w:sz w:val="24"/>
          <w:szCs w:val="24"/>
        </w:rPr>
        <w:t>2)  дату и время начала и окончания приема инициативных проектов;</w:t>
      </w:r>
    </w:p>
    <w:p w:rsidR="00D5053A" w:rsidRPr="00D5053A" w:rsidRDefault="00D5053A" w:rsidP="00D5053A">
      <w:pPr>
        <w:tabs>
          <w:tab w:val="left" w:pos="993"/>
        </w:tabs>
        <w:ind w:firstLine="567"/>
        <w:jc w:val="both"/>
        <w:rPr>
          <w:sz w:val="24"/>
          <w:szCs w:val="24"/>
        </w:rPr>
      </w:pPr>
      <w:r w:rsidRPr="00D5053A">
        <w:rPr>
          <w:sz w:val="24"/>
          <w:szCs w:val="24"/>
        </w:rPr>
        <w:t>3) форму инициативного проекта, а также перечень дополнительных документов и материалов, входящих в состав проекта.</w:t>
      </w:r>
    </w:p>
    <w:p w:rsidR="00D5053A" w:rsidRPr="00D5053A" w:rsidRDefault="00D5053A" w:rsidP="00D5053A">
      <w:pPr>
        <w:tabs>
          <w:tab w:val="left" w:pos="993"/>
        </w:tabs>
        <w:ind w:firstLine="567"/>
        <w:jc w:val="both"/>
        <w:rPr>
          <w:sz w:val="24"/>
          <w:szCs w:val="24"/>
        </w:rPr>
      </w:pPr>
      <w:r w:rsidRPr="00D5053A">
        <w:rPr>
          <w:sz w:val="24"/>
          <w:szCs w:val="24"/>
        </w:rPr>
        <w:t>4.2.Внесение инициативного проекта осуществляется инициатором проекта путем направления его в администрацию муниципального образования с приложением необходимых документов и материалов, входящих в состав проекта, нарочно или почтовым отправлением.</w:t>
      </w:r>
    </w:p>
    <w:p w:rsidR="00D5053A" w:rsidRPr="00D5053A" w:rsidRDefault="00D5053A" w:rsidP="00D5053A">
      <w:pPr>
        <w:tabs>
          <w:tab w:val="left" w:pos="993"/>
        </w:tabs>
        <w:ind w:firstLine="567"/>
        <w:jc w:val="both"/>
        <w:rPr>
          <w:sz w:val="24"/>
          <w:szCs w:val="24"/>
        </w:rPr>
      </w:pPr>
      <w:r w:rsidRPr="00D5053A">
        <w:rPr>
          <w:sz w:val="24"/>
          <w:szCs w:val="24"/>
        </w:rPr>
        <w:t>4.3.Информация о внесении инициативного проекта в администрацию муниципального образования подлежит опубликованию и размещению на официальном сайте Писцовского сельского поселения в информационно-телекоммуникационной сети «Интернет» в течение 3 рабочих дней со дня его внесения в администрацию муниципального образования и должна содержать сведения об инициаторах проекта, а также следующие сведения об инициативном проекте:</w:t>
      </w:r>
    </w:p>
    <w:p w:rsidR="00D5053A" w:rsidRPr="00D5053A" w:rsidRDefault="00D5053A" w:rsidP="00D5053A">
      <w:pPr>
        <w:tabs>
          <w:tab w:val="left" w:pos="993"/>
        </w:tabs>
        <w:ind w:firstLine="567"/>
        <w:jc w:val="both"/>
        <w:rPr>
          <w:sz w:val="24"/>
          <w:szCs w:val="24"/>
        </w:rPr>
      </w:pPr>
      <w:r w:rsidRPr="00D5053A">
        <w:rPr>
          <w:sz w:val="24"/>
          <w:szCs w:val="24"/>
        </w:rPr>
        <w:t xml:space="preserve"> 4.3.1.вопрос местного значения, на решение которого направлен инициативный проект;</w:t>
      </w:r>
    </w:p>
    <w:p w:rsidR="00D5053A" w:rsidRPr="00D5053A" w:rsidRDefault="00D5053A" w:rsidP="00D5053A">
      <w:pPr>
        <w:tabs>
          <w:tab w:val="left" w:pos="993"/>
        </w:tabs>
        <w:ind w:firstLine="567"/>
        <w:jc w:val="both"/>
        <w:rPr>
          <w:sz w:val="24"/>
          <w:szCs w:val="24"/>
        </w:rPr>
      </w:pPr>
      <w:r w:rsidRPr="00D5053A">
        <w:rPr>
          <w:sz w:val="24"/>
          <w:szCs w:val="24"/>
        </w:rPr>
        <w:t>4.3.2.описание проблемы, решение которой имеет приоритетное значение для жителей муниципального образования или его части;</w:t>
      </w:r>
    </w:p>
    <w:p w:rsidR="00D5053A" w:rsidRPr="00D5053A" w:rsidRDefault="00D5053A" w:rsidP="00D5053A">
      <w:pPr>
        <w:tabs>
          <w:tab w:val="left" w:pos="993"/>
        </w:tabs>
        <w:ind w:firstLine="567"/>
        <w:jc w:val="both"/>
        <w:rPr>
          <w:sz w:val="24"/>
          <w:szCs w:val="24"/>
        </w:rPr>
      </w:pPr>
      <w:r w:rsidRPr="00D5053A">
        <w:rPr>
          <w:sz w:val="24"/>
          <w:szCs w:val="24"/>
        </w:rPr>
        <w:t>4.3.3.обоснование предложений по решению указанной проблемы;</w:t>
      </w:r>
    </w:p>
    <w:p w:rsidR="00D5053A" w:rsidRPr="00D5053A" w:rsidRDefault="00D5053A" w:rsidP="00D5053A">
      <w:pPr>
        <w:tabs>
          <w:tab w:val="left" w:pos="993"/>
        </w:tabs>
        <w:ind w:firstLine="567"/>
        <w:jc w:val="both"/>
        <w:rPr>
          <w:sz w:val="24"/>
          <w:szCs w:val="24"/>
        </w:rPr>
      </w:pPr>
      <w:r w:rsidRPr="00D5053A">
        <w:rPr>
          <w:sz w:val="24"/>
          <w:szCs w:val="24"/>
        </w:rPr>
        <w:t>4.3.4.описание ожидаемых результатов реализации инициативного проекта;</w:t>
      </w:r>
    </w:p>
    <w:p w:rsidR="00D5053A" w:rsidRPr="00D5053A" w:rsidRDefault="00D5053A" w:rsidP="00D5053A">
      <w:pPr>
        <w:tabs>
          <w:tab w:val="left" w:pos="993"/>
        </w:tabs>
        <w:ind w:firstLine="567"/>
        <w:jc w:val="both"/>
        <w:rPr>
          <w:sz w:val="24"/>
          <w:szCs w:val="24"/>
        </w:rPr>
      </w:pPr>
      <w:r w:rsidRPr="00D5053A">
        <w:rPr>
          <w:sz w:val="24"/>
          <w:szCs w:val="24"/>
        </w:rPr>
        <w:t>4.3.4.предполагаемая стоимость инициативного проекта (рублей);</w:t>
      </w:r>
    </w:p>
    <w:p w:rsidR="00D5053A" w:rsidRPr="00D5053A" w:rsidRDefault="00D5053A" w:rsidP="00D5053A">
      <w:pPr>
        <w:tabs>
          <w:tab w:val="left" w:pos="993"/>
        </w:tabs>
        <w:ind w:firstLine="567"/>
        <w:jc w:val="both"/>
        <w:rPr>
          <w:sz w:val="24"/>
          <w:szCs w:val="24"/>
        </w:rPr>
      </w:pPr>
      <w:r w:rsidRPr="00D5053A">
        <w:rPr>
          <w:sz w:val="24"/>
          <w:szCs w:val="24"/>
        </w:rPr>
        <w:t>4.3.5.объем дополнительного вклада заинтересован</w:t>
      </w:r>
      <w:r w:rsidRPr="00D5053A">
        <w:rPr>
          <w:sz w:val="24"/>
          <w:szCs w:val="24"/>
        </w:rPr>
        <w:softHyphen/>
        <w:t>ных лиц (добровольное имущественное участие и (или) трудовое участие);</w:t>
      </w:r>
    </w:p>
    <w:p w:rsidR="00D5053A" w:rsidRPr="00D5053A" w:rsidRDefault="00D5053A" w:rsidP="00D5053A">
      <w:pPr>
        <w:tabs>
          <w:tab w:val="left" w:pos="993"/>
        </w:tabs>
        <w:ind w:firstLine="567"/>
        <w:jc w:val="both"/>
        <w:rPr>
          <w:sz w:val="24"/>
          <w:szCs w:val="24"/>
        </w:rPr>
      </w:pPr>
      <w:r w:rsidRPr="00D5053A">
        <w:rPr>
          <w:sz w:val="24"/>
          <w:szCs w:val="24"/>
        </w:rPr>
        <w:t>4.3.6.планируемые сроки реализации инициативного проекта;</w:t>
      </w:r>
    </w:p>
    <w:p w:rsidR="00D5053A" w:rsidRPr="00D5053A" w:rsidRDefault="00D5053A" w:rsidP="00D5053A">
      <w:pPr>
        <w:tabs>
          <w:tab w:val="left" w:pos="993"/>
        </w:tabs>
        <w:ind w:firstLine="567"/>
        <w:jc w:val="both"/>
        <w:rPr>
          <w:i/>
          <w:sz w:val="24"/>
          <w:szCs w:val="24"/>
        </w:rPr>
      </w:pPr>
      <w:r w:rsidRPr="00D5053A">
        <w:rPr>
          <w:sz w:val="24"/>
          <w:szCs w:val="24"/>
        </w:rPr>
        <w:t xml:space="preserve">4.3.7.описание дальнейшего развития инициативного проекта </w:t>
      </w:r>
      <w:r w:rsidRPr="00D5053A">
        <w:rPr>
          <w:i/>
          <w:sz w:val="24"/>
          <w:szCs w:val="24"/>
        </w:rPr>
        <w:t>(использование, содержание и иное по усмотрению муниципального образования);</w:t>
      </w:r>
    </w:p>
    <w:p w:rsidR="00D5053A" w:rsidRPr="00D5053A" w:rsidRDefault="00D5053A" w:rsidP="00D5053A">
      <w:pPr>
        <w:tabs>
          <w:tab w:val="left" w:pos="993"/>
        </w:tabs>
        <w:ind w:firstLine="567"/>
        <w:jc w:val="both"/>
        <w:rPr>
          <w:i/>
          <w:sz w:val="24"/>
          <w:szCs w:val="24"/>
        </w:rPr>
      </w:pPr>
      <w:r w:rsidRPr="00D5053A">
        <w:rPr>
          <w:sz w:val="24"/>
          <w:szCs w:val="24"/>
        </w:rPr>
        <w:t xml:space="preserve">4.3.8. Территория муниципального образования, часть территории муниципального образования на которой предполагается реализация инициативного проекта </w:t>
      </w:r>
      <w:r w:rsidRPr="00D5053A">
        <w:rPr>
          <w:i/>
          <w:sz w:val="24"/>
          <w:szCs w:val="24"/>
        </w:rPr>
        <w:t>(указать названия соответствующего (соответствующих) населенного (населенных) пункта (пунктов),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r w:rsidRPr="00D5053A">
        <w:rPr>
          <w:sz w:val="24"/>
          <w:szCs w:val="24"/>
        </w:rPr>
        <w:t xml:space="preserve">; </w:t>
      </w:r>
    </w:p>
    <w:p w:rsidR="00D5053A" w:rsidRPr="00D5053A" w:rsidRDefault="00D5053A" w:rsidP="00D5053A">
      <w:pPr>
        <w:tabs>
          <w:tab w:val="left" w:pos="993"/>
        </w:tabs>
        <w:ind w:firstLine="567"/>
        <w:jc w:val="both"/>
        <w:rPr>
          <w:sz w:val="24"/>
          <w:szCs w:val="24"/>
        </w:rPr>
      </w:pPr>
      <w:r w:rsidRPr="00D5053A">
        <w:rPr>
          <w:sz w:val="24"/>
          <w:szCs w:val="24"/>
        </w:rPr>
        <w:t>4.3.9.количество благополучателей (человек).</w:t>
      </w:r>
    </w:p>
    <w:p w:rsidR="00D5053A" w:rsidRPr="00D5053A" w:rsidRDefault="00D5053A" w:rsidP="00D5053A">
      <w:pPr>
        <w:tabs>
          <w:tab w:val="left" w:pos="993"/>
        </w:tabs>
        <w:ind w:firstLine="567"/>
        <w:jc w:val="both"/>
        <w:rPr>
          <w:sz w:val="24"/>
          <w:szCs w:val="24"/>
        </w:rPr>
      </w:pPr>
      <w:r w:rsidRPr="00D5053A">
        <w:rPr>
          <w:sz w:val="24"/>
          <w:szCs w:val="24"/>
        </w:rPr>
        <w:t xml:space="preserve">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5 рабочих дней. </w:t>
      </w:r>
    </w:p>
    <w:p w:rsidR="00D5053A" w:rsidRPr="00D5053A" w:rsidRDefault="00D5053A" w:rsidP="00D5053A">
      <w:pPr>
        <w:tabs>
          <w:tab w:val="left" w:pos="993"/>
        </w:tabs>
        <w:ind w:firstLine="567"/>
        <w:jc w:val="both"/>
        <w:rPr>
          <w:sz w:val="24"/>
          <w:szCs w:val="24"/>
        </w:rPr>
      </w:pPr>
      <w:r w:rsidRPr="00D5053A">
        <w:rPr>
          <w:sz w:val="24"/>
          <w:szCs w:val="24"/>
        </w:rPr>
        <w:t xml:space="preserve">Свои замечания и предложения вправе направлять жители муниципального образования, достигшие шестнадцатилетнего возраста </w:t>
      </w:r>
      <w:r w:rsidRPr="00D5053A">
        <w:rPr>
          <w:i/>
          <w:sz w:val="24"/>
          <w:szCs w:val="24"/>
        </w:rPr>
        <w:t>(в сельском населенном пункте указанная информация может доводиться до сведения граждан старостой сельского населенного пункта)</w:t>
      </w:r>
      <w:r w:rsidRPr="00D5053A">
        <w:rPr>
          <w:sz w:val="24"/>
          <w:szCs w:val="24"/>
        </w:rPr>
        <w:t>.</w:t>
      </w:r>
    </w:p>
    <w:p w:rsidR="00D5053A" w:rsidRPr="00D5053A" w:rsidRDefault="00D5053A" w:rsidP="00D5053A">
      <w:pPr>
        <w:ind w:firstLine="567"/>
        <w:jc w:val="both"/>
        <w:rPr>
          <w:sz w:val="24"/>
          <w:szCs w:val="24"/>
        </w:rPr>
      </w:pPr>
    </w:p>
    <w:p w:rsidR="00D5053A" w:rsidRPr="00D5053A" w:rsidRDefault="00D5053A" w:rsidP="00D5053A">
      <w:pPr>
        <w:ind w:firstLine="567"/>
        <w:jc w:val="center"/>
        <w:rPr>
          <w:b/>
          <w:sz w:val="24"/>
          <w:szCs w:val="24"/>
        </w:rPr>
      </w:pPr>
    </w:p>
    <w:p w:rsidR="00D5053A" w:rsidRPr="00D5053A" w:rsidRDefault="00D5053A" w:rsidP="00D5053A">
      <w:pPr>
        <w:ind w:firstLine="567"/>
        <w:jc w:val="center"/>
        <w:rPr>
          <w:b/>
          <w:sz w:val="24"/>
          <w:szCs w:val="24"/>
        </w:rPr>
      </w:pPr>
      <w:r w:rsidRPr="00D5053A">
        <w:rPr>
          <w:b/>
          <w:sz w:val="24"/>
          <w:szCs w:val="24"/>
        </w:rPr>
        <w:t>5. Порядок рассмотрения инициативных проектов</w:t>
      </w:r>
    </w:p>
    <w:p w:rsidR="00D5053A" w:rsidRPr="00D5053A" w:rsidRDefault="00D5053A" w:rsidP="00636C73">
      <w:pPr>
        <w:numPr>
          <w:ilvl w:val="0"/>
          <w:numId w:val="28"/>
        </w:numPr>
        <w:tabs>
          <w:tab w:val="left" w:pos="993"/>
        </w:tabs>
        <w:spacing w:line="276" w:lineRule="auto"/>
        <w:ind w:left="720" w:hanging="360"/>
        <w:jc w:val="both"/>
        <w:rPr>
          <w:sz w:val="24"/>
          <w:szCs w:val="24"/>
        </w:rPr>
      </w:pPr>
      <w:r w:rsidRPr="00D5053A">
        <w:rPr>
          <w:sz w:val="24"/>
          <w:szCs w:val="24"/>
        </w:rPr>
        <w:t>Инициативный проект, внесенный в администрацию муниципального образования, подлежит обязательному рассмотрению в течение 30 дней со дня его внесения.</w:t>
      </w:r>
    </w:p>
    <w:p w:rsidR="00D5053A" w:rsidRPr="00D5053A" w:rsidRDefault="00D5053A" w:rsidP="00D5053A">
      <w:pPr>
        <w:tabs>
          <w:tab w:val="left" w:pos="993"/>
        </w:tabs>
        <w:ind w:firstLine="567"/>
        <w:jc w:val="both"/>
        <w:rPr>
          <w:sz w:val="24"/>
          <w:szCs w:val="24"/>
        </w:rPr>
      </w:pPr>
      <w:r w:rsidRPr="00D5053A">
        <w:rPr>
          <w:sz w:val="24"/>
          <w:szCs w:val="24"/>
        </w:rPr>
        <w:t xml:space="preserve">5.2.В случае, если внесен один инициативный проект, данный инициативный проект рассматривается конкурсной комиссией в срок не более 15 календарных дней со дня его поступления без проведения конкурсного отбора. </w:t>
      </w:r>
    </w:p>
    <w:p w:rsidR="00D5053A" w:rsidRPr="00D5053A" w:rsidRDefault="00D5053A" w:rsidP="00D5053A">
      <w:pPr>
        <w:tabs>
          <w:tab w:val="left" w:pos="993"/>
        </w:tabs>
        <w:ind w:firstLine="567"/>
        <w:jc w:val="both"/>
        <w:rPr>
          <w:sz w:val="24"/>
          <w:szCs w:val="24"/>
        </w:rPr>
      </w:pPr>
      <w:r w:rsidRPr="00D5053A">
        <w:rPr>
          <w:sz w:val="24"/>
          <w:szCs w:val="24"/>
        </w:rPr>
        <w:t xml:space="preserve">5.3.В случае, если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инициатора проекта. </w:t>
      </w:r>
    </w:p>
    <w:p w:rsidR="00D5053A" w:rsidRPr="00D5053A" w:rsidRDefault="00D5053A" w:rsidP="00D5053A">
      <w:pPr>
        <w:tabs>
          <w:tab w:val="left" w:pos="993"/>
        </w:tabs>
        <w:ind w:firstLine="567"/>
        <w:jc w:val="both"/>
        <w:rPr>
          <w:sz w:val="24"/>
          <w:szCs w:val="24"/>
        </w:rPr>
      </w:pPr>
      <w:r w:rsidRPr="00D5053A">
        <w:rPr>
          <w:sz w:val="24"/>
          <w:szCs w:val="24"/>
        </w:rPr>
        <w:t>5.4.Конкурсный отбор проводится в течение 15 календарных дней со дня окончания срока приема инициативных проектов, установленного в информационном сообщении.</w:t>
      </w:r>
    </w:p>
    <w:p w:rsidR="00D5053A" w:rsidRPr="00D5053A" w:rsidRDefault="00D5053A" w:rsidP="00D5053A">
      <w:pPr>
        <w:tabs>
          <w:tab w:val="left" w:pos="993"/>
        </w:tabs>
        <w:ind w:firstLine="567"/>
        <w:jc w:val="both"/>
        <w:rPr>
          <w:sz w:val="24"/>
          <w:szCs w:val="24"/>
        </w:rPr>
      </w:pPr>
      <w:r w:rsidRPr="00D5053A">
        <w:rPr>
          <w:sz w:val="24"/>
          <w:szCs w:val="24"/>
        </w:rPr>
        <w:t>5.5.Администрация муниципального образования по результатам рассмотрения инициативного проекта принимает одно из следующих решений:</w:t>
      </w:r>
    </w:p>
    <w:p w:rsidR="00D5053A" w:rsidRPr="00D5053A" w:rsidRDefault="00D5053A" w:rsidP="00D5053A">
      <w:pPr>
        <w:tabs>
          <w:tab w:val="left" w:pos="993"/>
        </w:tabs>
        <w:ind w:firstLine="567"/>
        <w:jc w:val="both"/>
        <w:rPr>
          <w:sz w:val="24"/>
          <w:szCs w:val="24"/>
        </w:rPr>
      </w:pPr>
      <w:r w:rsidRPr="00D5053A">
        <w:rPr>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5053A" w:rsidRPr="00D5053A" w:rsidRDefault="00D5053A" w:rsidP="00D5053A">
      <w:pPr>
        <w:tabs>
          <w:tab w:val="left" w:pos="993"/>
        </w:tabs>
        <w:ind w:firstLine="567"/>
        <w:jc w:val="both"/>
        <w:rPr>
          <w:sz w:val="24"/>
          <w:szCs w:val="24"/>
        </w:rPr>
      </w:pPr>
      <w:r w:rsidRPr="00D5053A">
        <w:rPr>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5053A" w:rsidRPr="00D5053A" w:rsidRDefault="00D5053A" w:rsidP="00D5053A">
      <w:pPr>
        <w:tabs>
          <w:tab w:val="left" w:pos="993"/>
        </w:tabs>
        <w:ind w:firstLine="567"/>
        <w:jc w:val="both"/>
        <w:rPr>
          <w:sz w:val="24"/>
          <w:szCs w:val="24"/>
        </w:rPr>
      </w:pPr>
      <w:r w:rsidRPr="00D5053A">
        <w:rPr>
          <w:sz w:val="24"/>
          <w:szCs w:val="24"/>
        </w:rPr>
        <w:t>5.6.Администрация муниципального образования принимает решение об отказе в поддержке инициативного проекта в одном из следующих случаев:</w:t>
      </w:r>
    </w:p>
    <w:p w:rsidR="00D5053A" w:rsidRPr="00D5053A" w:rsidRDefault="00D5053A" w:rsidP="00D5053A">
      <w:pPr>
        <w:tabs>
          <w:tab w:val="left" w:pos="993"/>
        </w:tabs>
        <w:ind w:firstLine="567"/>
        <w:jc w:val="both"/>
        <w:rPr>
          <w:sz w:val="24"/>
          <w:szCs w:val="24"/>
        </w:rPr>
      </w:pPr>
      <w:r w:rsidRPr="00D5053A">
        <w:rPr>
          <w:sz w:val="24"/>
          <w:szCs w:val="24"/>
        </w:rPr>
        <w:t>1) несоблюдение установленного порядка внесения инициативного проекта и его рассмотрения;</w:t>
      </w:r>
    </w:p>
    <w:p w:rsidR="00D5053A" w:rsidRPr="00D5053A" w:rsidRDefault="00D5053A" w:rsidP="00D5053A">
      <w:pPr>
        <w:tabs>
          <w:tab w:val="left" w:pos="993"/>
        </w:tabs>
        <w:ind w:firstLine="567"/>
        <w:jc w:val="both"/>
        <w:rPr>
          <w:sz w:val="24"/>
          <w:szCs w:val="24"/>
        </w:rPr>
      </w:pPr>
      <w:r w:rsidRPr="00D5053A">
        <w:rPr>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Ивановской области, Уставу муниципального образования;</w:t>
      </w:r>
    </w:p>
    <w:p w:rsidR="00D5053A" w:rsidRPr="00D5053A" w:rsidRDefault="00D5053A" w:rsidP="00D5053A">
      <w:pPr>
        <w:tabs>
          <w:tab w:val="left" w:pos="993"/>
        </w:tabs>
        <w:ind w:firstLine="567"/>
        <w:jc w:val="both"/>
        <w:rPr>
          <w:sz w:val="24"/>
          <w:szCs w:val="24"/>
        </w:rPr>
      </w:pPr>
      <w:r w:rsidRPr="00D5053A">
        <w:rPr>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D5053A" w:rsidRPr="00D5053A" w:rsidRDefault="00D5053A" w:rsidP="00D5053A">
      <w:pPr>
        <w:tabs>
          <w:tab w:val="left" w:pos="993"/>
        </w:tabs>
        <w:ind w:firstLine="567"/>
        <w:jc w:val="both"/>
        <w:rPr>
          <w:sz w:val="24"/>
          <w:szCs w:val="24"/>
        </w:rPr>
      </w:pPr>
      <w:r w:rsidRPr="00D5053A">
        <w:rPr>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5053A" w:rsidRPr="00D5053A" w:rsidRDefault="00D5053A" w:rsidP="00D5053A">
      <w:pPr>
        <w:tabs>
          <w:tab w:val="left" w:pos="993"/>
        </w:tabs>
        <w:ind w:firstLine="567"/>
        <w:jc w:val="both"/>
        <w:rPr>
          <w:sz w:val="24"/>
          <w:szCs w:val="24"/>
        </w:rPr>
      </w:pPr>
      <w:r w:rsidRPr="00D5053A">
        <w:rPr>
          <w:sz w:val="24"/>
          <w:szCs w:val="24"/>
        </w:rPr>
        <w:t>5) наличие возможности решения описанной в инициативном проекте проблемы более эффективным способом;</w:t>
      </w:r>
    </w:p>
    <w:p w:rsidR="00D5053A" w:rsidRPr="00D5053A" w:rsidRDefault="00D5053A" w:rsidP="00D5053A">
      <w:pPr>
        <w:tabs>
          <w:tab w:val="left" w:pos="993"/>
        </w:tabs>
        <w:ind w:firstLine="567"/>
        <w:jc w:val="both"/>
        <w:rPr>
          <w:sz w:val="24"/>
          <w:szCs w:val="24"/>
        </w:rPr>
      </w:pPr>
      <w:r w:rsidRPr="00D5053A">
        <w:rPr>
          <w:sz w:val="24"/>
          <w:szCs w:val="24"/>
        </w:rPr>
        <w:t>6) признание инициативного проекта не прошедшим конкурсный отбор.</w:t>
      </w:r>
    </w:p>
    <w:p w:rsidR="00D5053A" w:rsidRPr="00D5053A" w:rsidRDefault="00D5053A" w:rsidP="00D5053A">
      <w:pPr>
        <w:tabs>
          <w:tab w:val="left" w:pos="993"/>
        </w:tabs>
        <w:ind w:firstLine="567"/>
        <w:jc w:val="both"/>
        <w:rPr>
          <w:sz w:val="24"/>
          <w:szCs w:val="24"/>
        </w:rPr>
      </w:pPr>
      <w:r w:rsidRPr="00D5053A">
        <w:rPr>
          <w:sz w:val="24"/>
          <w:szCs w:val="24"/>
        </w:rPr>
        <w:t>5.7.Администрация муниципального образования вправе, а в случае, предусмотренном подпунктом 5 пункта 5.6. настоящего раздела обязана, предложить инициаторам проекта совместно доработать инициативный проект, а также рекомендовать представить его на рассмотрение органу местного самоуправления иного муниципального образования или государственному органу в соответствии с их компетенцией.</w:t>
      </w:r>
    </w:p>
    <w:p w:rsidR="00D5053A" w:rsidRPr="00D5053A" w:rsidRDefault="00D5053A" w:rsidP="00D5053A">
      <w:pPr>
        <w:ind w:firstLine="567"/>
        <w:jc w:val="both"/>
        <w:rPr>
          <w:sz w:val="24"/>
          <w:szCs w:val="24"/>
        </w:rPr>
      </w:pPr>
    </w:p>
    <w:p w:rsidR="00D5053A" w:rsidRPr="00D5053A" w:rsidRDefault="00D5053A" w:rsidP="00D5053A">
      <w:pPr>
        <w:ind w:firstLine="567"/>
        <w:jc w:val="center"/>
        <w:rPr>
          <w:b/>
          <w:bCs/>
          <w:sz w:val="24"/>
          <w:szCs w:val="24"/>
        </w:rPr>
      </w:pPr>
      <w:r w:rsidRPr="00D5053A">
        <w:rPr>
          <w:b/>
          <w:sz w:val="24"/>
          <w:szCs w:val="24"/>
        </w:rPr>
        <w:t xml:space="preserve">6. </w:t>
      </w:r>
      <w:r w:rsidRPr="00D5053A">
        <w:rPr>
          <w:b/>
          <w:bCs/>
          <w:sz w:val="24"/>
          <w:szCs w:val="24"/>
        </w:rPr>
        <w:t xml:space="preserve">Порядок проведения конкурсного отбора </w:t>
      </w:r>
    </w:p>
    <w:p w:rsidR="00D5053A" w:rsidRPr="00D5053A" w:rsidRDefault="00D5053A" w:rsidP="00D5053A">
      <w:pPr>
        <w:ind w:firstLine="567"/>
        <w:jc w:val="center"/>
        <w:rPr>
          <w:b/>
          <w:bCs/>
          <w:sz w:val="24"/>
          <w:szCs w:val="24"/>
        </w:rPr>
      </w:pPr>
      <w:r w:rsidRPr="00D5053A">
        <w:rPr>
          <w:b/>
          <w:bCs/>
          <w:sz w:val="24"/>
          <w:szCs w:val="24"/>
        </w:rPr>
        <w:t>инициативных проектов</w:t>
      </w:r>
    </w:p>
    <w:p w:rsidR="00D5053A" w:rsidRPr="00D5053A" w:rsidRDefault="00D5053A" w:rsidP="00636C73">
      <w:pPr>
        <w:numPr>
          <w:ilvl w:val="0"/>
          <w:numId w:val="29"/>
        </w:numPr>
        <w:tabs>
          <w:tab w:val="left" w:pos="993"/>
        </w:tabs>
        <w:spacing w:line="276" w:lineRule="auto"/>
        <w:ind w:left="720" w:hanging="360"/>
        <w:jc w:val="both"/>
        <w:rPr>
          <w:sz w:val="24"/>
          <w:szCs w:val="24"/>
        </w:rPr>
      </w:pPr>
      <w:r w:rsidRPr="00D5053A">
        <w:rPr>
          <w:sz w:val="24"/>
          <w:szCs w:val="24"/>
        </w:rPr>
        <w:t>В случае, установленном пунктом 5.3. раздела 5 настоящего Положения, инициативные проекты подлежат конкурсному отбору.</w:t>
      </w:r>
    </w:p>
    <w:p w:rsidR="00D5053A" w:rsidRPr="00D5053A" w:rsidRDefault="00D5053A" w:rsidP="00D5053A">
      <w:pPr>
        <w:tabs>
          <w:tab w:val="left" w:pos="993"/>
        </w:tabs>
        <w:ind w:firstLine="567"/>
        <w:jc w:val="both"/>
        <w:rPr>
          <w:sz w:val="24"/>
          <w:szCs w:val="24"/>
        </w:rPr>
      </w:pPr>
      <w:r w:rsidRPr="00D5053A">
        <w:rPr>
          <w:sz w:val="24"/>
          <w:szCs w:val="24"/>
        </w:rPr>
        <w:t xml:space="preserve">6.2.Проведение конкурсного отбора инициативных проектов возлагается на конкурсную комиссию. Состав конкурсной комиссии формируется администрацией муниципального образования и утверждается </w:t>
      </w:r>
      <w:r w:rsidRPr="00D5053A">
        <w:rPr>
          <w:sz w:val="24"/>
          <w:szCs w:val="24"/>
        </w:rPr>
        <w:softHyphen/>
      </w:r>
      <w:r w:rsidRPr="00D5053A">
        <w:rPr>
          <w:sz w:val="24"/>
          <w:szCs w:val="24"/>
        </w:rPr>
        <w:softHyphen/>
      </w:r>
      <w:r w:rsidRPr="00D5053A">
        <w:rPr>
          <w:sz w:val="24"/>
          <w:szCs w:val="24"/>
        </w:rPr>
        <w:softHyphen/>
      </w:r>
      <w:r w:rsidRPr="00D5053A">
        <w:rPr>
          <w:sz w:val="24"/>
          <w:szCs w:val="24"/>
        </w:rPr>
        <w:softHyphen/>
      </w:r>
      <w:r w:rsidRPr="00D5053A">
        <w:rPr>
          <w:sz w:val="24"/>
          <w:szCs w:val="24"/>
        </w:rPr>
        <w:softHyphen/>
      </w:r>
      <w:r w:rsidRPr="00D5053A">
        <w:rPr>
          <w:sz w:val="24"/>
          <w:szCs w:val="24"/>
        </w:rPr>
        <w:softHyphen/>
      </w:r>
      <w:r w:rsidRPr="00D5053A">
        <w:rPr>
          <w:sz w:val="24"/>
          <w:szCs w:val="24"/>
        </w:rPr>
        <w:softHyphen/>
      </w:r>
      <w:r w:rsidRPr="00D5053A">
        <w:rPr>
          <w:sz w:val="24"/>
          <w:szCs w:val="24"/>
        </w:rPr>
        <w:softHyphen/>
      </w:r>
      <w:r w:rsidRPr="00D5053A">
        <w:rPr>
          <w:sz w:val="24"/>
          <w:szCs w:val="24"/>
        </w:rPr>
        <w:softHyphen/>
      </w:r>
      <w:r w:rsidRPr="00D5053A">
        <w:rPr>
          <w:sz w:val="24"/>
          <w:szCs w:val="24"/>
        </w:rPr>
        <w:softHyphen/>
      </w:r>
      <w:r w:rsidRPr="00D5053A">
        <w:rPr>
          <w:sz w:val="24"/>
          <w:szCs w:val="24"/>
        </w:rPr>
        <w:softHyphen/>
      </w:r>
      <w:r w:rsidRPr="00D5053A">
        <w:rPr>
          <w:sz w:val="24"/>
          <w:szCs w:val="24"/>
        </w:rPr>
        <w:softHyphen/>
        <w:t>распоряжением администрации Писцовского сельского поселения Комсомольского  муниципального района</w:t>
      </w:r>
      <w:r w:rsidRPr="00D5053A">
        <w:rPr>
          <w:i/>
          <w:sz w:val="24"/>
          <w:szCs w:val="24"/>
        </w:rPr>
        <w:t>.</w:t>
      </w:r>
      <w:r w:rsidRPr="00D5053A">
        <w:rPr>
          <w:sz w:val="24"/>
          <w:szCs w:val="24"/>
        </w:rPr>
        <w:t xml:space="preserve"> </w:t>
      </w:r>
    </w:p>
    <w:p w:rsidR="00D5053A" w:rsidRPr="00D5053A" w:rsidRDefault="00D5053A" w:rsidP="00D5053A">
      <w:pPr>
        <w:tabs>
          <w:tab w:val="left" w:pos="993"/>
        </w:tabs>
        <w:ind w:firstLine="567"/>
        <w:jc w:val="both"/>
        <w:rPr>
          <w:i/>
          <w:sz w:val="24"/>
          <w:szCs w:val="24"/>
        </w:rPr>
      </w:pPr>
      <w:r w:rsidRPr="00D5053A">
        <w:rPr>
          <w:sz w:val="24"/>
          <w:szCs w:val="24"/>
        </w:rPr>
        <w:t xml:space="preserve">6.3.Общее количество членов конкурсной комиссии составляет 5 членов. При этом половина от общего числа членов конкурсной комиссии должна быть назначена на основе </w:t>
      </w:r>
      <w:r w:rsidRPr="00D5053A">
        <w:rPr>
          <w:sz w:val="24"/>
          <w:szCs w:val="24"/>
        </w:rPr>
        <w:lastRenderedPageBreak/>
        <w:t>предложений Совета Писцовского сельского поселения Комсомольского  муниципального района</w:t>
      </w:r>
      <w:r w:rsidRPr="00D5053A">
        <w:rPr>
          <w:i/>
          <w:sz w:val="24"/>
          <w:szCs w:val="24"/>
        </w:rPr>
        <w:t>.</w:t>
      </w:r>
    </w:p>
    <w:p w:rsidR="00D5053A" w:rsidRPr="00D5053A" w:rsidRDefault="00D5053A" w:rsidP="00D5053A">
      <w:pPr>
        <w:tabs>
          <w:tab w:val="left" w:pos="993"/>
        </w:tabs>
        <w:ind w:firstLine="567"/>
        <w:jc w:val="both"/>
        <w:rPr>
          <w:sz w:val="24"/>
          <w:szCs w:val="24"/>
        </w:rPr>
      </w:pPr>
      <w:r w:rsidRPr="00D5053A">
        <w:rPr>
          <w:sz w:val="24"/>
          <w:szCs w:val="24"/>
        </w:rPr>
        <w:t>6.4.Основной формой работы конкурсной комиссии являются заседания конкурсной комиссии. О дате и времени заседания конкурсной комиссии её члены уведомляются не позднее чем за 3 рабочих дня до его проведения.</w:t>
      </w:r>
    </w:p>
    <w:p w:rsidR="00D5053A" w:rsidRPr="00D5053A" w:rsidRDefault="00D5053A" w:rsidP="00D5053A">
      <w:pPr>
        <w:tabs>
          <w:tab w:val="left" w:pos="993"/>
        </w:tabs>
        <w:ind w:left="567"/>
        <w:jc w:val="both"/>
        <w:rPr>
          <w:sz w:val="24"/>
          <w:szCs w:val="24"/>
        </w:rPr>
      </w:pPr>
      <w:r w:rsidRPr="00D5053A">
        <w:rPr>
          <w:sz w:val="24"/>
          <w:szCs w:val="24"/>
        </w:rPr>
        <w:t>6.5.Конкурсная комиссия осуществляет следующие функции:</w:t>
      </w:r>
    </w:p>
    <w:p w:rsidR="00D5053A" w:rsidRPr="00D5053A" w:rsidRDefault="00D5053A" w:rsidP="00636C73">
      <w:pPr>
        <w:numPr>
          <w:ilvl w:val="0"/>
          <w:numId w:val="31"/>
        </w:numPr>
        <w:tabs>
          <w:tab w:val="left" w:pos="709"/>
        </w:tabs>
        <w:spacing w:line="276" w:lineRule="auto"/>
        <w:ind w:left="720" w:hanging="360"/>
        <w:jc w:val="both"/>
        <w:rPr>
          <w:sz w:val="24"/>
          <w:szCs w:val="24"/>
        </w:rPr>
      </w:pPr>
      <w:r w:rsidRPr="00D5053A">
        <w:rPr>
          <w:sz w:val="24"/>
          <w:szCs w:val="24"/>
        </w:rPr>
        <w:t>рассматривает, оценивает представленные инициативные проекты в соответствии с критериями оценки инициативных проектов согласно приложению № 2 настоящего Положения;</w:t>
      </w:r>
    </w:p>
    <w:p w:rsidR="00D5053A" w:rsidRPr="00D5053A" w:rsidRDefault="00D5053A" w:rsidP="00636C73">
      <w:pPr>
        <w:numPr>
          <w:ilvl w:val="0"/>
          <w:numId w:val="31"/>
        </w:numPr>
        <w:tabs>
          <w:tab w:val="left" w:pos="709"/>
        </w:tabs>
        <w:spacing w:line="276" w:lineRule="auto"/>
        <w:ind w:left="720" w:hanging="360"/>
        <w:jc w:val="both"/>
        <w:rPr>
          <w:sz w:val="24"/>
          <w:szCs w:val="24"/>
        </w:rPr>
      </w:pPr>
      <w:r w:rsidRPr="00D5053A">
        <w:rPr>
          <w:sz w:val="24"/>
          <w:szCs w:val="24"/>
        </w:rPr>
        <w:t>формирует итоговую оценку по каждому инициативному проекту;</w:t>
      </w:r>
    </w:p>
    <w:p w:rsidR="00D5053A" w:rsidRPr="00D5053A" w:rsidRDefault="00D5053A" w:rsidP="00636C73">
      <w:pPr>
        <w:numPr>
          <w:ilvl w:val="0"/>
          <w:numId w:val="31"/>
        </w:numPr>
        <w:tabs>
          <w:tab w:val="left" w:pos="709"/>
        </w:tabs>
        <w:spacing w:line="276" w:lineRule="auto"/>
        <w:ind w:left="720" w:hanging="360"/>
        <w:jc w:val="both"/>
        <w:rPr>
          <w:sz w:val="24"/>
          <w:szCs w:val="24"/>
        </w:rPr>
      </w:pPr>
      <w:r w:rsidRPr="00D5053A">
        <w:rPr>
          <w:sz w:val="24"/>
          <w:szCs w:val="24"/>
        </w:rPr>
        <w:t>принимает решение о признании инициативного проекта прошедшим или не прошедшим конкурсный отбор.</w:t>
      </w:r>
    </w:p>
    <w:p w:rsidR="00D5053A" w:rsidRPr="00D5053A" w:rsidRDefault="00D5053A" w:rsidP="00D5053A">
      <w:pPr>
        <w:tabs>
          <w:tab w:val="left" w:pos="993"/>
        </w:tabs>
        <w:ind w:firstLine="567"/>
        <w:jc w:val="both"/>
        <w:rPr>
          <w:sz w:val="24"/>
          <w:szCs w:val="24"/>
        </w:rPr>
      </w:pPr>
      <w:r w:rsidRPr="00D5053A">
        <w:rPr>
          <w:sz w:val="24"/>
          <w:szCs w:val="24"/>
        </w:rPr>
        <w:t>6.6.Конкурсная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w:t>
      </w:r>
    </w:p>
    <w:p w:rsidR="00D5053A" w:rsidRPr="00D5053A" w:rsidRDefault="00D5053A" w:rsidP="00D5053A">
      <w:pPr>
        <w:tabs>
          <w:tab w:val="left" w:pos="993"/>
        </w:tabs>
        <w:ind w:firstLine="567"/>
        <w:jc w:val="both"/>
        <w:rPr>
          <w:sz w:val="24"/>
          <w:szCs w:val="24"/>
        </w:rPr>
      </w:pPr>
      <w:r w:rsidRPr="00D5053A">
        <w:rPr>
          <w:sz w:val="24"/>
          <w:szCs w:val="24"/>
        </w:rPr>
        <w:t>6.7.Полномочия членов конкурсной комиссии:</w:t>
      </w:r>
    </w:p>
    <w:p w:rsidR="00D5053A" w:rsidRPr="00D5053A" w:rsidRDefault="00D5053A" w:rsidP="00D5053A">
      <w:pPr>
        <w:tabs>
          <w:tab w:val="left" w:pos="993"/>
        </w:tabs>
        <w:ind w:left="720"/>
        <w:jc w:val="both"/>
        <w:rPr>
          <w:sz w:val="24"/>
          <w:szCs w:val="24"/>
        </w:rPr>
      </w:pPr>
      <w:r w:rsidRPr="00D5053A">
        <w:rPr>
          <w:sz w:val="24"/>
          <w:szCs w:val="24"/>
        </w:rPr>
        <w:t>1) председатель конкурсной комиссии:</w:t>
      </w:r>
    </w:p>
    <w:p w:rsidR="00D5053A" w:rsidRPr="00D5053A" w:rsidRDefault="00D5053A" w:rsidP="00636C73">
      <w:pPr>
        <w:numPr>
          <w:ilvl w:val="0"/>
          <w:numId w:val="32"/>
        </w:numPr>
        <w:tabs>
          <w:tab w:val="left" w:pos="709"/>
        </w:tabs>
        <w:spacing w:line="276" w:lineRule="auto"/>
        <w:ind w:left="1823" w:hanging="810"/>
        <w:jc w:val="both"/>
        <w:rPr>
          <w:sz w:val="24"/>
          <w:szCs w:val="24"/>
        </w:rPr>
      </w:pPr>
      <w:r w:rsidRPr="00D5053A">
        <w:rPr>
          <w:sz w:val="24"/>
          <w:szCs w:val="24"/>
        </w:rPr>
        <w:t>руководит деятельностью конкурсной комиссии, организует ее работу;</w:t>
      </w:r>
    </w:p>
    <w:p w:rsidR="00D5053A" w:rsidRPr="00D5053A" w:rsidRDefault="00D5053A" w:rsidP="00636C73">
      <w:pPr>
        <w:numPr>
          <w:ilvl w:val="0"/>
          <w:numId w:val="32"/>
        </w:numPr>
        <w:tabs>
          <w:tab w:val="left" w:pos="709"/>
        </w:tabs>
        <w:spacing w:line="276" w:lineRule="auto"/>
        <w:ind w:left="1823" w:hanging="810"/>
        <w:jc w:val="both"/>
        <w:rPr>
          <w:sz w:val="24"/>
          <w:szCs w:val="24"/>
        </w:rPr>
      </w:pPr>
      <w:r w:rsidRPr="00D5053A">
        <w:rPr>
          <w:sz w:val="24"/>
          <w:szCs w:val="24"/>
        </w:rPr>
        <w:t>ведет заседания конкурсной комиссии, подписывает протоколы заседаний;</w:t>
      </w:r>
    </w:p>
    <w:p w:rsidR="00D5053A" w:rsidRPr="00D5053A" w:rsidRDefault="00D5053A" w:rsidP="00636C73">
      <w:pPr>
        <w:numPr>
          <w:ilvl w:val="0"/>
          <w:numId w:val="32"/>
        </w:numPr>
        <w:tabs>
          <w:tab w:val="left" w:pos="709"/>
        </w:tabs>
        <w:spacing w:line="276" w:lineRule="auto"/>
        <w:ind w:left="1823" w:hanging="810"/>
        <w:jc w:val="both"/>
        <w:rPr>
          <w:sz w:val="24"/>
          <w:szCs w:val="24"/>
        </w:rPr>
      </w:pPr>
      <w:r w:rsidRPr="00D5053A">
        <w:rPr>
          <w:sz w:val="24"/>
          <w:szCs w:val="24"/>
        </w:rPr>
        <w:t>осуществляет общий контроль за реализацией принятых конкурсной комиссией решений;</w:t>
      </w:r>
    </w:p>
    <w:p w:rsidR="00D5053A" w:rsidRPr="00D5053A" w:rsidRDefault="00D5053A" w:rsidP="00636C73">
      <w:pPr>
        <w:numPr>
          <w:ilvl w:val="0"/>
          <w:numId w:val="32"/>
        </w:numPr>
        <w:tabs>
          <w:tab w:val="left" w:pos="709"/>
        </w:tabs>
        <w:spacing w:line="276" w:lineRule="auto"/>
        <w:ind w:left="1823" w:hanging="810"/>
        <w:jc w:val="both"/>
        <w:rPr>
          <w:sz w:val="24"/>
          <w:szCs w:val="24"/>
        </w:rPr>
      </w:pPr>
      <w:r w:rsidRPr="00D5053A">
        <w:rPr>
          <w:sz w:val="24"/>
          <w:szCs w:val="24"/>
        </w:rPr>
        <w:t>участвует в работе конкурсной комиссии в качестве члена конкурсной комиссии;</w:t>
      </w:r>
    </w:p>
    <w:p w:rsidR="00D5053A" w:rsidRPr="00D5053A" w:rsidRDefault="00D5053A" w:rsidP="00D5053A">
      <w:pPr>
        <w:tabs>
          <w:tab w:val="left" w:pos="993"/>
        </w:tabs>
        <w:ind w:left="720"/>
        <w:jc w:val="both"/>
        <w:rPr>
          <w:sz w:val="24"/>
          <w:szCs w:val="24"/>
        </w:rPr>
      </w:pPr>
      <w:r w:rsidRPr="00D5053A">
        <w:rPr>
          <w:sz w:val="24"/>
          <w:szCs w:val="24"/>
        </w:rPr>
        <w:t>2) заместитель председателя конкурсной комиссии:</w:t>
      </w:r>
    </w:p>
    <w:p w:rsidR="00D5053A" w:rsidRPr="00D5053A" w:rsidRDefault="00D5053A" w:rsidP="00636C73">
      <w:pPr>
        <w:numPr>
          <w:ilvl w:val="0"/>
          <w:numId w:val="32"/>
        </w:numPr>
        <w:tabs>
          <w:tab w:val="left" w:pos="709"/>
        </w:tabs>
        <w:spacing w:line="276" w:lineRule="auto"/>
        <w:ind w:left="1823" w:hanging="810"/>
        <w:jc w:val="both"/>
        <w:rPr>
          <w:sz w:val="24"/>
          <w:szCs w:val="24"/>
        </w:rPr>
      </w:pPr>
      <w:r w:rsidRPr="00D5053A">
        <w:rPr>
          <w:sz w:val="24"/>
          <w:szCs w:val="24"/>
        </w:rPr>
        <w:t>исполняет полномочия председателя конкурсной комиссии в отсутствие председателя;</w:t>
      </w:r>
    </w:p>
    <w:p w:rsidR="00D5053A" w:rsidRPr="00D5053A" w:rsidRDefault="00D5053A" w:rsidP="00636C73">
      <w:pPr>
        <w:numPr>
          <w:ilvl w:val="0"/>
          <w:numId w:val="32"/>
        </w:numPr>
        <w:tabs>
          <w:tab w:val="left" w:pos="709"/>
        </w:tabs>
        <w:spacing w:line="276" w:lineRule="auto"/>
        <w:ind w:left="1823" w:hanging="810"/>
        <w:jc w:val="both"/>
        <w:rPr>
          <w:sz w:val="24"/>
          <w:szCs w:val="24"/>
        </w:rPr>
      </w:pPr>
      <w:r w:rsidRPr="00D5053A">
        <w:rPr>
          <w:sz w:val="24"/>
          <w:szCs w:val="24"/>
        </w:rPr>
        <w:t>участвует в работе конкурсной комиссии в качестве члена конкурсной комиссии;</w:t>
      </w:r>
    </w:p>
    <w:p w:rsidR="00D5053A" w:rsidRPr="00D5053A" w:rsidRDefault="00D5053A" w:rsidP="00D5053A">
      <w:pPr>
        <w:tabs>
          <w:tab w:val="left" w:pos="709"/>
        </w:tabs>
        <w:ind w:left="567"/>
        <w:jc w:val="both"/>
        <w:rPr>
          <w:sz w:val="24"/>
          <w:szCs w:val="24"/>
        </w:rPr>
      </w:pPr>
      <w:r w:rsidRPr="00D5053A">
        <w:rPr>
          <w:sz w:val="24"/>
          <w:szCs w:val="24"/>
        </w:rPr>
        <w:t>3) секретарь конкурсной комиссии:</w:t>
      </w:r>
    </w:p>
    <w:p w:rsidR="00D5053A" w:rsidRPr="00D5053A" w:rsidRDefault="00D5053A" w:rsidP="00636C73">
      <w:pPr>
        <w:numPr>
          <w:ilvl w:val="0"/>
          <w:numId w:val="32"/>
        </w:numPr>
        <w:tabs>
          <w:tab w:val="left" w:pos="709"/>
        </w:tabs>
        <w:spacing w:line="276" w:lineRule="auto"/>
        <w:ind w:left="1823" w:hanging="810"/>
        <w:jc w:val="both"/>
        <w:rPr>
          <w:sz w:val="24"/>
          <w:szCs w:val="24"/>
        </w:rPr>
      </w:pPr>
      <w:r w:rsidRPr="00D5053A">
        <w:rPr>
          <w:sz w:val="24"/>
          <w:szCs w:val="24"/>
        </w:rPr>
        <w:t>формирует проект повестки очередного заседания конкурсной комиссии;</w:t>
      </w:r>
    </w:p>
    <w:p w:rsidR="00D5053A" w:rsidRPr="00D5053A" w:rsidRDefault="00D5053A" w:rsidP="00636C73">
      <w:pPr>
        <w:numPr>
          <w:ilvl w:val="0"/>
          <w:numId w:val="32"/>
        </w:numPr>
        <w:tabs>
          <w:tab w:val="left" w:pos="709"/>
        </w:tabs>
        <w:spacing w:line="276" w:lineRule="auto"/>
        <w:ind w:left="1823" w:hanging="810"/>
        <w:jc w:val="both"/>
        <w:rPr>
          <w:sz w:val="24"/>
          <w:szCs w:val="24"/>
        </w:rPr>
      </w:pPr>
      <w:r w:rsidRPr="00D5053A">
        <w:rPr>
          <w:sz w:val="24"/>
          <w:szCs w:val="24"/>
        </w:rPr>
        <w:t>обеспечивает подготовку материалов к заседанию конкурсной комиссии;</w:t>
      </w:r>
    </w:p>
    <w:p w:rsidR="00D5053A" w:rsidRPr="00D5053A" w:rsidRDefault="00D5053A" w:rsidP="00636C73">
      <w:pPr>
        <w:numPr>
          <w:ilvl w:val="0"/>
          <w:numId w:val="32"/>
        </w:numPr>
        <w:tabs>
          <w:tab w:val="left" w:pos="709"/>
        </w:tabs>
        <w:spacing w:line="276" w:lineRule="auto"/>
        <w:ind w:left="1823" w:hanging="810"/>
        <w:jc w:val="both"/>
        <w:rPr>
          <w:sz w:val="24"/>
          <w:szCs w:val="24"/>
        </w:rPr>
      </w:pPr>
      <w:r w:rsidRPr="00D5053A">
        <w:rPr>
          <w:sz w:val="24"/>
          <w:szCs w:val="24"/>
        </w:rPr>
        <w:t>оповещает членов конкурсной комиссии, инициаторов проекта и их представителей об ее заседаниях;</w:t>
      </w:r>
    </w:p>
    <w:p w:rsidR="00D5053A" w:rsidRPr="00D5053A" w:rsidRDefault="00D5053A" w:rsidP="00636C73">
      <w:pPr>
        <w:numPr>
          <w:ilvl w:val="0"/>
          <w:numId w:val="32"/>
        </w:numPr>
        <w:tabs>
          <w:tab w:val="left" w:pos="709"/>
        </w:tabs>
        <w:spacing w:line="276" w:lineRule="auto"/>
        <w:ind w:left="1823" w:hanging="810"/>
        <w:jc w:val="both"/>
        <w:rPr>
          <w:sz w:val="24"/>
          <w:szCs w:val="24"/>
        </w:rPr>
      </w:pPr>
      <w:r w:rsidRPr="00D5053A">
        <w:rPr>
          <w:sz w:val="24"/>
          <w:szCs w:val="24"/>
        </w:rPr>
        <w:t>ведет и подписывает протоколы заседаний конкурсной комиссии;</w:t>
      </w:r>
    </w:p>
    <w:p w:rsidR="00D5053A" w:rsidRPr="00D5053A" w:rsidRDefault="00D5053A" w:rsidP="00636C73">
      <w:pPr>
        <w:numPr>
          <w:ilvl w:val="0"/>
          <w:numId w:val="32"/>
        </w:numPr>
        <w:tabs>
          <w:tab w:val="left" w:pos="709"/>
        </w:tabs>
        <w:spacing w:line="276" w:lineRule="auto"/>
        <w:ind w:left="1823" w:hanging="810"/>
        <w:jc w:val="both"/>
        <w:rPr>
          <w:sz w:val="24"/>
          <w:szCs w:val="24"/>
        </w:rPr>
      </w:pPr>
      <w:r w:rsidRPr="00D5053A">
        <w:rPr>
          <w:sz w:val="24"/>
          <w:szCs w:val="24"/>
        </w:rPr>
        <w:t>участвует в работе конкурсной комиссии в качестве члена конкурсной комиссии;</w:t>
      </w:r>
    </w:p>
    <w:p w:rsidR="00D5053A" w:rsidRPr="00D5053A" w:rsidRDefault="00D5053A" w:rsidP="00636C73">
      <w:pPr>
        <w:numPr>
          <w:ilvl w:val="0"/>
          <w:numId w:val="32"/>
        </w:numPr>
        <w:tabs>
          <w:tab w:val="left" w:pos="709"/>
        </w:tabs>
        <w:spacing w:line="276" w:lineRule="auto"/>
        <w:ind w:left="1823" w:hanging="810"/>
        <w:jc w:val="both"/>
        <w:rPr>
          <w:sz w:val="24"/>
          <w:szCs w:val="24"/>
        </w:rPr>
      </w:pPr>
      <w:r w:rsidRPr="00D5053A">
        <w:rPr>
          <w:sz w:val="24"/>
          <w:szCs w:val="24"/>
        </w:rPr>
        <w:t>выполняет поручения председателя конкурсной комиссии в его отсутствие заместителя председателя конкурсной комиссии.</w:t>
      </w:r>
    </w:p>
    <w:p w:rsidR="00D5053A" w:rsidRPr="00D5053A" w:rsidRDefault="00D5053A" w:rsidP="00D5053A">
      <w:pPr>
        <w:tabs>
          <w:tab w:val="left" w:pos="709"/>
        </w:tabs>
        <w:ind w:firstLine="567"/>
        <w:jc w:val="both"/>
        <w:rPr>
          <w:sz w:val="24"/>
          <w:szCs w:val="24"/>
        </w:rPr>
      </w:pPr>
      <w:r w:rsidRPr="00D5053A">
        <w:rPr>
          <w:sz w:val="24"/>
          <w:szCs w:val="24"/>
        </w:rPr>
        <w:t>4) члены конкурсной комиссии:</w:t>
      </w:r>
    </w:p>
    <w:p w:rsidR="00D5053A" w:rsidRPr="00D5053A" w:rsidRDefault="00D5053A" w:rsidP="00636C73">
      <w:pPr>
        <w:numPr>
          <w:ilvl w:val="0"/>
          <w:numId w:val="32"/>
        </w:numPr>
        <w:tabs>
          <w:tab w:val="left" w:pos="709"/>
        </w:tabs>
        <w:spacing w:line="276" w:lineRule="auto"/>
        <w:ind w:left="1823" w:hanging="810"/>
        <w:jc w:val="both"/>
        <w:rPr>
          <w:sz w:val="24"/>
          <w:szCs w:val="24"/>
        </w:rPr>
      </w:pPr>
      <w:r w:rsidRPr="00D5053A">
        <w:rPr>
          <w:sz w:val="24"/>
          <w:szCs w:val="24"/>
        </w:rPr>
        <w:t>осуществляют рассмотрение и оценку представленных инициативных проектов;</w:t>
      </w:r>
    </w:p>
    <w:p w:rsidR="00D5053A" w:rsidRPr="00D5053A" w:rsidRDefault="00D5053A" w:rsidP="00636C73">
      <w:pPr>
        <w:numPr>
          <w:ilvl w:val="0"/>
          <w:numId w:val="32"/>
        </w:numPr>
        <w:tabs>
          <w:tab w:val="left" w:pos="709"/>
        </w:tabs>
        <w:spacing w:line="276" w:lineRule="auto"/>
        <w:ind w:left="1823" w:hanging="810"/>
        <w:jc w:val="both"/>
        <w:rPr>
          <w:sz w:val="24"/>
          <w:szCs w:val="24"/>
        </w:rPr>
      </w:pPr>
      <w:r w:rsidRPr="00D5053A">
        <w:rPr>
          <w:sz w:val="24"/>
          <w:szCs w:val="24"/>
        </w:rPr>
        <w:t>участвуют в голосовании и принятии решения о признании инициативного проекта прошедшим или не прошедшим конкурсный отбор.</w:t>
      </w:r>
    </w:p>
    <w:p w:rsidR="00D5053A" w:rsidRPr="00D5053A" w:rsidRDefault="00D5053A" w:rsidP="00D5053A">
      <w:pPr>
        <w:tabs>
          <w:tab w:val="left" w:pos="993"/>
        </w:tabs>
        <w:ind w:firstLine="567"/>
        <w:jc w:val="both"/>
        <w:rPr>
          <w:sz w:val="24"/>
          <w:szCs w:val="24"/>
        </w:rPr>
      </w:pPr>
      <w:r w:rsidRPr="00D5053A">
        <w:rPr>
          <w:sz w:val="24"/>
          <w:szCs w:val="24"/>
        </w:rPr>
        <w:t>6.8.Конкурсная комиссия вправе принимать решения, если в заседании участвует не менее половины утвержденного состава комиссии.</w:t>
      </w:r>
    </w:p>
    <w:p w:rsidR="00D5053A" w:rsidRPr="00D5053A" w:rsidRDefault="00D5053A" w:rsidP="00D5053A">
      <w:pPr>
        <w:tabs>
          <w:tab w:val="left" w:pos="993"/>
        </w:tabs>
        <w:ind w:firstLine="567"/>
        <w:jc w:val="both"/>
        <w:rPr>
          <w:sz w:val="24"/>
          <w:szCs w:val="24"/>
        </w:rPr>
      </w:pPr>
      <w:r w:rsidRPr="00D5053A">
        <w:rPr>
          <w:sz w:val="24"/>
          <w:szCs w:val="24"/>
        </w:rPr>
        <w:lastRenderedPageBreak/>
        <w:t>6.9.Решения конкурсной комиссии об инициативных проектах, прошедших конкурсный отбор, принимаются открытым голосованием простым большинством голосов присутствующих на заседании членов конкурсной комиссии.</w:t>
      </w:r>
    </w:p>
    <w:p w:rsidR="00D5053A" w:rsidRPr="00D5053A" w:rsidRDefault="00D5053A" w:rsidP="00D5053A">
      <w:pPr>
        <w:tabs>
          <w:tab w:val="left" w:pos="993"/>
        </w:tabs>
        <w:ind w:firstLine="567"/>
        <w:jc w:val="both"/>
        <w:rPr>
          <w:sz w:val="24"/>
          <w:szCs w:val="24"/>
        </w:rPr>
      </w:pPr>
      <w:r w:rsidRPr="00D5053A">
        <w:rPr>
          <w:sz w:val="24"/>
          <w:szCs w:val="24"/>
        </w:rPr>
        <w:t>В случае равенства голосов решающим является голос председательствующего на заседании конкурсной комиссии.</w:t>
      </w:r>
    </w:p>
    <w:p w:rsidR="00D5053A" w:rsidRPr="00D5053A" w:rsidRDefault="00D5053A" w:rsidP="00D5053A">
      <w:pPr>
        <w:tabs>
          <w:tab w:val="left" w:pos="993"/>
        </w:tabs>
        <w:ind w:firstLine="567"/>
        <w:jc w:val="both"/>
        <w:rPr>
          <w:sz w:val="24"/>
          <w:szCs w:val="24"/>
        </w:rPr>
      </w:pPr>
      <w:r w:rsidRPr="00D5053A">
        <w:rPr>
          <w:sz w:val="24"/>
          <w:szCs w:val="24"/>
        </w:rPr>
        <w:t>6.10.Решения конкурсной комиссии оформляются протоколами, которые подписываются председательствующим и секретарем конкурсной комиссии.</w:t>
      </w:r>
    </w:p>
    <w:p w:rsidR="00D5053A" w:rsidRPr="00D5053A" w:rsidRDefault="00D5053A" w:rsidP="00D5053A">
      <w:pPr>
        <w:tabs>
          <w:tab w:val="left" w:pos="993"/>
        </w:tabs>
        <w:ind w:firstLine="567"/>
        <w:jc w:val="both"/>
        <w:rPr>
          <w:sz w:val="24"/>
          <w:szCs w:val="24"/>
        </w:rPr>
      </w:pPr>
      <w:r w:rsidRPr="00D5053A">
        <w:rPr>
          <w:sz w:val="24"/>
          <w:szCs w:val="24"/>
        </w:rPr>
        <w:t>В протоколе указываются список участвующих, перечень рассмотренных на заседании вопросов и решение по ним.</w:t>
      </w:r>
    </w:p>
    <w:p w:rsidR="00D5053A" w:rsidRPr="00D5053A" w:rsidRDefault="00D5053A" w:rsidP="00D5053A">
      <w:pPr>
        <w:tabs>
          <w:tab w:val="left" w:pos="993"/>
        </w:tabs>
        <w:ind w:firstLine="567"/>
        <w:jc w:val="both"/>
        <w:rPr>
          <w:sz w:val="24"/>
          <w:szCs w:val="24"/>
        </w:rPr>
      </w:pPr>
      <w:r w:rsidRPr="00D5053A">
        <w:rPr>
          <w:sz w:val="24"/>
          <w:szCs w:val="24"/>
        </w:rPr>
        <w:t>6.11.Инициаторы проектов, представители инициативных групп могут принять участие в заседании конкурсной комиссии в качестве приглашенных лиц для изложения своей позиции по инициативным проектам, рассматриваемым на заседании.</w:t>
      </w:r>
    </w:p>
    <w:p w:rsidR="00D5053A" w:rsidRPr="00D5053A" w:rsidRDefault="00D5053A" w:rsidP="00D5053A">
      <w:pPr>
        <w:tabs>
          <w:tab w:val="left" w:pos="993"/>
        </w:tabs>
        <w:ind w:firstLine="567"/>
        <w:jc w:val="both"/>
        <w:rPr>
          <w:sz w:val="24"/>
          <w:szCs w:val="24"/>
        </w:rPr>
      </w:pPr>
      <w:r w:rsidRPr="00D5053A">
        <w:rPr>
          <w:sz w:val="24"/>
          <w:szCs w:val="24"/>
        </w:rPr>
        <w:t>6.12.Оценка инициативных проектов осуществляется в соответствии с методикой и критериями оценки инициативных проектов, установленными разделом 7 настоящего Положения.</w:t>
      </w:r>
    </w:p>
    <w:p w:rsidR="00D5053A" w:rsidRPr="00D5053A" w:rsidRDefault="00D5053A" w:rsidP="00D5053A">
      <w:pPr>
        <w:tabs>
          <w:tab w:val="left" w:pos="993"/>
        </w:tabs>
        <w:ind w:firstLine="567"/>
        <w:jc w:val="both"/>
        <w:rPr>
          <w:sz w:val="24"/>
          <w:szCs w:val="24"/>
        </w:rPr>
      </w:pPr>
      <w:r w:rsidRPr="00D5053A">
        <w:rPr>
          <w:sz w:val="24"/>
          <w:szCs w:val="24"/>
        </w:rPr>
        <w:t>6.13.Конкурсная комиссия по результатам рассмотрения инициативного проекта принимает одно из следующих решений:</w:t>
      </w:r>
    </w:p>
    <w:p w:rsidR="00D5053A" w:rsidRPr="00D5053A" w:rsidRDefault="00D5053A" w:rsidP="00D5053A">
      <w:pPr>
        <w:tabs>
          <w:tab w:val="left" w:pos="993"/>
        </w:tabs>
        <w:ind w:firstLine="567"/>
        <w:jc w:val="both"/>
        <w:rPr>
          <w:sz w:val="24"/>
          <w:szCs w:val="24"/>
        </w:rPr>
      </w:pPr>
      <w:r w:rsidRPr="00D5053A">
        <w:rPr>
          <w:sz w:val="24"/>
          <w:szCs w:val="24"/>
        </w:rPr>
        <w:t>- признать инициативный проект прошедшим конкурсный отбор;</w:t>
      </w:r>
    </w:p>
    <w:p w:rsidR="00D5053A" w:rsidRPr="00D5053A" w:rsidRDefault="00D5053A" w:rsidP="00D5053A">
      <w:pPr>
        <w:tabs>
          <w:tab w:val="left" w:pos="993"/>
        </w:tabs>
        <w:ind w:firstLine="567"/>
        <w:jc w:val="both"/>
        <w:rPr>
          <w:sz w:val="24"/>
          <w:szCs w:val="24"/>
        </w:rPr>
      </w:pPr>
      <w:r w:rsidRPr="00D5053A">
        <w:rPr>
          <w:sz w:val="24"/>
          <w:szCs w:val="24"/>
        </w:rPr>
        <w:t>- признать инициативный проект не прошедшим конкурсный отбор.</w:t>
      </w:r>
    </w:p>
    <w:p w:rsidR="00D5053A" w:rsidRPr="00D5053A" w:rsidRDefault="00D5053A" w:rsidP="00D5053A">
      <w:pPr>
        <w:tabs>
          <w:tab w:val="left" w:pos="993"/>
        </w:tabs>
        <w:ind w:firstLine="567"/>
        <w:jc w:val="both"/>
        <w:rPr>
          <w:sz w:val="24"/>
          <w:szCs w:val="24"/>
        </w:rPr>
      </w:pPr>
      <w:r w:rsidRPr="00D5053A">
        <w:rPr>
          <w:sz w:val="24"/>
          <w:szCs w:val="24"/>
        </w:rPr>
        <w:t>Решение конкурсной комиссией принимается по каждому представленному инициативному проекту отдельно.</w:t>
      </w:r>
    </w:p>
    <w:p w:rsidR="00D5053A" w:rsidRPr="00D5053A" w:rsidRDefault="00D5053A" w:rsidP="00D5053A">
      <w:pPr>
        <w:ind w:firstLine="567"/>
        <w:jc w:val="both"/>
        <w:rPr>
          <w:sz w:val="24"/>
          <w:szCs w:val="24"/>
        </w:rPr>
      </w:pPr>
    </w:p>
    <w:p w:rsidR="00D5053A" w:rsidRPr="00D5053A" w:rsidRDefault="00D5053A" w:rsidP="00D5053A">
      <w:pPr>
        <w:ind w:firstLine="567"/>
        <w:jc w:val="center"/>
        <w:rPr>
          <w:b/>
          <w:sz w:val="24"/>
          <w:szCs w:val="24"/>
        </w:rPr>
      </w:pPr>
      <w:r w:rsidRPr="00D5053A">
        <w:rPr>
          <w:b/>
          <w:sz w:val="24"/>
          <w:szCs w:val="24"/>
        </w:rPr>
        <w:t>7. Методика и критерии оценки инициативных проектов</w:t>
      </w:r>
    </w:p>
    <w:p w:rsidR="00D5053A" w:rsidRPr="00D5053A" w:rsidRDefault="00D5053A" w:rsidP="00636C73">
      <w:pPr>
        <w:numPr>
          <w:ilvl w:val="0"/>
          <w:numId w:val="30"/>
        </w:numPr>
        <w:tabs>
          <w:tab w:val="left" w:pos="993"/>
        </w:tabs>
        <w:spacing w:line="276" w:lineRule="auto"/>
        <w:ind w:left="720" w:hanging="435"/>
        <w:jc w:val="both"/>
        <w:rPr>
          <w:sz w:val="24"/>
          <w:szCs w:val="24"/>
        </w:rPr>
      </w:pPr>
      <w:r w:rsidRPr="00D5053A">
        <w:rPr>
          <w:sz w:val="24"/>
          <w:szCs w:val="24"/>
        </w:rPr>
        <w:t xml:space="preserve">Оценка инициативного проекта осуществляется отдельно по каждому инициативному проекту. Перечень критериев оценки инициативных проектов и их балльное значение приведены в приложении № 2 к настоящему Положению. </w:t>
      </w:r>
    </w:p>
    <w:p w:rsidR="00D5053A" w:rsidRPr="00D5053A" w:rsidRDefault="00D5053A" w:rsidP="00636C73">
      <w:pPr>
        <w:numPr>
          <w:ilvl w:val="0"/>
          <w:numId w:val="30"/>
        </w:numPr>
        <w:tabs>
          <w:tab w:val="left" w:pos="993"/>
          <w:tab w:val="left" w:pos="1134"/>
        </w:tabs>
        <w:spacing w:line="276" w:lineRule="auto"/>
        <w:ind w:left="720" w:hanging="435"/>
        <w:jc w:val="both"/>
        <w:rPr>
          <w:sz w:val="24"/>
          <w:szCs w:val="24"/>
        </w:rPr>
      </w:pPr>
      <w:r w:rsidRPr="00D5053A">
        <w:rPr>
          <w:sz w:val="24"/>
          <w:szCs w:val="24"/>
        </w:rPr>
        <w:t>Оценка инициативного проекта по каждому критерию определяется в баллах. Итоговая оценка инициативного проекта рассчитывается путем сложения набранных баллов по каждому критерию.</w:t>
      </w:r>
    </w:p>
    <w:p w:rsidR="00D5053A" w:rsidRPr="00D5053A" w:rsidRDefault="00D5053A" w:rsidP="00636C73">
      <w:pPr>
        <w:numPr>
          <w:ilvl w:val="0"/>
          <w:numId w:val="30"/>
        </w:numPr>
        <w:tabs>
          <w:tab w:val="left" w:pos="993"/>
          <w:tab w:val="left" w:pos="1134"/>
        </w:tabs>
        <w:spacing w:line="276" w:lineRule="auto"/>
        <w:ind w:left="720" w:hanging="435"/>
        <w:jc w:val="both"/>
        <w:rPr>
          <w:sz w:val="24"/>
          <w:szCs w:val="24"/>
        </w:rPr>
      </w:pPr>
      <w:r w:rsidRPr="00D5053A">
        <w:rPr>
          <w:sz w:val="24"/>
          <w:szCs w:val="24"/>
        </w:rPr>
        <w:t xml:space="preserve">Прошедшими конкурсный отбор считаются инициативные проекты, набравшие наибольшее количество баллов, в соответствии с рейтингом инициативных проектов с учетом размера средств бюджета муниципального образования, которые могут быть предоставлены на реализацию инициативных проектов, но не менее 24 баллов. </w:t>
      </w:r>
    </w:p>
    <w:p w:rsidR="00D5053A" w:rsidRPr="00D5053A" w:rsidRDefault="00D5053A" w:rsidP="00D5053A">
      <w:pPr>
        <w:ind w:firstLine="567"/>
        <w:jc w:val="both"/>
        <w:rPr>
          <w:sz w:val="24"/>
          <w:szCs w:val="24"/>
        </w:rPr>
      </w:pPr>
      <w:r w:rsidRPr="00D5053A">
        <w:rPr>
          <w:sz w:val="24"/>
          <w:szCs w:val="24"/>
        </w:rPr>
        <w:t xml:space="preserve">7.4.В случае, если два или более инициативных проекта набрали равное количество баллов, но при этом средства бюджета муниципального образования могут быть предоставлены лишь на реализацию одного инициативного проекта, средства бюджета муниципального образования предоставляются на реализацию того инициативного проекта, который получил наибольшую поддержку со стороны граждан. </w:t>
      </w:r>
    </w:p>
    <w:p w:rsidR="00D5053A" w:rsidRPr="00D5053A" w:rsidRDefault="00D5053A" w:rsidP="00D5053A">
      <w:pPr>
        <w:ind w:firstLine="567"/>
        <w:jc w:val="both"/>
        <w:rPr>
          <w:sz w:val="24"/>
          <w:szCs w:val="24"/>
        </w:rPr>
      </w:pPr>
      <w:r w:rsidRPr="00D5053A">
        <w:rPr>
          <w:sz w:val="24"/>
          <w:szCs w:val="24"/>
        </w:rPr>
        <w:t>В случае равного количества поддержавших инициативный проект граждан средства бюджета муниципального образования предоставляются на реализацию того инициативного проекта, который имеет наибольшее количество благополучателей от реализации проекта.</w:t>
      </w:r>
    </w:p>
    <w:p w:rsidR="00D5053A" w:rsidRPr="00D5053A" w:rsidRDefault="00D5053A" w:rsidP="00D5053A">
      <w:pPr>
        <w:ind w:firstLine="567"/>
        <w:jc w:val="both"/>
        <w:rPr>
          <w:sz w:val="24"/>
          <w:szCs w:val="24"/>
        </w:rPr>
      </w:pPr>
    </w:p>
    <w:p w:rsidR="00D5053A" w:rsidRPr="00D5053A" w:rsidRDefault="00D5053A" w:rsidP="00D5053A">
      <w:pPr>
        <w:ind w:firstLine="567"/>
        <w:jc w:val="center"/>
        <w:rPr>
          <w:b/>
          <w:sz w:val="24"/>
          <w:szCs w:val="24"/>
        </w:rPr>
      </w:pPr>
      <w:r w:rsidRPr="00D5053A">
        <w:rPr>
          <w:b/>
          <w:sz w:val="24"/>
          <w:szCs w:val="24"/>
        </w:rPr>
        <w:t>8. Порядок расчета и возврата сумм инициативных платежей</w:t>
      </w:r>
    </w:p>
    <w:p w:rsidR="00D5053A" w:rsidRPr="00D5053A" w:rsidRDefault="00D5053A" w:rsidP="00D5053A">
      <w:pPr>
        <w:ind w:firstLine="567"/>
        <w:jc w:val="both"/>
        <w:rPr>
          <w:sz w:val="24"/>
          <w:szCs w:val="24"/>
        </w:rPr>
      </w:pPr>
      <w:r w:rsidRPr="00D5053A">
        <w:rPr>
          <w:sz w:val="24"/>
          <w:szCs w:val="24"/>
        </w:rPr>
        <w:t>8.1.В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5053A" w:rsidRPr="00D5053A" w:rsidRDefault="00D5053A" w:rsidP="00D5053A">
      <w:pPr>
        <w:ind w:firstLine="567"/>
        <w:jc w:val="both"/>
        <w:rPr>
          <w:sz w:val="24"/>
          <w:szCs w:val="24"/>
        </w:rPr>
      </w:pPr>
      <w:r w:rsidRPr="00D5053A">
        <w:rPr>
          <w:sz w:val="24"/>
          <w:szCs w:val="24"/>
        </w:rPr>
        <w:t xml:space="preserve">Размер денежных средств, подлежащих возврату лицам (в том числе организациям), осуществившим перечисление инициативных платежей, рассчитывается, исходя из </w:t>
      </w:r>
      <w:r w:rsidRPr="00D5053A">
        <w:rPr>
          <w:sz w:val="24"/>
          <w:szCs w:val="24"/>
        </w:rPr>
        <w:lastRenderedPageBreak/>
        <w:t>процентного соотношения их инициативного платежа к общей сумме инициативных платежей в рамках конкретного инициативного проекта.</w:t>
      </w:r>
    </w:p>
    <w:p w:rsidR="00D5053A" w:rsidRPr="00D5053A" w:rsidRDefault="00D5053A" w:rsidP="00D5053A">
      <w:pPr>
        <w:ind w:firstLine="567"/>
        <w:jc w:val="both"/>
        <w:rPr>
          <w:sz w:val="24"/>
          <w:szCs w:val="24"/>
        </w:rPr>
      </w:pPr>
      <w:r w:rsidRPr="00D5053A">
        <w:rPr>
          <w:sz w:val="24"/>
          <w:szCs w:val="24"/>
        </w:rPr>
        <w:t xml:space="preserve">8.2.Возврат инициативных платежей лицам, осуществившим их перечисление в местный бюджет, осуществляется в течение 5 рабочих дней со дня представления в уполномоченный орган заявления о возврате инициативных платежей с указанием банковских реквизитов для осуществления возврата. </w:t>
      </w:r>
    </w:p>
    <w:p w:rsidR="00D5053A" w:rsidRPr="00D5053A" w:rsidRDefault="00D5053A" w:rsidP="00D5053A">
      <w:pPr>
        <w:ind w:firstLine="567"/>
        <w:jc w:val="both"/>
        <w:rPr>
          <w:sz w:val="24"/>
          <w:szCs w:val="24"/>
        </w:rPr>
      </w:pPr>
      <w:r w:rsidRPr="00D5053A">
        <w:rPr>
          <w:sz w:val="24"/>
          <w:szCs w:val="24"/>
        </w:rPr>
        <w:t>8.3.В течение 10 рабочих дней со дня окончания срока реализации инициативного проекта в случае, если инициативный проект является не реализованным, администрация муниципального образования размещает на официальном сайте муниципального образования в информационно-телекоммуникационной сети «Интернет» информационное сообщение о приёме заявлений о возврате платежей, перечисленных лицами (в том числе организациям) в целях реализации конкретного инициативного проекта с приложением формы указанного заявления.</w:t>
      </w:r>
    </w:p>
    <w:p w:rsidR="00D5053A" w:rsidRPr="00D5053A" w:rsidRDefault="00D5053A" w:rsidP="00D5053A">
      <w:pPr>
        <w:ind w:firstLine="567"/>
        <w:jc w:val="both"/>
        <w:rPr>
          <w:sz w:val="24"/>
          <w:szCs w:val="24"/>
        </w:rPr>
      </w:pPr>
      <w:r w:rsidRPr="00D5053A">
        <w:rPr>
          <w:sz w:val="24"/>
          <w:szCs w:val="24"/>
        </w:rPr>
        <w:tab/>
        <w:t>8.4.В случае смерти лица, осуществившего платеж, заявление о возврате денежных средств может быть подано правопреемником плательщика с приложением документов, подтверждающих принятие обязательств плательщика в соответствии с законодательством Российской Федерации.</w:t>
      </w:r>
    </w:p>
    <w:p w:rsidR="00D5053A" w:rsidRPr="00D5053A" w:rsidRDefault="00D5053A" w:rsidP="00D5053A">
      <w:pPr>
        <w:ind w:firstLine="567"/>
        <w:jc w:val="both"/>
        <w:rPr>
          <w:sz w:val="24"/>
          <w:szCs w:val="24"/>
        </w:rPr>
      </w:pPr>
    </w:p>
    <w:p w:rsidR="00D5053A" w:rsidRPr="00D5053A" w:rsidRDefault="00D5053A" w:rsidP="00D5053A">
      <w:pPr>
        <w:ind w:firstLine="567"/>
        <w:jc w:val="both"/>
        <w:rPr>
          <w:b/>
          <w:sz w:val="24"/>
          <w:szCs w:val="24"/>
        </w:rPr>
      </w:pPr>
    </w:p>
    <w:p w:rsidR="00D5053A" w:rsidRPr="00D5053A" w:rsidRDefault="00D5053A" w:rsidP="00D5053A">
      <w:pPr>
        <w:ind w:firstLine="567"/>
        <w:jc w:val="center"/>
        <w:rPr>
          <w:sz w:val="24"/>
          <w:szCs w:val="24"/>
        </w:rPr>
      </w:pPr>
      <w:r w:rsidRPr="00D5053A">
        <w:rPr>
          <w:b/>
          <w:sz w:val="24"/>
          <w:szCs w:val="24"/>
        </w:rPr>
        <w:t>9. Информирование населения о ходе реализации инициативного проекта и общественный контроль</w:t>
      </w:r>
    </w:p>
    <w:p w:rsidR="00D5053A" w:rsidRPr="00D5053A" w:rsidRDefault="00D5053A" w:rsidP="00D5053A">
      <w:pPr>
        <w:ind w:firstLine="567"/>
        <w:jc w:val="both"/>
        <w:rPr>
          <w:sz w:val="24"/>
          <w:szCs w:val="24"/>
        </w:rPr>
      </w:pPr>
      <w:r w:rsidRPr="00D5053A">
        <w:rPr>
          <w:sz w:val="24"/>
          <w:szCs w:val="24"/>
        </w:rPr>
        <w:t xml:space="preserve">9.1.С целью информирования населения о реализации инициативного проекта 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размещению на официальном сайте Писцовского сельского поселения информационно-телекоммуникационной сети «Интернет». </w:t>
      </w:r>
    </w:p>
    <w:p w:rsidR="00D5053A" w:rsidRPr="00D5053A" w:rsidRDefault="00D5053A" w:rsidP="00D5053A">
      <w:pPr>
        <w:ind w:firstLine="567"/>
        <w:jc w:val="both"/>
        <w:rPr>
          <w:i/>
          <w:sz w:val="24"/>
          <w:szCs w:val="24"/>
        </w:rPr>
      </w:pPr>
      <w:r w:rsidRPr="00D5053A">
        <w:rPr>
          <w:sz w:val="24"/>
          <w:szCs w:val="24"/>
        </w:rPr>
        <w:t xml:space="preserve">9.2.Отчет администрации муниципального образования об итогах реализации инициативных проектов подлежит размещению на официальном сайте Писцовского сельского поселения Комсомольского  муниципального района в течение 10 календарных дней со дня завершения реализации инициативного проекта </w:t>
      </w:r>
      <w:r w:rsidRPr="00D5053A">
        <w:rPr>
          <w:i/>
          <w:sz w:val="24"/>
          <w:szCs w:val="24"/>
        </w:rPr>
        <w:t>(в сельском населенном пункте указанная информация может доводиться до сведения граждан старостой сельского населенного пункта)</w:t>
      </w:r>
      <w:r w:rsidRPr="00D5053A">
        <w:rPr>
          <w:sz w:val="24"/>
          <w:szCs w:val="24"/>
        </w:rPr>
        <w:t xml:space="preserve">. </w:t>
      </w:r>
    </w:p>
    <w:p w:rsidR="00D5053A" w:rsidRPr="00D5053A" w:rsidRDefault="00D5053A" w:rsidP="00D5053A">
      <w:pPr>
        <w:ind w:firstLine="567"/>
        <w:jc w:val="both"/>
        <w:rPr>
          <w:sz w:val="24"/>
          <w:szCs w:val="24"/>
        </w:rPr>
      </w:pPr>
      <w:r w:rsidRPr="00D5053A">
        <w:rPr>
          <w:sz w:val="24"/>
          <w:szCs w:val="24"/>
        </w:rPr>
        <w:t>9.3.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5053A" w:rsidRPr="00D5053A" w:rsidRDefault="00D5053A" w:rsidP="00D5053A">
      <w:pPr>
        <w:jc w:val="right"/>
        <w:rPr>
          <w:sz w:val="24"/>
          <w:szCs w:val="24"/>
        </w:rPr>
      </w:pPr>
    </w:p>
    <w:p w:rsidR="00D5053A" w:rsidRPr="00D5053A" w:rsidRDefault="00D5053A" w:rsidP="00D5053A">
      <w:pPr>
        <w:jc w:val="right"/>
        <w:rPr>
          <w:sz w:val="24"/>
          <w:szCs w:val="24"/>
        </w:rPr>
      </w:pPr>
    </w:p>
    <w:p w:rsidR="00D5053A" w:rsidRPr="00D5053A" w:rsidRDefault="00D5053A" w:rsidP="00D5053A">
      <w:pPr>
        <w:jc w:val="right"/>
        <w:rPr>
          <w:sz w:val="24"/>
          <w:szCs w:val="24"/>
        </w:rPr>
      </w:pPr>
    </w:p>
    <w:p w:rsidR="00D5053A" w:rsidRPr="00D5053A" w:rsidRDefault="00D5053A" w:rsidP="00D5053A">
      <w:pPr>
        <w:jc w:val="right"/>
        <w:rPr>
          <w:sz w:val="24"/>
          <w:szCs w:val="24"/>
        </w:rPr>
      </w:pPr>
    </w:p>
    <w:p w:rsidR="00D5053A" w:rsidRPr="00D5053A" w:rsidRDefault="00D5053A" w:rsidP="00D5053A">
      <w:pPr>
        <w:jc w:val="right"/>
        <w:rPr>
          <w:sz w:val="24"/>
          <w:szCs w:val="24"/>
        </w:rPr>
      </w:pPr>
    </w:p>
    <w:p w:rsidR="00D5053A" w:rsidRPr="00D5053A" w:rsidRDefault="00D5053A" w:rsidP="00D5053A">
      <w:pPr>
        <w:jc w:val="right"/>
        <w:rPr>
          <w:sz w:val="24"/>
          <w:szCs w:val="24"/>
        </w:rPr>
      </w:pPr>
    </w:p>
    <w:p w:rsidR="00D5053A" w:rsidRPr="00D5053A" w:rsidRDefault="00D5053A" w:rsidP="00D5053A">
      <w:pPr>
        <w:jc w:val="right"/>
        <w:rPr>
          <w:sz w:val="24"/>
          <w:szCs w:val="24"/>
        </w:rPr>
      </w:pPr>
    </w:p>
    <w:p w:rsidR="00D5053A" w:rsidRPr="00D5053A" w:rsidRDefault="00D5053A" w:rsidP="00D5053A">
      <w:pPr>
        <w:jc w:val="right"/>
        <w:rPr>
          <w:sz w:val="24"/>
          <w:szCs w:val="24"/>
        </w:rPr>
      </w:pPr>
    </w:p>
    <w:p w:rsidR="00D5053A" w:rsidRPr="00D5053A" w:rsidRDefault="00D5053A" w:rsidP="00D5053A">
      <w:pPr>
        <w:jc w:val="right"/>
        <w:rPr>
          <w:sz w:val="24"/>
          <w:szCs w:val="24"/>
        </w:rPr>
      </w:pPr>
    </w:p>
    <w:p w:rsidR="00D5053A" w:rsidRPr="00D5053A" w:rsidRDefault="00D5053A" w:rsidP="00D5053A">
      <w:pPr>
        <w:jc w:val="right"/>
        <w:rPr>
          <w:sz w:val="24"/>
          <w:szCs w:val="24"/>
        </w:rPr>
      </w:pPr>
    </w:p>
    <w:p w:rsidR="00D5053A" w:rsidRPr="00D5053A" w:rsidRDefault="00D5053A" w:rsidP="00D5053A">
      <w:pPr>
        <w:jc w:val="right"/>
        <w:rPr>
          <w:sz w:val="24"/>
          <w:szCs w:val="24"/>
        </w:rPr>
      </w:pPr>
    </w:p>
    <w:p w:rsidR="00D5053A" w:rsidRPr="00D5053A" w:rsidRDefault="00D5053A" w:rsidP="00D5053A">
      <w:pPr>
        <w:jc w:val="right"/>
        <w:rPr>
          <w:sz w:val="24"/>
          <w:szCs w:val="24"/>
        </w:rPr>
      </w:pPr>
    </w:p>
    <w:p w:rsidR="00D5053A" w:rsidRPr="00D5053A" w:rsidRDefault="00D5053A" w:rsidP="00D5053A">
      <w:pPr>
        <w:jc w:val="right"/>
        <w:rPr>
          <w:sz w:val="24"/>
          <w:szCs w:val="24"/>
        </w:rPr>
      </w:pPr>
    </w:p>
    <w:p w:rsidR="00D5053A" w:rsidRPr="00D5053A" w:rsidRDefault="00D5053A" w:rsidP="00D5053A">
      <w:pPr>
        <w:jc w:val="right"/>
        <w:rPr>
          <w:sz w:val="24"/>
          <w:szCs w:val="24"/>
        </w:rPr>
      </w:pPr>
    </w:p>
    <w:p w:rsidR="00D5053A" w:rsidRPr="00D5053A" w:rsidRDefault="00D5053A" w:rsidP="00D5053A">
      <w:pPr>
        <w:jc w:val="right"/>
        <w:rPr>
          <w:sz w:val="24"/>
          <w:szCs w:val="24"/>
        </w:rPr>
      </w:pPr>
    </w:p>
    <w:p w:rsidR="00D5053A" w:rsidRPr="00D5053A" w:rsidRDefault="00D5053A" w:rsidP="00D5053A">
      <w:pPr>
        <w:jc w:val="right"/>
        <w:rPr>
          <w:sz w:val="24"/>
          <w:szCs w:val="24"/>
        </w:rPr>
      </w:pPr>
      <w:r w:rsidRPr="00D5053A">
        <w:rPr>
          <w:sz w:val="24"/>
          <w:szCs w:val="24"/>
        </w:rPr>
        <w:lastRenderedPageBreak/>
        <w:t>Приложение № 1 к Положению</w:t>
      </w:r>
    </w:p>
    <w:p w:rsidR="00D5053A" w:rsidRPr="00D5053A" w:rsidRDefault="00D5053A" w:rsidP="00D5053A">
      <w:pPr>
        <w:jc w:val="center"/>
        <w:rPr>
          <w:b/>
          <w:i/>
          <w:sz w:val="24"/>
          <w:szCs w:val="24"/>
        </w:rPr>
      </w:pPr>
    </w:p>
    <w:p w:rsidR="00D5053A" w:rsidRPr="00D5053A" w:rsidRDefault="00D5053A" w:rsidP="00D5053A">
      <w:pPr>
        <w:jc w:val="center"/>
        <w:rPr>
          <w:b/>
          <w:i/>
          <w:sz w:val="24"/>
          <w:szCs w:val="24"/>
        </w:rPr>
      </w:pPr>
      <w:r w:rsidRPr="00D5053A">
        <w:rPr>
          <w:b/>
          <w:i/>
          <w:sz w:val="24"/>
          <w:szCs w:val="24"/>
        </w:rPr>
        <w:t>Инициативный проект</w:t>
      </w:r>
    </w:p>
    <w:p w:rsidR="00D5053A" w:rsidRPr="00D5053A" w:rsidRDefault="00D5053A" w:rsidP="00D5053A">
      <w:pPr>
        <w:jc w:val="center"/>
        <w:rPr>
          <w:b/>
          <w:i/>
          <w:sz w:val="24"/>
          <w:szCs w:val="24"/>
        </w:rPr>
      </w:pPr>
      <w:r w:rsidRPr="00D5053A">
        <w:rPr>
          <w:b/>
          <w:i/>
          <w:sz w:val="24"/>
          <w:szCs w:val="24"/>
        </w:rPr>
        <w:t>(типовая форма)</w:t>
      </w:r>
    </w:p>
    <w:p w:rsidR="00D5053A" w:rsidRPr="00D5053A" w:rsidRDefault="00D5053A" w:rsidP="00D5053A">
      <w:pPr>
        <w:jc w:val="right"/>
        <w:rPr>
          <w:sz w:val="24"/>
          <w:szCs w:val="24"/>
        </w:rPr>
      </w:pPr>
      <w:r w:rsidRPr="00D5053A">
        <w:rPr>
          <w:sz w:val="24"/>
          <w:szCs w:val="24"/>
        </w:rPr>
        <w:t>«     »____________</w:t>
      </w:r>
      <w:r w:rsidRPr="00D5053A">
        <w:rPr>
          <w:sz w:val="24"/>
          <w:szCs w:val="24"/>
        </w:rPr>
        <w:tab/>
        <w:t>20___ г.</w:t>
      </w:r>
    </w:p>
    <w:p w:rsidR="00D5053A" w:rsidRPr="00D5053A" w:rsidRDefault="00D5053A" w:rsidP="00D5053A">
      <w:pPr>
        <w:jc w:val="right"/>
        <w:rPr>
          <w:sz w:val="24"/>
          <w:szCs w:val="24"/>
        </w:rPr>
      </w:pPr>
    </w:p>
    <w:tbl>
      <w:tblPr>
        <w:tblW w:w="0" w:type="auto"/>
        <w:jc w:val="center"/>
        <w:tblLayout w:type="fixed"/>
        <w:tblCellMar>
          <w:left w:w="10" w:type="dxa"/>
          <w:right w:w="10" w:type="dxa"/>
        </w:tblCellMar>
        <w:tblLook w:val="00A0"/>
      </w:tblPr>
      <w:tblGrid>
        <w:gridCol w:w="5998"/>
        <w:gridCol w:w="3544"/>
      </w:tblGrid>
      <w:tr w:rsidR="00D5053A" w:rsidRPr="00D5053A" w:rsidTr="00C16A88">
        <w:trPr>
          <w:trHeight w:val="341"/>
          <w:jc w:val="center"/>
        </w:trPr>
        <w:tc>
          <w:tcPr>
            <w:tcW w:w="5998" w:type="dxa"/>
            <w:tcBorders>
              <w:top w:val="single" w:sz="4" w:space="0" w:color="auto"/>
              <w:left w:val="single" w:sz="4" w:space="0" w:color="auto"/>
              <w:bottom w:val="single" w:sz="4" w:space="0" w:color="auto"/>
              <w:right w:val="single" w:sz="4" w:space="0" w:color="auto"/>
            </w:tcBorders>
            <w:shd w:val="clear" w:color="auto" w:fill="FFFFFF"/>
          </w:tcPr>
          <w:p w:rsidR="00D5053A" w:rsidRPr="00D5053A" w:rsidRDefault="00D5053A" w:rsidP="00C16A88">
            <w:pPr>
              <w:ind w:firstLine="176"/>
              <w:jc w:val="center"/>
              <w:rPr>
                <w:b/>
                <w:i/>
                <w:sz w:val="24"/>
                <w:szCs w:val="24"/>
              </w:rPr>
            </w:pPr>
            <w:r w:rsidRPr="00D5053A">
              <w:rPr>
                <w:b/>
                <w:i/>
                <w:sz w:val="24"/>
                <w:szCs w:val="24"/>
              </w:rPr>
              <w:t>Общая характеристика проекта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D5053A" w:rsidRPr="00D5053A" w:rsidRDefault="00D5053A" w:rsidP="00C16A88">
            <w:pPr>
              <w:jc w:val="center"/>
              <w:rPr>
                <w:b/>
                <w:i/>
                <w:sz w:val="24"/>
                <w:szCs w:val="24"/>
              </w:rPr>
            </w:pPr>
            <w:r w:rsidRPr="00D5053A">
              <w:rPr>
                <w:b/>
                <w:i/>
                <w:sz w:val="24"/>
                <w:szCs w:val="24"/>
              </w:rPr>
              <w:t>Сведения</w:t>
            </w:r>
          </w:p>
        </w:tc>
      </w:tr>
      <w:tr w:rsidR="00D5053A" w:rsidRPr="00D5053A" w:rsidTr="00C16A88">
        <w:trPr>
          <w:trHeight w:val="341"/>
          <w:jc w:val="center"/>
        </w:trPr>
        <w:tc>
          <w:tcPr>
            <w:tcW w:w="5998" w:type="dxa"/>
            <w:tcBorders>
              <w:top w:val="single" w:sz="4" w:space="0" w:color="auto"/>
              <w:left w:val="single" w:sz="4" w:space="0" w:color="auto"/>
              <w:bottom w:val="single" w:sz="4" w:space="0" w:color="auto"/>
              <w:right w:val="single" w:sz="4" w:space="0" w:color="auto"/>
            </w:tcBorders>
            <w:shd w:val="clear" w:color="auto" w:fill="FFFFFF"/>
          </w:tcPr>
          <w:p w:rsidR="00D5053A" w:rsidRPr="00D5053A" w:rsidRDefault="00D5053A" w:rsidP="00C16A88">
            <w:pPr>
              <w:ind w:firstLine="176"/>
              <w:jc w:val="both"/>
              <w:rPr>
                <w:sz w:val="24"/>
                <w:szCs w:val="24"/>
              </w:rPr>
            </w:pPr>
            <w:r w:rsidRPr="00D5053A">
              <w:rPr>
                <w:sz w:val="24"/>
                <w:szCs w:val="24"/>
              </w:rPr>
              <w:t>1. Наименование инициативного проекта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D5053A" w:rsidRPr="00D5053A" w:rsidRDefault="00D5053A" w:rsidP="00C16A88">
            <w:pPr>
              <w:jc w:val="both"/>
              <w:rPr>
                <w:sz w:val="24"/>
                <w:szCs w:val="24"/>
              </w:rPr>
            </w:pPr>
          </w:p>
        </w:tc>
      </w:tr>
      <w:tr w:rsidR="00D5053A" w:rsidRPr="00D5053A" w:rsidTr="00C16A88">
        <w:trPr>
          <w:trHeight w:val="336"/>
          <w:jc w:val="center"/>
        </w:trPr>
        <w:tc>
          <w:tcPr>
            <w:tcW w:w="5998" w:type="dxa"/>
            <w:tcBorders>
              <w:top w:val="single" w:sz="4" w:space="0" w:color="auto"/>
              <w:left w:val="single" w:sz="4" w:space="0" w:color="auto"/>
              <w:bottom w:val="single" w:sz="4" w:space="0" w:color="auto"/>
              <w:right w:val="single" w:sz="4" w:space="0" w:color="auto"/>
            </w:tcBorders>
            <w:shd w:val="clear" w:color="auto" w:fill="FFFFFF"/>
          </w:tcPr>
          <w:p w:rsidR="00D5053A" w:rsidRPr="00D5053A" w:rsidRDefault="00D5053A" w:rsidP="00C16A88">
            <w:pPr>
              <w:ind w:firstLine="176"/>
              <w:jc w:val="both"/>
              <w:rPr>
                <w:sz w:val="24"/>
                <w:szCs w:val="24"/>
              </w:rPr>
            </w:pPr>
            <w:r w:rsidRPr="00D5053A">
              <w:rPr>
                <w:sz w:val="24"/>
                <w:szCs w:val="24"/>
              </w:rPr>
              <w:t>2. Информация об инициаторе проекта:</w:t>
            </w:r>
          </w:p>
          <w:p w:rsidR="00D5053A" w:rsidRPr="00D5053A" w:rsidRDefault="00D5053A" w:rsidP="00C16A88">
            <w:pPr>
              <w:ind w:firstLine="176"/>
              <w:jc w:val="both"/>
              <w:rPr>
                <w:i/>
                <w:sz w:val="24"/>
                <w:szCs w:val="24"/>
              </w:rPr>
            </w:pPr>
            <w:r w:rsidRPr="00D5053A">
              <w:rPr>
                <w:sz w:val="24"/>
                <w:szCs w:val="24"/>
              </w:rPr>
              <w:t xml:space="preserve"> </w:t>
            </w:r>
            <w:r w:rsidRPr="00D5053A">
              <w:rPr>
                <w:i/>
                <w:sz w:val="24"/>
                <w:szCs w:val="24"/>
              </w:rPr>
              <w:t>- для инициативной группы граждан: Ф.И.О., контактный номер, адрес электронной почты каждого члена инициативной группы;</w:t>
            </w:r>
          </w:p>
          <w:p w:rsidR="00D5053A" w:rsidRPr="00D5053A" w:rsidRDefault="00D5053A" w:rsidP="00C16A88">
            <w:pPr>
              <w:ind w:firstLine="176"/>
              <w:jc w:val="both"/>
              <w:rPr>
                <w:i/>
                <w:sz w:val="24"/>
                <w:szCs w:val="24"/>
              </w:rPr>
            </w:pPr>
            <w:r w:rsidRPr="00D5053A">
              <w:rPr>
                <w:i/>
                <w:sz w:val="24"/>
                <w:szCs w:val="24"/>
              </w:rPr>
              <w:t xml:space="preserve">- для ТОСа: наименование ТОСа; Ф.И.О., контактный номер, адрес электронной почты руководителя ТОСа; </w:t>
            </w:r>
          </w:p>
          <w:p w:rsidR="00D5053A" w:rsidRPr="00D5053A" w:rsidRDefault="00D5053A" w:rsidP="00C16A88">
            <w:pPr>
              <w:ind w:firstLine="176"/>
              <w:jc w:val="both"/>
              <w:rPr>
                <w:sz w:val="24"/>
                <w:szCs w:val="24"/>
              </w:rPr>
            </w:pPr>
            <w:r w:rsidRPr="00D5053A">
              <w:rPr>
                <w:i/>
                <w:sz w:val="24"/>
                <w:szCs w:val="24"/>
              </w:rPr>
              <w:t>- для старосты сельского населенного пункта: Ф.И.О., контактный номер, адрес электронной почты</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D5053A" w:rsidRPr="00D5053A" w:rsidRDefault="00D5053A" w:rsidP="00C16A88">
            <w:pPr>
              <w:jc w:val="both"/>
              <w:rPr>
                <w:sz w:val="24"/>
                <w:szCs w:val="24"/>
              </w:rPr>
            </w:pPr>
          </w:p>
        </w:tc>
      </w:tr>
      <w:tr w:rsidR="00D5053A" w:rsidRPr="00D5053A" w:rsidTr="00C16A88">
        <w:trPr>
          <w:trHeight w:val="667"/>
          <w:jc w:val="center"/>
        </w:trPr>
        <w:tc>
          <w:tcPr>
            <w:tcW w:w="5998" w:type="dxa"/>
            <w:tcBorders>
              <w:top w:val="single" w:sz="4" w:space="0" w:color="auto"/>
              <w:left w:val="single" w:sz="4" w:space="0" w:color="auto"/>
              <w:bottom w:val="single" w:sz="4" w:space="0" w:color="auto"/>
              <w:right w:val="single" w:sz="4" w:space="0" w:color="auto"/>
            </w:tcBorders>
            <w:shd w:val="clear" w:color="auto" w:fill="FFFFFF"/>
          </w:tcPr>
          <w:p w:rsidR="00D5053A" w:rsidRPr="00D5053A" w:rsidRDefault="00D5053A" w:rsidP="00C16A88">
            <w:pPr>
              <w:ind w:firstLine="176"/>
              <w:jc w:val="both"/>
              <w:rPr>
                <w:sz w:val="24"/>
                <w:szCs w:val="24"/>
              </w:rPr>
            </w:pPr>
            <w:r w:rsidRPr="00D5053A">
              <w:rPr>
                <w:sz w:val="24"/>
                <w:szCs w:val="24"/>
              </w:rPr>
              <w:t>3. Вопрос местного значения, на решение которого направлен инициативный проект</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D5053A" w:rsidRPr="00D5053A" w:rsidRDefault="00D5053A" w:rsidP="00C16A88">
            <w:pPr>
              <w:jc w:val="both"/>
              <w:rPr>
                <w:sz w:val="24"/>
                <w:szCs w:val="24"/>
              </w:rPr>
            </w:pPr>
          </w:p>
        </w:tc>
      </w:tr>
      <w:tr w:rsidR="00D5053A" w:rsidRPr="00D5053A" w:rsidTr="00C16A88">
        <w:trPr>
          <w:trHeight w:val="998"/>
          <w:jc w:val="center"/>
        </w:trPr>
        <w:tc>
          <w:tcPr>
            <w:tcW w:w="5998" w:type="dxa"/>
            <w:tcBorders>
              <w:top w:val="single" w:sz="4" w:space="0" w:color="auto"/>
              <w:left w:val="single" w:sz="4" w:space="0" w:color="auto"/>
              <w:bottom w:val="single" w:sz="4" w:space="0" w:color="auto"/>
              <w:right w:val="single" w:sz="4" w:space="0" w:color="auto"/>
            </w:tcBorders>
            <w:shd w:val="clear" w:color="auto" w:fill="FFFFFF"/>
          </w:tcPr>
          <w:p w:rsidR="00D5053A" w:rsidRPr="00D5053A" w:rsidRDefault="00D5053A" w:rsidP="00C16A88">
            <w:pPr>
              <w:ind w:firstLine="176"/>
              <w:jc w:val="both"/>
              <w:rPr>
                <w:sz w:val="24"/>
                <w:szCs w:val="24"/>
              </w:rPr>
            </w:pPr>
            <w:r w:rsidRPr="00D5053A">
              <w:rPr>
                <w:sz w:val="24"/>
                <w:szCs w:val="24"/>
              </w:rPr>
              <w:t>4. Описание проблемы, решение которой имеет приоритетное значение для жителей муниципального образования или его части</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D5053A" w:rsidRPr="00D5053A" w:rsidRDefault="00D5053A" w:rsidP="00C16A88">
            <w:pPr>
              <w:jc w:val="both"/>
              <w:rPr>
                <w:sz w:val="24"/>
                <w:szCs w:val="24"/>
              </w:rPr>
            </w:pPr>
          </w:p>
        </w:tc>
      </w:tr>
      <w:tr w:rsidR="00D5053A" w:rsidRPr="00D5053A" w:rsidTr="00C16A88">
        <w:trPr>
          <w:trHeight w:val="667"/>
          <w:jc w:val="center"/>
        </w:trPr>
        <w:tc>
          <w:tcPr>
            <w:tcW w:w="5998" w:type="dxa"/>
            <w:tcBorders>
              <w:top w:val="single" w:sz="4" w:space="0" w:color="auto"/>
              <w:left w:val="single" w:sz="4" w:space="0" w:color="auto"/>
              <w:bottom w:val="single" w:sz="4" w:space="0" w:color="auto"/>
              <w:right w:val="single" w:sz="4" w:space="0" w:color="auto"/>
            </w:tcBorders>
            <w:shd w:val="clear" w:color="auto" w:fill="FFFFFF"/>
          </w:tcPr>
          <w:p w:rsidR="00D5053A" w:rsidRPr="00D5053A" w:rsidRDefault="00D5053A" w:rsidP="00C16A88">
            <w:pPr>
              <w:ind w:firstLine="176"/>
              <w:jc w:val="both"/>
              <w:rPr>
                <w:sz w:val="24"/>
                <w:szCs w:val="24"/>
              </w:rPr>
            </w:pPr>
            <w:r w:rsidRPr="00D5053A">
              <w:rPr>
                <w:sz w:val="24"/>
                <w:szCs w:val="24"/>
              </w:rPr>
              <w:t>5. Обоснование предложений по решению указанной проблемы</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D5053A" w:rsidRPr="00D5053A" w:rsidRDefault="00D5053A" w:rsidP="00C16A88">
            <w:pPr>
              <w:jc w:val="both"/>
              <w:rPr>
                <w:sz w:val="24"/>
                <w:szCs w:val="24"/>
              </w:rPr>
            </w:pPr>
          </w:p>
        </w:tc>
      </w:tr>
      <w:tr w:rsidR="00D5053A" w:rsidRPr="00D5053A" w:rsidTr="00C16A88">
        <w:trPr>
          <w:trHeight w:val="667"/>
          <w:jc w:val="center"/>
        </w:trPr>
        <w:tc>
          <w:tcPr>
            <w:tcW w:w="5998" w:type="dxa"/>
            <w:tcBorders>
              <w:top w:val="single" w:sz="4" w:space="0" w:color="auto"/>
              <w:left w:val="single" w:sz="4" w:space="0" w:color="auto"/>
              <w:bottom w:val="single" w:sz="4" w:space="0" w:color="auto"/>
              <w:right w:val="single" w:sz="4" w:space="0" w:color="auto"/>
            </w:tcBorders>
            <w:shd w:val="clear" w:color="auto" w:fill="FFFFFF"/>
          </w:tcPr>
          <w:p w:rsidR="00D5053A" w:rsidRPr="00D5053A" w:rsidRDefault="00D5053A" w:rsidP="00C16A88">
            <w:pPr>
              <w:ind w:firstLine="176"/>
              <w:jc w:val="both"/>
              <w:rPr>
                <w:sz w:val="24"/>
                <w:szCs w:val="24"/>
              </w:rPr>
            </w:pPr>
            <w:r w:rsidRPr="00D5053A">
              <w:rPr>
                <w:sz w:val="24"/>
                <w:szCs w:val="24"/>
              </w:rPr>
              <w:t>6. Описание ожидаемых результатов реализации инициативного проекта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D5053A" w:rsidRPr="00D5053A" w:rsidRDefault="00D5053A" w:rsidP="00C16A88">
            <w:pPr>
              <w:jc w:val="both"/>
              <w:rPr>
                <w:sz w:val="24"/>
                <w:szCs w:val="24"/>
              </w:rPr>
            </w:pPr>
          </w:p>
        </w:tc>
      </w:tr>
      <w:tr w:rsidR="00D5053A" w:rsidRPr="00D5053A" w:rsidTr="00C16A88">
        <w:trPr>
          <w:trHeight w:val="541"/>
          <w:jc w:val="center"/>
        </w:trPr>
        <w:tc>
          <w:tcPr>
            <w:tcW w:w="5998" w:type="dxa"/>
            <w:vMerge w:val="restart"/>
            <w:tcBorders>
              <w:top w:val="single" w:sz="4" w:space="0" w:color="auto"/>
              <w:left w:val="single" w:sz="4" w:space="0" w:color="auto"/>
              <w:right w:val="single" w:sz="4" w:space="0" w:color="auto"/>
            </w:tcBorders>
            <w:shd w:val="clear" w:color="auto" w:fill="FFFFFF"/>
          </w:tcPr>
          <w:p w:rsidR="00D5053A" w:rsidRPr="00D5053A" w:rsidRDefault="00D5053A" w:rsidP="00C16A88">
            <w:pPr>
              <w:ind w:firstLine="176"/>
              <w:jc w:val="both"/>
              <w:rPr>
                <w:sz w:val="24"/>
                <w:szCs w:val="24"/>
              </w:rPr>
            </w:pPr>
            <w:r w:rsidRPr="00D5053A">
              <w:rPr>
                <w:sz w:val="24"/>
                <w:szCs w:val="24"/>
              </w:rPr>
              <w:t>7. Предполагаемая стоимость инициативного проекта (руб.):</w:t>
            </w:r>
          </w:p>
          <w:p w:rsidR="00D5053A" w:rsidRPr="00D5053A" w:rsidRDefault="00D5053A" w:rsidP="00C16A88">
            <w:pPr>
              <w:ind w:left="176"/>
              <w:jc w:val="both"/>
              <w:rPr>
                <w:sz w:val="24"/>
                <w:szCs w:val="24"/>
              </w:rPr>
            </w:pPr>
            <w:r w:rsidRPr="00D5053A">
              <w:rPr>
                <w:sz w:val="24"/>
                <w:szCs w:val="24"/>
              </w:rPr>
              <w:t>- средства бюджета муниципального образования</w:t>
            </w:r>
          </w:p>
          <w:p w:rsidR="00D5053A" w:rsidRPr="00D5053A" w:rsidRDefault="00D5053A" w:rsidP="00C16A88">
            <w:pPr>
              <w:ind w:left="176"/>
              <w:jc w:val="both"/>
              <w:rPr>
                <w:sz w:val="24"/>
                <w:szCs w:val="24"/>
              </w:rPr>
            </w:pPr>
            <w:r w:rsidRPr="00D5053A">
              <w:rPr>
                <w:sz w:val="24"/>
                <w:szCs w:val="24"/>
              </w:rPr>
              <w:t>- объем инициативных платежей</w:t>
            </w:r>
          </w:p>
          <w:p w:rsidR="00D5053A" w:rsidRPr="00D5053A" w:rsidRDefault="00D5053A" w:rsidP="00C16A88">
            <w:pPr>
              <w:ind w:left="176"/>
              <w:jc w:val="both"/>
              <w:rPr>
                <w:sz w:val="24"/>
                <w:szCs w:val="24"/>
              </w:rPr>
            </w:pPr>
            <w:r w:rsidRPr="00D5053A">
              <w:rPr>
                <w:sz w:val="24"/>
                <w:szCs w:val="24"/>
              </w:rPr>
              <w:t>Всего:</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D5053A" w:rsidRPr="00D5053A" w:rsidRDefault="00D5053A" w:rsidP="00C16A88">
            <w:pPr>
              <w:jc w:val="both"/>
              <w:rPr>
                <w:sz w:val="24"/>
                <w:szCs w:val="24"/>
              </w:rPr>
            </w:pPr>
          </w:p>
        </w:tc>
      </w:tr>
      <w:tr w:rsidR="00D5053A" w:rsidRPr="00D5053A" w:rsidTr="00C16A88">
        <w:trPr>
          <w:trHeight w:val="541"/>
          <w:jc w:val="center"/>
        </w:trPr>
        <w:tc>
          <w:tcPr>
            <w:tcW w:w="5998" w:type="dxa"/>
            <w:vMerge/>
            <w:tcBorders>
              <w:top w:val="single" w:sz="4" w:space="0" w:color="auto"/>
              <w:left w:val="single" w:sz="4" w:space="0" w:color="auto"/>
              <w:right w:val="single" w:sz="4" w:space="0" w:color="auto"/>
            </w:tcBorders>
            <w:shd w:val="clear" w:color="auto" w:fill="FFFFFF"/>
          </w:tcPr>
          <w:p w:rsidR="00D5053A" w:rsidRPr="00D5053A" w:rsidRDefault="00D5053A" w:rsidP="00C16A88">
            <w:pPr>
              <w:ind w:firstLine="176"/>
              <w:jc w:val="both"/>
              <w:rPr>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D5053A" w:rsidRPr="00D5053A" w:rsidRDefault="00D5053A" w:rsidP="00C16A88">
            <w:pPr>
              <w:jc w:val="both"/>
              <w:rPr>
                <w:sz w:val="24"/>
                <w:szCs w:val="24"/>
              </w:rPr>
            </w:pPr>
          </w:p>
        </w:tc>
      </w:tr>
      <w:tr w:rsidR="00D5053A" w:rsidRPr="00D5053A" w:rsidTr="00C16A88">
        <w:trPr>
          <w:trHeight w:val="608"/>
          <w:jc w:val="center"/>
        </w:trPr>
        <w:tc>
          <w:tcPr>
            <w:tcW w:w="5998" w:type="dxa"/>
            <w:vMerge/>
            <w:tcBorders>
              <w:left w:val="single" w:sz="4" w:space="0" w:color="auto"/>
              <w:right w:val="single" w:sz="4" w:space="0" w:color="auto"/>
            </w:tcBorders>
            <w:shd w:val="clear" w:color="auto" w:fill="FFFFFF"/>
          </w:tcPr>
          <w:p w:rsidR="00D5053A" w:rsidRPr="00D5053A" w:rsidRDefault="00D5053A" w:rsidP="00C16A88">
            <w:pPr>
              <w:ind w:firstLine="176"/>
              <w:jc w:val="both"/>
              <w:rPr>
                <w:sz w:val="24"/>
                <w:szCs w:val="24"/>
              </w:rPr>
            </w:pPr>
          </w:p>
        </w:tc>
        <w:tc>
          <w:tcPr>
            <w:tcW w:w="3544" w:type="dxa"/>
            <w:tcBorders>
              <w:top w:val="single" w:sz="4" w:space="0" w:color="auto"/>
              <w:left w:val="single" w:sz="4" w:space="0" w:color="auto"/>
              <w:right w:val="single" w:sz="4" w:space="0" w:color="auto"/>
            </w:tcBorders>
            <w:shd w:val="clear" w:color="auto" w:fill="FFFFFF"/>
          </w:tcPr>
          <w:p w:rsidR="00D5053A" w:rsidRPr="00D5053A" w:rsidRDefault="00D5053A" w:rsidP="00C16A88">
            <w:pPr>
              <w:rPr>
                <w:sz w:val="24"/>
                <w:szCs w:val="24"/>
              </w:rPr>
            </w:pPr>
          </w:p>
        </w:tc>
      </w:tr>
      <w:tr w:rsidR="00D5053A" w:rsidRPr="00D5053A" w:rsidTr="00C16A88">
        <w:trPr>
          <w:trHeight w:val="667"/>
          <w:jc w:val="center"/>
        </w:trPr>
        <w:tc>
          <w:tcPr>
            <w:tcW w:w="5998" w:type="dxa"/>
            <w:tcBorders>
              <w:top w:val="single" w:sz="4" w:space="0" w:color="auto"/>
              <w:left w:val="single" w:sz="4" w:space="0" w:color="auto"/>
              <w:bottom w:val="single" w:sz="4" w:space="0" w:color="auto"/>
              <w:right w:val="single" w:sz="4" w:space="0" w:color="auto"/>
            </w:tcBorders>
            <w:shd w:val="clear" w:color="auto" w:fill="FFFFFF"/>
          </w:tcPr>
          <w:p w:rsidR="00D5053A" w:rsidRPr="00D5053A" w:rsidRDefault="00D5053A" w:rsidP="00C16A88">
            <w:pPr>
              <w:ind w:firstLine="176"/>
              <w:jc w:val="both"/>
              <w:rPr>
                <w:sz w:val="24"/>
                <w:szCs w:val="24"/>
              </w:rPr>
            </w:pPr>
            <w:r w:rsidRPr="00D5053A">
              <w:rPr>
                <w:sz w:val="24"/>
                <w:szCs w:val="24"/>
              </w:rPr>
              <w:t>8. Объем дополнительного вклада заинтересован</w:t>
            </w:r>
            <w:r w:rsidRPr="00D5053A">
              <w:rPr>
                <w:sz w:val="24"/>
                <w:szCs w:val="24"/>
              </w:rPr>
              <w:softHyphen/>
              <w:t>ных лиц (добровольное имущественное участие и (или) трудовое участие)</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D5053A" w:rsidRPr="00D5053A" w:rsidRDefault="00D5053A" w:rsidP="00C16A88">
            <w:pPr>
              <w:jc w:val="both"/>
              <w:rPr>
                <w:sz w:val="24"/>
                <w:szCs w:val="24"/>
              </w:rPr>
            </w:pPr>
          </w:p>
        </w:tc>
      </w:tr>
      <w:tr w:rsidR="00D5053A" w:rsidRPr="00D5053A" w:rsidTr="00C16A88">
        <w:trPr>
          <w:trHeight w:val="667"/>
          <w:jc w:val="center"/>
        </w:trPr>
        <w:tc>
          <w:tcPr>
            <w:tcW w:w="5998" w:type="dxa"/>
            <w:tcBorders>
              <w:top w:val="single" w:sz="4" w:space="0" w:color="auto"/>
              <w:left w:val="single" w:sz="4" w:space="0" w:color="auto"/>
              <w:bottom w:val="single" w:sz="4" w:space="0" w:color="auto"/>
              <w:right w:val="single" w:sz="4" w:space="0" w:color="auto"/>
            </w:tcBorders>
            <w:shd w:val="clear" w:color="auto" w:fill="FFFFFF"/>
          </w:tcPr>
          <w:p w:rsidR="00D5053A" w:rsidRPr="00D5053A" w:rsidRDefault="00D5053A" w:rsidP="00C16A88">
            <w:pPr>
              <w:ind w:firstLine="176"/>
              <w:jc w:val="both"/>
              <w:rPr>
                <w:sz w:val="24"/>
                <w:szCs w:val="24"/>
              </w:rPr>
            </w:pPr>
            <w:r w:rsidRPr="00D5053A">
              <w:rPr>
                <w:sz w:val="24"/>
                <w:szCs w:val="24"/>
              </w:rPr>
              <w:t>9. Планируемые сроки реализации инициативного проекта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D5053A" w:rsidRPr="00D5053A" w:rsidRDefault="00D5053A" w:rsidP="00C16A88">
            <w:pPr>
              <w:jc w:val="both"/>
              <w:rPr>
                <w:sz w:val="24"/>
                <w:szCs w:val="24"/>
              </w:rPr>
            </w:pPr>
          </w:p>
        </w:tc>
      </w:tr>
      <w:tr w:rsidR="00D5053A" w:rsidRPr="00D5053A" w:rsidTr="00C16A88">
        <w:trPr>
          <w:trHeight w:val="715"/>
          <w:jc w:val="center"/>
        </w:trPr>
        <w:tc>
          <w:tcPr>
            <w:tcW w:w="5998" w:type="dxa"/>
            <w:tcBorders>
              <w:top w:val="single" w:sz="4" w:space="0" w:color="auto"/>
              <w:left w:val="single" w:sz="4" w:space="0" w:color="auto"/>
              <w:bottom w:val="single" w:sz="4" w:space="0" w:color="auto"/>
              <w:right w:val="single" w:sz="4" w:space="0" w:color="auto"/>
            </w:tcBorders>
            <w:shd w:val="clear" w:color="auto" w:fill="FFFFFF"/>
          </w:tcPr>
          <w:p w:rsidR="00D5053A" w:rsidRPr="00D5053A" w:rsidRDefault="00D5053A" w:rsidP="00C16A88">
            <w:pPr>
              <w:ind w:firstLine="176"/>
              <w:jc w:val="both"/>
              <w:rPr>
                <w:sz w:val="24"/>
                <w:szCs w:val="24"/>
              </w:rPr>
            </w:pPr>
            <w:r w:rsidRPr="00D5053A">
              <w:rPr>
                <w:sz w:val="24"/>
                <w:szCs w:val="24"/>
              </w:rPr>
              <w:t xml:space="preserve">10. Описание дальнейшего развития инициативного проекта </w:t>
            </w:r>
            <w:r w:rsidRPr="00D5053A">
              <w:rPr>
                <w:i/>
                <w:sz w:val="24"/>
                <w:szCs w:val="24"/>
              </w:rPr>
              <w:t>(использование, содержание и иное по усмотрению муниципального образования)</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D5053A" w:rsidRPr="00D5053A" w:rsidRDefault="00D5053A" w:rsidP="00C16A88">
            <w:pPr>
              <w:jc w:val="both"/>
              <w:rPr>
                <w:sz w:val="24"/>
                <w:szCs w:val="24"/>
              </w:rPr>
            </w:pPr>
          </w:p>
        </w:tc>
      </w:tr>
      <w:tr w:rsidR="00D5053A" w:rsidRPr="00D5053A" w:rsidTr="00C16A88">
        <w:trPr>
          <w:trHeight w:val="557"/>
          <w:jc w:val="center"/>
        </w:trPr>
        <w:tc>
          <w:tcPr>
            <w:tcW w:w="5998" w:type="dxa"/>
            <w:tcBorders>
              <w:top w:val="single" w:sz="4" w:space="0" w:color="auto"/>
              <w:left w:val="single" w:sz="4" w:space="0" w:color="auto"/>
              <w:bottom w:val="single" w:sz="4" w:space="0" w:color="auto"/>
              <w:right w:val="single" w:sz="4" w:space="0" w:color="auto"/>
            </w:tcBorders>
            <w:shd w:val="clear" w:color="auto" w:fill="FFFFFF"/>
          </w:tcPr>
          <w:p w:rsidR="00D5053A" w:rsidRPr="00D5053A" w:rsidRDefault="00D5053A" w:rsidP="00C16A88">
            <w:pPr>
              <w:ind w:firstLine="176"/>
              <w:jc w:val="both"/>
              <w:rPr>
                <w:sz w:val="24"/>
                <w:szCs w:val="24"/>
              </w:rPr>
            </w:pPr>
            <w:r w:rsidRPr="00D5053A">
              <w:rPr>
                <w:sz w:val="24"/>
                <w:szCs w:val="24"/>
              </w:rPr>
              <w:t xml:space="preserve">11.Территория муниципального образования, часть территории муниципального образования на которой предполагается реализация инициативного проекта </w:t>
            </w:r>
            <w:r w:rsidRPr="00D5053A">
              <w:rPr>
                <w:i/>
                <w:sz w:val="24"/>
                <w:szCs w:val="24"/>
              </w:rPr>
              <w:t xml:space="preserve">(указать названия соответствующего (соответствующих) населенного (населенных) пункта (пунктов),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w:t>
            </w:r>
            <w:r w:rsidRPr="00D5053A">
              <w:rPr>
                <w:i/>
                <w:sz w:val="24"/>
                <w:szCs w:val="24"/>
              </w:rPr>
              <w:lastRenderedPageBreak/>
              <w:t>образования)</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D5053A" w:rsidRPr="00D5053A" w:rsidRDefault="00D5053A" w:rsidP="00C16A88">
            <w:pPr>
              <w:jc w:val="both"/>
              <w:rPr>
                <w:sz w:val="24"/>
                <w:szCs w:val="24"/>
              </w:rPr>
            </w:pPr>
          </w:p>
        </w:tc>
      </w:tr>
      <w:tr w:rsidR="00D5053A" w:rsidRPr="00D5053A" w:rsidTr="00C16A88">
        <w:trPr>
          <w:trHeight w:val="697"/>
          <w:jc w:val="center"/>
        </w:trPr>
        <w:tc>
          <w:tcPr>
            <w:tcW w:w="5998" w:type="dxa"/>
            <w:tcBorders>
              <w:top w:val="single" w:sz="4" w:space="0" w:color="auto"/>
              <w:left w:val="single" w:sz="4" w:space="0" w:color="auto"/>
              <w:bottom w:val="single" w:sz="4" w:space="0" w:color="auto"/>
              <w:right w:val="single" w:sz="4" w:space="0" w:color="auto"/>
            </w:tcBorders>
            <w:shd w:val="clear" w:color="auto" w:fill="FFFFFF"/>
          </w:tcPr>
          <w:p w:rsidR="00D5053A" w:rsidRPr="00D5053A" w:rsidRDefault="00D5053A" w:rsidP="00C16A88">
            <w:pPr>
              <w:ind w:firstLine="176"/>
              <w:jc w:val="both"/>
              <w:rPr>
                <w:sz w:val="24"/>
                <w:szCs w:val="24"/>
              </w:rPr>
            </w:pPr>
            <w:r w:rsidRPr="00D5053A">
              <w:rPr>
                <w:sz w:val="24"/>
                <w:szCs w:val="24"/>
              </w:rPr>
              <w:lastRenderedPageBreak/>
              <w:t>12. Количество благополучателей (человек) (</w:t>
            </w:r>
            <w:r w:rsidRPr="00D5053A">
              <w:rPr>
                <w:i/>
                <w:sz w:val="24"/>
                <w:szCs w:val="24"/>
              </w:rPr>
              <w:t>механизм определения количества благополучателей устанавливается муниципальным образованием)</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D5053A" w:rsidRPr="00D5053A" w:rsidRDefault="00D5053A" w:rsidP="00C16A88">
            <w:pPr>
              <w:jc w:val="both"/>
              <w:rPr>
                <w:sz w:val="24"/>
                <w:szCs w:val="24"/>
              </w:rPr>
            </w:pPr>
          </w:p>
        </w:tc>
      </w:tr>
    </w:tbl>
    <w:p w:rsidR="00D5053A" w:rsidRPr="00D5053A" w:rsidRDefault="00D5053A" w:rsidP="00D5053A">
      <w:pPr>
        <w:ind w:firstLine="142"/>
        <w:jc w:val="both"/>
        <w:rPr>
          <w:sz w:val="24"/>
          <w:szCs w:val="24"/>
        </w:rPr>
      </w:pPr>
    </w:p>
    <w:p w:rsidR="00D5053A" w:rsidRPr="00D5053A" w:rsidRDefault="00D5053A" w:rsidP="00D5053A">
      <w:pPr>
        <w:ind w:firstLine="142"/>
        <w:jc w:val="both"/>
        <w:rPr>
          <w:sz w:val="24"/>
          <w:szCs w:val="24"/>
        </w:rPr>
      </w:pPr>
      <w:r w:rsidRPr="00D5053A">
        <w:rPr>
          <w:sz w:val="24"/>
          <w:szCs w:val="24"/>
        </w:rPr>
        <w:t>Инициатор проекта: ________________________________________ (</w:t>
      </w:r>
      <w:r w:rsidRPr="00D5053A">
        <w:rPr>
          <w:i/>
          <w:sz w:val="24"/>
          <w:szCs w:val="24"/>
        </w:rPr>
        <w:t>Ф.И.О., подпись</w:t>
      </w:r>
      <w:r w:rsidRPr="00D5053A">
        <w:rPr>
          <w:sz w:val="24"/>
          <w:szCs w:val="24"/>
        </w:rPr>
        <w:t>)</w:t>
      </w:r>
    </w:p>
    <w:p w:rsidR="00D5053A" w:rsidRPr="00D5053A" w:rsidRDefault="00D5053A" w:rsidP="00D5053A">
      <w:pPr>
        <w:ind w:firstLine="426"/>
        <w:jc w:val="both"/>
        <w:rPr>
          <w:b/>
          <w:i/>
          <w:sz w:val="24"/>
          <w:szCs w:val="24"/>
        </w:rPr>
      </w:pPr>
    </w:p>
    <w:p w:rsidR="00D5053A" w:rsidRPr="00D5053A" w:rsidRDefault="00D5053A" w:rsidP="00D5053A">
      <w:pPr>
        <w:ind w:firstLine="426"/>
        <w:jc w:val="both"/>
        <w:rPr>
          <w:b/>
          <w:i/>
          <w:sz w:val="24"/>
          <w:szCs w:val="24"/>
        </w:rPr>
      </w:pPr>
      <w:r w:rsidRPr="00D5053A">
        <w:rPr>
          <w:b/>
          <w:i/>
          <w:sz w:val="24"/>
          <w:szCs w:val="24"/>
        </w:rPr>
        <w:t>К форме прикладывается дополнительные документы и материалы:</w:t>
      </w:r>
    </w:p>
    <w:p w:rsidR="00D5053A" w:rsidRPr="00D5053A" w:rsidRDefault="00D5053A" w:rsidP="00D5053A">
      <w:pPr>
        <w:ind w:firstLine="426"/>
        <w:jc w:val="both"/>
        <w:rPr>
          <w:sz w:val="24"/>
          <w:szCs w:val="24"/>
        </w:rPr>
      </w:pPr>
      <w:r w:rsidRPr="00D5053A">
        <w:rPr>
          <w:sz w:val="24"/>
          <w:szCs w:val="24"/>
        </w:rPr>
        <w:t>1. Расчет и обоснование предполагаемой стоимости инициативного проекта, в том числе проектно-сметная (сметная) документация по строительству (реконструкции), капитальному ремонту, ремонту объектов.</w:t>
      </w:r>
    </w:p>
    <w:p w:rsidR="00D5053A" w:rsidRPr="00D5053A" w:rsidRDefault="00D5053A" w:rsidP="00D5053A">
      <w:pPr>
        <w:ind w:firstLine="426"/>
        <w:jc w:val="both"/>
        <w:rPr>
          <w:sz w:val="24"/>
          <w:szCs w:val="24"/>
        </w:rPr>
      </w:pPr>
      <w:r w:rsidRPr="00D5053A">
        <w:rPr>
          <w:sz w:val="24"/>
          <w:szCs w:val="24"/>
        </w:rPr>
        <w:t xml:space="preserve">2. Документы, подтверждающие полномочия инициатора проекта. </w:t>
      </w:r>
    </w:p>
    <w:p w:rsidR="00D5053A" w:rsidRPr="00D5053A" w:rsidRDefault="00D5053A" w:rsidP="00D5053A">
      <w:pPr>
        <w:ind w:firstLine="426"/>
        <w:jc w:val="both"/>
        <w:rPr>
          <w:sz w:val="24"/>
          <w:szCs w:val="24"/>
        </w:rPr>
      </w:pPr>
      <w:r w:rsidRPr="00D5053A">
        <w:rPr>
          <w:sz w:val="24"/>
          <w:szCs w:val="24"/>
        </w:rPr>
        <w:t xml:space="preserve">3. Презентационные материалы к инициативному проекту </w:t>
      </w:r>
      <w:r w:rsidRPr="00D5053A">
        <w:rPr>
          <w:i/>
          <w:sz w:val="24"/>
          <w:szCs w:val="24"/>
        </w:rPr>
        <w:t>(конкретный перечень материалов устанавливается муниципальным образованием).</w:t>
      </w:r>
      <w:r w:rsidRPr="00D5053A">
        <w:rPr>
          <w:sz w:val="24"/>
          <w:szCs w:val="24"/>
        </w:rPr>
        <w:t xml:space="preserve"> </w:t>
      </w:r>
    </w:p>
    <w:p w:rsidR="00D5053A" w:rsidRPr="00D5053A" w:rsidRDefault="00D5053A" w:rsidP="00D5053A">
      <w:pPr>
        <w:tabs>
          <w:tab w:val="left" w:pos="426"/>
        </w:tabs>
        <w:ind w:firstLine="426"/>
        <w:jc w:val="both"/>
        <w:rPr>
          <w:sz w:val="24"/>
          <w:szCs w:val="24"/>
        </w:rPr>
      </w:pPr>
      <w:r w:rsidRPr="00D5053A">
        <w:rPr>
          <w:sz w:val="24"/>
          <w:szCs w:val="24"/>
        </w:rPr>
        <w:t>5. Согласие на обработку персональных данных инициаторов проекта (приложение № 1 к типовой форме инициативного проекта).</w:t>
      </w:r>
    </w:p>
    <w:p w:rsidR="00D5053A" w:rsidRPr="00D5053A" w:rsidRDefault="00D5053A" w:rsidP="00D5053A">
      <w:pPr>
        <w:ind w:firstLine="426"/>
        <w:jc w:val="both"/>
        <w:rPr>
          <w:sz w:val="24"/>
          <w:szCs w:val="24"/>
        </w:rPr>
      </w:pPr>
      <w:r w:rsidRPr="00D5053A">
        <w:rPr>
          <w:sz w:val="24"/>
          <w:szCs w:val="24"/>
        </w:rPr>
        <w:t>6.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D5053A" w:rsidRPr="00D5053A" w:rsidRDefault="00D5053A" w:rsidP="00D5053A">
      <w:pPr>
        <w:ind w:firstLine="426"/>
        <w:jc w:val="both"/>
        <w:rPr>
          <w:sz w:val="24"/>
          <w:szCs w:val="24"/>
        </w:rPr>
      </w:pPr>
      <w:r w:rsidRPr="00D5053A">
        <w:rPr>
          <w:sz w:val="24"/>
          <w:szCs w:val="24"/>
        </w:rPr>
        <w:t>7. Гарантийное письмо инициатора проекта, подтверждающее обязательства по финансовому обеспечению инициативного проекта (</w:t>
      </w:r>
      <w:r w:rsidRPr="00D5053A">
        <w:rPr>
          <w:i/>
          <w:sz w:val="24"/>
          <w:szCs w:val="24"/>
        </w:rPr>
        <w:t>при наличии финансового участия</w:t>
      </w:r>
      <w:r w:rsidRPr="00D5053A">
        <w:rPr>
          <w:sz w:val="24"/>
          <w:szCs w:val="24"/>
        </w:rPr>
        <w:t>);</w:t>
      </w:r>
    </w:p>
    <w:p w:rsidR="00D5053A" w:rsidRPr="00D5053A" w:rsidRDefault="00D5053A" w:rsidP="00D5053A">
      <w:pPr>
        <w:ind w:firstLine="426"/>
        <w:jc w:val="both"/>
        <w:rPr>
          <w:i/>
          <w:sz w:val="24"/>
          <w:szCs w:val="24"/>
        </w:rPr>
      </w:pPr>
      <w:r w:rsidRPr="00D5053A">
        <w:rPr>
          <w:sz w:val="24"/>
          <w:szCs w:val="24"/>
        </w:rPr>
        <w:t xml:space="preserve">8. Гарантийное письмо индивидуального предпринимателя, юридического или физического лица, выразивших желание принять участие в софинансировании инициативного проекта, подтверждающее обязательства по финансовому обеспечению проекта </w:t>
      </w:r>
      <w:r w:rsidRPr="00D5053A">
        <w:rPr>
          <w:i/>
          <w:sz w:val="24"/>
          <w:szCs w:val="24"/>
        </w:rPr>
        <w:t>(при наличии финансового участия).</w:t>
      </w:r>
    </w:p>
    <w:p w:rsidR="00D5053A" w:rsidRPr="00D5053A" w:rsidRDefault="00D5053A" w:rsidP="00D5053A">
      <w:pPr>
        <w:ind w:firstLine="426"/>
        <w:jc w:val="both"/>
        <w:rPr>
          <w:sz w:val="24"/>
          <w:szCs w:val="24"/>
        </w:rPr>
      </w:pPr>
    </w:p>
    <w:p w:rsidR="00D5053A" w:rsidRPr="00D5053A" w:rsidRDefault="00D5053A" w:rsidP="00D5053A">
      <w:pPr>
        <w:jc w:val="both"/>
        <w:rPr>
          <w:sz w:val="24"/>
          <w:szCs w:val="24"/>
        </w:rPr>
      </w:pPr>
    </w:p>
    <w:p w:rsidR="00D5053A" w:rsidRPr="00D5053A" w:rsidRDefault="00D5053A" w:rsidP="00D5053A">
      <w:pPr>
        <w:jc w:val="both"/>
        <w:rPr>
          <w:i/>
          <w:sz w:val="24"/>
          <w:szCs w:val="24"/>
        </w:rPr>
      </w:pPr>
      <w:r w:rsidRPr="00D5053A">
        <w:rPr>
          <w:bCs/>
          <w:i/>
          <w:sz w:val="24"/>
          <w:szCs w:val="24"/>
        </w:rPr>
        <w:t xml:space="preserve">• В случае </w:t>
      </w:r>
      <w:r w:rsidRPr="00D5053A">
        <w:rPr>
          <w:i/>
          <w:sz w:val="24"/>
          <w:szCs w:val="24"/>
        </w:rPr>
        <w:t>выдвижения инициативного проекта инициативной группой, состоящей из граждан, достигших шестнадцатилетнего возраста и проживающих на территории муниципального образования, инициативный проект должен быть подписан соответственно каждым членом инициативной группы.</w:t>
      </w:r>
    </w:p>
    <w:p w:rsidR="00D5053A" w:rsidRPr="00D5053A" w:rsidRDefault="00D5053A" w:rsidP="00D5053A">
      <w:pPr>
        <w:jc w:val="both"/>
        <w:rPr>
          <w:i/>
          <w:sz w:val="24"/>
          <w:szCs w:val="24"/>
        </w:rPr>
      </w:pPr>
      <w:r w:rsidRPr="00D5053A">
        <w:rPr>
          <w:bCs/>
          <w:i/>
          <w:sz w:val="24"/>
          <w:szCs w:val="24"/>
        </w:rPr>
        <w:t xml:space="preserve">•• В случае </w:t>
      </w:r>
      <w:r w:rsidRPr="00D5053A">
        <w:rPr>
          <w:i/>
          <w:sz w:val="24"/>
          <w:szCs w:val="24"/>
        </w:rPr>
        <w:t>выдвижения инициативного проекта органом территориального общественного самоуправления инициативный проект должен быть подписан соответственно руководителем органа территориального общественного самоуправления.</w:t>
      </w:r>
    </w:p>
    <w:p w:rsidR="00D5053A" w:rsidRPr="00D5053A" w:rsidRDefault="00D5053A" w:rsidP="00D5053A">
      <w:pPr>
        <w:jc w:val="both"/>
        <w:rPr>
          <w:sz w:val="24"/>
          <w:szCs w:val="24"/>
        </w:rPr>
      </w:pPr>
      <w:r w:rsidRPr="00D5053A">
        <w:rPr>
          <w:i/>
          <w:sz w:val="24"/>
          <w:szCs w:val="24"/>
        </w:rPr>
        <w:br w:type="page"/>
      </w:r>
    </w:p>
    <w:p w:rsidR="00D5053A" w:rsidRPr="00D5053A" w:rsidRDefault="00D5053A" w:rsidP="00D5053A">
      <w:pPr>
        <w:jc w:val="right"/>
        <w:rPr>
          <w:sz w:val="24"/>
          <w:szCs w:val="24"/>
        </w:rPr>
      </w:pPr>
      <w:r w:rsidRPr="00D5053A">
        <w:rPr>
          <w:sz w:val="24"/>
          <w:szCs w:val="24"/>
        </w:rPr>
        <w:lastRenderedPageBreak/>
        <w:t>Приложение № 1 к типовой форме инициативного проекта</w:t>
      </w:r>
    </w:p>
    <w:p w:rsidR="00D5053A" w:rsidRPr="00D5053A" w:rsidRDefault="00D5053A" w:rsidP="00D5053A">
      <w:pPr>
        <w:jc w:val="right"/>
        <w:rPr>
          <w:sz w:val="24"/>
          <w:szCs w:val="24"/>
        </w:rPr>
      </w:pPr>
    </w:p>
    <w:p w:rsidR="00D5053A" w:rsidRPr="00D5053A" w:rsidRDefault="00D5053A" w:rsidP="00D5053A">
      <w:pPr>
        <w:jc w:val="right"/>
        <w:rPr>
          <w:sz w:val="24"/>
          <w:szCs w:val="24"/>
        </w:rPr>
      </w:pPr>
      <w:r w:rsidRPr="00D5053A">
        <w:rPr>
          <w:sz w:val="24"/>
          <w:szCs w:val="24"/>
        </w:rPr>
        <w:t>В администрацию муниципального образования</w:t>
      </w:r>
    </w:p>
    <w:p w:rsidR="00D5053A" w:rsidRPr="00D5053A" w:rsidRDefault="00D5053A" w:rsidP="00D5053A">
      <w:pPr>
        <w:jc w:val="right"/>
        <w:rPr>
          <w:b/>
          <w:i/>
          <w:sz w:val="24"/>
          <w:szCs w:val="24"/>
        </w:rPr>
      </w:pPr>
      <w:r w:rsidRPr="00D5053A">
        <w:rPr>
          <w:b/>
          <w:i/>
          <w:sz w:val="24"/>
          <w:szCs w:val="24"/>
        </w:rPr>
        <w:t xml:space="preserve"> </w:t>
      </w:r>
    </w:p>
    <w:p w:rsidR="00D5053A" w:rsidRPr="00D5053A" w:rsidRDefault="00D5053A" w:rsidP="00D5053A">
      <w:pPr>
        <w:jc w:val="center"/>
        <w:rPr>
          <w:b/>
          <w:sz w:val="24"/>
          <w:szCs w:val="24"/>
        </w:rPr>
      </w:pPr>
      <w:r w:rsidRPr="00D5053A">
        <w:rPr>
          <w:b/>
          <w:sz w:val="24"/>
          <w:szCs w:val="24"/>
        </w:rPr>
        <w:t>Согласие на обработку персональных данных</w:t>
      </w:r>
    </w:p>
    <w:p w:rsidR="00D5053A" w:rsidRPr="00D5053A" w:rsidRDefault="00D5053A" w:rsidP="00D5053A">
      <w:pPr>
        <w:jc w:val="both"/>
        <w:rPr>
          <w:sz w:val="24"/>
          <w:szCs w:val="24"/>
        </w:rPr>
      </w:pPr>
    </w:p>
    <w:p w:rsidR="00D5053A" w:rsidRPr="00D5053A" w:rsidRDefault="00D5053A" w:rsidP="00D5053A">
      <w:pPr>
        <w:ind w:firstLine="284"/>
        <w:jc w:val="both"/>
        <w:rPr>
          <w:sz w:val="24"/>
          <w:szCs w:val="24"/>
        </w:rPr>
      </w:pPr>
      <w:r w:rsidRPr="00D5053A">
        <w:rPr>
          <w:sz w:val="24"/>
          <w:szCs w:val="24"/>
        </w:rPr>
        <w:t>Я, ____________________________________________ (фамилия, имя, отчество)</w:t>
      </w:r>
    </w:p>
    <w:p w:rsidR="00D5053A" w:rsidRPr="00D5053A" w:rsidRDefault="00D5053A" w:rsidP="00D5053A">
      <w:pPr>
        <w:jc w:val="both"/>
        <w:rPr>
          <w:sz w:val="24"/>
          <w:szCs w:val="24"/>
        </w:rPr>
      </w:pPr>
      <w:r w:rsidRPr="00D5053A">
        <w:rPr>
          <w:sz w:val="24"/>
          <w:szCs w:val="24"/>
        </w:rPr>
        <w:t>зарегистрированный (ая) по адресу:___________________________________________</w:t>
      </w:r>
    </w:p>
    <w:p w:rsidR="00D5053A" w:rsidRPr="00D5053A" w:rsidRDefault="00D5053A" w:rsidP="00D5053A">
      <w:pPr>
        <w:jc w:val="both"/>
        <w:rPr>
          <w:i/>
          <w:sz w:val="24"/>
          <w:szCs w:val="24"/>
        </w:rPr>
      </w:pPr>
      <w:r w:rsidRPr="00D5053A">
        <w:rPr>
          <w:sz w:val="24"/>
          <w:szCs w:val="24"/>
        </w:rPr>
        <w:t>документ удостоверяющий личность: серия ___________ №_________________ выдан_____________________________________________________________________ в соответствии со статьей 9 Федерального закона от 27.07.2006 № 152-ФЗ «О персональных данных» настоящим даю свое согласие:</w:t>
      </w:r>
    </w:p>
    <w:p w:rsidR="00D5053A" w:rsidRPr="00D5053A" w:rsidRDefault="00D5053A" w:rsidP="00D5053A">
      <w:pPr>
        <w:ind w:firstLine="284"/>
        <w:jc w:val="both"/>
        <w:rPr>
          <w:sz w:val="24"/>
          <w:szCs w:val="24"/>
        </w:rPr>
      </w:pPr>
      <w:r w:rsidRPr="00D5053A">
        <w:rPr>
          <w:sz w:val="24"/>
          <w:szCs w:val="24"/>
        </w:rPr>
        <w:t>На обработку персональных данных  администрацией муниципального образования, конкурсной комиссией по адресу:_____________ моих персональных данных:</w:t>
      </w:r>
    </w:p>
    <w:p w:rsidR="00D5053A" w:rsidRPr="00D5053A" w:rsidRDefault="00D5053A" w:rsidP="00D5053A">
      <w:pPr>
        <w:ind w:firstLine="284"/>
        <w:jc w:val="both"/>
        <w:rPr>
          <w:sz w:val="24"/>
          <w:szCs w:val="24"/>
        </w:rPr>
      </w:pPr>
      <w:r w:rsidRPr="00D5053A">
        <w:rPr>
          <w:sz w:val="24"/>
          <w:szCs w:val="24"/>
        </w:rPr>
        <w:t>фамилии, имени, отчества, документа, подтверждающего полномочия инициатора проекта, номера контактного телефона, электронного адреса. Обработка персональных данных осуществляется в целях рассмотрения представленного инициативного проекта на соответствие установленным требованиям, подготовки заключения о правомерности, возможности, целесообразности реализации представленного инициативного проекта, реализации проекта в случае прохождения его в конкурсном отборе, а также хранения данных о реализации инициативного проекта на электронных носителях.</w:t>
      </w:r>
    </w:p>
    <w:p w:rsidR="00D5053A" w:rsidRPr="00D5053A" w:rsidRDefault="00D5053A" w:rsidP="00D5053A">
      <w:pPr>
        <w:ind w:firstLine="284"/>
        <w:jc w:val="both"/>
        <w:rPr>
          <w:sz w:val="24"/>
          <w:szCs w:val="24"/>
        </w:rPr>
      </w:pPr>
      <w:r w:rsidRPr="00D5053A">
        <w:rPr>
          <w:sz w:val="24"/>
          <w:szCs w:val="24"/>
        </w:rPr>
        <w:t>Настоящим даю согласие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D5053A" w:rsidRPr="00D5053A" w:rsidRDefault="00D5053A" w:rsidP="00D5053A">
      <w:pPr>
        <w:ind w:firstLine="284"/>
        <w:jc w:val="both"/>
        <w:rPr>
          <w:sz w:val="24"/>
          <w:szCs w:val="24"/>
        </w:rPr>
      </w:pPr>
      <w:r w:rsidRPr="00D5053A">
        <w:rPr>
          <w:sz w:val="24"/>
          <w:szCs w:val="24"/>
        </w:rPr>
        <w:t xml:space="preserve">Администрация муниципального образования, члены конкурсной комиссии не могут раскрывать персональные данные граждан третьим лицам, за исключением случаев, прямо предусмотренных действующим законодательством. </w:t>
      </w:r>
    </w:p>
    <w:p w:rsidR="00D5053A" w:rsidRPr="00D5053A" w:rsidRDefault="00D5053A" w:rsidP="00D5053A">
      <w:pPr>
        <w:ind w:firstLine="284"/>
        <w:jc w:val="both"/>
        <w:rPr>
          <w:sz w:val="24"/>
          <w:szCs w:val="24"/>
        </w:rPr>
      </w:pPr>
    </w:p>
    <w:p w:rsidR="00D5053A" w:rsidRPr="00D5053A" w:rsidRDefault="00D5053A" w:rsidP="00D5053A">
      <w:pPr>
        <w:ind w:firstLine="284"/>
        <w:jc w:val="both"/>
        <w:rPr>
          <w:sz w:val="24"/>
          <w:szCs w:val="24"/>
        </w:rPr>
      </w:pPr>
    </w:p>
    <w:p w:rsidR="00D5053A" w:rsidRPr="00D5053A" w:rsidRDefault="00D5053A" w:rsidP="00D5053A">
      <w:pPr>
        <w:ind w:firstLine="284"/>
        <w:jc w:val="both"/>
        <w:rPr>
          <w:sz w:val="24"/>
          <w:szCs w:val="24"/>
        </w:rPr>
      </w:pPr>
      <w:r w:rsidRPr="00D5053A">
        <w:rPr>
          <w:sz w:val="24"/>
          <w:szCs w:val="24"/>
        </w:rPr>
        <w:t xml:space="preserve">_____________________________________                             ____________________ </w:t>
      </w:r>
    </w:p>
    <w:p w:rsidR="00D5053A" w:rsidRPr="00D5053A" w:rsidRDefault="00D5053A" w:rsidP="00D5053A">
      <w:pPr>
        <w:ind w:firstLine="284"/>
        <w:jc w:val="both"/>
        <w:rPr>
          <w:sz w:val="24"/>
          <w:szCs w:val="24"/>
        </w:rPr>
      </w:pPr>
      <w:r w:rsidRPr="00D5053A">
        <w:rPr>
          <w:sz w:val="24"/>
          <w:szCs w:val="24"/>
        </w:rPr>
        <w:t xml:space="preserve">                   (фамилия, имя, отчество)                                                                               (подпись)</w:t>
      </w:r>
    </w:p>
    <w:p w:rsidR="00D5053A" w:rsidRPr="00D5053A" w:rsidRDefault="00D5053A" w:rsidP="00D5053A">
      <w:pPr>
        <w:jc w:val="both"/>
        <w:rPr>
          <w:b/>
          <w:bCs/>
          <w:sz w:val="24"/>
          <w:szCs w:val="24"/>
        </w:rPr>
      </w:pPr>
    </w:p>
    <w:p w:rsidR="00D5053A" w:rsidRPr="00D5053A" w:rsidRDefault="00D5053A" w:rsidP="00D5053A">
      <w:pPr>
        <w:jc w:val="both"/>
        <w:rPr>
          <w:b/>
          <w:bCs/>
          <w:sz w:val="24"/>
          <w:szCs w:val="24"/>
        </w:rPr>
      </w:pPr>
    </w:p>
    <w:p w:rsidR="00D5053A" w:rsidRPr="00D5053A" w:rsidRDefault="00D5053A" w:rsidP="00D5053A">
      <w:pPr>
        <w:jc w:val="right"/>
        <w:rPr>
          <w:bCs/>
          <w:sz w:val="24"/>
          <w:szCs w:val="24"/>
        </w:rPr>
      </w:pPr>
    </w:p>
    <w:p w:rsidR="00D5053A" w:rsidRPr="00D5053A" w:rsidRDefault="00D5053A" w:rsidP="00D5053A">
      <w:pPr>
        <w:jc w:val="right"/>
        <w:rPr>
          <w:bCs/>
          <w:sz w:val="24"/>
          <w:szCs w:val="24"/>
        </w:rPr>
      </w:pPr>
      <w:r w:rsidRPr="00D5053A">
        <w:rPr>
          <w:bCs/>
          <w:sz w:val="24"/>
          <w:szCs w:val="24"/>
        </w:rPr>
        <w:t>«___» ________ 20__ г.</w:t>
      </w:r>
    </w:p>
    <w:p w:rsidR="00D5053A" w:rsidRPr="00D5053A" w:rsidRDefault="00D5053A" w:rsidP="00D5053A">
      <w:pPr>
        <w:jc w:val="right"/>
        <w:rPr>
          <w:bCs/>
          <w:sz w:val="24"/>
          <w:szCs w:val="24"/>
        </w:rPr>
      </w:pPr>
    </w:p>
    <w:p w:rsidR="00D5053A" w:rsidRPr="00D5053A" w:rsidRDefault="00D5053A" w:rsidP="00D5053A">
      <w:pPr>
        <w:jc w:val="right"/>
        <w:rPr>
          <w:bCs/>
          <w:sz w:val="24"/>
          <w:szCs w:val="24"/>
        </w:rPr>
      </w:pPr>
    </w:p>
    <w:p w:rsidR="00D5053A" w:rsidRPr="00D5053A" w:rsidRDefault="00D5053A" w:rsidP="00D5053A">
      <w:pPr>
        <w:jc w:val="right"/>
        <w:rPr>
          <w:bCs/>
          <w:sz w:val="24"/>
          <w:szCs w:val="24"/>
        </w:rPr>
      </w:pPr>
    </w:p>
    <w:p w:rsidR="00D5053A" w:rsidRDefault="00D5053A" w:rsidP="00D5053A">
      <w:pPr>
        <w:jc w:val="right"/>
        <w:rPr>
          <w:bCs/>
          <w:sz w:val="24"/>
          <w:szCs w:val="24"/>
        </w:rPr>
      </w:pPr>
    </w:p>
    <w:p w:rsidR="00D5053A" w:rsidRDefault="00D5053A" w:rsidP="00D5053A">
      <w:pPr>
        <w:jc w:val="right"/>
        <w:rPr>
          <w:bCs/>
          <w:sz w:val="24"/>
          <w:szCs w:val="24"/>
        </w:rPr>
      </w:pPr>
    </w:p>
    <w:p w:rsidR="00D5053A" w:rsidRDefault="00D5053A" w:rsidP="00D5053A">
      <w:pPr>
        <w:jc w:val="right"/>
        <w:rPr>
          <w:bCs/>
          <w:sz w:val="24"/>
          <w:szCs w:val="24"/>
        </w:rPr>
      </w:pPr>
    </w:p>
    <w:p w:rsidR="00D5053A" w:rsidRDefault="00D5053A" w:rsidP="00D5053A">
      <w:pPr>
        <w:jc w:val="right"/>
        <w:rPr>
          <w:bCs/>
          <w:sz w:val="24"/>
          <w:szCs w:val="24"/>
        </w:rPr>
      </w:pPr>
    </w:p>
    <w:p w:rsidR="00D5053A" w:rsidRDefault="00D5053A" w:rsidP="00D5053A">
      <w:pPr>
        <w:jc w:val="right"/>
        <w:rPr>
          <w:bCs/>
          <w:sz w:val="24"/>
          <w:szCs w:val="24"/>
        </w:rPr>
      </w:pPr>
    </w:p>
    <w:p w:rsidR="00D5053A" w:rsidRPr="00D5053A" w:rsidRDefault="00D5053A" w:rsidP="00D5053A">
      <w:pPr>
        <w:jc w:val="right"/>
        <w:rPr>
          <w:bCs/>
          <w:sz w:val="24"/>
          <w:szCs w:val="24"/>
        </w:rPr>
      </w:pPr>
    </w:p>
    <w:p w:rsidR="00D5053A" w:rsidRPr="00D5053A" w:rsidRDefault="00D5053A" w:rsidP="00D5053A">
      <w:pPr>
        <w:jc w:val="right"/>
        <w:rPr>
          <w:bCs/>
          <w:sz w:val="24"/>
          <w:szCs w:val="24"/>
        </w:rPr>
      </w:pPr>
    </w:p>
    <w:p w:rsidR="00D5053A" w:rsidRPr="00D5053A" w:rsidRDefault="00D5053A" w:rsidP="00D5053A">
      <w:pPr>
        <w:jc w:val="right"/>
        <w:rPr>
          <w:bCs/>
          <w:sz w:val="24"/>
          <w:szCs w:val="24"/>
        </w:rPr>
      </w:pPr>
    </w:p>
    <w:p w:rsidR="00D5053A" w:rsidRPr="00D5053A" w:rsidRDefault="00D5053A" w:rsidP="00D5053A">
      <w:pPr>
        <w:jc w:val="right"/>
        <w:rPr>
          <w:bCs/>
          <w:sz w:val="24"/>
          <w:szCs w:val="24"/>
        </w:rPr>
      </w:pPr>
    </w:p>
    <w:p w:rsidR="00D5053A" w:rsidRPr="00D5053A" w:rsidRDefault="00D5053A" w:rsidP="00D5053A">
      <w:pPr>
        <w:jc w:val="right"/>
        <w:rPr>
          <w:bCs/>
          <w:sz w:val="24"/>
          <w:szCs w:val="24"/>
        </w:rPr>
      </w:pPr>
    </w:p>
    <w:p w:rsidR="00D5053A" w:rsidRPr="00D5053A" w:rsidRDefault="00D5053A" w:rsidP="00D5053A">
      <w:pPr>
        <w:jc w:val="right"/>
        <w:rPr>
          <w:bCs/>
          <w:sz w:val="24"/>
          <w:szCs w:val="24"/>
        </w:rPr>
      </w:pPr>
    </w:p>
    <w:p w:rsidR="00D5053A" w:rsidRPr="00D5053A" w:rsidRDefault="00D5053A" w:rsidP="00D5053A">
      <w:pPr>
        <w:jc w:val="right"/>
        <w:rPr>
          <w:bCs/>
          <w:sz w:val="24"/>
          <w:szCs w:val="24"/>
        </w:rPr>
      </w:pPr>
      <w:r w:rsidRPr="00D5053A">
        <w:rPr>
          <w:bCs/>
          <w:sz w:val="24"/>
          <w:szCs w:val="24"/>
        </w:rPr>
        <w:lastRenderedPageBreak/>
        <w:t>Приложение № 2 к Положению</w:t>
      </w:r>
    </w:p>
    <w:p w:rsidR="00D5053A" w:rsidRPr="00D5053A" w:rsidRDefault="00D5053A" w:rsidP="00D5053A">
      <w:pPr>
        <w:jc w:val="both"/>
        <w:rPr>
          <w:b/>
          <w:bCs/>
          <w:sz w:val="24"/>
          <w:szCs w:val="24"/>
        </w:rPr>
      </w:pPr>
    </w:p>
    <w:p w:rsidR="00D5053A" w:rsidRDefault="00D5053A" w:rsidP="00D5053A">
      <w:pPr>
        <w:jc w:val="center"/>
        <w:rPr>
          <w:b/>
          <w:bCs/>
          <w:sz w:val="28"/>
          <w:szCs w:val="28"/>
        </w:rPr>
      </w:pPr>
      <w:r w:rsidRPr="00D5053A">
        <w:rPr>
          <w:b/>
          <w:bCs/>
          <w:sz w:val="24"/>
          <w:szCs w:val="24"/>
        </w:rPr>
        <w:t>КРИТЕРИИ ОЦЕНКИ ИНИЦИАТИВНОГО ПРОЕКТА</w:t>
      </w:r>
    </w:p>
    <w:p w:rsidR="00D5053A" w:rsidRPr="00176E72" w:rsidRDefault="00D5053A" w:rsidP="00D5053A">
      <w:pPr>
        <w:jc w:val="center"/>
        <w:rPr>
          <w:b/>
          <w:bCs/>
          <w:sz w:val="28"/>
          <w:szCs w:val="28"/>
        </w:rPr>
      </w:pPr>
    </w:p>
    <w:tbl>
      <w:tblPr>
        <w:tblW w:w="9997" w:type="dxa"/>
        <w:jc w:val="center"/>
        <w:tblLayout w:type="fixed"/>
        <w:tblCellMar>
          <w:left w:w="10" w:type="dxa"/>
          <w:right w:w="10" w:type="dxa"/>
        </w:tblCellMar>
        <w:tblLook w:val="00A0"/>
      </w:tblPr>
      <w:tblGrid>
        <w:gridCol w:w="634"/>
        <w:gridCol w:w="8371"/>
        <w:gridCol w:w="992"/>
      </w:tblGrid>
      <w:tr w:rsidR="00D5053A" w:rsidRPr="007E128B" w:rsidTr="00C16A88">
        <w:trPr>
          <w:trHeight w:val="83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center"/>
              <w:rPr>
                <w:b/>
                <w:i/>
                <w:sz w:val="24"/>
                <w:szCs w:val="24"/>
              </w:rPr>
            </w:pPr>
            <w:r w:rsidRPr="007E128B">
              <w:rPr>
                <w:b/>
                <w:i/>
                <w:sz w:val="24"/>
                <w:szCs w:val="24"/>
              </w:rPr>
              <w:t>№ п/п</w:t>
            </w:r>
          </w:p>
        </w:tc>
        <w:tc>
          <w:tcPr>
            <w:tcW w:w="8371"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center"/>
              <w:rPr>
                <w:b/>
                <w:i/>
                <w:sz w:val="24"/>
                <w:szCs w:val="24"/>
              </w:rPr>
            </w:pPr>
            <w:r w:rsidRPr="007E128B">
              <w:rPr>
                <w:b/>
                <w:i/>
                <w:sz w:val="24"/>
                <w:szCs w:val="24"/>
              </w:rPr>
              <w:t>Наименование критерия/группы критериев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center"/>
              <w:rPr>
                <w:b/>
                <w:i/>
                <w:sz w:val="24"/>
                <w:szCs w:val="24"/>
              </w:rPr>
            </w:pPr>
            <w:r w:rsidRPr="007E128B">
              <w:rPr>
                <w:b/>
                <w:i/>
                <w:sz w:val="24"/>
                <w:szCs w:val="24"/>
              </w:rPr>
              <w:t>Кол-во баллов</w:t>
            </w:r>
          </w:p>
        </w:tc>
      </w:tr>
      <w:tr w:rsidR="00D5053A" w:rsidRPr="007E128B" w:rsidTr="00C16A88">
        <w:trPr>
          <w:trHeight w:val="523"/>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both"/>
              <w:rPr>
                <w:sz w:val="24"/>
                <w:szCs w:val="24"/>
              </w:rPr>
            </w:pPr>
          </w:p>
        </w:tc>
        <w:tc>
          <w:tcPr>
            <w:tcW w:w="9363" w:type="dxa"/>
            <w:gridSpan w:val="2"/>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center"/>
              <w:rPr>
                <w:b/>
                <w:i/>
                <w:sz w:val="24"/>
                <w:szCs w:val="24"/>
              </w:rPr>
            </w:pPr>
            <w:r w:rsidRPr="007E128B">
              <w:rPr>
                <w:b/>
                <w:i/>
                <w:sz w:val="24"/>
                <w:szCs w:val="24"/>
              </w:rPr>
              <w:t>Критерии прохождения конкурсного отбора</w:t>
            </w:r>
          </w:p>
        </w:tc>
      </w:tr>
      <w:tr w:rsidR="00D5053A" w:rsidRPr="007E128B" w:rsidTr="00C16A88">
        <w:trPr>
          <w:trHeight w:val="347"/>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both"/>
              <w:rPr>
                <w:sz w:val="24"/>
                <w:szCs w:val="24"/>
              </w:rPr>
            </w:pPr>
            <w:r w:rsidRPr="007E128B">
              <w:rPr>
                <w:sz w:val="24"/>
                <w:szCs w:val="24"/>
              </w:rPr>
              <w:t>1.</w:t>
            </w:r>
          </w:p>
        </w:tc>
        <w:tc>
          <w:tcPr>
            <w:tcW w:w="8371"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ind w:firstLine="202"/>
              <w:jc w:val="both"/>
              <w:rPr>
                <w:sz w:val="24"/>
                <w:szCs w:val="24"/>
              </w:rPr>
            </w:pPr>
            <w:r w:rsidRPr="007E128B">
              <w:rPr>
                <w:sz w:val="24"/>
                <w:szCs w:val="24"/>
              </w:rPr>
              <w:t>Актуальность (острота) проблемы: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both"/>
              <w:rPr>
                <w:sz w:val="24"/>
                <w:szCs w:val="24"/>
              </w:rPr>
            </w:pPr>
          </w:p>
        </w:tc>
      </w:tr>
      <w:tr w:rsidR="00D5053A" w:rsidRPr="007E128B" w:rsidTr="00C16A88">
        <w:trPr>
          <w:trHeight w:val="1078"/>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both"/>
              <w:rPr>
                <w:sz w:val="24"/>
                <w:szCs w:val="24"/>
              </w:rPr>
            </w:pPr>
          </w:p>
        </w:tc>
        <w:tc>
          <w:tcPr>
            <w:tcW w:w="8371"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ind w:firstLine="202"/>
              <w:jc w:val="both"/>
              <w:rPr>
                <w:sz w:val="24"/>
                <w:szCs w:val="24"/>
              </w:rPr>
            </w:pPr>
            <w:r w:rsidRPr="007E128B">
              <w:rPr>
                <w:sz w:val="24"/>
                <w:szCs w:val="24"/>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center"/>
              <w:rPr>
                <w:sz w:val="24"/>
                <w:szCs w:val="24"/>
              </w:rPr>
            </w:pPr>
            <w:r w:rsidRPr="007E128B">
              <w:rPr>
                <w:sz w:val="24"/>
                <w:szCs w:val="24"/>
              </w:rPr>
              <w:t>10</w:t>
            </w:r>
          </w:p>
        </w:tc>
      </w:tr>
      <w:tr w:rsidR="00D5053A" w:rsidRPr="007E128B" w:rsidTr="00C16A88">
        <w:trPr>
          <w:trHeight w:val="762"/>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both"/>
              <w:rPr>
                <w:sz w:val="24"/>
                <w:szCs w:val="24"/>
              </w:rPr>
            </w:pPr>
          </w:p>
        </w:tc>
        <w:tc>
          <w:tcPr>
            <w:tcW w:w="8371"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ind w:firstLine="202"/>
              <w:jc w:val="both"/>
              <w:rPr>
                <w:sz w:val="24"/>
                <w:szCs w:val="24"/>
              </w:rPr>
            </w:pPr>
            <w:r w:rsidRPr="007E128B">
              <w:rPr>
                <w:sz w:val="24"/>
                <w:szCs w:val="24"/>
              </w:rPr>
              <w:t>высокая - проблема оценивается населением как значительная, отсутствие ее решения будет негативно сказываться на качестве жизни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center"/>
              <w:rPr>
                <w:sz w:val="24"/>
                <w:szCs w:val="24"/>
              </w:rPr>
            </w:pPr>
            <w:r w:rsidRPr="007E128B">
              <w:rPr>
                <w:sz w:val="24"/>
                <w:szCs w:val="24"/>
              </w:rPr>
              <w:t>8</w:t>
            </w:r>
          </w:p>
        </w:tc>
      </w:tr>
      <w:tr w:rsidR="00D5053A" w:rsidRPr="007E128B" w:rsidTr="00C16A88">
        <w:trPr>
          <w:trHeight w:val="830"/>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both"/>
              <w:rPr>
                <w:sz w:val="24"/>
                <w:szCs w:val="24"/>
              </w:rPr>
            </w:pPr>
          </w:p>
        </w:tc>
        <w:tc>
          <w:tcPr>
            <w:tcW w:w="8371"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ind w:firstLine="202"/>
              <w:jc w:val="both"/>
              <w:rPr>
                <w:sz w:val="24"/>
                <w:szCs w:val="24"/>
              </w:rPr>
            </w:pPr>
            <w:r w:rsidRPr="007E128B">
              <w:rPr>
                <w:sz w:val="24"/>
                <w:szCs w:val="24"/>
              </w:rPr>
              <w:t>средняя - проблема оценивается населением как актуальная, ее решение может привести к улучшению качества жизни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center"/>
              <w:rPr>
                <w:sz w:val="24"/>
                <w:szCs w:val="24"/>
              </w:rPr>
            </w:pPr>
            <w:r w:rsidRPr="007E128B">
              <w:rPr>
                <w:sz w:val="24"/>
                <w:szCs w:val="24"/>
              </w:rPr>
              <w:t>5</w:t>
            </w:r>
          </w:p>
        </w:tc>
      </w:tr>
      <w:tr w:rsidR="00D5053A" w:rsidRPr="007E128B" w:rsidTr="00C16A88">
        <w:trPr>
          <w:trHeight w:val="830"/>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both"/>
              <w:rPr>
                <w:sz w:val="24"/>
                <w:szCs w:val="24"/>
              </w:rPr>
            </w:pPr>
          </w:p>
        </w:tc>
        <w:tc>
          <w:tcPr>
            <w:tcW w:w="8371"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ind w:firstLine="202"/>
              <w:jc w:val="both"/>
              <w:rPr>
                <w:sz w:val="24"/>
                <w:szCs w:val="24"/>
              </w:rPr>
            </w:pPr>
            <w:r w:rsidRPr="007E128B">
              <w:rPr>
                <w:sz w:val="24"/>
                <w:szCs w:val="24"/>
              </w:rPr>
              <w:t>низкая - не оценивается населением как актуальная, ее решение не ведет к улучшению качества жизни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center"/>
              <w:rPr>
                <w:sz w:val="24"/>
                <w:szCs w:val="24"/>
              </w:rPr>
            </w:pPr>
            <w:r w:rsidRPr="007E128B">
              <w:rPr>
                <w:sz w:val="24"/>
                <w:szCs w:val="24"/>
              </w:rPr>
              <w:t>0</w:t>
            </w:r>
          </w:p>
        </w:tc>
      </w:tr>
      <w:tr w:rsidR="00D5053A" w:rsidRPr="007E128B" w:rsidTr="00C16A88">
        <w:trPr>
          <w:trHeight w:val="293"/>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both"/>
              <w:rPr>
                <w:sz w:val="24"/>
                <w:szCs w:val="24"/>
              </w:rPr>
            </w:pPr>
            <w:r w:rsidRPr="007E128B">
              <w:rPr>
                <w:sz w:val="24"/>
                <w:szCs w:val="24"/>
              </w:rPr>
              <w:t>2.</w:t>
            </w:r>
          </w:p>
        </w:tc>
        <w:tc>
          <w:tcPr>
            <w:tcW w:w="8371"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ind w:firstLine="202"/>
              <w:jc w:val="both"/>
              <w:rPr>
                <w:sz w:val="24"/>
                <w:szCs w:val="24"/>
              </w:rPr>
            </w:pPr>
            <w:r w:rsidRPr="007E128B">
              <w:rPr>
                <w:sz w:val="24"/>
                <w:szCs w:val="24"/>
              </w:rPr>
              <w:t>Комплексный подход к реализации проекта: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center"/>
              <w:rPr>
                <w:sz w:val="24"/>
                <w:szCs w:val="24"/>
              </w:rPr>
            </w:pPr>
          </w:p>
        </w:tc>
      </w:tr>
      <w:tr w:rsidR="00D5053A" w:rsidRPr="007E128B" w:rsidTr="00C16A88">
        <w:trPr>
          <w:trHeight w:val="241"/>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both"/>
              <w:rPr>
                <w:sz w:val="24"/>
                <w:szCs w:val="24"/>
              </w:rPr>
            </w:pPr>
          </w:p>
        </w:tc>
        <w:tc>
          <w:tcPr>
            <w:tcW w:w="8371"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ind w:firstLine="202"/>
              <w:jc w:val="both"/>
              <w:rPr>
                <w:sz w:val="24"/>
                <w:szCs w:val="24"/>
              </w:rPr>
            </w:pPr>
            <w:r w:rsidRPr="007E128B">
              <w:rPr>
                <w:sz w:val="24"/>
                <w:szCs w:val="24"/>
              </w:rPr>
              <w:t>да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center"/>
              <w:rPr>
                <w:sz w:val="24"/>
                <w:szCs w:val="24"/>
              </w:rPr>
            </w:pPr>
            <w:r w:rsidRPr="007E128B">
              <w:rPr>
                <w:sz w:val="24"/>
                <w:szCs w:val="24"/>
              </w:rPr>
              <w:t>10</w:t>
            </w:r>
          </w:p>
        </w:tc>
      </w:tr>
      <w:tr w:rsidR="00D5053A" w:rsidRPr="007E128B" w:rsidTr="00C16A88">
        <w:trPr>
          <w:trHeight w:val="35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both"/>
              <w:rPr>
                <w:sz w:val="24"/>
                <w:szCs w:val="24"/>
              </w:rPr>
            </w:pPr>
          </w:p>
        </w:tc>
        <w:tc>
          <w:tcPr>
            <w:tcW w:w="8371"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ind w:firstLine="202"/>
              <w:jc w:val="both"/>
              <w:rPr>
                <w:sz w:val="24"/>
                <w:szCs w:val="24"/>
              </w:rPr>
            </w:pPr>
            <w:r w:rsidRPr="007E128B">
              <w:rPr>
                <w:sz w:val="24"/>
                <w:szCs w:val="24"/>
              </w:rPr>
              <w:t>нет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center"/>
              <w:rPr>
                <w:sz w:val="24"/>
                <w:szCs w:val="24"/>
              </w:rPr>
            </w:pPr>
            <w:r w:rsidRPr="007E128B">
              <w:rPr>
                <w:sz w:val="24"/>
                <w:szCs w:val="24"/>
              </w:rPr>
              <w:t>0</w:t>
            </w:r>
          </w:p>
        </w:tc>
      </w:tr>
      <w:tr w:rsidR="00D5053A" w:rsidRPr="007E128B" w:rsidTr="00C16A88">
        <w:trPr>
          <w:trHeight w:val="691"/>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both"/>
              <w:rPr>
                <w:sz w:val="24"/>
                <w:szCs w:val="24"/>
              </w:rPr>
            </w:pPr>
            <w:r w:rsidRPr="007E128B">
              <w:rPr>
                <w:sz w:val="24"/>
                <w:szCs w:val="24"/>
              </w:rPr>
              <w:t>3.</w:t>
            </w:r>
          </w:p>
        </w:tc>
        <w:tc>
          <w:tcPr>
            <w:tcW w:w="8371"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ind w:firstLine="202"/>
              <w:jc w:val="both"/>
              <w:rPr>
                <w:sz w:val="24"/>
                <w:szCs w:val="24"/>
              </w:rPr>
            </w:pPr>
            <w:r w:rsidRPr="007E128B">
              <w:rPr>
                <w:sz w:val="24"/>
                <w:szCs w:val="24"/>
              </w:rPr>
              <w:t>Адаптивность инициативного проекта для маломобильных групп населения: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both"/>
              <w:rPr>
                <w:sz w:val="24"/>
                <w:szCs w:val="24"/>
              </w:rPr>
            </w:pPr>
          </w:p>
        </w:tc>
      </w:tr>
      <w:tr w:rsidR="00D5053A" w:rsidRPr="007E128B" w:rsidTr="00C16A88">
        <w:trPr>
          <w:trHeight w:val="27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both"/>
              <w:rPr>
                <w:sz w:val="24"/>
                <w:szCs w:val="24"/>
              </w:rPr>
            </w:pPr>
          </w:p>
        </w:tc>
        <w:tc>
          <w:tcPr>
            <w:tcW w:w="8371"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ind w:firstLine="202"/>
              <w:jc w:val="both"/>
              <w:rPr>
                <w:sz w:val="24"/>
                <w:szCs w:val="24"/>
              </w:rPr>
            </w:pPr>
            <w:r w:rsidRPr="007E128B">
              <w:rPr>
                <w:sz w:val="24"/>
                <w:szCs w:val="24"/>
              </w:rPr>
              <w:t>да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center"/>
              <w:rPr>
                <w:sz w:val="24"/>
                <w:szCs w:val="24"/>
              </w:rPr>
            </w:pPr>
            <w:r w:rsidRPr="007E128B">
              <w:rPr>
                <w:sz w:val="24"/>
                <w:szCs w:val="24"/>
              </w:rPr>
              <w:t>5</w:t>
            </w:r>
          </w:p>
        </w:tc>
      </w:tr>
      <w:tr w:rsidR="00D5053A" w:rsidRPr="007E128B" w:rsidTr="00C16A88">
        <w:trPr>
          <w:trHeight w:val="36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both"/>
              <w:rPr>
                <w:sz w:val="24"/>
                <w:szCs w:val="24"/>
              </w:rPr>
            </w:pPr>
          </w:p>
        </w:tc>
        <w:tc>
          <w:tcPr>
            <w:tcW w:w="8371"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ind w:firstLine="202"/>
              <w:jc w:val="both"/>
              <w:rPr>
                <w:sz w:val="24"/>
                <w:szCs w:val="24"/>
              </w:rPr>
            </w:pPr>
            <w:r w:rsidRPr="007E128B">
              <w:rPr>
                <w:sz w:val="24"/>
                <w:szCs w:val="24"/>
              </w:rPr>
              <w:t>нет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center"/>
              <w:rPr>
                <w:sz w:val="24"/>
                <w:szCs w:val="24"/>
              </w:rPr>
            </w:pPr>
            <w:r w:rsidRPr="007E128B">
              <w:rPr>
                <w:sz w:val="24"/>
                <w:szCs w:val="24"/>
              </w:rPr>
              <w:t>0</w:t>
            </w:r>
          </w:p>
        </w:tc>
      </w:tr>
      <w:tr w:rsidR="00D5053A" w:rsidRPr="007E128B" w:rsidTr="00C16A88">
        <w:trPr>
          <w:trHeight w:val="286"/>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both"/>
              <w:rPr>
                <w:sz w:val="24"/>
                <w:szCs w:val="24"/>
              </w:rPr>
            </w:pPr>
            <w:r w:rsidRPr="007E128B">
              <w:rPr>
                <w:sz w:val="24"/>
                <w:szCs w:val="24"/>
              </w:rPr>
              <w:t>4.</w:t>
            </w:r>
          </w:p>
        </w:tc>
        <w:tc>
          <w:tcPr>
            <w:tcW w:w="8371"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ind w:firstLine="202"/>
              <w:jc w:val="both"/>
              <w:rPr>
                <w:sz w:val="24"/>
                <w:szCs w:val="24"/>
              </w:rPr>
            </w:pPr>
            <w:r w:rsidRPr="007E128B">
              <w:rPr>
                <w:sz w:val="24"/>
                <w:szCs w:val="24"/>
              </w:rPr>
              <w:t>Количество граждан, поддержавших инициативный проект: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ind w:firstLine="202"/>
              <w:jc w:val="both"/>
              <w:rPr>
                <w:sz w:val="24"/>
                <w:szCs w:val="24"/>
              </w:rPr>
            </w:pPr>
          </w:p>
        </w:tc>
      </w:tr>
      <w:tr w:rsidR="00D5053A" w:rsidRPr="007E128B" w:rsidTr="00C16A88">
        <w:trPr>
          <w:trHeight w:val="37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both"/>
              <w:rPr>
                <w:sz w:val="24"/>
                <w:szCs w:val="24"/>
              </w:rPr>
            </w:pPr>
          </w:p>
        </w:tc>
        <w:tc>
          <w:tcPr>
            <w:tcW w:w="8371"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ind w:firstLine="202"/>
              <w:jc w:val="both"/>
              <w:rPr>
                <w:sz w:val="24"/>
                <w:szCs w:val="24"/>
              </w:rPr>
            </w:pPr>
            <w:r w:rsidRPr="007E128B">
              <w:rPr>
                <w:sz w:val="24"/>
                <w:szCs w:val="24"/>
              </w:rPr>
              <w:t xml:space="preserve"> 500 и более человек</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ind w:firstLine="202"/>
              <w:jc w:val="center"/>
              <w:rPr>
                <w:sz w:val="24"/>
                <w:szCs w:val="24"/>
              </w:rPr>
            </w:pPr>
            <w:r w:rsidRPr="007E128B">
              <w:rPr>
                <w:sz w:val="24"/>
                <w:szCs w:val="24"/>
              </w:rPr>
              <w:t>10</w:t>
            </w:r>
          </w:p>
        </w:tc>
      </w:tr>
      <w:tr w:rsidR="00D5053A" w:rsidRPr="007E128B" w:rsidTr="00C16A88">
        <w:trPr>
          <w:trHeight w:val="267"/>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both"/>
              <w:rPr>
                <w:sz w:val="24"/>
                <w:szCs w:val="24"/>
              </w:rPr>
            </w:pPr>
          </w:p>
        </w:tc>
        <w:tc>
          <w:tcPr>
            <w:tcW w:w="8371"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ind w:firstLine="202"/>
              <w:jc w:val="both"/>
              <w:rPr>
                <w:sz w:val="24"/>
                <w:szCs w:val="24"/>
              </w:rPr>
            </w:pPr>
            <w:r w:rsidRPr="007E128B">
              <w:rPr>
                <w:sz w:val="24"/>
                <w:szCs w:val="24"/>
              </w:rPr>
              <w:t>от 250 до 499 человек</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ind w:firstLine="202"/>
              <w:jc w:val="center"/>
              <w:rPr>
                <w:sz w:val="24"/>
                <w:szCs w:val="24"/>
              </w:rPr>
            </w:pPr>
            <w:r w:rsidRPr="007E128B">
              <w:rPr>
                <w:sz w:val="24"/>
                <w:szCs w:val="24"/>
              </w:rPr>
              <w:t>7</w:t>
            </w:r>
          </w:p>
        </w:tc>
      </w:tr>
      <w:tr w:rsidR="00D5053A" w:rsidRPr="007E128B" w:rsidTr="00C16A88">
        <w:trPr>
          <w:trHeight w:val="372"/>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both"/>
              <w:rPr>
                <w:sz w:val="24"/>
                <w:szCs w:val="24"/>
              </w:rPr>
            </w:pPr>
          </w:p>
        </w:tc>
        <w:tc>
          <w:tcPr>
            <w:tcW w:w="8371"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ind w:firstLine="202"/>
              <w:jc w:val="both"/>
              <w:rPr>
                <w:sz w:val="24"/>
                <w:szCs w:val="24"/>
              </w:rPr>
            </w:pPr>
            <w:r w:rsidRPr="007E128B">
              <w:rPr>
                <w:sz w:val="24"/>
                <w:szCs w:val="24"/>
              </w:rPr>
              <w:t>от 50 до 249 человек</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ind w:firstLine="202"/>
              <w:jc w:val="center"/>
              <w:rPr>
                <w:sz w:val="24"/>
                <w:szCs w:val="24"/>
              </w:rPr>
            </w:pPr>
            <w:r w:rsidRPr="007E128B">
              <w:rPr>
                <w:sz w:val="24"/>
                <w:szCs w:val="24"/>
              </w:rPr>
              <w:t>5</w:t>
            </w:r>
          </w:p>
        </w:tc>
      </w:tr>
      <w:tr w:rsidR="00D5053A" w:rsidRPr="007E128B" w:rsidTr="00C16A88">
        <w:trPr>
          <w:trHeight w:val="277"/>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both"/>
              <w:rPr>
                <w:sz w:val="24"/>
                <w:szCs w:val="24"/>
              </w:rPr>
            </w:pPr>
          </w:p>
        </w:tc>
        <w:tc>
          <w:tcPr>
            <w:tcW w:w="8371"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ind w:firstLine="202"/>
              <w:jc w:val="both"/>
              <w:rPr>
                <w:sz w:val="24"/>
                <w:szCs w:val="24"/>
              </w:rPr>
            </w:pPr>
            <w:r w:rsidRPr="007E128B">
              <w:rPr>
                <w:sz w:val="24"/>
                <w:szCs w:val="24"/>
              </w:rPr>
              <w:t>49 и менее человек</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ind w:firstLine="202"/>
              <w:jc w:val="center"/>
              <w:rPr>
                <w:sz w:val="24"/>
                <w:szCs w:val="24"/>
              </w:rPr>
            </w:pPr>
            <w:r w:rsidRPr="007E128B">
              <w:rPr>
                <w:sz w:val="24"/>
                <w:szCs w:val="24"/>
              </w:rPr>
              <w:t>3</w:t>
            </w:r>
          </w:p>
        </w:tc>
      </w:tr>
      <w:tr w:rsidR="00D5053A" w:rsidRPr="007E128B" w:rsidTr="00C16A88">
        <w:trPr>
          <w:trHeight w:val="66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both"/>
              <w:rPr>
                <w:sz w:val="24"/>
                <w:szCs w:val="24"/>
              </w:rPr>
            </w:pPr>
            <w:r w:rsidRPr="007E128B">
              <w:rPr>
                <w:sz w:val="24"/>
                <w:szCs w:val="24"/>
              </w:rPr>
              <w:t>5.</w:t>
            </w:r>
          </w:p>
        </w:tc>
        <w:tc>
          <w:tcPr>
            <w:tcW w:w="9363" w:type="dxa"/>
            <w:gridSpan w:val="2"/>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ind w:firstLine="202"/>
              <w:jc w:val="both"/>
              <w:rPr>
                <w:sz w:val="24"/>
                <w:szCs w:val="24"/>
              </w:rPr>
            </w:pPr>
            <w:r w:rsidRPr="007E128B">
              <w:rPr>
                <w:sz w:val="24"/>
                <w:szCs w:val="24"/>
              </w:rPr>
              <w:t>Количество благополучателей от реализации инициативного проекта</w:t>
            </w:r>
          </w:p>
          <w:p w:rsidR="00D5053A" w:rsidRPr="007E128B" w:rsidRDefault="00D5053A" w:rsidP="00C16A88">
            <w:pPr>
              <w:ind w:firstLine="202"/>
              <w:jc w:val="both"/>
              <w:rPr>
                <w:i/>
              </w:rPr>
            </w:pPr>
            <w:r w:rsidRPr="007E128B">
              <w:rPr>
                <w:i/>
              </w:rPr>
              <w:t>(рассчитывается от численности муниципального образования)</w:t>
            </w:r>
          </w:p>
        </w:tc>
      </w:tr>
      <w:tr w:rsidR="00D5053A" w:rsidRPr="007E128B" w:rsidTr="00C16A88">
        <w:trPr>
          <w:trHeight w:val="40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both"/>
              <w:rPr>
                <w:sz w:val="24"/>
                <w:szCs w:val="24"/>
              </w:rPr>
            </w:pPr>
          </w:p>
        </w:tc>
        <w:tc>
          <w:tcPr>
            <w:tcW w:w="8371"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ind w:firstLine="202"/>
              <w:jc w:val="both"/>
              <w:rPr>
                <w:sz w:val="24"/>
                <w:szCs w:val="24"/>
              </w:rPr>
            </w:pPr>
            <w:r w:rsidRPr="007E128B">
              <w:rPr>
                <w:sz w:val="24"/>
                <w:szCs w:val="24"/>
              </w:rPr>
              <w:t>2% и более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ind w:firstLine="202"/>
              <w:jc w:val="center"/>
              <w:rPr>
                <w:sz w:val="24"/>
                <w:szCs w:val="24"/>
              </w:rPr>
            </w:pPr>
            <w:r w:rsidRPr="007E128B">
              <w:rPr>
                <w:sz w:val="24"/>
                <w:szCs w:val="24"/>
              </w:rPr>
              <w:t>10</w:t>
            </w:r>
          </w:p>
        </w:tc>
      </w:tr>
      <w:tr w:rsidR="00D5053A" w:rsidRPr="007E128B" w:rsidTr="00C16A88">
        <w:trPr>
          <w:trHeight w:val="284"/>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both"/>
              <w:rPr>
                <w:sz w:val="24"/>
                <w:szCs w:val="24"/>
              </w:rPr>
            </w:pPr>
          </w:p>
        </w:tc>
        <w:tc>
          <w:tcPr>
            <w:tcW w:w="8371"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ind w:firstLine="202"/>
              <w:jc w:val="both"/>
              <w:rPr>
                <w:sz w:val="24"/>
                <w:szCs w:val="24"/>
              </w:rPr>
            </w:pPr>
            <w:r w:rsidRPr="007E128B">
              <w:rPr>
                <w:sz w:val="24"/>
                <w:szCs w:val="24"/>
              </w:rPr>
              <w:t>1,5 % – 1,99 %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ind w:firstLine="202"/>
              <w:jc w:val="center"/>
              <w:rPr>
                <w:sz w:val="24"/>
                <w:szCs w:val="24"/>
              </w:rPr>
            </w:pPr>
            <w:r w:rsidRPr="007E128B">
              <w:rPr>
                <w:sz w:val="24"/>
                <w:szCs w:val="24"/>
              </w:rPr>
              <w:t>8</w:t>
            </w:r>
          </w:p>
        </w:tc>
      </w:tr>
      <w:tr w:rsidR="00D5053A" w:rsidRPr="007E128B" w:rsidTr="00C16A88">
        <w:trPr>
          <w:trHeight w:val="262"/>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both"/>
              <w:rPr>
                <w:sz w:val="24"/>
                <w:szCs w:val="24"/>
              </w:rPr>
            </w:pPr>
          </w:p>
        </w:tc>
        <w:tc>
          <w:tcPr>
            <w:tcW w:w="8371"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ind w:firstLine="202"/>
              <w:jc w:val="both"/>
              <w:rPr>
                <w:sz w:val="24"/>
                <w:szCs w:val="24"/>
              </w:rPr>
            </w:pPr>
            <w:r w:rsidRPr="007E128B">
              <w:rPr>
                <w:sz w:val="24"/>
                <w:szCs w:val="24"/>
              </w:rPr>
              <w:t xml:space="preserve">1 % - 1,49 %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ind w:firstLine="202"/>
              <w:jc w:val="center"/>
              <w:rPr>
                <w:sz w:val="24"/>
                <w:szCs w:val="24"/>
              </w:rPr>
            </w:pPr>
            <w:r w:rsidRPr="007E128B">
              <w:rPr>
                <w:sz w:val="24"/>
                <w:szCs w:val="24"/>
              </w:rPr>
              <w:t>6</w:t>
            </w:r>
          </w:p>
        </w:tc>
      </w:tr>
      <w:tr w:rsidR="00D5053A" w:rsidRPr="007E128B" w:rsidTr="00C16A88">
        <w:trPr>
          <w:trHeight w:val="321"/>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both"/>
              <w:rPr>
                <w:sz w:val="24"/>
                <w:szCs w:val="24"/>
              </w:rPr>
            </w:pPr>
          </w:p>
        </w:tc>
        <w:tc>
          <w:tcPr>
            <w:tcW w:w="8371"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ind w:firstLine="202"/>
              <w:jc w:val="both"/>
              <w:rPr>
                <w:sz w:val="24"/>
                <w:szCs w:val="24"/>
              </w:rPr>
            </w:pPr>
            <w:r w:rsidRPr="007E128B">
              <w:rPr>
                <w:sz w:val="24"/>
                <w:szCs w:val="24"/>
              </w:rPr>
              <w:t xml:space="preserve">0,99 % и менее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ind w:firstLine="202"/>
              <w:jc w:val="center"/>
              <w:rPr>
                <w:sz w:val="24"/>
                <w:szCs w:val="24"/>
              </w:rPr>
            </w:pPr>
            <w:r w:rsidRPr="007E128B">
              <w:rPr>
                <w:sz w:val="24"/>
                <w:szCs w:val="24"/>
              </w:rPr>
              <w:t>1</w:t>
            </w:r>
          </w:p>
        </w:tc>
      </w:tr>
      <w:tr w:rsidR="00D5053A" w:rsidRPr="007E128B" w:rsidTr="00C16A88">
        <w:trPr>
          <w:trHeight w:val="716"/>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both"/>
              <w:rPr>
                <w:sz w:val="24"/>
                <w:szCs w:val="24"/>
              </w:rPr>
            </w:pPr>
            <w:r w:rsidRPr="007E128B">
              <w:rPr>
                <w:sz w:val="24"/>
                <w:szCs w:val="24"/>
              </w:rPr>
              <w:t>6.</w:t>
            </w:r>
          </w:p>
        </w:tc>
        <w:tc>
          <w:tcPr>
            <w:tcW w:w="9363" w:type="dxa"/>
            <w:gridSpan w:val="2"/>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ind w:firstLine="202"/>
              <w:jc w:val="both"/>
              <w:rPr>
                <w:sz w:val="24"/>
                <w:szCs w:val="24"/>
              </w:rPr>
            </w:pPr>
            <w:r w:rsidRPr="007E128B">
              <w:rPr>
                <w:sz w:val="24"/>
                <w:szCs w:val="24"/>
              </w:rPr>
              <w:t>Необходимость осуществления бюджетных расходов в последующих периодах в целях содержания (поддержания) результатов инициативного проекта</w:t>
            </w:r>
          </w:p>
        </w:tc>
      </w:tr>
      <w:tr w:rsidR="00D5053A" w:rsidRPr="007E128B" w:rsidTr="00C16A88">
        <w:trPr>
          <w:trHeight w:val="410"/>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both"/>
              <w:rPr>
                <w:sz w:val="24"/>
                <w:szCs w:val="24"/>
              </w:rPr>
            </w:pPr>
          </w:p>
        </w:tc>
        <w:tc>
          <w:tcPr>
            <w:tcW w:w="8371"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ind w:firstLine="202"/>
              <w:jc w:val="both"/>
              <w:rPr>
                <w:sz w:val="24"/>
                <w:szCs w:val="24"/>
              </w:rPr>
            </w:pPr>
            <w:r w:rsidRPr="007E128B">
              <w:rPr>
                <w:sz w:val="24"/>
                <w:szCs w:val="24"/>
              </w:rPr>
              <w:t>нет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center"/>
              <w:rPr>
                <w:sz w:val="24"/>
                <w:szCs w:val="24"/>
              </w:rPr>
            </w:pPr>
            <w:r w:rsidRPr="007E128B">
              <w:rPr>
                <w:sz w:val="24"/>
                <w:szCs w:val="24"/>
              </w:rPr>
              <w:t>10</w:t>
            </w:r>
          </w:p>
        </w:tc>
      </w:tr>
      <w:tr w:rsidR="00D5053A" w:rsidRPr="007E128B" w:rsidTr="00C16A88">
        <w:trPr>
          <w:trHeight w:val="41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both"/>
              <w:rPr>
                <w:sz w:val="24"/>
                <w:szCs w:val="24"/>
              </w:rPr>
            </w:pPr>
          </w:p>
        </w:tc>
        <w:tc>
          <w:tcPr>
            <w:tcW w:w="8371"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ind w:firstLine="202"/>
              <w:jc w:val="both"/>
              <w:rPr>
                <w:sz w:val="24"/>
                <w:szCs w:val="24"/>
              </w:rPr>
            </w:pPr>
            <w:r w:rsidRPr="007E128B">
              <w:rPr>
                <w:sz w:val="24"/>
                <w:szCs w:val="24"/>
              </w:rPr>
              <w:t>да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center"/>
              <w:rPr>
                <w:sz w:val="24"/>
                <w:szCs w:val="24"/>
              </w:rPr>
            </w:pPr>
            <w:r w:rsidRPr="007E128B">
              <w:rPr>
                <w:sz w:val="24"/>
                <w:szCs w:val="24"/>
              </w:rPr>
              <w:t>0</w:t>
            </w:r>
          </w:p>
        </w:tc>
      </w:tr>
      <w:tr w:rsidR="00D5053A" w:rsidRPr="007E128B" w:rsidTr="00C16A88">
        <w:trPr>
          <w:trHeight w:val="413"/>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both"/>
              <w:rPr>
                <w:sz w:val="24"/>
                <w:szCs w:val="24"/>
              </w:rPr>
            </w:pPr>
            <w:r w:rsidRPr="007E128B">
              <w:rPr>
                <w:sz w:val="24"/>
                <w:szCs w:val="24"/>
              </w:rPr>
              <w:t>7.</w:t>
            </w:r>
          </w:p>
        </w:tc>
        <w:tc>
          <w:tcPr>
            <w:tcW w:w="9363" w:type="dxa"/>
            <w:gridSpan w:val="2"/>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ind w:firstLine="191"/>
              <w:jc w:val="both"/>
              <w:rPr>
                <w:sz w:val="24"/>
                <w:szCs w:val="24"/>
              </w:rPr>
            </w:pPr>
            <w:r w:rsidRPr="007E128B">
              <w:rPr>
                <w:sz w:val="24"/>
                <w:szCs w:val="24"/>
              </w:rPr>
              <w:t>Использование инновационных технологий и решений</w:t>
            </w:r>
          </w:p>
        </w:tc>
      </w:tr>
      <w:tr w:rsidR="00D5053A" w:rsidRPr="007E128B" w:rsidTr="00C16A88">
        <w:trPr>
          <w:trHeight w:val="371"/>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both"/>
              <w:rPr>
                <w:sz w:val="24"/>
                <w:szCs w:val="24"/>
              </w:rPr>
            </w:pPr>
          </w:p>
        </w:tc>
        <w:tc>
          <w:tcPr>
            <w:tcW w:w="8371"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ind w:firstLine="202"/>
              <w:jc w:val="both"/>
              <w:rPr>
                <w:sz w:val="24"/>
                <w:szCs w:val="24"/>
              </w:rPr>
            </w:pPr>
            <w:r w:rsidRPr="007E128B">
              <w:rPr>
                <w:sz w:val="24"/>
                <w:szCs w:val="24"/>
              </w:rPr>
              <w:t>да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center"/>
              <w:rPr>
                <w:sz w:val="24"/>
                <w:szCs w:val="24"/>
              </w:rPr>
            </w:pPr>
            <w:r w:rsidRPr="007E128B">
              <w:rPr>
                <w:sz w:val="24"/>
                <w:szCs w:val="24"/>
              </w:rPr>
              <w:t>5</w:t>
            </w:r>
          </w:p>
        </w:tc>
      </w:tr>
      <w:tr w:rsidR="00D5053A" w:rsidRPr="007E128B" w:rsidTr="00C16A88">
        <w:trPr>
          <w:trHeight w:val="317"/>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both"/>
              <w:rPr>
                <w:sz w:val="24"/>
                <w:szCs w:val="24"/>
              </w:rPr>
            </w:pPr>
          </w:p>
        </w:tc>
        <w:tc>
          <w:tcPr>
            <w:tcW w:w="8371"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ind w:firstLine="202"/>
              <w:jc w:val="both"/>
              <w:rPr>
                <w:sz w:val="24"/>
                <w:szCs w:val="24"/>
              </w:rPr>
            </w:pPr>
            <w:r w:rsidRPr="007E128B">
              <w:rPr>
                <w:sz w:val="24"/>
                <w:szCs w:val="24"/>
              </w:rPr>
              <w:t>нет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center"/>
              <w:rPr>
                <w:sz w:val="24"/>
                <w:szCs w:val="24"/>
              </w:rPr>
            </w:pPr>
            <w:r w:rsidRPr="007E128B">
              <w:rPr>
                <w:sz w:val="24"/>
                <w:szCs w:val="24"/>
              </w:rPr>
              <w:t>0</w:t>
            </w:r>
          </w:p>
        </w:tc>
      </w:tr>
      <w:tr w:rsidR="00D5053A" w:rsidRPr="007E128B" w:rsidTr="00C16A88">
        <w:trPr>
          <w:trHeight w:val="419"/>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both"/>
              <w:rPr>
                <w:sz w:val="24"/>
                <w:szCs w:val="24"/>
              </w:rPr>
            </w:pPr>
            <w:r w:rsidRPr="007E128B">
              <w:rPr>
                <w:sz w:val="24"/>
                <w:szCs w:val="24"/>
              </w:rPr>
              <w:t>8.</w:t>
            </w:r>
          </w:p>
        </w:tc>
        <w:tc>
          <w:tcPr>
            <w:tcW w:w="9363" w:type="dxa"/>
            <w:gridSpan w:val="2"/>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ind w:firstLine="202"/>
              <w:jc w:val="both"/>
              <w:rPr>
                <w:sz w:val="24"/>
                <w:szCs w:val="24"/>
              </w:rPr>
            </w:pPr>
            <w:r w:rsidRPr="007E128B">
              <w:rPr>
                <w:sz w:val="24"/>
                <w:szCs w:val="24"/>
              </w:rPr>
              <w:t>Доля инициативных платежей от общей стоимости инициативного проекта</w:t>
            </w:r>
          </w:p>
        </w:tc>
      </w:tr>
      <w:tr w:rsidR="00D5053A" w:rsidRPr="007E128B" w:rsidTr="00C16A88">
        <w:trPr>
          <w:trHeight w:val="412"/>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both"/>
              <w:rPr>
                <w:sz w:val="24"/>
                <w:szCs w:val="24"/>
              </w:rPr>
            </w:pPr>
          </w:p>
        </w:tc>
        <w:tc>
          <w:tcPr>
            <w:tcW w:w="8371"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ind w:firstLine="202"/>
              <w:jc w:val="both"/>
              <w:rPr>
                <w:sz w:val="24"/>
                <w:szCs w:val="24"/>
              </w:rPr>
            </w:pPr>
            <w:r w:rsidRPr="007E128B">
              <w:rPr>
                <w:sz w:val="24"/>
                <w:szCs w:val="24"/>
              </w:rPr>
              <w:t>от 20% и более от общей стоимости инициативного проекта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center"/>
              <w:rPr>
                <w:sz w:val="24"/>
                <w:szCs w:val="24"/>
              </w:rPr>
            </w:pPr>
            <w:r w:rsidRPr="007E128B">
              <w:rPr>
                <w:sz w:val="24"/>
                <w:szCs w:val="24"/>
              </w:rPr>
              <w:t>10</w:t>
            </w:r>
          </w:p>
        </w:tc>
      </w:tr>
      <w:tr w:rsidR="00D5053A" w:rsidRPr="007E128B" w:rsidTr="00C16A88">
        <w:trPr>
          <w:trHeight w:val="417"/>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both"/>
              <w:rPr>
                <w:sz w:val="24"/>
                <w:szCs w:val="24"/>
              </w:rPr>
            </w:pPr>
          </w:p>
        </w:tc>
        <w:tc>
          <w:tcPr>
            <w:tcW w:w="8371"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ind w:firstLine="202"/>
              <w:jc w:val="both"/>
              <w:rPr>
                <w:sz w:val="24"/>
                <w:szCs w:val="24"/>
              </w:rPr>
            </w:pPr>
            <w:r w:rsidRPr="007E128B">
              <w:rPr>
                <w:sz w:val="24"/>
                <w:szCs w:val="24"/>
              </w:rPr>
              <w:t>от 15% до 19, 9 % общей стоимости инициативного проекта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center"/>
              <w:rPr>
                <w:sz w:val="24"/>
                <w:szCs w:val="24"/>
              </w:rPr>
            </w:pPr>
            <w:r w:rsidRPr="007E128B">
              <w:rPr>
                <w:sz w:val="24"/>
                <w:szCs w:val="24"/>
              </w:rPr>
              <w:t>8</w:t>
            </w:r>
          </w:p>
        </w:tc>
      </w:tr>
      <w:tr w:rsidR="00D5053A" w:rsidRPr="007E128B" w:rsidTr="00C16A88">
        <w:trPr>
          <w:trHeight w:val="409"/>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both"/>
              <w:rPr>
                <w:sz w:val="24"/>
                <w:szCs w:val="24"/>
              </w:rPr>
            </w:pPr>
          </w:p>
        </w:tc>
        <w:tc>
          <w:tcPr>
            <w:tcW w:w="8371"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ind w:firstLine="202"/>
              <w:jc w:val="both"/>
              <w:rPr>
                <w:sz w:val="24"/>
                <w:szCs w:val="24"/>
              </w:rPr>
            </w:pPr>
            <w:r w:rsidRPr="007E128B">
              <w:rPr>
                <w:sz w:val="24"/>
                <w:szCs w:val="24"/>
              </w:rPr>
              <w:t>от 10% до 14,9% общей стоимости инициативного проекта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center"/>
              <w:rPr>
                <w:sz w:val="24"/>
                <w:szCs w:val="24"/>
              </w:rPr>
            </w:pPr>
            <w:r w:rsidRPr="007E128B">
              <w:rPr>
                <w:sz w:val="24"/>
                <w:szCs w:val="24"/>
              </w:rPr>
              <w:t>6</w:t>
            </w:r>
          </w:p>
        </w:tc>
      </w:tr>
      <w:tr w:rsidR="00D5053A" w:rsidRPr="007E128B" w:rsidTr="00C16A88">
        <w:trPr>
          <w:trHeight w:val="274"/>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both"/>
              <w:rPr>
                <w:sz w:val="24"/>
                <w:szCs w:val="24"/>
              </w:rPr>
            </w:pPr>
          </w:p>
        </w:tc>
        <w:tc>
          <w:tcPr>
            <w:tcW w:w="8371"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ind w:firstLine="202"/>
              <w:jc w:val="both"/>
              <w:rPr>
                <w:sz w:val="24"/>
                <w:szCs w:val="24"/>
              </w:rPr>
            </w:pPr>
            <w:r w:rsidRPr="007E128B">
              <w:rPr>
                <w:sz w:val="24"/>
                <w:szCs w:val="24"/>
              </w:rPr>
              <w:t>от 0, 1% до 9,9 % общей стоимости инициативного проекта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center"/>
              <w:rPr>
                <w:sz w:val="24"/>
                <w:szCs w:val="24"/>
              </w:rPr>
            </w:pPr>
            <w:r w:rsidRPr="007E128B">
              <w:rPr>
                <w:sz w:val="24"/>
                <w:szCs w:val="24"/>
              </w:rPr>
              <w:t>2</w:t>
            </w:r>
          </w:p>
        </w:tc>
      </w:tr>
      <w:tr w:rsidR="00D5053A" w:rsidRPr="007E128B" w:rsidTr="00C16A88">
        <w:trPr>
          <w:trHeight w:val="391"/>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both"/>
              <w:rPr>
                <w:sz w:val="24"/>
                <w:szCs w:val="24"/>
              </w:rPr>
            </w:pPr>
          </w:p>
        </w:tc>
        <w:tc>
          <w:tcPr>
            <w:tcW w:w="8371"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ind w:firstLine="202"/>
              <w:jc w:val="both"/>
              <w:rPr>
                <w:sz w:val="24"/>
                <w:szCs w:val="24"/>
              </w:rPr>
            </w:pPr>
            <w:r w:rsidRPr="007E128B">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center"/>
              <w:rPr>
                <w:sz w:val="24"/>
                <w:szCs w:val="24"/>
              </w:rPr>
            </w:pPr>
            <w:r w:rsidRPr="007E128B">
              <w:rPr>
                <w:sz w:val="24"/>
                <w:szCs w:val="24"/>
              </w:rPr>
              <w:t>0</w:t>
            </w:r>
          </w:p>
        </w:tc>
      </w:tr>
      <w:tr w:rsidR="00D5053A" w:rsidRPr="007E128B" w:rsidTr="00C16A88">
        <w:trPr>
          <w:trHeight w:val="452"/>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both"/>
              <w:rPr>
                <w:sz w:val="24"/>
                <w:szCs w:val="24"/>
              </w:rPr>
            </w:pPr>
            <w:r w:rsidRPr="007E128B">
              <w:rPr>
                <w:sz w:val="24"/>
                <w:szCs w:val="24"/>
              </w:rPr>
              <w:t>9.</w:t>
            </w:r>
          </w:p>
        </w:tc>
        <w:tc>
          <w:tcPr>
            <w:tcW w:w="9363" w:type="dxa"/>
            <w:gridSpan w:val="2"/>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ind w:firstLine="202"/>
              <w:jc w:val="both"/>
              <w:rPr>
                <w:sz w:val="24"/>
                <w:szCs w:val="24"/>
              </w:rPr>
            </w:pPr>
            <w:r w:rsidRPr="007E128B">
              <w:rPr>
                <w:sz w:val="24"/>
                <w:szCs w:val="24"/>
              </w:rPr>
              <w:t>Имущественное и (или) трудовое участие в реализации инициативного проекта:</w:t>
            </w:r>
          </w:p>
        </w:tc>
      </w:tr>
      <w:tr w:rsidR="00D5053A" w:rsidRPr="007E128B" w:rsidTr="00C16A88">
        <w:trPr>
          <w:trHeight w:val="421"/>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both"/>
              <w:rPr>
                <w:sz w:val="24"/>
                <w:szCs w:val="24"/>
              </w:rPr>
            </w:pPr>
          </w:p>
        </w:tc>
        <w:tc>
          <w:tcPr>
            <w:tcW w:w="8371"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ind w:firstLine="202"/>
              <w:jc w:val="both"/>
              <w:rPr>
                <w:sz w:val="24"/>
                <w:szCs w:val="24"/>
              </w:rPr>
            </w:pPr>
            <w:r w:rsidRPr="007E128B">
              <w:rPr>
                <w:sz w:val="24"/>
                <w:szCs w:val="24"/>
              </w:rPr>
              <w:t>да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center"/>
              <w:rPr>
                <w:sz w:val="24"/>
                <w:szCs w:val="24"/>
              </w:rPr>
            </w:pPr>
            <w:r w:rsidRPr="007E128B">
              <w:rPr>
                <w:sz w:val="24"/>
                <w:szCs w:val="24"/>
              </w:rPr>
              <w:t>10</w:t>
            </w:r>
          </w:p>
        </w:tc>
      </w:tr>
      <w:tr w:rsidR="00D5053A" w:rsidRPr="007E128B" w:rsidTr="00C16A88">
        <w:trPr>
          <w:trHeight w:val="413"/>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both"/>
              <w:rPr>
                <w:sz w:val="24"/>
                <w:szCs w:val="24"/>
              </w:rPr>
            </w:pPr>
          </w:p>
        </w:tc>
        <w:tc>
          <w:tcPr>
            <w:tcW w:w="8371"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ind w:firstLine="202"/>
              <w:jc w:val="both"/>
              <w:rPr>
                <w:sz w:val="24"/>
                <w:szCs w:val="24"/>
              </w:rPr>
            </w:pPr>
            <w:r w:rsidRPr="007E128B">
              <w:rPr>
                <w:sz w:val="24"/>
                <w:szCs w:val="24"/>
              </w:rPr>
              <w:t>нет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053A" w:rsidRPr="007E128B" w:rsidRDefault="00D5053A" w:rsidP="00C16A88">
            <w:pPr>
              <w:jc w:val="center"/>
              <w:rPr>
                <w:sz w:val="24"/>
                <w:szCs w:val="24"/>
              </w:rPr>
            </w:pPr>
            <w:r w:rsidRPr="007E128B">
              <w:rPr>
                <w:sz w:val="24"/>
                <w:szCs w:val="24"/>
              </w:rPr>
              <w:t>0</w:t>
            </w:r>
          </w:p>
        </w:tc>
      </w:tr>
    </w:tbl>
    <w:p w:rsidR="00D5053A" w:rsidRPr="00176E72" w:rsidRDefault="00D5053A" w:rsidP="00D5053A">
      <w:pPr>
        <w:jc w:val="both"/>
        <w:rPr>
          <w:sz w:val="28"/>
          <w:szCs w:val="28"/>
        </w:rPr>
        <w:sectPr w:rsidR="00D5053A" w:rsidRPr="00176E72" w:rsidSect="00D5053A">
          <w:headerReference w:type="even" r:id="rId38"/>
          <w:footerReference w:type="default" r:id="rId39"/>
          <w:pgSz w:w="11905" w:h="16837"/>
          <w:pgMar w:top="993" w:right="851" w:bottom="1134" w:left="1134" w:header="0" w:footer="6" w:gutter="0"/>
          <w:cols w:space="720"/>
          <w:noEndnote/>
          <w:docGrid w:linePitch="360"/>
        </w:sectPr>
      </w:pPr>
    </w:p>
    <w:p w:rsidR="00D5053A" w:rsidRPr="00176E72" w:rsidRDefault="00D5053A" w:rsidP="00D5053A">
      <w:pPr>
        <w:jc w:val="both"/>
        <w:rPr>
          <w:sz w:val="28"/>
          <w:szCs w:val="28"/>
        </w:rPr>
      </w:pPr>
    </w:p>
    <w:p w:rsidR="00D5053A" w:rsidRPr="00176E72" w:rsidRDefault="00D5053A" w:rsidP="00D5053A">
      <w:pPr>
        <w:jc w:val="both"/>
        <w:rPr>
          <w:sz w:val="28"/>
          <w:szCs w:val="28"/>
        </w:rPr>
      </w:pPr>
    </w:p>
    <w:p w:rsidR="00D5053A" w:rsidRDefault="00D5053A" w:rsidP="00554EF0">
      <w:pPr>
        <w:pStyle w:val="ConsPlusNormal"/>
        <w:jc w:val="right"/>
        <w:rPr>
          <w:rFonts w:ascii="Times New Roman" w:hAnsi="Times New Roman" w:cs="Times New Roman"/>
          <w:sz w:val="28"/>
          <w:szCs w:val="28"/>
        </w:rPr>
      </w:pPr>
    </w:p>
    <w:p w:rsidR="00D5053A" w:rsidRPr="002F516F" w:rsidRDefault="00D5053A" w:rsidP="00554EF0">
      <w:pPr>
        <w:pStyle w:val="ConsPlusNormal"/>
        <w:jc w:val="right"/>
        <w:rPr>
          <w:rFonts w:ascii="Times New Roman" w:hAnsi="Times New Roman" w:cs="Times New Roman"/>
          <w:sz w:val="28"/>
          <w:szCs w:val="28"/>
        </w:rPr>
      </w:pPr>
    </w:p>
    <w:p w:rsidR="00554EF0" w:rsidRPr="002F516F" w:rsidRDefault="00554EF0" w:rsidP="00554EF0">
      <w:pPr>
        <w:pStyle w:val="ConsPlusNormal"/>
        <w:jc w:val="right"/>
        <w:rPr>
          <w:rFonts w:ascii="Times New Roman" w:hAnsi="Times New Roman" w:cs="Times New Roman"/>
          <w:sz w:val="28"/>
          <w:szCs w:val="28"/>
        </w:rPr>
      </w:pPr>
    </w:p>
    <w:p w:rsidR="00170890" w:rsidRPr="002F516F" w:rsidRDefault="00170890" w:rsidP="00170890">
      <w:pPr>
        <w:widowControl w:val="0"/>
        <w:jc w:val="center"/>
        <w:rPr>
          <w:b/>
        </w:rPr>
      </w:pPr>
      <w:r w:rsidRPr="002F516F">
        <w:rPr>
          <w:b/>
        </w:rPr>
        <w:t>Ответственный за выпуск -</w:t>
      </w:r>
    </w:p>
    <w:p w:rsidR="00170890" w:rsidRPr="002F516F" w:rsidRDefault="00170890" w:rsidP="00170890">
      <w:pPr>
        <w:widowControl w:val="0"/>
        <w:jc w:val="center"/>
        <w:rPr>
          <w:b/>
        </w:rPr>
      </w:pPr>
      <w:r w:rsidRPr="002F516F">
        <w:rPr>
          <w:b/>
        </w:rPr>
        <w:t>заместитель Главы Администрации, руководителя аппарата</w:t>
      </w:r>
    </w:p>
    <w:p w:rsidR="00170890" w:rsidRPr="002F516F" w:rsidRDefault="00170890" w:rsidP="00170890">
      <w:pPr>
        <w:widowControl w:val="0"/>
        <w:jc w:val="center"/>
        <w:rPr>
          <w:b/>
        </w:rPr>
      </w:pPr>
      <w:r w:rsidRPr="002F516F">
        <w:rPr>
          <w:b/>
        </w:rPr>
        <w:t>Шарыгина  И.А.</w:t>
      </w:r>
    </w:p>
    <w:p w:rsidR="00170890" w:rsidRPr="002F516F" w:rsidRDefault="00170890" w:rsidP="00170890">
      <w:pPr>
        <w:widowControl w:val="0"/>
        <w:jc w:val="center"/>
        <w:rPr>
          <w:b/>
        </w:rPr>
      </w:pPr>
      <w:r w:rsidRPr="002F516F">
        <w:rPr>
          <w:b/>
        </w:rPr>
        <w:t> </w:t>
      </w:r>
    </w:p>
    <w:p w:rsidR="00170890" w:rsidRPr="002F516F" w:rsidRDefault="00170890" w:rsidP="00170890">
      <w:pPr>
        <w:widowControl w:val="0"/>
        <w:jc w:val="center"/>
        <w:rPr>
          <w:b/>
        </w:rPr>
      </w:pPr>
      <w:r w:rsidRPr="002F516F">
        <w:rPr>
          <w:b/>
        </w:rPr>
        <w:t> </w:t>
      </w:r>
    </w:p>
    <w:p w:rsidR="00170890" w:rsidRPr="002F516F" w:rsidRDefault="00170890" w:rsidP="00170890">
      <w:pPr>
        <w:widowControl w:val="0"/>
        <w:jc w:val="center"/>
        <w:rPr>
          <w:b/>
        </w:rPr>
      </w:pPr>
      <w:r w:rsidRPr="002F516F">
        <w:rPr>
          <w:b/>
        </w:rPr>
        <w:t>Тираж 50 экз. Распространяется бесплатно.</w:t>
      </w:r>
    </w:p>
    <w:p w:rsidR="00170890" w:rsidRPr="002F516F" w:rsidRDefault="00170890" w:rsidP="00170890">
      <w:pPr>
        <w:widowControl w:val="0"/>
        <w:jc w:val="center"/>
        <w:rPr>
          <w:b/>
        </w:rPr>
      </w:pPr>
      <w:r w:rsidRPr="002F516F">
        <w:rPr>
          <w:b/>
        </w:rPr>
        <w:t> </w:t>
      </w:r>
    </w:p>
    <w:p w:rsidR="00170890" w:rsidRPr="002F516F" w:rsidRDefault="00170890" w:rsidP="00170890">
      <w:pPr>
        <w:widowControl w:val="0"/>
        <w:jc w:val="center"/>
        <w:rPr>
          <w:b/>
        </w:rPr>
      </w:pPr>
      <w:r w:rsidRPr="002F516F">
        <w:rPr>
          <w:b/>
        </w:rPr>
        <w:t xml:space="preserve">Администрация </w:t>
      </w:r>
    </w:p>
    <w:p w:rsidR="00170890" w:rsidRPr="002F516F" w:rsidRDefault="00170890" w:rsidP="00170890">
      <w:pPr>
        <w:widowControl w:val="0"/>
        <w:jc w:val="center"/>
        <w:rPr>
          <w:b/>
        </w:rPr>
      </w:pPr>
      <w:r w:rsidRPr="002F516F">
        <w:rPr>
          <w:b/>
        </w:rPr>
        <w:t>Комсомольского муниципального района</w:t>
      </w:r>
    </w:p>
    <w:p w:rsidR="00170890" w:rsidRPr="002F516F" w:rsidRDefault="00170890" w:rsidP="00170890">
      <w:pPr>
        <w:widowControl w:val="0"/>
        <w:jc w:val="center"/>
        <w:rPr>
          <w:b/>
        </w:rPr>
      </w:pPr>
      <w:r w:rsidRPr="002F516F">
        <w:rPr>
          <w:b/>
        </w:rPr>
        <w:t>Ивановской области</w:t>
      </w:r>
    </w:p>
    <w:p w:rsidR="00170890" w:rsidRPr="002F516F" w:rsidRDefault="00170890" w:rsidP="00170890">
      <w:pPr>
        <w:widowControl w:val="0"/>
        <w:jc w:val="center"/>
        <w:rPr>
          <w:b/>
        </w:rPr>
      </w:pPr>
      <w:r w:rsidRPr="002F516F">
        <w:rPr>
          <w:b/>
        </w:rPr>
        <w:t> </w:t>
      </w:r>
    </w:p>
    <w:p w:rsidR="00170890" w:rsidRPr="002F516F" w:rsidRDefault="00170890" w:rsidP="00170890">
      <w:pPr>
        <w:widowControl w:val="0"/>
        <w:jc w:val="center"/>
        <w:rPr>
          <w:b/>
        </w:rPr>
      </w:pPr>
      <w:r w:rsidRPr="002F516F">
        <w:rPr>
          <w:b/>
        </w:rPr>
        <w:t>Индекс: 155150</w:t>
      </w:r>
    </w:p>
    <w:p w:rsidR="00170890" w:rsidRPr="002F516F" w:rsidRDefault="00170890" w:rsidP="00170890">
      <w:pPr>
        <w:widowControl w:val="0"/>
        <w:jc w:val="center"/>
        <w:rPr>
          <w:b/>
        </w:rPr>
      </w:pPr>
      <w:r w:rsidRPr="002F516F">
        <w:rPr>
          <w:b/>
        </w:rPr>
        <w:t>Ивановская область,</w:t>
      </w:r>
    </w:p>
    <w:p w:rsidR="00170890" w:rsidRPr="002F516F" w:rsidRDefault="00170890" w:rsidP="00170890">
      <w:pPr>
        <w:widowControl w:val="0"/>
        <w:jc w:val="center"/>
        <w:rPr>
          <w:b/>
        </w:rPr>
      </w:pPr>
      <w:r w:rsidRPr="002F516F">
        <w:rPr>
          <w:b/>
        </w:rPr>
        <w:t>г.Комсомольск,</w:t>
      </w:r>
    </w:p>
    <w:p w:rsidR="00170890" w:rsidRPr="002F516F" w:rsidRDefault="00170890" w:rsidP="00170890">
      <w:pPr>
        <w:widowControl w:val="0"/>
        <w:jc w:val="center"/>
        <w:rPr>
          <w:b/>
        </w:rPr>
      </w:pPr>
      <w:r w:rsidRPr="002F516F">
        <w:rPr>
          <w:b/>
        </w:rPr>
        <w:t>ул.50 лет ВЛКСМ, д.2</w:t>
      </w:r>
    </w:p>
    <w:p w:rsidR="00170890" w:rsidRPr="00694DD8" w:rsidRDefault="00170890" w:rsidP="00170890">
      <w:pPr>
        <w:widowControl w:val="0"/>
        <w:jc w:val="center"/>
        <w:rPr>
          <w:b/>
        </w:rPr>
      </w:pPr>
      <w:r w:rsidRPr="002F516F">
        <w:rPr>
          <w:b/>
        </w:rPr>
        <w:t>Тел</w:t>
      </w:r>
      <w:r w:rsidRPr="00694DD8">
        <w:rPr>
          <w:b/>
        </w:rPr>
        <w:t>.: 8 (49352) 2-11-78</w:t>
      </w:r>
    </w:p>
    <w:p w:rsidR="00170890" w:rsidRPr="002F516F" w:rsidRDefault="00170890" w:rsidP="00170890">
      <w:pPr>
        <w:widowControl w:val="0"/>
        <w:jc w:val="center"/>
        <w:rPr>
          <w:b/>
          <w:lang w:val="en-US"/>
        </w:rPr>
      </w:pPr>
      <w:r w:rsidRPr="002F516F">
        <w:rPr>
          <w:b/>
          <w:lang w:val="en-US"/>
        </w:rPr>
        <w:t>E-mail: admin.komsomolsk@mail.ru</w:t>
      </w:r>
    </w:p>
    <w:p w:rsidR="00170890" w:rsidRPr="002F516F" w:rsidRDefault="00170890" w:rsidP="00170890">
      <w:pPr>
        <w:widowControl w:val="0"/>
        <w:rPr>
          <w:lang w:val="en-US"/>
        </w:rPr>
      </w:pPr>
      <w:r w:rsidRPr="002F516F">
        <w:rPr>
          <w:lang w:val="en-US"/>
        </w:rPr>
        <w:t> </w:t>
      </w:r>
      <w:bookmarkStart w:id="11" w:name="_GoBack"/>
      <w:bookmarkEnd w:id="11"/>
    </w:p>
    <w:p w:rsidR="00170890" w:rsidRPr="00DA3E57" w:rsidRDefault="00170890" w:rsidP="00170890">
      <w:pPr>
        <w:jc w:val="center"/>
        <w:rPr>
          <w:lang w:val="en-US"/>
        </w:rPr>
      </w:pPr>
    </w:p>
    <w:sectPr w:rsidR="00170890" w:rsidRPr="00DA3E57" w:rsidSect="00170890">
      <w:headerReference w:type="first" r:id="rId40"/>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3D4" w:rsidRDefault="00D163D4" w:rsidP="00C66F05">
      <w:r>
        <w:separator/>
      </w:r>
    </w:p>
  </w:endnote>
  <w:endnote w:type="continuationSeparator" w:id="1">
    <w:p w:rsidR="00D163D4" w:rsidRDefault="00D163D4" w:rsidP="00C66F05">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docPartObj>
        <w:docPartGallery w:val="Номера страниц (внизу страницы)"/>
        <w:docPartUnique/>
      </w:docPartObj>
    </w:sdtPr>
    <w:sdtContent>
      <w:p w:rsidR="00694DD8" w:rsidRDefault="009335EA">
        <w:pPr>
          <w:pStyle w:val="aa"/>
        </w:pPr>
        <w:fldSimple w:instr=" PAGE   \* MERGEFORMAT ">
          <w:r w:rsidR="00315516">
            <w:rPr>
              <w:noProof/>
            </w:rPr>
            <w:t>3</w:t>
          </w:r>
        </w:fldSimple>
      </w:p>
    </w:sdtContent>
  </w:sdt>
  <w:p w:rsidR="00694DD8" w:rsidRDefault="00694DD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DD8" w:rsidRDefault="009335EA" w:rsidP="00694DD8">
    <w:pPr>
      <w:pStyle w:val="aa"/>
      <w:framePr w:wrap="around" w:vAnchor="text" w:hAnchor="margin" w:xAlign="right" w:y="1"/>
      <w:rPr>
        <w:rStyle w:val="afe"/>
      </w:rPr>
    </w:pPr>
    <w:r>
      <w:rPr>
        <w:rStyle w:val="afe"/>
      </w:rPr>
      <w:fldChar w:fldCharType="begin"/>
    </w:r>
    <w:r w:rsidR="00694DD8">
      <w:rPr>
        <w:rStyle w:val="afe"/>
      </w:rPr>
      <w:instrText xml:space="preserve">PAGE  </w:instrText>
    </w:r>
    <w:r>
      <w:rPr>
        <w:rStyle w:val="afe"/>
      </w:rPr>
      <w:fldChar w:fldCharType="separate"/>
    </w:r>
    <w:r w:rsidR="00694DD8">
      <w:rPr>
        <w:rStyle w:val="afe"/>
        <w:noProof/>
      </w:rPr>
      <w:t>7</w:t>
    </w:r>
    <w:r>
      <w:rPr>
        <w:rStyle w:val="afe"/>
      </w:rPr>
      <w:fldChar w:fldCharType="end"/>
    </w:r>
  </w:p>
  <w:p w:rsidR="00694DD8" w:rsidRDefault="00694DD8" w:rsidP="00694DD8">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DD8" w:rsidRDefault="00694DD8" w:rsidP="00694DD8">
    <w:pPr>
      <w:pStyle w:val="a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DD8" w:rsidRDefault="009335EA" w:rsidP="00694DD8">
    <w:pPr>
      <w:pStyle w:val="aa"/>
      <w:framePr w:wrap="around" w:vAnchor="text" w:hAnchor="margin" w:xAlign="right" w:y="1"/>
      <w:rPr>
        <w:rStyle w:val="afe"/>
      </w:rPr>
    </w:pPr>
    <w:r>
      <w:rPr>
        <w:rStyle w:val="afe"/>
      </w:rPr>
      <w:fldChar w:fldCharType="begin"/>
    </w:r>
    <w:r w:rsidR="00694DD8">
      <w:rPr>
        <w:rStyle w:val="afe"/>
      </w:rPr>
      <w:instrText xml:space="preserve">PAGE  </w:instrText>
    </w:r>
    <w:r>
      <w:rPr>
        <w:rStyle w:val="afe"/>
      </w:rPr>
      <w:fldChar w:fldCharType="end"/>
    </w:r>
  </w:p>
  <w:p w:rsidR="00694DD8" w:rsidRDefault="00694DD8" w:rsidP="00694DD8">
    <w:pPr>
      <w:pStyle w:val="aa"/>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DD8" w:rsidRDefault="00694DD8" w:rsidP="00694DD8">
    <w:pPr>
      <w:pStyle w:val="aa"/>
      <w:ind w:right="360"/>
      <w:jc w:val="center"/>
    </w:pPr>
  </w:p>
  <w:p w:rsidR="00694DD8" w:rsidRDefault="00694DD8">
    <w:pPr>
      <w:pStyle w:val="a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DD8" w:rsidRDefault="009335EA" w:rsidP="00694DD8">
    <w:pPr>
      <w:pStyle w:val="aa"/>
      <w:framePr w:wrap="around" w:vAnchor="text" w:hAnchor="margin" w:xAlign="right" w:y="1"/>
      <w:rPr>
        <w:rStyle w:val="afe"/>
      </w:rPr>
    </w:pPr>
    <w:r>
      <w:rPr>
        <w:rStyle w:val="afe"/>
      </w:rPr>
      <w:fldChar w:fldCharType="begin"/>
    </w:r>
    <w:r w:rsidR="00694DD8">
      <w:rPr>
        <w:rStyle w:val="afe"/>
      </w:rPr>
      <w:instrText xml:space="preserve">PAGE  </w:instrText>
    </w:r>
    <w:r>
      <w:rPr>
        <w:rStyle w:val="afe"/>
      </w:rPr>
      <w:fldChar w:fldCharType="end"/>
    </w:r>
  </w:p>
  <w:p w:rsidR="00694DD8" w:rsidRDefault="00694DD8" w:rsidP="00694DD8">
    <w:pPr>
      <w:pStyle w:val="aa"/>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DD8" w:rsidRDefault="00694DD8" w:rsidP="00694DD8">
    <w:pPr>
      <w:pStyle w:val="aa"/>
      <w:ind w:right="360"/>
      <w:jc w:val="center"/>
    </w:pPr>
  </w:p>
  <w:p w:rsidR="00694DD8" w:rsidRDefault="00694DD8">
    <w:pPr>
      <w:pStyle w:val="aa"/>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53A" w:rsidRDefault="009335EA">
    <w:pPr>
      <w:pStyle w:val="aa"/>
      <w:jc w:val="right"/>
    </w:pPr>
    <w:fldSimple w:instr=" PAGE   \* MERGEFORMAT ">
      <w:r w:rsidR="00315516">
        <w:rPr>
          <w:noProof/>
        </w:rPr>
        <w:t>65</w:t>
      </w:r>
    </w:fldSimple>
  </w:p>
  <w:p w:rsidR="00D5053A" w:rsidRDefault="00D5053A">
    <w:pPr>
      <w:pStyle w:val="aa"/>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53A" w:rsidRDefault="009335EA">
    <w:pPr>
      <w:pStyle w:val="aa"/>
      <w:jc w:val="right"/>
    </w:pPr>
    <w:fldSimple w:instr="PAGE   \* MERGEFORMAT">
      <w:r w:rsidR="00315516">
        <w:rPr>
          <w:noProof/>
        </w:rPr>
        <w:t>79</w:t>
      </w:r>
    </w:fldSimple>
  </w:p>
  <w:p w:rsidR="00D5053A" w:rsidRDefault="00D5053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3D4" w:rsidRDefault="00D163D4" w:rsidP="00C66F05">
      <w:r>
        <w:separator/>
      </w:r>
    </w:p>
  </w:footnote>
  <w:footnote w:type="continuationSeparator" w:id="1">
    <w:p w:rsidR="00D163D4" w:rsidRDefault="00D163D4" w:rsidP="00C66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53A" w:rsidRDefault="009335EA">
    <w:pPr>
      <w:framePr w:h="173" w:wrap="none" w:vAnchor="text" w:hAnchor="page" w:x="1379" w:y="607"/>
    </w:pPr>
    <w:fldSimple w:instr=" PAGE \* MERGEFORMAT ">
      <w:r w:rsidR="00D5053A" w:rsidRPr="00F76BCA">
        <w:rPr>
          <w:noProof/>
        </w:rPr>
        <w:t>20</w:t>
      </w:r>
    </w:fldSimple>
  </w:p>
  <w:p w:rsidR="00D5053A" w:rsidRDefault="00D5053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DD8" w:rsidRPr="00A65AA3" w:rsidRDefault="00694DD8" w:rsidP="00476CD2">
    <w:pPr>
      <w:pStyle w:val="a8"/>
      <w:jc w:val="right"/>
      <w:rPr>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720" w:hanging="360"/>
      </w:pPr>
      <w:rPr>
        <w:rFonts w:ascii="SimSun" w:hAnsi="SimSun" w:cs="SimSun"/>
        <w:color w:val="auto"/>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imSun" w:hAnsi="SimSun" w:cs="SimSun"/>
        <w:color w:val="auto"/>
      </w:r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imSun" w:hAnsi="SimSun" w:cs="Times New Roman"/>
      </w:rPr>
    </w:lvl>
  </w:abstractNum>
  <w:abstractNum w:abstractNumId="3">
    <w:nsid w:val="00000005"/>
    <w:multiLevelType w:val="singleLevel"/>
    <w:tmpl w:val="00000005"/>
    <w:name w:val="WW8Num5"/>
    <w:lvl w:ilvl="0">
      <w:start w:val="1"/>
      <w:numFmt w:val="bullet"/>
      <w:lvlText w:val="-"/>
      <w:lvlJc w:val="left"/>
      <w:pPr>
        <w:tabs>
          <w:tab w:val="num" w:pos="0"/>
        </w:tabs>
        <w:ind w:left="360" w:hanging="360"/>
      </w:pPr>
      <w:rPr>
        <w:rFonts w:ascii="SimSun" w:hAnsi="SimSun" w:cs="SimSun"/>
        <w:color w:val="auto"/>
      </w:rPr>
    </w:lvl>
  </w:abstractNum>
  <w:abstractNum w:abstractNumId="4">
    <w:nsid w:val="00000006"/>
    <w:multiLevelType w:val="singleLevel"/>
    <w:tmpl w:val="00000006"/>
    <w:name w:val="WW8Num6"/>
    <w:lvl w:ilvl="0">
      <w:start w:val="1"/>
      <w:numFmt w:val="bullet"/>
      <w:lvlText w:val="-"/>
      <w:lvlJc w:val="left"/>
      <w:pPr>
        <w:tabs>
          <w:tab w:val="num" w:pos="0"/>
        </w:tabs>
        <w:ind w:left="360" w:hanging="360"/>
      </w:pPr>
      <w:rPr>
        <w:rFonts w:ascii="SimSun" w:hAnsi="SimSun" w:cs="SimSun"/>
        <w:color w:val="auto"/>
      </w:rPr>
    </w:lvl>
  </w:abstractNum>
  <w:abstractNum w:abstractNumId="5">
    <w:nsid w:val="00000007"/>
    <w:multiLevelType w:val="singleLevel"/>
    <w:tmpl w:val="00000007"/>
    <w:name w:val="WW8Num7"/>
    <w:lvl w:ilvl="0">
      <w:start w:val="1"/>
      <w:numFmt w:val="bullet"/>
      <w:lvlText w:val="-"/>
      <w:lvlJc w:val="left"/>
      <w:pPr>
        <w:tabs>
          <w:tab w:val="num" w:pos="0"/>
        </w:tabs>
        <w:ind w:left="360" w:hanging="360"/>
      </w:pPr>
      <w:rPr>
        <w:rFonts w:ascii="SimSun" w:hAnsi="SimSun" w:cs="SimSun"/>
        <w:color w:val="auto"/>
      </w:rPr>
    </w:lvl>
  </w:abstractNum>
  <w:abstractNum w:abstractNumId="6">
    <w:nsid w:val="00000008"/>
    <w:multiLevelType w:val="singleLevel"/>
    <w:tmpl w:val="00000008"/>
    <w:name w:val="WW8Num8"/>
    <w:lvl w:ilvl="0">
      <w:start w:val="1"/>
      <w:numFmt w:val="bullet"/>
      <w:lvlText w:val="-"/>
      <w:lvlJc w:val="left"/>
      <w:pPr>
        <w:tabs>
          <w:tab w:val="num" w:pos="0"/>
        </w:tabs>
        <w:ind w:left="360" w:hanging="360"/>
      </w:pPr>
      <w:rPr>
        <w:rFonts w:ascii="SimSun" w:hAnsi="SimSun" w:cs="SimSun"/>
        <w:color w:val="auto"/>
      </w:rPr>
    </w:lvl>
  </w:abstractNum>
  <w:abstractNum w:abstractNumId="7">
    <w:nsid w:val="00000009"/>
    <w:multiLevelType w:val="singleLevel"/>
    <w:tmpl w:val="00000009"/>
    <w:name w:val="WW8Num9"/>
    <w:lvl w:ilvl="0">
      <w:start w:val="1"/>
      <w:numFmt w:val="bullet"/>
      <w:lvlText w:val="-"/>
      <w:lvlJc w:val="left"/>
      <w:pPr>
        <w:tabs>
          <w:tab w:val="num" w:pos="0"/>
        </w:tabs>
        <w:ind w:left="720" w:hanging="360"/>
      </w:pPr>
      <w:rPr>
        <w:rFonts w:ascii="SimSun" w:hAnsi="SimSun" w:cs="SimSun"/>
        <w:color w:val="auto"/>
      </w:rPr>
    </w:lvl>
  </w:abstractNum>
  <w:abstractNum w:abstractNumId="8">
    <w:nsid w:val="0000000A"/>
    <w:multiLevelType w:val="singleLevel"/>
    <w:tmpl w:val="0000000A"/>
    <w:name w:val="WW8Num10"/>
    <w:lvl w:ilvl="0">
      <w:start w:val="1"/>
      <w:numFmt w:val="bullet"/>
      <w:lvlText w:val="-"/>
      <w:lvlJc w:val="left"/>
      <w:pPr>
        <w:tabs>
          <w:tab w:val="num" w:pos="0"/>
        </w:tabs>
        <w:ind w:left="720" w:hanging="360"/>
      </w:pPr>
      <w:rPr>
        <w:rFonts w:ascii="SimSun" w:hAnsi="SimSun" w:cs="SimSun"/>
        <w:color w:val="auto"/>
      </w:rPr>
    </w:lvl>
  </w:abstractNum>
  <w:abstractNum w:abstractNumId="9">
    <w:nsid w:val="04501F11"/>
    <w:multiLevelType w:val="hybridMultilevel"/>
    <w:tmpl w:val="84ECF2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6FD4FB7"/>
    <w:multiLevelType w:val="hybridMultilevel"/>
    <w:tmpl w:val="692C2C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86A7E21"/>
    <w:multiLevelType w:val="hybridMultilevel"/>
    <w:tmpl w:val="685CF8F6"/>
    <w:lvl w:ilvl="0" w:tplc="37145486">
      <w:start w:val="1"/>
      <w:numFmt w:val="russianLower"/>
      <w:lvlText w:val="%1."/>
      <w:lvlJc w:val="left"/>
      <w:pPr>
        <w:ind w:left="1440" w:hanging="360"/>
      </w:pPr>
      <w:rPr>
        <w:rFonts w:hint="default"/>
      </w:rPr>
    </w:lvl>
    <w:lvl w:ilvl="1" w:tplc="773EFA84">
      <w:start w:val="1"/>
      <w:numFmt w:val="russianLower"/>
      <w:lvlText w:val="%2)"/>
      <w:lvlJc w:val="left"/>
      <w:pPr>
        <w:ind w:left="1440" w:hanging="360"/>
      </w:pPr>
      <w:rPr>
        <w:rFonts w:hint="default"/>
      </w:rPr>
    </w:lvl>
    <w:lvl w:ilvl="2" w:tplc="0F3824B6">
      <w:start w:val="1"/>
      <w:numFmt w:val="decimal"/>
      <w:lvlText w:val="%3)"/>
      <w:lvlJc w:val="left"/>
      <w:pPr>
        <w:ind w:left="2340" w:hanging="360"/>
      </w:pPr>
      <w:rPr>
        <w:rFonts w:hint="default"/>
      </w:rPr>
    </w:lvl>
    <w:lvl w:ilvl="3" w:tplc="ACD4C240">
      <w:start w:val="3"/>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A29A0"/>
    <w:multiLevelType w:val="multilevel"/>
    <w:tmpl w:val="97CE57F6"/>
    <w:lvl w:ilvl="0">
      <w:start w:val="1"/>
      <w:numFmt w:val="decimal"/>
      <w:lvlText w:val="%1."/>
      <w:lvlJc w:val="left"/>
      <w:pPr>
        <w:tabs>
          <w:tab w:val="num" w:pos="720"/>
        </w:tabs>
        <w:ind w:left="720" w:hanging="435"/>
      </w:pPr>
      <w:rPr>
        <w:rFonts w:hint="default"/>
      </w:rPr>
    </w:lvl>
    <w:lvl w:ilvl="1">
      <w:start w:val="1"/>
      <w:numFmt w:val="decimal"/>
      <w:isLgl/>
      <w:lvlText w:val="%1.%2"/>
      <w:lvlJc w:val="left"/>
      <w:pPr>
        <w:tabs>
          <w:tab w:val="num" w:pos="750"/>
        </w:tabs>
        <w:ind w:left="750" w:hanging="465"/>
      </w:pPr>
      <w:rPr>
        <w:rFonts w:hint="default"/>
      </w:rPr>
    </w:lvl>
    <w:lvl w:ilvl="2">
      <w:start w:val="1"/>
      <w:numFmt w:val="decimal"/>
      <w:isLgl/>
      <w:lvlText w:val="%1.%2.%3"/>
      <w:lvlJc w:val="left"/>
      <w:pPr>
        <w:tabs>
          <w:tab w:val="num" w:pos="1005"/>
        </w:tabs>
        <w:ind w:left="1005" w:hanging="720"/>
      </w:pPr>
      <w:rPr>
        <w:rFonts w:hint="default"/>
      </w:rPr>
    </w:lvl>
    <w:lvl w:ilvl="3">
      <w:start w:val="1"/>
      <w:numFmt w:val="decimal"/>
      <w:isLgl/>
      <w:lvlText w:val="%1.%2.%3.%4"/>
      <w:lvlJc w:val="left"/>
      <w:pPr>
        <w:tabs>
          <w:tab w:val="num" w:pos="1365"/>
        </w:tabs>
        <w:ind w:left="1365" w:hanging="1080"/>
      </w:pPr>
      <w:rPr>
        <w:rFonts w:hint="default"/>
      </w:rPr>
    </w:lvl>
    <w:lvl w:ilvl="4">
      <w:start w:val="1"/>
      <w:numFmt w:val="decimal"/>
      <w:isLgl/>
      <w:lvlText w:val="%1.%2.%3.%4.%5"/>
      <w:lvlJc w:val="left"/>
      <w:pPr>
        <w:tabs>
          <w:tab w:val="num" w:pos="1365"/>
        </w:tabs>
        <w:ind w:left="1365" w:hanging="1080"/>
      </w:pPr>
      <w:rPr>
        <w:rFonts w:hint="default"/>
      </w:rPr>
    </w:lvl>
    <w:lvl w:ilvl="5">
      <w:start w:val="1"/>
      <w:numFmt w:val="decimal"/>
      <w:isLgl/>
      <w:lvlText w:val="%1.%2.%3.%4.%5.%6"/>
      <w:lvlJc w:val="left"/>
      <w:pPr>
        <w:tabs>
          <w:tab w:val="num" w:pos="1725"/>
        </w:tabs>
        <w:ind w:left="1725" w:hanging="1440"/>
      </w:pPr>
      <w:rPr>
        <w:rFonts w:hint="default"/>
      </w:rPr>
    </w:lvl>
    <w:lvl w:ilvl="6">
      <w:start w:val="1"/>
      <w:numFmt w:val="decimal"/>
      <w:isLgl/>
      <w:lvlText w:val="%1.%2.%3.%4.%5.%6.%7"/>
      <w:lvlJc w:val="left"/>
      <w:pPr>
        <w:tabs>
          <w:tab w:val="num" w:pos="1725"/>
        </w:tabs>
        <w:ind w:left="1725" w:hanging="1440"/>
      </w:pPr>
      <w:rPr>
        <w:rFonts w:hint="default"/>
      </w:rPr>
    </w:lvl>
    <w:lvl w:ilvl="7">
      <w:start w:val="1"/>
      <w:numFmt w:val="decimal"/>
      <w:isLgl/>
      <w:lvlText w:val="%1.%2.%3.%4.%5.%6.%7.%8"/>
      <w:lvlJc w:val="left"/>
      <w:pPr>
        <w:tabs>
          <w:tab w:val="num" w:pos="2085"/>
        </w:tabs>
        <w:ind w:left="2085" w:hanging="1800"/>
      </w:pPr>
      <w:rPr>
        <w:rFonts w:hint="default"/>
      </w:rPr>
    </w:lvl>
    <w:lvl w:ilvl="8">
      <w:start w:val="1"/>
      <w:numFmt w:val="decimal"/>
      <w:isLgl/>
      <w:lvlText w:val="%1.%2.%3.%4.%5.%6.%7.%8.%9"/>
      <w:lvlJc w:val="left"/>
      <w:pPr>
        <w:tabs>
          <w:tab w:val="num" w:pos="2445"/>
        </w:tabs>
        <w:ind w:left="2445" w:hanging="2160"/>
      </w:pPr>
      <w:rPr>
        <w:rFonts w:hint="default"/>
      </w:rPr>
    </w:lvl>
  </w:abstractNum>
  <w:abstractNum w:abstractNumId="13">
    <w:nsid w:val="15D54928"/>
    <w:multiLevelType w:val="hybridMultilevel"/>
    <w:tmpl w:val="916676E6"/>
    <w:lvl w:ilvl="0" w:tplc="7F2088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9E0F20"/>
    <w:multiLevelType w:val="multilevel"/>
    <w:tmpl w:val="7EEA5C3C"/>
    <w:lvl w:ilvl="0">
      <w:start w:val="3"/>
      <w:numFmt w:val="decimal"/>
      <w:lvlText w:val="%1"/>
      <w:lvlJc w:val="left"/>
      <w:pPr>
        <w:ind w:left="233" w:hanging="485"/>
      </w:pPr>
      <w:rPr>
        <w:rFonts w:hint="default"/>
        <w:lang w:val="ru-RU" w:eastAsia="en-US" w:bidi="ar-SA"/>
      </w:rPr>
    </w:lvl>
    <w:lvl w:ilvl="1">
      <w:start w:val="1"/>
      <w:numFmt w:val="decimal"/>
      <w:lvlText w:val="%1.%2."/>
      <w:lvlJc w:val="left"/>
      <w:pPr>
        <w:ind w:left="233" w:hanging="48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07" w:hanging="485"/>
      </w:pPr>
      <w:rPr>
        <w:rFonts w:hint="default"/>
        <w:lang w:val="ru-RU" w:eastAsia="en-US" w:bidi="ar-SA"/>
      </w:rPr>
    </w:lvl>
    <w:lvl w:ilvl="3">
      <w:numFmt w:val="bullet"/>
      <w:lvlText w:val="•"/>
      <w:lvlJc w:val="left"/>
      <w:pPr>
        <w:ind w:left="3341" w:hanging="485"/>
      </w:pPr>
      <w:rPr>
        <w:rFonts w:hint="default"/>
        <w:lang w:val="ru-RU" w:eastAsia="en-US" w:bidi="ar-SA"/>
      </w:rPr>
    </w:lvl>
    <w:lvl w:ilvl="4">
      <w:numFmt w:val="bullet"/>
      <w:lvlText w:val="•"/>
      <w:lvlJc w:val="left"/>
      <w:pPr>
        <w:ind w:left="4375" w:hanging="485"/>
      </w:pPr>
      <w:rPr>
        <w:rFonts w:hint="default"/>
        <w:lang w:val="ru-RU" w:eastAsia="en-US" w:bidi="ar-SA"/>
      </w:rPr>
    </w:lvl>
    <w:lvl w:ilvl="5">
      <w:numFmt w:val="bullet"/>
      <w:lvlText w:val="•"/>
      <w:lvlJc w:val="left"/>
      <w:pPr>
        <w:ind w:left="5409" w:hanging="485"/>
      </w:pPr>
      <w:rPr>
        <w:rFonts w:hint="default"/>
        <w:lang w:val="ru-RU" w:eastAsia="en-US" w:bidi="ar-SA"/>
      </w:rPr>
    </w:lvl>
    <w:lvl w:ilvl="6">
      <w:numFmt w:val="bullet"/>
      <w:lvlText w:val="•"/>
      <w:lvlJc w:val="left"/>
      <w:pPr>
        <w:ind w:left="6443" w:hanging="485"/>
      </w:pPr>
      <w:rPr>
        <w:rFonts w:hint="default"/>
        <w:lang w:val="ru-RU" w:eastAsia="en-US" w:bidi="ar-SA"/>
      </w:rPr>
    </w:lvl>
    <w:lvl w:ilvl="7">
      <w:numFmt w:val="bullet"/>
      <w:lvlText w:val="•"/>
      <w:lvlJc w:val="left"/>
      <w:pPr>
        <w:ind w:left="7477" w:hanging="485"/>
      </w:pPr>
      <w:rPr>
        <w:rFonts w:hint="default"/>
        <w:lang w:val="ru-RU" w:eastAsia="en-US" w:bidi="ar-SA"/>
      </w:rPr>
    </w:lvl>
    <w:lvl w:ilvl="8">
      <w:numFmt w:val="bullet"/>
      <w:lvlText w:val="•"/>
      <w:lvlJc w:val="left"/>
      <w:pPr>
        <w:ind w:left="8511" w:hanging="485"/>
      </w:pPr>
      <w:rPr>
        <w:rFonts w:hint="default"/>
        <w:lang w:val="ru-RU" w:eastAsia="en-US" w:bidi="ar-SA"/>
      </w:rPr>
    </w:lvl>
  </w:abstractNum>
  <w:abstractNum w:abstractNumId="15">
    <w:nsid w:val="2E036F03"/>
    <w:multiLevelType w:val="hybridMultilevel"/>
    <w:tmpl w:val="B7269B1E"/>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16">
    <w:nsid w:val="33B0168A"/>
    <w:multiLevelType w:val="hybridMultilevel"/>
    <w:tmpl w:val="859C5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7AF010D"/>
    <w:multiLevelType w:val="multilevel"/>
    <w:tmpl w:val="11B2224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DDE32FF"/>
    <w:multiLevelType w:val="multilevel"/>
    <w:tmpl w:val="5344C4E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E240FF0"/>
    <w:multiLevelType w:val="hybridMultilevel"/>
    <w:tmpl w:val="49DE3A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229374D"/>
    <w:multiLevelType w:val="multilevel"/>
    <w:tmpl w:val="8CE0018A"/>
    <w:lvl w:ilvl="0">
      <w:start w:val="4"/>
      <w:numFmt w:val="decimal"/>
      <w:lvlText w:val="%1"/>
      <w:lvlJc w:val="left"/>
      <w:pPr>
        <w:ind w:left="233" w:hanging="658"/>
      </w:pPr>
      <w:rPr>
        <w:rFonts w:hint="default"/>
        <w:lang w:val="ru-RU" w:eastAsia="en-US" w:bidi="ar-SA"/>
      </w:rPr>
    </w:lvl>
    <w:lvl w:ilvl="1">
      <w:start w:val="1"/>
      <w:numFmt w:val="decimal"/>
      <w:lvlText w:val="%1.%2."/>
      <w:lvlJc w:val="left"/>
      <w:pPr>
        <w:ind w:left="233" w:hanging="658"/>
      </w:pPr>
      <w:rPr>
        <w:rFonts w:ascii="Times New Roman" w:eastAsia="Times New Roman" w:hAnsi="Times New Roman" w:cs="Times New Roman" w:hint="default"/>
        <w:w w:val="100"/>
        <w:sz w:val="28"/>
        <w:szCs w:val="24"/>
        <w:lang w:val="ru-RU" w:eastAsia="en-US" w:bidi="ar-SA"/>
      </w:rPr>
    </w:lvl>
    <w:lvl w:ilvl="2">
      <w:numFmt w:val="bullet"/>
      <w:lvlText w:val="•"/>
      <w:lvlJc w:val="left"/>
      <w:pPr>
        <w:ind w:left="2307" w:hanging="658"/>
      </w:pPr>
      <w:rPr>
        <w:rFonts w:hint="default"/>
        <w:lang w:val="ru-RU" w:eastAsia="en-US" w:bidi="ar-SA"/>
      </w:rPr>
    </w:lvl>
    <w:lvl w:ilvl="3">
      <w:numFmt w:val="bullet"/>
      <w:lvlText w:val="•"/>
      <w:lvlJc w:val="left"/>
      <w:pPr>
        <w:ind w:left="3341" w:hanging="658"/>
      </w:pPr>
      <w:rPr>
        <w:rFonts w:hint="default"/>
        <w:lang w:val="ru-RU" w:eastAsia="en-US" w:bidi="ar-SA"/>
      </w:rPr>
    </w:lvl>
    <w:lvl w:ilvl="4">
      <w:numFmt w:val="bullet"/>
      <w:lvlText w:val="•"/>
      <w:lvlJc w:val="left"/>
      <w:pPr>
        <w:ind w:left="4375" w:hanging="658"/>
      </w:pPr>
      <w:rPr>
        <w:rFonts w:hint="default"/>
        <w:lang w:val="ru-RU" w:eastAsia="en-US" w:bidi="ar-SA"/>
      </w:rPr>
    </w:lvl>
    <w:lvl w:ilvl="5">
      <w:numFmt w:val="bullet"/>
      <w:lvlText w:val="•"/>
      <w:lvlJc w:val="left"/>
      <w:pPr>
        <w:ind w:left="5409" w:hanging="658"/>
      </w:pPr>
      <w:rPr>
        <w:rFonts w:hint="default"/>
        <w:lang w:val="ru-RU" w:eastAsia="en-US" w:bidi="ar-SA"/>
      </w:rPr>
    </w:lvl>
    <w:lvl w:ilvl="6">
      <w:numFmt w:val="bullet"/>
      <w:lvlText w:val="•"/>
      <w:lvlJc w:val="left"/>
      <w:pPr>
        <w:ind w:left="6443" w:hanging="658"/>
      </w:pPr>
      <w:rPr>
        <w:rFonts w:hint="default"/>
        <w:lang w:val="ru-RU" w:eastAsia="en-US" w:bidi="ar-SA"/>
      </w:rPr>
    </w:lvl>
    <w:lvl w:ilvl="7">
      <w:numFmt w:val="bullet"/>
      <w:lvlText w:val="•"/>
      <w:lvlJc w:val="left"/>
      <w:pPr>
        <w:ind w:left="7477" w:hanging="658"/>
      </w:pPr>
      <w:rPr>
        <w:rFonts w:hint="default"/>
        <w:lang w:val="ru-RU" w:eastAsia="en-US" w:bidi="ar-SA"/>
      </w:rPr>
    </w:lvl>
    <w:lvl w:ilvl="8">
      <w:numFmt w:val="bullet"/>
      <w:lvlText w:val="•"/>
      <w:lvlJc w:val="left"/>
      <w:pPr>
        <w:ind w:left="8511" w:hanging="658"/>
      </w:pPr>
      <w:rPr>
        <w:rFonts w:hint="default"/>
        <w:lang w:val="ru-RU" w:eastAsia="en-US" w:bidi="ar-SA"/>
      </w:rPr>
    </w:lvl>
  </w:abstractNum>
  <w:abstractNum w:abstractNumId="21">
    <w:nsid w:val="54702621"/>
    <w:multiLevelType w:val="hybridMultilevel"/>
    <w:tmpl w:val="658E7342"/>
    <w:lvl w:ilvl="0" w:tplc="2188DF74">
      <w:start w:val="1"/>
      <w:numFmt w:val="decimal"/>
      <w:lvlText w:val="%1)"/>
      <w:lvlJc w:val="left"/>
      <w:pPr>
        <w:ind w:left="1277" w:hanging="305"/>
      </w:pPr>
      <w:rPr>
        <w:rFonts w:ascii="Times New Roman" w:eastAsia="Times New Roman" w:hAnsi="Times New Roman" w:cs="Times New Roman" w:hint="default"/>
        <w:w w:val="99"/>
        <w:sz w:val="28"/>
        <w:szCs w:val="24"/>
        <w:lang w:val="ru-RU" w:eastAsia="en-US" w:bidi="ar-SA"/>
      </w:rPr>
    </w:lvl>
    <w:lvl w:ilvl="1" w:tplc="BB3A2C62">
      <w:numFmt w:val="bullet"/>
      <w:lvlText w:val="•"/>
      <w:lvlJc w:val="left"/>
      <w:pPr>
        <w:ind w:left="2209" w:hanging="305"/>
      </w:pPr>
      <w:rPr>
        <w:rFonts w:hint="default"/>
        <w:lang w:val="ru-RU" w:eastAsia="en-US" w:bidi="ar-SA"/>
      </w:rPr>
    </w:lvl>
    <w:lvl w:ilvl="2" w:tplc="01848DFA">
      <w:numFmt w:val="bullet"/>
      <w:lvlText w:val="•"/>
      <w:lvlJc w:val="left"/>
      <w:pPr>
        <w:ind w:left="3139" w:hanging="305"/>
      </w:pPr>
      <w:rPr>
        <w:rFonts w:hint="default"/>
        <w:lang w:val="ru-RU" w:eastAsia="en-US" w:bidi="ar-SA"/>
      </w:rPr>
    </w:lvl>
    <w:lvl w:ilvl="3" w:tplc="56429EE8">
      <w:numFmt w:val="bullet"/>
      <w:lvlText w:val="•"/>
      <w:lvlJc w:val="left"/>
      <w:pPr>
        <w:ind w:left="4069" w:hanging="305"/>
      </w:pPr>
      <w:rPr>
        <w:rFonts w:hint="default"/>
        <w:lang w:val="ru-RU" w:eastAsia="en-US" w:bidi="ar-SA"/>
      </w:rPr>
    </w:lvl>
    <w:lvl w:ilvl="4" w:tplc="AB602F10">
      <w:numFmt w:val="bullet"/>
      <w:lvlText w:val="•"/>
      <w:lvlJc w:val="left"/>
      <w:pPr>
        <w:ind w:left="4999" w:hanging="305"/>
      </w:pPr>
      <w:rPr>
        <w:rFonts w:hint="default"/>
        <w:lang w:val="ru-RU" w:eastAsia="en-US" w:bidi="ar-SA"/>
      </w:rPr>
    </w:lvl>
    <w:lvl w:ilvl="5" w:tplc="C08C46D8">
      <w:numFmt w:val="bullet"/>
      <w:lvlText w:val="•"/>
      <w:lvlJc w:val="left"/>
      <w:pPr>
        <w:ind w:left="5929" w:hanging="305"/>
      </w:pPr>
      <w:rPr>
        <w:rFonts w:hint="default"/>
        <w:lang w:val="ru-RU" w:eastAsia="en-US" w:bidi="ar-SA"/>
      </w:rPr>
    </w:lvl>
    <w:lvl w:ilvl="6" w:tplc="4E162874">
      <w:numFmt w:val="bullet"/>
      <w:lvlText w:val="•"/>
      <w:lvlJc w:val="left"/>
      <w:pPr>
        <w:ind w:left="6859" w:hanging="305"/>
      </w:pPr>
      <w:rPr>
        <w:rFonts w:hint="default"/>
        <w:lang w:val="ru-RU" w:eastAsia="en-US" w:bidi="ar-SA"/>
      </w:rPr>
    </w:lvl>
    <w:lvl w:ilvl="7" w:tplc="69D6C2B8">
      <w:numFmt w:val="bullet"/>
      <w:lvlText w:val="•"/>
      <w:lvlJc w:val="left"/>
      <w:pPr>
        <w:ind w:left="7789" w:hanging="305"/>
      </w:pPr>
      <w:rPr>
        <w:rFonts w:hint="default"/>
        <w:lang w:val="ru-RU" w:eastAsia="en-US" w:bidi="ar-SA"/>
      </w:rPr>
    </w:lvl>
    <w:lvl w:ilvl="8" w:tplc="9D7ACF34">
      <w:numFmt w:val="bullet"/>
      <w:lvlText w:val="•"/>
      <w:lvlJc w:val="left"/>
      <w:pPr>
        <w:ind w:left="8719" w:hanging="305"/>
      </w:pPr>
      <w:rPr>
        <w:rFonts w:hint="default"/>
        <w:lang w:val="ru-RU" w:eastAsia="en-US" w:bidi="ar-SA"/>
      </w:rPr>
    </w:lvl>
  </w:abstractNum>
  <w:abstractNum w:abstractNumId="22">
    <w:nsid w:val="5542138B"/>
    <w:multiLevelType w:val="multilevel"/>
    <w:tmpl w:val="BA0046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7FB06B0"/>
    <w:multiLevelType w:val="multilevel"/>
    <w:tmpl w:val="5B6CB4C6"/>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98A4091"/>
    <w:multiLevelType w:val="hybridMultilevel"/>
    <w:tmpl w:val="9432B550"/>
    <w:lvl w:ilvl="0" w:tplc="4FDC3726">
      <w:numFmt w:val="bullet"/>
      <w:lvlText w:val="-"/>
      <w:lvlJc w:val="left"/>
      <w:pPr>
        <w:ind w:left="233" w:hanging="238"/>
      </w:pPr>
      <w:rPr>
        <w:rFonts w:ascii="Times New Roman" w:eastAsia="Times New Roman" w:hAnsi="Times New Roman" w:cs="Times New Roman" w:hint="default"/>
        <w:w w:val="99"/>
        <w:sz w:val="24"/>
        <w:szCs w:val="24"/>
        <w:lang w:val="ru-RU" w:eastAsia="en-US" w:bidi="ar-SA"/>
      </w:rPr>
    </w:lvl>
    <w:lvl w:ilvl="1" w:tplc="1FC42E54">
      <w:numFmt w:val="bullet"/>
      <w:lvlText w:val="-"/>
      <w:lvlJc w:val="left"/>
      <w:pPr>
        <w:ind w:left="233" w:hanging="190"/>
      </w:pPr>
      <w:rPr>
        <w:rFonts w:ascii="Times New Roman" w:eastAsia="Times New Roman" w:hAnsi="Times New Roman" w:cs="Times New Roman" w:hint="default"/>
        <w:w w:val="99"/>
        <w:sz w:val="24"/>
        <w:szCs w:val="24"/>
        <w:lang w:val="ru-RU" w:eastAsia="en-US" w:bidi="ar-SA"/>
      </w:rPr>
    </w:lvl>
    <w:lvl w:ilvl="2" w:tplc="D31A0520">
      <w:numFmt w:val="bullet"/>
      <w:lvlText w:val="•"/>
      <w:lvlJc w:val="left"/>
      <w:pPr>
        <w:ind w:left="2307" w:hanging="190"/>
      </w:pPr>
      <w:rPr>
        <w:rFonts w:hint="default"/>
        <w:lang w:val="ru-RU" w:eastAsia="en-US" w:bidi="ar-SA"/>
      </w:rPr>
    </w:lvl>
    <w:lvl w:ilvl="3" w:tplc="FBDE1D3A">
      <w:numFmt w:val="bullet"/>
      <w:lvlText w:val="•"/>
      <w:lvlJc w:val="left"/>
      <w:pPr>
        <w:ind w:left="3341" w:hanging="190"/>
      </w:pPr>
      <w:rPr>
        <w:rFonts w:hint="default"/>
        <w:lang w:val="ru-RU" w:eastAsia="en-US" w:bidi="ar-SA"/>
      </w:rPr>
    </w:lvl>
    <w:lvl w:ilvl="4" w:tplc="87181360">
      <w:numFmt w:val="bullet"/>
      <w:lvlText w:val="•"/>
      <w:lvlJc w:val="left"/>
      <w:pPr>
        <w:ind w:left="4375" w:hanging="190"/>
      </w:pPr>
      <w:rPr>
        <w:rFonts w:hint="default"/>
        <w:lang w:val="ru-RU" w:eastAsia="en-US" w:bidi="ar-SA"/>
      </w:rPr>
    </w:lvl>
    <w:lvl w:ilvl="5" w:tplc="CC86A8A0">
      <w:numFmt w:val="bullet"/>
      <w:lvlText w:val="•"/>
      <w:lvlJc w:val="left"/>
      <w:pPr>
        <w:ind w:left="5409" w:hanging="190"/>
      </w:pPr>
      <w:rPr>
        <w:rFonts w:hint="default"/>
        <w:lang w:val="ru-RU" w:eastAsia="en-US" w:bidi="ar-SA"/>
      </w:rPr>
    </w:lvl>
    <w:lvl w:ilvl="6" w:tplc="9E383A5C">
      <w:numFmt w:val="bullet"/>
      <w:lvlText w:val="•"/>
      <w:lvlJc w:val="left"/>
      <w:pPr>
        <w:ind w:left="6443" w:hanging="190"/>
      </w:pPr>
      <w:rPr>
        <w:rFonts w:hint="default"/>
        <w:lang w:val="ru-RU" w:eastAsia="en-US" w:bidi="ar-SA"/>
      </w:rPr>
    </w:lvl>
    <w:lvl w:ilvl="7" w:tplc="468CC4AE">
      <w:numFmt w:val="bullet"/>
      <w:lvlText w:val="•"/>
      <w:lvlJc w:val="left"/>
      <w:pPr>
        <w:ind w:left="7477" w:hanging="190"/>
      </w:pPr>
      <w:rPr>
        <w:rFonts w:hint="default"/>
        <w:lang w:val="ru-RU" w:eastAsia="en-US" w:bidi="ar-SA"/>
      </w:rPr>
    </w:lvl>
    <w:lvl w:ilvl="8" w:tplc="EB525E10">
      <w:numFmt w:val="bullet"/>
      <w:lvlText w:val="•"/>
      <w:lvlJc w:val="left"/>
      <w:pPr>
        <w:ind w:left="8511" w:hanging="190"/>
      </w:pPr>
      <w:rPr>
        <w:rFonts w:hint="default"/>
        <w:lang w:val="ru-RU" w:eastAsia="en-US" w:bidi="ar-SA"/>
      </w:rPr>
    </w:lvl>
  </w:abstractNum>
  <w:abstractNum w:abstractNumId="25">
    <w:nsid w:val="59EB4741"/>
    <w:multiLevelType w:val="hybridMultilevel"/>
    <w:tmpl w:val="D8523AAE"/>
    <w:lvl w:ilvl="0" w:tplc="70C83E5C">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6">
    <w:nsid w:val="5B482A98"/>
    <w:multiLevelType w:val="multilevel"/>
    <w:tmpl w:val="89865262"/>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5327C3B"/>
    <w:multiLevelType w:val="hybridMultilevel"/>
    <w:tmpl w:val="CE6471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76857A0"/>
    <w:multiLevelType w:val="multilevel"/>
    <w:tmpl w:val="BF00064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679E74EC"/>
    <w:multiLevelType w:val="multilevel"/>
    <w:tmpl w:val="B8CE6E0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9B10BD0"/>
    <w:multiLevelType w:val="hybridMultilevel"/>
    <w:tmpl w:val="05FCE7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A2A218D"/>
    <w:multiLevelType w:val="hybridMultilevel"/>
    <w:tmpl w:val="B30A0D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91117D"/>
    <w:multiLevelType w:val="hybridMultilevel"/>
    <w:tmpl w:val="87600D46"/>
    <w:lvl w:ilvl="0" w:tplc="60F6546E">
      <w:start w:val="1"/>
      <w:numFmt w:val="decimal"/>
      <w:lvlText w:val="%1."/>
      <w:lvlJc w:val="left"/>
      <w:pPr>
        <w:ind w:left="1823" w:hanging="810"/>
      </w:pPr>
      <w:rPr>
        <w:rFonts w:hint="default"/>
      </w:rPr>
    </w:lvl>
    <w:lvl w:ilvl="1" w:tplc="04190019" w:tentative="1">
      <w:start w:val="1"/>
      <w:numFmt w:val="lowerLetter"/>
      <w:lvlText w:val="%2."/>
      <w:lvlJc w:val="left"/>
      <w:pPr>
        <w:ind w:left="2093" w:hanging="360"/>
      </w:pPr>
    </w:lvl>
    <w:lvl w:ilvl="2" w:tplc="0419001B" w:tentative="1">
      <w:start w:val="1"/>
      <w:numFmt w:val="lowerRoman"/>
      <w:lvlText w:val="%3."/>
      <w:lvlJc w:val="right"/>
      <w:pPr>
        <w:ind w:left="2813" w:hanging="180"/>
      </w:pPr>
    </w:lvl>
    <w:lvl w:ilvl="3" w:tplc="0419000F" w:tentative="1">
      <w:start w:val="1"/>
      <w:numFmt w:val="decimal"/>
      <w:lvlText w:val="%4."/>
      <w:lvlJc w:val="left"/>
      <w:pPr>
        <w:ind w:left="3533" w:hanging="360"/>
      </w:pPr>
    </w:lvl>
    <w:lvl w:ilvl="4" w:tplc="04190019" w:tentative="1">
      <w:start w:val="1"/>
      <w:numFmt w:val="lowerLetter"/>
      <w:lvlText w:val="%5."/>
      <w:lvlJc w:val="left"/>
      <w:pPr>
        <w:ind w:left="4253" w:hanging="360"/>
      </w:pPr>
    </w:lvl>
    <w:lvl w:ilvl="5" w:tplc="0419001B" w:tentative="1">
      <w:start w:val="1"/>
      <w:numFmt w:val="lowerRoman"/>
      <w:lvlText w:val="%6."/>
      <w:lvlJc w:val="right"/>
      <w:pPr>
        <w:ind w:left="4973" w:hanging="180"/>
      </w:pPr>
    </w:lvl>
    <w:lvl w:ilvl="6" w:tplc="0419000F" w:tentative="1">
      <w:start w:val="1"/>
      <w:numFmt w:val="decimal"/>
      <w:lvlText w:val="%7."/>
      <w:lvlJc w:val="left"/>
      <w:pPr>
        <w:ind w:left="5693" w:hanging="360"/>
      </w:pPr>
    </w:lvl>
    <w:lvl w:ilvl="7" w:tplc="04190019" w:tentative="1">
      <w:start w:val="1"/>
      <w:numFmt w:val="lowerLetter"/>
      <w:lvlText w:val="%8."/>
      <w:lvlJc w:val="left"/>
      <w:pPr>
        <w:ind w:left="6413" w:hanging="360"/>
      </w:pPr>
    </w:lvl>
    <w:lvl w:ilvl="8" w:tplc="0419001B" w:tentative="1">
      <w:start w:val="1"/>
      <w:numFmt w:val="lowerRoman"/>
      <w:lvlText w:val="%9."/>
      <w:lvlJc w:val="right"/>
      <w:pPr>
        <w:ind w:left="7133" w:hanging="180"/>
      </w:pPr>
    </w:lvl>
  </w:abstractNum>
  <w:abstractNum w:abstractNumId="33">
    <w:nsid w:val="6ADD6151"/>
    <w:multiLevelType w:val="multilevel"/>
    <w:tmpl w:val="6F6A9218"/>
    <w:lvl w:ilvl="0">
      <w:start w:val="1"/>
      <w:numFmt w:val="decimal"/>
      <w:lvlText w:val="%1."/>
      <w:lvlJc w:val="left"/>
      <w:pPr>
        <w:ind w:left="2543" w:hanging="810"/>
      </w:pPr>
      <w:rPr>
        <w:rFonts w:hint="default"/>
      </w:rPr>
    </w:lvl>
    <w:lvl w:ilvl="1">
      <w:start w:val="1"/>
      <w:numFmt w:val="decimal"/>
      <w:isLgl/>
      <w:lvlText w:val="%1.%2."/>
      <w:lvlJc w:val="left"/>
      <w:pPr>
        <w:ind w:left="2453" w:hanging="720"/>
      </w:pPr>
      <w:rPr>
        <w:rFonts w:hint="default"/>
      </w:rPr>
    </w:lvl>
    <w:lvl w:ilvl="2">
      <w:start w:val="1"/>
      <w:numFmt w:val="decimal"/>
      <w:isLgl/>
      <w:lvlText w:val="%1.%2.%3."/>
      <w:lvlJc w:val="left"/>
      <w:pPr>
        <w:ind w:left="2453" w:hanging="720"/>
      </w:pPr>
      <w:rPr>
        <w:rFonts w:hint="default"/>
      </w:rPr>
    </w:lvl>
    <w:lvl w:ilvl="3">
      <w:start w:val="1"/>
      <w:numFmt w:val="decimal"/>
      <w:isLgl/>
      <w:lvlText w:val="%1.%2.%3.%4."/>
      <w:lvlJc w:val="left"/>
      <w:pPr>
        <w:ind w:left="2813" w:hanging="1080"/>
      </w:pPr>
      <w:rPr>
        <w:rFonts w:hint="default"/>
      </w:rPr>
    </w:lvl>
    <w:lvl w:ilvl="4">
      <w:start w:val="1"/>
      <w:numFmt w:val="decimal"/>
      <w:isLgl/>
      <w:lvlText w:val="%1.%2.%3.%4.%5."/>
      <w:lvlJc w:val="left"/>
      <w:pPr>
        <w:ind w:left="2813" w:hanging="1080"/>
      </w:pPr>
      <w:rPr>
        <w:rFonts w:hint="default"/>
      </w:rPr>
    </w:lvl>
    <w:lvl w:ilvl="5">
      <w:start w:val="1"/>
      <w:numFmt w:val="decimal"/>
      <w:isLgl/>
      <w:lvlText w:val="%1.%2.%3.%4.%5.%6."/>
      <w:lvlJc w:val="left"/>
      <w:pPr>
        <w:ind w:left="3173" w:hanging="1440"/>
      </w:pPr>
      <w:rPr>
        <w:rFonts w:hint="default"/>
      </w:rPr>
    </w:lvl>
    <w:lvl w:ilvl="6">
      <w:start w:val="1"/>
      <w:numFmt w:val="decimal"/>
      <w:isLgl/>
      <w:lvlText w:val="%1.%2.%3.%4.%5.%6.%7."/>
      <w:lvlJc w:val="left"/>
      <w:pPr>
        <w:ind w:left="3533" w:hanging="1800"/>
      </w:pPr>
      <w:rPr>
        <w:rFonts w:hint="default"/>
      </w:rPr>
    </w:lvl>
    <w:lvl w:ilvl="7">
      <w:start w:val="1"/>
      <w:numFmt w:val="decimal"/>
      <w:isLgl/>
      <w:lvlText w:val="%1.%2.%3.%4.%5.%6.%7.%8."/>
      <w:lvlJc w:val="left"/>
      <w:pPr>
        <w:ind w:left="3533" w:hanging="1800"/>
      </w:pPr>
      <w:rPr>
        <w:rFonts w:hint="default"/>
      </w:rPr>
    </w:lvl>
    <w:lvl w:ilvl="8">
      <w:start w:val="1"/>
      <w:numFmt w:val="decimal"/>
      <w:isLgl/>
      <w:lvlText w:val="%1.%2.%3.%4.%5.%6.%7.%8.%9."/>
      <w:lvlJc w:val="left"/>
      <w:pPr>
        <w:ind w:left="3893" w:hanging="2160"/>
      </w:pPr>
      <w:rPr>
        <w:rFonts w:hint="default"/>
      </w:rPr>
    </w:lvl>
  </w:abstractNum>
  <w:abstractNum w:abstractNumId="34">
    <w:nsid w:val="6BC40A2B"/>
    <w:multiLevelType w:val="hybridMultilevel"/>
    <w:tmpl w:val="CE6471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F0014ED"/>
    <w:multiLevelType w:val="multilevel"/>
    <w:tmpl w:val="E67EF526"/>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712F7A95"/>
    <w:multiLevelType w:val="multilevel"/>
    <w:tmpl w:val="F112FB24"/>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78442989"/>
    <w:multiLevelType w:val="hybridMultilevel"/>
    <w:tmpl w:val="69A44788"/>
    <w:lvl w:ilvl="0" w:tplc="7F2088F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9E63447"/>
    <w:multiLevelType w:val="hybridMultilevel"/>
    <w:tmpl w:val="CE6471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B3456D9"/>
    <w:multiLevelType w:val="multilevel"/>
    <w:tmpl w:val="28941C4E"/>
    <w:lvl w:ilvl="0">
      <w:start w:val="1"/>
      <w:numFmt w:val="decimal"/>
      <w:lvlText w:val="%1)"/>
      <w:lvlJc w:val="left"/>
      <w:pPr>
        <w:ind w:left="1830" w:hanging="1110"/>
      </w:pPr>
      <w:rPr>
        <w:rFonts w:hint="default"/>
      </w:rPr>
    </w:lvl>
    <w:lvl w:ilvl="1">
      <w:start w:val="1"/>
      <w:numFmt w:val="decimal"/>
      <w:isLgl/>
      <w:lvlText w:val="%1.%2."/>
      <w:lvlJc w:val="left"/>
      <w:pPr>
        <w:ind w:left="1925" w:hanging="1215"/>
      </w:pPr>
      <w:rPr>
        <w:rFonts w:hint="default"/>
      </w:rPr>
    </w:lvl>
    <w:lvl w:ilvl="2">
      <w:start w:val="1"/>
      <w:numFmt w:val="decimal"/>
      <w:isLgl/>
      <w:lvlText w:val="%1.%2.%3."/>
      <w:lvlJc w:val="left"/>
      <w:pPr>
        <w:ind w:left="1935" w:hanging="1215"/>
      </w:pPr>
      <w:rPr>
        <w:rFonts w:hint="default"/>
      </w:rPr>
    </w:lvl>
    <w:lvl w:ilvl="3">
      <w:start w:val="1"/>
      <w:numFmt w:val="decimal"/>
      <w:isLgl/>
      <w:lvlText w:val="%1.%2.%3.%4."/>
      <w:lvlJc w:val="left"/>
      <w:pPr>
        <w:ind w:left="1935" w:hanging="1215"/>
      </w:pPr>
      <w:rPr>
        <w:rFonts w:hint="default"/>
      </w:rPr>
    </w:lvl>
    <w:lvl w:ilvl="4">
      <w:start w:val="1"/>
      <w:numFmt w:val="decimal"/>
      <w:isLgl/>
      <w:lvlText w:val="%1.%2.%3.%4.%5."/>
      <w:lvlJc w:val="left"/>
      <w:pPr>
        <w:ind w:left="1935" w:hanging="121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0">
    <w:nsid w:val="7C174930"/>
    <w:multiLevelType w:val="hybridMultilevel"/>
    <w:tmpl w:val="2DA46C5C"/>
    <w:lvl w:ilvl="0" w:tplc="04190011">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num w:numId="1">
    <w:abstractNumId w:val="38"/>
  </w:num>
  <w:num w:numId="2">
    <w:abstractNumId w:val="30"/>
  </w:num>
  <w:num w:numId="3">
    <w:abstractNumId w:val="9"/>
  </w:num>
  <w:num w:numId="4">
    <w:abstractNumId w:val="16"/>
  </w:num>
  <w:num w:numId="5">
    <w:abstractNumId w:val="19"/>
  </w:num>
  <w:num w:numId="6">
    <w:abstractNumId w:val="10"/>
  </w:num>
  <w:num w:numId="7">
    <w:abstractNumId w:val="12"/>
  </w:num>
  <w:num w:numId="8">
    <w:abstractNumId w:val="34"/>
  </w:num>
  <w:num w:numId="9">
    <w:abstractNumId w:val="27"/>
  </w:num>
  <w:num w:numId="10">
    <w:abstractNumId w:val="32"/>
  </w:num>
  <w:num w:numId="11">
    <w:abstractNumId w:val="33"/>
  </w:num>
  <w:num w:numId="12">
    <w:abstractNumId w:val="39"/>
  </w:num>
  <w:num w:numId="13">
    <w:abstractNumId w:val="11"/>
  </w:num>
  <w:num w:numId="14">
    <w:abstractNumId w:val="15"/>
  </w:num>
  <w:num w:numId="15">
    <w:abstractNumId w:val="13"/>
  </w:num>
  <w:num w:numId="16">
    <w:abstractNumId w:val="25"/>
  </w:num>
  <w:num w:numId="17">
    <w:abstractNumId w:val="37"/>
  </w:num>
  <w:num w:numId="18">
    <w:abstractNumId w:val="40"/>
  </w:num>
  <w:num w:numId="19">
    <w:abstractNumId w:val="20"/>
  </w:num>
  <w:num w:numId="20">
    <w:abstractNumId w:val="14"/>
  </w:num>
  <w:num w:numId="21">
    <w:abstractNumId w:val="21"/>
  </w:num>
  <w:num w:numId="22">
    <w:abstractNumId w:val="24"/>
  </w:num>
  <w:num w:numId="23">
    <w:abstractNumId w:val="31"/>
  </w:num>
  <w:num w:numId="24">
    <w:abstractNumId w:val="23"/>
  </w:num>
  <w:num w:numId="25">
    <w:abstractNumId w:val="22"/>
  </w:num>
  <w:num w:numId="26">
    <w:abstractNumId w:val="35"/>
  </w:num>
  <w:num w:numId="27">
    <w:abstractNumId w:val="17"/>
  </w:num>
  <w:num w:numId="28">
    <w:abstractNumId w:val="18"/>
  </w:num>
  <w:num w:numId="29">
    <w:abstractNumId w:val="28"/>
  </w:num>
  <w:num w:numId="30">
    <w:abstractNumId w:val="29"/>
  </w:num>
  <w:num w:numId="31">
    <w:abstractNumId w:val="26"/>
  </w:num>
  <w:num w:numId="32">
    <w:abstractNumId w:val="3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A20AD"/>
    <w:rsid w:val="00003431"/>
    <w:rsid w:val="00015382"/>
    <w:rsid w:val="0002143B"/>
    <w:rsid w:val="000324B1"/>
    <w:rsid w:val="000524C4"/>
    <w:rsid w:val="00084B88"/>
    <w:rsid w:val="000920CC"/>
    <w:rsid w:val="00092878"/>
    <w:rsid w:val="000A301A"/>
    <w:rsid w:val="000C4822"/>
    <w:rsid w:val="000D3AA9"/>
    <w:rsid w:val="000F7663"/>
    <w:rsid w:val="001224A7"/>
    <w:rsid w:val="00170890"/>
    <w:rsid w:val="001D1DE9"/>
    <w:rsid w:val="0021550A"/>
    <w:rsid w:val="00222441"/>
    <w:rsid w:val="00262E92"/>
    <w:rsid w:val="002641ED"/>
    <w:rsid w:val="002656D3"/>
    <w:rsid w:val="00270BFA"/>
    <w:rsid w:val="002911FA"/>
    <w:rsid w:val="002B750E"/>
    <w:rsid w:val="002E277D"/>
    <w:rsid w:val="002F516F"/>
    <w:rsid w:val="003048F2"/>
    <w:rsid w:val="00315516"/>
    <w:rsid w:val="00352375"/>
    <w:rsid w:val="003A6779"/>
    <w:rsid w:val="003A7FDD"/>
    <w:rsid w:val="003C53E7"/>
    <w:rsid w:val="003C6FD9"/>
    <w:rsid w:val="003E2E77"/>
    <w:rsid w:val="003E3899"/>
    <w:rsid w:val="003E6CBE"/>
    <w:rsid w:val="003F1CB6"/>
    <w:rsid w:val="00421D7F"/>
    <w:rsid w:val="00426F9F"/>
    <w:rsid w:val="00446D8E"/>
    <w:rsid w:val="00467C5E"/>
    <w:rsid w:val="004743A2"/>
    <w:rsid w:val="00476CD2"/>
    <w:rsid w:val="00477A14"/>
    <w:rsid w:val="00484DB4"/>
    <w:rsid w:val="0048662E"/>
    <w:rsid w:val="00490378"/>
    <w:rsid w:val="00494133"/>
    <w:rsid w:val="004A3313"/>
    <w:rsid w:val="004E433E"/>
    <w:rsid w:val="00527566"/>
    <w:rsid w:val="00554EF0"/>
    <w:rsid w:val="00567FE3"/>
    <w:rsid w:val="0058153E"/>
    <w:rsid w:val="005B5E79"/>
    <w:rsid w:val="005E26B1"/>
    <w:rsid w:val="005E3DD3"/>
    <w:rsid w:val="005F11FE"/>
    <w:rsid w:val="00604CF5"/>
    <w:rsid w:val="006240D4"/>
    <w:rsid w:val="00625C34"/>
    <w:rsid w:val="00630766"/>
    <w:rsid w:val="00636C73"/>
    <w:rsid w:val="00655AB8"/>
    <w:rsid w:val="00667317"/>
    <w:rsid w:val="0068148D"/>
    <w:rsid w:val="00694DD8"/>
    <w:rsid w:val="00695FBD"/>
    <w:rsid w:val="006A20AD"/>
    <w:rsid w:val="006C4A64"/>
    <w:rsid w:val="00704D24"/>
    <w:rsid w:val="00721D09"/>
    <w:rsid w:val="00723D8E"/>
    <w:rsid w:val="00752D56"/>
    <w:rsid w:val="00760D12"/>
    <w:rsid w:val="00772FCB"/>
    <w:rsid w:val="00786FD7"/>
    <w:rsid w:val="007B319F"/>
    <w:rsid w:val="00822FE6"/>
    <w:rsid w:val="008512AC"/>
    <w:rsid w:val="00872925"/>
    <w:rsid w:val="008730FB"/>
    <w:rsid w:val="00875009"/>
    <w:rsid w:val="008E2601"/>
    <w:rsid w:val="008F15AB"/>
    <w:rsid w:val="00927B21"/>
    <w:rsid w:val="009335EA"/>
    <w:rsid w:val="00935AF5"/>
    <w:rsid w:val="0094158D"/>
    <w:rsid w:val="00951054"/>
    <w:rsid w:val="00956BC0"/>
    <w:rsid w:val="00972ABF"/>
    <w:rsid w:val="00980141"/>
    <w:rsid w:val="00A1149F"/>
    <w:rsid w:val="00A12E71"/>
    <w:rsid w:val="00A16544"/>
    <w:rsid w:val="00A20B8A"/>
    <w:rsid w:val="00A41467"/>
    <w:rsid w:val="00A84D4B"/>
    <w:rsid w:val="00AD02C0"/>
    <w:rsid w:val="00AE6529"/>
    <w:rsid w:val="00B16129"/>
    <w:rsid w:val="00B16B26"/>
    <w:rsid w:val="00B46A15"/>
    <w:rsid w:val="00BC2EBD"/>
    <w:rsid w:val="00BE7A92"/>
    <w:rsid w:val="00C0118C"/>
    <w:rsid w:val="00C12A72"/>
    <w:rsid w:val="00C631BE"/>
    <w:rsid w:val="00C66F05"/>
    <w:rsid w:val="00CE7135"/>
    <w:rsid w:val="00D070B7"/>
    <w:rsid w:val="00D163D4"/>
    <w:rsid w:val="00D168EB"/>
    <w:rsid w:val="00D5053A"/>
    <w:rsid w:val="00D752E8"/>
    <w:rsid w:val="00D904DD"/>
    <w:rsid w:val="00DA3E57"/>
    <w:rsid w:val="00DA4CB1"/>
    <w:rsid w:val="00DB3849"/>
    <w:rsid w:val="00DC234B"/>
    <w:rsid w:val="00E07005"/>
    <w:rsid w:val="00E352EA"/>
    <w:rsid w:val="00E9785B"/>
    <w:rsid w:val="00EA38C0"/>
    <w:rsid w:val="00EE2668"/>
    <w:rsid w:val="00EE3015"/>
    <w:rsid w:val="00F1470D"/>
    <w:rsid w:val="00F315DC"/>
    <w:rsid w:val="00F47393"/>
    <w:rsid w:val="00F805F2"/>
    <w:rsid w:val="00F828F0"/>
    <w:rsid w:val="00FA7386"/>
    <w:rsid w:val="00FA7617"/>
    <w:rsid w:val="00FC7C43"/>
    <w:rsid w:val="00FD4CFF"/>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link w:val="10"/>
    <w:qFormat/>
    <w:rsid w:val="008F15AB"/>
    <w:pPr>
      <w:spacing w:before="100" w:beforeAutospacing="1" w:after="100" w:afterAutospacing="1"/>
      <w:outlineLvl w:val="0"/>
    </w:pPr>
    <w:rPr>
      <w:b/>
      <w:bCs/>
      <w:color w:val="auto"/>
      <w:kern w:val="36"/>
      <w:sz w:val="48"/>
      <w:szCs w:val="48"/>
      <w:lang w:eastAsia="en-US"/>
    </w:rPr>
  </w:style>
  <w:style w:type="paragraph" w:styleId="2">
    <w:name w:val="heading 2"/>
    <w:basedOn w:val="a"/>
    <w:next w:val="a"/>
    <w:link w:val="20"/>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
    <w:name w:val="heading 3"/>
    <w:basedOn w:val="a"/>
    <w:next w:val="Pro-Gramma"/>
    <w:link w:val="30"/>
    <w:uiPriority w:val="9"/>
    <w:qFormat/>
    <w:rsid w:val="00BC2EBD"/>
    <w:pPr>
      <w:keepNext/>
      <w:spacing w:before="1200" w:after="600"/>
      <w:outlineLvl w:val="2"/>
    </w:pPr>
    <w:rPr>
      <w:rFonts w:ascii="Verdana" w:hAnsi="Verdana"/>
      <w:bCs/>
      <w:color w:val="C41C16"/>
      <w:kern w:val="0"/>
      <w:sz w:val="24"/>
      <w:szCs w:val="26"/>
    </w:rPr>
  </w:style>
  <w:style w:type="paragraph" w:styleId="4">
    <w:name w:val="heading 4"/>
    <w:basedOn w:val="a"/>
    <w:next w:val="Pro-Gramma"/>
    <w:link w:val="40"/>
    <w:uiPriority w:val="9"/>
    <w:qFormat/>
    <w:rsid w:val="00BC2EBD"/>
    <w:pPr>
      <w:keepNext/>
      <w:spacing w:before="480" w:after="240"/>
      <w:outlineLvl w:val="3"/>
    </w:pPr>
    <w:rPr>
      <w:rFonts w:ascii="Verdana" w:hAnsi="Verdana"/>
      <w:b/>
      <w:bCs/>
      <w:color w:val="auto"/>
      <w:kern w:val="0"/>
      <w:szCs w:val="28"/>
    </w:rPr>
  </w:style>
  <w:style w:type="paragraph" w:styleId="5">
    <w:name w:val="heading 5"/>
    <w:basedOn w:val="a"/>
    <w:next w:val="a"/>
    <w:link w:val="50"/>
    <w:uiPriority w:val="9"/>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
    <w:next w:val="a"/>
    <w:link w:val="60"/>
    <w:uiPriority w:val="9"/>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
    <w:next w:val="a"/>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
    <w:next w:val="a"/>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
    <w:next w:val="a"/>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F15AB"/>
    <w:rPr>
      <w:b/>
      <w:bCs/>
      <w:kern w:val="36"/>
      <w:sz w:val="48"/>
      <w:szCs w:val="48"/>
    </w:rPr>
  </w:style>
  <w:style w:type="character" w:styleId="a3">
    <w:name w:val="Hyperlink"/>
    <w:basedOn w:val="a0"/>
    <w:rsid w:val="00084B88"/>
    <w:rPr>
      <w:color w:val="0000FF"/>
      <w:u w:val="single"/>
    </w:rPr>
  </w:style>
  <w:style w:type="paragraph" w:styleId="a4">
    <w:name w:val="No Spacing"/>
    <w:link w:val="a5"/>
    <w:uiPriority w:val="1"/>
    <w:qFormat/>
    <w:rsid w:val="00084B88"/>
    <w:rPr>
      <w:rFonts w:ascii="Calibri" w:hAnsi="Calibri"/>
      <w:sz w:val="22"/>
      <w:szCs w:val="22"/>
      <w:lang w:eastAsia="ru-RU"/>
    </w:rPr>
  </w:style>
  <w:style w:type="paragraph" w:styleId="a6">
    <w:name w:val="Balloon Text"/>
    <w:basedOn w:val="a"/>
    <w:link w:val="a7"/>
    <w:uiPriority w:val="99"/>
    <w:unhideWhenUsed/>
    <w:rsid w:val="00084B88"/>
    <w:rPr>
      <w:rFonts w:ascii="Tahoma" w:hAnsi="Tahoma" w:cs="Tahoma"/>
      <w:sz w:val="16"/>
      <w:szCs w:val="16"/>
    </w:rPr>
  </w:style>
  <w:style w:type="character" w:customStyle="1" w:styleId="a7">
    <w:name w:val="Текст выноски Знак"/>
    <w:basedOn w:val="a0"/>
    <w:link w:val="a6"/>
    <w:uiPriority w:val="99"/>
    <w:rsid w:val="00084B88"/>
    <w:rPr>
      <w:rFonts w:ascii="Tahoma" w:hAnsi="Tahoma" w:cs="Tahoma"/>
      <w:color w:val="000000"/>
      <w:kern w:val="28"/>
      <w:sz w:val="16"/>
      <w:szCs w:val="16"/>
      <w:lang w:eastAsia="ru-RU"/>
    </w:rPr>
  </w:style>
  <w:style w:type="paragraph" w:customStyle="1" w:styleId="ConsPlusNormal">
    <w:name w:val="ConsPlusNormal"/>
    <w:link w:val="ConsPlusNormal0"/>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8">
    <w:name w:val="header"/>
    <w:basedOn w:val="a"/>
    <w:link w:val="a9"/>
    <w:uiPriority w:val="99"/>
    <w:unhideWhenUsed/>
    <w:rsid w:val="00C66F05"/>
    <w:pPr>
      <w:tabs>
        <w:tab w:val="center" w:pos="4677"/>
        <w:tab w:val="right" w:pos="9355"/>
      </w:tabs>
    </w:pPr>
  </w:style>
  <w:style w:type="character" w:customStyle="1" w:styleId="a9">
    <w:name w:val="Верхний колонтитул Знак"/>
    <w:basedOn w:val="a0"/>
    <w:link w:val="a8"/>
    <w:uiPriority w:val="99"/>
    <w:rsid w:val="00C66F05"/>
    <w:rPr>
      <w:color w:val="000000"/>
      <w:kern w:val="28"/>
      <w:lang w:eastAsia="ru-RU"/>
    </w:rPr>
  </w:style>
  <w:style w:type="paragraph" w:styleId="aa">
    <w:name w:val="footer"/>
    <w:basedOn w:val="a"/>
    <w:link w:val="ab"/>
    <w:uiPriority w:val="99"/>
    <w:unhideWhenUsed/>
    <w:rsid w:val="00C66F05"/>
    <w:pPr>
      <w:tabs>
        <w:tab w:val="center" w:pos="4677"/>
        <w:tab w:val="right" w:pos="9355"/>
      </w:tabs>
    </w:pPr>
  </w:style>
  <w:style w:type="character" w:customStyle="1" w:styleId="ab">
    <w:name w:val="Нижний колонтитул Знак"/>
    <w:basedOn w:val="a0"/>
    <w:link w:val="aa"/>
    <w:uiPriority w:val="99"/>
    <w:rsid w:val="00C66F05"/>
    <w:rPr>
      <w:color w:val="000000"/>
      <w:kern w:val="28"/>
      <w:lang w:eastAsia="ru-RU"/>
    </w:rPr>
  </w:style>
  <w:style w:type="character" w:customStyle="1" w:styleId="FontStyle17">
    <w:name w:val="Font Style17"/>
    <w:basedOn w:val="a0"/>
    <w:uiPriority w:val="99"/>
    <w:rsid w:val="008512AC"/>
    <w:rPr>
      <w:rFonts w:ascii="Times New Roman" w:hAnsi="Times New Roman" w:cs="Times New Roman"/>
      <w:b/>
      <w:bCs/>
      <w:i/>
      <w:iCs/>
      <w:sz w:val="24"/>
      <w:szCs w:val="24"/>
    </w:rPr>
  </w:style>
  <w:style w:type="character" w:customStyle="1" w:styleId="FontStyle19">
    <w:name w:val="Font Style19"/>
    <w:basedOn w:val="a0"/>
    <w:uiPriority w:val="99"/>
    <w:rsid w:val="008512AC"/>
    <w:rPr>
      <w:rFonts w:ascii="Times New Roman" w:hAnsi="Times New Roman" w:cs="Times New Roman"/>
      <w:b/>
      <w:bCs/>
      <w:spacing w:val="10"/>
      <w:sz w:val="24"/>
      <w:szCs w:val="24"/>
    </w:rPr>
  </w:style>
  <w:style w:type="character" w:customStyle="1" w:styleId="FontStyle20">
    <w:name w:val="Font Style20"/>
    <w:basedOn w:val="a0"/>
    <w:uiPriority w:val="99"/>
    <w:rsid w:val="008512AC"/>
    <w:rPr>
      <w:rFonts w:ascii="Times New Roman" w:hAnsi="Times New Roman" w:cs="Times New Roman"/>
      <w:sz w:val="24"/>
      <w:szCs w:val="24"/>
    </w:rPr>
  </w:style>
  <w:style w:type="character" w:customStyle="1" w:styleId="FontStyle21">
    <w:name w:val="Font Style21"/>
    <w:basedOn w:val="a0"/>
    <w:uiPriority w:val="99"/>
    <w:rsid w:val="008512AC"/>
    <w:rPr>
      <w:rFonts w:ascii="Times New Roman" w:hAnsi="Times New Roman" w:cs="Times New Roman"/>
      <w:i/>
      <w:iCs/>
      <w:sz w:val="24"/>
      <w:szCs w:val="24"/>
    </w:rPr>
  </w:style>
  <w:style w:type="character" w:customStyle="1" w:styleId="FontStyle22">
    <w:name w:val="Font Style22"/>
    <w:basedOn w:val="a0"/>
    <w:uiPriority w:val="99"/>
    <w:rsid w:val="008512AC"/>
    <w:rPr>
      <w:rFonts w:ascii="Times New Roman" w:hAnsi="Times New Roman" w:cs="Times New Roman"/>
      <w:sz w:val="24"/>
      <w:szCs w:val="24"/>
    </w:rPr>
  </w:style>
  <w:style w:type="paragraph" w:styleId="ac">
    <w:name w:val="Title"/>
    <w:basedOn w:val="a"/>
    <w:link w:val="ad"/>
    <w:qFormat/>
    <w:rsid w:val="00554EF0"/>
    <w:pPr>
      <w:jc w:val="center"/>
    </w:pPr>
    <w:rPr>
      <w:rFonts w:ascii="Calibri" w:eastAsia="Calibri" w:hAnsi="Calibri"/>
      <w:b/>
      <w:bCs/>
      <w:color w:val="auto"/>
      <w:kern w:val="0"/>
      <w:sz w:val="40"/>
      <w:szCs w:val="40"/>
    </w:rPr>
  </w:style>
  <w:style w:type="character" w:customStyle="1" w:styleId="ad">
    <w:name w:val="Название Знак"/>
    <w:basedOn w:val="a0"/>
    <w:link w:val="ac"/>
    <w:rsid w:val="00554EF0"/>
    <w:rPr>
      <w:rFonts w:ascii="Calibri" w:eastAsia="Calibri" w:hAnsi="Calibri"/>
      <w:b/>
      <w:bCs/>
      <w:sz w:val="40"/>
      <w:szCs w:val="40"/>
      <w:lang w:eastAsia="ru-RU"/>
    </w:rPr>
  </w:style>
  <w:style w:type="paragraph" w:styleId="ae">
    <w:name w:val="Body Text"/>
    <w:basedOn w:val="a"/>
    <w:link w:val="af"/>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
    <w:name w:val="Основной текст Знак"/>
    <w:basedOn w:val="a0"/>
    <w:link w:val="ae"/>
    <w:rsid w:val="00554EF0"/>
    <w:rPr>
      <w:rFonts w:ascii="Calibri" w:eastAsia="Calibri" w:hAnsi="Calibri"/>
      <w:sz w:val="24"/>
      <w:szCs w:val="24"/>
      <w:lang w:eastAsia="ru-RU"/>
    </w:rPr>
  </w:style>
  <w:style w:type="paragraph" w:customStyle="1" w:styleId="msonormalcxspmiddle">
    <w:name w:val="msonormalcxspmiddle"/>
    <w:basedOn w:val="a"/>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
    <w:uiPriority w:val="99"/>
    <w:rsid w:val="00554EF0"/>
    <w:pPr>
      <w:spacing w:before="60" w:after="60"/>
      <w:ind w:firstLine="225"/>
      <w:jc w:val="both"/>
      <w:textAlignment w:val="baseline"/>
    </w:pPr>
    <w:rPr>
      <w:rFonts w:ascii="Arial" w:hAnsi="Arial" w:cs="Arial"/>
      <w:kern w:val="0"/>
      <w:sz w:val="18"/>
      <w:szCs w:val="18"/>
    </w:rPr>
  </w:style>
  <w:style w:type="paragraph" w:customStyle="1" w:styleId="11">
    <w:name w:val="Абзац списка1"/>
    <w:basedOn w:val="a"/>
    <w:uiPriority w:val="99"/>
    <w:rsid w:val="00554EF0"/>
    <w:pPr>
      <w:ind w:left="720"/>
    </w:pPr>
    <w:rPr>
      <w:rFonts w:eastAsia="SimSun"/>
      <w:color w:val="auto"/>
      <w:kern w:val="0"/>
      <w:sz w:val="24"/>
      <w:szCs w:val="24"/>
      <w:lang w:eastAsia="zh-CN"/>
    </w:rPr>
  </w:style>
  <w:style w:type="paragraph" w:styleId="af0">
    <w:name w:val="List Paragraph"/>
    <w:basedOn w:val="a"/>
    <w:uiPriority w:val="1"/>
    <w:qFormat/>
    <w:rsid w:val="00554EF0"/>
    <w:pPr>
      <w:spacing w:after="200" w:line="276" w:lineRule="auto"/>
      <w:ind w:left="720"/>
    </w:pPr>
    <w:rPr>
      <w:rFonts w:ascii="Calibri" w:hAnsi="Calibri" w:cs="Calibri"/>
      <w:color w:val="auto"/>
      <w:kern w:val="0"/>
      <w:sz w:val="22"/>
      <w:szCs w:val="22"/>
    </w:rPr>
  </w:style>
  <w:style w:type="paragraph" w:customStyle="1" w:styleId="12">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rsid w:val="00554EF0"/>
    <w:pPr>
      <w:widowControl w:val="0"/>
      <w:autoSpaceDE w:val="0"/>
      <w:autoSpaceDN w:val="0"/>
    </w:pPr>
    <w:rPr>
      <w:rFonts w:ascii="Calibri" w:hAnsi="Calibri" w:cs="Calibri"/>
      <w:b/>
      <w:sz w:val="22"/>
      <w:lang w:eastAsia="ru-RU"/>
    </w:rPr>
  </w:style>
  <w:style w:type="character" w:customStyle="1" w:styleId="20">
    <w:name w:val="Заголовок 2 Знак"/>
    <w:basedOn w:val="a0"/>
    <w:link w:val="2"/>
    <w:uiPriority w:val="9"/>
    <w:rsid w:val="00477A14"/>
    <w:rPr>
      <w:rFonts w:ascii="Cambria" w:hAnsi="Cambria"/>
      <w:b/>
      <w:bCs/>
      <w:color w:val="4F81BD"/>
      <w:sz w:val="26"/>
      <w:szCs w:val="26"/>
    </w:rPr>
  </w:style>
  <w:style w:type="character" w:styleId="af1">
    <w:name w:val="FollowedHyperlink"/>
    <w:basedOn w:val="a0"/>
    <w:unhideWhenUsed/>
    <w:rsid w:val="00477A14"/>
    <w:rPr>
      <w:color w:val="800080" w:themeColor="followedHyperlink"/>
      <w:u w:val="single"/>
    </w:rPr>
  </w:style>
  <w:style w:type="paragraph" w:styleId="af2">
    <w:name w:val="Normal (Web)"/>
    <w:aliases w:val="Обычный (Web)"/>
    <w:basedOn w:val="a"/>
    <w:uiPriority w:val="99"/>
    <w:unhideWhenUsed/>
    <w:rsid w:val="00477A14"/>
    <w:pPr>
      <w:spacing w:before="100" w:beforeAutospacing="1" w:after="100" w:afterAutospacing="1"/>
    </w:pPr>
    <w:rPr>
      <w:color w:val="auto"/>
      <w:kern w:val="0"/>
      <w:sz w:val="24"/>
      <w:szCs w:val="24"/>
    </w:rPr>
  </w:style>
  <w:style w:type="paragraph" w:customStyle="1" w:styleId="af3">
    <w:name w:val="Нормальный (таблица)"/>
    <w:basedOn w:val="a"/>
    <w:next w:val="a"/>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4">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
    <w:uiPriority w:val="99"/>
    <w:semiHidden/>
    <w:rsid w:val="00477A14"/>
    <w:pPr>
      <w:spacing w:before="100" w:beforeAutospacing="1" w:after="100" w:afterAutospacing="1"/>
    </w:pPr>
    <w:rPr>
      <w:rFonts w:ascii="Tahoma" w:hAnsi="Tahoma"/>
      <w:color w:val="auto"/>
      <w:kern w:val="0"/>
      <w:lang w:val="en-US" w:eastAsia="en-US"/>
    </w:rPr>
  </w:style>
  <w:style w:type="paragraph" w:customStyle="1" w:styleId="13">
    <w:name w:val="1"/>
    <w:basedOn w:val="a"/>
    <w:uiPriority w:val="99"/>
    <w:semiHidden/>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rsid w:val="00477A14"/>
    <w:pPr>
      <w:widowControl w:val="0"/>
      <w:autoSpaceDE w:val="0"/>
      <w:autoSpaceDN w:val="0"/>
      <w:adjustRightInd w:val="0"/>
    </w:pPr>
    <w:rPr>
      <w:rFonts w:ascii="Arial" w:hAnsi="Arial" w:cs="Arial"/>
      <w:lang w:eastAsia="ru-RU"/>
    </w:rPr>
  </w:style>
  <w:style w:type="character" w:customStyle="1" w:styleId="af5">
    <w:name w:val="Гипертекстовая ссылка"/>
    <w:uiPriority w:val="99"/>
    <w:rsid w:val="00477A14"/>
    <w:rPr>
      <w:rFonts w:ascii="Times New Roman" w:hAnsi="Times New Roman" w:cs="Times New Roman" w:hint="default"/>
      <w:color w:val="106BBE"/>
    </w:rPr>
  </w:style>
  <w:style w:type="character" w:customStyle="1" w:styleId="af6">
    <w:name w:val="Цветовое выделение"/>
    <w:uiPriority w:val="99"/>
    <w:rsid w:val="00477A14"/>
    <w:rPr>
      <w:b/>
      <w:bCs w:val="0"/>
      <w:color w:val="26282F"/>
    </w:rPr>
  </w:style>
  <w:style w:type="table" w:styleId="af7">
    <w:name w:val="Table Grid"/>
    <w:basedOn w:val="a1"/>
    <w:rsid w:val="00477A1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1">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0">
    <w:name w:val="Заголовок 3 Знак"/>
    <w:basedOn w:val="a0"/>
    <w:link w:val="3"/>
    <w:uiPriority w:val="9"/>
    <w:rsid w:val="00BC2EBD"/>
    <w:rPr>
      <w:rFonts w:ascii="Verdana" w:hAnsi="Verdana"/>
      <w:bCs/>
      <w:color w:val="C41C16"/>
      <w:sz w:val="24"/>
      <w:szCs w:val="26"/>
    </w:rPr>
  </w:style>
  <w:style w:type="character" w:customStyle="1" w:styleId="40">
    <w:name w:val="Заголовок 4 Знак"/>
    <w:basedOn w:val="a0"/>
    <w:link w:val="4"/>
    <w:uiPriority w:val="9"/>
    <w:rsid w:val="00BC2EBD"/>
    <w:rPr>
      <w:rFonts w:ascii="Verdana" w:hAnsi="Verdana"/>
      <w:b/>
      <w:bCs/>
      <w:szCs w:val="28"/>
    </w:rPr>
  </w:style>
  <w:style w:type="paragraph" w:customStyle="1" w:styleId="Pro-Gramma">
    <w:name w:val="Pro-Gramma"/>
    <w:basedOn w:val="a"/>
    <w:link w:val="Pro-Gramma0"/>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locked/>
    <w:rsid w:val="00BC2EBD"/>
    <w:rPr>
      <w:rFonts w:ascii="Georgia" w:hAnsi="Georgia"/>
      <w:sz w:val="24"/>
    </w:rPr>
  </w:style>
  <w:style w:type="paragraph" w:styleId="af8">
    <w:name w:val="Document Map"/>
    <w:basedOn w:val="a"/>
    <w:link w:val="af9"/>
    <w:uiPriority w:val="99"/>
    <w:semiHidden/>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9">
    <w:name w:val="Схема документа Знак"/>
    <w:basedOn w:val="a0"/>
    <w:link w:val="af8"/>
    <w:uiPriority w:val="99"/>
    <w:semiHidden/>
    <w:rsid w:val="00BC2EBD"/>
    <w:rPr>
      <w:rFonts w:ascii="Tahoma" w:hAnsi="Tahoma" w:cs="Tahoma"/>
      <w:shd w:val="clear" w:color="auto" w:fill="000080"/>
      <w:lang w:eastAsia="ru-RU"/>
    </w:rPr>
  </w:style>
  <w:style w:type="paragraph" w:customStyle="1" w:styleId="22">
    <w:name w:val="Абзац списка2"/>
    <w:basedOn w:val="a"/>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
    <w:uiPriority w:val="99"/>
    <w:rsid w:val="00BC2EBD"/>
    <w:pPr>
      <w:spacing w:before="40" w:after="40"/>
    </w:pPr>
    <w:rPr>
      <w:rFonts w:ascii="Tahoma" w:hAnsi="Tahoma"/>
      <w:color w:val="auto"/>
      <w:kern w:val="0"/>
      <w:sz w:val="16"/>
    </w:rPr>
  </w:style>
  <w:style w:type="paragraph" w:customStyle="1" w:styleId="Pro-TabName">
    <w:name w:val="Pro-Tab Name"/>
    <w:basedOn w:val="a"/>
    <w:rsid w:val="00BC2EBD"/>
    <w:pPr>
      <w:keepNext/>
      <w:spacing w:before="240" w:after="120"/>
    </w:pPr>
    <w:rPr>
      <w:rFonts w:ascii="Tahoma" w:hAnsi="Tahoma"/>
      <w:b/>
      <w:bCs/>
      <w:color w:val="C41C16"/>
      <w:kern w:val="0"/>
      <w:sz w:val="16"/>
    </w:rPr>
  </w:style>
  <w:style w:type="paragraph" w:customStyle="1" w:styleId="Pro-List1">
    <w:name w:val="Pro-List #1"/>
    <w:basedOn w:val="Pro-Gramma"/>
    <w:uiPriority w:val="99"/>
    <w:rsid w:val="00BC2EBD"/>
    <w:pPr>
      <w:tabs>
        <w:tab w:val="left" w:pos="1134"/>
      </w:tabs>
      <w:spacing w:before="180"/>
      <w:ind w:hanging="567"/>
    </w:pPr>
  </w:style>
  <w:style w:type="character" w:customStyle="1" w:styleId="NoSpacingChar">
    <w:name w:val="No Spacing Char"/>
    <w:link w:val="12"/>
    <w:uiPriority w:val="99"/>
    <w:locked/>
    <w:rsid w:val="00BC2EBD"/>
    <w:rPr>
      <w:rFonts w:ascii="Calibri" w:hAnsi="Calibri" w:cs="Calibri"/>
      <w:sz w:val="22"/>
      <w:szCs w:val="22"/>
      <w:lang w:eastAsia="ru-RU"/>
    </w:rPr>
  </w:style>
  <w:style w:type="paragraph" w:customStyle="1" w:styleId="110">
    <w:name w:val="Абзац списка11"/>
    <w:basedOn w:val="a"/>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4">
    <w:name w:val="Знак Знак1"/>
    <w:basedOn w:val="a"/>
    <w:uiPriority w:val="99"/>
    <w:rsid w:val="00BC2EBD"/>
    <w:pPr>
      <w:spacing w:after="160" w:line="240" w:lineRule="exact"/>
    </w:pPr>
    <w:rPr>
      <w:rFonts w:ascii="Verdana" w:hAnsi="Verdana"/>
      <w:color w:val="auto"/>
      <w:kern w:val="0"/>
      <w:lang w:val="en-US" w:eastAsia="en-US"/>
    </w:rPr>
  </w:style>
  <w:style w:type="paragraph" w:customStyle="1" w:styleId="15">
    <w:name w:val="Обычный1"/>
    <w:rsid w:val="003C53E7"/>
    <w:pPr>
      <w:jc w:val="center"/>
    </w:pPr>
    <w:rPr>
      <w:sz w:val="28"/>
      <w:lang w:eastAsia="ru-RU"/>
    </w:rPr>
  </w:style>
  <w:style w:type="character" w:customStyle="1" w:styleId="a5">
    <w:name w:val="Без интервала Знак"/>
    <w:link w:val="a4"/>
    <w:uiPriority w:val="1"/>
    <w:locked/>
    <w:rsid w:val="003C53E7"/>
    <w:rPr>
      <w:rFonts w:ascii="Calibri" w:hAnsi="Calibri"/>
      <w:sz w:val="22"/>
      <w:szCs w:val="22"/>
      <w:lang w:eastAsia="ru-RU"/>
    </w:rPr>
  </w:style>
  <w:style w:type="paragraph" w:styleId="afa">
    <w:name w:val="Body Text Indent"/>
    <w:aliases w:val="Основной текст 1,Нумерованный список !!,Надин стиль,Основной текст без отступа"/>
    <w:basedOn w:val="a"/>
    <w:link w:val="afb"/>
    <w:unhideWhenUsed/>
    <w:rsid w:val="000A301A"/>
    <w:pPr>
      <w:spacing w:after="120"/>
      <w:ind w:left="283"/>
    </w:pPr>
  </w:style>
  <w:style w:type="character" w:customStyle="1" w:styleId="afb">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a"/>
    <w:rsid w:val="000A301A"/>
    <w:rPr>
      <w:color w:val="000000"/>
      <w:kern w:val="28"/>
      <w:lang w:eastAsia="ru-RU"/>
    </w:rPr>
  </w:style>
  <w:style w:type="character" w:customStyle="1" w:styleId="50">
    <w:name w:val="Заголовок 5 Знак"/>
    <w:basedOn w:val="a0"/>
    <w:link w:val="5"/>
    <w:uiPriority w:val="9"/>
    <w:rsid w:val="000A301A"/>
    <w:rPr>
      <w:b/>
      <w:bCs/>
      <w:lang w:eastAsia="ar-SA"/>
    </w:rPr>
  </w:style>
  <w:style w:type="character" w:customStyle="1" w:styleId="60">
    <w:name w:val="Заголовок 6 Знак"/>
    <w:basedOn w:val="a0"/>
    <w:link w:val="6"/>
    <w:uiPriority w:val="9"/>
    <w:rsid w:val="000A301A"/>
    <w:rPr>
      <w:b/>
      <w:bCs/>
      <w:sz w:val="22"/>
      <w:szCs w:val="22"/>
      <w:lang w:eastAsia="ar-SA"/>
    </w:rPr>
  </w:style>
  <w:style w:type="character" w:customStyle="1" w:styleId="70">
    <w:name w:val="Заголовок 7 Знак"/>
    <w:basedOn w:val="a0"/>
    <w:link w:val="7"/>
    <w:rsid w:val="000A301A"/>
    <w:rPr>
      <w:sz w:val="24"/>
      <w:szCs w:val="24"/>
      <w:lang w:eastAsia="ar-SA"/>
    </w:rPr>
  </w:style>
  <w:style w:type="character" w:customStyle="1" w:styleId="80">
    <w:name w:val="Заголовок 8 Знак"/>
    <w:basedOn w:val="a0"/>
    <w:link w:val="8"/>
    <w:rsid w:val="000A301A"/>
    <w:rPr>
      <w:i/>
      <w:iCs/>
      <w:color w:val="000000"/>
      <w:sz w:val="24"/>
      <w:szCs w:val="24"/>
      <w:lang w:eastAsia="ar-SA"/>
    </w:rPr>
  </w:style>
  <w:style w:type="character" w:customStyle="1" w:styleId="90">
    <w:name w:val="Заголовок 9 Знак"/>
    <w:basedOn w:val="a0"/>
    <w:link w:val="9"/>
    <w:rsid w:val="000A301A"/>
    <w:rPr>
      <w:rFonts w:ascii="Arial" w:hAnsi="Arial"/>
      <w:color w:val="000000"/>
      <w:sz w:val="22"/>
      <w:szCs w:val="22"/>
      <w:lang w:eastAsia="ar-SA"/>
    </w:rPr>
  </w:style>
  <w:style w:type="paragraph" w:customStyle="1" w:styleId="16">
    <w:name w:val="Знак1 Знак Знак Знак"/>
    <w:basedOn w:val="a"/>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7">
    <w:name w:val="Основной шрифт абзаца1"/>
    <w:rsid w:val="000A301A"/>
  </w:style>
  <w:style w:type="paragraph" w:customStyle="1" w:styleId="18">
    <w:name w:val="Заголовок1"/>
    <w:basedOn w:val="a"/>
    <w:next w:val="ae"/>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c">
    <w:name w:val="List"/>
    <w:basedOn w:val="ae"/>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
    <w:name w:val="Основной текст с отступом 31"/>
    <w:basedOn w:val="a"/>
    <w:rsid w:val="000A301A"/>
    <w:pPr>
      <w:suppressAutoHyphens/>
      <w:spacing w:after="120"/>
      <w:ind w:left="283"/>
    </w:pPr>
    <w:rPr>
      <w:color w:val="auto"/>
      <w:kern w:val="0"/>
      <w:sz w:val="16"/>
      <w:szCs w:val="16"/>
      <w:lang w:eastAsia="ar-SA"/>
    </w:rPr>
  </w:style>
  <w:style w:type="paragraph" w:customStyle="1" w:styleId="afd">
    <w:name w:val="Обычный КМРТ"/>
    <w:basedOn w:val="a"/>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e">
    <w:name w:val="page number"/>
    <w:basedOn w:val="a0"/>
    <w:rsid w:val="000A301A"/>
  </w:style>
  <w:style w:type="character" w:customStyle="1" w:styleId="apple-converted-space">
    <w:name w:val="apple-converted-space"/>
    <w:basedOn w:val="a0"/>
    <w:rsid w:val="000A301A"/>
  </w:style>
  <w:style w:type="paragraph" w:customStyle="1" w:styleId="ConsPlusNonformat">
    <w:name w:val="ConsPlusNonformat"/>
    <w:uiPriority w:val="99"/>
    <w:rsid w:val="000A301A"/>
    <w:pPr>
      <w:widowControl w:val="0"/>
      <w:suppressAutoHyphens/>
      <w:autoSpaceDE w:val="0"/>
    </w:pPr>
    <w:rPr>
      <w:rFonts w:ascii="Courier New" w:eastAsia="Arial" w:hAnsi="Courier New" w:cs="Courier New"/>
      <w:lang w:eastAsia="ar-SA"/>
    </w:rPr>
  </w:style>
  <w:style w:type="paragraph" w:styleId="aff">
    <w:name w:val="annotation text"/>
    <w:basedOn w:val="a"/>
    <w:link w:val="aff0"/>
    <w:uiPriority w:val="99"/>
    <w:rsid w:val="000A301A"/>
    <w:rPr>
      <w:color w:val="auto"/>
      <w:kern w:val="0"/>
    </w:rPr>
  </w:style>
  <w:style w:type="character" w:customStyle="1" w:styleId="aff0">
    <w:name w:val="Текст примечания Знак"/>
    <w:basedOn w:val="a0"/>
    <w:link w:val="aff"/>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rsid w:val="000A301A"/>
    <w:rPr>
      <w:i w:val="0"/>
    </w:rPr>
  </w:style>
  <w:style w:type="character" w:customStyle="1" w:styleId="WW8Num3z0">
    <w:name w:val="WW8Num3z0"/>
    <w:rsid w:val="000A301A"/>
    <w:rPr>
      <w:rFonts w:ascii="Symbol" w:hAnsi="Symbol"/>
    </w:rPr>
  </w:style>
  <w:style w:type="character" w:customStyle="1" w:styleId="WW8Num3z1">
    <w:name w:val="WW8Num3z1"/>
    <w:rsid w:val="000A301A"/>
    <w:rPr>
      <w:rFonts w:ascii="Courier New" w:hAnsi="Courier New" w:cs="Courier New"/>
    </w:rPr>
  </w:style>
  <w:style w:type="character" w:customStyle="1" w:styleId="WW8Num3z2">
    <w:name w:val="WW8Num3z2"/>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1">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3">
    <w:name w:val="Знак Знак2"/>
    <w:rsid w:val="000A301A"/>
    <w:rPr>
      <w:rFonts w:ascii="Arial" w:hAnsi="Arial" w:cs="Arial"/>
      <w:b/>
      <w:bCs/>
      <w:color w:val="000000"/>
      <w:sz w:val="26"/>
      <w:szCs w:val="26"/>
      <w:lang w:val="ru-RU" w:eastAsia="ar-SA" w:bidi="ar-SA"/>
    </w:rPr>
  </w:style>
  <w:style w:type="character" w:customStyle="1" w:styleId="aff2">
    <w:name w:val="Текст сноски Знак Знак"/>
    <w:rsid w:val="000A301A"/>
    <w:rPr>
      <w:rFonts w:ascii="Courier New" w:hAnsi="Courier New"/>
      <w:lang w:val="ru-RU" w:eastAsia="ar-SA" w:bidi="ar-SA"/>
    </w:rPr>
  </w:style>
  <w:style w:type="character" w:customStyle="1" w:styleId="aff3">
    <w:name w:val="Символ сноски"/>
    <w:rsid w:val="000A301A"/>
    <w:rPr>
      <w:sz w:val="24"/>
      <w:szCs w:val="24"/>
      <w:vertAlign w:val="superscript"/>
      <w:lang w:val="en-US" w:eastAsia="ar-SA" w:bidi="ar-SA"/>
    </w:rPr>
  </w:style>
  <w:style w:type="paragraph" w:customStyle="1" w:styleId="210">
    <w:name w:val="Основной текст 21"/>
    <w:basedOn w:val="a"/>
    <w:rsid w:val="000A301A"/>
    <w:pPr>
      <w:suppressAutoHyphens/>
      <w:spacing w:after="120" w:line="480" w:lineRule="auto"/>
    </w:pPr>
    <w:rPr>
      <w:color w:val="auto"/>
      <w:kern w:val="0"/>
      <w:sz w:val="24"/>
      <w:szCs w:val="24"/>
      <w:lang w:eastAsia="ar-SA"/>
    </w:rPr>
  </w:style>
  <w:style w:type="paragraph" w:customStyle="1" w:styleId="aff4">
    <w:basedOn w:val="a"/>
    <w:next w:val="aff5"/>
    <w:qFormat/>
    <w:rsid w:val="000A301A"/>
    <w:pPr>
      <w:suppressAutoHyphens/>
      <w:jc w:val="center"/>
    </w:pPr>
    <w:rPr>
      <w:b/>
      <w:color w:val="auto"/>
      <w:kern w:val="0"/>
      <w:sz w:val="28"/>
      <w:lang w:eastAsia="ar-SA"/>
    </w:rPr>
  </w:style>
  <w:style w:type="paragraph" w:styleId="aff5">
    <w:name w:val="Subtitle"/>
    <w:basedOn w:val="18"/>
    <w:next w:val="ae"/>
    <w:link w:val="aff6"/>
    <w:qFormat/>
    <w:rsid w:val="000A301A"/>
    <w:pPr>
      <w:jc w:val="center"/>
    </w:pPr>
    <w:rPr>
      <w:rFonts w:cs="Times New Roman"/>
      <w:i/>
      <w:iCs/>
      <w:color w:val="000000"/>
    </w:rPr>
  </w:style>
  <w:style w:type="character" w:customStyle="1" w:styleId="aff6">
    <w:name w:val="Подзаголовок Знак"/>
    <w:basedOn w:val="a0"/>
    <w:link w:val="aff5"/>
    <w:rsid w:val="000A301A"/>
    <w:rPr>
      <w:rFonts w:ascii="Arial" w:eastAsia="Lucida Sans Unicode" w:hAnsi="Arial"/>
      <w:i/>
      <w:iCs/>
      <w:color w:val="000000"/>
      <w:sz w:val="28"/>
      <w:szCs w:val="28"/>
      <w:lang w:eastAsia="ar-SA"/>
    </w:rPr>
  </w:style>
  <w:style w:type="character" w:customStyle="1" w:styleId="aff7">
    <w:name w:val="Текст сноски Знак"/>
    <w:link w:val="aff8"/>
    <w:rsid w:val="000A301A"/>
    <w:rPr>
      <w:rFonts w:ascii="Courier New" w:hAnsi="Courier New"/>
      <w:lang w:eastAsia="ar-SA"/>
    </w:rPr>
  </w:style>
  <w:style w:type="paragraph" w:styleId="aff8">
    <w:name w:val="footnote text"/>
    <w:basedOn w:val="a"/>
    <w:link w:val="aff7"/>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9">
    <w:name w:val="Текст сноски Знак1"/>
    <w:basedOn w:val="a0"/>
    <w:link w:val="aff8"/>
    <w:uiPriority w:val="99"/>
    <w:semiHidden/>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a">
    <w:name w:val="Верхний колонтитул Знак1"/>
    <w:uiPriority w:val="99"/>
    <w:semiHidden/>
    <w:rsid w:val="000A301A"/>
    <w:rPr>
      <w:sz w:val="24"/>
      <w:szCs w:val="24"/>
    </w:rPr>
  </w:style>
  <w:style w:type="character" w:customStyle="1" w:styleId="aff9">
    <w:name w:val="Заголовок Знак"/>
    <w:uiPriority w:val="10"/>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a">
    <w:name w:val="Strong"/>
    <w:basedOn w:val="a0"/>
    <w:qFormat/>
    <w:rsid w:val="0021550A"/>
    <w:rPr>
      <w:b/>
      <w:bCs/>
    </w:rPr>
  </w:style>
  <w:style w:type="character" w:styleId="affb">
    <w:name w:val="Emphasis"/>
    <w:uiPriority w:val="20"/>
    <w:qFormat/>
    <w:rsid w:val="00352375"/>
    <w:rPr>
      <w:i/>
      <w:iCs/>
    </w:rPr>
  </w:style>
  <w:style w:type="paragraph" w:customStyle="1" w:styleId="affc">
    <w:name w:val="Содержимое таблицы"/>
    <w:basedOn w:val="a"/>
    <w:rsid w:val="00875009"/>
    <w:pPr>
      <w:widowControl w:val="0"/>
      <w:suppressLineNumbers/>
      <w:suppressAutoHyphens/>
    </w:pPr>
    <w:rPr>
      <w:rFonts w:ascii="Arial" w:eastAsia="Arial Unicode MS" w:hAnsi="Arial"/>
      <w:color w:val="auto"/>
      <w:kern w:val="1"/>
      <w:szCs w:val="24"/>
    </w:rPr>
  </w:style>
  <w:style w:type="paragraph" w:customStyle="1" w:styleId="affd">
    <w:name w:val="Прижатый влево"/>
    <w:basedOn w:val="a"/>
    <w:next w:val="a"/>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4">
    <w:name w:val="Body Text 2"/>
    <w:basedOn w:val="a"/>
    <w:link w:val="25"/>
    <w:rsid w:val="00704D24"/>
    <w:pPr>
      <w:jc w:val="both"/>
    </w:pPr>
    <w:rPr>
      <w:color w:val="auto"/>
      <w:kern w:val="0"/>
      <w:sz w:val="28"/>
    </w:rPr>
  </w:style>
  <w:style w:type="character" w:customStyle="1" w:styleId="25">
    <w:name w:val="Основной текст 2 Знак"/>
    <w:basedOn w:val="a0"/>
    <w:link w:val="24"/>
    <w:rsid w:val="00704D24"/>
    <w:rPr>
      <w:sz w:val="28"/>
      <w:lang w:eastAsia="ru-RU"/>
    </w:rPr>
  </w:style>
  <w:style w:type="paragraph" w:styleId="26">
    <w:name w:val="Body Text Indent 2"/>
    <w:basedOn w:val="a"/>
    <w:link w:val="27"/>
    <w:rsid w:val="00704D24"/>
    <w:pPr>
      <w:ind w:left="567"/>
      <w:jc w:val="both"/>
    </w:pPr>
    <w:rPr>
      <w:color w:val="auto"/>
      <w:kern w:val="0"/>
      <w:sz w:val="28"/>
    </w:rPr>
  </w:style>
  <w:style w:type="character" w:customStyle="1" w:styleId="27">
    <w:name w:val="Основной текст с отступом 2 Знак"/>
    <w:basedOn w:val="a0"/>
    <w:link w:val="26"/>
    <w:rsid w:val="00704D24"/>
    <w:rPr>
      <w:sz w:val="28"/>
      <w:lang w:eastAsia="ru-RU"/>
    </w:rPr>
  </w:style>
  <w:style w:type="paragraph" w:styleId="32">
    <w:name w:val="Body Text Indent 3"/>
    <w:basedOn w:val="a"/>
    <w:link w:val="33"/>
    <w:rsid w:val="00704D24"/>
    <w:pPr>
      <w:ind w:firstLine="284"/>
      <w:jc w:val="both"/>
    </w:pPr>
    <w:rPr>
      <w:color w:val="auto"/>
      <w:kern w:val="0"/>
      <w:sz w:val="28"/>
    </w:rPr>
  </w:style>
  <w:style w:type="character" w:customStyle="1" w:styleId="33">
    <w:name w:val="Основной текст с отступом 3 Знак"/>
    <w:basedOn w:val="a0"/>
    <w:link w:val="32"/>
    <w:rsid w:val="00704D24"/>
    <w:rPr>
      <w:sz w:val="28"/>
      <w:lang w:eastAsia="ru-RU"/>
    </w:rPr>
  </w:style>
  <w:style w:type="paragraph" w:styleId="34">
    <w:name w:val="Body Text 3"/>
    <w:basedOn w:val="a"/>
    <w:link w:val="35"/>
    <w:rsid w:val="00704D24"/>
    <w:pPr>
      <w:ind w:right="43"/>
      <w:jc w:val="both"/>
    </w:pPr>
    <w:rPr>
      <w:color w:val="auto"/>
      <w:kern w:val="0"/>
      <w:sz w:val="28"/>
    </w:rPr>
  </w:style>
  <w:style w:type="character" w:customStyle="1" w:styleId="35">
    <w:name w:val="Основной текст 3 Знак"/>
    <w:basedOn w:val="a0"/>
    <w:link w:val="34"/>
    <w:rsid w:val="00704D24"/>
    <w:rPr>
      <w:sz w:val="28"/>
      <w:lang w:eastAsia="ru-RU"/>
    </w:rPr>
  </w:style>
  <w:style w:type="paragraph" w:styleId="affe">
    <w:name w:val="Plain Text"/>
    <w:basedOn w:val="a"/>
    <w:link w:val="afff"/>
    <w:rsid w:val="00704D24"/>
    <w:rPr>
      <w:rFonts w:ascii="Courier New" w:hAnsi="Courier New"/>
      <w:color w:val="auto"/>
      <w:kern w:val="0"/>
    </w:rPr>
  </w:style>
  <w:style w:type="character" w:customStyle="1" w:styleId="afff">
    <w:name w:val="Текст Знак"/>
    <w:basedOn w:val="a0"/>
    <w:link w:val="affe"/>
    <w:rsid w:val="00704D24"/>
    <w:rPr>
      <w:rFonts w:ascii="Courier New" w:hAnsi="Courier New"/>
    </w:rPr>
  </w:style>
  <w:style w:type="paragraph" w:customStyle="1" w:styleId="1b">
    <w:name w:val="Основной текст1"/>
    <w:basedOn w:val="a"/>
    <w:rsid w:val="002B750E"/>
    <w:pPr>
      <w:spacing w:line="360" w:lineRule="auto"/>
      <w:ind w:firstLine="720"/>
      <w:jc w:val="both"/>
    </w:pPr>
    <w:rPr>
      <w:rFonts w:eastAsia="Calibri"/>
      <w:color w:val="auto"/>
      <w:kern w:val="0"/>
      <w:sz w:val="28"/>
      <w:szCs w:val="24"/>
    </w:rPr>
  </w:style>
  <w:style w:type="paragraph" w:customStyle="1" w:styleId="36">
    <w:name w:val="Абзац списка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8">
    <w:name w:val="Без интервала2"/>
    <w:rsid w:val="002F516F"/>
    <w:rPr>
      <w:rFonts w:ascii="Calibri" w:hAnsi="Calibri"/>
      <w:sz w:val="22"/>
      <w:szCs w:val="22"/>
    </w:rPr>
  </w:style>
  <w:style w:type="paragraph" w:customStyle="1" w:styleId="37">
    <w:name w:val="Абзац списка3"/>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1">
    <w:name w:val="Абзац списка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42">
    <w:name w:val="Без интервала4"/>
    <w:rsid w:val="002F516F"/>
    <w:rPr>
      <w:rFonts w:ascii="Calibri" w:hAnsi="Calibri"/>
      <w:sz w:val="22"/>
      <w:szCs w:val="22"/>
    </w:rPr>
  </w:style>
  <w:style w:type="paragraph" w:customStyle="1" w:styleId="51">
    <w:name w:val="Абзац списка5"/>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52">
    <w:name w:val="Без интервала5"/>
    <w:rsid w:val="002F516F"/>
    <w:rPr>
      <w:rFonts w:ascii="Calibri" w:hAnsi="Calibri"/>
      <w:sz w:val="22"/>
      <w:szCs w:val="22"/>
    </w:rPr>
  </w:style>
  <w:style w:type="paragraph" w:customStyle="1" w:styleId="61">
    <w:name w:val="Абзац списка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
    <w:rsid w:val="002F516F"/>
    <w:pPr>
      <w:spacing w:before="100" w:beforeAutospacing="1" w:after="100" w:afterAutospacing="1"/>
    </w:pPr>
    <w:rPr>
      <w:color w:val="auto"/>
      <w:kern w:val="0"/>
      <w:sz w:val="24"/>
      <w:szCs w:val="24"/>
    </w:rPr>
  </w:style>
  <w:style w:type="character" w:customStyle="1" w:styleId="hyperlink">
    <w:name w:val="hyperlink"/>
    <w:rsid w:val="002F516F"/>
  </w:style>
  <w:style w:type="character" w:customStyle="1" w:styleId="grame">
    <w:name w:val="grame"/>
    <w:rsid w:val="002F516F"/>
  </w:style>
  <w:style w:type="paragraph" w:customStyle="1" w:styleId="consplusnormal1">
    <w:name w:val="consplusnormal"/>
    <w:basedOn w:val="a"/>
    <w:rsid w:val="002F516F"/>
    <w:pPr>
      <w:spacing w:before="100" w:beforeAutospacing="1" w:after="100" w:afterAutospacing="1"/>
    </w:pPr>
    <w:rPr>
      <w:color w:val="auto"/>
      <w:kern w:val="0"/>
      <w:sz w:val="24"/>
      <w:szCs w:val="24"/>
    </w:rPr>
  </w:style>
  <w:style w:type="paragraph" w:customStyle="1" w:styleId="heading7">
    <w:name w:val="heading7"/>
    <w:basedOn w:val="a"/>
    <w:rsid w:val="002F516F"/>
    <w:pPr>
      <w:spacing w:before="100" w:beforeAutospacing="1" w:after="100" w:afterAutospacing="1"/>
    </w:pPr>
    <w:rPr>
      <w:color w:val="auto"/>
      <w:kern w:val="0"/>
      <w:sz w:val="24"/>
      <w:szCs w:val="24"/>
    </w:rPr>
  </w:style>
  <w:style w:type="paragraph" w:customStyle="1" w:styleId="heading8">
    <w:name w:val="heading8"/>
    <w:basedOn w:val="a"/>
    <w:rsid w:val="002F516F"/>
    <w:pPr>
      <w:spacing w:before="100" w:beforeAutospacing="1" w:after="100" w:afterAutospacing="1"/>
    </w:pPr>
    <w:rPr>
      <w:color w:val="auto"/>
      <w:kern w:val="0"/>
      <w:sz w:val="24"/>
      <w:szCs w:val="24"/>
    </w:rPr>
  </w:style>
  <w:style w:type="paragraph" w:customStyle="1" w:styleId="consplusdoclist">
    <w:name w:val="consplusdoclist"/>
    <w:basedOn w:val="a"/>
    <w:rsid w:val="002F516F"/>
    <w:pPr>
      <w:spacing w:before="100" w:beforeAutospacing="1" w:after="100" w:afterAutospacing="1"/>
    </w:pPr>
    <w:rPr>
      <w:color w:val="auto"/>
      <w:kern w:val="0"/>
      <w:sz w:val="24"/>
      <w:szCs w:val="24"/>
    </w:rPr>
  </w:style>
  <w:style w:type="paragraph" w:customStyle="1" w:styleId="heading9">
    <w:name w:val="heading9"/>
    <w:basedOn w:val="a"/>
    <w:rsid w:val="002F516F"/>
    <w:pPr>
      <w:spacing w:before="100" w:beforeAutospacing="1" w:after="100" w:afterAutospacing="1"/>
    </w:pPr>
    <w:rPr>
      <w:color w:val="auto"/>
      <w:kern w:val="0"/>
      <w:sz w:val="24"/>
      <w:szCs w:val="24"/>
    </w:rPr>
  </w:style>
  <w:style w:type="paragraph" w:customStyle="1" w:styleId="bodytext">
    <w:name w:val="bodytext"/>
    <w:basedOn w:val="a"/>
    <w:rsid w:val="002F516F"/>
    <w:pPr>
      <w:spacing w:before="100" w:beforeAutospacing="1" w:after="100" w:afterAutospacing="1"/>
    </w:pPr>
    <w:rPr>
      <w:color w:val="auto"/>
      <w:kern w:val="0"/>
      <w:sz w:val="24"/>
      <w:szCs w:val="24"/>
    </w:rPr>
  </w:style>
  <w:style w:type="paragraph" w:customStyle="1" w:styleId="310">
    <w:name w:val="31"/>
    <w:basedOn w:val="a"/>
    <w:rsid w:val="002F516F"/>
    <w:pPr>
      <w:spacing w:before="100" w:beforeAutospacing="1" w:after="100" w:afterAutospacing="1"/>
    </w:pPr>
    <w:rPr>
      <w:color w:val="auto"/>
      <w:kern w:val="0"/>
      <w:sz w:val="24"/>
      <w:szCs w:val="24"/>
    </w:rPr>
  </w:style>
  <w:style w:type="paragraph" w:customStyle="1" w:styleId="consnormal0">
    <w:name w:val="consnormal0"/>
    <w:basedOn w:val="a"/>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
    <w:rsid w:val="002F516F"/>
    <w:pPr>
      <w:spacing w:before="100" w:beforeAutospacing="1" w:after="100" w:afterAutospacing="1"/>
    </w:pPr>
    <w:rPr>
      <w:color w:val="auto"/>
      <w:kern w:val="0"/>
      <w:sz w:val="24"/>
      <w:szCs w:val="24"/>
    </w:rPr>
  </w:style>
  <w:style w:type="paragraph" w:customStyle="1" w:styleId="standard">
    <w:name w:val="standard"/>
    <w:basedOn w:val="a"/>
    <w:rsid w:val="002F516F"/>
    <w:pPr>
      <w:spacing w:before="100" w:beforeAutospacing="1" w:after="100" w:afterAutospacing="1"/>
    </w:pPr>
    <w:rPr>
      <w:color w:val="auto"/>
      <w:kern w:val="0"/>
      <w:sz w:val="24"/>
      <w:szCs w:val="24"/>
    </w:rPr>
  </w:style>
  <w:style w:type="paragraph" w:customStyle="1" w:styleId="29">
    <w:name w:val="2"/>
    <w:basedOn w:val="a"/>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
    <w:rsid w:val="002F516F"/>
    <w:pPr>
      <w:spacing w:before="100" w:beforeAutospacing="1" w:after="100" w:afterAutospacing="1"/>
    </w:pPr>
    <w:rPr>
      <w:color w:val="auto"/>
      <w:kern w:val="0"/>
      <w:sz w:val="24"/>
      <w:szCs w:val="24"/>
    </w:rPr>
  </w:style>
  <w:style w:type="paragraph" w:customStyle="1" w:styleId="Standard0">
    <w:name w:val="Standard"/>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a">
    <w:name w:val="List Bullet 2"/>
    <w:basedOn w:val="a"/>
    <w:autoRedefine/>
    <w:rsid w:val="00494133"/>
    <w:pPr>
      <w:ind w:firstLine="1"/>
      <w:jc w:val="both"/>
    </w:pPr>
    <w:rPr>
      <w:color w:val="auto"/>
      <w:kern w:val="0"/>
      <w:sz w:val="28"/>
      <w:szCs w:val="28"/>
    </w:rPr>
  </w:style>
  <w:style w:type="character" w:customStyle="1" w:styleId="highlighthighlightactive">
    <w:name w:val="highlight highlight_active"/>
    <w:basedOn w:val="a0"/>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
    <w:rsid w:val="00494133"/>
    <w:pPr>
      <w:spacing w:before="100" w:beforeAutospacing="1" w:after="100" w:afterAutospacing="1"/>
    </w:pPr>
    <w:rPr>
      <w:color w:val="auto"/>
      <w:kern w:val="0"/>
      <w:sz w:val="24"/>
      <w:szCs w:val="24"/>
    </w:rPr>
  </w:style>
  <w:style w:type="paragraph" w:customStyle="1" w:styleId="western">
    <w:name w:val="western"/>
    <w:basedOn w:val="a"/>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
    <w:rsid w:val="00494133"/>
    <w:pPr>
      <w:spacing w:before="100" w:beforeAutospacing="1" w:after="100" w:afterAutospacing="1"/>
    </w:pPr>
    <w:rPr>
      <w:color w:val="auto"/>
      <w:kern w:val="0"/>
      <w:sz w:val="24"/>
      <w:szCs w:val="24"/>
    </w:rPr>
  </w:style>
  <w:style w:type="paragraph" w:customStyle="1" w:styleId="ams-rtefontsize-3">
    <w:name w:val="a ms-rtefontsize-3"/>
    <w:basedOn w:val="a"/>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0">
    <w:name w:val="annotation reference"/>
    <w:uiPriority w:val="99"/>
    <w:unhideWhenUsed/>
    <w:rsid w:val="00D5053A"/>
    <w:rPr>
      <w:sz w:val="16"/>
      <w:szCs w:val="16"/>
    </w:rPr>
  </w:style>
  <w:style w:type="character" w:customStyle="1" w:styleId="afff1">
    <w:name w:val="Тема примечания Знак"/>
    <w:link w:val="afff2"/>
    <w:uiPriority w:val="99"/>
    <w:rsid w:val="00D5053A"/>
    <w:rPr>
      <w:rFonts w:eastAsia="Andale Sans UI"/>
      <w:b/>
      <w:bCs/>
      <w:kern w:val="1"/>
    </w:rPr>
  </w:style>
  <w:style w:type="character" w:customStyle="1" w:styleId="afff3">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4">
    <w:name w:val="Âûäåëåíèå"/>
    <w:rsid w:val="00D5053A"/>
    <w:rPr>
      <w:i/>
    </w:rPr>
  </w:style>
  <w:style w:type="character" w:customStyle="1" w:styleId="afff5">
    <w:name w:val="Маркеры списка"/>
    <w:rsid w:val="00D5053A"/>
    <w:rPr>
      <w:rFonts w:ascii="OpenSymbol" w:eastAsia="OpenSymbol" w:hAnsi="OpenSymbol" w:cs="OpenSymbol"/>
    </w:rPr>
  </w:style>
  <w:style w:type="character" w:customStyle="1" w:styleId="afff6">
    <w:name w:val="Символ нумерации"/>
    <w:rsid w:val="00D5053A"/>
  </w:style>
  <w:style w:type="character" w:customStyle="1" w:styleId="afff7">
    <w:name w:val="Îñíîâíîé øðèôò àáçàöà"/>
    <w:rsid w:val="00D5053A"/>
  </w:style>
  <w:style w:type="character" w:customStyle="1" w:styleId="afff8">
    <w:name w:val="Öâåòîâîå âûäåëåíèå"/>
    <w:rsid w:val="00D5053A"/>
    <w:rPr>
      <w:rFonts w:ascii="Arial" w:eastAsia="Arial" w:hAnsi="Arial" w:cs="Arial"/>
      <w:b/>
      <w:bCs/>
      <w:color w:val="26282F"/>
      <w:sz w:val="24"/>
      <w:szCs w:val="24"/>
    </w:rPr>
  </w:style>
  <w:style w:type="character" w:customStyle="1" w:styleId="1c">
    <w:name w:val="Текст примечания Знак1"/>
    <w:basedOn w:val="a0"/>
    <w:rsid w:val="00D5053A"/>
  </w:style>
  <w:style w:type="paragraph" w:styleId="afff2">
    <w:name w:val="annotation subject"/>
    <w:basedOn w:val="aff"/>
    <w:next w:val="aff"/>
    <w:link w:val="afff1"/>
    <w:uiPriority w:val="99"/>
    <w:unhideWhenUsed/>
    <w:rsid w:val="00D5053A"/>
    <w:pPr>
      <w:widowControl w:val="0"/>
      <w:suppressAutoHyphens/>
    </w:pPr>
    <w:rPr>
      <w:rFonts w:eastAsia="Andale Sans UI"/>
      <w:b/>
      <w:bCs/>
      <w:kern w:val="1"/>
    </w:rPr>
  </w:style>
  <w:style w:type="character" w:customStyle="1" w:styleId="1d">
    <w:name w:val="Тема примечания Знак1"/>
    <w:basedOn w:val="aff0"/>
    <w:link w:val="afff2"/>
    <w:rsid w:val="00D5053A"/>
    <w:rPr>
      <w:b/>
      <w:bCs/>
      <w:color w:val="000000"/>
      <w:kern w:val="28"/>
    </w:rPr>
  </w:style>
  <w:style w:type="paragraph" w:customStyle="1" w:styleId="afff9">
    <w:name w:val="Заголовок таблицы"/>
    <w:basedOn w:val="affc"/>
    <w:rsid w:val="00D5053A"/>
    <w:pPr>
      <w:jc w:val="center"/>
    </w:pPr>
    <w:rPr>
      <w:rFonts w:ascii="Times New Roman" w:eastAsia="Andale Sans UI" w:hAnsi="Times New Roman"/>
      <w:b/>
      <w:bCs/>
      <w:sz w:val="24"/>
    </w:rPr>
  </w:style>
  <w:style w:type="paragraph" w:customStyle="1" w:styleId="260">
    <w:name w:val="Абзац списка26"/>
    <w:basedOn w:val="a"/>
    <w:rsid w:val="00D5053A"/>
    <w:pPr>
      <w:widowControl w:val="0"/>
      <w:suppressAutoHyphens/>
      <w:spacing w:line="100" w:lineRule="atLeast"/>
      <w:ind w:left="720"/>
    </w:pPr>
    <w:rPr>
      <w:color w:val="auto"/>
      <w:kern w:val="1"/>
    </w:rPr>
  </w:style>
  <w:style w:type="paragraph" w:customStyle="1" w:styleId="text1cl">
    <w:name w:val="text1cl"/>
    <w:basedOn w:val="a"/>
    <w:rsid w:val="00D5053A"/>
    <w:pPr>
      <w:spacing w:before="100" w:beforeAutospacing="1" w:after="100" w:afterAutospacing="1"/>
    </w:pPr>
    <w:rPr>
      <w:color w:val="auto"/>
      <w:kern w:val="0"/>
      <w:sz w:val="24"/>
      <w:szCs w:val="24"/>
    </w:rPr>
  </w:style>
  <w:style w:type="paragraph" w:customStyle="1" w:styleId="FORMATTEXT">
    <w:name w:val=".FORMATTEXT"/>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e">
    <w:name w:val="Нижний колонтитул1"/>
    <w:basedOn w:val="a"/>
    <w:next w:val="a"/>
    <w:rsid w:val="00D5053A"/>
    <w:pPr>
      <w:widowControl w:val="0"/>
      <w:suppressAutoHyphens/>
    </w:pPr>
    <w:rPr>
      <w:color w:val="auto"/>
      <w:kern w:val="1"/>
    </w:rPr>
  </w:style>
  <w:style w:type="paragraph" w:customStyle="1" w:styleId="1f">
    <w:name w:val="Указатель1"/>
    <w:basedOn w:val="a"/>
    <w:rsid w:val="00D5053A"/>
    <w:pPr>
      <w:widowControl w:val="0"/>
      <w:suppressLineNumbers/>
      <w:suppressAutoHyphens/>
    </w:pPr>
    <w:rPr>
      <w:rFonts w:eastAsia="Andale Sans UI" w:cs="Tahoma"/>
      <w:color w:val="auto"/>
      <w:kern w:val="1"/>
      <w:sz w:val="24"/>
      <w:szCs w:val="24"/>
    </w:rPr>
  </w:style>
  <w:style w:type="paragraph" w:customStyle="1" w:styleId="afffa">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
    <w:next w:val="a"/>
    <w:rsid w:val="00D5053A"/>
    <w:pPr>
      <w:widowControl w:val="0"/>
      <w:suppressAutoHyphens/>
      <w:spacing w:before="108" w:after="108"/>
      <w:jc w:val="center"/>
    </w:pPr>
    <w:rPr>
      <w:rFonts w:eastAsia="Andale Sans UI"/>
      <w:b/>
      <w:bCs/>
      <w:color w:val="26282F"/>
      <w:kern w:val="1"/>
      <w:sz w:val="24"/>
      <w:szCs w:val="24"/>
    </w:rPr>
  </w:style>
  <w:style w:type="paragraph" w:customStyle="1" w:styleId="1f0">
    <w:name w:val="Название1"/>
    <w:basedOn w:val="a"/>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
    <w:uiPriority w:val="1"/>
    <w:qFormat/>
    <w:rsid w:val="00D5053A"/>
    <w:pPr>
      <w:widowControl w:val="0"/>
      <w:autoSpaceDE w:val="0"/>
      <w:autoSpaceDN w:val="0"/>
    </w:pPr>
    <w:rPr>
      <w:color w:val="auto"/>
      <w:kern w:val="0"/>
      <w:sz w:val="22"/>
      <w:szCs w:val="22"/>
      <w:lang w:eastAsia="en-US"/>
    </w:rPr>
  </w:style>
  <w:style w:type="character" w:customStyle="1" w:styleId="1f1">
    <w:name w:val="Название Знак1"/>
    <w:rsid w:val="00D5053A"/>
    <w:rPr>
      <w:rFonts w:ascii="Times New Roman" w:eastAsia="Times New Roman" w:hAnsi="Times New Roman"/>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14:ligatures w14:val="standard"/>
      <w14:cntxtAlts/>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14:ligatures w14:val="none"/>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5AB"/>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 TargetMode="External"/><Relationship Id="rId18" Type="http://schemas.openxmlformats.org/officeDocument/2006/relationships/hyperlink" Target="https://ru.wikipedia.org/wiki/%D0%A3%D0%B2%D0%BE%D0%B4%D1%8C" TargetMode="External"/><Relationship Id="rId26" Type="http://schemas.openxmlformats.org/officeDocument/2006/relationships/footer" Target="footer6.xm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8.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ru.wikipedia.org/wiki/%D0%98%D0%B2%D0%B0%D0%BD%D0%BE%D0%B2%D1%81%D0%BA%D0%B8%D0%B9_%D1%80%D0%B0%D0%B9%D0%BE%D0%BD_(%D0%98%D0%B2%D0%B0%D0%BD%D0%BE%D0%B2%D1%81%D0%BA%D0%B0%D1%8F_%D0%BE%D0%B1%D0%BB%D0%B0%D1%81%D1%82%D1%8C)" TargetMode="External"/><Relationship Id="rId25" Type="http://schemas.openxmlformats.org/officeDocument/2006/relationships/hyperlink" Target="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 TargetMode="External"/><Relationship Id="rId33" Type="http://schemas.openxmlformats.org/officeDocument/2006/relationships/hyperlink" Target="mailto:admin.komsomolsk@mail.ru"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u.wikipedia.org/wiki/%D0%A4%D1%83%D1%80%D0%BC%D0%B0%D0%BD%D0%BE%D0%B2%D1%81%D0%BA%D0%B8%D0%B9_%D1%80%D0%B0%D0%B9%D0%BE%D0%BD" TargetMode="External"/><Relationship Id="rId20" Type="http://schemas.openxmlformats.org/officeDocument/2006/relationships/footer" Target="footer4.xml"/><Relationship Id="rId29" Type="http://schemas.openxmlformats.org/officeDocument/2006/relationships/hyperlink" Target="mailto:admin.komsomolsk@mail.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 TargetMode="External"/><Relationship Id="rId32" Type="http://schemas.openxmlformats.org/officeDocument/2006/relationships/image" Target="media/image5.jpeg"/><Relationship Id="rId37" Type="http://schemas.openxmlformats.org/officeDocument/2006/relationships/hyperlink" Target="consultantplus://offline/ref=7456D0492F11E894CC9C4F6CEA9BDE582A93183D2245025CDE0C9ECDA8D0916B2CC6AE0B6882BDF2ED60B568FE15D26EQ9r3H"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ru.wikipedia.org/wiki/%D0%A2%D0%B5%D0%B9%D0%BA%D0%BE%D0%B2%D1%81%D0%BA%D0%B8%D0%B9_%D1%80%D0%B0%D0%B9%D0%BE%D0%BD" TargetMode="External"/><Relationship Id="rId23" Type="http://schemas.openxmlformats.org/officeDocument/2006/relationships/hyperlink" Target="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 TargetMode="External"/><Relationship Id="rId28" Type="http://schemas.openxmlformats.org/officeDocument/2006/relationships/image" Target="media/image3.jpeg"/><Relationship Id="rId36" Type="http://schemas.openxmlformats.org/officeDocument/2006/relationships/hyperlink" Target="consultantplus://offline/ref=7456D0492F11E894CC9C5161FCF780542F9C443029450A0A8653C590FFD99B3C6B89F75224D1BBA6BB3AE067E010CC6C9186B9388DQFrBH" TargetMode="External"/><Relationship Id="rId10" Type="http://schemas.openxmlformats.org/officeDocument/2006/relationships/image" Target="media/image2.jpeg"/><Relationship Id="rId19" Type="http://schemas.openxmlformats.org/officeDocument/2006/relationships/hyperlink" Target="https://ru.wikipedia.org/wiki/%D0%A3%D1%85%D1%82%D0%BE%D1%85%D0%BC%D0%B0" TargetMode="External"/><Relationship Id="rId31" Type="http://schemas.openxmlformats.org/officeDocument/2006/relationships/hyperlink" Target="mailto:admin.komsomolsk@mail.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u.wikipedia.org/wiki/%D0%98%D0%BB%D1%8C%D0%B8%D0%BD%D1%81%D0%BA%D0%B8%D0%B9_%D1%80%D0%B0%D0%B9%D0%BE%D0%BD_(%D0%98%D0%B2%D0%B0%D0%BD%D0%BE%D0%B2%D1%81%D0%BA%D0%B0%D1%8F_%D0%BE%D0%B1%D0%BB%D0%B0%D1%81%D1%82%D1%8C)" TargetMode="External"/><Relationship Id="rId22" Type="http://schemas.openxmlformats.org/officeDocument/2006/relationships/hyperlink" Target="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 TargetMode="External"/><Relationship Id="rId27" Type="http://schemas.openxmlformats.org/officeDocument/2006/relationships/footer" Target="footer7.xml"/><Relationship Id="rId30" Type="http://schemas.openxmlformats.org/officeDocument/2006/relationships/image" Target="media/image4.jpeg"/><Relationship Id="rId35" Type="http://schemas.openxmlformats.org/officeDocument/2006/relationships/image" Target="media/image6.jpeg"/><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F6649-1D3B-43DA-AE09-EAD7DCC8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200</Pages>
  <Words>53839</Words>
  <Characters>306887</Characters>
  <Application>Microsoft Office Word</Application>
  <DocSecurity>0</DocSecurity>
  <Lines>2557</Lines>
  <Paragraphs>720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Novojilova</dc:creator>
  <cp:keywords/>
  <dc:description/>
  <cp:lastModifiedBy>FadeevaLB</cp:lastModifiedBy>
  <cp:revision>57</cp:revision>
  <cp:lastPrinted>2018-03-12T14:58:00Z</cp:lastPrinted>
  <dcterms:created xsi:type="dcterms:W3CDTF">2017-11-09T13:46:00Z</dcterms:created>
  <dcterms:modified xsi:type="dcterms:W3CDTF">2021-06-11T07:36:00Z</dcterms:modified>
</cp:coreProperties>
</file>