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D10C0A" w:rsidRDefault="00807E2F">
      <w:r w:rsidRPr="00807E2F">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90C92" w:rsidRDefault="00190C92" w:rsidP="00170890">
                    <w:pPr>
                      <w:widowControl w:val="0"/>
                    </w:pPr>
                    <w:r>
                      <w:t> </w:t>
                    </w:r>
                  </w:p>
                  <w:p w:rsidR="00190C92" w:rsidRDefault="00190C92" w:rsidP="00170890">
                    <w:pPr>
                      <w:widowControl w:val="0"/>
                    </w:pPr>
                    <w:r>
                      <w:t> </w:t>
                    </w:r>
                  </w:p>
                  <w:p w:rsidR="00190C92" w:rsidRDefault="00190C92" w:rsidP="00170890">
                    <w:pPr>
                      <w:widowControl w:val="0"/>
                    </w:pPr>
                    <w:r>
                      <w:t> </w:t>
                    </w:r>
                  </w:p>
                  <w:p w:rsidR="00190C92" w:rsidRDefault="00190C92" w:rsidP="00170890">
                    <w:pPr>
                      <w:widowControl w:val="0"/>
                    </w:pPr>
                    <w:r>
                      <w:t> </w:t>
                    </w:r>
                  </w:p>
                  <w:p w:rsidR="00190C92" w:rsidRDefault="00190C92" w:rsidP="00170890">
                    <w:pPr>
                      <w:widowControl w:val="0"/>
                    </w:pPr>
                    <w:r>
                      <w:t xml:space="preserve">    </w:t>
                    </w:r>
                  </w:p>
                  <w:p w:rsidR="00190C92" w:rsidRDefault="00190C92" w:rsidP="00170890">
                    <w:pPr>
                      <w:widowControl w:val="0"/>
                    </w:pPr>
                    <w:r>
                      <w:t> </w:t>
                    </w:r>
                  </w:p>
                  <w:p w:rsidR="00190C92" w:rsidRDefault="00190C92" w:rsidP="00170890">
                    <w:pPr>
                      <w:widowControl w:val="0"/>
                      <w:jc w:val="center"/>
                      <w:rPr>
                        <w:b/>
                        <w:bCs/>
                        <w:color w:val="0066FF"/>
                      </w:rPr>
                    </w:pPr>
                  </w:p>
                  <w:p w:rsidR="00190C92" w:rsidRDefault="00190C92" w:rsidP="00170890">
                    <w:pPr>
                      <w:widowControl w:val="0"/>
                      <w:jc w:val="center"/>
                      <w:rPr>
                        <w:b/>
                        <w:bCs/>
                        <w:color w:val="0066FF"/>
                      </w:rPr>
                    </w:pPr>
                  </w:p>
                  <w:p w:rsidR="00190C92" w:rsidRPr="00222441" w:rsidRDefault="00190C92" w:rsidP="00170890">
                    <w:pPr>
                      <w:widowControl w:val="0"/>
                      <w:jc w:val="center"/>
                      <w:rPr>
                        <w:b/>
                        <w:bCs/>
                        <w:color w:val="0066FF"/>
                        <w:sz w:val="22"/>
                      </w:rPr>
                    </w:pPr>
                    <w:r w:rsidRPr="00222441">
                      <w:rPr>
                        <w:b/>
                        <w:bCs/>
                        <w:color w:val="0066FF"/>
                        <w:sz w:val="22"/>
                      </w:rPr>
                      <w:t>Российская Федерация</w:t>
                    </w:r>
                  </w:p>
                  <w:p w:rsidR="00190C92" w:rsidRPr="00222441" w:rsidRDefault="00190C92"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90C92" w:rsidRPr="00222441" w:rsidRDefault="00190C92" w:rsidP="00170890">
                    <w:pPr>
                      <w:widowControl w:val="0"/>
                      <w:jc w:val="center"/>
                      <w:rPr>
                        <w:rFonts w:ascii="Bodoni MT" w:hAnsi="Arial" w:cs="Arial"/>
                        <w:b/>
                        <w:bCs/>
                        <w:sz w:val="18"/>
                        <w:szCs w:val="16"/>
                      </w:rPr>
                    </w:pPr>
                    <w:r w:rsidRPr="00222441">
                      <w:rPr>
                        <w:rFonts w:ascii="Bodoni MT" w:hAnsi="Arial" w:cs="Arial"/>
                        <w:b/>
                        <w:bCs/>
                        <w:sz w:val="18"/>
                        <w:szCs w:val="16"/>
                      </w:rPr>
                      <w:t> </w:t>
                    </w:r>
                  </w:p>
                  <w:p w:rsidR="00190C92" w:rsidRPr="00222441" w:rsidRDefault="00190C92" w:rsidP="00170890">
                    <w:pPr>
                      <w:widowControl w:val="0"/>
                      <w:jc w:val="center"/>
                      <w:rPr>
                        <w:b/>
                        <w:bCs/>
                        <w:szCs w:val="18"/>
                      </w:rPr>
                    </w:pPr>
                    <w:r w:rsidRPr="00222441">
                      <w:rPr>
                        <w:b/>
                        <w:bCs/>
                        <w:szCs w:val="18"/>
                      </w:rPr>
                      <w:t>КОМСОМОЛЬСКИЙ МУНИЦИПАЛЬНЫЙ РАЙОН</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sz w:val="18"/>
                        <w:szCs w:val="18"/>
                      </w:rPr>
                    </w:pPr>
                    <w:r>
                      <w:rPr>
                        <w:sz w:val="18"/>
                        <w:szCs w:val="18"/>
                      </w:rPr>
                      <w:t> </w:t>
                    </w:r>
                  </w:p>
                  <w:p w:rsidR="00190C92" w:rsidRDefault="00190C92" w:rsidP="00170890">
                    <w:pPr>
                      <w:widowControl w:val="0"/>
                      <w:jc w:val="center"/>
                      <w:rPr>
                        <w:rFonts w:ascii="Palatino Linotype" w:hAnsi="Palatino Linotype"/>
                        <w:b/>
                        <w:bCs/>
                        <w:sz w:val="72"/>
                        <w:szCs w:val="72"/>
                      </w:rPr>
                    </w:pPr>
                  </w:p>
                  <w:p w:rsidR="00190C92" w:rsidRPr="00262E92" w:rsidRDefault="00190C92"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90C92" w:rsidRPr="00222441" w:rsidRDefault="00190C92"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90C92" w:rsidRPr="00222441" w:rsidRDefault="00190C92"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90C92" w:rsidRDefault="00190C92"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90C92" w:rsidRDefault="00190C9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90C92" w:rsidRDefault="00190C9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90C92" w:rsidRDefault="00190C9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90C92" w:rsidRDefault="00190C92" w:rsidP="00170890">
                    <w:pPr>
                      <w:widowControl w:val="0"/>
                      <w:jc w:val="center"/>
                      <w:rPr>
                        <w:b/>
                        <w:bCs/>
                        <w:sz w:val="30"/>
                        <w:szCs w:val="30"/>
                      </w:rPr>
                    </w:pPr>
                    <w:r>
                      <w:rPr>
                        <w:b/>
                        <w:bCs/>
                        <w:sz w:val="30"/>
                        <w:szCs w:val="30"/>
                      </w:rPr>
                      <w:t> </w:t>
                    </w:r>
                  </w:p>
                  <w:p w:rsidR="00190C92" w:rsidRPr="00222441" w:rsidRDefault="00190C92" w:rsidP="00170890">
                    <w:pPr>
                      <w:widowControl w:val="0"/>
                      <w:jc w:val="center"/>
                      <w:rPr>
                        <w:b/>
                        <w:bCs/>
                        <w:sz w:val="52"/>
                        <w:szCs w:val="30"/>
                      </w:rPr>
                    </w:pPr>
                    <w:r>
                      <w:rPr>
                        <w:b/>
                        <w:bCs/>
                        <w:sz w:val="52"/>
                        <w:szCs w:val="30"/>
                      </w:rPr>
                      <w:t xml:space="preserve">№ </w:t>
                    </w:r>
                    <w:r w:rsidR="00CA5F53">
                      <w:rPr>
                        <w:b/>
                        <w:bCs/>
                        <w:sz w:val="52"/>
                        <w:szCs w:val="30"/>
                      </w:rPr>
                      <w:t>3</w:t>
                    </w:r>
                    <w:r w:rsidR="00EC663E">
                      <w:rPr>
                        <w:b/>
                        <w:bCs/>
                        <w:sz w:val="52"/>
                        <w:szCs w:val="30"/>
                      </w:rPr>
                      <w:t>9</w:t>
                    </w:r>
                  </w:p>
                  <w:p w:rsidR="00190C92" w:rsidRPr="00222441" w:rsidRDefault="00190C92" w:rsidP="00625C34">
                    <w:pPr>
                      <w:widowControl w:val="0"/>
                      <w:jc w:val="center"/>
                      <w:rPr>
                        <w:b/>
                        <w:bCs/>
                        <w:sz w:val="30"/>
                        <w:szCs w:val="30"/>
                      </w:rPr>
                    </w:pPr>
                    <w:r w:rsidRPr="00222441">
                      <w:rPr>
                        <w:b/>
                        <w:bCs/>
                        <w:sz w:val="52"/>
                        <w:szCs w:val="30"/>
                      </w:rPr>
                      <w:t xml:space="preserve"> </w:t>
                    </w:r>
                    <w:r>
                      <w:rPr>
                        <w:b/>
                        <w:bCs/>
                        <w:sz w:val="52"/>
                        <w:szCs w:val="30"/>
                      </w:rPr>
                      <w:t xml:space="preserve"> </w:t>
                    </w:r>
                    <w:r w:rsidR="00EC663E">
                      <w:rPr>
                        <w:b/>
                        <w:bCs/>
                        <w:sz w:val="52"/>
                        <w:szCs w:val="30"/>
                      </w:rPr>
                      <w:t>12</w:t>
                    </w:r>
                    <w:r>
                      <w:rPr>
                        <w:b/>
                        <w:bCs/>
                        <w:sz w:val="52"/>
                        <w:szCs w:val="30"/>
                      </w:rPr>
                      <w:t xml:space="preserve"> </w:t>
                    </w:r>
                    <w:r w:rsidR="00EC663E">
                      <w:rPr>
                        <w:b/>
                        <w:bCs/>
                        <w:sz w:val="52"/>
                        <w:szCs w:val="30"/>
                      </w:rPr>
                      <w:t>ноября</w:t>
                    </w:r>
                    <w:r>
                      <w:rPr>
                        <w:b/>
                        <w:bCs/>
                        <w:sz w:val="52"/>
                        <w:szCs w:val="30"/>
                      </w:rPr>
                      <w:t xml:space="preserve"> 2021г.</w:t>
                    </w:r>
                  </w:p>
                  <w:p w:rsidR="00190C92" w:rsidRPr="00222441" w:rsidRDefault="00190C92" w:rsidP="00170890">
                    <w:pPr>
                      <w:widowControl w:val="0"/>
                      <w:jc w:val="center"/>
                      <w:rPr>
                        <w:b/>
                        <w:bCs/>
                        <w:sz w:val="30"/>
                        <w:szCs w:val="30"/>
                      </w:rPr>
                    </w:pPr>
                    <w:r>
                      <w:rPr>
                        <w:b/>
                        <w:bCs/>
                        <w:sz w:val="30"/>
                        <w:szCs w:val="30"/>
                        <w:lang w:val="en-US"/>
                      </w:rPr>
                      <w:t> </w:t>
                    </w:r>
                  </w:p>
                  <w:p w:rsidR="00190C92" w:rsidRPr="00222441" w:rsidRDefault="00190C92" w:rsidP="00170890">
                    <w:pPr>
                      <w:widowControl w:val="0"/>
                      <w:jc w:val="center"/>
                      <w:rPr>
                        <w:b/>
                        <w:bCs/>
                        <w:sz w:val="30"/>
                        <w:szCs w:val="30"/>
                      </w:rPr>
                    </w:pPr>
                    <w:r>
                      <w:rPr>
                        <w:b/>
                        <w:bCs/>
                        <w:sz w:val="30"/>
                        <w:szCs w:val="30"/>
                        <w:lang w:val="en-US"/>
                      </w:rPr>
                      <w:t> </w:t>
                    </w:r>
                  </w:p>
                  <w:p w:rsidR="00190C92" w:rsidRPr="00222441" w:rsidRDefault="00190C92" w:rsidP="00170890">
                    <w:pPr>
                      <w:widowControl w:val="0"/>
                      <w:jc w:val="center"/>
                      <w:rPr>
                        <w:b/>
                        <w:bCs/>
                        <w:sz w:val="30"/>
                        <w:szCs w:val="30"/>
                      </w:rPr>
                    </w:pPr>
                    <w:r>
                      <w:rPr>
                        <w:b/>
                        <w:bCs/>
                        <w:sz w:val="30"/>
                        <w:szCs w:val="30"/>
                        <w:lang w:val="en-US"/>
                      </w:rPr>
                      <w:t> </w:t>
                    </w: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r>
                      <w:rPr>
                        <w:b/>
                        <w:bCs/>
                        <w:sz w:val="30"/>
                        <w:szCs w:val="30"/>
                      </w:rPr>
                      <w:t>Официальное издание</w:t>
                    </w: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p w:rsidR="00190C92" w:rsidRDefault="00190C92" w:rsidP="00170890">
                    <w:pPr>
                      <w:widowControl w:val="0"/>
                      <w:jc w:val="center"/>
                      <w:rPr>
                        <w:b/>
                        <w:bCs/>
                        <w:sz w:val="30"/>
                        <w:szCs w:val="30"/>
                      </w:rPr>
                    </w:pPr>
                  </w:p>
                </w:txbxContent>
              </v:textbox>
            </v:shape>
          </v:group>
        </w:pict>
      </w:r>
      <w:r w:rsidR="00604CF5" w:rsidRPr="00D10C0A">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10C0A" w:rsidRDefault="00490378"/>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170890" w:rsidRPr="00D10C0A" w:rsidRDefault="00170890"/>
    <w:p w:rsidR="00F1470D" w:rsidRPr="00D10C0A" w:rsidRDefault="00F1470D">
      <w:pPr>
        <w:sectPr w:rsidR="00F1470D" w:rsidRPr="00D10C0A"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618"/>
        <w:gridCol w:w="7796"/>
        <w:gridCol w:w="846"/>
      </w:tblGrid>
      <w:tr w:rsidR="001D1DE9" w:rsidRPr="00D10C0A" w:rsidTr="00554EF0">
        <w:trPr>
          <w:trHeight w:val="292"/>
        </w:trPr>
        <w:tc>
          <w:tcPr>
            <w:tcW w:w="10260" w:type="dxa"/>
            <w:gridSpan w:val="3"/>
            <w:tcMar>
              <w:top w:w="58" w:type="dxa"/>
              <w:left w:w="58" w:type="dxa"/>
              <w:bottom w:w="58" w:type="dxa"/>
              <w:right w:w="58" w:type="dxa"/>
            </w:tcMar>
            <w:hideMark/>
          </w:tcPr>
          <w:p w:rsidR="001D1DE9" w:rsidRPr="00D10C0A" w:rsidRDefault="001D1DE9" w:rsidP="00554EF0">
            <w:pPr>
              <w:widowControl w:val="0"/>
              <w:jc w:val="center"/>
              <w:rPr>
                <w:b/>
                <w:bCs/>
                <w:sz w:val="28"/>
                <w:szCs w:val="28"/>
              </w:rPr>
            </w:pPr>
            <w:r w:rsidRPr="00D10C0A">
              <w:rPr>
                <w:b/>
                <w:bCs/>
                <w:sz w:val="28"/>
                <w:szCs w:val="28"/>
              </w:rPr>
              <w:lastRenderedPageBreak/>
              <w:t>Содержание</w:t>
            </w:r>
          </w:p>
        </w:tc>
      </w:tr>
      <w:tr w:rsidR="001D1DE9" w:rsidRPr="00D10C0A" w:rsidTr="00554EF0">
        <w:trPr>
          <w:trHeight w:val="297"/>
        </w:trPr>
        <w:tc>
          <w:tcPr>
            <w:tcW w:w="10260" w:type="dxa"/>
            <w:gridSpan w:val="3"/>
            <w:tcMar>
              <w:top w:w="58" w:type="dxa"/>
              <w:left w:w="58" w:type="dxa"/>
              <w:bottom w:w="58" w:type="dxa"/>
              <w:right w:w="58" w:type="dxa"/>
            </w:tcMar>
          </w:tcPr>
          <w:p w:rsidR="001D1DE9" w:rsidRPr="00D10C0A" w:rsidRDefault="008730FB" w:rsidP="00554EF0">
            <w:pPr>
              <w:widowControl w:val="0"/>
              <w:jc w:val="center"/>
              <w:rPr>
                <w:b/>
                <w:bCs/>
              </w:rPr>
            </w:pPr>
            <w:r w:rsidRPr="00D10C0A">
              <w:rPr>
                <w:b/>
                <w:bCs/>
                <w:sz w:val="24"/>
                <w:szCs w:val="24"/>
              </w:rPr>
              <w:t>Постановления Администрации Комсомольского муниципального района Ивановской области</w:t>
            </w:r>
          </w:p>
        </w:tc>
      </w:tr>
      <w:tr w:rsidR="001D1DE9" w:rsidRPr="00D10C0A" w:rsidTr="00554EF0">
        <w:trPr>
          <w:trHeight w:val="291"/>
        </w:trPr>
        <w:tc>
          <w:tcPr>
            <w:tcW w:w="10260" w:type="dxa"/>
            <w:gridSpan w:val="3"/>
            <w:tcMar>
              <w:top w:w="58" w:type="dxa"/>
              <w:left w:w="58" w:type="dxa"/>
              <w:bottom w:w="58" w:type="dxa"/>
              <w:right w:w="58" w:type="dxa"/>
            </w:tcMar>
            <w:hideMark/>
          </w:tcPr>
          <w:p w:rsidR="001D1DE9" w:rsidRPr="00D10C0A" w:rsidRDefault="001D1DE9" w:rsidP="00554EF0">
            <w:pPr>
              <w:widowControl w:val="0"/>
              <w:jc w:val="center"/>
            </w:pPr>
          </w:p>
        </w:tc>
      </w:tr>
      <w:tr w:rsidR="00C153ED" w:rsidRPr="00D10C0A" w:rsidTr="00CA5F53">
        <w:trPr>
          <w:trHeight w:val="1265"/>
        </w:trPr>
        <w:tc>
          <w:tcPr>
            <w:tcW w:w="1618" w:type="dxa"/>
            <w:tcMar>
              <w:top w:w="58" w:type="dxa"/>
              <w:left w:w="58" w:type="dxa"/>
              <w:bottom w:w="58" w:type="dxa"/>
              <w:right w:w="58" w:type="dxa"/>
            </w:tcMar>
            <w:hideMark/>
          </w:tcPr>
          <w:p w:rsidR="00C153ED" w:rsidRPr="00D10C0A" w:rsidRDefault="00C153ED" w:rsidP="00EC663E">
            <w:pPr>
              <w:widowControl w:val="0"/>
            </w:pPr>
            <w:r w:rsidRPr="00D10C0A">
              <w:t xml:space="preserve">№ </w:t>
            </w:r>
            <w:r w:rsidR="00EC663E">
              <w:t>247</w:t>
            </w:r>
            <w:r w:rsidR="00C63CB7" w:rsidRPr="00D10C0A">
              <w:t xml:space="preserve"> </w:t>
            </w:r>
            <w:r w:rsidRPr="00D10C0A">
              <w:t xml:space="preserve">от </w:t>
            </w:r>
            <w:r w:rsidR="00EC663E">
              <w:t>08.11</w:t>
            </w:r>
            <w:r w:rsidRPr="00D10C0A">
              <w:t>.2021</w:t>
            </w:r>
          </w:p>
        </w:tc>
        <w:tc>
          <w:tcPr>
            <w:tcW w:w="7796" w:type="dxa"/>
            <w:tcMar>
              <w:top w:w="58" w:type="dxa"/>
              <w:left w:w="58" w:type="dxa"/>
              <w:bottom w:w="58" w:type="dxa"/>
              <w:right w:w="58" w:type="dxa"/>
            </w:tcMar>
            <w:hideMark/>
          </w:tcPr>
          <w:p w:rsidR="00EC663E" w:rsidRPr="00EC663E" w:rsidRDefault="00EC663E" w:rsidP="00EC663E">
            <w:pPr>
              <w:jc w:val="both"/>
              <w:rPr>
                <w:color w:val="auto"/>
                <w:sz w:val="28"/>
                <w:szCs w:val="28"/>
              </w:rPr>
            </w:pPr>
            <w:r w:rsidRPr="00EC663E">
              <w:rPr>
                <w:bCs/>
                <w:color w:val="auto"/>
                <w:kern w:val="36"/>
                <w:szCs w:val="22"/>
              </w:rPr>
              <w:t>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CA5F53" w:rsidRPr="00EC663E" w:rsidRDefault="00CA5F53" w:rsidP="00EC663E">
            <w:pPr>
              <w:pStyle w:val="af2"/>
              <w:jc w:val="both"/>
            </w:pPr>
          </w:p>
        </w:tc>
        <w:tc>
          <w:tcPr>
            <w:tcW w:w="846" w:type="dxa"/>
            <w:tcMar>
              <w:top w:w="58" w:type="dxa"/>
              <w:left w:w="58" w:type="dxa"/>
              <w:bottom w:w="58" w:type="dxa"/>
              <w:right w:w="58" w:type="dxa"/>
            </w:tcMar>
            <w:hideMark/>
          </w:tcPr>
          <w:p w:rsidR="00C153ED" w:rsidRPr="00D10C0A" w:rsidRDefault="00C153ED" w:rsidP="00554EF0">
            <w:pPr>
              <w:widowControl w:val="0"/>
              <w:jc w:val="center"/>
            </w:pPr>
          </w:p>
        </w:tc>
      </w:tr>
      <w:tr w:rsidR="00D10C0A" w:rsidRPr="00D10C0A" w:rsidTr="00CA5F53">
        <w:trPr>
          <w:trHeight w:val="1265"/>
        </w:trPr>
        <w:tc>
          <w:tcPr>
            <w:tcW w:w="1618" w:type="dxa"/>
            <w:tcMar>
              <w:top w:w="58" w:type="dxa"/>
              <w:left w:w="58" w:type="dxa"/>
              <w:bottom w:w="58" w:type="dxa"/>
              <w:right w:w="58" w:type="dxa"/>
            </w:tcMar>
            <w:hideMark/>
          </w:tcPr>
          <w:p w:rsidR="00D10C0A" w:rsidRPr="00D10C0A" w:rsidRDefault="00D10C0A" w:rsidP="00EC663E">
            <w:pPr>
              <w:widowControl w:val="0"/>
            </w:pPr>
            <w:r w:rsidRPr="00D10C0A">
              <w:t xml:space="preserve">№ </w:t>
            </w:r>
            <w:r w:rsidR="00EC663E">
              <w:t>248</w:t>
            </w:r>
            <w:r w:rsidRPr="00D10C0A">
              <w:t xml:space="preserve"> от </w:t>
            </w:r>
            <w:r w:rsidR="00EC663E">
              <w:t>08.11</w:t>
            </w:r>
            <w:r w:rsidRPr="00D10C0A">
              <w:t>.2021</w:t>
            </w:r>
          </w:p>
        </w:tc>
        <w:tc>
          <w:tcPr>
            <w:tcW w:w="7796" w:type="dxa"/>
            <w:tcMar>
              <w:top w:w="58" w:type="dxa"/>
              <w:left w:w="58" w:type="dxa"/>
              <w:bottom w:w="58" w:type="dxa"/>
              <w:right w:w="58" w:type="dxa"/>
            </w:tcMar>
            <w:hideMark/>
          </w:tcPr>
          <w:p w:rsidR="00EC663E" w:rsidRPr="00EC663E" w:rsidRDefault="00EC663E" w:rsidP="00EC663E">
            <w:pPr>
              <w:jc w:val="both"/>
              <w:rPr>
                <w:bCs/>
                <w:color w:val="auto"/>
                <w:kern w:val="36"/>
                <w:szCs w:val="22"/>
              </w:rPr>
            </w:pPr>
            <w:r w:rsidRPr="00EC663E">
              <w:rPr>
                <w:bCs/>
                <w:color w:val="auto"/>
                <w:kern w:val="36"/>
                <w:szCs w:val="22"/>
              </w:rPr>
              <w:t>Об утверждении перечня главных администраторов источников внутреннего финансирования дефицита бюджета Комсомольского муниципального района</w:t>
            </w:r>
          </w:p>
          <w:p w:rsidR="00D10C0A" w:rsidRPr="00EC663E" w:rsidRDefault="00D10C0A" w:rsidP="00EC663E">
            <w:pPr>
              <w:shd w:val="clear" w:color="auto" w:fill="FFFFFF"/>
              <w:tabs>
                <w:tab w:val="left" w:pos="870"/>
              </w:tabs>
              <w:spacing w:before="209"/>
              <w:ind w:right="391"/>
              <w:jc w:val="both"/>
              <w:rPr>
                <w:color w:val="auto"/>
                <w:sz w:val="24"/>
                <w:szCs w:val="24"/>
              </w:rPr>
            </w:pPr>
          </w:p>
        </w:tc>
        <w:tc>
          <w:tcPr>
            <w:tcW w:w="846" w:type="dxa"/>
            <w:tcMar>
              <w:top w:w="58" w:type="dxa"/>
              <w:left w:w="58" w:type="dxa"/>
              <w:bottom w:w="58" w:type="dxa"/>
              <w:right w:w="58" w:type="dxa"/>
            </w:tcMar>
            <w:hideMark/>
          </w:tcPr>
          <w:p w:rsidR="00D10C0A" w:rsidRPr="00D10C0A" w:rsidRDefault="00D10C0A" w:rsidP="00554EF0">
            <w:pPr>
              <w:widowControl w:val="0"/>
              <w:jc w:val="center"/>
            </w:pPr>
          </w:p>
        </w:tc>
      </w:tr>
      <w:tr w:rsidR="00EC663E" w:rsidRPr="00D10C0A" w:rsidTr="00CA5F53">
        <w:trPr>
          <w:trHeight w:val="1265"/>
        </w:trPr>
        <w:tc>
          <w:tcPr>
            <w:tcW w:w="1618" w:type="dxa"/>
            <w:tcMar>
              <w:top w:w="58" w:type="dxa"/>
              <w:left w:w="58" w:type="dxa"/>
              <w:bottom w:w="58" w:type="dxa"/>
              <w:right w:w="58" w:type="dxa"/>
            </w:tcMar>
            <w:hideMark/>
          </w:tcPr>
          <w:p w:rsidR="00EC663E" w:rsidRPr="00D10C0A" w:rsidRDefault="00EC663E" w:rsidP="00EC663E">
            <w:pPr>
              <w:widowControl w:val="0"/>
            </w:pPr>
            <w:r w:rsidRPr="00D10C0A">
              <w:t xml:space="preserve">№ </w:t>
            </w:r>
            <w:r>
              <w:t>249</w:t>
            </w:r>
            <w:r w:rsidRPr="00D10C0A">
              <w:t xml:space="preserve"> от </w:t>
            </w:r>
            <w:r>
              <w:t>08.11</w:t>
            </w:r>
            <w:r w:rsidRPr="00D10C0A">
              <w:t>.2021</w:t>
            </w:r>
          </w:p>
        </w:tc>
        <w:tc>
          <w:tcPr>
            <w:tcW w:w="7796" w:type="dxa"/>
            <w:tcMar>
              <w:top w:w="58" w:type="dxa"/>
              <w:left w:w="58" w:type="dxa"/>
              <w:bottom w:w="58" w:type="dxa"/>
              <w:right w:w="58" w:type="dxa"/>
            </w:tcMar>
            <w:hideMark/>
          </w:tcPr>
          <w:p w:rsidR="00EC663E" w:rsidRPr="00EC663E" w:rsidRDefault="00EC663E" w:rsidP="00EC663E">
            <w:pPr>
              <w:jc w:val="both"/>
              <w:rPr>
                <w:bCs/>
                <w:color w:val="auto"/>
                <w:kern w:val="36"/>
                <w:szCs w:val="22"/>
              </w:rPr>
            </w:pPr>
            <w:r w:rsidRPr="00EC663E">
              <w:rPr>
                <w:bCs/>
                <w:color w:val="auto"/>
                <w:kern w:val="36"/>
                <w:szCs w:val="22"/>
              </w:rPr>
              <w:t>Об утверждении перечня главных администраторов источников внутреннего финансирования дефицита бюджета Комсомольского городского поселения</w:t>
            </w:r>
          </w:p>
          <w:p w:rsidR="00EC663E" w:rsidRPr="00EC663E" w:rsidRDefault="00EC663E" w:rsidP="00EC663E">
            <w:pPr>
              <w:jc w:val="both"/>
              <w:rPr>
                <w:bCs/>
                <w:color w:val="auto"/>
                <w:kern w:val="36"/>
                <w:szCs w:val="22"/>
              </w:rPr>
            </w:pPr>
          </w:p>
        </w:tc>
        <w:tc>
          <w:tcPr>
            <w:tcW w:w="846" w:type="dxa"/>
            <w:tcMar>
              <w:top w:w="58" w:type="dxa"/>
              <w:left w:w="58" w:type="dxa"/>
              <w:bottom w:w="58" w:type="dxa"/>
              <w:right w:w="58" w:type="dxa"/>
            </w:tcMar>
            <w:hideMark/>
          </w:tcPr>
          <w:p w:rsidR="00EC663E" w:rsidRPr="00D10C0A" w:rsidRDefault="00EC663E" w:rsidP="00554EF0">
            <w:pPr>
              <w:widowControl w:val="0"/>
              <w:jc w:val="center"/>
            </w:pPr>
          </w:p>
        </w:tc>
      </w:tr>
      <w:tr w:rsidR="00EC663E" w:rsidRPr="00D10C0A" w:rsidTr="00CA5F53">
        <w:trPr>
          <w:trHeight w:val="1265"/>
        </w:trPr>
        <w:tc>
          <w:tcPr>
            <w:tcW w:w="1618" w:type="dxa"/>
            <w:tcMar>
              <w:top w:w="58" w:type="dxa"/>
              <w:left w:w="58" w:type="dxa"/>
              <w:bottom w:w="58" w:type="dxa"/>
              <w:right w:w="58" w:type="dxa"/>
            </w:tcMar>
            <w:hideMark/>
          </w:tcPr>
          <w:p w:rsidR="00EC663E" w:rsidRPr="00D10C0A" w:rsidRDefault="00EC663E" w:rsidP="00EC663E">
            <w:pPr>
              <w:widowControl w:val="0"/>
            </w:pPr>
            <w:r w:rsidRPr="00D10C0A">
              <w:t xml:space="preserve">№ </w:t>
            </w:r>
            <w:r>
              <w:t>250</w:t>
            </w:r>
            <w:r w:rsidRPr="00D10C0A">
              <w:t xml:space="preserve"> от </w:t>
            </w:r>
            <w:r>
              <w:t>08.11</w:t>
            </w:r>
            <w:r w:rsidRPr="00D10C0A">
              <w:t>.2021</w:t>
            </w:r>
          </w:p>
        </w:tc>
        <w:tc>
          <w:tcPr>
            <w:tcW w:w="7796" w:type="dxa"/>
            <w:tcMar>
              <w:top w:w="58" w:type="dxa"/>
              <w:left w:w="58" w:type="dxa"/>
              <w:bottom w:w="58" w:type="dxa"/>
              <w:right w:w="58" w:type="dxa"/>
            </w:tcMar>
            <w:hideMark/>
          </w:tcPr>
          <w:p w:rsidR="00EC663E" w:rsidRPr="00EC663E" w:rsidRDefault="00EC663E" w:rsidP="00EC663E">
            <w:pPr>
              <w:jc w:val="both"/>
              <w:rPr>
                <w:color w:val="auto"/>
                <w:sz w:val="28"/>
                <w:szCs w:val="28"/>
              </w:rPr>
            </w:pPr>
            <w:r w:rsidRPr="00EC663E">
              <w:rPr>
                <w:bCs/>
                <w:color w:val="auto"/>
                <w:kern w:val="36"/>
                <w:szCs w:val="22"/>
              </w:rPr>
              <w:t>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rsidR="00EC663E" w:rsidRPr="00EC663E" w:rsidRDefault="00EC663E" w:rsidP="00EC663E">
            <w:pPr>
              <w:jc w:val="both"/>
              <w:rPr>
                <w:bCs/>
                <w:color w:val="4F4F4F"/>
                <w:kern w:val="36"/>
                <w:szCs w:val="22"/>
              </w:rPr>
            </w:pPr>
          </w:p>
        </w:tc>
        <w:tc>
          <w:tcPr>
            <w:tcW w:w="846" w:type="dxa"/>
            <w:tcMar>
              <w:top w:w="58" w:type="dxa"/>
              <w:left w:w="58" w:type="dxa"/>
              <w:bottom w:w="58" w:type="dxa"/>
              <w:right w:w="58" w:type="dxa"/>
            </w:tcMar>
            <w:hideMark/>
          </w:tcPr>
          <w:p w:rsidR="00EC663E" w:rsidRPr="00D10C0A" w:rsidRDefault="00EC663E" w:rsidP="00554EF0">
            <w:pPr>
              <w:widowControl w:val="0"/>
              <w:jc w:val="center"/>
            </w:pPr>
          </w:p>
        </w:tc>
      </w:tr>
      <w:tr w:rsidR="00B40028" w:rsidRPr="00D10C0A" w:rsidTr="008730FB">
        <w:trPr>
          <w:trHeight w:val="419"/>
        </w:trPr>
        <w:tc>
          <w:tcPr>
            <w:tcW w:w="10260" w:type="dxa"/>
            <w:gridSpan w:val="3"/>
            <w:tcMar>
              <w:top w:w="58" w:type="dxa"/>
              <w:left w:w="58" w:type="dxa"/>
              <w:bottom w:w="58" w:type="dxa"/>
              <w:right w:w="58" w:type="dxa"/>
            </w:tcMar>
          </w:tcPr>
          <w:p w:rsidR="00B40028" w:rsidRPr="00D10C0A" w:rsidRDefault="00EC663E" w:rsidP="00CA5F53">
            <w:pPr>
              <w:widowControl w:val="0"/>
              <w:jc w:val="center"/>
              <w:rPr>
                <w:b/>
                <w:sz w:val="24"/>
                <w:szCs w:val="24"/>
              </w:rPr>
            </w:pPr>
            <w:r>
              <w:rPr>
                <w:b/>
                <w:sz w:val="24"/>
                <w:szCs w:val="24"/>
              </w:rPr>
              <w:t>Решение Совета Новоусадебского сельского поселения Комсомольского муниципального района Ивановской области</w:t>
            </w:r>
          </w:p>
        </w:tc>
      </w:tr>
      <w:tr w:rsidR="00B40028" w:rsidRPr="00D10C0A" w:rsidTr="00A50F6A">
        <w:trPr>
          <w:trHeight w:val="313"/>
        </w:trPr>
        <w:tc>
          <w:tcPr>
            <w:tcW w:w="1618" w:type="dxa"/>
            <w:tcMar>
              <w:top w:w="58" w:type="dxa"/>
              <w:left w:w="58" w:type="dxa"/>
              <w:bottom w:w="58" w:type="dxa"/>
              <w:right w:w="58" w:type="dxa"/>
            </w:tcMar>
          </w:tcPr>
          <w:p w:rsidR="00B40028" w:rsidRPr="00D10C0A" w:rsidRDefault="00EC663E" w:rsidP="00C37DE9">
            <w:pPr>
              <w:widowControl w:val="0"/>
            </w:pPr>
            <w:r>
              <w:t>№69 от 24.09.2021</w:t>
            </w:r>
          </w:p>
        </w:tc>
        <w:tc>
          <w:tcPr>
            <w:tcW w:w="7796" w:type="dxa"/>
            <w:tcMar>
              <w:top w:w="58" w:type="dxa"/>
              <w:left w:w="58" w:type="dxa"/>
              <w:bottom w:w="58" w:type="dxa"/>
              <w:right w:w="58" w:type="dxa"/>
            </w:tcMar>
          </w:tcPr>
          <w:p w:rsidR="00EC663E" w:rsidRPr="00EC663E" w:rsidRDefault="00EC663E" w:rsidP="00EC663E">
            <w:pPr>
              <w:pStyle w:val="1"/>
              <w:contextualSpacing/>
              <w:jc w:val="both"/>
              <w:rPr>
                <w:b w:val="0"/>
                <w:bCs w:val="0"/>
                <w:sz w:val="20"/>
                <w:szCs w:val="20"/>
              </w:rPr>
            </w:pPr>
            <w:r w:rsidRPr="00EC663E">
              <w:rPr>
                <w:b w:val="0"/>
                <w:sz w:val="20"/>
                <w:szCs w:val="20"/>
              </w:rPr>
              <w:t>«Об утверждении Положения о муниципальном контроле в сфере благоустройства на территории Новоусадебского сельского поселения Комсомольского муниципального района Ивановской области»</w:t>
            </w:r>
          </w:p>
          <w:p w:rsidR="00B40028" w:rsidRPr="00D10C0A" w:rsidRDefault="00B40028" w:rsidP="00A50F6A">
            <w:pPr>
              <w:pStyle w:val="ConsPlusTitle"/>
              <w:jc w:val="both"/>
              <w:rPr>
                <w:rFonts w:ascii="Times New Roman" w:hAnsi="Times New Roman" w:cs="Times New Roman"/>
                <w:b w:val="0"/>
                <w:bCs/>
                <w:sz w:val="24"/>
                <w:szCs w:val="24"/>
              </w:rPr>
            </w:pPr>
          </w:p>
        </w:tc>
        <w:tc>
          <w:tcPr>
            <w:tcW w:w="846" w:type="dxa"/>
            <w:tcMar>
              <w:top w:w="58" w:type="dxa"/>
              <w:left w:w="58" w:type="dxa"/>
              <w:bottom w:w="58" w:type="dxa"/>
              <w:right w:w="58" w:type="dxa"/>
            </w:tcMar>
          </w:tcPr>
          <w:p w:rsidR="00B40028" w:rsidRPr="00D10C0A" w:rsidRDefault="00B40028" w:rsidP="003C53E7">
            <w:pPr>
              <w:widowControl w:val="0"/>
              <w:jc w:val="both"/>
              <w:rPr>
                <w:sz w:val="24"/>
                <w:szCs w:val="24"/>
              </w:rPr>
            </w:pPr>
          </w:p>
        </w:tc>
      </w:tr>
      <w:tr w:rsidR="0073334A" w:rsidRPr="00D10C0A" w:rsidTr="00A50F6A">
        <w:trPr>
          <w:trHeight w:val="313"/>
        </w:trPr>
        <w:tc>
          <w:tcPr>
            <w:tcW w:w="1618" w:type="dxa"/>
            <w:tcMar>
              <w:top w:w="58" w:type="dxa"/>
              <w:left w:w="58" w:type="dxa"/>
              <w:bottom w:w="58" w:type="dxa"/>
              <w:right w:w="58" w:type="dxa"/>
            </w:tcMar>
          </w:tcPr>
          <w:p w:rsidR="0073334A" w:rsidRDefault="0073334A" w:rsidP="0073334A">
            <w:pPr>
              <w:widowControl w:val="0"/>
            </w:pPr>
            <w:r>
              <w:t>№71 от 12.11.2021</w:t>
            </w:r>
          </w:p>
        </w:tc>
        <w:tc>
          <w:tcPr>
            <w:tcW w:w="7796" w:type="dxa"/>
            <w:tcMar>
              <w:top w:w="58" w:type="dxa"/>
              <w:left w:w="58" w:type="dxa"/>
              <w:bottom w:w="58" w:type="dxa"/>
              <w:right w:w="58" w:type="dxa"/>
            </w:tcMar>
          </w:tcPr>
          <w:p w:rsidR="0073334A" w:rsidRPr="0073334A" w:rsidRDefault="0073334A" w:rsidP="00EC663E">
            <w:pPr>
              <w:pStyle w:val="1"/>
              <w:contextualSpacing/>
              <w:jc w:val="both"/>
              <w:rPr>
                <w:b w:val="0"/>
                <w:sz w:val="24"/>
                <w:szCs w:val="24"/>
              </w:rPr>
            </w:pPr>
            <w:r w:rsidRPr="0073334A">
              <w:rPr>
                <w:b w:val="0"/>
                <w:sz w:val="24"/>
                <w:szCs w:val="24"/>
              </w:rPr>
              <w:t>Об  утверждении Положения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2021 год</w:t>
            </w:r>
          </w:p>
        </w:tc>
        <w:tc>
          <w:tcPr>
            <w:tcW w:w="846" w:type="dxa"/>
            <w:tcMar>
              <w:top w:w="58" w:type="dxa"/>
              <w:left w:w="58" w:type="dxa"/>
              <w:bottom w:w="58" w:type="dxa"/>
              <w:right w:w="58" w:type="dxa"/>
            </w:tcMar>
          </w:tcPr>
          <w:p w:rsidR="0073334A" w:rsidRPr="00D10C0A" w:rsidRDefault="0073334A" w:rsidP="003C53E7">
            <w:pPr>
              <w:widowControl w:val="0"/>
              <w:jc w:val="both"/>
              <w:rPr>
                <w:sz w:val="24"/>
                <w:szCs w:val="24"/>
              </w:rPr>
            </w:pPr>
          </w:p>
        </w:tc>
      </w:tr>
      <w:tr w:rsidR="0073334A" w:rsidRPr="00D10C0A" w:rsidTr="00A50F6A">
        <w:trPr>
          <w:trHeight w:val="313"/>
        </w:trPr>
        <w:tc>
          <w:tcPr>
            <w:tcW w:w="1618" w:type="dxa"/>
            <w:tcMar>
              <w:top w:w="58" w:type="dxa"/>
              <w:left w:w="58" w:type="dxa"/>
              <w:bottom w:w="58" w:type="dxa"/>
              <w:right w:w="58" w:type="dxa"/>
            </w:tcMar>
          </w:tcPr>
          <w:p w:rsidR="0073334A" w:rsidRDefault="0073334A" w:rsidP="0073334A">
            <w:pPr>
              <w:widowControl w:val="0"/>
            </w:pPr>
            <w:r>
              <w:t>№72 от 12.11.2021</w:t>
            </w:r>
          </w:p>
        </w:tc>
        <w:tc>
          <w:tcPr>
            <w:tcW w:w="7796" w:type="dxa"/>
            <w:tcMar>
              <w:top w:w="58" w:type="dxa"/>
              <w:left w:w="58" w:type="dxa"/>
              <w:bottom w:w="58" w:type="dxa"/>
              <w:right w:w="58" w:type="dxa"/>
            </w:tcMar>
          </w:tcPr>
          <w:p w:rsidR="0073334A" w:rsidRPr="0073334A" w:rsidRDefault="0073334A" w:rsidP="00EC663E">
            <w:pPr>
              <w:pStyle w:val="1"/>
              <w:contextualSpacing/>
              <w:jc w:val="both"/>
              <w:rPr>
                <w:b w:val="0"/>
                <w:sz w:val="24"/>
                <w:szCs w:val="24"/>
              </w:rPr>
            </w:pPr>
            <w:r w:rsidRPr="0073334A">
              <w:rPr>
                <w:b w:val="0"/>
                <w:sz w:val="24"/>
                <w:szCs w:val="24"/>
              </w:rPr>
              <w:t>Об утверждении Положения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2021 год</w:t>
            </w:r>
          </w:p>
        </w:tc>
        <w:tc>
          <w:tcPr>
            <w:tcW w:w="846" w:type="dxa"/>
            <w:tcMar>
              <w:top w:w="58" w:type="dxa"/>
              <w:left w:w="58" w:type="dxa"/>
              <w:bottom w:w="58" w:type="dxa"/>
              <w:right w:w="58" w:type="dxa"/>
            </w:tcMar>
          </w:tcPr>
          <w:p w:rsidR="0073334A" w:rsidRPr="00D10C0A" w:rsidRDefault="0073334A" w:rsidP="003C53E7">
            <w:pPr>
              <w:widowControl w:val="0"/>
              <w:jc w:val="both"/>
              <w:rPr>
                <w:sz w:val="24"/>
                <w:szCs w:val="24"/>
              </w:rPr>
            </w:pPr>
          </w:p>
        </w:tc>
      </w:tr>
    </w:tbl>
    <w:p w:rsidR="000324B1" w:rsidRPr="00D10C0A" w:rsidRDefault="000324B1" w:rsidP="000D3AA9">
      <w:pPr>
        <w:jc w:val="center"/>
      </w:pPr>
    </w:p>
    <w:p w:rsidR="002B750E" w:rsidRPr="00D10C0A" w:rsidRDefault="002B750E" w:rsidP="000D3AA9">
      <w:pPr>
        <w:jc w:val="center"/>
      </w:pPr>
    </w:p>
    <w:p w:rsidR="00190C92" w:rsidRPr="00D10C0A" w:rsidRDefault="00190C92" w:rsidP="000D3AA9">
      <w:pPr>
        <w:jc w:val="center"/>
      </w:pPr>
    </w:p>
    <w:p w:rsidR="00190C92" w:rsidRPr="00D10C0A" w:rsidRDefault="00190C92" w:rsidP="000D3AA9">
      <w:pPr>
        <w:jc w:val="center"/>
      </w:pPr>
    </w:p>
    <w:p w:rsidR="00C1621B" w:rsidRPr="00D10C0A" w:rsidRDefault="00C1621B" w:rsidP="000D3AA9">
      <w:pPr>
        <w:jc w:val="center"/>
      </w:pPr>
    </w:p>
    <w:p w:rsidR="00C1621B" w:rsidRPr="00D10C0A" w:rsidRDefault="00C1621B" w:rsidP="000D3AA9">
      <w:pPr>
        <w:jc w:val="center"/>
      </w:pPr>
    </w:p>
    <w:p w:rsidR="00C1621B" w:rsidRPr="00D10C0A" w:rsidRDefault="00C1621B" w:rsidP="000D3AA9">
      <w:pPr>
        <w:jc w:val="center"/>
      </w:pPr>
    </w:p>
    <w:p w:rsidR="008F12B3" w:rsidRPr="00D10C0A" w:rsidRDefault="008F12B3" w:rsidP="000D3AA9">
      <w:pPr>
        <w:jc w:val="center"/>
      </w:pPr>
    </w:p>
    <w:p w:rsidR="008F12B3" w:rsidRPr="00D10C0A" w:rsidRDefault="008F12B3" w:rsidP="000D3AA9">
      <w:pPr>
        <w:jc w:val="center"/>
      </w:pPr>
    </w:p>
    <w:p w:rsidR="008F12B3" w:rsidRPr="00D10C0A" w:rsidRDefault="008F12B3" w:rsidP="000D3AA9">
      <w:pPr>
        <w:jc w:val="center"/>
      </w:pPr>
    </w:p>
    <w:p w:rsidR="008F12B3" w:rsidRPr="00D10C0A" w:rsidRDefault="008F12B3" w:rsidP="000D3AA9">
      <w:pPr>
        <w:jc w:val="center"/>
      </w:pPr>
    </w:p>
    <w:p w:rsidR="008F12B3" w:rsidRPr="00D10C0A" w:rsidRDefault="008F12B3" w:rsidP="000D3AA9">
      <w:pPr>
        <w:jc w:val="center"/>
      </w:pPr>
    </w:p>
    <w:p w:rsidR="008F12B3" w:rsidRPr="00D10C0A" w:rsidRDefault="008F12B3" w:rsidP="000D3AA9">
      <w:pPr>
        <w:jc w:val="center"/>
      </w:pPr>
    </w:p>
    <w:p w:rsidR="008F12B3" w:rsidRPr="00D10C0A" w:rsidRDefault="008F12B3" w:rsidP="000D3AA9">
      <w:pPr>
        <w:jc w:val="center"/>
      </w:pPr>
    </w:p>
    <w:p w:rsidR="008F12B3" w:rsidRPr="00D10C0A" w:rsidRDefault="008F12B3" w:rsidP="000D3AA9">
      <w:pPr>
        <w:jc w:val="center"/>
      </w:pPr>
    </w:p>
    <w:p w:rsidR="00EC663E" w:rsidRDefault="00EC663E" w:rsidP="00EC663E">
      <w:pPr>
        <w:jc w:val="center"/>
      </w:pPr>
      <w:r>
        <w:rPr>
          <w:noProof/>
          <w:color w:val="000080"/>
        </w:rPr>
        <w:lastRenderedPageBreak/>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EC663E" w:rsidRDefault="00EC663E" w:rsidP="00EC663E">
      <w:pPr>
        <w:jc w:val="center"/>
      </w:pPr>
    </w:p>
    <w:p w:rsidR="00EC663E" w:rsidRPr="00B7157C" w:rsidRDefault="00EC663E" w:rsidP="00EC663E">
      <w:pPr>
        <w:pStyle w:val="1"/>
        <w:jc w:val="center"/>
        <w:rPr>
          <w:color w:val="003366"/>
          <w:sz w:val="36"/>
        </w:rPr>
      </w:pPr>
      <w:r>
        <w:rPr>
          <w:color w:val="003366"/>
          <w:sz w:val="36"/>
        </w:rPr>
        <w:t>ПОСТАНОВЛЕНИЕ</w:t>
      </w:r>
    </w:p>
    <w:p w:rsidR="00EC663E" w:rsidRPr="00B7157C" w:rsidRDefault="00EC663E" w:rsidP="00EC663E">
      <w:pPr>
        <w:jc w:val="center"/>
        <w:rPr>
          <w:b/>
          <w:color w:val="003366"/>
        </w:rPr>
      </w:pPr>
      <w:r w:rsidRPr="00B7157C">
        <w:rPr>
          <w:b/>
          <w:color w:val="003366"/>
        </w:rPr>
        <w:t>АДМИНИСТРАЦИИ</w:t>
      </w:r>
    </w:p>
    <w:p w:rsidR="00EC663E" w:rsidRPr="00B7157C" w:rsidRDefault="00EC663E" w:rsidP="00EC663E">
      <w:pPr>
        <w:jc w:val="center"/>
        <w:rPr>
          <w:b/>
          <w:color w:val="003366"/>
        </w:rPr>
      </w:pPr>
      <w:r w:rsidRPr="00B7157C">
        <w:rPr>
          <w:b/>
          <w:color w:val="003366"/>
        </w:rPr>
        <w:t xml:space="preserve"> КОМСОМОЛЬСКОГО МУНИЦИПАЛЬНОГО  РАЙОНА</w:t>
      </w:r>
    </w:p>
    <w:p w:rsidR="00EC663E" w:rsidRPr="00B7157C" w:rsidRDefault="00EC663E" w:rsidP="00EC663E">
      <w:pPr>
        <w:jc w:val="center"/>
        <w:rPr>
          <w:b/>
          <w:color w:val="003366"/>
        </w:rPr>
      </w:pPr>
      <w:r w:rsidRPr="00B7157C">
        <w:rPr>
          <w:b/>
          <w:color w:val="003366"/>
        </w:rPr>
        <w:t>ИВАНОВСКОЙ ОБЛАСТИ</w:t>
      </w:r>
    </w:p>
    <w:p w:rsidR="00EC663E" w:rsidRDefault="00EC663E" w:rsidP="00EC663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C663E" w:rsidRPr="00B7157C" w:rsidTr="003C2A1B">
        <w:trPr>
          <w:trHeight w:val="100"/>
        </w:trPr>
        <w:tc>
          <w:tcPr>
            <w:tcW w:w="9072" w:type="dxa"/>
            <w:gridSpan w:val="10"/>
            <w:tcBorders>
              <w:top w:val="thinThickThinSmallGap" w:sz="24" w:space="0" w:color="auto"/>
              <w:left w:val="nil"/>
              <w:bottom w:val="nil"/>
              <w:right w:val="nil"/>
            </w:tcBorders>
          </w:tcPr>
          <w:p w:rsidR="00EC663E" w:rsidRDefault="00EC663E" w:rsidP="003C2A1B">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EC663E" w:rsidRDefault="00EC663E" w:rsidP="003C2A1B">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sidRPr="00D75002">
              <w:rPr>
                <w:color w:val="003366"/>
              </w:rPr>
              <w:t>4</w:t>
            </w:r>
            <w:r w:rsidRPr="00B7157C">
              <w:rPr>
                <w:color w:val="003366"/>
              </w:rPr>
              <w:t>-11-78</w:t>
            </w:r>
            <w:r>
              <w:rPr>
                <w:color w:val="003366"/>
              </w:rPr>
              <w:t xml:space="preserve">, e-mail: </w:t>
            </w:r>
            <w:hyperlink r:id="rId11" w:history="1">
              <w:r w:rsidRPr="002A490B">
                <w:rPr>
                  <w:rStyle w:val="a3"/>
                </w:rPr>
                <w:t>admin.komsomolsk@i</w:t>
              </w:r>
              <w:r w:rsidRPr="002A490B">
                <w:rPr>
                  <w:rStyle w:val="a3"/>
                  <w:lang w:val="en-US"/>
                </w:rPr>
                <w:t>vreg</w:t>
              </w:r>
              <w:r w:rsidRPr="002A490B">
                <w:rPr>
                  <w:rStyle w:val="a3"/>
                </w:rPr>
                <w:t>.ru</w:t>
              </w:r>
            </w:hyperlink>
          </w:p>
          <w:p w:rsidR="00EC663E" w:rsidRPr="00AC3C24" w:rsidRDefault="00EC663E" w:rsidP="003C2A1B">
            <w:pPr>
              <w:rPr>
                <w:color w:val="003366"/>
                <w:sz w:val="28"/>
                <w:szCs w:val="28"/>
              </w:rPr>
            </w:pPr>
          </w:p>
        </w:tc>
      </w:tr>
      <w:tr w:rsidR="00EC663E" w:rsidTr="003C2A1B">
        <w:tblPrEx>
          <w:tblBorders>
            <w:top w:val="none" w:sz="0" w:space="0" w:color="auto"/>
          </w:tblBorders>
        </w:tblPrEx>
        <w:trPr>
          <w:gridAfter w:val="1"/>
          <w:wAfter w:w="497" w:type="dxa"/>
          <w:trHeight w:val="415"/>
        </w:trPr>
        <w:tc>
          <w:tcPr>
            <w:tcW w:w="1582" w:type="dxa"/>
          </w:tcPr>
          <w:p w:rsidR="00EC663E" w:rsidRPr="00AC3C24" w:rsidRDefault="00EC663E" w:rsidP="003C2A1B">
            <w:pPr>
              <w:ind w:right="-108"/>
              <w:jc w:val="center"/>
              <w:rPr>
                <w:sz w:val="28"/>
                <w:szCs w:val="28"/>
              </w:rPr>
            </w:pPr>
          </w:p>
        </w:tc>
        <w:tc>
          <w:tcPr>
            <w:tcW w:w="360" w:type="dxa"/>
          </w:tcPr>
          <w:p w:rsidR="00EC663E" w:rsidRDefault="00EC663E" w:rsidP="003C2A1B">
            <w:pPr>
              <w:ind w:right="-108"/>
              <w:jc w:val="center"/>
              <w:rPr>
                <w:sz w:val="28"/>
                <w:szCs w:val="28"/>
              </w:rPr>
            </w:pPr>
          </w:p>
          <w:p w:rsidR="00EC663E" w:rsidRDefault="00EC663E" w:rsidP="003C2A1B">
            <w:pPr>
              <w:ind w:right="-108"/>
              <w:jc w:val="center"/>
            </w:pPr>
            <w:r w:rsidRPr="00AC3C24">
              <w:rPr>
                <w:sz w:val="28"/>
                <w:szCs w:val="28"/>
              </w:rPr>
              <w:t>«</w:t>
            </w:r>
          </w:p>
        </w:tc>
        <w:tc>
          <w:tcPr>
            <w:tcW w:w="610" w:type="dxa"/>
            <w:tcBorders>
              <w:bottom w:val="single" w:sz="4" w:space="0" w:color="auto"/>
            </w:tcBorders>
            <w:vAlign w:val="bottom"/>
          </w:tcPr>
          <w:p w:rsidR="00EC663E" w:rsidRPr="00AC3C24" w:rsidRDefault="00EC663E" w:rsidP="003C2A1B">
            <w:pPr>
              <w:ind w:right="-108"/>
              <w:jc w:val="center"/>
              <w:rPr>
                <w:sz w:val="28"/>
                <w:szCs w:val="28"/>
              </w:rPr>
            </w:pPr>
            <w:r>
              <w:rPr>
                <w:sz w:val="28"/>
                <w:szCs w:val="28"/>
              </w:rPr>
              <w:t>08</w:t>
            </w:r>
          </w:p>
        </w:tc>
        <w:tc>
          <w:tcPr>
            <w:tcW w:w="540" w:type="dxa"/>
            <w:vAlign w:val="bottom"/>
          </w:tcPr>
          <w:p w:rsidR="00EC663E" w:rsidRPr="00AC3C24" w:rsidRDefault="00EC663E" w:rsidP="003C2A1B">
            <w:pPr>
              <w:ind w:left="-734" w:firstLine="720"/>
              <w:rPr>
                <w:sz w:val="28"/>
                <w:szCs w:val="28"/>
              </w:rPr>
            </w:pPr>
            <w:r w:rsidRPr="00AC3C24">
              <w:rPr>
                <w:sz w:val="28"/>
                <w:szCs w:val="28"/>
              </w:rPr>
              <w:t>»</w:t>
            </w:r>
          </w:p>
        </w:tc>
        <w:tc>
          <w:tcPr>
            <w:tcW w:w="1728" w:type="dxa"/>
            <w:tcBorders>
              <w:bottom w:val="single" w:sz="4" w:space="0" w:color="auto"/>
            </w:tcBorders>
            <w:vAlign w:val="bottom"/>
          </w:tcPr>
          <w:p w:rsidR="00EC663E" w:rsidRPr="00AC3C24" w:rsidRDefault="00EC663E" w:rsidP="003C2A1B">
            <w:pPr>
              <w:jc w:val="center"/>
              <w:rPr>
                <w:sz w:val="28"/>
                <w:szCs w:val="28"/>
              </w:rPr>
            </w:pPr>
            <w:r>
              <w:rPr>
                <w:sz w:val="28"/>
                <w:szCs w:val="28"/>
              </w:rPr>
              <w:t>11</w:t>
            </w:r>
          </w:p>
        </w:tc>
        <w:tc>
          <w:tcPr>
            <w:tcW w:w="1417" w:type="dxa"/>
            <w:vAlign w:val="bottom"/>
          </w:tcPr>
          <w:p w:rsidR="00EC663E" w:rsidRPr="00AC3C24" w:rsidRDefault="00EC663E" w:rsidP="003C2A1B">
            <w:pPr>
              <w:rPr>
                <w:sz w:val="28"/>
                <w:szCs w:val="28"/>
              </w:rPr>
            </w:pPr>
            <w:r w:rsidRPr="00AC3C24">
              <w:rPr>
                <w:sz w:val="28"/>
                <w:szCs w:val="28"/>
              </w:rPr>
              <w:t>20</w:t>
            </w:r>
            <w:r>
              <w:rPr>
                <w:sz w:val="28"/>
                <w:szCs w:val="28"/>
              </w:rPr>
              <w:t>21</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EC663E" w:rsidRPr="00AC3C24" w:rsidRDefault="00EC663E" w:rsidP="003C2A1B">
            <w:pPr>
              <w:jc w:val="center"/>
              <w:rPr>
                <w:sz w:val="28"/>
                <w:szCs w:val="28"/>
              </w:rPr>
            </w:pPr>
            <w:r>
              <w:rPr>
                <w:sz w:val="28"/>
                <w:szCs w:val="28"/>
              </w:rPr>
              <w:t>247</w:t>
            </w:r>
          </w:p>
        </w:tc>
        <w:tc>
          <w:tcPr>
            <w:tcW w:w="520" w:type="dxa"/>
            <w:tcBorders>
              <w:left w:val="nil"/>
            </w:tcBorders>
            <w:vAlign w:val="bottom"/>
          </w:tcPr>
          <w:p w:rsidR="00EC663E" w:rsidRPr="00AC3C24" w:rsidRDefault="00EC663E" w:rsidP="003C2A1B">
            <w:pPr>
              <w:jc w:val="center"/>
              <w:rPr>
                <w:sz w:val="28"/>
                <w:szCs w:val="28"/>
              </w:rPr>
            </w:pPr>
          </w:p>
        </w:tc>
        <w:tc>
          <w:tcPr>
            <w:tcW w:w="780" w:type="dxa"/>
            <w:tcBorders>
              <w:left w:val="nil"/>
            </w:tcBorders>
            <w:vAlign w:val="bottom"/>
          </w:tcPr>
          <w:p w:rsidR="00EC663E" w:rsidRDefault="00EC663E" w:rsidP="003C2A1B">
            <w:pPr>
              <w:jc w:val="center"/>
            </w:pPr>
          </w:p>
        </w:tc>
      </w:tr>
    </w:tbl>
    <w:p w:rsidR="00EC663E" w:rsidRDefault="00EC663E" w:rsidP="00EC663E">
      <w:pPr>
        <w:ind w:firstLine="720"/>
        <w:jc w:val="center"/>
        <w:rPr>
          <w:sz w:val="28"/>
          <w:szCs w:val="28"/>
        </w:rPr>
      </w:pPr>
    </w:p>
    <w:p w:rsidR="00EC663E" w:rsidRDefault="00EC663E" w:rsidP="00EC663E">
      <w:pPr>
        <w:ind w:firstLine="720"/>
        <w:jc w:val="center"/>
        <w:rPr>
          <w:b/>
          <w:sz w:val="28"/>
          <w:szCs w:val="28"/>
        </w:rPr>
      </w:pPr>
      <w:r w:rsidRPr="00CD44B0">
        <w:rPr>
          <w:b/>
          <w:bCs/>
          <w:color w:val="4F4F4F"/>
          <w:kern w:val="36"/>
          <w:szCs w:val="22"/>
        </w:rPr>
        <w:t xml:space="preserve">Об утверждении перечня главных администраторов доходов бюджета </w:t>
      </w:r>
      <w:r>
        <w:rPr>
          <w:b/>
          <w:bCs/>
          <w:color w:val="4F4F4F"/>
          <w:kern w:val="36"/>
          <w:szCs w:val="22"/>
        </w:rPr>
        <w:t>Комсомольского</w:t>
      </w:r>
      <w:r w:rsidRPr="00CD44B0">
        <w:rPr>
          <w:b/>
          <w:bCs/>
          <w:color w:val="4F4F4F"/>
          <w:kern w:val="36"/>
          <w:szCs w:val="22"/>
        </w:rPr>
        <w:t xml:space="preserve"> муниципального района, закрепляемые за ними виды (подвиды) доходов бюджета </w:t>
      </w:r>
      <w:r>
        <w:rPr>
          <w:b/>
          <w:bCs/>
          <w:color w:val="4F4F4F"/>
          <w:kern w:val="36"/>
          <w:szCs w:val="22"/>
        </w:rPr>
        <w:t>Комсомольского</w:t>
      </w:r>
      <w:r w:rsidRPr="00CD44B0">
        <w:rPr>
          <w:b/>
          <w:bCs/>
          <w:color w:val="4F4F4F"/>
          <w:kern w:val="36"/>
          <w:szCs w:val="22"/>
        </w:rPr>
        <w:t xml:space="preserve"> муниципального района</w:t>
      </w:r>
    </w:p>
    <w:p w:rsidR="00EC663E" w:rsidRDefault="00EC663E" w:rsidP="00EC663E">
      <w:pPr>
        <w:ind w:firstLine="720"/>
        <w:jc w:val="center"/>
        <w:rPr>
          <w:b/>
          <w:sz w:val="28"/>
          <w:szCs w:val="28"/>
        </w:rPr>
      </w:pPr>
    </w:p>
    <w:p w:rsidR="00EC663E" w:rsidRPr="00F64773" w:rsidRDefault="00EC663E" w:rsidP="00EC663E">
      <w:pPr>
        <w:ind w:firstLine="709"/>
        <w:jc w:val="both"/>
        <w:rPr>
          <w:sz w:val="28"/>
          <w:szCs w:val="28"/>
        </w:rPr>
      </w:pPr>
      <w:r w:rsidRPr="00F64773">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EC663E" w:rsidRPr="00F64773" w:rsidRDefault="00EC663E" w:rsidP="00EC663E">
      <w:pPr>
        <w:ind w:firstLine="709"/>
        <w:jc w:val="both"/>
        <w:rPr>
          <w:sz w:val="28"/>
          <w:szCs w:val="28"/>
        </w:rPr>
      </w:pPr>
    </w:p>
    <w:p w:rsidR="00EC663E" w:rsidRPr="00F64773" w:rsidRDefault="00EC663E" w:rsidP="00EC663E">
      <w:pPr>
        <w:numPr>
          <w:ilvl w:val="0"/>
          <w:numId w:val="23"/>
        </w:numPr>
        <w:jc w:val="both"/>
        <w:rPr>
          <w:sz w:val="28"/>
          <w:szCs w:val="28"/>
        </w:rPr>
      </w:pPr>
      <w:r w:rsidRPr="00F64773">
        <w:rPr>
          <w:sz w:val="28"/>
          <w:szCs w:val="28"/>
        </w:rPr>
        <w:t>Утвердить перечень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(Приложение № 1).</w:t>
      </w:r>
    </w:p>
    <w:p w:rsidR="00EC663E" w:rsidRDefault="00EC663E" w:rsidP="00EC663E">
      <w:pPr>
        <w:pStyle w:val="3a"/>
        <w:numPr>
          <w:ilvl w:val="0"/>
          <w:numId w:val="23"/>
        </w:numPr>
        <w:shd w:val="clear" w:color="auto" w:fill="auto"/>
        <w:tabs>
          <w:tab w:val="left" w:pos="711"/>
        </w:tabs>
        <w:spacing w:after="0" w:line="322" w:lineRule="exact"/>
        <w:ind w:right="20"/>
        <w:jc w:val="both"/>
        <w:rPr>
          <w:sz w:val="28"/>
          <w:szCs w:val="28"/>
        </w:rPr>
      </w:pPr>
      <w:r>
        <w:rPr>
          <w:color w:val="000000"/>
          <w:sz w:val="28"/>
          <w:szCs w:val="28"/>
        </w:rPr>
        <w:t xml:space="preserve">Настоящее постановление подлежит опубликованию </w:t>
      </w:r>
      <w:r>
        <w:rPr>
          <w:rFonts w:eastAsia="Calibri" w:cs="Calibri"/>
          <w:sz w:val="28"/>
          <w:szCs w:val="28"/>
        </w:rPr>
        <w:t xml:space="preserve">в «Вестнике нормативных правовых актов органов местного самоуправления Комсомольского муниципального района» и </w:t>
      </w:r>
      <w:r>
        <w:rPr>
          <w:color w:val="000000"/>
          <w:sz w:val="28"/>
          <w:szCs w:val="28"/>
        </w:rPr>
        <w:t xml:space="preserve">на официальном сайте Администрации Комсомольского муниципального района в сети интернет: </w:t>
      </w:r>
      <w:hyperlink r:id="rId12" w:history="1">
        <w:r>
          <w:rPr>
            <w:rStyle w:val="a3"/>
            <w:sz w:val="28"/>
            <w:szCs w:val="28"/>
          </w:rPr>
          <w:t>www.adm-komsomolsk.ru</w:t>
        </w:r>
      </w:hyperlink>
      <w:r>
        <w:rPr>
          <w:color w:val="000000"/>
          <w:sz w:val="28"/>
          <w:szCs w:val="28"/>
        </w:rPr>
        <w:t>.</w:t>
      </w:r>
    </w:p>
    <w:p w:rsidR="00EC663E" w:rsidRPr="00501105" w:rsidRDefault="00EC663E" w:rsidP="00EC663E">
      <w:pPr>
        <w:numPr>
          <w:ilvl w:val="0"/>
          <w:numId w:val="23"/>
        </w:numPr>
        <w:jc w:val="both"/>
        <w:rPr>
          <w:sz w:val="28"/>
          <w:szCs w:val="28"/>
        </w:rPr>
      </w:pPr>
      <w:r w:rsidRPr="00F64773">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2022 год и на плановый период 2023 и 2024 годов.</w:t>
      </w:r>
      <w:r w:rsidRPr="00CD44B0">
        <w:rPr>
          <w:sz w:val="18"/>
          <w:szCs w:val="18"/>
        </w:rPr>
        <w:br/>
      </w:r>
      <w:r w:rsidRPr="00CD44B0">
        <w:rPr>
          <w:sz w:val="18"/>
          <w:szCs w:val="18"/>
        </w:rPr>
        <w:br/>
      </w:r>
    </w:p>
    <w:p w:rsidR="00EC663E" w:rsidRDefault="00EC663E" w:rsidP="00EC663E">
      <w:pPr>
        <w:ind w:firstLine="709"/>
        <w:jc w:val="both"/>
      </w:pPr>
    </w:p>
    <w:p w:rsidR="00EC663E" w:rsidRDefault="00EC663E" w:rsidP="00EC663E">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C663E" w:rsidTr="003C2A1B">
        <w:tc>
          <w:tcPr>
            <w:tcW w:w="9286" w:type="dxa"/>
            <w:tcBorders>
              <w:top w:val="nil"/>
              <w:left w:val="nil"/>
              <w:bottom w:val="nil"/>
              <w:right w:val="nil"/>
            </w:tcBorders>
          </w:tcPr>
          <w:p w:rsidR="00EC663E" w:rsidRDefault="00EC663E" w:rsidP="003C2A1B">
            <w:pPr>
              <w:jc w:val="both"/>
            </w:pPr>
          </w:p>
          <w:p w:rsidR="00EC663E" w:rsidRDefault="00EC663E" w:rsidP="003C2A1B">
            <w:pPr>
              <w:jc w:val="both"/>
            </w:pPr>
          </w:p>
          <w:p w:rsidR="00EC663E" w:rsidRDefault="00EC663E" w:rsidP="003C2A1B">
            <w:pPr>
              <w:jc w:val="both"/>
            </w:pPr>
          </w:p>
          <w:p w:rsidR="00EC663E" w:rsidRPr="00070681" w:rsidRDefault="00EC663E" w:rsidP="003C2A1B">
            <w:pPr>
              <w:jc w:val="both"/>
              <w:rPr>
                <w:b/>
                <w:sz w:val="28"/>
                <w:szCs w:val="28"/>
              </w:rPr>
            </w:pPr>
            <w:r>
              <w:rPr>
                <w:b/>
                <w:sz w:val="28"/>
                <w:szCs w:val="28"/>
              </w:rPr>
              <w:t>Г</w:t>
            </w:r>
            <w:r w:rsidRPr="00070681">
              <w:rPr>
                <w:b/>
                <w:sz w:val="28"/>
                <w:szCs w:val="28"/>
              </w:rPr>
              <w:t>лав</w:t>
            </w:r>
            <w:r>
              <w:rPr>
                <w:b/>
                <w:sz w:val="28"/>
                <w:szCs w:val="28"/>
              </w:rPr>
              <w:t xml:space="preserve">а </w:t>
            </w:r>
          </w:p>
          <w:p w:rsidR="00EC663E" w:rsidRPr="00070681" w:rsidRDefault="00EC663E" w:rsidP="003C2A1B">
            <w:pPr>
              <w:jc w:val="both"/>
              <w:rPr>
                <w:b/>
                <w:sz w:val="28"/>
                <w:szCs w:val="28"/>
              </w:rPr>
            </w:pPr>
            <w:r w:rsidRPr="00070681">
              <w:rPr>
                <w:b/>
                <w:sz w:val="28"/>
                <w:szCs w:val="28"/>
              </w:rPr>
              <w:t xml:space="preserve">Комсомольского муниципального района:                       </w:t>
            </w:r>
            <w:r>
              <w:rPr>
                <w:b/>
                <w:sz w:val="28"/>
                <w:szCs w:val="28"/>
              </w:rPr>
              <w:t>О.В.Бузулуцкая</w:t>
            </w:r>
          </w:p>
        </w:tc>
      </w:tr>
    </w:tbl>
    <w:p w:rsidR="00EC663E" w:rsidRDefault="00EC663E" w:rsidP="00EC663E">
      <w:pPr>
        <w:ind w:firstLine="720"/>
        <w:jc w:val="center"/>
        <w:rPr>
          <w:b/>
        </w:rPr>
      </w:pPr>
    </w:p>
    <w:p w:rsidR="00EC663E" w:rsidRDefault="00EC663E" w:rsidP="00EC663E">
      <w:pPr>
        <w:ind w:firstLine="720"/>
        <w:jc w:val="center"/>
        <w:rPr>
          <w:b/>
        </w:rPr>
      </w:pPr>
    </w:p>
    <w:p w:rsidR="00EC663E" w:rsidRDefault="00EC663E" w:rsidP="00EC663E">
      <w:pPr>
        <w:ind w:firstLine="720"/>
        <w:jc w:val="center"/>
        <w:rPr>
          <w:b/>
        </w:rPr>
      </w:pPr>
    </w:p>
    <w:p w:rsidR="00EC663E" w:rsidRDefault="00EC663E" w:rsidP="00EC663E">
      <w:pPr>
        <w:ind w:firstLine="720"/>
        <w:jc w:val="center"/>
        <w:rPr>
          <w:b/>
        </w:rPr>
      </w:pPr>
    </w:p>
    <w:p w:rsidR="00EC663E" w:rsidRDefault="00EC663E" w:rsidP="00EC663E">
      <w:pPr>
        <w:ind w:firstLine="709"/>
        <w:jc w:val="right"/>
      </w:pPr>
      <w:r>
        <w:lastRenderedPageBreak/>
        <w:t>Приложение № 1</w:t>
      </w:r>
    </w:p>
    <w:p w:rsidR="00EC663E" w:rsidRDefault="00EC663E" w:rsidP="00EC663E">
      <w:pPr>
        <w:ind w:firstLine="709"/>
        <w:jc w:val="right"/>
      </w:pPr>
      <w:r>
        <w:t>к постановлению Администрации</w:t>
      </w:r>
    </w:p>
    <w:p w:rsidR="00EC663E" w:rsidRDefault="00EC663E" w:rsidP="00EC663E">
      <w:pPr>
        <w:ind w:firstLine="709"/>
        <w:jc w:val="right"/>
      </w:pPr>
      <w:r>
        <w:t>Комсомольского муниципального района</w:t>
      </w:r>
    </w:p>
    <w:p w:rsidR="00EC663E" w:rsidRDefault="00EC663E" w:rsidP="00EC663E">
      <w:pPr>
        <w:ind w:firstLine="709"/>
        <w:jc w:val="right"/>
      </w:pPr>
      <w:r>
        <w:t>от ___08.11.2021__________ № _247____</w:t>
      </w:r>
    </w:p>
    <w:p w:rsidR="00EC663E" w:rsidRDefault="00EC663E" w:rsidP="00EC663E">
      <w:pPr>
        <w:ind w:firstLine="709"/>
        <w:jc w:val="both"/>
      </w:pPr>
    </w:p>
    <w:p w:rsidR="00EC663E" w:rsidRDefault="00EC663E" w:rsidP="00EC663E">
      <w:pPr>
        <w:jc w:val="center"/>
        <w:rPr>
          <w:b/>
          <w:bCs/>
        </w:rPr>
      </w:pPr>
      <w:r w:rsidRPr="000B56C6">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w:t>
      </w:r>
      <w:r>
        <w:rPr>
          <w:b/>
          <w:bCs/>
        </w:rPr>
        <w:t>22</w:t>
      </w:r>
      <w:r w:rsidRPr="000B56C6">
        <w:rPr>
          <w:b/>
          <w:bCs/>
        </w:rPr>
        <w:t xml:space="preserve"> год и на плановый период 20</w:t>
      </w:r>
      <w:r>
        <w:rPr>
          <w:b/>
          <w:bCs/>
        </w:rPr>
        <w:t>23</w:t>
      </w:r>
      <w:r w:rsidRPr="000B56C6">
        <w:rPr>
          <w:b/>
          <w:bCs/>
        </w:rPr>
        <w:t xml:space="preserve"> и 202</w:t>
      </w:r>
      <w:r>
        <w:rPr>
          <w:b/>
          <w:bCs/>
        </w:rPr>
        <w:t>4</w:t>
      </w:r>
      <w:r w:rsidRPr="000B56C6">
        <w:rPr>
          <w:b/>
          <w:bCs/>
        </w:rPr>
        <w:t xml:space="preserve"> годов</w:t>
      </w:r>
    </w:p>
    <w:p w:rsidR="00EC663E" w:rsidRPr="000B56C6" w:rsidRDefault="00EC663E" w:rsidP="00EC663E">
      <w:pPr>
        <w:jc w:val="center"/>
        <w:rPr>
          <w:b/>
          <w:bCs/>
        </w:rPr>
      </w:pPr>
    </w:p>
    <w:tbl>
      <w:tblPr>
        <w:tblW w:w="10348"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5"/>
        <w:gridCol w:w="7513"/>
      </w:tblGrid>
      <w:tr w:rsidR="00EC663E" w:rsidRPr="000B56C6" w:rsidTr="003C2A1B">
        <w:trPr>
          <w:trHeight w:val="1121"/>
        </w:trPr>
        <w:tc>
          <w:tcPr>
            <w:tcW w:w="2835" w:type="dxa"/>
          </w:tcPr>
          <w:p w:rsidR="00EC663E" w:rsidRPr="000B56C6" w:rsidRDefault="00EC663E" w:rsidP="003C2A1B">
            <w:pPr>
              <w:pStyle w:val="affc"/>
              <w:jc w:val="center"/>
              <w:rPr>
                <w:rFonts w:ascii="Times New Roman" w:hAnsi="Times New Roman"/>
                <w:b/>
                <w:szCs w:val="20"/>
              </w:rPr>
            </w:pPr>
            <w:r w:rsidRPr="000B56C6">
              <w:rPr>
                <w:rFonts w:ascii="Times New Roman" w:hAnsi="Times New Roman"/>
                <w:b/>
                <w:szCs w:val="20"/>
              </w:rPr>
              <w:t>Код классификации доходов</w:t>
            </w:r>
          </w:p>
          <w:p w:rsidR="00EC663E" w:rsidRPr="000B56C6" w:rsidRDefault="00EC663E" w:rsidP="003C2A1B">
            <w:pPr>
              <w:pStyle w:val="affc"/>
              <w:jc w:val="center"/>
              <w:rPr>
                <w:rFonts w:ascii="Times New Roman" w:hAnsi="Times New Roman"/>
                <w:b/>
                <w:szCs w:val="20"/>
              </w:rPr>
            </w:pPr>
            <w:r w:rsidRPr="000B56C6">
              <w:rPr>
                <w:rFonts w:ascii="Times New Roman" w:hAnsi="Times New Roman"/>
                <w:b/>
                <w:szCs w:val="20"/>
              </w:rPr>
              <w:t>бюджетов Российской Федерации, код главного администратора доходов бюджета</w:t>
            </w:r>
          </w:p>
        </w:tc>
        <w:tc>
          <w:tcPr>
            <w:tcW w:w="7513" w:type="dxa"/>
          </w:tcPr>
          <w:p w:rsidR="00EC663E" w:rsidRPr="000B56C6" w:rsidRDefault="00EC663E" w:rsidP="003C2A1B">
            <w:pPr>
              <w:pStyle w:val="affc"/>
              <w:jc w:val="center"/>
              <w:rPr>
                <w:rFonts w:ascii="Times New Roman" w:hAnsi="Times New Roman"/>
                <w:b/>
                <w:szCs w:val="20"/>
              </w:rPr>
            </w:pPr>
          </w:p>
          <w:p w:rsidR="00EC663E" w:rsidRPr="000B56C6" w:rsidRDefault="00EC663E" w:rsidP="003C2A1B">
            <w:pPr>
              <w:pStyle w:val="affc"/>
              <w:jc w:val="center"/>
              <w:rPr>
                <w:rFonts w:ascii="Times New Roman" w:hAnsi="Times New Roman"/>
                <w:b/>
                <w:szCs w:val="20"/>
              </w:rPr>
            </w:pPr>
            <w:r w:rsidRPr="000B56C6">
              <w:rPr>
                <w:rFonts w:ascii="Times New Roman" w:hAnsi="Times New Roman"/>
                <w:b/>
                <w:szCs w:val="20"/>
              </w:rPr>
              <w:t>Наименование</w:t>
            </w:r>
          </w:p>
          <w:p w:rsidR="00EC663E" w:rsidRPr="000B56C6" w:rsidRDefault="00EC663E" w:rsidP="003C2A1B">
            <w:pPr>
              <w:pStyle w:val="affc"/>
              <w:jc w:val="center"/>
              <w:rPr>
                <w:rFonts w:ascii="Times New Roman" w:hAnsi="Times New Roman"/>
                <w:b/>
                <w:szCs w:val="20"/>
              </w:rPr>
            </w:pPr>
          </w:p>
        </w:tc>
      </w:tr>
      <w:tr w:rsidR="00EC663E" w:rsidRPr="000B56C6" w:rsidTr="003C2A1B">
        <w:tc>
          <w:tcPr>
            <w:tcW w:w="2835" w:type="dxa"/>
          </w:tcPr>
          <w:p w:rsidR="00EC663E" w:rsidRPr="00EA2FA1" w:rsidRDefault="00EC663E" w:rsidP="003C2A1B">
            <w:pPr>
              <w:pStyle w:val="affc"/>
              <w:jc w:val="center"/>
              <w:rPr>
                <w:rFonts w:ascii="Times New Roman" w:hAnsi="Times New Roman"/>
                <w:b/>
                <w:bCs/>
                <w:szCs w:val="20"/>
              </w:rPr>
            </w:pPr>
            <w:r w:rsidRPr="00EA2FA1">
              <w:rPr>
                <w:rFonts w:ascii="Times New Roman" w:hAnsi="Times New Roman"/>
                <w:b/>
                <w:bCs/>
                <w:szCs w:val="20"/>
              </w:rPr>
              <w:t>048</w:t>
            </w:r>
          </w:p>
        </w:tc>
        <w:tc>
          <w:tcPr>
            <w:tcW w:w="7513" w:type="dxa"/>
          </w:tcPr>
          <w:p w:rsidR="00EC663E" w:rsidRPr="00EA2FA1" w:rsidRDefault="00EC663E" w:rsidP="003C2A1B">
            <w:pPr>
              <w:pStyle w:val="affc"/>
              <w:jc w:val="both"/>
              <w:rPr>
                <w:rFonts w:ascii="Times New Roman" w:hAnsi="Times New Roman"/>
                <w:b/>
                <w:bCs/>
                <w:szCs w:val="20"/>
              </w:rPr>
            </w:pPr>
            <w:r w:rsidRPr="00EA2FA1">
              <w:rPr>
                <w:rFonts w:ascii="Times New Roman" w:hAnsi="Times New Roman"/>
                <w:b/>
                <w:bCs/>
                <w:szCs w:val="20"/>
              </w:rPr>
              <w:t>Управление Федеральной службы по надзору в сфере природопользования по Ивановской области</w:t>
            </w:r>
          </w:p>
        </w:tc>
      </w:tr>
      <w:tr w:rsidR="00EC663E" w:rsidRPr="000B56C6" w:rsidTr="003C2A1B">
        <w:trPr>
          <w:trHeight w:val="307"/>
        </w:trPr>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048 1 12 01010 01 0000 120</w:t>
            </w:r>
          </w:p>
        </w:tc>
        <w:tc>
          <w:tcPr>
            <w:tcW w:w="7513" w:type="dxa"/>
          </w:tcPr>
          <w:p w:rsidR="00EC663E" w:rsidRPr="00EA2FA1" w:rsidRDefault="00EC663E" w:rsidP="003C2A1B">
            <w:pPr>
              <w:snapToGrid w:val="0"/>
              <w:jc w:val="both"/>
            </w:pPr>
            <w:r w:rsidRPr="00EA2FA1">
              <w:t>Плата за выбросы загрязняющих веществ в атмосферный воздух стационарными объектами</w:t>
            </w:r>
          </w:p>
        </w:tc>
      </w:tr>
      <w:tr w:rsidR="00EC663E" w:rsidRPr="000B56C6" w:rsidTr="003C2A1B">
        <w:trPr>
          <w:trHeight w:val="307"/>
        </w:trPr>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048 1 12 01030 01 0000 120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Плата за сбросы загрязняющих веществ в водные объекты</w:t>
            </w:r>
          </w:p>
        </w:tc>
      </w:tr>
      <w:tr w:rsidR="00EC663E" w:rsidRPr="000B56C6" w:rsidTr="003C2A1B">
        <w:tc>
          <w:tcPr>
            <w:tcW w:w="2835" w:type="dxa"/>
          </w:tcPr>
          <w:p w:rsidR="00EC663E" w:rsidRPr="00EA2FA1" w:rsidRDefault="00EC663E" w:rsidP="003C2A1B">
            <w:pPr>
              <w:pStyle w:val="affc"/>
              <w:jc w:val="center"/>
              <w:rPr>
                <w:rFonts w:ascii="Times New Roman" w:hAnsi="Times New Roman"/>
                <w:b/>
                <w:bCs/>
                <w:szCs w:val="20"/>
              </w:rPr>
            </w:pPr>
            <w:r w:rsidRPr="00EA2FA1">
              <w:rPr>
                <w:rFonts w:ascii="Times New Roman" w:hAnsi="Times New Roman"/>
                <w:b/>
                <w:bCs/>
                <w:szCs w:val="20"/>
              </w:rPr>
              <w:t>050</w:t>
            </w:r>
          </w:p>
        </w:tc>
        <w:tc>
          <w:tcPr>
            <w:tcW w:w="7513" w:type="dxa"/>
          </w:tcPr>
          <w:p w:rsidR="00EC663E" w:rsidRPr="00EA2FA1" w:rsidRDefault="00EC663E" w:rsidP="003C2A1B">
            <w:pPr>
              <w:pStyle w:val="affc"/>
              <w:jc w:val="both"/>
              <w:rPr>
                <w:rFonts w:ascii="Times New Roman" w:hAnsi="Times New Roman"/>
                <w:b/>
                <w:bCs/>
                <w:szCs w:val="20"/>
              </w:rPr>
            </w:pPr>
            <w:r w:rsidRPr="00EA2FA1">
              <w:rPr>
                <w:rFonts w:ascii="Times New Roman" w:hAnsi="Times New Roman"/>
                <w:b/>
                <w:bCs/>
                <w:szCs w:val="20"/>
              </w:rPr>
              <w:t>Администрация Комсомольского муниципального района</w:t>
            </w:r>
          </w:p>
        </w:tc>
      </w:tr>
      <w:tr w:rsidR="00EC663E" w:rsidRPr="000B56C6" w:rsidTr="003C2A1B">
        <w:trPr>
          <w:trHeight w:val="221"/>
        </w:trPr>
        <w:tc>
          <w:tcPr>
            <w:tcW w:w="2835" w:type="dxa"/>
          </w:tcPr>
          <w:p w:rsidR="00EC663E" w:rsidRPr="00EA2FA1" w:rsidRDefault="00EC663E" w:rsidP="003C2A1B">
            <w:pPr>
              <w:pStyle w:val="affc"/>
              <w:jc w:val="center"/>
              <w:rPr>
                <w:rFonts w:ascii="Times New Roman" w:hAnsi="Times New Roman"/>
                <w:bCs/>
                <w:szCs w:val="20"/>
              </w:rPr>
            </w:pPr>
            <w:r w:rsidRPr="00EA2FA1">
              <w:rPr>
                <w:rFonts w:ascii="Times New Roman" w:hAnsi="Times New Roman"/>
                <w:bCs/>
                <w:szCs w:val="20"/>
              </w:rPr>
              <w:t>050 1 08 07150 01 0000 110</w:t>
            </w:r>
          </w:p>
        </w:tc>
        <w:tc>
          <w:tcPr>
            <w:tcW w:w="7513" w:type="dxa"/>
          </w:tcPr>
          <w:p w:rsidR="00EC663E" w:rsidRPr="00EA2FA1" w:rsidRDefault="00EC663E" w:rsidP="003C2A1B">
            <w:pPr>
              <w:pStyle w:val="affc"/>
              <w:jc w:val="both"/>
              <w:rPr>
                <w:rFonts w:ascii="Times New Roman" w:hAnsi="Times New Roman"/>
                <w:bCs/>
                <w:szCs w:val="20"/>
              </w:rPr>
            </w:pPr>
            <w:r w:rsidRPr="00EA2FA1">
              <w:rPr>
                <w:rFonts w:ascii="Times New Roman" w:hAnsi="Times New Roman"/>
                <w:bCs/>
                <w:szCs w:val="20"/>
              </w:rPr>
              <w:t>Государственная пошлина за выдачу разрешения на установку рекламной конструкции</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p>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050 1 11 05013 05 0000 120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050 1 11 05013 13 0000 120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050 1 11 05025 05 0000 120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p>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050 1 11 05035 05 0000 120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050 1 11 05075 05 0000 120</w:t>
            </w:r>
          </w:p>
        </w:tc>
        <w:tc>
          <w:tcPr>
            <w:tcW w:w="7513" w:type="dxa"/>
          </w:tcPr>
          <w:p w:rsidR="00EC663E" w:rsidRPr="00EA2FA1" w:rsidRDefault="00EC663E" w:rsidP="003C2A1B">
            <w:pPr>
              <w:jc w:val="both"/>
            </w:pPr>
            <w:r w:rsidRPr="00EA2FA1">
              <w:t>Доходы от сдачи в аренду имущества, составляющего казну муниципальных районов (за исключением земельных участков)</w:t>
            </w:r>
          </w:p>
        </w:tc>
      </w:tr>
      <w:tr w:rsidR="00EC663E" w:rsidRPr="000B56C6" w:rsidTr="003C2A1B">
        <w:tc>
          <w:tcPr>
            <w:tcW w:w="2835" w:type="dxa"/>
          </w:tcPr>
          <w:p w:rsidR="00EC663E" w:rsidRPr="00EA2FA1" w:rsidRDefault="00EC663E" w:rsidP="003C2A1B">
            <w:pPr>
              <w:snapToGrid w:val="0"/>
              <w:ind w:right="-108"/>
              <w:jc w:val="center"/>
            </w:pPr>
            <w:r w:rsidRPr="00EA2FA1">
              <w:t>050 1 11 05313 13 0000 120</w:t>
            </w:r>
          </w:p>
        </w:tc>
        <w:tc>
          <w:tcPr>
            <w:tcW w:w="7513" w:type="dxa"/>
          </w:tcPr>
          <w:p w:rsidR="00EC663E" w:rsidRPr="00EA2FA1" w:rsidRDefault="00EC663E" w:rsidP="003C2A1B">
            <w:pPr>
              <w:snapToGrid w:val="0"/>
            </w:pPr>
            <w:r w:rsidRPr="00EA2FA1">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EC663E" w:rsidRPr="000B56C6" w:rsidTr="003C2A1B">
        <w:tc>
          <w:tcPr>
            <w:tcW w:w="2835" w:type="dxa"/>
          </w:tcPr>
          <w:p w:rsidR="00EC663E" w:rsidRPr="00EA2FA1" w:rsidRDefault="00EC663E" w:rsidP="003C2A1B">
            <w:pPr>
              <w:snapToGrid w:val="0"/>
              <w:ind w:right="-108"/>
              <w:jc w:val="center"/>
            </w:pPr>
            <w:r w:rsidRPr="00EA2FA1">
              <w:t>050 1 11 05325 05 0000 120</w:t>
            </w:r>
          </w:p>
        </w:tc>
        <w:tc>
          <w:tcPr>
            <w:tcW w:w="7513" w:type="dxa"/>
          </w:tcPr>
          <w:p w:rsidR="00EC663E" w:rsidRPr="00EA2FA1" w:rsidRDefault="00EC663E" w:rsidP="003C2A1B">
            <w:pPr>
              <w:snapToGrid w:val="0"/>
            </w:pPr>
            <w:r w:rsidRPr="00EA2FA1">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EC663E" w:rsidRPr="000B56C6" w:rsidTr="003C2A1B">
        <w:tc>
          <w:tcPr>
            <w:tcW w:w="2835" w:type="dxa"/>
            <w:tcBorders>
              <w:left w:val="single" w:sz="4" w:space="0" w:color="auto"/>
            </w:tcBorders>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050 1 11 07015 05 0000 120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C663E" w:rsidRPr="000B56C6" w:rsidTr="003C2A1B">
        <w:tc>
          <w:tcPr>
            <w:tcW w:w="2835" w:type="dxa"/>
            <w:tcBorders>
              <w:left w:val="single" w:sz="4" w:space="0" w:color="auto"/>
            </w:tcBorders>
          </w:tcPr>
          <w:p w:rsidR="00EC663E" w:rsidRPr="00EA2FA1" w:rsidRDefault="00EC663E" w:rsidP="003C2A1B">
            <w:pPr>
              <w:tabs>
                <w:tab w:val="left" w:pos="7797"/>
              </w:tabs>
              <w:jc w:val="center"/>
              <w:rPr>
                <w:lang w:eastAsia="en-US"/>
              </w:rPr>
            </w:pPr>
            <w:r w:rsidRPr="00EA2FA1">
              <w:t>050 1 13 02065 05 0000 130</w:t>
            </w:r>
          </w:p>
        </w:tc>
        <w:tc>
          <w:tcPr>
            <w:tcW w:w="7513" w:type="dxa"/>
          </w:tcPr>
          <w:p w:rsidR="00EC663E" w:rsidRPr="00EA2FA1" w:rsidRDefault="00EC663E" w:rsidP="003C2A1B">
            <w:pPr>
              <w:tabs>
                <w:tab w:val="left" w:pos="7797"/>
              </w:tabs>
              <w:jc w:val="both"/>
              <w:rPr>
                <w:lang w:eastAsia="en-US"/>
              </w:rPr>
            </w:pPr>
            <w:r w:rsidRPr="00EA2FA1">
              <w:t xml:space="preserve">Доходы, поступающие в порядке возмещения расходов, понесенных в связи с эксплуатацией имущества муниципальных районов     </w:t>
            </w:r>
          </w:p>
        </w:tc>
      </w:tr>
      <w:tr w:rsidR="00EC663E" w:rsidRPr="000B56C6" w:rsidTr="003C2A1B">
        <w:tc>
          <w:tcPr>
            <w:tcW w:w="2835" w:type="dxa"/>
            <w:tcBorders>
              <w:left w:val="single" w:sz="4" w:space="0" w:color="auto"/>
            </w:tcBorders>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lastRenderedPageBreak/>
              <w:t>050 1 13 02995 05 0003 130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EC663E" w:rsidRPr="000B56C6" w:rsidTr="003C2A1B">
        <w:tc>
          <w:tcPr>
            <w:tcW w:w="2835" w:type="dxa"/>
            <w:tcBorders>
              <w:left w:val="single" w:sz="4" w:space="0" w:color="auto"/>
            </w:tcBorders>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050 1 13 02995 05 0005 130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EC663E" w:rsidRPr="000B56C6" w:rsidTr="003C2A1B">
        <w:tc>
          <w:tcPr>
            <w:tcW w:w="2835" w:type="dxa"/>
            <w:tcBorders>
              <w:left w:val="single" w:sz="4" w:space="0" w:color="auto"/>
            </w:tcBorders>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050 1 13 02995 05 0006 130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p>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050 1 14 02 052 05 0000 410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050 1 14 02053 05 0000 410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050 1 14 06013 05 0000 430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050 1 14 06013 13 0000 430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C663E" w:rsidRPr="000B56C6" w:rsidTr="003C2A1B">
        <w:tc>
          <w:tcPr>
            <w:tcW w:w="2835" w:type="dxa"/>
          </w:tcPr>
          <w:p w:rsidR="00EC663E" w:rsidRPr="00EA2FA1" w:rsidRDefault="00EC663E" w:rsidP="003C2A1B">
            <w:pPr>
              <w:jc w:val="center"/>
            </w:pPr>
            <w:r w:rsidRPr="00EA2FA1">
              <w:t>050 1 16 07010 05 0000 140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050 117 01050 05 0000 180</w:t>
            </w:r>
          </w:p>
        </w:tc>
        <w:tc>
          <w:tcPr>
            <w:tcW w:w="7513" w:type="dxa"/>
          </w:tcPr>
          <w:p w:rsidR="00EC663E" w:rsidRPr="00EA2FA1" w:rsidRDefault="00EC663E" w:rsidP="003C2A1B">
            <w:pPr>
              <w:pStyle w:val="affc"/>
              <w:rPr>
                <w:rFonts w:ascii="Times New Roman" w:hAnsi="Times New Roman"/>
                <w:szCs w:val="20"/>
              </w:rPr>
            </w:pPr>
            <w:r w:rsidRPr="00EA2FA1">
              <w:rPr>
                <w:rFonts w:ascii="Times New Roman" w:hAnsi="Times New Roman"/>
                <w:szCs w:val="20"/>
              </w:rPr>
              <w:t>Невыясненные поступления, зачисляемые в бюджеты муниципальных районов</w:t>
            </w:r>
          </w:p>
        </w:tc>
      </w:tr>
      <w:tr w:rsidR="00EC663E" w:rsidRPr="000B56C6" w:rsidTr="003C2A1B">
        <w:tc>
          <w:tcPr>
            <w:tcW w:w="2835" w:type="dxa"/>
          </w:tcPr>
          <w:p w:rsidR="00EC663E" w:rsidRPr="00EA2FA1" w:rsidRDefault="00EC663E" w:rsidP="003C2A1B">
            <w:pPr>
              <w:jc w:val="center"/>
              <w:rPr>
                <w:bCs/>
              </w:rPr>
            </w:pPr>
            <w:r w:rsidRPr="00EA2FA1">
              <w:rPr>
                <w:bCs/>
              </w:rPr>
              <w:t>050 1 17 05050 05 0009 180</w:t>
            </w:r>
          </w:p>
        </w:tc>
        <w:tc>
          <w:tcPr>
            <w:tcW w:w="7513" w:type="dxa"/>
          </w:tcPr>
          <w:p w:rsidR="00EC663E" w:rsidRPr="00EA2FA1" w:rsidRDefault="00EC663E" w:rsidP="003C2A1B">
            <w:pPr>
              <w:jc w:val="both"/>
            </w:pPr>
            <w:r w:rsidRPr="00EA2FA1">
              <w:t>Прочие неналоговые доходы бюджетов муниципальных районов (прочие неналоговые доходы районного бюджета)</w:t>
            </w:r>
          </w:p>
        </w:tc>
      </w:tr>
      <w:tr w:rsidR="00EC663E" w:rsidRPr="000B56C6" w:rsidTr="003C2A1B">
        <w:tc>
          <w:tcPr>
            <w:tcW w:w="2835" w:type="dxa"/>
          </w:tcPr>
          <w:p w:rsidR="00EC663E" w:rsidRPr="00EA2FA1" w:rsidRDefault="00EC663E" w:rsidP="003C2A1B">
            <w:pPr>
              <w:jc w:val="center"/>
              <w:rPr>
                <w:bCs/>
              </w:rPr>
            </w:pPr>
            <w:r w:rsidRPr="00EA2FA1">
              <w:rPr>
                <w:bCs/>
              </w:rPr>
              <w:t>050 218 05030 05 0000 150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Доходы бюджетов муниципальных районов от возврата иными организациями остатков субсидий прошлых лет</w:t>
            </w:r>
          </w:p>
        </w:tc>
      </w:tr>
      <w:tr w:rsidR="00EC663E" w:rsidRPr="000B56C6" w:rsidTr="003C2A1B">
        <w:tc>
          <w:tcPr>
            <w:tcW w:w="2835" w:type="dxa"/>
          </w:tcPr>
          <w:p w:rsidR="00EC663E" w:rsidRPr="00EA2FA1" w:rsidRDefault="00EC663E" w:rsidP="003C2A1B">
            <w:pPr>
              <w:jc w:val="center"/>
              <w:rPr>
                <w:b/>
                <w:bCs/>
              </w:rPr>
            </w:pPr>
            <w:r w:rsidRPr="00EA2FA1">
              <w:rPr>
                <w:b/>
                <w:bCs/>
              </w:rPr>
              <w:t>052</w:t>
            </w:r>
          </w:p>
        </w:tc>
        <w:tc>
          <w:tcPr>
            <w:tcW w:w="7513" w:type="dxa"/>
          </w:tcPr>
          <w:p w:rsidR="00EC663E" w:rsidRPr="00EA2FA1" w:rsidRDefault="00EC663E" w:rsidP="003C2A1B">
            <w:pPr>
              <w:jc w:val="both"/>
            </w:pPr>
            <w:r w:rsidRPr="00EA2FA1">
              <w:rPr>
                <w:b/>
              </w:rPr>
              <w:t>Управление образования</w:t>
            </w:r>
            <w:r w:rsidRPr="00EA2FA1">
              <w:t xml:space="preserve"> </w:t>
            </w:r>
            <w:r w:rsidRPr="00EA2FA1">
              <w:rPr>
                <w:b/>
                <w:bCs/>
              </w:rPr>
              <w:t>Администрации Комсомольского муниципального района</w:t>
            </w:r>
          </w:p>
        </w:tc>
      </w:tr>
      <w:tr w:rsidR="00EC663E" w:rsidRPr="000B56C6" w:rsidTr="003C2A1B">
        <w:tc>
          <w:tcPr>
            <w:tcW w:w="2835" w:type="dxa"/>
          </w:tcPr>
          <w:p w:rsidR="00EC663E" w:rsidRPr="00EA2FA1" w:rsidRDefault="00EC663E" w:rsidP="003C2A1B">
            <w:pPr>
              <w:tabs>
                <w:tab w:val="left" w:pos="7797"/>
              </w:tabs>
              <w:jc w:val="center"/>
              <w:rPr>
                <w:lang w:eastAsia="en-US"/>
              </w:rPr>
            </w:pPr>
            <w:r w:rsidRPr="00EA2FA1">
              <w:t>052 1 13 01995 05 0001 130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Прочие доходы от оказания платных услуг (работ) получателями средств бюджетов муниципальных районов (</w:t>
            </w:r>
            <w:r w:rsidRPr="00EA2FA1">
              <w:t>доходы от оказания платных услуг казенными учреждениями отдела образования – поступление  родительской платы по детским садам</w:t>
            </w:r>
            <w:r w:rsidRPr="00EA2FA1">
              <w:rPr>
                <w:rFonts w:eastAsia="Calibri"/>
                <w:lang w:eastAsia="en-US"/>
              </w:rPr>
              <w:t>)</w:t>
            </w:r>
          </w:p>
        </w:tc>
      </w:tr>
      <w:tr w:rsidR="00EC663E" w:rsidRPr="000B56C6" w:rsidTr="003C2A1B">
        <w:tc>
          <w:tcPr>
            <w:tcW w:w="2835" w:type="dxa"/>
          </w:tcPr>
          <w:p w:rsidR="00EC663E" w:rsidRPr="00EA2FA1" w:rsidRDefault="00EC663E" w:rsidP="003C2A1B">
            <w:pPr>
              <w:tabs>
                <w:tab w:val="left" w:pos="7797"/>
              </w:tabs>
              <w:jc w:val="center"/>
              <w:rPr>
                <w:lang w:eastAsia="en-US"/>
              </w:rPr>
            </w:pPr>
            <w:r w:rsidRPr="00EA2FA1">
              <w:t>052 1 13 01995 05 0002 130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EC663E" w:rsidRPr="000B56C6" w:rsidTr="003C2A1B">
        <w:tc>
          <w:tcPr>
            <w:tcW w:w="2835" w:type="dxa"/>
          </w:tcPr>
          <w:p w:rsidR="00EC663E" w:rsidRPr="00EA2FA1" w:rsidRDefault="00EC663E" w:rsidP="003C2A1B">
            <w:pPr>
              <w:tabs>
                <w:tab w:val="left" w:pos="7797"/>
              </w:tabs>
              <w:jc w:val="center"/>
            </w:pPr>
            <w:r w:rsidRPr="00EA2FA1">
              <w:t>052 1 13 02995 05 0003 130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EC663E" w:rsidRPr="000B56C6" w:rsidTr="003C2A1B">
        <w:tc>
          <w:tcPr>
            <w:tcW w:w="2835" w:type="dxa"/>
          </w:tcPr>
          <w:p w:rsidR="00EC663E" w:rsidRPr="00EA2FA1" w:rsidRDefault="00EC663E" w:rsidP="003C2A1B">
            <w:pPr>
              <w:tabs>
                <w:tab w:val="left" w:pos="7797"/>
              </w:tabs>
              <w:jc w:val="center"/>
            </w:pPr>
            <w:r w:rsidRPr="00EA2FA1">
              <w:t>052 1 13 02995 05 0004 130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EC663E" w:rsidRPr="000B56C6" w:rsidTr="003C2A1B">
        <w:tc>
          <w:tcPr>
            <w:tcW w:w="2835" w:type="dxa"/>
          </w:tcPr>
          <w:p w:rsidR="00EC663E" w:rsidRPr="00EA2FA1" w:rsidRDefault="00EC663E" w:rsidP="003C2A1B">
            <w:pPr>
              <w:tabs>
                <w:tab w:val="left" w:pos="7797"/>
              </w:tabs>
              <w:jc w:val="center"/>
            </w:pPr>
            <w:r w:rsidRPr="00EA2FA1">
              <w:t>052 1 13 02995 05 0005 130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Прочие доходы от компенсации затрат бюджетов муниципальных районов (выплата страховой премии ОСАГО)</w:t>
            </w:r>
          </w:p>
        </w:tc>
      </w:tr>
      <w:tr w:rsidR="00EC663E" w:rsidRPr="000B56C6" w:rsidTr="003C2A1B">
        <w:tc>
          <w:tcPr>
            <w:tcW w:w="2835" w:type="dxa"/>
          </w:tcPr>
          <w:p w:rsidR="00EC663E" w:rsidRPr="00EA2FA1" w:rsidRDefault="00EC663E" w:rsidP="003C2A1B">
            <w:pPr>
              <w:tabs>
                <w:tab w:val="left" w:pos="7797"/>
              </w:tabs>
              <w:jc w:val="center"/>
            </w:pPr>
            <w:r w:rsidRPr="00EA2FA1">
              <w:t>052 1 13 02995 05 0006 130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EC663E" w:rsidRPr="000B56C6" w:rsidTr="003C2A1B">
        <w:tc>
          <w:tcPr>
            <w:tcW w:w="2835" w:type="dxa"/>
          </w:tcPr>
          <w:p w:rsidR="00EC663E" w:rsidRPr="00EA2FA1" w:rsidRDefault="00EC663E" w:rsidP="003C2A1B">
            <w:pPr>
              <w:jc w:val="center"/>
            </w:pPr>
            <w:r w:rsidRPr="00EA2FA1">
              <w:t>052 1 16 07010 05 0000 140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052 1 17 01050 05 0000 180</w:t>
            </w:r>
          </w:p>
        </w:tc>
        <w:tc>
          <w:tcPr>
            <w:tcW w:w="7513" w:type="dxa"/>
          </w:tcPr>
          <w:p w:rsidR="00EC663E" w:rsidRPr="00EA2FA1" w:rsidRDefault="00EC663E" w:rsidP="003C2A1B">
            <w:pPr>
              <w:pStyle w:val="affc"/>
              <w:rPr>
                <w:rFonts w:ascii="Times New Roman" w:hAnsi="Times New Roman"/>
                <w:szCs w:val="20"/>
              </w:rPr>
            </w:pPr>
            <w:r w:rsidRPr="00EA2FA1">
              <w:rPr>
                <w:rFonts w:ascii="Times New Roman" w:hAnsi="Times New Roman"/>
                <w:szCs w:val="20"/>
              </w:rPr>
              <w:t>Невыясненные поступления, зачисляемые в бюджеты муниципальных районов</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052 2 04 05020 05 0000 150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EC663E" w:rsidRPr="000B56C6" w:rsidTr="003C2A1B">
        <w:tc>
          <w:tcPr>
            <w:tcW w:w="2835" w:type="dxa"/>
          </w:tcPr>
          <w:p w:rsidR="00EC663E" w:rsidRPr="00EA2FA1" w:rsidRDefault="00EC663E" w:rsidP="003C2A1B">
            <w:pPr>
              <w:pStyle w:val="affc"/>
              <w:jc w:val="center"/>
              <w:rPr>
                <w:rFonts w:ascii="Times New Roman" w:hAnsi="Times New Roman"/>
                <w:b/>
                <w:bCs/>
                <w:szCs w:val="20"/>
              </w:rPr>
            </w:pPr>
            <w:r w:rsidRPr="00EA2FA1">
              <w:rPr>
                <w:rFonts w:ascii="Times New Roman" w:hAnsi="Times New Roman"/>
                <w:b/>
                <w:bCs/>
                <w:szCs w:val="20"/>
              </w:rPr>
              <w:lastRenderedPageBreak/>
              <w:t>053</w:t>
            </w:r>
          </w:p>
        </w:tc>
        <w:tc>
          <w:tcPr>
            <w:tcW w:w="7513" w:type="dxa"/>
          </w:tcPr>
          <w:p w:rsidR="00EC663E" w:rsidRPr="00EA2FA1" w:rsidRDefault="00EC663E" w:rsidP="003C2A1B">
            <w:pPr>
              <w:pStyle w:val="affc"/>
              <w:jc w:val="both"/>
              <w:rPr>
                <w:rFonts w:ascii="Times New Roman" w:hAnsi="Times New Roman"/>
                <w:b/>
                <w:bCs/>
                <w:szCs w:val="20"/>
              </w:rPr>
            </w:pPr>
            <w:r w:rsidRPr="00EA2FA1">
              <w:rPr>
                <w:rFonts w:ascii="Times New Roman" w:hAnsi="Times New Roman"/>
                <w:b/>
                <w:bCs/>
                <w:szCs w:val="20"/>
              </w:rPr>
              <w:t>Финансовое управление Администрации Комсомольского муниципального района</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053 1 13 02 995 05 0003 130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053 1 13 02 995 05 0005 130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053 1 13 02 995 05 0006 130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EC663E" w:rsidRPr="000B56C6" w:rsidTr="003C2A1B">
        <w:tc>
          <w:tcPr>
            <w:tcW w:w="2835" w:type="dxa"/>
          </w:tcPr>
          <w:p w:rsidR="00EC663E" w:rsidRPr="00EA2FA1" w:rsidRDefault="00EC663E" w:rsidP="003C2A1B">
            <w:pPr>
              <w:jc w:val="center"/>
            </w:pPr>
            <w:r w:rsidRPr="00EA2FA1">
              <w:t>053 1 16 10100 05 0000 140</w:t>
            </w:r>
          </w:p>
          <w:p w:rsidR="00EC663E" w:rsidRPr="00EA2FA1" w:rsidRDefault="00EC663E" w:rsidP="003C2A1B">
            <w:pPr>
              <w:jc w:val="center"/>
            </w:pPr>
          </w:p>
          <w:p w:rsidR="00EC663E" w:rsidRPr="00EA2FA1" w:rsidRDefault="00EC663E" w:rsidP="003C2A1B">
            <w:pPr>
              <w:jc w:val="center"/>
            </w:pPr>
          </w:p>
        </w:tc>
        <w:tc>
          <w:tcPr>
            <w:tcW w:w="7513" w:type="dxa"/>
          </w:tcPr>
          <w:p w:rsidR="00EC663E" w:rsidRPr="00EA2FA1" w:rsidRDefault="00EC663E" w:rsidP="003C2A1B">
            <w:pPr>
              <w:autoSpaceDE w:val="0"/>
              <w:autoSpaceDN w:val="0"/>
              <w:adjustRightInd w:val="0"/>
              <w:jc w:val="both"/>
            </w:pPr>
            <w:r w:rsidRPr="00EA2FA1">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053 117 01050 05 0000 180</w:t>
            </w:r>
          </w:p>
        </w:tc>
        <w:tc>
          <w:tcPr>
            <w:tcW w:w="7513" w:type="dxa"/>
          </w:tcPr>
          <w:p w:rsidR="00EC663E" w:rsidRPr="00EA2FA1" w:rsidRDefault="00EC663E" w:rsidP="003C2A1B">
            <w:pPr>
              <w:pStyle w:val="affc"/>
              <w:rPr>
                <w:rFonts w:ascii="Times New Roman" w:hAnsi="Times New Roman"/>
                <w:szCs w:val="20"/>
              </w:rPr>
            </w:pPr>
            <w:r w:rsidRPr="00EA2FA1">
              <w:rPr>
                <w:rFonts w:ascii="Times New Roman" w:hAnsi="Times New Roman"/>
                <w:szCs w:val="20"/>
              </w:rPr>
              <w:t>Невыясненные поступления, зачисляемые в бюджеты муниципальных районов</w:t>
            </w:r>
          </w:p>
        </w:tc>
      </w:tr>
      <w:tr w:rsidR="00EC663E" w:rsidRPr="000B56C6" w:rsidTr="003C2A1B">
        <w:tc>
          <w:tcPr>
            <w:tcW w:w="2835" w:type="dxa"/>
          </w:tcPr>
          <w:p w:rsidR="00EC663E" w:rsidRPr="00EA2FA1" w:rsidRDefault="00EC663E" w:rsidP="003C2A1B">
            <w:pPr>
              <w:jc w:val="center"/>
              <w:rPr>
                <w:bCs/>
              </w:rPr>
            </w:pPr>
            <w:r w:rsidRPr="00EA2FA1">
              <w:rPr>
                <w:bCs/>
              </w:rPr>
              <w:t>053 1 17 05050 05 0009 180</w:t>
            </w:r>
          </w:p>
        </w:tc>
        <w:tc>
          <w:tcPr>
            <w:tcW w:w="7513" w:type="dxa"/>
          </w:tcPr>
          <w:p w:rsidR="00EC663E" w:rsidRPr="00EA2FA1" w:rsidRDefault="00EC663E" w:rsidP="003C2A1B">
            <w:pPr>
              <w:jc w:val="both"/>
            </w:pPr>
            <w:r w:rsidRPr="00EA2FA1">
              <w:t>Прочие неналоговые доходы бюджетов муниципальных районов (прочие неналоговые доходы районного бюджета)</w:t>
            </w:r>
          </w:p>
        </w:tc>
      </w:tr>
      <w:tr w:rsidR="00EC663E" w:rsidRPr="000B56C6" w:rsidTr="003C2A1B">
        <w:tc>
          <w:tcPr>
            <w:tcW w:w="2835" w:type="dxa"/>
          </w:tcPr>
          <w:p w:rsidR="00EC663E" w:rsidRPr="00EA2FA1" w:rsidRDefault="00EC663E" w:rsidP="003C2A1B">
            <w:pPr>
              <w:snapToGrid w:val="0"/>
              <w:jc w:val="center"/>
            </w:pPr>
            <w:r w:rsidRPr="00EA2FA1">
              <w:t>053 2 02 15001 05 0000 150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EC663E" w:rsidRPr="000B56C6" w:rsidTr="003C2A1B">
        <w:tc>
          <w:tcPr>
            <w:tcW w:w="2835" w:type="dxa"/>
          </w:tcPr>
          <w:p w:rsidR="00EC663E" w:rsidRPr="00EA2FA1" w:rsidRDefault="00EC663E" w:rsidP="003C2A1B">
            <w:pPr>
              <w:snapToGrid w:val="0"/>
              <w:jc w:val="center"/>
            </w:pPr>
            <w:r w:rsidRPr="00EA2FA1">
              <w:t>053 2 02 15002 05 0000 150</w:t>
            </w:r>
          </w:p>
        </w:tc>
        <w:tc>
          <w:tcPr>
            <w:tcW w:w="7513" w:type="dxa"/>
          </w:tcPr>
          <w:p w:rsidR="00EC663E" w:rsidRPr="00EA2FA1" w:rsidRDefault="00EC663E" w:rsidP="003C2A1B">
            <w:pPr>
              <w:snapToGrid w:val="0"/>
              <w:jc w:val="both"/>
            </w:pPr>
            <w:r w:rsidRPr="00EA2FA1">
              <w:t>Дотации бюджетам  муниципальных районов на поддержку мер по обеспечению сбалансированности бюджетов</w:t>
            </w:r>
          </w:p>
        </w:tc>
      </w:tr>
      <w:tr w:rsidR="00EC663E" w:rsidRPr="000B56C6" w:rsidTr="003C2A1B">
        <w:tc>
          <w:tcPr>
            <w:tcW w:w="2835" w:type="dxa"/>
          </w:tcPr>
          <w:p w:rsidR="00EC663E" w:rsidRPr="00EA2FA1" w:rsidRDefault="00EC663E" w:rsidP="003C2A1B">
            <w:pPr>
              <w:snapToGrid w:val="0"/>
              <w:jc w:val="center"/>
            </w:pPr>
            <w:r w:rsidRPr="00EA2FA1">
              <w:t>053 202 19999 05 0000 150</w:t>
            </w:r>
          </w:p>
        </w:tc>
        <w:tc>
          <w:tcPr>
            <w:tcW w:w="7513" w:type="dxa"/>
          </w:tcPr>
          <w:p w:rsidR="00EC663E" w:rsidRPr="00EA2FA1" w:rsidRDefault="00EC663E" w:rsidP="003C2A1B">
            <w:pPr>
              <w:snapToGrid w:val="0"/>
              <w:jc w:val="both"/>
            </w:pPr>
            <w:r w:rsidRPr="00EA2FA1">
              <w:t>Прочие дотации бюджетам муниципальных районов</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053 202 20041 05 0000 150</w:t>
            </w:r>
          </w:p>
        </w:tc>
        <w:tc>
          <w:tcPr>
            <w:tcW w:w="7513" w:type="dxa"/>
          </w:tcPr>
          <w:p w:rsidR="00EC663E" w:rsidRPr="00EA2FA1" w:rsidRDefault="00EC663E" w:rsidP="003C2A1B">
            <w:pPr>
              <w:pStyle w:val="ConsPlusNormal"/>
              <w:jc w:val="both"/>
              <w:rPr>
                <w:rFonts w:ascii="Times New Roman" w:hAnsi="Times New Roman"/>
                <w:b/>
                <w:bCs/>
              </w:rPr>
            </w:pPr>
            <w:r w:rsidRPr="00EA2FA1">
              <w:rPr>
                <w:rFonts w:ascii="Times New Roman" w:hAnsi="Times New Roman"/>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053 202 20077 05 0000 150</w:t>
            </w:r>
          </w:p>
        </w:tc>
        <w:tc>
          <w:tcPr>
            <w:tcW w:w="7513" w:type="dxa"/>
          </w:tcPr>
          <w:p w:rsidR="00EC663E" w:rsidRPr="00EA2FA1" w:rsidRDefault="00EC663E" w:rsidP="003C2A1B">
            <w:pPr>
              <w:pStyle w:val="ConsPlusNormal"/>
              <w:jc w:val="both"/>
              <w:rPr>
                <w:rFonts w:ascii="Times New Roman" w:hAnsi="Times New Roman"/>
                <w:bCs/>
              </w:rPr>
            </w:pPr>
            <w:r w:rsidRPr="00EA2FA1">
              <w:rPr>
                <w:rFonts w:ascii="Times New Roman" w:hAnsi="Times New Roman"/>
                <w:bCs/>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053 202 20216 05 0000 150</w:t>
            </w:r>
          </w:p>
        </w:tc>
        <w:tc>
          <w:tcPr>
            <w:tcW w:w="7513" w:type="dxa"/>
          </w:tcPr>
          <w:p w:rsidR="00EC663E" w:rsidRPr="00EA2FA1" w:rsidRDefault="00EC663E" w:rsidP="003C2A1B">
            <w:pPr>
              <w:pStyle w:val="ConsPlusNormal"/>
              <w:jc w:val="both"/>
              <w:rPr>
                <w:rFonts w:ascii="Times New Roman" w:hAnsi="Times New Roman"/>
                <w:bCs/>
              </w:rPr>
            </w:pPr>
            <w:r w:rsidRPr="00EA2FA1">
              <w:rPr>
                <w:rFonts w:ascii="Times New Roman" w:hAnsi="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053 2 02 25097 05 0000 150</w:t>
            </w:r>
          </w:p>
        </w:tc>
        <w:tc>
          <w:tcPr>
            <w:tcW w:w="7513" w:type="dxa"/>
          </w:tcPr>
          <w:p w:rsidR="00EC663E" w:rsidRPr="00EA2FA1" w:rsidRDefault="00EC663E" w:rsidP="003C2A1B">
            <w:pPr>
              <w:autoSpaceDE w:val="0"/>
              <w:autoSpaceDN w:val="0"/>
              <w:adjustRightInd w:val="0"/>
              <w:jc w:val="both"/>
              <w:rPr>
                <w:bCs/>
              </w:rPr>
            </w:pPr>
            <w:r w:rsidRPr="00EA2FA1">
              <w:rPr>
                <w:rFonts w:eastAsia="Calibri"/>
                <w:lang w:eastAsia="en-US"/>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053 2 02 25169 05 0000 150</w:t>
            </w:r>
          </w:p>
        </w:tc>
        <w:tc>
          <w:tcPr>
            <w:tcW w:w="7513" w:type="dxa"/>
          </w:tcPr>
          <w:p w:rsidR="00EC663E" w:rsidRPr="00EA2FA1" w:rsidRDefault="00EC663E" w:rsidP="003C2A1B">
            <w:pPr>
              <w:autoSpaceDE w:val="0"/>
              <w:autoSpaceDN w:val="0"/>
              <w:adjustRightInd w:val="0"/>
              <w:jc w:val="both"/>
              <w:rPr>
                <w:bCs/>
              </w:rPr>
            </w:pPr>
            <w:r w:rsidRPr="00EA2FA1">
              <w:rPr>
                <w:rFonts w:eastAsia="Calibri"/>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053 2 02 25210 05 0000 150</w:t>
            </w:r>
          </w:p>
        </w:tc>
        <w:tc>
          <w:tcPr>
            <w:tcW w:w="7513" w:type="dxa"/>
          </w:tcPr>
          <w:p w:rsidR="00EC663E" w:rsidRPr="00EA2FA1" w:rsidRDefault="00EC663E" w:rsidP="003C2A1B">
            <w:pPr>
              <w:autoSpaceDE w:val="0"/>
              <w:autoSpaceDN w:val="0"/>
              <w:adjustRightInd w:val="0"/>
              <w:jc w:val="both"/>
              <w:rPr>
                <w:rFonts w:eastAsia="Calibri"/>
                <w:lang w:eastAsia="en-US"/>
              </w:rPr>
            </w:pPr>
            <w:r w:rsidRPr="00EA2FA1">
              <w:rPr>
                <w:rFonts w:eastAsia="Calibri"/>
                <w:lang w:eastAsia="en-US"/>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EC663E" w:rsidRPr="000B56C6" w:rsidTr="003C2A1B">
        <w:tc>
          <w:tcPr>
            <w:tcW w:w="2835" w:type="dxa"/>
          </w:tcPr>
          <w:p w:rsidR="00EC663E" w:rsidRPr="00EA2FA1" w:rsidRDefault="00EC663E" w:rsidP="003C2A1B">
            <w:pPr>
              <w:autoSpaceDE w:val="0"/>
              <w:autoSpaceDN w:val="0"/>
              <w:adjustRightInd w:val="0"/>
              <w:jc w:val="center"/>
              <w:rPr>
                <w:bCs/>
              </w:rPr>
            </w:pPr>
            <w:r w:rsidRPr="00EA2FA1">
              <w:rPr>
                <w:bCs/>
              </w:rPr>
              <w:t>053 2 02 25304 05 0000 150</w:t>
            </w:r>
          </w:p>
        </w:tc>
        <w:tc>
          <w:tcPr>
            <w:tcW w:w="7513" w:type="dxa"/>
          </w:tcPr>
          <w:p w:rsidR="00EC663E" w:rsidRPr="00EA2FA1" w:rsidRDefault="00EC663E" w:rsidP="003C2A1B">
            <w:pPr>
              <w:jc w:val="both"/>
              <w:rPr>
                <w:rFonts w:eastAsia="Calibri"/>
              </w:rPr>
            </w:pPr>
            <w:r w:rsidRPr="00EA2FA1">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053 2 02 25519 05 0000 150</w:t>
            </w:r>
          </w:p>
        </w:tc>
        <w:tc>
          <w:tcPr>
            <w:tcW w:w="7513" w:type="dxa"/>
          </w:tcPr>
          <w:p w:rsidR="00EC663E" w:rsidRPr="00EA2FA1" w:rsidRDefault="00EC663E" w:rsidP="003C2A1B">
            <w:pPr>
              <w:pStyle w:val="ConsPlusNormal"/>
              <w:jc w:val="both"/>
              <w:rPr>
                <w:rFonts w:ascii="Times New Roman" w:hAnsi="Times New Roman"/>
                <w:bCs/>
              </w:rPr>
            </w:pPr>
            <w:r w:rsidRPr="00EA2FA1">
              <w:rPr>
                <w:rFonts w:ascii="Times New Roman" w:hAnsi="Times New Roman"/>
                <w:bCs/>
              </w:rPr>
              <w:t>Субсидии бюджетам муниципальных районов на поддержку отрасли культуры</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053 202 25497 05 0000 150</w:t>
            </w:r>
          </w:p>
        </w:tc>
        <w:tc>
          <w:tcPr>
            <w:tcW w:w="7513" w:type="dxa"/>
          </w:tcPr>
          <w:p w:rsidR="00EC663E" w:rsidRPr="00EA2FA1" w:rsidRDefault="00EC663E" w:rsidP="003C2A1B">
            <w:pPr>
              <w:autoSpaceDE w:val="0"/>
              <w:autoSpaceDN w:val="0"/>
              <w:adjustRightInd w:val="0"/>
              <w:jc w:val="both"/>
              <w:rPr>
                <w:bCs/>
              </w:rPr>
            </w:pPr>
            <w:r w:rsidRPr="00EA2FA1">
              <w:rPr>
                <w:rFonts w:eastAsia="Calibri"/>
                <w:lang w:eastAsia="en-US"/>
              </w:rPr>
              <w:t>Субсидии бюджетам муниципальных районов на реализацию мероприятий по обеспечению жильем молодых семей</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053 202 25567 05 0000 150</w:t>
            </w:r>
          </w:p>
        </w:tc>
        <w:tc>
          <w:tcPr>
            <w:tcW w:w="7513" w:type="dxa"/>
          </w:tcPr>
          <w:p w:rsidR="00EC663E" w:rsidRPr="00EA2FA1" w:rsidRDefault="00EC663E" w:rsidP="003C2A1B">
            <w:pPr>
              <w:pStyle w:val="ConsPlusNormal"/>
              <w:jc w:val="both"/>
              <w:rPr>
                <w:rFonts w:ascii="Times New Roman" w:hAnsi="Times New Roman"/>
                <w:bCs/>
              </w:rPr>
            </w:pPr>
            <w:r w:rsidRPr="00EA2FA1">
              <w:rPr>
                <w:rFonts w:ascii="Times New Roman" w:hAnsi="Times New Roman"/>
                <w:bCs/>
              </w:rPr>
              <w:t>Субсидии бюджетам муниципальных районов на обеспечение устойчивого развития сельских территорий</w:t>
            </w:r>
          </w:p>
        </w:tc>
      </w:tr>
      <w:tr w:rsidR="00EC663E" w:rsidRPr="000B56C6" w:rsidTr="003C2A1B">
        <w:tc>
          <w:tcPr>
            <w:tcW w:w="2835" w:type="dxa"/>
          </w:tcPr>
          <w:p w:rsidR="00EC663E" w:rsidRPr="00EA2FA1" w:rsidRDefault="00EC663E" w:rsidP="003C2A1B">
            <w:pPr>
              <w:snapToGrid w:val="0"/>
              <w:jc w:val="center"/>
              <w:rPr>
                <w:bCs/>
              </w:rPr>
            </w:pPr>
            <w:r w:rsidRPr="00EA2FA1">
              <w:rPr>
                <w:bCs/>
              </w:rPr>
              <w:t>053 2 02 29999 05 0000 150</w:t>
            </w:r>
          </w:p>
        </w:tc>
        <w:tc>
          <w:tcPr>
            <w:tcW w:w="7513" w:type="dxa"/>
          </w:tcPr>
          <w:p w:rsidR="00EC663E" w:rsidRPr="00EA2FA1" w:rsidRDefault="00EC663E" w:rsidP="003C2A1B">
            <w:pPr>
              <w:snapToGrid w:val="0"/>
              <w:jc w:val="both"/>
            </w:pPr>
            <w:r w:rsidRPr="00EA2FA1">
              <w:t>Прочие субсидии бюджетам муниципальных районов</w:t>
            </w:r>
          </w:p>
        </w:tc>
      </w:tr>
      <w:tr w:rsidR="00EC663E" w:rsidRPr="000B56C6" w:rsidTr="003C2A1B">
        <w:tc>
          <w:tcPr>
            <w:tcW w:w="2835" w:type="dxa"/>
          </w:tcPr>
          <w:p w:rsidR="00EC663E" w:rsidRPr="00EA2FA1" w:rsidRDefault="00EC663E" w:rsidP="003C2A1B">
            <w:pPr>
              <w:snapToGrid w:val="0"/>
              <w:jc w:val="center"/>
              <w:rPr>
                <w:kern w:val="2"/>
              </w:rPr>
            </w:pPr>
            <w:r w:rsidRPr="00EA2FA1">
              <w:rPr>
                <w:kern w:val="2"/>
              </w:rPr>
              <w:t>053 2 02 30024 05 0000 150</w:t>
            </w:r>
          </w:p>
        </w:tc>
        <w:tc>
          <w:tcPr>
            <w:tcW w:w="7513" w:type="dxa"/>
          </w:tcPr>
          <w:p w:rsidR="00EC663E" w:rsidRPr="00EA2FA1" w:rsidRDefault="00EC663E" w:rsidP="003C2A1B">
            <w:pPr>
              <w:snapToGrid w:val="0"/>
              <w:jc w:val="both"/>
            </w:pPr>
            <w:r w:rsidRPr="00EA2FA1">
              <w:t>Субвенции бюджетам муниципальных районов  на выполнение передаваемых полномочий субъектов Российской Федерации</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053 202 35082 05 0000 150</w:t>
            </w:r>
          </w:p>
        </w:tc>
        <w:tc>
          <w:tcPr>
            <w:tcW w:w="7513" w:type="dxa"/>
          </w:tcPr>
          <w:p w:rsidR="00EC663E" w:rsidRPr="00EA2FA1" w:rsidRDefault="00EC663E" w:rsidP="003C2A1B">
            <w:pPr>
              <w:pStyle w:val="ConsPlusNormal"/>
              <w:jc w:val="both"/>
              <w:rPr>
                <w:rFonts w:ascii="Times New Roman" w:hAnsi="Times New Roman"/>
              </w:rPr>
            </w:pPr>
            <w:r w:rsidRPr="00EA2FA1">
              <w:rPr>
                <w:rFonts w:ascii="Times New Roman" w:hAnsi="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C663E" w:rsidRPr="000B56C6" w:rsidTr="003C2A1B">
        <w:tc>
          <w:tcPr>
            <w:tcW w:w="2835" w:type="dxa"/>
          </w:tcPr>
          <w:p w:rsidR="00EC663E" w:rsidRPr="00EA2FA1" w:rsidRDefault="00EC663E" w:rsidP="003C2A1B">
            <w:pPr>
              <w:snapToGrid w:val="0"/>
              <w:jc w:val="center"/>
              <w:rPr>
                <w:bCs/>
              </w:rPr>
            </w:pPr>
            <w:r w:rsidRPr="00EA2FA1">
              <w:rPr>
                <w:bCs/>
              </w:rPr>
              <w:lastRenderedPageBreak/>
              <w:t>053 2 02 35120 05 0000 150</w:t>
            </w:r>
          </w:p>
        </w:tc>
        <w:tc>
          <w:tcPr>
            <w:tcW w:w="7513" w:type="dxa"/>
          </w:tcPr>
          <w:p w:rsidR="00EC663E" w:rsidRPr="00EA2FA1" w:rsidRDefault="00EC663E" w:rsidP="003C2A1B">
            <w:pPr>
              <w:snapToGrid w:val="0"/>
              <w:jc w:val="both"/>
              <w:rPr>
                <w:bCs/>
              </w:rPr>
            </w:pPr>
            <w:r w:rsidRPr="00EA2FA1">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EC663E" w:rsidRPr="000B56C6" w:rsidTr="003C2A1B">
        <w:tc>
          <w:tcPr>
            <w:tcW w:w="2835" w:type="dxa"/>
          </w:tcPr>
          <w:p w:rsidR="00EC663E" w:rsidRPr="00EA2FA1" w:rsidRDefault="00EC663E" w:rsidP="003C2A1B">
            <w:pPr>
              <w:snapToGrid w:val="0"/>
              <w:jc w:val="center"/>
              <w:rPr>
                <w:bCs/>
              </w:rPr>
            </w:pPr>
            <w:r w:rsidRPr="00EA2FA1">
              <w:rPr>
                <w:bCs/>
              </w:rPr>
              <w:t>053 2 02 35469 05 0000 150</w:t>
            </w:r>
          </w:p>
        </w:tc>
        <w:tc>
          <w:tcPr>
            <w:tcW w:w="7513" w:type="dxa"/>
          </w:tcPr>
          <w:p w:rsidR="00EC663E" w:rsidRPr="00EA2FA1" w:rsidRDefault="00EC663E" w:rsidP="003C2A1B">
            <w:pPr>
              <w:snapToGrid w:val="0"/>
              <w:jc w:val="both"/>
              <w:rPr>
                <w:bCs/>
              </w:rPr>
            </w:pPr>
            <w:r w:rsidRPr="00EA2FA1">
              <w:rPr>
                <w:rFonts w:eastAsia="Calibri"/>
                <w:lang w:eastAsia="en-US"/>
              </w:rPr>
              <w:t>Субвенции бюджетам муниципальных районов на проведение Всероссийской переписи населения 2020 года</w:t>
            </w:r>
          </w:p>
        </w:tc>
      </w:tr>
      <w:tr w:rsidR="00EC663E" w:rsidRPr="000B56C6" w:rsidTr="003C2A1B">
        <w:tc>
          <w:tcPr>
            <w:tcW w:w="2835" w:type="dxa"/>
          </w:tcPr>
          <w:p w:rsidR="00EC663E" w:rsidRPr="00EA2FA1" w:rsidRDefault="00EC663E" w:rsidP="003C2A1B">
            <w:pPr>
              <w:snapToGrid w:val="0"/>
              <w:jc w:val="center"/>
              <w:rPr>
                <w:bCs/>
              </w:rPr>
            </w:pPr>
            <w:r w:rsidRPr="00EA2FA1">
              <w:rPr>
                <w:bCs/>
              </w:rPr>
              <w:t>053 2 02 39999 05 0000 150</w:t>
            </w:r>
          </w:p>
        </w:tc>
        <w:tc>
          <w:tcPr>
            <w:tcW w:w="7513" w:type="dxa"/>
          </w:tcPr>
          <w:p w:rsidR="00EC663E" w:rsidRPr="00EA2FA1" w:rsidRDefault="00EC663E" w:rsidP="003C2A1B">
            <w:pPr>
              <w:snapToGrid w:val="0"/>
              <w:jc w:val="both"/>
              <w:rPr>
                <w:bCs/>
              </w:rPr>
            </w:pPr>
            <w:r w:rsidRPr="00EA2FA1">
              <w:rPr>
                <w:bCs/>
              </w:rPr>
              <w:t>Прочие субвенции бюджетам муниципальных районов</w:t>
            </w:r>
          </w:p>
        </w:tc>
      </w:tr>
      <w:tr w:rsidR="00EC663E" w:rsidRPr="000B56C6" w:rsidTr="003C2A1B">
        <w:tc>
          <w:tcPr>
            <w:tcW w:w="2835" w:type="dxa"/>
          </w:tcPr>
          <w:p w:rsidR="00EC663E" w:rsidRPr="00EA2FA1" w:rsidRDefault="00EC663E" w:rsidP="003C2A1B">
            <w:pPr>
              <w:snapToGrid w:val="0"/>
              <w:ind w:right="-108"/>
              <w:jc w:val="center"/>
              <w:rPr>
                <w:kern w:val="2"/>
              </w:rPr>
            </w:pPr>
            <w:r w:rsidRPr="00EA2FA1">
              <w:rPr>
                <w:kern w:val="2"/>
              </w:rPr>
              <w:t>053 2 02 40014 05 0000 150</w:t>
            </w:r>
          </w:p>
        </w:tc>
        <w:tc>
          <w:tcPr>
            <w:tcW w:w="7513" w:type="dxa"/>
          </w:tcPr>
          <w:p w:rsidR="00EC663E" w:rsidRPr="00EA2FA1" w:rsidRDefault="00EC663E" w:rsidP="003C2A1B">
            <w:pPr>
              <w:snapToGrid w:val="0"/>
              <w:jc w:val="both"/>
            </w:pPr>
            <w:r w:rsidRPr="00EA2FA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C663E" w:rsidRPr="000B56C6" w:rsidTr="003C2A1B">
        <w:trPr>
          <w:trHeight w:val="775"/>
        </w:trPr>
        <w:tc>
          <w:tcPr>
            <w:tcW w:w="2835" w:type="dxa"/>
          </w:tcPr>
          <w:p w:rsidR="00EC663E" w:rsidRPr="00EA2FA1" w:rsidRDefault="00EC663E" w:rsidP="003C2A1B">
            <w:pPr>
              <w:snapToGrid w:val="0"/>
              <w:ind w:right="-108"/>
              <w:jc w:val="center"/>
              <w:rPr>
                <w:kern w:val="2"/>
              </w:rPr>
            </w:pPr>
            <w:r w:rsidRPr="00EA2FA1">
              <w:rPr>
                <w:kern w:val="2"/>
              </w:rPr>
              <w:t>053 2 02 45303 05 0000 150</w:t>
            </w:r>
          </w:p>
        </w:tc>
        <w:tc>
          <w:tcPr>
            <w:tcW w:w="7513" w:type="dxa"/>
          </w:tcPr>
          <w:p w:rsidR="00EC663E" w:rsidRPr="00EA2FA1" w:rsidRDefault="00EC663E" w:rsidP="003C2A1B">
            <w:pPr>
              <w:jc w:val="both"/>
            </w:pPr>
            <w:r w:rsidRPr="00EA2FA1">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C663E" w:rsidRPr="000B56C6" w:rsidTr="003C2A1B">
        <w:tc>
          <w:tcPr>
            <w:tcW w:w="2835" w:type="dxa"/>
          </w:tcPr>
          <w:p w:rsidR="00EC663E" w:rsidRPr="00EA2FA1" w:rsidRDefault="00EC663E" w:rsidP="003C2A1B">
            <w:pPr>
              <w:snapToGrid w:val="0"/>
              <w:ind w:right="-108"/>
              <w:jc w:val="center"/>
              <w:rPr>
                <w:kern w:val="2"/>
              </w:rPr>
            </w:pPr>
            <w:r w:rsidRPr="00EA2FA1">
              <w:rPr>
                <w:kern w:val="2"/>
              </w:rPr>
              <w:t>053 2 02 49999 05 0000 150</w:t>
            </w:r>
          </w:p>
        </w:tc>
        <w:tc>
          <w:tcPr>
            <w:tcW w:w="7513" w:type="dxa"/>
          </w:tcPr>
          <w:p w:rsidR="00EC663E" w:rsidRPr="00EA2FA1" w:rsidRDefault="00EC663E" w:rsidP="003C2A1B">
            <w:pPr>
              <w:snapToGrid w:val="0"/>
              <w:jc w:val="both"/>
            </w:pPr>
            <w:r w:rsidRPr="00EA2FA1">
              <w:t>Прочие межбюджетные трансферты, передаваемые бюджетам муниципальных районов</w:t>
            </w:r>
          </w:p>
        </w:tc>
      </w:tr>
      <w:tr w:rsidR="00EC663E" w:rsidRPr="000B56C6" w:rsidTr="003C2A1B">
        <w:tc>
          <w:tcPr>
            <w:tcW w:w="2835" w:type="dxa"/>
          </w:tcPr>
          <w:p w:rsidR="00EC663E" w:rsidRPr="00EA2FA1" w:rsidRDefault="00EC663E" w:rsidP="003C2A1B">
            <w:pPr>
              <w:snapToGrid w:val="0"/>
              <w:ind w:right="-108"/>
              <w:jc w:val="center"/>
              <w:rPr>
                <w:kern w:val="2"/>
              </w:rPr>
            </w:pPr>
            <w:r w:rsidRPr="00EA2FA1">
              <w:rPr>
                <w:kern w:val="2"/>
              </w:rPr>
              <w:t>053 202 90024 05 0000 150</w:t>
            </w:r>
          </w:p>
        </w:tc>
        <w:tc>
          <w:tcPr>
            <w:tcW w:w="7513" w:type="dxa"/>
          </w:tcPr>
          <w:p w:rsidR="00EC663E" w:rsidRPr="00EA2FA1" w:rsidRDefault="00EC663E" w:rsidP="003C2A1B">
            <w:pPr>
              <w:snapToGrid w:val="0"/>
              <w:jc w:val="both"/>
            </w:pPr>
            <w:r w:rsidRPr="00EA2FA1">
              <w:t>Прочие безвозмездные поступления в бюджеты муниципальных районов  от бюджетов субъектов Российской Федерации</w:t>
            </w:r>
          </w:p>
        </w:tc>
      </w:tr>
      <w:tr w:rsidR="00EC663E" w:rsidRPr="000B56C6" w:rsidTr="003C2A1B">
        <w:tc>
          <w:tcPr>
            <w:tcW w:w="2835" w:type="dxa"/>
          </w:tcPr>
          <w:p w:rsidR="00EC663E" w:rsidRPr="00EA2FA1" w:rsidRDefault="00EC663E" w:rsidP="003C2A1B">
            <w:pPr>
              <w:snapToGrid w:val="0"/>
              <w:ind w:right="-108"/>
              <w:jc w:val="center"/>
              <w:rPr>
                <w:kern w:val="2"/>
              </w:rPr>
            </w:pPr>
            <w:r w:rsidRPr="00EA2FA1">
              <w:rPr>
                <w:kern w:val="2"/>
              </w:rPr>
              <w:t>053 2 08 05000 05 0000 150</w:t>
            </w:r>
          </w:p>
        </w:tc>
        <w:tc>
          <w:tcPr>
            <w:tcW w:w="7513" w:type="dxa"/>
          </w:tcPr>
          <w:p w:rsidR="00EC663E" w:rsidRPr="00EA2FA1" w:rsidRDefault="00EC663E" w:rsidP="003C2A1B">
            <w:pPr>
              <w:snapToGrid w:val="0"/>
              <w:jc w:val="both"/>
            </w:pPr>
            <w:r w:rsidRPr="00EA2FA1">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053 218 05010 05 0000 150</w:t>
            </w:r>
          </w:p>
        </w:tc>
        <w:tc>
          <w:tcPr>
            <w:tcW w:w="7513" w:type="dxa"/>
          </w:tcPr>
          <w:p w:rsidR="00EC663E" w:rsidRPr="00EA2FA1" w:rsidRDefault="00EC663E" w:rsidP="003C2A1B">
            <w:pPr>
              <w:snapToGrid w:val="0"/>
              <w:jc w:val="both"/>
            </w:pPr>
            <w:r w:rsidRPr="00EA2FA1">
              <w:t>Доходы бюджетов муниципальных районов от возврата бюджетными учреждениями остатков субсидий прошлых лет</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053 218 05020 05 0000 150</w:t>
            </w:r>
          </w:p>
        </w:tc>
        <w:tc>
          <w:tcPr>
            <w:tcW w:w="7513" w:type="dxa"/>
          </w:tcPr>
          <w:p w:rsidR="00EC663E" w:rsidRPr="00EA2FA1" w:rsidRDefault="00EC663E" w:rsidP="003C2A1B">
            <w:pPr>
              <w:snapToGrid w:val="0"/>
              <w:jc w:val="both"/>
            </w:pPr>
            <w:r w:rsidRPr="00EA2FA1">
              <w:t>Доходы бюджетов муниципальных районов от возврата автономными учреждениями остатков субсидий прошлых лет</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053 218 05030 05 0000 150</w:t>
            </w:r>
          </w:p>
        </w:tc>
        <w:tc>
          <w:tcPr>
            <w:tcW w:w="7513" w:type="dxa"/>
          </w:tcPr>
          <w:p w:rsidR="00EC663E" w:rsidRPr="00EA2FA1" w:rsidRDefault="00EC663E" w:rsidP="003C2A1B">
            <w:pPr>
              <w:snapToGrid w:val="0"/>
              <w:jc w:val="both"/>
            </w:pPr>
            <w:r w:rsidRPr="00EA2FA1">
              <w:t>Доходы бюджетов муниципальных районов от возврата иными организациями остатков субсидий прошлых лет</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053 2 18 60010 05 0000 150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C663E" w:rsidRPr="000B56C6" w:rsidTr="003C2A1B">
        <w:tc>
          <w:tcPr>
            <w:tcW w:w="2835" w:type="dxa"/>
          </w:tcPr>
          <w:p w:rsidR="00EC663E" w:rsidRPr="00EA2FA1" w:rsidRDefault="00EC663E" w:rsidP="003C2A1B">
            <w:pPr>
              <w:snapToGrid w:val="0"/>
              <w:ind w:right="-108"/>
              <w:jc w:val="center"/>
              <w:rPr>
                <w:bCs/>
              </w:rPr>
            </w:pPr>
            <w:r w:rsidRPr="00EA2FA1">
              <w:rPr>
                <w:bCs/>
              </w:rPr>
              <w:t>053 2 19 60010 05 0000 150</w:t>
            </w:r>
          </w:p>
        </w:tc>
        <w:tc>
          <w:tcPr>
            <w:tcW w:w="7513" w:type="dxa"/>
          </w:tcPr>
          <w:p w:rsidR="00EC663E" w:rsidRPr="00EA2FA1" w:rsidRDefault="00EC663E" w:rsidP="003C2A1B">
            <w:pPr>
              <w:snapToGrid w:val="0"/>
              <w:jc w:val="both"/>
            </w:pPr>
            <w:r w:rsidRPr="00EA2FA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C663E" w:rsidRPr="000B56C6" w:rsidTr="003C2A1B">
        <w:tc>
          <w:tcPr>
            <w:tcW w:w="2835" w:type="dxa"/>
          </w:tcPr>
          <w:p w:rsidR="00EC663E" w:rsidRPr="00EA2FA1" w:rsidRDefault="00EC663E" w:rsidP="003C2A1B">
            <w:pPr>
              <w:snapToGrid w:val="0"/>
              <w:ind w:right="-108"/>
              <w:jc w:val="center"/>
              <w:rPr>
                <w:b/>
                <w:bCs/>
              </w:rPr>
            </w:pPr>
            <w:r w:rsidRPr="00EA2FA1">
              <w:rPr>
                <w:b/>
                <w:bCs/>
              </w:rPr>
              <w:t>054</w:t>
            </w:r>
          </w:p>
        </w:tc>
        <w:tc>
          <w:tcPr>
            <w:tcW w:w="7513" w:type="dxa"/>
          </w:tcPr>
          <w:p w:rsidR="00EC663E" w:rsidRPr="00EA2FA1" w:rsidRDefault="00EC663E" w:rsidP="003C2A1B">
            <w:pPr>
              <w:snapToGrid w:val="0"/>
              <w:jc w:val="both"/>
            </w:pPr>
            <w:r w:rsidRPr="00EA2FA1">
              <w:rPr>
                <w:b/>
              </w:rPr>
              <w:t>Отдел по делам культуры, молодежи и спорта Администрации Комсомольского муниципального района</w:t>
            </w:r>
          </w:p>
        </w:tc>
      </w:tr>
      <w:tr w:rsidR="00EC663E" w:rsidRPr="000B56C6" w:rsidTr="003C2A1B">
        <w:tc>
          <w:tcPr>
            <w:tcW w:w="2835" w:type="dxa"/>
          </w:tcPr>
          <w:p w:rsidR="00EC663E" w:rsidRPr="00EA2FA1" w:rsidRDefault="00EC663E" w:rsidP="003C2A1B">
            <w:pPr>
              <w:jc w:val="center"/>
            </w:pPr>
            <w:r w:rsidRPr="00EA2FA1">
              <w:t>054 1 13 01995 05 0011 130</w:t>
            </w:r>
          </w:p>
        </w:tc>
        <w:tc>
          <w:tcPr>
            <w:tcW w:w="7513" w:type="dxa"/>
          </w:tcPr>
          <w:p w:rsidR="00EC663E" w:rsidRPr="00EA2FA1" w:rsidRDefault="00EC663E" w:rsidP="003C2A1B">
            <w:pPr>
              <w:jc w:val="both"/>
            </w:pPr>
            <w:r w:rsidRPr="00EA2FA1">
              <w:t>Прочие доходы от оказания платных услуг (работ) получателями средств бюджетов муниципальных районов (МКУ ГДК)</w:t>
            </w:r>
          </w:p>
        </w:tc>
      </w:tr>
      <w:tr w:rsidR="00EC663E" w:rsidRPr="000B56C6" w:rsidTr="003C2A1B">
        <w:tc>
          <w:tcPr>
            <w:tcW w:w="2835" w:type="dxa"/>
          </w:tcPr>
          <w:p w:rsidR="00EC663E" w:rsidRPr="00EA2FA1" w:rsidRDefault="00EC663E" w:rsidP="003C2A1B">
            <w:pPr>
              <w:jc w:val="center"/>
            </w:pPr>
            <w:r w:rsidRPr="00EA2FA1">
              <w:t>054 1 13 01995 05 0010 130</w:t>
            </w:r>
          </w:p>
        </w:tc>
        <w:tc>
          <w:tcPr>
            <w:tcW w:w="7513" w:type="dxa"/>
          </w:tcPr>
          <w:p w:rsidR="00EC663E" w:rsidRPr="00EA2FA1" w:rsidRDefault="00EC663E" w:rsidP="003C2A1B">
            <w:pPr>
              <w:jc w:val="both"/>
            </w:pPr>
            <w:r w:rsidRPr="00EA2FA1">
              <w:t>Прочие доходы от оказания платных услуг (работ) получателями средств бюджетов муниципальных районов (МКУ ГДК - показ кинофильмов)</w:t>
            </w:r>
          </w:p>
        </w:tc>
      </w:tr>
      <w:tr w:rsidR="00EC663E" w:rsidRPr="000B56C6" w:rsidTr="003C2A1B">
        <w:tc>
          <w:tcPr>
            <w:tcW w:w="2835" w:type="dxa"/>
          </w:tcPr>
          <w:p w:rsidR="00EC663E" w:rsidRPr="00EA2FA1" w:rsidRDefault="00EC663E" w:rsidP="003C2A1B">
            <w:pPr>
              <w:jc w:val="center"/>
            </w:pPr>
            <w:r w:rsidRPr="00EA2FA1">
              <w:t>054 1 13 01995 13 0002 130</w:t>
            </w:r>
          </w:p>
        </w:tc>
        <w:tc>
          <w:tcPr>
            <w:tcW w:w="7513" w:type="dxa"/>
          </w:tcPr>
          <w:p w:rsidR="00EC663E" w:rsidRPr="00EA2FA1" w:rsidRDefault="00EC663E" w:rsidP="003C2A1B">
            <w:pPr>
              <w:autoSpaceDE w:val="0"/>
              <w:autoSpaceDN w:val="0"/>
              <w:adjustRightInd w:val="0"/>
              <w:jc w:val="both"/>
            </w:pPr>
            <w:r w:rsidRPr="00EA2FA1">
              <w:t>Прочие доходы от оказания платных услуг (работ), зачисляемые в бюджет городского поселения (прочие доходы от оказания платных услуг (работ), зачисляемые в бюджет городского поселения от МКУК «Городская библиотека»)</w:t>
            </w:r>
          </w:p>
        </w:tc>
      </w:tr>
      <w:tr w:rsidR="00EC663E" w:rsidRPr="000B56C6" w:rsidTr="003C2A1B">
        <w:tc>
          <w:tcPr>
            <w:tcW w:w="2835" w:type="dxa"/>
          </w:tcPr>
          <w:p w:rsidR="00EC663E" w:rsidRPr="00EA2FA1" w:rsidRDefault="00EC663E" w:rsidP="003C2A1B">
            <w:pPr>
              <w:tabs>
                <w:tab w:val="left" w:pos="7797"/>
              </w:tabs>
              <w:jc w:val="center"/>
              <w:rPr>
                <w:lang w:eastAsia="en-US"/>
              </w:rPr>
            </w:pPr>
            <w:r w:rsidRPr="00EA2FA1">
              <w:t>054 1 13 02995 05 0003 130</w:t>
            </w:r>
          </w:p>
          <w:p w:rsidR="00EC663E" w:rsidRPr="00EA2FA1" w:rsidRDefault="00EC663E" w:rsidP="003C2A1B">
            <w:pPr>
              <w:tabs>
                <w:tab w:val="left" w:pos="7797"/>
              </w:tabs>
              <w:jc w:val="center"/>
              <w:rPr>
                <w:lang w:eastAsia="en-US"/>
              </w:rPr>
            </w:pPr>
          </w:p>
        </w:tc>
        <w:tc>
          <w:tcPr>
            <w:tcW w:w="7513" w:type="dxa"/>
          </w:tcPr>
          <w:p w:rsidR="00EC663E" w:rsidRPr="00EA2FA1" w:rsidRDefault="00EC663E" w:rsidP="003C2A1B">
            <w:pPr>
              <w:tabs>
                <w:tab w:val="left" w:pos="7797"/>
              </w:tabs>
              <w:jc w:val="both"/>
            </w:pPr>
            <w:r w:rsidRPr="00EA2FA1">
              <w:t>Прочие доходы от компенсации затрат бюджетов муниципальных районов (прочие доходы от компенсации затрат районного бюджета)</w:t>
            </w:r>
          </w:p>
        </w:tc>
      </w:tr>
      <w:tr w:rsidR="00EC663E" w:rsidRPr="000B56C6" w:rsidTr="003C2A1B">
        <w:tc>
          <w:tcPr>
            <w:tcW w:w="2835" w:type="dxa"/>
          </w:tcPr>
          <w:p w:rsidR="00EC663E" w:rsidRPr="00EA2FA1" w:rsidRDefault="00EC663E" w:rsidP="003C2A1B">
            <w:pPr>
              <w:tabs>
                <w:tab w:val="left" w:pos="7797"/>
              </w:tabs>
              <w:jc w:val="center"/>
            </w:pPr>
            <w:r w:rsidRPr="00EA2FA1">
              <w:t>054 1 13 02995 05 0005 130</w:t>
            </w:r>
          </w:p>
        </w:tc>
        <w:tc>
          <w:tcPr>
            <w:tcW w:w="7513" w:type="dxa"/>
          </w:tcPr>
          <w:p w:rsidR="00EC663E" w:rsidRPr="00EA2FA1" w:rsidRDefault="00EC663E" w:rsidP="003C2A1B">
            <w:pPr>
              <w:tabs>
                <w:tab w:val="left" w:pos="7797"/>
              </w:tabs>
              <w:jc w:val="both"/>
            </w:pPr>
            <w:r w:rsidRPr="00EA2FA1">
              <w:t>Прочие доходы от компенсации затрат бюджетов муниципальных районов (выплата страховой премии ОСАГО)</w:t>
            </w:r>
          </w:p>
        </w:tc>
      </w:tr>
      <w:tr w:rsidR="00EC663E" w:rsidRPr="000B56C6" w:rsidTr="003C2A1B">
        <w:tc>
          <w:tcPr>
            <w:tcW w:w="2835" w:type="dxa"/>
          </w:tcPr>
          <w:p w:rsidR="00EC663E" w:rsidRPr="00EA2FA1" w:rsidRDefault="00EC663E" w:rsidP="003C2A1B">
            <w:pPr>
              <w:tabs>
                <w:tab w:val="left" w:pos="7797"/>
              </w:tabs>
              <w:jc w:val="center"/>
            </w:pPr>
            <w:r w:rsidRPr="00EA2FA1">
              <w:t>054 1 13 02995 05 0006 130</w:t>
            </w:r>
          </w:p>
        </w:tc>
        <w:tc>
          <w:tcPr>
            <w:tcW w:w="7513" w:type="dxa"/>
          </w:tcPr>
          <w:p w:rsidR="00EC663E" w:rsidRPr="00EA2FA1" w:rsidRDefault="00EC663E" w:rsidP="003C2A1B">
            <w:pPr>
              <w:tabs>
                <w:tab w:val="left" w:pos="7797"/>
              </w:tabs>
              <w:jc w:val="both"/>
            </w:pPr>
            <w:r w:rsidRPr="00EA2FA1">
              <w:t>Прочие доходы от компенсации затрат бюджетов муниципальных районов (возмещение расходов по актам проверки)</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054 117 01050 05 0000 180</w:t>
            </w:r>
          </w:p>
        </w:tc>
        <w:tc>
          <w:tcPr>
            <w:tcW w:w="7513" w:type="dxa"/>
          </w:tcPr>
          <w:p w:rsidR="00EC663E" w:rsidRPr="00EA2FA1" w:rsidRDefault="00EC663E" w:rsidP="003C2A1B">
            <w:pPr>
              <w:pStyle w:val="affc"/>
              <w:rPr>
                <w:rFonts w:ascii="Times New Roman" w:hAnsi="Times New Roman"/>
                <w:szCs w:val="20"/>
              </w:rPr>
            </w:pPr>
            <w:r w:rsidRPr="00EA2FA1">
              <w:rPr>
                <w:rFonts w:ascii="Times New Roman" w:hAnsi="Times New Roman"/>
                <w:szCs w:val="20"/>
              </w:rPr>
              <w:t>Невыясненные поступления, зачисляемые в бюджеты муниципальных районов</w:t>
            </w:r>
          </w:p>
        </w:tc>
      </w:tr>
      <w:tr w:rsidR="00EC663E" w:rsidRPr="000B56C6" w:rsidTr="003C2A1B">
        <w:tc>
          <w:tcPr>
            <w:tcW w:w="2835" w:type="dxa"/>
          </w:tcPr>
          <w:p w:rsidR="00EC663E" w:rsidRPr="00EA2FA1" w:rsidRDefault="00EC663E" w:rsidP="003C2A1B">
            <w:pPr>
              <w:jc w:val="center"/>
              <w:rPr>
                <w:bCs/>
              </w:rPr>
            </w:pPr>
            <w:r w:rsidRPr="00EA2FA1">
              <w:rPr>
                <w:bCs/>
              </w:rPr>
              <w:t>054 1 17 05050 05 0009 180</w:t>
            </w:r>
          </w:p>
        </w:tc>
        <w:tc>
          <w:tcPr>
            <w:tcW w:w="7513" w:type="dxa"/>
          </w:tcPr>
          <w:p w:rsidR="00EC663E" w:rsidRPr="00EA2FA1" w:rsidRDefault="00EC663E" w:rsidP="003C2A1B">
            <w:pPr>
              <w:jc w:val="both"/>
            </w:pPr>
            <w:r w:rsidRPr="00EA2FA1">
              <w:t>Прочие неналоговые доходы бюджетов муниципальных районов (прочие неналоговые доходы районного бюджета)</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054 2 04 05020 05 0000 150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EC663E" w:rsidRPr="000B56C6" w:rsidTr="003C2A1B">
        <w:tc>
          <w:tcPr>
            <w:tcW w:w="2835" w:type="dxa"/>
          </w:tcPr>
          <w:p w:rsidR="00EC663E" w:rsidRPr="00EA2FA1" w:rsidRDefault="00EC663E" w:rsidP="003C2A1B">
            <w:pPr>
              <w:tabs>
                <w:tab w:val="left" w:pos="330"/>
              </w:tabs>
              <w:snapToGrid w:val="0"/>
              <w:ind w:right="-108"/>
              <w:jc w:val="center"/>
              <w:rPr>
                <w:kern w:val="2"/>
              </w:rPr>
            </w:pPr>
            <w:r w:rsidRPr="00EA2FA1">
              <w:rPr>
                <w:kern w:val="2"/>
              </w:rPr>
              <w:lastRenderedPageBreak/>
              <w:t>054 2 07 05020 05 0000 150</w:t>
            </w:r>
          </w:p>
        </w:tc>
        <w:tc>
          <w:tcPr>
            <w:tcW w:w="7513" w:type="dxa"/>
          </w:tcPr>
          <w:p w:rsidR="00EC663E" w:rsidRPr="00EA2FA1" w:rsidRDefault="00EC663E" w:rsidP="003C2A1B">
            <w:pPr>
              <w:snapToGrid w:val="0"/>
              <w:jc w:val="both"/>
              <w:rPr>
                <w:bCs/>
              </w:rPr>
            </w:pPr>
            <w:r w:rsidRPr="00EA2FA1">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EC663E" w:rsidRPr="000B56C6" w:rsidTr="003C2A1B">
        <w:tc>
          <w:tcPr>
            <w:tcW w:w="2835" w:type="dxa"/>
          </w:tcPr>
          <w:p w:rsidR="00EC663E" w:rsidRPr="00EA2FA1" w:rsidRDefault="00EC663E" w:rsidP="003C2A1B">
            <w:pPr>
              <w:tabs>
                <w:tab w:val="left" w:pos="330"/>
              </w:tabs>
              <w:snapToGrid w:val="0"/>
              <w:ind w:right="-108"/>
              <w:jc w:val="center"/>
              <w:rPr>
                <w:kern w:val="2"/>
              </w:rPr>
            </w:pPr>
            <w:r w:rsidRPr="00EA2FA1">
              <w:rPr>
                <w:kern w:val="2"/>
              </w:rPr>
              <w:t>054 2 03 05099 05 0000 150</w:t>
            </w:r>
          </w:p>
        </w:tc>
        <w:tc>
          <w:tcPr>
            <w:tcW w:w="7513" w:type="dxa"/>
          </w:tcPr>
          <w:p w:rsidR="00EC663E" w:rsidRPr="00EA2FA1" w:rsidRDefault="00EC663E" w:rsidP="003C2A1B">
            <w:pPr>
              <w:snapToGrid w:val="0"/>
              <w:jc w:val="both"/>
              <w:rPr>
                <w:bCs/>
              </w:rPr>
            </w:pPr>
            <w:r w:rsidRPr="00EA2FA1">
              <w:rPr>
                <w:bCs/>
              </w:rPr>
              <w:t xml:space="preserve">Прочие безвозмездные поступления от государственных  (муниципальных) организаций в бюджеты муниципальных районов </w:t>
            </w:r>
          </w:p>
        </w:tc>
      </w:tr>
      <w:tr w:rsidR="00EC663E" w:rsidRPr="000B56C6" w:rsidTr="003C2A1B">
        <w:tc>
          <w:tcPr>
            <w:tcW w:w="2835" w:type="dxa"/>
          </w:tcPr>
          <w:p w:rsidR="00EC663E" w:rsidRPr="00EA2FA1" w:rsidRDefault="00EC663E" w:rsidP="003C2A1B">
            <w:pPr>
              <w:tabs>
                <w:tab w:val="left" w:pos="330"/>
              </w:tabs>
              <w:snapToGrid w:val="0"/>
              <w:ind w:right="-108"/>
              <w:jc w:val="center"/>
              <w:rPr>
                <w:b/>
                <w:kern w:val="2"/>
              </w:rPr>
            </w:pPr>
            <w:r w:rsidRPr="00EA2FA1">
              <w:rPr>
                <w:b/>
                <w:kern w:val="2"/>
              </w:rPr>
              <w:t>055</w:t>
            </w:r>
          </w:p>
        </w:tc>
        <w:tc>
          <w:tcPr>
            <w:tcW w:w="7513" w:type="dxa"/>
          </w:tcPr>
          <w:p w:rsidR="00EC663E" w:rsidRPr="00EA2FA1" w:rsidRDefault="00EC663E" w:rsidP="003C2A1B">
            <w:pPr>
              <w:snapToGrid w:val="0"/>
              <w:jc w:val="both"/>
              <w:rPr>
                <w:b/>
                <w:bCs/>
              </w:rPr>
            </w:pPr>
            <w:r w:rsidRPr="00EA2FA1">
              <w:rPr>
                <w:b/>
                <w:bCs/>
              </w:rPr>
              <w:t>Управление по вопросу развития инфраструктуры Администрации Комсомольского муниципального района</w:t>
            </w:r>
          </w:p>
        </w:tc>
      </w:tr>
      <w:tr w:rsidR="00EC663E" w:rsidRPr="000B56C6" w:rsidTr="003C2A1B">
        <w:tc>
          <w:tcPr>
            <w:tcW w:w="2835" w:type="dxa"/>
          </w:tcPr>
          <w:p w:rsidR="00EC663E" w:rsidRPr="00EA2FA1" w:rsidRDefault="00EC663E" w:rsidP="003C2A1B">
            <w:pPr>
              <w:tabs>
                <w:tab w:val="left" w:pos="87"/>
              </w:tabs>
              <w:snapToGrid w:val="0"/>
              <w:ind w:right="87"/>
              <w:jc w:val="both"/>
              <w:rPr>
                <w:kern w:val="2"/>
              </w:rPr>
            </w:pPr>
            <w:r w:rsidRPr="00EA2FA1">
              <w:rPr>
                <w:kern w:val="2"/>
              </w:rPr>
              <w:t xml:space="preserve">   055 1 11 09045 05 0000 120</w:t>
            </w:r>
          </w:p>
        </w:tc>
        <w:tc>
          <w:tcPr>
            <w:tcW w:w="7513" w:type="dxa"/>
          </w:tcPr>
          <w:p w:rsidR="00EC663E" w:rsidRPr="00EA2FA1" w:rsidRDefault="00EC663E" w:rsidP="003C2A1B">
            <w:pPr>
              <w:snapToGrid w:val="0"/>
              <w:jc w:val="both"/>
              <w:rPr>
                <w:bCs/>
              </w:rPr>
            </w:pPr>
            <w:r w:rsidRPr="00EA2FA1">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EC663E" w:rsidRPr="000B56C6" w:rsidTr="003C2A1B">
        <w:tc>
          <w:tcPr>
            <w:tcW w:w="2835" w:type="dxa"/>
          </w:tcPr>
          <w:p w:rsidR="00EC663E" w:rsidRPr="00EA2FA1" w:rsidRDefault="00EC663E" w:rsidP="003C2A1B">
            <w:pPr>
              <w:tabs>
                <w:tab w:val="left" w:pos="87"/>
              </w:tabs>
              <w:snapToGrid w:val="0"/>
              <w:ind w:right="87"/>
              <w:jc w:val="both"/>
              <w:rPr>
                <w:kern w:val="2"/>
              </w:rPr>
            </w:pPr>
            <w:r w:rsidRPr="00EA2FA1">
              <w:rPr>
                <w:kern w:val="2"/>
              </w:rPr>
              <w:t xml:space="preserve">  055 1 16 07010 05 0000 140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055  117 01050 05 0000 180</w:t>
            </w:r>
          </w:p>
        </w:tc>
        <w:tc>
          <w:tcPr>
            <w:tcW w:w="7513" w:type="dxa"/>
          </w:tcPr>
          <w:p w:rsidR="00EC663E" w:rsidRPr="00EA2FA1" w:rsidRDefault="00EC663E" w:rsidP="003C2A1B">
            <w:pPr>
              <w:pStyle w:val="affc"/>
              <w:rPr>
                <w:rFonts w:ascii="Times New Roman" w:hAnsi="Times New Roman"/>
                <w:szCs w:val="20"/>
              </w:rPr>
            </w:pPr>
            <w:r w:rsidRPr="00EA2FA1">
              <w:rPr>
                <w:rFonts w:ascii="Times New Roman" w:hAnsi="Times New Roman"/>
                <w:szCs w:val="20"/>
              </w:rPr>
              <w:t>Невыясненные поступления, зачисляемые в бюджеты муниципальных районов</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bCs/>
                <w:szCs w:val="20"/>
              </w:rPr>
              <w:t>055 218 60010 05 0000 150</w:t>
            </w:r>
          </w:p>
        </w:tc>
        <w:tc>
          <w:tcPr>
            <w:tcW w:w="7513" w:type="dxa"/>
          </w:tcPr>
          <w:p w:rsidR="00EC663E" w:rsidRPr="00EA2FA1" w:rsidRDefault="00EC663E" w:rsidP="003C2A1B">
            <w:pPr>
              <w:pStyle w:val="affc"/>
              <w:rPr>
                <w:rFonts w:ascii="Times New Roman" w:hAnsi="Times New Roman"/>
                <w:szCs w:val="20"/>
              </w:rPr>
            </w:pPr>
            <w:r w:rsidRPr="00EA2FA1">
              <w:rPr>
                <w:rFonts w:ascii="Times New Roman" w:eastAsia="Calibri" w:hAnsi="Times New Roman"/>
                <w:kern w:val="0"/>
                <w:szCs w:val="20"/>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C663E" w:rsidRPr="000B56C6" w:rsidTr="003C2A1B">
        <w:tc>
          <w:tcPr>
            <w:tcW w:w="2835" w:type="dxa"/>
          </w:tcPr>
          <w:p w:rsidR="00EC663E" w:rsidRPr="00EA2FA1" w:rsidRDefault="00EC663E" w:rsidP="003C2A1B">
            <w:pPr>
              <w:snapToGrid w:val="0"/>
              <w:jc w:val="center"/>
              <w:rPr>
                <w:b/>
                <w:bCs/>
              </w:rPr>
            </w:pPr>
            <w:r w:rsidRPr="00EA2FA1">
              <w:rPr>
                <w:b/>
                <w:bCs/>
              </w:rPr>
              <w:t>100</w:t>
            </w:r>
          </w:p>
        </w:tc>
        <w:tc>
          <w:tcPr>
            <w:tcW w:w="7513" w:type="dxa"/>
          </w:tcPr>
          <w:p w:rsidR="00EC663E" w:rsidRPr="00EA2FA1" w:rsidRDefault="00EC663E" w:rsidP="003C2A1B">
            <w:pPr>
              <w:snapToGrid w:val="0"/>
              <w:jc w:val="both"/>
              <w:rPr>
                <w:b/>
              </w:rPr>
            </w:pPr>
            <w:r w:rsidRPr="00EA2FA1">
              <w:rPr>
                <w:b/>
              </w:rPr>
              <w:t>Управление Федерального казначейства по Ивановской области</w:t>
            </w:r>
          </w:p>
        </w:tc>
      </w:tr>
      <w:tr w:rsidR="00EC663E" w:rsidRPr="000B56C6" w:rsidTr="003C2A1B">
        <w:tc>
          <w:tcPr>
            <w:tcW w:w="2835" w:type="dxa"/>
          </w:tcPr>
          <w:p w:rsidR="00EC663E" w:rsidRPr="00EA2FA1" w:rsidRDefault="00EC663E" w:rsidP="003C2A1B">
            <w:pPr>
              <w:snapToGrid w:val="0"/>
              <w:jc w:val="center"/>
            </w:pPr>
            <w:r w:rsidRPr="00EA2FA1">
              <w:t>100 1 03 02231 01 0000 110</w:t>
            </w:r>
          </w:p>
        </w:tc>
        <w:tc>
          <w:tcPr>
            <w:tcW w:w="7513" w:type="dxa"/>
          </w:tcPr>
          <w:p w:rsidR="00EC663E" w:rsidRPr="00EA2FA1" w:rsidRDefault="00EC663E" w:rsidP="003C2A1B">
            <w:pPr>
              <w:snapToGrid w:val="0"/>
              <w:jc w:val="both"/>
            </w:pPr>
            <w:r w:rsidRPr="00EA2FA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663E" w:rsidRPr="000B56C6" w:rsidTr="003C2A1B">
        <w:tc>
          <w:tcPr>
            <w:tcW w:w="2835" w:type="dxa"/>
          </w:tcPr>
          <w:p w:rsidR="00EC663E" w:rsidRPr="00EA2FA1" w:rsidRDefault="00EC663E" w:rsidP="003C2A1B">
            <w:pPr>
              <w:snapToGrid w:val="0"/>
              <w:jc w:val="center"/>
            </w:pPr>
            <w:r w:rsidRPr="00EA2FA1">
              <w:t>100 1 03 02241 01 0000 110</w:t>
            </w:r>
          </w:p>
        </w:tc>
        <w:tc>
          <w:tcPr>
            <w:tcW w:w="7513" w:type="dxa"/>
          </w:tcPr>
          <w:p w:rsidR="00EC663E" w:rsidRPr="00EA2FA1" w:rsidRDefault="00EC663E" w:rsidP="003C2A1B">
            <w:pPr>
              <w:snapToGrid w:val="0"/>
              <w:jc w:val="both"/>
            </w:pPr>
            <w:r w:rsidRPr="00EA2FA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663E" w:rsidRPr="000B56C6" w:rsidTr="003C2A1B">
        <w:tc>
          <w:tcPr>
            <w:tcW w:w="2835" w:type="dxa"/>
          </w:tcPr>
          <w:p w:rsidR="00EC663E" w:rsidRPr="00EA2FA1" w:rsidRDefault="00EC663E" w:rsidP="003C2A1B">
            <w:pPr>
              <w:snapToGrid w:val="0"/>
              <w:jc w:val="center"/>
            </w:pPr>
            <w:r w:rsidRPr="00EA2FA1">
              <w:t>100 1 03 02251 01 0000 110</w:t>
            </w:r>
          </w:p>
        </w:tc>
        <w:tc>
          <w:tcPr>
            <w:tcW w:w="7513" w:type="dxa"/>
          </w:tcPr>
          <w:p w:rsidR="00EC663E" w:rsidRPr="00EA2FA1" w:rsidRDefault="00EC663E" w:rsidP="003C2A1B">
            <w:pPr>
              <w:snapToGrid w:val="0"/>
              <w:jc w:val="both"/>
            </w:pPr>
            <w:r w:rsidRPr="00EA2FA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663E" w:rsidRPr="000B56C6" w:rsidTr="003C2A1B">
        <w:tc>
          <w:tcPr>
            <w:tcW w:w="2835" w:type="dxa"/>
          </w:tcPr>
          <w:p w:rsidR="00EC663E" w:rsidRPr="00EA2FA1" w:rsidRDefault="00EC663E" w:rsidP="003C2A1B">
            <w:pPr>
              <w:snapToGrid w:val="0"/>
              <w:jc w:val="center"/>
            </w:pPr>
            <w:r w:rsidRPr="00EA2FA1">
              <w:t>100 1 03 02261 01 0000 110</w:t>
            </w:r>
          </w:p>
        </w:tc>
        <w:tc>
          <w:tcPr>
            <w:tcW w:w="7513" w:type="dxa"/>
          </w:tcPr>
          <w:p w:rsidR="00EC663E" w:rsidRPr="00EA2FA1" w:rsidRDefault="00EC663E" w:rsidP="003C2A1B">
            <w:pPr>
              <w:snapToGrid w:val="0"/>
              <w:jc w:val="both"/>
            </w:pPr>
            <w:r w:rsidRPr="00EA2FA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C663E" w:rsidRPr="000B56C6" w:rsidTr="003C2A1B">
        <w:tc>
          <w:tcPr>
            <w:tcW w:w="2835" w:type="dxa"/>
          </w:tcPr>
          <w:p w:rsidR="00EC663E" w:rsidRPr="00EA2FA1" w:rsidRDefault="00EC663E" w:rsidP="003C2A1B">
            <w:pPr>
              <w:pStyle w:val="affc"/>
              <w:jc w:val="center"/>
              <w:rPr>
                <w:rFonts w:ascii="Times New Roman" w:hAnsi="Times New Roman"/>
                <w:b/>
                <w:bCs/>
                <w:szCs w:val="20"/>
              </w:rPr>
            </w:pPr>
            <w:r w:rsidRPr="00EA2FA1">
              <w:rPr>
                <w:rFonts w:ascii="Times New Roman" w:hAnsi="Times New Roman"/>
                <w:b/>
                <w:bCs/>
                <w:szCs w:val="20"/>
              </w:rPr>
              <w:t>182</w:t>
            </w:r>
          </w:p>
        </w:tc>
        <w:tc>
          <w:tcPr>
            <w:tcW w:w="7513" w:type="dxa"/>
          </w:tcPr>
          <w:p w:rsidR="00EC663E" w:rsidRPr="00EA2FA1" w:rsidRDefault="00EC663E" w:rsidP="003C2A1B">
            <w:pPr>
              <w:pStyle w:val="affc"/>
              <w:jc w:val="both"/>
              <w:rPr>
                <w:rFonts w:ascii="Times New Roman" w:hAnsi="Times New Roman"/>
                <w:b/>
                <w:bCs/>
                <w:szCs w:val="20"/>
              </w:rPr>
            </w:pPr>
            <w:r w:rsidRPr="00EA2FA1">
              <w:rPr>
                <w:rFonts w:ascii="Times New Roman" w:hAnsi="Times New Roman"/>
                <w:b/>
                <w:bCs/>
                <w:szCs w:val="20"/>
              </w:rPr>
              <w:t>Управление Федеральной налоговой службы  по Ивановской области</w:t>
            </w:r>
          </w:p>
        </w:tc>
      </w:tr>
      <w:tr w:rsidR="00EC663E" w:rsidRPr="000B56C6" w:rsidTr="003C2A1B">
        <w:tc>
          <w:tcPr>
            <w:tcW w:w="2835" w:type="dxa"/>
          </w:tcPr>
          <w:p w:rsidR="00EC663E" w:rsidRPr="00EA2FA1" w:rsidRDefault="00EC663E" w:rsidP="003C2A1B">
            <w:pPr>
              <w:pStyle w:val="affc"/>
              <w:jc w:val="center"/>
              <w:rPr>
                <w:rFonts w:ascii="Times New Roman" w:hAnsi="Times New Roman"/>
                <w:bCs/>
                <w:szCs w:val="20"/>
              </w:rPr>
            </w:pPr>
            <w:r w:rsidRPr="00EA2FA1">
              <w:rPr>
                <w:rFonts w:ascii="Times New Roman" w:hAnsi="Times New Roman"/>
                <w:bCs/>
                <w:szCs w:val="20"/>
              </w:rPr>
              <w:t>182 1 01 02010 01 0000 110</w:t>
            </w:r>
          </w:p>
        </w:tc>
        <w:tc>
          <w:tcPr>
            <w:tcW w:w="7513" w:type="dxa"/>
          </w:tcPr>
          <w:p w:rsidR="00EC663E" w:rsidRPr="00EA2FA1" w:rsidRDefault="00EC663E" w:rsidP="003C2A1B">
            <w:pPr>
              <w:pStyle w:val="affc"/>
              <w:jc w:val="both"/>
              <w:rPr>
                <w:rFonts w:ascii="Times New Roman" w:hAnsi="Times New Roman"/>
                <w:b/>
                <w:bCs/>
                <w:szCs w:val="20"/>
              </w:rPr>
            </w:pPr>
            <w:r w:rsidRPr="00EA2FA1">
              <w:rPr>
                <w:rFonts w:ascii="Times New Roman" w:hAnsi="Times New Roman"/>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A2FA1">
              <w:rPr>
                <w:rFonts w:ascii="Times New Roman" w:hAnsi="Times New Roman"/>
                <w:szCs w:val="20"/>
                <w:vertAlign w:val="superscript"/>
              </w:rPr>
              <w:t xml:space="preserve">1 </w:t>
            </w:r>
            <w:r w:rsidRPr="00EA2FA1">
              <w:rPr>
                <w:rFonts w:ascii="Times New Roman" w:hAnsi="Times New Roman"/>
                <w:szCs w:val="20"/>
              </w:rPr>
              <w:t>и  228 Налогового кодекса Российской Федерации</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182 1 01 02020 01 0000 110</w:t>
            </w:r>
          </w:p>
        </w:tc>
        <w:tc>
          <w:tcPr>
            <w:tcW w:w="7513" w:type="dxa"/>
          </w:tcPr>
          <w:p w:rsidR="00EC663E" w:rsidRPr="00EA2FA1" w:rsidRDefault="00EC663E" w:rsidP="003C2A1B">
            <w:pPr>
              <w:snapToGrid w:val="0"/>
              <w:jc w:val="both"/>
            </w:pPr>
            <w:r w:rsidRPr="00EA2FA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C663E" w:rsidRPr="000B56C6" w:rsidTr="003C2A1B">
        <w:tc>
          <w:tcPr>
            <w:tcW w:w="2835" w:type="dxa"/>
          </w:tcPr>
          <w:p w:rsidR="00EC663E" w:rsidRPr="00EA2FA1" w:rsidRDefault="00EC663E" w:rsidP="003C2A1B">
            <w:pPr>
              <w:jc w:val="center"/>
            </w:pPr>
          </w:p>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182 1 01 02030 01 0000 110</w:t>
            </w:r>
          </w:p>
        </w:tc>
        <w:tc>
          <w:tcPr>
            <w:tcW w:w="7513" w:type="dxa"/>
          </w:tcPr>
          <w:p w:rsidR="00EC663E" w:rsidRPr="00EA2FA1" w:rsidRDefault="00EC663E" w:rsidP="003C2A1B">
            <w:pPr>
              <w:snapToGrid w:val="0"/>
              <w:jc w:val="both"/>
            </w:pPr>
            <w:r w:rsidRPr="00EA2FA1">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C663E" w:rsidRPr="000B56C6" w:rsidTr="003C2A1B">
        <w:tc>
          <w:tcPr>
            <w:tcW w:w="2835" w:type="dxa"/>
          </w:tcPr>
          <w:p w:rsidR="00EC663E" w:rsidRPr="00EA2FA1" w:rsidRDefault="00EC663E" w:rsidP="003C2A1B">
            <w:pPr>
              <w:jc w:val="center"/>
            </w:pPr>
          </w:p>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182 1 01 02040 01 0000 110</w:t>
            </w:r>
          </w:p>
        </w:tc>
        <w:tc>
          <w:tcPr>
            <w:tcW w:w="7513" w:type="dxa"/>
          </w:tcPr>
          <w:p w:rsidR="00EC663E" w:rsidRPr="00EA2FA1" w:rsidRDefault="00EC663E" w:rsidP="003C2A1B">
            <w:pPr>
              <w:snapToGrid w:val="0"/>
              <w:jc w:val="both"/>
            </w:pPr>
            <w:r w:rsidRPr="00EA2FA1">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EA2FA1">
              <w:rPr>
                <w:vertAlign w:val="superscript"/>
              </w:rPr>
              <w:t>1</w:t>
            </w:r>
            <w:r w:rsidRPr="00EA2FA1">
              <w:t xml:space="preserve"> Налогового кодекса Российской Федерации</w:t>
            </w:r>
          </w:p>
        </w:tc>
      </w:tr>
      <w:tr w:rsidR="00EC663E" w:rsidRPr="000B56C6" w:rsidTr="003C2A1B">
        <w:tc>
          <w:tcPr>
            <w:tcW w:w="2835" w:type="dxa"/>
          </w:tcPr>
          <w:p w:rsidR="00EC663E" w:rsidRPr="00EA2FA1" w:rsidRDefault="00EC663E" w:rsidP="003C2A1B">
            <w:pPr>
              <w:jc w:val="center"/>
            </w:pPr>
            <w:r w:rsidRPr="00EA2FA1">
              <w:t>182 1 01 02080 01 1000 110</w:t>
            </w:r>
          </w:p>
          <w:p w:rsidR="00EC663E" w:rsidRPr="00EA2FA1" w:rsidRDefault="00EC663E" w:rsidP="003C2A1B">
            <w:pPr>
              <w:jc w:val="center"/>
            </w:pPr>
          </w:p>
        </w:tc>
        <w:tc>
          <w:tcPr>
            <w:tcW w:w="7513" w:type="dxa"/>
          </w:tcPr>
          <w:p w:rsidR="00EC663E" w:rsidRPr="00EA2FA1" w:rsidRDefault="00EC663E" w:rsidP="003C2A1B">
            <w:pPr>
              <w:jc w:val="both"/>
            </w:pPr>
            <w:r w:rsidRPr="00EA2FA1">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w:t>
            </w:r>
            <w:r w:rsidRPr="00EA2FA1">
              <w:lastRenderedPageBreak/>
              <w:t>иностранной компании)</w:t>
            </w:r>
          </w:p>
        </w:tc>
      </w:tr>
      <w:tr w:rsidR="00EC663E" w:rsidRPr="000B56C6" w:rsidTr="003C2A1B">
        <w:tc>
          <w:tcPr>
            <w:tcW w:w="2835" w:type="dxa"/>
          </w:tcPr>
          <w:p w:rsidR="00EC663E" w:rsidRPr="00EA2FA1" w:rsidRDefault="00EC663E" w:rsidP="003C2A1B">
            <w:pPr>
              <w:jc w:val="center"/>
            </w:pPr>
            <w:r w:rsidRPr="00EA2FA1">
              <w:lastRenderedPageBreak/>
              <w:t>182 1 05 01011 01 0000 110</w:t>
            </w:r>
          </w:p>
        </w:tc>
        <w:tc>
          <w:tcPr>
            <w:tcW w:w="7513" w:type="dxa"/>
          </w:tcPr>
          <w:p w:rsidR="00EC663E" w:rsidRPr="00EA2FA1" w:rsidRDefault="00EC663E" w:rsidP="003C2A1B">
            <w:pPr>
              <w:jc w:val="both"/>
            </w:pPr>
            <w:r w:rsidRPr="00EA2FA1">
              <w:t>Налог, взимаемый с налогоплательщиков, выбравших в качестве объекта налогообложения доходы</w:t>
            </w:r>
          </w:p>
        </w:tc>
      </w:tr>
      <w:tr w:rsidR="00EC663E" w:rsidRPr="000B56C6" w:rsidTr="003C2A1B">
        <w:tc>
          <w:tcPr>
            <w:tcW w:w="2835" w:type="dxa"/>
          </w:tcPr>
          <w:p w:rsidR="00EC663E" w:rsidRPr="00EA2FA1" w:rsidRDefault="00EC663E" w:rsidP="003C2A1B">
            <w:pPr>
              <w:jc w:val="center"/>
            </w:pPr>
            <w:r w:rsidRPr="00EA2FA1">
              <w:t>182 1 05 01021 01 0000 110</w:t>
            </w:r>
          </w:p>
        </w:tc>
        <w:tc>
          <w:tcPr>
            <w:tcW w:w="7513" w:type="dxa"/>
          </w:tcPr>
          <w:p w:rsidR="00EC663E" w:rsidRPr="00EA2FA1" w:rsidRDefault="00EC663E" w:rsidP="003C2A1B">
            <w:pPr>
              <w:jc w:val="both"/>
            </w:pPr>
            <w:r w:rsidRPr="00EA2FA1">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182 1 05 02010 02 0000 110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Единый налог на вмененный доход для отдельных видов деятельности</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p>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182 1 05 02020 02 0000 110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Единый налог на вмененный доход для отдельных видов деятельности (за налоговые периоды, истекшие до 1 января 2011 года)</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182 1 05 03010 01 0000 110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Единый сельскохозяйственный налог</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182 1 05 04020 02 0000110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Налог, взимаемый в связи с применением патентной системы налогообложения, зачисляемый в бюджеты муниципальных районов</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lang w:val="en-US"/>
              </w:rPr>
            </w:pPr>
            <w:r w:rsidRPr="00EA2FA1">
              <w:rPr>
                <w:rFonts w:ascii="Times New Roman" w:hAnsi="Times New Roman"/>
                <w:szCs w:val="20"/>
                <w:lang w:val="en-US"/>
              </w:rPr>
              <w:t>182 1 07 01020 01 0000 110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 xml:space="preserve">Налог на добычу общераспространенных полезных ископаемых </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p>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182 1 08 03010 01 0000 110</w:t>
            </w:r>
          </w:p>
        </w:tc>
        <w:tc>
          <w:tcPr>
            <w:tcW w:w="7513" w:type="dxa"/>
          </w:tcPr>
          <w:p w:rsidR="00EC663E" w:rsidRPr="00EA2FA1" w:rsidRDefault="00EC663E" w:rsidP="003C2A1B">
            <w:pPr>
              <w:pStyle w:val="affc"/>
              <w:jc w:val="both"/>
              <w:rPr>
                <w:rFonts w:ascii="Times New Roman" w:hAnsi="Times New Roman"/>
                <w:szCs w:val="20"/>
              </w:rPr>
            </w:pPr>
            <w:r w:rsidRPr="00EA2FA1">
              <w:rPr>
                <w:rFonts w:ascii="Times New Roman" w:hAnsi="Times New Roman"/>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EC663E" w:rsidRPr="000B56C6" w:rsidTr="003C2A1B">
        <w:tc>
          <w:tcPr>
            <w:tcW w:w="2835" w:type="dxa"/>
          </w:tcPr>
          <w:p w:rsidR="00EC663E" w:rsidRPr="00EA2FA1" w:rsidRDefault="00EC663E" w:rsidP="003C2A1B">
            <w:pPr>
              <w:pStyle w:val="affc"/>
              <w:jc w:val="center"/>
              <w:rPr>
                <w:rFonts w:ascii="Times New Roman" w:hAnsi="Times New Roman"/>
                <w:b/>
                <w:szCs w:val="20"/>
              </w:rPr>
            </w:pPr>
            <w:r w:rsidRPr="00EA2FA1">
              <w:rPr>
                <w:rFonts w:ascii="Times New Roman" w:hAnsi="Times New Roman"/>
                <w:b/>
                <w:szCs w:val="20"/>
              </w:rPr>
              <w:t>188</w:t>
            </w:r>
          </w:p>
        </w:tc>
        <w:tc>
          <w:tcPr>
            <w:tcW w:w="7513" w:type="dxa"/>
          </w:tcPr>
          <w:p w:rsidR="00EC663E" w:rsidRPr="00EA2FA1" w:rsidRDefault="00EC663E" w:rsidP="003C2A1B">
            <w:pPr>
              <w:pStyle w:val="affc"/>
              <w:rPr>
                <w:rFonts w:ascii="Times New Roman" w:hAnsi="Times New Roman"/>
                <w:b/>
                <w:szCs w:val="20"/>
              </w:rPr>
            </w:pPr>
            <w:r w:rsidRPr="00EA2FA1">
              <w:rPr>
                <w:rFonts w:ascii="Times New Roman" w:hAnsi="Times New Roman"/>
                <w:b/>
                <w:szCs w:val="20"/>
              </w:rPr>
              <w:t>Управление МВД России по Ивановской области</w:t>
            </w:r>
          </w:p>
        </w:tc>
      </w:tr>
      <w:tr w:rsidR="00EC663E" w:rsidRPr="000B56C6" w:rsidTr="003C2A1B">
        <w:tc>
          <w:tcPr>
            <w:tcW w:w="2835" w:type="dxa"/>
          </w:tcPr>
          <w:p w:rsidR="00EC663E" w:rsidRPr="00EA2FA1" w:rsidRDefault="00EC663E" w:rsidP="003C2A1B">
            <w:pPr>
              <w:pStyle w:val="affc"/>
              <w:jc w:val="center"/>
              <w:rPr>
                <w:rFonts w:ascii="Times New Roman" w:hAnsi="Times New Roman"/>
                <w:szCs w:val="20"/>
              </w:rPr>
            </w:pPr>
            <w:r w:rsidRPr="00EA2FA1">
              <w:rPr>
                <w:rFonts w:ascii="Times New Roman" w:hAnsi="Times New Roman"/>
                <w:szCs w:val="20"/>
              </w:rPr>
              <w:t>188 1 16 10123 01 0051140</w:t>
            </w:r>
          </w:p>
        </w:tc>
        <w:tc>
          <w:tcPr>
            <w:tcW w:w="7513" w:type="dxa"/>
          </w:tcPr>
          <w:p w:rsidR="00EC663E" w:rsidRPr="00EA2FA1" w:rsidRDefault="00EC663E" w:rsidP="003C2A1B">
            <w:pPr>
              <w:autoSpaceDE w:val="0"/>
              <w:autoSpaceDN w:val="0"/>
              <w:adjustRightInd w:val="0"/>
              <w:jc w:val="both"/>
            </w:pPr>
            <w:r w:rsidRPr="00EA2FA1">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EC663E" w:rsidRPr="000B56C6" w:rsidRDefault="00EC663E" w:rsidP="00EC663E">
      <w:pPr>
        <w:jc w:val="both"/>
        <w:rPr>
          <w:b/>
        </w:rPr>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C663E" w:rsidTr="003C2A1B">
        <w:tc>
          <w:tcPr>
            <w:tcW w:w="9286" w:type="dxa"/>
            <w:tcBorders>
              <w:top w:val="nil"/>
              <w:left w:val="nil"/>
              <w:bottom w:val="nil"/>
              <w:right w:val="nil"/>
            </w:tcBorders>
          </w:tcPr>
          <w:p w:rsidR="00EC663E" w:rsidRPr="00070681" w:rsidRDefault="00EC663E" w:rsidP="003C2A1B">
            <w:pPr>
              <w:jc w:val="both"/>
              <w:rPr>
                <w:b/>
                <w:sz w:val="28"/>
                <w:szCs w:val="28"/>
              </w:rPr>
            </w:pPr>
          </w:p>
        </w:tc>
      </w:tr>
    </w:tbl>
    <w:p w:rsidR="00EC663E" w:rsidRPr="00497F39" w:rsidRDefault="00EC663E" w:rsidP="00EC663E">
      <w:pPr>
        <w:jc w:val="both"/>
      </w:pPr>
    </w:p>
    <w:p w:rsidR="00EC663E" w:rsidRPr="00D10C0A" w:rsidRDefault="00EC663E" w:rsidP="000D3AA9">
      <w:pPr>
        <w:jc w:val="center"/>
      </w:pPr>
    </w:p>
    <w:p w:rsidR="00A50F6A" w:rsidRPr="00D10C0A" w:rsidRDefault="00A50F6A" w:rsidP="000D3AA9">
      <w:pPr>
        <w:jc w:val="center"/>
      </w:pPr>
    </w:p>
    <w:p w:rsidR="00A50F6A" w:rsidRPr="00D10C0A" w:rsidRDefault="00A50F6A" w:rsidP="000D3AA9">
      <w:pPr>
        <w:jc w:val="center"/>
      </w:pPr>
    </w:p>
    <w:p w:rsidR="00A50F6A" w:rsidRPr="00D10C0A" w:rsidRDefault="00A50F6A" w:rsidP="000D3AA9">
      <w:pPr>
        <w:jc w:val="center"/>
      </w:pPr>
    </w:p>
    <w:p w:rsidR="00C37DE9" w:rsidRDefault="00C37DE9" w:rsidP="000D3AA9">
      <w:pPr>
        <w:jc w:val="center"/>
      </w:pPr>
    </w:p>
    <w:p w:rsidR="00EC663E" w:rsidRDefault="00EC663E" w:rsidP="000D3AA9">
      <w:pPr>
        <w:jc w:val="center"/>
      </w:pPr>
    </w:p>
    <w:p w:rsidR="00EC663E" w:rsidRPr="00AC3C24" w:rsidRDefault="00EC663E" w:rsidP="00EC663E">
      <w:pPr>
        <w:jc w:val="center"/>
        <w:rPr>
          <w:color w:val="000080"/>
          <w:sz w:val="28"/>
          <w:szCs w:val="28"/>
        </w:rPr>
      </w:pPr>
    </w:p>
    <w:p w:rsidR="00EC663E" w:rsidRDefault="00EC663E" w:rsidP="00EC663E">
      <w:pPr>
        <w:jc w:val="center"/>
      </w:pPr>
      <w:r>
        <w:rPr>
          <w:noProof/>
          <w:color w:val="000080"/>
        </w:rPr>
        <w:drawing>
          <wp:inline distT="0" distB="0" distL="0" distR="0">
            <wp:extent cx="543560" cy="673100"/>
            <wp:effectExtent l="19050" t="0" r="8890" b="0"/>
            <wp:docPr id="2"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EC663E" w:rsidRDefault="00EC663E" w:rsidP="00EC663E">
      <w:pPr>
        <w:jc w:val="center"/>
      </w:pPr>
    </w:p>
    <w:p w:rsidR="00EC663E" w:rsidRPr="00B7157C" w:rsidRDefault="00EC663E" w:rsidP="00EC663E">
      <w:pPr>
        <w:pStyle w:val="1"/>
        <w:jc w:val="center"/>
        <w:rPr>
          <w:color w:val="003366"/>
          <w:sz w:val="36"/>
        </w:rPr>
      </w:pPr>
      <w:r>
        <w:rPr>
          <w:color w:val="003366"/>
          <w:sz w:val="36"/>
        </w:rPr>
        <w:t>ПОСТАНОВЛЕНИЕ</w:t>
      </w:r>
    </w:p>
    <w:p w:rsidR="00EC663E" w:rsidRPr="00B7157C" w:rsidRDefault="00EC663E" w:rsidP="00EC663E">
      <w:pPr>
        <w:jc w:val="center"/>
        <w:rPr>
          <w:b/>
          <w:color w:val="003366"/>
        </w:rPr>
      </w:pPr>
      <w:r w:rsidRPr="00B7157C">
        <w:rPr>
          <w:b/>
          <w:color w:val="003366"/>
        </w:rPr>
        <w:t>АДМИНИСТРАЦИИ</w:t>
      </w:r>
    </w:p>
    <w:p w:rsidR="00EC663E" w:rsidRPr="00B7157C" w:rsidRDefault="00EC663E" w:rsidP="00EC663E">
      <w:pPr>
        <w:jc w:val="center"/>
        <w:rPr>
          <w:b/>
          <w:color w:val="003366"/>
        </w:rPr>
      </w:pPr>
      <w:r w:rsidRPr="00B7157C">
        <w:rPr>
          <w:b/>
          <w:color w:val="003366"/>
        </w:rPr>
        <w:t xml:space="preserve"> КОМСОМОЛЬСКОГО МУНИЦИПАЛЬНОГО  РАЙОНА</w:t>
      </w:r>
    </w:p>
    <w:p w:rsidR="00EC663E" w:rsidRPr="00B7157C" w:rsidRDefault="00EC663E" w:rsidP="00EC663E">
      <w:pPr>
        <w:jc w:val="center"/>
        <w:rPr>
          <w:b/>
          <w:color w:val="003366"/>
        </w:rPr>
      </w:pPr>
      <w:r w:rsidRPr="00B7157C">
        <w:rPr>
          <w:b/>
          <w:color w:val="003366"/>
        </w:rPr>
        <w:t>ИВАНОВСКОЙ ОБЛАСТИ</w:t>
      </w:r>
    </w:p>
    <w:p w:rsidR="00EC663E" w:rsidRDefault="00EC663E" w:rsidP="00EC663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C663E" w:rsidRPr="00B7157C" w:rsidTr="003C2A1B">
        <w:trPr>
          <w:trHeight w:val="100"/>
        </w:trPr>
        <w:tc>
          <w:tcPr>
            <w:tcW w:w="9072" w:type="dxa"/>
            <w:gridSpan w:val="10"/>
            <w:tcBorders>
              <w:top w:val="thinThickThinSmallGap" w:sz="24" w:space="0" w:color="auto"/>
              <w:left w:val="nil"/>
              <w:bottom w:val="nil"/>
              <w:right w:val="nil"/>
            </w:tcBorders>
          </w:tcPr>
          <w:p w:rsidR="00EC663E" w:rsidRDefault="00EC663E" w:rsidP="003C2A1B">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EC663E" w:rsidRDefault="00EC663E" w:rsidP="003C2A1B">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sidRPr="00D75002">
              <w:rPr>
                <w:color w:val="003366"/>
              </w:rPr>
              <w:t>4</w:t>
            </w:r>
            <w:r w:rsidRPr="00B7157C">
              <w:rPr>
                <w:color w:val="003366"/>
              </w:rPr>
              <w:t>-11-78</w:t>
            </w:r>
            <w:r>
              <w:rPr>
                <w:color w:val="003366"/>
              </w:rPr>
              <w:t xml:space="preserve">, e-mail: </w:t>
            </w:r>
            <w:hyperlink r:id="rId13" w:history="1">
              <w:r w:rsidRPr="002A490B">
                <w:rPr>
                  <w:rStyle w:val="a3"/>
                </w:rPr>
                <w:t>admin.komsomolsk@i</w:t>
              </w:r>
              <w:r w:rsidRPr="002A490B">
                <w:rPr>
                  <w:rStyle w:val="a3"/>
                  <w:lang w:val="en-US"/>
                </w:rPr>
                <w:t>vreg</w:t>
              </w:r>
              <w:r w:rsidRPr="002A490B">
                <w:rPr>
                  <w:rStyle w:val="a3"/>
                </w:rPr>
                <w:t>.ru</w:t>
              </w:r>
            </w:hyperlink>
          </w:p>
          <w:p w:rsidR="00EC663E" w:rsidRPr="00AC3C24" w:rsidRDefault="00EC663E" w:rsidP="003C2A1B">
            <w:pPr>
              <w:rPr>
                <w:color w:val="003366"/>
                <w:sz w:val="28"/>
                <w:szCs w:val="28"/>
              </w:rPr>
            </w:pPr>
          </w:p>
        </w:tc>
      </w:tr>
      <w:tr w:rsidR="00EC663E" w:rsidTr="003C2A1B">
        <w:tblPrEx>
          <w:tblBorders>
            <w:top w:val="none" w:sz="0" w:space="0" w:color="auto"/>
          </w:tblBorders>
        </w:tblPrEx>
        <w:trPr>
          <w:gridAfter w:val="1"/>
          <w:wAfter w:w="497" w:type="dxa"/>
          <w:trHeight w:val="415"/>
        </w:trPr>
        <w:tc>
          <w:tcPr>
            <w:tcW w:w="1582" w:type="dxa"/>
          </w:tcPr>
          <w:p w:rsidR="00EC663E" w:rsidRPr="00AC3C24" w:rsidRDefault="00EC663E" w:rsidP="003C2A1B">
            <w:pPr>
              <w:ind w:right="-108"/>
              <w:jc w:val="center"/>
              <w:rPr>
                <w:sz w:val="28"/>
                <w:szCs w:val="28"/>
              </w:rPr>
            </w:pPr>
          </w:p>
        </w:tc>
        <w:tc>
          <w:tcPr>
            <w:tcW w:w="360" w:type="dxa"/>
          </w:tcPr>
          <w:p w:rsidR="00EC663E" w:rsidRDefault="00EC663E" w:rsidP="003C2A1B">
            <w:pPr>
              <w:ind w:right="-108"/>
              <w:jc w:val="center"/>
              <w:rPr>
                <w:sz w:val="28"/>
                <w:szCs w:val="28"/>
              </w:rPr>
            </w:pPr>
          </w:p>
          <w:p w:rsidR="00EC663E" w:rsidRDefault="00EC663E" w:rsidP="003C2A1B">
            <w:pPr>
              <w:ind w:right="-108"/>
              <w:jc w:val="center"/>
            </w:pPr>
            <w:r w:rsidRPr="00AC3C24">
              <w:rPr>
                <w:sz w:val="28"/>
                <w:szCs w:val="28"/>
              </w:rPr>
              <w:t>«</w:t>
            </w:r>
          </w:p>
        </w:tc>
        <w:tc>
          <w:tcPr>
            <w:tcW w:w="610" w:type="dxa"/>
            <w:tcBorders>
              <w:bottom w:val="single" w:sz="4" w:space="0" w:color="auto"/>
            </w:tcBorders>
            <w:vAlign w:val="bottom"/>
          </w:tcPr>
          <w:p w:rsidR="00EC663E" w:rsidRPr="00AC3C24" w:rsidRDefault="00EC663E" w:rsidP="003C2A1B">
            <w:pPr>
              <w:ind w:right="-108"/>
              <w:jc w:val="center"/>
              <w:rPr>
                <w:sz w:val="28"/>
                <w:szCs w:val="28"/>
              </w:rPr>
            </w:pPr>
            <w:r>
              <w:rPr>
                <w:sz w:val="28"/>
                <w:szCs w:val="28"/>
              </w:rPr>
              <w:t>08</w:t>
            </w:r>
          </w:p>
        </w:tc>
        <w:tc>
          <w:tcPr>
            <w:tcW w:w="540" w:type="dxa"/>
            <w:vAlign w:val="bottom"/>
          </w:tcPr>
          <w:p w:rsidR="00EC663E" w:rsidRPr="00AC3C24" w:rsidRDefault="00EC663E" w:rsidP="003C2A1B">
            <w:pPr>
              <w:ind w:left="-734" w:firstLine="720"/>
              <w:rPr>
                <w:sz w:val="28"/>
                <w:szCs w:val="28"/>
              </w:rPr>
            </w:pPr>
            <w:r w:rsidRPr="00AC3C24">
              <w:rPr>
                <w:sz w:val="28"/>
                <w:szCs w:val="28"/>
              </w:rPr>
              <w:t>»</w:t>
            </w:r>
          </w:p>
        </w:tc>
        <w:tc>
          <w:tcPr>
            <w:tcW w:w="1728" w:type="dxa"/>
            <w:tcBorders>
              <w:bottom w:val="single" w:sz="4" w:space="0" w:color="auto"/>
            </w:tcBorders>
            <w:vAlign w:val="bottom"/>
          </w:tcPr>
          <w:p w:rsidR="00EC663E" w:rsidRPr="00AC3C24" w:rsidRDefault="00EC663E" w:rsidP="003C2A1B">
            <w:pPr>
              <w:jc w:val="center"/>
              <w:rPr>
                <w:sz w:val="28"/>
                <w:szCs w:val="28"/>
              </w:rPr>
            </w:pPr>
            <w:r>
              <w:rPr>
                <w:sz w:val="28"/>
                <w:szCs w:val="28"/>
              </w:rPr>
              <w:t>11</w:t>
            </w:r>
          </w:p>
        </w:tc>
        <w:tc>
          <w:tcPr>
            <w:tcW w:w="1417" w:type="dxa"/>
            <w:vAlign w:val="bottom"/>
          </w:tcPr>
          <w:p w:rsidR="00EC663E" w:rsidRPr="00AC3C24" w:rsidRDefault="00EC663E" w:rsidP="003C2A1B">
            <w:pPr>
              <w:rPr>
                <w:sz w:val="28"/>
                <w:szCs w:val="28"/>
              </w:rPr>
            </w:pPr>
            <w:r w:rsidRPr="00AC3C24">
              <w:rPr>
                <w:sz w:val="28"/>
                <w:szCs w:val="28"/>
              </w:rPr>
              <w:t>20</w:t>
            </w:r>
            <w:r>
              <w:rPr>
                <w:sz w:val="28"/>
                <w:szCs w:val="28"/>
              </w:rPr>
              <w:t>21</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EC663E" w:rsidRPr="00AC3C24" w:rsidRDefault="00EC663E" w:rsidP="003C2A1B">
            <w:pPr>
              <w:jc w:val="center"/>
              <w:rPr>
                <w:sz w:val="28"/>
                <w:szCs w:val="28"/>
              </w:rPr>
            </w:pPr>
            <w:r>
              <w:rPr>
                <w:sz w:val="28"/>
                <w:szCs w:val="28"/>
              </w:rPr>
              <w:t>248</w:t>
            </w:r>
          </w:p>
        </w:tc>
        <w:tc>
          <w:tcPr>
            <w:tcW w:w="520" w:type="dxa"/>
            <w:tcBorders>
              <w:left w:val="nil"/>
            </w:tcBorders>
            <w:vAlign w:val="bottom"/>
          </w:tcPr>
          <w:p w:rsidR="00EC663E" w:rsidRPr="00AC3C24" w:rsidRDefault="00EC663E" w:rsidP="003C2A1B">
            <w:pPr>
              <w:jc w:val="center"/>
              <w:rPr>
                <w:sz w:val="28"/>
                <w:szCs w:val="28"/>
              </w:rPr>
            </w:pPr>
          </w:p>
        </w:tc>
        <w:tc>
          <w:tcPr>
            <w:tcW w:w="780" w:type="dxa"/>
            <w:tcBorders>
              <w:left w:val="nil"/>
            </w:tcBorders>
            <w:vAlign w:val="bottom"/>
          </w:tcPr>
          <w:p w:rsidR="00EC663E" w:rsidRDefault="00EC663E" w:rsidP="003C2A1B">
            <w:pPr>
              <w:jc w:val="center"/>
            </w:pPr>
          </w:p>
        </w:tc>
      </w:tr>
    </w:tbl>
    <w:p w:rsidR="00EC663E" w:rsidRDefault="00EC663E" w:rsidP="00EC663E">
      <w:pPr>
        <w:ind w:firstLine="720"/>
        <w:jc w:val="center"/>
        <w:rPr>
          <w:sz w:val="28"/>
          <w:szCs w:val="28"/>
        </w:rPr>
      </w:pPr>
    </w:p>
    <w:p w:rsidR="00EC663E" w:rsidRDefault="00EC663E" w:rsidP="00EC663E">
      <w:pPr>
        <w:ind w:firstLine="720"/>
        <w:jc w:val="center"/>
        <w:rPr>
          <w:b/>
          <w:bCs/>
          <w:color w:val="4F4F4F"/>
          <w:kern w:val="36"/>
          <w:szCs w:val="22"/>
        </w:rPr>
      </w:pPr>
      <w:r w:rsidRPr="0008301B">
        <w:rPr>
          <w:b/>
          <w:bCs/>
          <w:color w:val="4F4F4F"/>
          <w:kern w:val="36"/>
          <w:szCs w:val="22"/>
        </w:rPr>
        <w:t xml:space="preserve">Об утверждении перечня главных администраторов источников внутреннего финансирования дефицита бюджета </w:t>
      </w:r>
      <w:r>
        <w:rPr>
          <w:b/>
          <w:bCs/>
          <w:color w:val="4F4F4F"/>
          <w:kern w:val="36"/>
          <w:szCs w:val="22"/>
        </w:rPr>
        <w:t>Комсомольского</w:t>
      </w:r>
      <w:r w:rsidRPr="0008301B">
        <w:rPr>
          <w:b/>
          <w:bCs/>
          <w:color w:val="4F4F4F"/>
          <w:kern w:val="36"/>
          <w:szCs w:val="22"/>
        </w:rPr>
        <w:t xml:space="preserve"> муниципального района</w:t>
      </w:r>
    </w:p>
    <w:p w:rsidR="00EC663E" w:rsidRDefault="00EC663E" w:rsidP="00EC663E">
      <w:pPr>
        <w:ind w:firstLine="720"/>
        <w:jc w:val="center"/>
        <w:rPr>
          <w:b/>
          <w:sz w:val="28"/>
          <w:szCs w:val="28"/>
        </w:rPr>
      </w:pPr>
    </w:p>
    <w:p w:rsidR="00EC663E" w:rsidRPr="00F64773" w:rsidRDefault="00EC663E" w:rsidP="00EC663E">
      <w:pPr>
        <w:ind w:firstLine="709"/>
        <w:jc w:val="both"/>
        <w:rPr>
          <w:sz w:val="28"/>
          <w:szCs w:val="28"/>
        </w:rPr>
      </w:pPr>
      <w:r w:rsidRPr="00F64773">
        <w:rPr>
          <w:sz w:val="28"/>
          <w:szCs w:val="28"/>
        </w:rPr>
        <w:t xml:space="preserve">В соответствии с пунктом </w:t>
      </w:r>
      <w:r>
        <w:rPr>
          <w:sz w:val="28"/>
          <w:szCs w:val="28"/>
        </w:rPr>
        <w:t>4</w:t>
      </w:r>
      <w:r w:rsidRPr="00F64773">
        <w:rPr>
          <w:sz w:val="28"/>
          <w:szCs w:val="28"/>
        </w:rPr>
        <w:t xml:space="preserve"> статьи 160.</w:t>
      </w:r>
      <w:r>
        <w:rPr>
          <w:sz w:val="28"/>
          <w:szCs w:val="28"/>
        </w:rPr>
        <w:t>2</w:t>
      </w:r>
      <w:r w:rsidRPr="00F64773">
        <w:rPr>
          <w:sz w:val="28"/>
          <w:szCs w:val="28"/>
        </w:rPr>
        <w:t xml:space="preserve"> Бюджетного кодекса Российской Федерации, Администрация Комсомольского муниципального района, постановляет:</w:t>
      </w:r>
    </w:p>
    <w:p w:rsidR="00EC663E" w:rsidRPr="00F64773" w:rsidRDefault="00EC663E" w:rsidP="00EC663E">
      <w:pPr>
        <w:ind w:firstLine="709"/>
        <w:jc w:val="both"/>
        <w:rPr>
          <w:sz w:val="28"/>
          <w:szCs w:val="28"/>
        </w:rPr>
      </w:pPr>
    </w:p>
    <w:p w:rsidR="00EC663E" w:rsidRPr="00F64773" w:rsidRDefault="00EC663E" w:rsidP="00EC663E">
      <w:pPr>
        <w:numPr>
          <w:ilvl w:val="0"/>
          <w:numId w:val="24"/>
        </w:numPr>
        <w:jc w:val="both"/>
        <w:rPr>
          <w:sz w:val="28"/>
          <w:szCs w:val="28"/>
        </w:rPr>
      </w:pPr>
      <w:r w:rsidRPr="00F64773">
        <w:rPr>
          <w:sz w:val="28"/>
          <w:szCs w:val="28"/>
        </w:rPr>
        <w:t xml:space="preserve">Утвердить перечень главных администраторов </w:t>
      </w:r>
      <w:r>
        <w:rPr>
          <w:sz w:val="28"/>
          <w:szCs w:val="28"/>
        </w:rPr>
        <w:t xml:space="preserve">источников внутреннего финансирования дефицита </w:t>
      </w:r>
      <w:r w:rsidRPr="00F64773">
        <w:rPr>
          <w:sz w:val="28"/>
          <w:szCs w:val="28"/>
        </w:rPr>
        <w:t>бюджета Комсомольского муниципального района (Приложение № 1).</w:t>
      </w:r>
    </w:p>
    <w:p w:rsidR="00EC663E" w:rsidRPr="00F64773" w:rsidRDefault="00EC663E" w:rsidP="00EC663E">
      <w:pPr>
        <w:pStyle w:val="3a"/>
        <w:numPr>
          <w:ilvl w:val="0"/>
          <w:numId w:val="24"/>
        </w:numPr>
        <w:shd w:val="clear" w:color="auto" w:fill="auto"/>
        <w:tabs>
          <w:tab w:val="left" w:pos="711"/>
        </w:tabs>
        <w:spacing w:after="0" w:line="322" w:lineRule="exact"/>
        <w:ind w:right="20"/>
        <w:jc w:val="both"/>
        <w:rPr>
          <w:sz w:val="28"/>
          <w:szCs w:val="28"/>
        </w:rPr>
      </w:pPr>
      <w:r w:rsidRPr="00912573">
        <w:rPr>
          <w:color w:val="000000"/>
          <w:sz w:val="28"/>
          <w:szCs w:val="28"/>
        </w:rPr>
        <w:t xml:space="preserve">Настоящее постановление подлежит опубликованию </w:t>
      </w:r>
      <w:r w:rsidRPr="00912573">
        <w:rPr>
          <w:rFonts w:eastAsia="Calibri" w:cs="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912573">
        <w:rPr>
          <w:color w:val="000000"/>
          <w:sz w:val="28"/>
          <w:szCs w:val="28"/>
        </w:rPr>
        <w:t>на официальном сайте Администрации Комсомольского муниципального</w:t>
      </w:r>
      <w:r>
        <w:rPr>
          <w:color w:val="000000"/>
          <w:sz w:val="28"/>
          <w:szCs w:val="28"/>
        </w:rPr>
        <w:t xml:space="preserve"> района </w:t>
      </w:r>
      <w:r w:rsidRPr="00F64773">
        <w:rPr>
          <w:color w:val="000000"/>
          <w:sz w:val="28"/>
          <w:szCs w:val="28"/>
        </w:rPr>
        <w:t xml:space="preserve">в сети интернет: </w:t>
      </w:r>
      <w:hyperlink r:id="rId14" w:history="1">
        <w:r w:rsidRPr="00F64773">
          <w:rPr>
            <w:rStyle w:val="a3"/>
            <w:sz w:val="28"/>
            <w:szCs w:val="28"/>
          </w:rPr>
          <w:t>www.adm-komsomolsk.ru</w:t>
        </w:r>
      </w:hyperlink>
      <w:r w:rsidRPr="00F64773">
        <w:rPr>
          <w:color w:val="000000"/>
          <w:sz w:val="28"/>
          <w:szCs w:val="28"/>
        </w:rPr>
        <w:t>.</w:t>
      </w:r>
    </w:p>
    <w:p w:rsidR="00EC663E" w:rsidRPr="00501105" w:rsidRDefault="00EC663E" w:rsidP="00EC663E">
      <w:pPr>
        <w:numPr>
          <w:ilvl w:val="0"/>
          <w:numId w:val="24"/>
        </w:numPr>
        <w:jc w:val="both"/>
        <w:rPr>
          <w:sz w:val="28"/>
          <w:szCs w:val="28"/>
        </w:rPr>
      </w:pPr>
      <w:r w:rsidRPr="00F64773">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2022 год и на плановый период 2023 и 2024 годов.</w:t>
      </w:r>
      <w:r w:rsidRPr="00CD44B0">
        <w:rPr>
          <w:sz w:val="18"/>
          <w:szCs w:val="18"/>
        </w:rPr>
        <w:br/>
      </w:r>
      <w:r w:rsidRPr="00CD44B0">
        <w:rPr>
          <w:sz w:val="18"/>
          <w:szCs w:val="18"/>
        </w:rPr>
        <w:br/>
      </w:r>
    </w:p>
    <w:p w:rsidR="00EC663E" w:rsidRDefault="00EC663E" w:rsidP="00EC663E">
      <w:pPr>
        <w:ind w:firstLine="709"/>
        <w:jc w:val="both"/>
      </w:pPr>
    </w:p>
    <w:p w:rsidR="00EC663E" w:rsidRDefault="00EC663E" w:rsidP="00EC663E">
      <w:pPr>
        <w:ind w:firstLine="709"/>
        <w:jc w:val="both"/>
      </w:pPr>
    </w:p>
    <w:p w:rsidR="00EC663E" w:rsidRDefault="00EC663E" w:rsidP="00EC663E">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C663E" w:rsidTr="003C2A1B">
        <w:tc>
          <w:tcPr>
            <w:tcW w:w="9286" w:type="dxa"/>
            <w:tcBorders>
              <w:top w:val="nil"/>
              <w:left w:val="nil"/>
              <w:bottom w:val="nil"/>
              <w:right w:val="nil"/>
            </w:tcBorders>
          </w:tcPr>
          <w:p w:rsidR="00EC663E" w:rsidRDefault="00EC663E" w:rsidP="003C2A1B">
            <w:pPr>
              <w:jc w:val="both"/>
            </w:pPr>
          </w:p>
          <w:p w:rsidR="00EC663E" w:rsidRDefault="00EC663E" w:rsidP="003C2A1B">
            <w:pPr>
              <w:jc w:val="both"/>
            </w:pPr>
          </w:p>
          <w:p w:rsidR="00EC663E" w:rsidRDefault="00EC663E" w:rsidP="003C2A1B">
            <w:pPr>
              <w:jc w:val="both"/>
            </w:pPr>
          </w:p>
          <w:p w:rsidR="00EC663E" w:rsidRPr="00070681" w:rsidRDefault="00EC663E" w:rsidP="003C2A1B">
            <w:pPr>
              <w:jc w:val="both"/>
              <w:rPr>
                <w:b/>
                <w:sz w:val="28"/>
                <w:szCs w:val="28"/>
              </w:rPr>
            </w:pPr>
            <w:r>
              <w:rPr>
                <w:b/>
                <w:sz w:val="28"/>
                <w:szCs w:val="28"/>
              </w:rPr>
              <w:t>Г</w:t>
            </w:r>
            <w:r w:rsidRPr="00070681">
              <w:rPr>
                <w:b/>
                <w:sz w:val="28"/>
                <w:szCs w:val="28"/>
              </w:rPr>
              <w:t>лав</w:t>
            </w:r>
            <w:r>
              <w:rPr>
                <w:b/>
                <w:sz w:val="28"/>
                <w:szCs w:val="28"/>
              </w:rPr>
              <w:t xml:space="preserve">а </w:t>
            </w:r>
          </w:p>
          <w:p w:rsidR="00EC663E" w:rsidRPr="00070681" w:rsidRDefault="00EC663E" w:rsidP="003C2A1B">
            <w:pPr>
              <w:jc w:val="both"/>
              <w:rPr>
                <w:b/>
                <w:sz w:val="28"/>
                <w:szCs w:val="28"/>
              </w:rPr>
            </w:pPr>
            <w:r w:rsidRPr="00070681">
              <w:rPr>
                <w:b/>
                <w:sz w:val="28"/>
                <w:szCs w:val="28"/>
              </w:rPr>
              <w:t xml:space="preserve">Комсомольского муниципального района:                       </w:t>
            </w:r>
            <w:r>
              <w:rPr>
                <w:b/>
                <w:sz w:val="28"/>
                <w:szCs w:val="28"/>
              </w:rPr>
              <w:t>О.В.Бузулуцкая</w:t>
            </w:r>
          </w:p>
        </w:tc>
      </w:tr>
    </w:tbl>
    <w:p w:rsidR="00EC663E" w:rsidRDefault="00EC663E" w:rsidP="00EC663E">
      <w:pPr>
        <w:ind w:firstLine="720"/>
        <w:jc w:val="center"/>
        <w:rPr>
          <w:b/>
        </w:rPr>
      </w:pPr>
    </w:p>
    <w:p w:rsidR="00EC663E" w:rsidRDefault="00EC663E" w:rsidP="00EC663E">
      <w:pPr>
        <w:ind w:firstLine="709"/>
        <w:jc w:val="right"/>
      </w:pPr>
    </w:p>
    <w:p w:rsidR="00EC663E" w:rsidRDefault="00EC663E" w:rsidP="00EC663E">
      <w:pPr>
        <w:ind w:firstLine="709"/>
        <w:jc w:val="right"/>
      </w:pPr>
    </w:p>
    <w:p w:rsidR="00EC663E" w:rsidRDefault="00EC663E" w:rsidP="00EC663E">
      <w:pPr>
        <w:ind w:firstLine="709"/>
        <w:jc w:val="right"/>
      </w:pPr>
    </w:p>
    <w:p w:rsidR="00EC663E" w:rsidRDefault="00EC663E" w:rsidP="00EC663E">
      <w:pPr>
        <w:ind w:firstLine="709"/>
        <w:jc w:val="right"/>
      </w:pPr>
      <w:r>
        <w:lastRenderedPageBreak/>
        <w:t>Приложение № 1</w:t>
      </w:r>
    </w:p>
    <w:p w:rsidR="00EC663E" w:rsidRDefault="00EC663E" w:rsidP="00EC663E">
      <w:pPr>
        <w:ind w:firstLine="709"/>
        <w:jc w:val="right"/>
      </w:pPr>
      <w:r>
        <w:t>к постановлению Администрации</w:t>
      </w:r>
    </w:p>
    <w:p w:rsidR="00EC663E" w:rsidRDefault="00EC663E" w:rsidP="00EC663E">
      <w:pPr>
        <w:ind w:firstLine="709"/>
        <w:jc w:val="right"/>
      </w:pPr>
      <w:r>
        <w:t>Комсомольского муниципального района</w:t>
      </w:r>
    </w:p>
    <w:p w:rsidR="00EC663E" w:rsidRDefault="00EC663E" w:rsidP="00EC663E">
      <w:pPr>
        <w:ind w:firstLine="709"/>
        <w:jc w:val="right"/>
      </w:pPr>
      <w:r>
        <w:t>от __08.11.2021___________ № _248____</w:t>
      </w:r>
    </w:p>
    <w:p w:rsidR="00EC663E" w:rsidRDefault="00EC663E" w:rsidP="00EC663E">
      <w:pPr>
        <w:ind w:left="-284" w:firstLine="284"/>
        <w:jc w:val="center"/>
        <w:rPr>
          <w:b/>
        </w:rPr>
      </w:pPr>
    </w:p>
    <w:p w:rsidR="00EC663E" w:rsidRPr="0046362D" w:rsidRDefault="00EC663E" w:rsidP="00EC663E">
      <w:pPr>
        <w:ind w:left="-284" w:firstLine="284"/>
        <w:jc w:val="center"/>
        <w:rPr>
          <w:b/>
        </w:rPr>
      </w:pPr>
      <w:r w:rsidRPr="0046362D">
        <w:rPr>
          <w:b/>
        </w:rPr>
        <w:t>Перечень главных администраторов источников внутреннего финансирования дефицита бюджета Комсомольского муниципального района на 202</w:t>
      </w:r>
      <w:r>
        <w:rPr>
          <w:b/>
        </w:rPr>
        <w:t>2</w:t>
      </w:r>
      <w:r w:rsidRPr="0046362D">
        <w:rPr>
          <w:b/>
        </w:rPr>
        <w:t xml:space="preserve"> год и на плановый период 202</w:t>
      </w:r>
      <w:r>
        <w:rPr>
          <w:b/>
        </w:rPr>
        <w:t>3</w:t>
      </w:r>
      <w:r w:rsidRPr="0046362D">
        <w:rPr>
          <w:b/>
        </w:rPr>
        <w:t xml:space="preserve"> и 202</w:t>
      </w:r>
      <w:r>
        <w:rPr>
          <w:b/>
        </w:rPr>
        <w:t>4</w:t>
      </w:r>
      <w:r w:rsidRPr="0046362D">
        <w:rPr>
          <w:b/>
        </w:rPr>
        <w:t xml:space="preserve"> год</w:t>
      </w:r>
      <w:r>
        <w:rPr>
          <w:b/>
        </w:rPr>
        <w:t>ов</w:t>
      </w:r>
      <w:r w:rsidRPr="0046362D">
        <w:rPr>
          <w:b/>
        </w:rPr>
        <w:t xml:space="preserve"> </w:t>
      </w:r>
    </w:p>
    <w:p w:rsidR="00EC663E" w:rsidRPr="0046362D" w:rsidRDefault="00EC663E" w:rsidP="00EC663E">
      <w:pPr>
        <w:jc w:val="center"/>
        <w:rPr>
          <w:b/>
        </w:rPr>
      </w:pPr>
    </w:p>
    <w:tbl>
      <w:tblPr>
        <w:tblW w:w="9923" w:type="dxa"/>
        <w:tblInd w:w="-214" w:type="dxa"/>
        <w:tblLayout w:type="fixed"/>
        <w:tblCellMar>
          <w:left w:w="70" w:type="dxa"/>
          <w:right w:w="70" w:type="dxa"/>
        </w:tblCellMar>
        <w:tblLook w:val="0000"/>
      </w:tblPr>
      <w:tblGrid>
        <w:gridCol w:w="1985"/>
        <w:gridCol w:w="2976"/>
        <w:gridCol w:w="4962"/>
      </w:tblGrid>
      <w:tr w:rsidR="00EC663E" w:rsidRPr="0046362D" w:rsidTr="003C2A1B">
        <w:trPr>
          <w:cantSplit/>
          <w:trHeight w:val="91"/>
          <w:tblHeader/>
        </w:trPr>
        <w:tc>
          <w:tcPr>
            <w:tcW w:w="4961" w:type="dxa"/>
            <w:gridSpan w:val="2"/>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r w:rsidRPr="0046362D">
              <w:rPr>
                <w:rFonts w:ascii="Times New Roman" w:hAnsi="Times New Roman"/>
                <w:sz w:val="24"/>
                <w:szCs w:val="24"/>
              </w:rPr>
              <w:t xml:space="preserve">Код  классификации источников финансирования дефицитов бюджетов </w:t>
            </w:r>
          </w:p>
        </w:tc>
        <w:tc>
          <w:tcPr>
            <w:tcW w:w="4962" w:type="dxa"/>
            <w:vMerge w:val="restart"/>
            <w:tcBorders>
              <w:top w:val="single" w:sz="6" w:space="0" w:color="auto"/>
              <w:left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r w:rsidRPr="0046362D">
              <w:rPr>
                <w:rFonts w:ascii="Times New Roman" w:hAnsi="Times New Roman"/>
                <w:sz w:val="24"/>
                <w:szCs w:val="24"/>
              </w:rPr>
              <w:t xml:space="preserve">Наименование главного       </w:t>
            </w:r>
            <w:r w:rsidRPr="0046362D">
              <w:rPr>
                <w:rFonts w:ascii="Times New Roman" w:hAnsi="Times New Roman"/>
                <w:sz w:val="24"/>
                <w:szCs w:val="24"/>
              </w:rPr>
              <w:br/>
              <w:t xml:space="preserve">администратора источников     </w:t>
            </w:r>
            <w:r w:rsidRPr="0046362D">
              <w:rPr>
                <w:rFonts w:ascii="Times New Roman" w:hAnsi="Times New Roman"/>
                <w:sz w:val="24"/>
                <w:szCs w:val="24"/>
              </w:rPr>
              <w:br/>
              <w:t xml:space="preserve">внутреннего финансирования    </w:t>
            </w:r>
            <w:r w:rsidRPr="0046362D">
              <w:rPr>
                <w:rFonts w:ascii="Times New Roman" w:hAnsi="Times New Roman"/>
                <w:sz w:val="24"/>
                <w:szCs w:val="24"/>
              </w:rPr>
              <w:br/>
              <w:t>дефицита и кода классификации источников  внутреннего финансирования дефицитов бюджетов</w:t>
            </w:r>
          </w:p>
        </w:tc>
      </w:tr>
      <w:tr w:rsidR="00EC663E" w:rsidRPr="0046362D" w:rsidTr="003C2A1B">
        <w:trPr>
          <w:cantSplit/>
          <w:trHeight w:val="1080"/>
          <w:tblHeader/>
        </w:trPr>
        <w:tc>
          <w:tcPr>
            <w:tcW w:w="1985" w:type="dxa"/>
            <w:vMerge w:val="restart"/>
            <w:tcBorders>
              <w:top w:val="single" w:sz="6" w:space="0" w:color="auto"/>
              <w:left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r w:rsidRPr="0046362D">
              <w:rPr>
                <w:rFonts w:ascii="Times New Roman" w:hAnsi="Times New Roman"/>
                <w:sz w:val="24"/>
                <w:szCs w:val="24"/>
              </w:rPr>
              <w:t xml:space="preserve">главного   </w:t>
            </w:r>
            <w:r w:rsidRPr="0046362D">
              <w:rPr>
                <w:rFonts w:ascii="Times New Roman" w:hAnsi="Times New Roman"/>
                <w:sz w:val="24"/>
                <w:szCs w:val="24"/>
              </w:rPr>
              <w:br/>
              <w:t>администратора</w:t>
            </w:r>
            <w:r w:rsidRPr="0046362D">
              <w:rPr>
                <w:rFonts w:ascii="Times New Roman" w:hAnsi="Times New Roman"/>
                <w:sz w:val="24"/>
                <w:szCs w:val="24"/>
              </w:rPr>
              <w:br/>
              <w:t xml:space="preserve">источников  </w:t>
            </w:r>
            <w:r w:rsidRPr="0046362D">
              <w:rPr>
                <w:rFonts w:ascii="Times New Roman" w:hAnsi="Times New Roman"/>
                <w:sz w:val="24"/>
                <w:szCs w:val="24"/>
              </w:rPr>
              <w:br/>
              <w:t xml:space="preserve">внутреннего  </w:t>
            </w:r>
            <w:r w:rsidRPr="0046362D">
              <w:rPr>
                <w:rFonts w:ascii="Times New Roman" w:hAnsi="Times New Roman"/>
                <w:sz w:val="24"/>
                <w:szCs w:val="24"/>
              </w:rPr>
              <w:br/>
              <w:t>финансирования</w:t>
            </w:r>
            <w:r w:rsidRPr="0046362D">
              <w:rPr>
                <w:rFonts w:ascii="Times New Roman" w:hAnsi="Times New Roman"/>
                <w:sz w:val="24"/>
                <w:szCs w:val="24"/>
              </w:rPr>
              <w:br/>
              <w:t>дефицита</w:t>
            </w:r>
          </w:p>
        </w:tc>
        <w:tc>
          <w:tcPr>
            <w:tcW w:w="2976" w:type="dxa"/>
            <w:vMerge w:val="restart"/>
            <w:tcBorders>
              <w:top w:val="single" w:sz="6" w:space="0" w:color="auto"/>
              <w:left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r w:rsidRPr="0046362D">
              <w:rPr>
                <w:rFonts w:ascii="Times New Roman" w:hAnsi="Times New Roman"/>
                <w:sz w:val="24"/>
                <w:szCs w:val="24"/>
              </w:rPr>
              <w:t xml:space="preserve">источников внутреннего </w:t>
            </w:r>
            <w:r w:rsidRPr="0046362D">
              <w:rPr>
                <w:rFonts w:ascii="Times New Roman" w:hAnsi="Times New Roman"/>
                <w:sz w:val="24"/>
                <w:szCs w:val="24"/>
              </w:rPr>
              <w:br/>
              <w:t xml:space="preserve">финансирования     </w:t>
            </w:r>
            <w:r w:rsidRPr="0046362D">
              <w:rPr>
                <w:rFonts w:ascii="Times New Roman" w:hAnsi="Times New Roman"/>
                <w:sz w:val="24"/>
                <w:szCs w:val="24"/>
              </w:rPr>
              <w:br/>
              <w:t>дефицитов бюджетов</w:t>
            </w:r>
          </w:p>
        </w:tc>
        <w:tc>
          <w:tcPr>
            <w:tcW w:w="4962" w:type="dxa"/>
            <w:vMerge/>
            <w:tcBorders>
              <w:left w:val="single" w:sz="6" w:space="0" w:color="auto"/>
              <w:right w:val="single" w:sz="6" w:space="0" w:color="auto"/>
            </w:tcBorders>
          </w:tcPr>
          <w:p w:rsidR="00EC663E" w:rsidRPr="0046362D" w:rsidRDefault="00EC663E" w:rsidP="003C2A1B">
            <w:pPr>
              <w:pStyle w:val="ConsPlusNormal"/>
              <w:rPr>
                <w:rFonts w:ascii="Times New Roman" w:hAnsi="Times New Roman"/>
                <w:b/>
                <w:sz w:val="24"/>
                <w:szCs w:val="24"/>
              </w:rPr>
            </w:pPr>
          </w:p>
        </w:tc>
      </w:tr>
      <w:tr w:rsidR="00EC663E" w:rsidRPr="0046362D" w:rsidTr="003C2A1B">
        <w:trPr>
          <w:cantSplit/>
          <w:trHeight w:val="322"/>
          <w:tblHeader/>
        </w:trPr>
        <w:tc>
          <w:tcPr>
            <w:tcW w:w="1985" w:type="dxa"/>
            <w:vMerge/>
            <w:tcBorders>
              <w:left w:val="single" w:sz="6" w:space="0" w:color="auto"/>
              <w:bottom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p>
        </w:tc>
        <w:tc>
          <w:tcPr>
            <w:tcW w:w="2976" w:type="dxa"/>
            <w:vMerge/>
            <w:tcBorders>
              <w:left w:val="single" w:sz="6" w:space="0" w:color="auto"/>
              <w:bottom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p>
        </w:tc>
        <w:tc>
          <w:tcPr>
            <w:tcW w:w="4962" w:type="dxa"/>
            <w:vMerge/>
            <w:tcBorders>
              <w:left w:val="single" w:sz="6" w:space="0" w:color="auto"/>
              <w:bottom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p>
        </w:tc>
      </w:tr>
      <w:tr w:rsidR="00EC663E" w:rsidRPr="0046362D" w:rsidTr="003C2A1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EC663E" w:rsidRPr="00137B79" w:rsidRDefault="00EC663E" w:rsidP="003C2A1B">
            <w:pPr>
              <w:pStyle w:val="ConsPlusNormal"/>
              <w:jc w:val="center"/>
              <w:rPr>
                <w:rFonts w:ascii="Times New Roman" w:hAnsi="Times New Roman"/>
                <w:b/>
                <w:sz w:val="24"/>
                <w:szCs w:val="24"/>
              </w:rPr>
            </w:pPr>
            <w:r w:rsidRPr="00137B79">
              <w:rPr>
                <w:rFonts w:ascii="Times New Roman" w:hAnsi="Times New Roman"/>
                <w:b/>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affc"/>
              <w:rPr>
                <w:rFonts w:ascii="Times New Roman" w:hAnsi="Times New Roman"/>
                <w:b/>
                <w:bCs/>
                <w:sz w:val="24"/>
              </w:rPr>
            </w:pPr>
          </w:p>
        </w:tc>
        <w:tc>
          <w:tcPr>
            <w:tcW w:w="4962"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affc"/>
              <w:rPr>
                <w:rFonts w:ascii="Times New Roman" w:hAnsi="Times New Roman"/>
                <w:b/>
                <w:bCs/>
                <w:sz w:val="24"/>
              </w:rPr>
            </w:pPr>
            <w:r w:rsidRPr="0046362D">
              <w:rPr>
                <w:rFonts w:ascii="Times New Roman" w:hAnsi="Times New Roman"/>
                <w:b/>
                <w:bCs/>
                <w:sz w:val="24"/>
              </w:rPr>
              <w:t>Финансовое  управление    Администрации Комсомольского муниципального района</w:t>
            </w:r>
          </w:p>
        </w:tc>
      </w:tr>
      <w:tr w:rsidR="00EC663E" w:rsidRPr="0046362D" w:rsidTr="003C2A1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r w:rsidRPr="0046362D">
              <w:rPr>
                <w:rFonts w:ascii="Times New Roman" w:hAnsi="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affc"/>
              <w:rPr>
                <w:rFonts w:ascii="Times New Roman" w:hAnsi="Times New Roman"/>
                <w:sz w:val="24"/>
              </w:rPr>
            </w:pPr>
            <w:r w:rsidRPr="0046362D">
              <w:rPr>
                <w:rFonts w:ascii="Times New Roman" w:hAnsi="Times New Roman"/>
                <w:sz w:val="24"/>
              </w:rPr>
              <w:t>01 05 02 01 05 0000 510</w:t>
            </w:r>
          </w:p>
        </w:tc>
        <w:tc>
          <w:tcPr>
            <w:tcW w:w="4962"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affc"/>
              <w:jc w:val="both"/>
              <w:rPr>
                <w:rFonts w:ascii="Times New Roman" w:hAnsi="Times New Roman"/>
                <w:sz w:val="24"/>
              </w:rPr>
            </w:pPr>
            <w:r w:rsidRPr="0046362D">
              <w:rPr>
                <w:rFonts w:ascii="Times New Roman" w:hAnsi="Times New Roman"/>
                <w:sz w:val="24"/>
              </w:rPr>
              <w:t>Увеличение прочих остатков денежных средств бюджетов муниципальных районов</w:t>
            </w:r>
          </w:p>
        </w:tc>
      </w:tr>
      <w:tr w:rsidR="00EC663E" w:rsidRPr="0046362D" w:rsidTr="003C2A1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r w:rsidRPr="0046362D">
              <w:rPr>
                <w:rFonts w:ascii="Times New Roman" w:hAnsi="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affc"/>
              <w:rPr>
                <w:rFonts w:ascii="Times New Roman" w:hAnsi="Times New Roman"/>
                <w:sz w:val="24"/>
              </w:rPr>
            </w:pPr>
            <w:r w:rsidRPr="0046362D">
              <w:rPr>
                <w:rFonts w:ascii="Times New Roman" w:hAnsi="Times New Roman"/>
                <w:sz w:val="24"/>
              </w:rPr>
              <w:t>01 05 02 01 05 0000 610</w:t>
            </w:r>
          </w:p>
        </w:tc>
        <w:tc>
          <w:tcPr>
            <w:tcW w:w="4962"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affc"/>
              <w:jc w:val="both"/>
              <w:rPr>
                <w:rFonts w:ascii="Times New Roman" w:hAnsi="Times New Roman"/>
                <w:sz w:val="24"/>
              </w:rPr>
            </w:pPr>
            <w:r w:rsidRPr="0046362D">
              <w:rPr>
                <w:rFonts w:ascii="Times New Roman" w:hAnsi="Times New Roman"/>
                <w:sz w:val="24"/>
              </w:rPr>
              <w:t>Уменьшение прочих остатков денежных средств бюджетов муниципальных районов</w:t>
            </w:r>
          </w:p>
        </w:tc>
      </w:tr>
      <w:tr w:rsidR="00EC663E" w:rsidRPr="0046362D" w:rsidTr="003C2A1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r w:rsidRPr="0046362D">
              <w:rPr>
                <w:rFonts w:ascii="Times New Roman" w:hAnsi="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affc"/>
              <w:rPr>
                <w:rFonts w:ascii="Times New Roman" w:hAnsi="Times New Roman"/>
                <w:sz w:val="24"/>
              </w:rPr>
            </w:pPr>
            <w:r w:rsidRPr="0046362D">
              <w:rPr>
                <w:rFonts w:ascii="Times New Roman" w:hAnsi="Times New Roman"/>
                <w:sz w:val="24"/>
              </w:rPr>
              <w:t>01 06 05 02 05 0000 540</w:t>
            </w:r>
          </w:p>
        </w:tc>
        <w:tc>
          <w:tcPr>
            <w:tcW w:w="4962"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jc w:val="both"/>
            </w:pPr>
            <w:r w:rsidRPr="0046362D">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EC663E" w:rsidRPr="0046362D" w:rsidTr="003C2A1B">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ConsPlusNormal"/>
              <w:jc w:val="center"/>
              <w:rPr>
                <w:rFonts w:ascii="Times New Roman" w:hAnsi="Times New Roman"/>
                <w:sz w:val="24"/>
                <w:szCs w:val="24"/>
              </w:rPr>
            </w:pPr>
            <w:r w:rsidRPr="0046362D">
              <w:rPr>
                <w:rFonts w:ascii="Times New Roman" w:hAnsi="Times New Roman"/>
                <w:sz w:val="24"/>
                <w:szCs w:val="24"/>
              </w:rPr>
              <w:t>053</w:t>
            </w:r>
          </w:p>
        </w:tc>
        <w:tc>
          <w:tcPr>
            <w:tcW w:w="2976"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pStyle w:val="affc"/>
              <w:rPr>
                <w:rFonts w:ascii="Times New Roman" w:hAnsi="Times New Roman"/>
                <w:sz w:val="24"/>
              </w:rPr>
            </w:pPr>
            <w:r w:rsidRPr="0046362D">
              <w:rPr>
                <w:rFonts w:ascii="Times New Roman" w:hAnsi="Times New Roman"/>
                <w:sz w:val="24"/>
              </w:rPr>
              <w:t>01 06 05 02 05 0000 640</w:t>
            </w:r>
          </w:p>
        </w:tc>
        <w:tc>
          <w:tcPr>
            <w:tcW w:w="4962" w:type="dxa"/>
            <w:tcBorders>
              <w:top w:val="single" w:sz="6" w:space="0" w:color="auto"/>
              <w:left w:val="single" w:sz="6" w:space="0" w:color="auto"/>
              <w:bottom w:val="single" w:sz="6" w:space="0" w:color="auto"/>
              <w:right w:val="single" w:sz="6" w:space="0" w:color="auto"/>
            </w:tcBorders>
          </w:tcPr>
          <w:p w:rsidR="00EC663E" w:rsidRPr="0046362D" w:rsidRDefault="00EC663E" w:rsidP="003C2A1B">
            <w:pPr>
              <w:jc w:val="both"/>
            </w:pPr>
            <w:r w:rsidRPr="0046362D">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EC663E" w:rsidRDefault="00EC663E" w:rsidP="00EC663E">
      <w:pPr>
        <w:ind w:firstLine="709"/>
        <w:jc w:val="both"/>
      </w:pPr>
    </w:p>
    <w:p w:rsidR="00EC663E" w:rsidRPr="00D10C0A" w:rsidRDefault="00EC663E" w:rsidP="000D3AA9">
      <w:pPr>
        <w:jc w:val="center"/>
      </w:pPr>
    </w:p>
    <w:p w:rsidR="003F7C20" w:rsidRDefault="003F7C20"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EC663E">
      <w:pPr>
        <w:jc w:val="center"/>
      </w:pPr>
      <w:r>
        <w:rPr>
          <w:noProof/>
          <w:color w:val="000080"/>
        </w:rPr>
        <w:lastRenderedPageBreak/>
        <w:drawing>
          <wp:inline distT="0" distB="0" distL="0" distR="0">
            <wp:extent cx="543560" cy="673100"/>
            <wp:effectExtent l="19050" t="0" r="8890" b="0"/>
            <wp:docPr id="6"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EC663E" w:rsidRDefault="00EC663E" w:rsidP="00EC663E">
      <w:pPr>
        <w:jc w:val="center"/>
      </w:pPr>
    </w:p>
    <w:p w:rsidR="00EC663E" w:rsidRPr="00B7157C" w:rsidRDefault="00EC663E" w:rsidP="00EC663E">
      <w:pPr>
        <w:pStyle w:val="1"/>
        <w:jc w:val="center"/>
        <w:rPr>
          <w:color w:val="003366"/>
          <w:sz w:val="36"/>
        </w:rPr>
      </w:pPr>
      <w:r>
        <w:rPr>
          <w:color w:val="003366"/>
          <w:sz w:val="36"/>
        </w:rPr>
        <w:t>ПОСТАНОВЛЕНИЕ</w:t>
      </w:r>
    </w:p>
    <w:p w:rsidR="00EC663E" w:rsidRPr="00B7157C" w:rsidRDefault="00EC663E" w:rsidP="00EC663E">
      <w:pPr>
        <w:jc w:val="center"/>
        <w:rPr>
          <w:b/>
          <w:color w:val="003366"/>
        </w:rPr>
      </w:pPr>
      <w:r w:rsidRPr="00B7157C">
        <w:rPr>
          <w:b/>
          <w:color w:val="003366"/>
        </w:rPr>
        <w:t>АДМИНИСТРАЦИИ</w:t>
      </w:r>
    </w:p>
    <w:p w:rsidR="00EC663E" w:rsidRPr="00B7157C" w:rsidRDefault="00EC663E" w:rsidP="00EC663E">
      <w:pPr>
        <w:jc w:val="center"/>
        <w:rPr>
          <w:b/>
          <w:color w:val="003366"/>
        </w:rPr>
      </w:pPr>
      <w:r w:rsidRPr="00B7157C">
        <w:rPr>
          <w:b/>
          <w:color w:val="003366"/>
        </w:rPr>
        <w:t xml:space="preserve"> КОМСОМОЛЬСКОГО МУНИЦИПАЛЬНОГО  РАЙОНА</w:t>
      </w:r>
    </w:p>
    <w:p w:rsidR="00EC663E" w:rsidRPr="00B7157C" w:rsidRDefault="00EC663E" w:rsidP="00EC663E">
      <w:pPr>
        <w:jc w:val="center"/>
        <w:rPr>
          <w:b/>
          <w:color w:val="003366"/>
        </w:rPr>
      </w:pPr>
      <w:r w:rsidRPr="00B7157C">
        <w:rPr>
          <w:b/>
          <w:color w:val="003366"/>
        </w:rPr>
        <w:t>ИВАНОВСКОЙ ОБЛАСТИ</w:t>
      </w:r>
    </w:p>
    <w:p w:rsidR="00EC663E" w:rsidRDefault="00EC663E" w:rsidP="00EC663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C663E" w:rsidRPr="00B7157C" w:rsidTr="003C2A1B">
        <w:trPr>
          <w:trHeight w:val="100"/>
        </w:trPr>
        <w:tc>
          <w:tcPr>
            <w:tcW w:w="9072" w:type="dxa"/>
            <w:gridSpan w:val="10"/>
            <w:tcBorders>
              <w:top w:val="thinThickThinSmallGap" w:sz="24" w:space="0" w:color="auto"/>
              <w:left w:val="nil"/>
              <w:bottom w:val="nil"/>
              <w:right w:val="nil"/>
            </w:tcBorders>
          </w:tcPr>
          <w:p w:rsidR="00EC663E" w:rsidRDefault="00EC663E" w:rsidP="003C2A1B">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EC663E" w:rsidRDefault="00EC663E" w:rsidP="003C2A1B">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sidRPr="00D75002">
              <w:rPr>
                <w:color w:val="003366"/>
              </w:rPr>
              <w:t>4</w:t>
            </w:r>
            <w:r w:rsidRPr="00B7157C">
              <w:rPr>
                <w:color w:val="003366"/>
              </w:rPr>
              <w:t>-11-78</w:t>
            </w:r>
            <w:r>
              <w:rPr>
                <w:color w:val="003366"/>
              </w:rPr>
              <w:t xml:space="preserve">, e-mail: </w:t>
            </w:r>
            <w:hyperlink r:id="rId15" w:history="1">
              <w:r w:rsidRPr="002A490B">
                <w:rPr>
                  <w:rStyle w:val="a3"/>
                </w:rPr>
                <w:t>admin.komsomolsk@i</w:t>
              </w:r>
              <w:r w:rsidRPr="002A490B">
                <w:rPr>
                  <w:rStyle w:val="a3"/>
                  <w:lang w:val="en-US"/>
                </w:rPr>
                <w:t>vreg</w:t>
              </w:r>
              <w:r w:rsidRPr="002A490B">
                <w:rPr>
                  <w:rStyle w:val="a3"/>
                </w:rPr>
                <w:t>.ru</w:t>
              </w:r>
            </w:hyperlink>
          </w:p>
          <w:p w:rsidR="00EC663E" w:rsidRPr="00AC3C24" w:rsidRDefault="00EC663E" w:rsidP="003C2A1B">
            <w:pPr>
              <w:rPr>
                <w:color w:val="003366"/>
                <w:sz w:val="28"/>
                <w:szCs w:val="28"/>
              </w:rPr>
            </w:pPr>
          </w:p>
        </w:tc>
      </w:tr>
      <w:tr w:rsidR="00EC663E" w:rsidTr="003C2A1B">
        <w:tblPrEx>
          <w:tblBorders>
            <w:top w:val="none" w:sz="0" w:space="0" w:color="auto"/>
          </w:tblBorders>
        </w:tblPrEx>
        <w:trPr>
          <w:gridAfter w:val="1"/>
          <w:wAfter w:w="497" w:type="dxa"/>
          <w:trHeight w:val="415"/>
        </w:trPr>
        <w:tc>
          <w:tcPr>
            <w:tcW w:w="1582" w:type="dxa"/>
          </w:tcPr>
          <w:p w:rsidR="00EC663E" w:rsidRPr="00AC3C24" w:rsidRDefault="00EC663E" w:rsidP="003C2A1B">
            <w:pPr>
              <w:ind w:right="-108"/>
              <w:jc w:val="center"/>
              <w:rPr>
                <w:sz w:val="28"/>
                <w:szCs w:val="28"/>
              </w:rPr>
            </w:pPr>
          </w:p>
        </w:tc>
        <w:tc>
          <w:tcPr>
            <w:tcW w:w="360" w:type="dxa"/>
          </w:tcPr>
          <w:p w:rsidR="00EC663E" w:rsidRDefault="00EC663E" w:rsidP="003C2A1B">
            <w:pPr>
              <w:ind w:right="-108"/>
              <w:jc w:val="center"/>
              <w:rPr>
                <w:sz w:val="28"/>
                <w:szCs w:val="28"/>
              </w:rPr>
            </w:pPr>
          </w:p>
          <w:p w:rsidR="00EC663E" w:rsidRDefault="00EC663E" w:rsidP="003C2A1B">
            <w:pPr>
              <w:ind w:right="-108"/>
              <w:jc w:val="center"/>
            </w:pPr>
            <w:r w:rsidRPr="00AC3C24">
              <w:rPr>
                <w:sz w:val="28"/>
                <w:szCs w:val="28"/>
              </w:rPr>
              <w:t>«</w:t>
            </w:r>
          </w:p>
        </w:tc>
        <w:tc>
          <w:tcPr>
            <w:tcW w:w="610" w:type="dxa"/>
            <w:tcBorders>
              <w:bottom w:val="single" w:sz="4" w:space="0" w:color="auto"/>
            </w:tcBorders>
            <w:vAlign w:val="bottom"/>
          </w:tcPr>
          <w:p w:rsidR="00EC663E" w:rsidRPr="00AC3C24" w:rsidRDefault="00EC663E" w:rsidP="003C2A1B">
            <w:pPr>
              <w:ind w:right="-108"/>
              <w:jc w:val="center"/>
              <w:rPr>
                <w:sz w:val="28"/>
                <w:szCs w:val="28"/>
              </w:rPr>
            </w:pPr>
            <w:r>
              <w:rPr>
                <w:sz w:val="28"/>
                <w:szCs w:val="28"/>
              </w:rPr>
              <w:t>08</w:t>
            </w:r>
          </w:p>
        </w:tc>
        <w:tc>
          <w:tcPr>
            <w:tcW w:w="540" w:type="dxa"/>
            <w:vAlign w:val="bottom"/>
          </w:tcPr>
          <w:p w:rsidR="00EC663E" w:rsidRPr="00AC3C24" w:rsidRDefault="00EC663E" w:rsidP="003C2A1B">
            <w:pPr>
              <w:ind w:left="-734" w:firstLine="720"/>
              <w:rPr>
                <w:sz w:val="28"/>
                <w:szCs w:val="28"/>
              </w:rPr>
            </w:pPr>
            <w:r w:rsidRPr="00AC3C24">
              <w:rPr>
                <w:sz w:val="28"/>
                <w:szCs w:val="28"/>
              </w:rPr>
              <w:t>»</w:t>
            </w:r>
          </w:p>
        </w:tc>
        <w:tc>
          <w:tcPr>
            <w:tcW w:w="1728" w:type="dxa"/>
            <w:tcBorders>
              <w:bottom w:val="single" w:sz="4" w:space="0" w:color="auto"/>
            </w:tcBorders>
            <w:vAlign w:val="bottom"/>
          </w:tcPr>
          <w:p w:rsidR="00EC663E" w:rsidRPr="00AC3C24" w:rsidRDefault="00EC663E" w:rsidP="003C2A1B">
            <w:pPr>
              <w:jc w:val="center"/>
              <w:rPr>
                <w:sz w:val="28"/>
                <w:szCs w:val="28"/>
              </w:rPr>
            </w:pPr>
            <w:r>
              <w:rPr>
                <w:sz w:val="28"/>
                <w:szCs w:val="28"/>
              </w:rPr>
              <w:t>11</w:t>
            </w:r>
          </w:p>
        </w:tc>
        <w:tc>
          <w:tcPr>
            <w:tcW w:w="1417" w:type="dxa"/>
            <w:vAlign w:val="bottom"/>
          </w:tcPr>
          <w:p w:rsidR="00EC663E" w:rsidRPr="00AC3C24" w:rsidRDefault="00EC663E" w:rsidP="003C2A1B">
            <w:pPr>
              <w:rPr>
                <w:sz w:val="28"/>
                <w:szCs w:val="28"/>
              </w:rPr>
            </w:pPr>
            <w:r w:rsidRPr="00AC3C24">
              <w:rPr>
                <w:sz w:val="28"/>
                <w:szCs w:val="28"/>
              </w:rPr>
              <w:t>20</w:t>
            </w:r>
            <w:r>
              <w:rPr>
                <w:sz w:val="28"/>
                <w:szCs w:val="28"/>
              </w:rPr>
              <w:t>21</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EC663E" w:rsidRPr="00AC3C24" w:rsidRDefault="00EC663E" w:rsidP="003C2A1B">
            <w:pPr>
              <w:jc w:val="center"/>
              <w:rPr>
                <w:sz w:val="28"/>
                <w:szCs w:val="28"/>
              </w:rPr>
            </w:pPr>
            <w:r>
              <w:rPr>
                <w:sz w:val="28"/>
                <w:szCs w:val="28"/>
              </w:rPr>
              <w:t>249</w:t>
            </w:r>
          </w:p>
        </w:tc>
        <w:tc>
          <w:tcPr>
            <w:tcW w:w="520" w:type="dxa"/>
            <w:tcBorders>
              <w:left w:val="nil"/>
            </w:tcBorders>
            <w:vAlign w:val="bottom"/>
          </w:tcPr>
          <w:p w:rsidR="00EC663E" w:rsidRPr="00AC3C24" w:rsidRDefault="00EC663E" w:rsidP="003C2A1B">
            <w:pPr>
              <w:jc w:val="center"/>
              <w:rPr>
                <w:sz w:val="28"/>
                <w:szCs w:val="28"/>
              </w:rPr>
            </w:pPr>
          </w:p>
        </w:tc>
        <w:tc>
          <w:tcPr>
            <w:tcW w:w="780" w:type="dxa"/>
            <w:tcBorders>
              <w:left w:val="nil"/>
            </w:tcBorders>
            <w:vAlign w:val="bottom"/>
          </w:tcPr>
          <w:p w:rsidR="00EC663E" w:rsidRDefault="00EC663E" w:rsidP="003C2A1B">
            <w:pPr>
              <w:jc w:val="center"/>
            </w:pPr>
          </w:p>
        </w:tc>
      </w:tr>
    </w:tbl>
    <w:p w:rsidR="00EC663E" w:rsidRDefault="00EC663E" w:rsidP="00EC663E">
      <w:pPr>
        <w:ind w:firstLine="720"/>
        <w:jc w:val="center"/>
        <w:rPr>
          <w:sz w:val="28"/>
          <w:szCs w:val="28"/>
        </w:rPr>
      </w:pPr>
    </w:p>
    <w:p w:rsidR="00EC663E" w:rsidRDefault="00EC663E" w:rsidP="00EC663E">
      <w:pPr>
        <w:ind w:firstLine="720"/>
        <w:jc w:val="center"/>
        <w:rPr>
          <w:b/>
          <w:bCs/>
          <w:color w:val="4F4F4F"/>
          <w:kern w:val="36"/>
          <w:szCs w:val="22"/>
        </w:rPr>
      </w:pPr>
      <w:r w:rsidRPr="0008301B">
        <w:rPr>
          <w:b/>
          <w:bCs/>
          <w:color w:val="4F4F4F"/>
          <w:kern w:val="36"/>
          <w:szCs w:val="22"/>
        </w:rPr>
        <w:t xml:space="preserve">Об утверждении перечня главных администраторов источников внутреннего финансирования дефицита бюджета </w:t>
      </w:r>
      <w:r>
        <w:rPr>
          <w:b/>
          <w:bCs/>
          <w:color w:val="4F4F4F"/>
          <w:kern w:val="36"/>
          <w:szCs w:val="22"/>
        </w:rPr>
        <w:t>Комсомольского</w:t>
      </w:r>
      <w:r w:rsidRPr="0008301B">
        <w:rPr>
          <w:b/>
          <w:bCs/>
          <w:color w:val="4F4F4F"/>
          <w:kern w:val="36"/>
          <w:szCs w:val="22"/>
        </w:rPr>
        <w:t xml:space="preserve"> </w:t>
      </w:r>
      <w:r>
        <w:rPr>
          <w:b/>
          <w:bCs/>
          <w:color w:val="4F4F4F"/>
          <w:kern w:val="36"/>
          <w:szCs w:val="22"/>
        </w:rPr>
        <w:t>городского поселения</w:t>
      </w:r>
    </w:p>
    <w:p w:rsidR="00EC663E" w:rsidRDefault="00EC663E" w:rsidP="00EC663E">
      <w:pPr>
        <w:ind w:firstLine="720"/>
        <w:jc w:val="center"/>
        <w:rPr>
          <w:b/>
          <w:sz w:val="28"/>
          <w:szCs w:val="28"/>
        </w:rPr>
      </w:pPr>
    </w:p>
    <w:p w:rsidR="00EC663E" w:rsidRPr="00F64773" w:rsidRDefault="00EC663E" w:rsidP="00EC663E">
      <w:pPr>
        <w:ind w:firstLine="709"/>
        <w:jc w:val="both"/>
        <w:rPr>
          <w:sz w:val="28"/>
          <w:szCs w:val="28"/>
        </w:rPr>
      </w:pPr>
      <w:r w:rsidRPr="00F64773">
        <w:rPr>
          <w:sz w:val="28"/>
          <w:szCs w:val="28"/>
        </w:rPr>
        <w:t xml:space="preserve">В соответствии с пунктом </w:t>
      </w:r>
      <w:r>
        <w:rPr>
          <w:sz w:val="28"/>
          <w:szCs w:val="28"/>
        </w:rPr>
        <w:t>4</w:t>
      </w:r>
      <w:r w:rsidRPr="00F64773">
        <w:rPr>
          <w:sz w:val="28"/>
          <w:szCs w:val="28"/>
        </w:rPr>
        <w:t xml:space="preserve"> статьи 160.</w:t>
      </w:r>
      <w:r>
        <w:rPr>
          <w:sz w:val="28"/>
          <w:szCs w:val="28"/>
        </w:rPr>
        <w:t>2</w:t>
      </w:r>
      <w:r w:rsidRPr="00F64773">
        <w:rPr>
          <w:sz w:val="28"/>
          <w:szCs w:val="28"/>
        </w:rPr>
        <w:t xml:space="preserve"> Бюджетного кодекса Российской Федерации, Администрация Комсомольского муниципального района, постановляет:</w:t>
      </w:r>
    </w:p>
    <w:p w:rsidR="00EC663E" w:rsidRPr="00F64773" w:rsidRDefault="00EC663E" w:rsidP="00EC663E">
      <w:pPr>
        <w:ind w:firstLine="709"/>
        <w:jc w:val="both"/>
        <w:rPr>
          <w:sz w:val="28"/>
          <w:szCs w:val="28"/>
        </w:rPr>
      </w:pPr>
    </w:p>
    <w:p w:rsidR="00EC663E" w:rsidRPr="00F64773" w:rsidRDefault="00EC663E" w:rsidP="00EC663E">
      <w:pPr>
        <w:numPr>
          <w:ilvl w:val="0"/>
          <w:numId w:val="25"/>
        </w:numPr>
        <w:jc w:val="both"/>
        <w:rPr>
          <w:sz w:val="28"/>
          <w:szCs w:val="28"/>
        </w:rPr>
      </w:pPr>
      <w:r w:rsidRPr="00F64773">
        <w:rPr>
          <w:sz w:val="28"/>
          <w:szCs w:val="28"/>
        </w:rPr>
        <w:t xml:space="preserve">Утвердить перечень главных администраторов </w:t>
      </w:r>
      <w:r>
        <w:rPr>
          <w:sz w:val="28"/>
          <w:szCs w:val="28"/>
        </w:rPr>
        <w:t xml:space="preserve">источников внутреннего финансирования дефицита </w:t>
      </w:r>
      <w:r w:rsidRPr="00F64773">
        <w:rPr>
          <w:sz w:val="28"/>
          <w:szCs w:val="28"/>
        </w:rPr>
        <w:t xml:space="preserve">бюджета Комсомольского </w:t>
      </w:r>
      <w:r>
        <w:rPr>
          <w:sz w:val="28"/>
          <w:szCs w:val="28"/>
        </w:rPr>
        <w:t>городского поселения</w:t>
      </w:r>
      <w:r w:rsidRPr="00F64773">
        <w:rPr>
          <w:sz w:val="28"/>
          <w:szCs w:val="28"/>
        </w:rPr>
        <w:t xml:space="preserve"> (Приложение № 1).</w:t>
      </w:r>
    </w:p>
    <w:p w:rsidR="00EC663E" w:rsidRDefault="00EC663E" w:rsidP="00EC663E">
      <w:pPr>
        <w:pStyle w:val="3a"/>
        <w:numPr>
          <w:ilvl w:val="0"/>
          <w:numId w:val="25"/>
        </w:numPr>
        <w:shd w:val="clear" w:color="auto" w:fill="auto"/>
        <w:tabs>
          <w:tab w:val="left" w:pos="711"/>
        </w:tabs>
        <w:spacing w:after="0" w:line="322" w:lineRule="exact"/>
        <w:ind w:right="20"/>
        <w:jc w:val="both"/>
        <w:rPr>
          <w:sz w:val="28"/>
          <w:szCs w:val="28"/>
        </w:rPr>
      </w:pPr>
      <w:r>
        <w:rPr>
          <w:color w:val="000000"/>
          <w:sz w:val="28"/>
          <w:szCs w:val="28"/>
        </w:rPr>
        <w:t xml:space="preserve">Настоящее постановление подлежит опубликованию </w:t>
      </w:r>
      <w:r>
        <w:rPr>
          <w:rFonts w:eastAsia="Calibri" w:cs="Calibri"/>
          <w:sz w:val="28"/>
          <w:szCs w:val="28"/>
        </w:rPr>
        <w:t xml:space="preserve">в «Вестнике нормативных правовых актов органов местного самоуправления Комсомольского муниципального района» и </w:t>
      </w:r>
      <w:r>
        <w:rPr>
          <w:color w:val="000000"/>
          <w:sz w:val="28"/>
          <w:szCs w:val="28"/>
        </w:rPr>
        <w:t xml:space="preserve">на официальном сайте Администрации Комсомольского муниципального района в сети интернет: </w:t>
      </w:r>
      <w:hyperlink r:id="rId16" w:history="1">
        <w:r>
          <w:rPr>
            <w:rStyle w:val="a3"/>
            <w:sz w:val="28"/>
            <w:szCs w:val="28"/>
          </w:rPr>
          <w:t>www.adm-komsomolsk.ru</w:t>
        </w:r>
      </w:hyperlink>
      <w:r>
        <w:rPr>
          <w:color w:val="000000"/>
          <w:sz w:val="28"/>
          <w:szCs w:val="28"/>
        </w:rPr>
        <w:t>.</w:t>
      </w:r>
    </w:p>
    <w:p w:rsidR="00EC663E" w:rsidRDefault="00EC663E" w:rsidP="00EC663E">
      <w:pPr>
        <w:numPr>
          <w:ilvl w:val="0"/>
          <w:numId w:val="25"/>
        </w:numPr>
        <w:ind w:firstLine="709"/>
        <w:jc w:val="both"/>
      </w:pPr>
      <w:r w:rsidRPr="00BC4821">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2022 год и на плановый период 2023 и 2024 годов.</w:t>
      </w:r>
      <w:r w:rsidRPr="00BC4821">
        <w:rPr>
          <w:sz w:val="18"/>
          <w:szCs w:val="18"/>
        </w:rPr>
        <w:br/>
      </w:r>
      <w:r w:rsidRPr="00BC4821">
        <w:rPr>
          <w:sz w:val="18"/>
          <w:szCs w:val="18"/>
        </w:rPr>
        <w:br/>
      </w:r>
    </w:p>
    <w:p w:rsidR="00EC663E" w:rsidRDefault="00EC663E" w:rsidP="00EC663E">
      <w:pPr>
        <w:ind w:firstLine="709"/>
        <w:jc w:val="both"/>
      </w:pPr>
    </w:p>
    <w:p w:rsidR="00EC663E" w:rsidRDefault="00EC663E" w:rsidP="00EC663E">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C663E" w:rsidTr="003C2A1B">
        <w:tc>
          <w:tcPr>
            <w:tcW w:w="9286" w:type="dxa"/>
            <w:tcBorders>
              <w:top w:val="nil"/>
              <w:left w:val="nil"/>
              <w:bottom w:val="nil"/>
              <w:right w:val="nil"/>
            </w:tcBorders>
          </w:tcPr>
          <w:p w:rsidR="00EC663E" w:rsidRDefault="00EC663E" w:rsidP="003C2A1B">
            <w:pPr>
              <w:jc w:val="both"/>
            </w:pPr>
          </w:p>
          <w:p w:rsidR="00EC663E" w:rsidRDefault="00EC663E" w:rsidP="003C2A1B">
            <w:pPr>
              <w:jc w:val="both"/>
            </w:pPr>
          </w:p>
          <w:p w:rsidR="00EC663E" w:rsidRDefault="00EC663E" w:rsidP="003C2A1B">
            <w:pPr>
              <w:jc w:val="both"/>
            </w:pPr>
          </w:p>
          <w:p w:rsidR="00EC663E" w:rsidRPr="00070681" w:rsidRDefault="00EC663E" w:rsidP="003C2A1B">
            <w:pPr>
              <w:jc w:val="both"/>
              <w:rPr>
                <w:b/>
                <w:sz w:val="28"/>
                <w:szCs w:val="28"/>
              </w:rPr>
            </w:pPr>
            <w:r>
              <w:rPr>
                <w:b/>
                <w:sz w:val="28"/>
                <w:szCs w:val="28"/>
              </w:rPr>
              <w:t>Г</w:t>
            </w:r>
            <w:r w:rsidRPr="00070681">
              <w:rPr>
                <w:b/>
                <w:sz w:val="28"/>
                <w:szCs w:val="28"/>
              </w:rPr>
              <w:t>лав</w:t>
            </w:r>
            <w:r>
              <w:rPr>
                <w:b/>
                <w:sz w:val="28"/>
                <w:szCs w:val="28"/>
              </w:rPr>
              <w:t xml:space="preserve">а </w:t>
            </w:r>
          </w:p>
          <w:p w:rsidR="00EC663E" w:rsidRPr="00070681" w:rsidRDefault="00EC663E" w:rsidP="003C2A1B">
            <w:pPr>
              <w:jc w:val="both"/>
              <w:rPr>
                <w:b/>
                <w:sz w:val="28"/>
                <w:szCs w:val="28"/>
              </w:rPr>
            </w:pPr>
            <w:r w:rsidRPr="00070681">
              <w:rPr>
                <w:b/>
                <w:sz w:val="28"/>
                <w:szCs w:val="28"/>
              </w:rPr>
              <w:t xml:space="preserve">Комсомольского муниципального района:                       </w:t>
            </w:r>
            <w:r>
              <w:rPr>
                <w:b/>
                <w:sz w:val="28"/>
                <w:szCs w:val="28"/>
              </w:rPr>
              <w:t>О.В.Бузулуцкая</w:t>
            </w:r>
          </w:p>
        </w:tc>
      </w:tr>
    </w:tbl>
    <w:p w:rsidR="00EC663E" w:rsidRDefault="00EC663E" w:rsidP="00EC663E">
      <w:pPr>
        <w:ind w:firstLine="720"/>
        <w:jc w:val="center"/>
        <w:rPr>
          <w:b/>
        </w:rPr>
      </w:pPr>
    </w:p>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EC663E" w:rsidRDefault="00BC4821" w:rsidP="00EC663E">
      <w:pPr>
        <w:ind w:firstLine="709"/>
        <w:jc w:val="right"/>
      </w:pPr>
      <w:r>
        <w:lastRenderedPageBreak/>
        <w:t>П</w:t>
      </w:r>
      <w:r w:rsidR="00EC663E">
        <w:t>риложение № 1</w:t>
      </w:r>
    </w:p>
    <w:p w:rsidR="00EC663E" w:rsidRDefault="00EC663E" w:rsidP="00EC663E">
      <w:pPr>
        <w:ind w:firstLine="709"/>
        <w:jc w:val="right"/>
      </w:pPr>
      <w:r>
        <w:t>к постановлению Администрации</w:t>
      </w:r>
    </w:p>
    <w:p w:rsidR="00EC663E" w:rsidRDefault="00EC663E" w:rsidP="00EC663E">
      <w:pPr>
        <w:ind w:firstLine="709"/>
        <w:jc w:val="right"/>
      </w:pPr>
      <w:r>
        <w:t>Комсомольского муниципального района</w:t>
      </w:r>
    </w:p>
    <w:p w:rsidR="00EC663E" w:rsidRDefault="00EC663E" w:rsidP="00EC663E">
      <w:pPr>
        <w:ind w:firstLine="709"/>
        <w:jc w:val="right"/>
      </w:pPr>
      <w:r>
        <w:t>от ___08.11.2021__________ № _249____</w:t>
      </w:r>
    </w:p>
    <w:p w:rsidR="00EC663E" w:rsidRDefault="00EC663E" w:rsidP="00EC663E">
      <w:pPr>
        <w:ind w:left="-284" w:firstLine="284"/>
        <w:jc w:val="center"/>
        <w:rPr>
          <w:b/>
        </w:rPr>
      </w:pPr>
    </w:p>
    <w:p w:rsidR="00EC663E" w:rsidRDefault="00EC663E" w:rsidP="00EC663E">
      <w:pPr>
        <w:pStyle w:val="ConsPlusTitle"/>
        <w:jc w:val="center"/>
        <w:rPr>
          <w:rFonts w:ascii="Times New Roman" w:hAnsi="Times New Roman" w:cs="Times New Roman"/>
          <w:sz w:val="26"/>
          <w:szCs w:val="26"/>
        </w:rPr>
      </w:pPr>
      <w:r>
        <w:rPr>
          <w:rFonts w:ascii="Times New Roman" w:hAnsi="Times New Roman" w:cs="Times New Roman"/>
          <w:sz w:val="26"/>
          <w:szCs w:val="26"/>
        </w:rPr>
        <w:t>Перечень главных администраторов источников внутреннего финансирования</w:t>
      </w:r>
      <w:r w:rsidRPr="007B450F">
        <w:rPr>
          <w:rFonts w:ascii="Times New Roman" w:hAnsi="Times New Roman" w:cs="Times New Roman"/>
          <w:sz w:val="26"/>
          <w:szCs w:val="26"/>
        </w:rPr>
        <w:t xml:space="preserve"> </w:t>
      </w:r>
      <w:r>
        <w:rPr>
          <w:rFonts w:ascii="Times New Roman" w:hAnsi="Times New Roman" w:cs="Times New Roman"/>
          <w:sz w:val="26"/>
          <w:szCs w:val="26"/>
        </w:rPr>
        <w:t xml:space="preserve">дефицита </w:t>
      </w:r>
      <w:r w:rsidRPr="007B450F">
        <w:rPr>
          <w:rFonts w:ascii="Times New Roman" w:hAnsi="Times New Roman" w:cs="Times New Roman"/>
          <w:sz w:val="26"/>
          <w:szCs w:val="26"/>
        </w:rPr>
        <w:t>бюджета Комсомольского городского</w:t>
      </w:r>
    </w:p>
    <w:p w:rsidR="00EC663E" w:rsidRDefault="00EC663E" w:rsidP="00EC663E">
      <w:pPr>
        <w:pStyle w:val="ConsPlusTitle"/>
        <w:jc w:val="center"/>
        <w:rPr>
          <w:rFonts w:ascii="Times New Roman" w:hAnsi="Times New Roman" w:cs="Times New Roman"/>
          <w:sz w:val="26"/>
          <w:szCs w:val="26"/>
        </w:rPr>
      </w:pPr>
      <w:r w:rsidRPr="007B450F">
        <w:rPr>
          <w:rFonts w:ascii="Times New Roman" w:hAnsi="Times New Roman" w:cs="Times New Roman"/>
          <w:sz w:val="26"/>
          <w:szCs w:val="26"/>
        </w:rPr>
        <w:t>поселения</w:t>
      </w:r>
      <w:r>
        <w:rPr>
          <w:rFonts w:ascii="Times New Roman" w:hAnsi="Times New Roman" w:cs="Times New Roman"/>
          <w:sz w:val="26"/>
          <w:szCs w:val="26"/>
        </w:rPr>
        <w:t xml:space="preserve"> </w:t>
      </w:r>
      <w:r w:rsidRPr="007B450F">
        <w:rPr>
          <w:rFonts w:ascii="Times New Roman" w:hAnsi="Times New Roman" w:cs="Times New Roman"/>
          <w:sz w:val="26"/>
          <w:szCs w:val="26"/>
        </w:rPr>
        <w:t>на 20</w:t>
      </w:r>
      <w:r>
        <w:rPr>
          <w:rFonts w:ascii="Times New Roman" w:hAnsi="Times New Roman" w:cs="Times New Roman"/>
          <w:sz w:val="26"/>
          <w:szCs w:val="26"/>
        </w:rPr>
        <w:t>22</w:t>
      </w:r>
      <w:r w:rsidRPr="007B450F">
        <w:rPr>
          <w:rFonts w:ascii="Times New Roman" w:hAnsi="Times New Roman" w:cs="Times New Roman"/>
          <w:sz w:val="26"/>
          <w:szCs w:val="26"/>
        </w:rPr>
        <w:t xml:space="preserve"> год </w:t>
      </w:r>
      <w:r>
        <w:rPr>
          <w:rFonts w:ascii="Times New Roman" w:hAnsi="Times New Roman" w:cs="Times New Roman"/>
          <w:sz w:val="26"/>
          <w:szCs w:val="26"/>
        </w:rPr>
        <w:t>и на плановый период 2023 и 2024 годов</w:t>
      </w:r>
    </w:p>
    <w:p w:rsidR="00EC663E" w:rsidRDefault="00EC663E" w:rsidP="00EC663E">
      <w:pPr>
        <w:pStyle w:val="ConsPlusTitle"/>
        <w:jc w:val="center"/>
        <w:rPr>
          <w:rFonts w:ascii="Times New Roman" w:hAnsi="Times New Roman" w:cs="Times New Roman"/>
          <w:sz w:val="26"/>
          <w:szCs w:val="26"/>
        </w:rPr>
      </w:pPr>
    </w:p>
    <w:p w:rsidR="00EC663E" w:rsidRPr="007B450F" w:rsidRDefault="00EC663E" w:rsidP="00EC663E">
      <w:pPr>
        <w:pStyle w:val="ConsPlusTitle"/>
        <w:jc w:val="center"/>
        <w:rPr>
          <w:rFonts w:ascii="Times New Roman" w:hAnsi="Times New Roman" w:cs="Times New Roman"/>
          <w:sz w:val="26"/>
          <w:szCs w:val="26"/>
        </w:rPr>
      </w:pPr>
    </w:p>
    <w:p w:rsidR="00EC663E" w:rsidRPr="007B450F" w:rsidRDefault="00EC663E" w:rsidP="00EC663E">
      <w:pPr>
        <w:pStyle w:val="ConsPlusNormal"/>
        <w:jc w:val="center"/>
        <w:rPr>
          <w:rFonts w:ascii="Times New Roman" w:hAnsi="Times New Roman"/>
          <w:sz w:val="26"/>
          <w:szCs w:val="26"/>
        </w:rPr>
      </w:pPr>
    </w:p>
    <w:tbl>
      <w:tblPr>
        <w:tblW w:w="963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43"/>
        <w:gridCol w:w="3319"/>
        <w:gridCol w:w="4673"/>
      </w:tblGrid>
      <w:tr w:rsidR="00EC663E" w:rsidRPr="00322A60" w:rsidTr="003C2A1B">
        <w:trPr>
          <w:trHeight w:val="372"/>
          <w:tblHeader/>
        </w:trPr>
        <w:tc>
          <w:tcPr>
            <w:tcW w:w="4962" w:type="dxa"/>
            <w:gridSpan w:val="2"/>
            <w:vMerge w:val="restart"/>
            <w:hideMark/>
          </w:tcPr>
          <w:p w:rsidR="00EC663E" w:rsidRPr="00322A60" w:rsidRDefault="00EC663E" w:rsidP="003C2A1B">
            <w:pPr>
              <w:pStyle w:val="ConsPlusCell"/>
              <w:jc w:val="center"/>
              <w:rPr>
                <w:rFonts w:ascii="Times New Roman" w:hAnsi="Times New Roman" w:cs="Times New Roman"/>
                <w:sz w:val="24"/>
                <w:szCs w:val="24"/>
              </w:rPr>
            </w:pPr>
            <w:r w:rsidRPr="00322A60">
              <w:rPr>
                <w:rFonts w:ascii="Times New Roman" w:hAnsi="Times New Roman" w:cs="Times New Roman"/>
                <w:sz w:val="24"/>
                <w:szCs w:val="24"/>
              </w:rPr>
              <w:t>Код классификации источников  финансирования дефицитов бюджетов</w:t>
            </w:r>
          </w:p>
        </w:tc>
        <w:tc>
          <w:tcPr>
            <w:tcW w:w="4673" w:type="dxa"/>
            <w:vMerge w:val="restart"/>
            <w:vAlign w:val="center"/>
            <w:hideMark/>
          </w:tcPr>
          <w:p w:rsidR="00EC663E" w:rsidRPr="00322A60" w:rsidRDefault="00EC663E" w:rsidP="003C2A1B">
            <w:pPr>
              <w:pStyle w:val="ConsPlusCell"/>
              <w:jc w:val="center"/>
              <w:rPr>
                <w:rFonts w:ascii="Times New Roman" w:hAnsi="Times New Roman" w:cs="Times New Roman"/>
                <w:sz w:val="24"/>
                <w:szCs w:val="24"/>
              </w:rPr>
            </w:pPr>
            <w:r w:rsidRPr="00322A60">
              <w:rPr>
                <w:rFonts w:ascii="Times New Roman" w:hAnsi="Times New Roman" w:cs="Times New Roman"/>
                <w:sz w:val="24"/>
                <w:szCs w:val="24"/>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r>
      <w:tr w:rsidR="00EC663E" w:rsidRPr="00322A60" w:rsidTr="003C2A1B">
        <w:trPr>
          <w:trHeight w:val="377"/>
          <w:tblHeader/>
        </w:trPr>
        <w:tc>
          <w:tcPr>
            <w:tcW w:w="4962" w:type="dxa"/>
            <w:gridSpan w:val="2"/>
            <w:vMerge/>
            <w:vAlign w:val="center"/>
            <w:hideMark/>
          </w:tcPr>
          <w:p w:rsidR="00EC663E" w:rsidRPr="00322A60" w:rsidRDefault="00EC663E" w:rsidP="003C2A1B"/>
        </w:tc>
        <w:tc>
          <w:tcPr>
            <w:tcW w:w="4673" w:type="dxa"/>
            <w:vMerge/>
            <w:vAlign w:val="center"/>
            <w:hideMark/>
          </w:tcPr>
          <w:p w:rsidR="00EC663E" w:rsidRPr="00322A60" w:rsidRDefault="00EC663E" w:rsidP="003C2A1B"/>
        </w:tc>
      </w:tr>
      <w:tr w:rsidR="00EC663E" w:rsidRPr="00322A60" w:rsidTr="003C2A1B">
        <w:trPr>
          <w:trHeight w:val="360"/>
          <w:tblHeader/>
        </w:trPr>
        <w:tc>
          <w:tcPr>
            <w:tcW w:w="1643" w:type="dxa"/>
            <w:hideMark/>
          </w:tcPr>
          <w:p w:rsidR="00EC663E" w:rsidRPr="00322A60" w:rsidRDefault="00EC663E" w:rsidP="003C2A1B">
            <w:pPr>
              <w:pStyle w:val="ConsPlusCell"/>
              <w:jc w:val="center"/>
              <w:rPr>
                <w:rFonts w:ascii="Times New Roman" w:hAnsi="Times New Roman" w:cs="Times New Roman"/>
                <w:sz w:val="24"/>
                <w:szCs w:val="24"/>
              </w:rPr>
            </w:pPr>
            <w:r w:rsidRPr="00322A60">
              <w:rPr>
                <w:rFonts w:ascii="Times New Roman" w:hAnsi="Times New Roman" w:cs="Times New Roman"/>
                <w:sz w:val="24"/>
                <w:szCs w:val="24"/>
              </w:rPr>
              <w:t>Главного</w:t>
            </w:r>
          </w:p>
          <w:p w:rsidR="00EC663E" w:rsidRPr="00322A60" w:rsidRDefault="00EC663E" w:rsidP="003C2A1B">
            <w:pPr>
              <w:pStyle w:val="ConsPlusCell"/>
              <w:jc w:val="center"/>
              <w:rPr>
                <w:rFonts w:ascii="Times New Roman" w:hAnsi="Times New Roman" w:cs="Times New Roman"/>
                <w:sz w:val="24"/>
                <w:szCs w:val="24"/>
              </w:rPr>
            </w:pPr>
            <w:r w:rsidRPr="00322A60">
              <w:rPr>
                <w:rFonts w:ascii="Times New Roman" w:hAnsi="Times New Roman" w:cs="Times New Roman"/>
                <w:sz w:val="24"/>
                <w:szCs w:val="24"/>
              </w:rPr>
              <w:t>администратора</w:t>
            </w:r>
            <w:r w:rsidRPr="00322A60">
              <w:rPr>
                <w:rFonts w:ascii="Times New Roman" w:hAnsi="Times New Roman" w:cs="Times New Roman"/>
                <w:sz w:val="24"/>
                <w:szCs w:val="24"/>
              </w:rPr>
              <w:br/>
              <w:t>источников  внутреннего  финансирования дефицита</w:t>
            </w:r>
          </w:p>
        </w:tc>
        <w:tc>
          <w:tcPr>
            <w:tcW w:w="3319" w:type="dxa"/>
            <w:hideMark/>
          </w:tcPr>
          <w:p w:rsidR="00EC663E" w:rsidRPr="00322A60" w:rsidRDefault="00EC663E" w:rsidP="003C2A1B">
            <w:pPr>
              <w:pStyle w:val="ConsPlusCell"/>
              <w:jc w:val="center"/>
              <w:rPr>
                <w:rFonts w:ascii="Times New Roman" w:hAnsi="Times New Roman" w:cs="Times New Roman"/>
                <w:sz w:val="24"/>
                <w:szCs w:val="24"/>
              </w:rPr>
            </w:pPr>
            <w:r w:rsidRPr="00322A60">
              <w:rPr>
                <w:rFonts w:ascii="Times New Roman" w:hAnsi="Times New Roman" w:cs="Times New Roman"/>
                <w:sz w:val="24"/>
                <w:szCs w:val="24"/>
              </w:rPr>
              <w:t>Источников  внутреннего  финансирования  дефицитов  бюджетов</w:t>
            </w:r>
          </w:p>
        </w:tc>
        <w:tc>
          <w:tcPr>
            <w:tcW w:w="4673" w:type="dxa"/>
            <w:vMerge/>
            <w:vAlign w:val="center"/>
            <w:hideMark/>
          </w:tcPr>
          <w:p w:rsidR="00EC663E" w:rsidRPr="00322A60" w:rsidRDefault="00EC663E" w:rsidP="003C2A1B"/>
        </w:tc>
      </w:tr>
      <w:tr w:rsidR="00EC663E" w:rsidRPr="00322A60" w:rsidTr="003C2A1B">
        <w:trPr>
          <w:trHeight w:val="692"/>
        </w:trPr>
        <w:tc>
          <w:tcPr>
            <w:tcW w:w="1643" w:type="dxa"/>
            <w:vAlign w:val="center"/>
            <w:hideMark/>
          </w:tcPr>
          <w:p w:rsidR="00EC663E" w:rsidRPr="00322A60" w:rsidRDefault="00EC663E" w:rsidP="003C2A1B">
            <w:pPr>
              <w:jc w:val="center"/>
              <w:rPr>
                <w:b/>
              </w:rPr>
            </w:pPr>
            <w:r w:rsidRPr="00322A60">
              <w:rPr>
                <w:b/>
              </w:rPr>
              <w:t>061</w:t>
            </w:r>
          </w:p>
        </w:tc>
        <w:tc>
          <w:tcPr>
            <w:tcW w:w="3319" w:type="dxa"/>
            <w:vAlign w:val="center"/>
            <w:hideMark/>
          </w:tcPr>
          <w:p w:rsidR="00EC663E" w:rsidRPr="00322A60" w:rsidRDefault="00EC663E" w:rsidP="003C2A1B"/>
        </w:tc>
        <w:tc>
          <w:tcPr>
            <w:tcW w:w="4673" w:type="dxa"/>
            <w:hideMark/>
          </w:tcPr>
          <w:p w:rsidR="00EC663E" w:rsidRPr="00322A60" w:rsidRDefault="00EC663E" w:rsidP="003C2A1B">
            <w:pPr>
              <w:rPr>
                <w:b/>
              </w:rPr>
            </w:pPr>
            <w:r w:rsidRPr="00322A60">
              <w:rPr>
                <w:b/>
              </w:rPr>
              <w:t xml:space="preserve">Финансовое  управление  </w:t>
            </w:r>
            <w:r>
              <w:rPr>
                <w:b/>
              </w:rPr>
              <w:t>А</w:t>
            </w:r>
            <w:r w:rsidRPr="00322A60">
              <w:rPr>
                <w:b/>
              </w:rPr>
              <w:t>дминистрации  Комсомольского муниципального района</w:t>
            </w:r>
          </w:p>
        </w:tc>
      </w:tr>
      <w:tr w:rsidR="00EC663E" w:rsidRPr="00322A60" w:rsidTr="003C2A1B">
        <w:trPr>
          <w:trHeight w:val="480"/>
        </w:trPr>
        <w:tc>
          <w:tcPr>
            <w:tcW w:w="1643" w:type="dxa"/>
            <w:vAlign w:val="center"/>
          </w:tcPr>
          <w:p w:rsidR="00EC663E" w:rsidRPr="00322A60" w:rsidRDefault="00EC663E" w:rsidP="003C2A1B">
            <w:pPr>
              <w:pStyle w:val="ConsPlusCell"/>
              <w:jc w:val="center"/>
              <w:rPr>
                <w:rFonts w:ascii="Times New Roman" w:hAnsi="Times New Roman" w:cs="Times New Roman"/>
                <w:bCs/>
                <w:sz w:val="24"/>
                <w:szCs w:val="24"/>
              </w:rPr>
            </w:pPr>
            <w:r w:rsidRPr="00322A60">
              <w:rPr>
                <w:rFonts w:ascii="Times New Roman" w:hAnsi="Times New Roman" w:cs="Times New Roman"/>
                <w:bCs/>
                <w:sz w:val="24"/>
                <w:szCs w:val="24"/>
              </w:rPr>
              <w:t>061</w:t>
            </w:r>
          </w:p>
        </w:tc>
        <w:tc>
          <w:tcPr>
            <w:tcW w:w="3319" w:type="dxa"/>
            <w:vAlign w:val="center"/>
          </w:tcPr>
          <w:p w:rsidR="00EC663E" w:rsidRPr="00322A60" w:rsidRDefault="00EC663E" w:rsidP="003C2A1B">
            <w:pPr>
              <w:pStyle w:val="ConsPlusCell"/>
              <w:jc w:val="center"/>
              <w:rPr>
                <w:rFonts w:ascii="Times New Roman" w:hAnsi="Times New Roman" w:cs="Times New Roman"/>
                <w:bCs/>
                <w:sz w:val="24"/>
                <w:szCs w:val="24"/>
              </w:rPr>
            </w:pPr>
            <w:r w:rsidRPr="00322A60">
              <w:rPr>
                <w:rFonts w:ascii="Times New Roman" w:hAnsi="Times New Roman" w:cs="Times New Roman"/>
                <w:bCs/>
                <w:sz w:val="24"/>
                <w:szCs w:val="24"/>
              </w:rPr>
              <w:t xml:space="preserve">01 05 02 01 13 0000 510 </w:t>
            </w:r>
          </w:p>
        </w:tc>
        <w:tc>
          <w:tcPr>
            <w:tcW w:w="4673" w:type="dxa"/>
          </w:tcPr>
          <w:p w:rsidR="00EC663E" w:rsidRPr="00322A60" w:rsidRDefault="00EC663E" w:rsidP="003C2A1B">
            <w:pPr>
              <w:jc w:val="both"/>
            </w:pPr>
            <w:r w:rsidRPr="00322A60">
              <w:t>Увеличение  прочих  остатков  денежных  средств  бюджетов  городских  поселений</w:t>
            </w:r>
          </w:p>
        </w:tc>
      </w:tr>
      <w:tr w:rsidR="00EC663E" w:rsidRPr="00322A60" w:rsidTr="003C2A1B">
        <w:trPr>
          <w:trHeight w:val="480"/>
        </w:trPr>
        <w:tc>
          <w:tcPr>
            <w:tcW w:w="1643" w:type="dxa"/>
            <w:vAlign w:val="center"/>
          </w:tcPr>
          <w:p w:rsidR="00EC663E" w:rsidRPr="00322A60" w:rsidRDefault="00EC663E" w:rsidP="003C2A1B">
            <w:pPr>
              <w:pStyle w:val="ConsPlusCell"/>
              <w:ind w:left="497" w:hanging="497"/>
              <w:jc w:val="center"/>
              <w:rPr>
                <w:rFonts w:ascii="Times New Roman" w:hAnsi="Times New Roman" w:cs="Times New Roman"/>
                <w:bCs/>
                <w:sz w:val="24"/>
                <w:szCs w:val="24"/>
              </w:rPr>
            </w:pPr>
            <w:r w:rsidRPr="00322A60">
              <w:rPr>
                <w:rFonts w:ascii="Times New Roman" w:hAnsi="Times New Roman" w:cs="Times New Roman"/>
                <w:bCs/>
                <w:sz w:val="24"/>
                <w:szCs w:val="24"/>
              </w:rPr>
              <w:t>061</w:t>
            </w:r>
          </w:p>
        </w:tc>
        <w:tc>
          <w:tcPr>
            <w:tcW w:w="3319" w:type="dxa"/>
            <w:vAlign w:val="center"/>
          </w:tcPr>
          <w:p w:rsidR="00EC663E" w:rsidRPr="00322A60" w:rsidRDefault="00EC663E" w:rsidP="003C2A1B">
            <w:pPr>
              <w:pStyle w:val="ConsPlusCell"/>
              <w:jc w:val="center"/>
              <w:rPr>
                <w:rFonts w:ascii="Times New Roman" w:hAnsi="Times New Roman" w:cs="Times New Roman"/>
                <w:bCs/>
                <w:sz w:val="24"/>
                <w:szCs w:val="24"/>
              </w:rPr>
            </w:pPr>
            <w:r w:rsidRPr="00322A60">
              <w:rPr>
                <w:rFonts w:ascii="Times New Roman" w:hAnsi="Times New Roman" w:cs="Times New Roman"/>
                <w:bCs/>
                <w:sz w:val="24"/>
                <w:szCs w:val="24"/>
              </w:rPr>
              <w:t>01 05 02 01 13 0000 610</w:t>
            </w:r>
          </w:p>
        </w:tc>
        <w:tc>
          <w:tcPr>
            <w:tcW w:w="4673" w:type="dxa"/>
          </w:tcPr>
          <w:p w:rsidR="00EC663E" w:rsidRPr="00322A60" w:rsidRDefault="00EC663E" w:rsidP="003C2A1B">
            <w:pPr>
              <w:jc w:val="both"/>
            </w:pPr>
            <w:r w:rsidRPr="00322A60">
              <w:t>Уменьшение  прочих  остатков  денежных  средств  бюджетов  городских  поселений</w:t>
            </w:r>
          </w:p>
        </w:tc>
      </w:tr>
    </w:tbl>
    <w:p w:rsidR="00EC663E" w:rsidRDefault="00EC663E" w:rsidP="00EC663E">
      <w:pPr>
        <w:ind w:left="-284" w:firstLine="284"/>
        <w:jc w:val="center"/>
        <w:rPr>
          <w:b/>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EC663E">
      <w:pPr>
        <w:jc w:val="center"/>
      </w:pPr>
      <w:r>
        <w:rPr>
          <w:noProof/>
          <w:color w:val="000080"/>
        </w:rPr>
        <w:lastRenderedPageBreak/>
        <w:drawing>
          <wp:inline distT="0" distB="0" distL="0" distR="0">
            <wp:extent cx="543560" cy="673100"/>
            <wp:effectExtent l="19050" t="0" r="8890"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EC663E" w:rsidRDefault="00EC663E" w:rsidP="00EC663E">
      <w:pPr>
        <w:jc w:val="center"/>
      </w:pPr>
    </w:p>
    <w:p w:rsidR="00EC663E" w:rsidRPr="00B7157C" w:rsidRDefault="00EC663E" w:rsidP="00EC663E">
      <w:pPr>
        <w:pStyle w:val="1"/>
        <w:jc w:val="center"/>
        <w:rPr>
          <w:color w:val="003366"/>
          <w:sz w:val="36"/>
        </w:rPr>
      </w:pPr>
      <w:r>
        <w:rPr>
          <w:color w:val="003366"/>
          <w:sz w:val="36"/>
        </w:rPr>
        <w:t>ПОСТАНОВЛЕНИЕ</w:t>
      </w:r>
    </w:p>
    <w:p w:rsidR="00EC663E" w:rsidRPr="00B7157C" w:rsidRDefault="00EC663E" w:rsidP="00EC663E">
      <w:pPr>
        <w:jc w:val="center"/>
        <w:rPr>
          <w:b/>
          <w:color w:val="003366"/>
        </w:rPr>
      </w:pPr>
      <w:r w:rsidRPr="00B7157C">
        <w:rPr>
          <w:b/>
          <w:color w:val="003366"/>
        </w:rPr>
        <w:t>АДМИНИСТРАЦИИ</w:t>
      </w:r>
    </w:p>
    <w:p w:rsidR="00EC663E" w:rsidRPr="00B7157C" w:rsidRDefault="00EC663E" w:rsidP="00EC663E">
      <w:pPr>
        <w:jc w:val="center"/>
        <w:rPr>
          <w:b/>
          <w:color w:val="003366"/>
        </w:rPr>
      </w:pPr>
      <w:r w:rsidRPr="00B7157C">
        <w:rPr>
          <w:b/>
          <w:color w:val="003366"/>
        </w:rPr>
        <w:t xml:space="preserve"> КОМСОМОЛЬСКОГО МУНИЦИПАЛЬНОГО  РАЙОНА</w:t>
      </w:r>
    </w:p>
    <w:p w:rsidR="00EC663E" w:rsidRPr="00B7157C" w:rsidRDefault="00EC663E" w:rsidP="00EC663E">
      <w:pPr>
        <w:jc w:val="center"/>
        <w:rPr>
          <w:b/>
          <w:color w:val="003366"/>
        </w:rPr>
      </w:pPr>
      <w:r w:rsidRPr="00B7157C">
        <w:rPr>
          <w:b/>
          <w:color w:val="003366"/>
        </w:rPr>
        <w:t>ИВАНОВСКОЙ ОБЛАСТИ</w:t>
      </w:r>
    </w:p>
    <w:p w:rsidR="00EC663E" w:rsidRDefault="00EC663E" w:rsidP="00EC663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C663E" w:rsidRPr="00B7157C" w:rsidTr="003C2A1B">
        <w:trPr>
          <w:trHeight w:val="100"/>
        </w:trPr>
        <w:tc>
          <w:tcPr>
            <w:tcW w:w="9072" w:type="dxa"/>
            <w:gridSpan w:val="10"/>
            <w:tcBorders>
              <w:top w:val="thinThickThinSmallGap" w:sz="24" w:space="0" w:color="auto"/>
              <w:left w:val="nil"/>
              <w:bottom w:val="nil"/>
              <w:right w:val="nil"/>
            </w:tcBorders>
          </w:tcPr>
          <w:p w:rsidR="00EC663E" w:rsidRDefault="00EC663E" w:rsidP="003C2A1B">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EC663E" w:rsidRDefault="00EC663E" w:rsidP="003C2A1B">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sidRPr="00D75002">
              <w:rPr>
                <w:color w:val="003366"/>
              </w:rPr>
              <w:t>4</w:t>
            </w:r>
            <w:r w:rsidRPr="00B7157C">
              <w:rPr>
                <w:color w:val="003366"/>
              </w:rPr>
              <w:t>-11-78</w:t>
            </w:r>
            <w:r>
              <w:rPr>
                <w:color w:val="003366"/>
              </w:rPr>
              <w:t xml:space="preserve">, e-mail: </w:t>
            </w:r>
            <w:hyperlink r:id="rId17" w:history="1">
              <w:r w:rsidRPr="002A490B">
                <w:rPr>
                  <w:rStyle w:val="a3"/>
                </w:rPr>
                <w:t>admin.komsomolsk@i</w:t>
              </w:r>
              <w:r w:rsidRPr="002A490B">
                <w:rPr>
                  <w:rStyle w:val="a3"/>
                  <w:lang w:val="en-US"/>
                </w:rPr>
                <w:t>vreg</w:t>
              </w:r>
              <w:r w:rsidRPr="002A490B">
                <w:rPr>
                  <w:rStyle w:val="a3"/>
                </w:rPr>
                <w:t>.ru</w:t>
              </w:r>
            </w:hyperlink>
          </w:p>
          <w:p w:rsidR="00EC663E" w:rsidRPr="00AC3C24" w:rsidRDefault="00EC663E" w:rsidP="003C2A1B">
            <w:pPr>
              <w:rPr>
                <w:color w:val="003366"/>
                <w:sz w:val="28"/>
                <w:szCs w:val="28"/>
              </w:rPr>
            </w:pPr>
          </w:p>
        </w:tc>
      </w:tr>
      <w:tr w:rsidR="00EC663E" w:rsidTr="003C2A1B">
        <w:tblPrEx>
          <w:tblBorders>
            <w:top w:val="none" w:sz="0" w:space="0" w:color="auto"/>
          </w:tblBorders>
        </w:tblPrEx>
        <w:trPr>
          <w:gridAfter w:val="1"/>
          <w:wAfter w:w="497" w:type="dxa"/>
          <w:trHeight w:val="415"/>
        </w:trPr>
        <w:tc>
          <w:tcPr>
            <w:tcW w:w="1582" w:type="dxa"/>
          </w:tcPr>
          <w:p w:rsidR="00EC663E" w:rsidRPr="00AC3C24" w:rsidRDefault="00EC663E" w:rsidP="003C2A1B">
            <w:pPr>
              <w:ind w:right="-108"/>
              <w:jc w:val="center"/>
              <w:rPr>
                <w:sz w:val="28"/>
                <w:szCs w:val="28"/>
              </w:rPr>
            </w:pPr>
          </w:p>
        </w:tc>
        <w:tc>
          <w:tcPr>
            <w:tcW w:w="360" w:type="dxa"/>
          </w:tcPr>
          <w:p w:rsidR="00EC663E" w:rsidRDefault="00EC663E" w:rsidP="003C2A1B">
            <w:pPr>
              <w:ind w:right="-108"/>
              <w:jc w:val="center"/>
              <w:rPr>
                <w:sz w:val="28"/>
                <w:szCs w:val="28"/>
              </w:rPr>
            </w:pPr>
          </w:p>
          <w:p w:rsidR="00EC663E" w:rsidRDefault="00EC663E" w:rsidP="003C2A1B">
            <w:pPr>
              <w:ind w:right="-108"/>
              <w:jc w:val="center"/>
            </w:pPr>
            <w:r w:rsidRPr="00AC3C24">
              <w:rPr>
                <w:sz w:val="28"/>
                <w:szCs w:val="28"/>
              </w:rPr>
              <w:t>«</w:t>
            </w:r>
          </w:p>
        </w:tc>
        <w:tc>
          <w:tcPr>
            <w:tcW w:w="610" w:type="dxa"/>
            <w:tcBorders>
              <w:bottom w:val="single" w:sz="4" w:space="0" w:color="auto"/>
            </w:tcBorders>
            <w:vAlign w:val="bottom"/>
          </w:tcPr>
          <w:p w:rsidR="00EC663E" w:rsidRPr="00AC3C24" w:rsidRDefault="00EC663E" w:rsidP="003C2A1B">
            <w:pPr>
              <w:ind w:right="-108"/>
              <w:jc w:val="center"/>
              <w:rPr>
                <w:sz w:val="28"/>
                <w:szCs w:val="28"/>
              </w:rPr>
            </w:pPr>
            <w:r>
              <w:rPr>
                <w:sz w:val="28"/>
                <w:szCs w:val="28"/>
              </w:rPr>
              <w:t>08</w:t>
            </w:r>
          </w:p>
        </w:tc>
        <w:tc>
          <w:tcPr>
            <w:tcW w:w="540" w:type="dxa"/>
            <w:vAlign w:val="bottom"/>
          </w:tcPr>
          <w:p w:rsidR="00EC663E" w:rsidRPr="00AC3C24" w:rsidRDefault="00EC663E" w:rsidP="003C2A1B">
            <w:pPr>
              <w:ind w:left="-734" w:firstLine="720"/>
              <w:rPr>
                <w:sz w:val="28"/>
                <w:szCs w:val="28"/>
              </w:rPr>
            </w:pPr>
            <w:r w:rsidRPr="00AC3C24">
              <w:rPr>
                <w:sz w:val="28"/>
                <w:szCs w:val="28"/>
              </w:rPr>
              <w:t>»</w:t>
            </w:r>
          </w:p>
        </w:tc>
        <w:tc>
          <w:tcPr>
            <w:tcW w:w="1728" w:type="dxa"/>
            <w:tcBorders>
              <w:bottom w:val="single" w:sz="4" w:space="0" w:color="auto"/>
            </w:tcBorders>
            <w:vAlign w:val="bottom"/>
          </w:tcPr>
          <w:p w:rsidR="00EC663E" w:rsidRPr="00AC3C24" w:rsidRDefault="00EC663E" w:rsidP="003C2A1B">
            <w:pPr>
              <w:jc w:val="center"/>
              <w:rPr>
                <w:sz w:val="28"/>
                <w:szCs w:val="28"/>
              </w:rPr>
            </w:pPr>
            <w:r>
              <w:rPr>
                <w:sz w:val="28"/>
                <w:szCs w:val="28"/>
              </w:rPr>
              <w:t>11</w:t>
            </w:r>
          </w:p>
        </w:tc>
        <w:tc>
          <w:tcPr>
            <w:tcW w:w="1417" w:type="dxa"/>
            <w:vAlign w:val="bottom"/>
          </w:tcPr>
          <w:p w:rsidR="00EC663E" w:rsidRPr="00AC3C24" w:rsidRDefault="00EC663E" w:rsidP="003C2A1B">
            <w:pPr>
              <w:rPr>
                <w:sz w:val="28"/>
                <w:szCs w:val="28"/>
              </w:rPr>
            </w:pPr>
            <w:r w:rsidRPr="00AC3C24">
              <w:rPr>
                <w:sz w:val="28"/>
                <w:szCs w:val="28"/>
              </w:rPr>
              <w:t>20</w:t>
            </w:r>
            <w:r>
              <w:rPr>
                <w:sz w:val="28"/>
                <w:szCs w:val="28"/>
              </w:rPr>
              <w:t>21</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EC663E" w:rsidRPr="00AC3C24" w:rsidRDefault="00EC663E" w:rsidP="003C2A1B">
            <w:pPr>
              <w:jc w:val="center"/>
              <w:rPr>
                <w:sz w:val="28"/>
                <w:szCs w:val="28"/>
              </w:rPr>
            </w:pPr>
            <w:r>
              <w:rPr>
                <w:sz w:val="28"/>
                <w:szCs w:val="28"/>
              </w:rPr>
              <w:t>250</w:t>
            </w:r>
          </w:p>
        </w:tc>
        <w:tc>
          <w:tcPr>
            <w:tcW w:w="520" w:type="dxa"/>
            <w:tcBorders>
              <w:left w:val="nil"/>
            </w:tcBorders>
            <w:vAlign w:val="bottom"/>
          </w:tcPr>
          <w:p w:rsidR="00EC663E" w:rsidRPr="00AC3C24" w:rsidRDefault="00EC663E" w:rsidP="003C2A1B">
            <w:pPr>
              <w:jc w:val="center"/>
              <w:rPr>
                <w:sz w:val="28"/>
                <w:szCs w:val="28"/>
              </w:rPr>
            </w:pPr>
          </w:p>
        </w:tc>
        <w:tc>
          <w:tcPr>
            <w:tcW w:w="780" w:type="dxa"/>
            <w:tcBorders>
              <w:left w:val="nil"/>
            </w:tcBorders>
            <w:vAlign w:val="bottom"/>
          </w:tcPr>
          <w:p w:rsidR="00EC663E" w:rsidRDefault="00EC663E" w:rsidP="003C2A1B">
            <w:pPr>
              <w:jc w:val="center"/>
            </w:pPr>
          </w:p>
        </w:tc>
      </w:tr>
    </w:tbl>
    <w:p w:rsidR="00EC663E" w:rsidRDefault="00EC663E" w:rsidP="00EC663E">
      <w:pPr>
        <w:ind w:firstLine="720"/>
        <w:jc w:val="center"/>
        <w:rPr>
          <w:sz w:val="28"/>
          <w:szCs w:val="28"/>
        </w:rPr>
      </w:pPr>
    </w:p>
    <w:p w:rsidR="00EC663E" w:rsidRDefault="00EC663E" w:rsidP="00EC663E">
      <w:pPr>
        <w:ind w:firstLine="720"/>
        <w:jc w:val="center"/>
        <w:rPr>
          <w:b/>
          <w:sz w:val="28"/>
          <w:szCs w:val="28"/>
        </w:rPr>
      </w:pPr>
      <w:r w:rsidRPr="00CD44B0">
        <w:rPr>
          <w:b/>
          <w:bCs/>
          <w:color w:val="4F4F4F"/>
          <w:kern w:val="36"/>
          <w:szCs w:val="22"/>
        </w:rPr>
        <w:t xml:space="preserve">Об утверждении перечня главных администраторов доходов бюджета </w:t>
      </w:r>
      <w:r>
        <w:rPr>
          <w:b/>
          <w:bCs/>
          <w:color w:val="4F4F4F"/>
          <w:kern w:val="36"/>
          <w:szCs w:val="22"/>
        </w:rPr>
        <w:t>Комсомольского</w:t>
      </w:r>
      <w:r w:rsidRPr="00CD44B0">
        <w:rPr>
          <w:b/>
          <w:bCs/>
          <w:color w:val="4F4F4F"/>
          <w:kern w:val="36"/>
          <w:szCs w:val="22"/>
        </w:rPr>
        <w:t xml:space="preserve"> </w:t>
      </w:r>
      <w:r>
        <w:rPr>
          <w:b/>
          <w:bCs/>
          <w:color w:val="4F4F4F"/>
          <w:kern w:val="36"/>
          <w:szCs w:val="22"/>
        </w:rPr>
        <w:t>городского поселения</w:t>
      </w:r>
      <w:r w:rsidRPr="00CD44B0">
        <w:rPr>
          <w:b/>
          <w:bCs/>
          <w:color w:val="4F4F4F"/>
          <w:kern w:val="36"/>
          <w:szCs w:val="22"/>
        </w:rPr>
        <w:t xml:space="preserve">, закрепляемые за ними виды (подвиды) доходов бюджета </w:t>
      </w:r>
      <w:r>
        <w:rPr>
          <w:b/>
          <w:bCs/>
          <w:color w:val="4F4F4F"/>
          <w:kern w:val="36"/>
          <w:szCs w:val="22"/>
        </w:rPr>
        <w:t>Комсомольского</w:t>
      </w:r>
      <w:r w:rsidRPr="00CD44B0">
        <w:rPr>
          <w:b/>
          <w:bCs/>
          <w:color w:val="4F4F4F"/>
          <w:kern w:val="36"/>
          <w:szCs w:val="22"/>
        </w:rPr>
        <w:t xml:space="preserve"> </w:t>
      </w:r>
      <w:r>
        <w:rPr>
          <w:b/>
          <w:bCs/>
          <w:color w:val="4F4F4F"/>
          <w:kern w:val="36"/>
          <w:szCs w:val="22"/>
        </w:rPr>
        <w:t>городского поселения</w:t>
      </w:r>
    </w:p>
    <w:p w:rsidR="00EC663E" w:rsidRDefault="00EC663E" w:rsidP="00EC663E">
      <w:pPr>
        <w:ind w:firstLine="720"/>
        <w:jc w:val="center"/>
        <w:rPr>
          <w:b/>
          <w:sz w:val="28"/>
          <w:szCs w:val="28"/>
        </w:rPr>
      </w:pPr>
    </w:p>
    <w:p w:rsidR="00EC663E" w:rsidRPr="00F64773" w:rsidRDefault="00EC663E" w:rsidP="00EC663E">
      <w:pPr>
        <w:ind w:firstLine="709"/>
        <w:jc w:val="both"/>
        <w:rPr>
          <w:sz w:val="28"/>
          <w:szCs w:val="28"/>
        </w:rPr>
      </w:pPr>
      <w:r w:rsidRPr="00F64773">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EC663E" w:rsidRPr="00F64773" w:rsidRDefault="00EC663E" w:rsidP="00EC663E">
      <w:pPr>
        <w:ind w:firstLine="709"/>
        <w:jc w:val="both"/>
        <w:rPr>
          <w:sz w:val="28"/>
          <w:szCs w:val="28"/>
        </w:rPr>
      </w:pPr>
    </w:p>
    <w:p w:rsidR="00EC663E" w:rsidRPr="00F64773" w:rsidRDefault="00EC663E" w:rsidP="00EC663E">
      <w:pPr>
        <w:numPr>
          <w:ilvl w:val="0"/>
          <w:numId w:val="26"/>
        </w:numPr>
        <w:jc w:val="both"/>
        <w:rPr>
          <w:sz w:val="28"/>
          <w:szCs w:val="28"/>
        </w:rPr>
      </w:pPr>
      <w:r w:rsidRPr="00F64773">
        <w:rPr>
          <w:sz w:val="28"/>
          <w:szCs w:val="28"/>
        </w:rPr>
        <w:t xml:space="preserve">Утвердить перечень главных администраторов доходов бюджета Комсомольского </w:t>
      </w:r>
      <w:r>
        <w:rPr>
          <w:sz w:val="28"/>
          <w:szCs w:val="28"/>
        </w:rPr>
        <w:t>городского поселения</w:t>
      </w:r>
      <w:r w:rsidRPr="00F64773">
        <w:rPr>
          <w:sz w:val="28"/>
          <w:szCs w:val="28"/>
        </w:rPr>
        <w:t xml:space="preserve">, закрепляемые за ними виды (подвиды) доходов бюджета Комсомольского </w:t>
      </w:r>
      <w:r>
        <w:rPr>
          <w:sz w:val="28"/>
          <w:szCs w:val="28"/>
        </w:rPr>
        <w:t>городского поселения</w:t>
      </w:r>
      <w:r w:rsidRPr="00F64773">
        <w:rPr>
          <w:sz w:val="28"/>
          <w:szCs w:val="28"/>
        </w:rPr>
        <w:t xml:space="preserve"> (Приложение № 1).</w:t>
      </w:r>
    </w:p>
    <w:p w:rsidR="00EC663E" w:rsidRDefault="00EC663E" w:rsidP="00EC663E">
      <w:pPr>
        <w:pStyle w:val="3a"/>
        <w:numPr>
          <w:ilvl w:val="0"/>
          <w:numId w:val="26"/>
        </w:numPr>
        <w:shd w:val="clear" w:color="auto" w:fill="auto"/>
        <w:tabs>
          <w:tab w:val="left" w:pos="711"/>
        </w:tabs>
        <w:spacing w:after="0" w:line="322" w:lineRule="exact"/>
        <w:ind w:right="20"/>
        <w:jc w:val="both"/>
        <w:rPr>
          <w:sz w:val="28"/>
          <w:szCs w:val="28"/>
        </w:rPr>
      </w:pPr>
      <w:r>
        <w:rPr>
          <w:color w:val="000000"/>
          <w:sz w:val="28"/>
          <w:szCs w:val="28"/>
        </w:rPr>
        <w:t xml:space="preserve">Настоящее постановление подлежит опубликованию </w:t>
      </w:r>
      <w:r>
        <w:rPr>
          <w:rFonts w:eastAsia="Calibri" w:cs="Calibri"/>
          <w:sz w:val="28"/>
          <w:szCs w:val="28"/>
        </w:rPr>
        <w:t xml:space="preserve">в «Вестнике нормативных правовых актов органов местного самоуправления Комсомольского муниципального района» и </w:t>
      </w:r>
      <w:r>
        <w:rPr>
          <w:color w:val="000000"/>
          <w:sz w:val="28"/>
          <w:szCs w:val="28"/>
        </w:rPr>
        <w:t xml:space="preserve">на официальном сайте Администрации Комсомольского муниципального района в сети интернет: </w:t>
      </w:r>
      <w:hyperlink r:id="rId18" w:history="1">
        <w:r>
          <w:rPr>
            <w:rStyle w:val="a3"/>
            <w:sz w:val="28"/>
            <w:szCs w:val="28"/>
          </w:rPr>
          <w:t>www.adm-komsomolsk.ru</w:t>
        </w:r>
      </w:hyperlink>
      <w:r>
        <w:rPr>
          <w:color w:val="000000"/>
          <w:sz w:val="28"/>
          <w:szCs w:val="28"/>
        </w:rPr>
        <w:t>.</w:t>
      </w:r>
    </w:p>
    <w:p w:rsidR="00EC663E" w:rsidRDefault="00EC663E" w:rsidP="00EC663E">
      <w:pPr>
        <w:numPr>
          <w:ilvl w:val="0"/>
          <w:numId w:val="26"/>
        </w:numPr>
        <w:ind w:firstLine="709"/>
        <w:jc w:val="both"/>
      </w:pPr>
      <w:r w:rsidRPr="00BC4821">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2022 год и на плановый период 2023 и 2024 годов.</w:t>
      </w:r>
      <w:r w:rsidRPr="00BC4821">
        <w:rPr>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C663E" w:rsidTr="003C2A1B">
        <w:tc>
          <w:tcPr>
            <w:tcW w:w="9286" w:type="dxa"/>
            <w:tcBorders>
              <w:top w:val="nil"/>
              <w:left w:val="nil"/>
              <w:bottom w:val="nil"/>
              <w:right w:val="nil"/>
            </w:tcBorders>
          </w:tcPr>
          <w:p w:rsidR="00EC663E" w:rsidRDefault="00EC663E" w:rsidP="003C2A1B">
            <w:pPr>
              <w:jc w:val="both"/>
            </w:pPr>
          </w:p>
          <w:p w:rsidR="00EC663E" w:rsidRDefault="00EC663E" w:rsidP="003C2A1B">
            <w:pPr>
              <w:jc w:val="both"/>
            </w:pPr>
          </w:p>
          <w:p w:rsidR="00EC663E" w:rsidRDefault="00EC663E" w:rsidP="003C2A1B">
            <w:pPr>
              <w:jc w:val="both"/>
            </w:pPr>
          </w:p>
          <w:p w:rsidR="00EC663E" w:rsidRPr="00070681" w:rsidRDefault="00EC663E" w:rsidP="003C2A1B">
            <w:pPr>
              <w:jc w:val="both"/>
              <w:rPr>
                <w:b/>
                <w:sz w:val="28"/>
                <w:szCs w:val="28"/>
              </w:rPr>
            </w:pPr>
            <w:r>
              <w:rPr>
                <w:b/>
                <w:sz w:val="28"/>
                <w:szCs w:val="28"/>
              </w:rPr>
              <w:t>Г</w:t>
            </w:r>
            <w:r w:rsidRPr="00070681">
              <w:rPr>
                <w:b/>
                <w:sz w:val="28"/>
                <w:szCs w:val="28"/>
              </w:rPr>
              <w:t>лав</w:t>
            </w:r>
            <w:r>
              <w:rPr>
                <w:b/>
                <w:sz w:val="28"/>
                <w:szCs w:val="28"/>
              </w:rPr>
              <w:t xml:space="preserve">а </w:t>
            </w:r>
          </w:p>
          <w:p w:rsidR="00EC663E" w:rsidRPr="00070681" w:rsidRDefault="00EC663E" w:rsidP="003C2A1B">
            <w:pPr>
              <w:jc w:val="both"/>
              <w:rPr>
                <w:b/>
                <w:sz w:val="28"/>
                <w:szCs w:val="28"/>
              </w:rPr>
            </w:pPr>
            <w:r w:rsidRPr="00070681">
              <w:rPr>
                <w:b/>
                <w:sz w:val="28"/>
                <w:szCs w:val="28"/>
              </w:rPr>
              <w:t xml:space="preserve">Комсомольского муниципального района:                       </w:t>
            </w:r>
            <w:r>
              <w:rPr>
                <w:b/>
                <w:sz w:val="28"/>
                <w:szCs w:val="28"/>
              </w:rPr>
              <w:t>О.В.Бузулуцкая</w:t>
            </w:r>
          </w:p>
        </w:tc>
      </w:tr>
    </w:tbl>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BC4821" w:rsidRDefault="00BC4821" w:rsidP="00EC663E">
      <w:pPr>
        <w:ind w:firstLine="709"/>
        <w:jc w:val="right"/>
      </w:pPr>
    </w:p>
    <w:p w:rsidR="00EC663E" w:rsidRDefault="00EC663E" w:rsidP="00EC663E">
      <w:pPr>
        <w:ind w:firstLine="709"/>
        <w:jc w:val="right"/>
      </w:pPr>
      <w:r>
        <w:lastRenderedPageBreak/>
        <w:t>Приложение № 1</w:t>
      </w:r>
    </w:p>
    <w:p w:rsidR="00EC663E" w:rsidRDefault="00EC663E" w:rsidP="00EC663E">
      <w:pPr>
        <w:ind w:firstLine="709"/>
        <w:jc w:val="right"/>
      </w:pPr>
      <w:r>
        <w:t>к постановлению Администрации</w:t>
      </w:r>
    </w:p>
    <w:p w:rsidR="00EC663E" w:rsidRDefault="00EC663E" w:rsidP="00EC663E">
      <w:pPr>
        <w:ind w:firstLine="709"/>
        <w:jc w:val="right"/>
      </w:pPr>
      <w:r>
        <w:t>Комсомольского муниципального района</w:t>
      </w:r>
    </w:p>
    <w:p w:rsidR="00EC663E" w:rsidRDefault="00EC663E" w:rsidP="00EC663E">
      <w:pPr>
        <w:ind w:firstLine="709"/>
        <w:jc w:val="right"/>
      </w:pPr>
      <w:r>
        <w:t>от __08.11.21___________ № _250____</w:t>
      </w:r>
    </w:p>
    <w:p w:rsidR="00EC663E" w:rsidRDefault="00EC663E" w:rsidP="00EC663E">
      <w:pPr>
        <w:pStyle w:val="ConsPlusTitle"/>
        <w:jc w:val="center"/>
        <w:rPr>
          <w:rFonts w:ascii="Times New Roman" w:hAnsi="Times New Roman" w:cs="Times New Roman"/>
          <w:sz w:val="26"/>
          <w:szCs w:val="26"/>
        </w:rPr>
      </w:pPr>
    </w:p>
    <w:p w:rsidR="00EC663E" w:rsidRPr="00964E5A" w:rsidRDefault="00EC663E" w:rsidP="00EC663E">
      <w:pPr>
        <w:pStyle w:val="ConsPlusTitle"/>
        <w:jc w:val="center"/>
        <w:rPr>
          <w:rFonts w:ascii="Times New Roman" w:hAnsi="Times New Roman" w:cs="Times New Roman"/>
          <w:sz w:val="26"/>
          <w:szCs w:val="26"/>
        </w:rPr>
      </w:pPr>
      <w:r w:rsidRPr="00964E5A">
        <w:rPr>
          <w:rFonts w:ascii="Times New Roman" w:hAnsi="Times New Roman" w:cs="Times New Roman"/>
          <w:sz w:val="26"/>
          <w:szCs w:val="26"/>
        </w:rPr>
        <w:t>Перечень главных администраторов доход</w:t>
      </w:r>
      <w:r>
        <w:rPr>
          <w:rFonts w:ascii="Times New Roman" w:hAnsi="Times New Roman" w:cs="Times New Roman"/>
          <w:sz w:val="26"/>
          <w:szCs w:val="26"/>
        </w:rPr>
        <w:t>ов</w:t>
      </w:r>
      <w:r w:rsidRPr="00964E5A">
        <w:rPr>
          <w:rFonts w:ascii="Times New Roman" w:hAnsi="Times New Roman" w:cs="Times New Roman"/>
          <w:sz w:val="26"/>
          <w:szCs w:val="26"/>
        </w:rPr>
        <w:t xml:space="preserve"> бюджета Комсомольского </w:t>
      </w:r>
    </w:p>
    <w:p w:rsidR="00EC663E" w:rsidRPr="00964E5A" w:rsidRDefault="00EC663E" w:rsidP="00EC663E">
      <w:pPr>
        <w:pStyle w:val="ConsPlusTitle"/>
        <w:jc w:val="center"/>
        <w:rPr>
          <w:rFonts w:ascii="Times New Roman" w:hAnsi="Times New Roman" w:cs="Times New Roman"/>
          <w:sz w:val="26"/>
          <w:szCs w:val="26"/>
        </w:rPr>
      </w:pPr>
      <w:r w:rsidRPr="00964E5A">
        <w:rPr>
          <w:rFonts w:ascii="Times New Roman" w:hAnsi="Times New Roman" w:cs="Times New Roman"/>
          <w:sz w:val="26"/>
          <w:szCs w:val="26"/>
        </w:rPr>
        <w:t>городского поселения, закрепляемые за ними  виды (подвиды) доходов</w:t>
      </w:r>
    </w:p>
    <w:p w:rsidR="00EC663E" w:rsidRPr="00964E5A" w:rsidRDefault="00EC663E" w:rsidP="00EC663E">
      <w:pPr>
        <w:pStyle w:val="ConsPlusTitle"/>
        <w:jc w:val="center"/>
        <w:rPr>
          <w:rFonts w:ascii="Times New Roman" w:hAnsi="Times New Roman" w:cs="Times New Roman"/>
          <w:sz w:val="26"/>
          <w:szCs w:val="26"/>
        </w:rPr>
      </w:pPr>
      <w:r w:rsidRPr="00964E5A">
        <w:rPr>
          <w:rFonts w:ascii="Times New Roman" w:hAnsi="Times New Roman" w:cs="Times New Roman"/>
          <w:sz w:val="26"/>
          <w:szCs w:val="26"/>
        </w:rPr>
        <w:t xml:space="preserve"> бюджета на 202</w:t>
      </w:r>
      <w:r>
        <w:rPr>
          <w:rFonts w:ascii="Times New Roman" w:hAnsi="Times New Roman" w:cs="Times New Roman"/>
          <w:sz w:val="26"/>
          <w:szCs w:val="26"/>
        </w:rPr>
        <w:t>2</w:t>
      </w:r>
      <w:r w:rsidRPr="00964E5A">
        <w:rPr>
          <w:rFonts w:ascii="Times New Roman" w:hAnsi="Times New Roman" w:cs="Times New Roman"/>
          <w:sz w:val="26"/>
          <w:szCs w:val="26"/>
        </w:rPr>
        <w:t xml:space="preserve"> год и на плановый период 202</w:t>
      </w:r>
      <w:r>
        <w:rPr>
          <w:rFonts w:ascii="Times New Roman" w:hAnsi="Times New Roman" w:cs="Times New Roman"/>
          <w:sz w:val="26"/>
          <w:szCs w:val="26"/>
        </w:rPr>
        <w:t>3</w:t>
      </w:r>
      <w:r w:rsidRPr="00964E5A">
        <w:rPr>
          <w:rFonts w:ascii="Times New Roman" w:hAnsi="Times New Roman" w:cs="Times New Roman"/>
          <w:sz w:val="26"/>
          <w:szCs w:val="26"/>
        </w:rPr>
        <w:t xml:space="preserve"> и 202</w:t>
      </w:r>
      <w:r>
        <w:rPr>
          <w:rFonts w:ascii="Times New Roman" w:hAnsi="Times New Roman" w:cs="Times New Roman"/>
          <w:sz w:val="26"/>
          <w:szCs w:val="26"/>
        </w:rPr>
        <w:t>4</w:t>
      </w:r>
      <w:r w:rsidRPr="00964E5A">
        <w:rPr>
          <w:rFonts w:ascii="Times New Roman" w:hAnsi="Times New Roman" w:cs="Times New Roman"/>
          <w:sz w:val="26"/>
          <w:szCs w:val="26"/>
        </w:rPr>
        <w:t xml:space="preserve"> годов</w:t>
      </w:r>
    </w:p>
    <w:p w:rsidR="00EC663E" w:rsidRPr="00964E5A" w:rsidRDefault="00EC663E" w:rsidP="00EC663E">
      <w:pPr>
        <w:pStyle w:val="ConsPlusNormal"/>
        <w:jc w:val="center"/>
        <w:rPr>
          <w:rFonts w:ascii="Times New Roman" w:hAnsi="Times New Roman"/>
          <w:sz w:val="26"/>
          <w:szCs w:val="26"/>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60"/>
        <w:gridCol w:w="2977"/>
        <w:gridCol w:w="5953"/>
      </w:tblGrid>
      <w:tr w:rsidR="00EC663E" w:rsidRPr="002B4D9D" w:rsidTr="003C2A1B">
        <w:trPr>
          <w:trHeight w:val="372"/>
          <w:tblHeader/>
        </w:trPr>
        <w:tc>
          <w:tcPr>
            <w:tcW w:w="4537" w:type="dxa"/>
            <w:gridSpan w:val="2"/>
            <w:vMerge w:val="restart"/>
            <w:hideMark/>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 xml:space="preserve">Код классификации доходов бюджетов </w:t>
            </w:r>
          </w:p>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 xml:space="preserve"> Российской Федерации</w:t>
            </w:r>
          </w:p>
        </w:tc>
        <w:tc>
          <w:tcPr>
            <w:tcW w:w="5953" w:type="dxa"/>
            <w:vMerge w:val="restart"/>
            <w:vAlign w:val="center"/>
            <w:hideMark/>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Наименование главного администратора доходов бюджета городского поселения, код вида доходов</w:t>
            </w:r>
          </w:p>
        </w:tc>
      </w:tr>
      <w:tr w:rsidR="00EC663E" w:rsidRPr="002B4D9D" w:rsidTr="003C2A1B">
        <w:trPr>
          <w:trHeight w:val="377"/>
          <w:tblHeader/>
        </w:trPr>
        <w:tc>
          <w:tcPr>
            <w:tcW w:w="4537" w:type="dxa"/>
            <w:gridSpan w:val="2"/>
            <w:vMerge/>
            <w:vAlign w:val="center"/>
            <w:hideMark/>
          </w:tcPr>
          <w:p w:rsidR="00EC663E" w:rsidRPr="002B4D9D" w:rsidRDefault="00EC663E" w:rsidP="003C2A1B"/>
        </w:tc>
        <w:tc>
          <w:tcPr>
            <w:tcW w:w="5953" w:type="dxa"/>
            <w:vMerge/>
            <w:vAlign w:val="center"/>
            <w:hideMark/>
          </w:tcPr>
          <w:p w:rsidR="00EC663E" w:rsidRPr="002B4D9D" w:rsidRDefault="00EC663E" w:rsidP="003C2A1B"/>
        </w:tc>
      </w:tr>
      <w:tr w:rsidR="00EC663E" w:rsidRPr="002B4D9D" w:rsidTr="003C2A1B">
        <w:trPr>
          <w:trHeight w:val="360"/>
          <w:tblHeader/>
        </w:trPr>
        <w:tc>
          <w:tcPr>
            <w:tcW w:w="1560" w:type="dxa"/>
            <w:hideMark/>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главного</w:t>
            </w:r>
          </w:p>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 xml:space="preserve"> администратора</w:t>
            </w:r>
            <w:r w:rsidRPr="002B4D9D">
              <w:rPr>
                <w:rFonts w:ascii="Times New Roman" w:hAnsi="Times New Roman" w:cs="Times New Roman"/>
                <w:sz w:val="24"/>
                <w:szCs w:val="24"/>
              </w:rPr>
              <w:br/>
              <w:t>доходов</w:t>
            </w:r>
          </w:p>
        </w:tc>
        <w:tc>
          <w:tcPr>
            <w:tcW w:w="2977" w:type="dxa"/>
            <w:hideMark/>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 xml:space="preserve">доходов бюджета </w:t>
            </w:r>
          </w:p>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городского поселения</w:t>
            </w:r>
          </w:p>
        </w:tc>
        <w:tc>
          <w:tcPr>
            <w:tcW w:w="5953" w:type="dxa"/>
            <w:vMerge/>
            <w:vAlign w:val="center"/>
            <w:hideMark/>
          </w:tcPr>
          <w:p w:rsidR="00EC663E" w:rsidRPr="002B4D9D" w:rsidRDefault="00EC663E" w:rsidP="003C2A1B"/>
        </w:tc>
      </w:tr>
      <w:tr w:rsidR="00EC663E" w:rsidRPr="002B4D9D" w:rsidTr="003C2A1B">
        <w:trPr>
          <w:trHeight w:val="480"/>
        </w:trPr>
        <w:tc>
          <w:tcPr>
            <w:tcW w:w="1560" w:type="dxa"/>
            <w:vAlign w:val="center"/>
            <w:hideMark/>
          </w:tcPr>
          <w:p w:rsidR="00EC663E" w:rsidRPr="002B4D9D" w:rsidRDefault="00EC663E" w:rsidP="003C2A1B">
            <w:pPr>
              <w:pStyle w:val="ConsPlusCell"/>
              <w:jc w:val="center"/>
              <w:rPr>
                <w:rFonts w:ascii="Times New Roman" w:hAnsi="Times New Roman" w:cs="Times New Roman"/>
                <w:b/>
                <w:bCs/>
                <w:sz w:val="24"/>
                <w:szCs w:val="24"/>
              </w:rPr>
            </w:pPr>
            <w:r w:rsidRPr="002B4D9D">
              <w:rPr>
                <w:rFonts w:ascii="Times New Roman" w:hAnsi="Times New Roman" w:cs="Times New Roman"/>
                <w:b/>
                <w:bCs/>
                <w:sz w:val="24"/>
                <w:szCs w:val="24"/>
              </w:rPr>
              <w:t>050</w:t>
            </w:r>
          </w:p>
        </w:tc>
        <w:tc>
          <w:tcPr>
            <w:tcW w:w="2977" w:type="dxa"/>
            <w:vAlign w:val="center"/>
          </w:tcPr>
          <w:p w:rsidR="00EC663E" w:rsidRPr="002B4D9D" w:rsidRDefault="00EC663E" w:rsidP="003C2A1B">
            <w:pPr>
              <w:pStyle w:val="ConsPlusCell"/>
              <w:jc w:val="center"/>
              <w:rPr>
                <w:rFonts w:ascii="Times New Roman" w:hAnsi="Times New Roman" w:cs="Times New Roman"/>
                <w:b/>
                <w:bCs/>
                <w:sz w:val="24"/>
                <w:szCs w:val="24"/>
              </w:rPr>
            </w:pPr>
          </w:p>
        </w:tc>
        <w:tc>
          <w:tcPr>
            <w:tcW w:w="5953" w:type="dxa"/>
            <w:hideMark/>
          </w:tcPr>
          <w:p w:rsidR="00EC663E" w:rsidRPr="002B4D9D" w:rsidRDefault="00EC663E" w:rsidP="003C2A1B">
            <w:pPr>
              <w:pStyle w:val="ConsPlusCell"/>
              <w:jc w:val="center"/>
              <w:rPr>
                <w:rFonts w:ascii="Times New Roman" w:hAnsi="Times New Roman" w:cs="Times New Roman"/>
                <w:b/>
                <w:bCs/>
                <w:sz w:val="24"/>
                <w:szCs w:val="24"/>
              </w:rPr>
            </w:pPr>
            <w:r w:rsidRPr="002B4D9D">
              <w:rPr>
                <w:rFonts w:ascii="Times New Roman" w:hAnsi="Times New Roman" w:cs="Times New Roman"/>
                <w:b/>
                <w:bCs/>
                <w:sz w:val="24"/>
                <w:szCs w:val="24"/>
              </w:rPr>
              <w:t>Администрация Комсомольского</w:t>
            </w:r>
          </w:p>
          <w:p w:rsidR="00EC663E" w:rsidRPr="002B4D9D" w:rsidRDefault="00EC663E" w:rsidP="003C2A1B">
            <w:pPr>
              <w:pStyle w:val="ConsPlusCell"/>
              <w:jc w:val="center"/>
              <w:rPr>
                <w:rFonts w:ascii="Times New Roman" w:hAnsi="Times New Roman" w:cs="Times New Roman"/>
                <w:b/>
                <w:bCs/>
                <w:sz w:val="24"/>
                <w:szCs w:val="24"/>
              </w:rPr>
            </w:pPr>
            <w:r w:rsidRPr="002B4D9D">
              <w:rPr>
                <w:rFonts w:ascii="Times New Roman" w:hAnsi="Times New Roman" w:cs="Times New Roman"/>
                <w:b/>
                <w:bCs/>
                <w:sz w:val="24"/>
                <w:szCs w:val="24"/>
              </w:rPr>
              <w:t>муниципального района Ивановской области</w:t>
            </w:r>
          </w:p>
        </w:tc>
      </w:tr>
      <w:tr w:rsidR="00EC663E" w:rsidRPr="002B4D9D" w:rsidTr="003C2A1B">
        <w:trPr>
          <w:trHeight w:val="480"/>
        </w:trPr>
        <w:tc>
          <w:tcPr>
            <w:tcW w:w="1560" w:type="dxa"/>
            <w:vAlign w:val="center"/>
            <w:hideMark/>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050</w:t>
            </w:r>
          </w:p>
        </w:tc>
        <w:tc>
          <w:tcPr>
            <w:tcW w:w="2977" w:type="dxa"/>
            <w:vAlign w:val="center"/>
            <w:hideMark/>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111 05013 13 0000 120</w:t>
            </w:r>
          </w:p>
        </w:tc>
        <w:tc>
          <w:tcPr>
            <w:tcW w:w="5953" w:type="dxa"/>
            <w:hideMark/>
          </w:tcPr>
          <w:p w:rsidR="00EC663E" w:rsidRPr="002B4D9D" w:rsidRDefault="00EC663E" w:rsidP="003C2A1B">
            <w:pPr>
              <w:autoSpaceDE w:val="0"/>
              <w:autoSpaceDN w:val="0"/>
              <w:adjustRightInd w:val="0"/>
              <w:jc w:val="both"/>
            </w:pPr>
            <w:r w:rsidRPr="002B4D9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C663E" w:rsidRPr="002B4D9D" w:rsidTr="003C2A1B">
        <w:trPr>
          <w:trHeight w:val="692"/>
        </w:trPr>
        <w:tc>
          <w:tcPr>
            <w:tcW w:w="1560" w:type="dxa"/>
            <w:vAlign w:val="center"/>
          </w:tcPr>
          <w:p w:rsidR="00EC663E" w:rsidRPr="002B4D9D" w:rsidRDefault="00EC663E" w:rsidP="003C2A1B">
            <w:pPr>
              <w:jc w:val="center"/>
            </w:pPr>
            <w:r w:rsidRPr="002B4D9D">
              <w:t>050</w:t>
            </w:r>
          </w:p>
        </w:tc>
        <w:tc>
          <w:tcPr>
            <w:tcW w:w="2977" w:type="dxa"/>
            <w:vAlign w:val="center"/>
          </w:tcPr>
          <w:p w:rsidR="00EC663E" w:rsidRPr="002B4D9D" w:rsidRDefault="00EC663E" w:rsidP="003C2A1B">
            <w:pPr>
              <w:jc w:val="center"/>
            </w:pPr>
            <w:r w:rsidRPr="002B4D9D">
              <w:t>111 05313 13 0000 120</w:t>
            </w:r>
          </w:p>
        </w:tc>
        <w:tc>
          <w:tcPr>
            <w:tcW w:w="5953" w:type="dxa"/>
          </w:tcPr>
          <w:p w:rsidR="00EC663E" w:rsidRPr="002B4D9D" w:rsidRDefault="00EC663E" w:rsidP="003C2A1B">
            <w:pPr>
              <w:autoSpaceDE w:val="0"/>
              <w:autoSpaceDN w:val="0"/>
              <w:adjustRightInd w:val="0"/>
              <w:jc w:val="both"/>
            </w:pPr>
            <w:r w:rsidRPr="002B4D9D">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EC663E" w:rsidRPr="002B4D9D" w:rsidTr="003C2A1B">
        <w:trPr>
          <w:trHeight w:val="692"/>
        </w:trPr>
        <w:tc>
          <w:tcPr>
            <w:tcW w:w="1560" w:type="dxa"/>
            <w:vAlign w:val="center"/>
          </w:tcPr>
          <w:p w:rsidR="00EC663E" w:rsidRPr="002B4D9D" w:rsidRDefault="00EC663E" w:rsidP="003C2A1B">
            <w:pPr>
              <w:jc w:val="center"/>
            </w:pPr>
            <w:r w:rsidRPr="002B4D9D">
              <w:t>050</w:t>
            </w:r>
          </w:p>
        </w:tc>
        <w:tc>
          <w:tcPr>
            <w:tcW w:w="2977" w:type="dxa"/>
            <w:vAlign w:val="center"/>
          </w:tcPr>
          <w:p w:rsidR="00EC663E" w:rsidRPr="002B4D9D" w:rsidRDefault="00EC663E" w:rsidP="003C2A1B">
            <w:pPr>
              <w:jc w:val="center"/>
            </w:pPr>
            <w:r w:rsidRPr="002B4D9D">
              <w:t>114 06013 13 0000 430</w:t>
            </w:r>
          </w:p>
        </w:tc>
        <w:tc>
          <w:tcPr>
            <w:tcW w:w="5953" w:type="dxa"/>
          </w:tcPr>
          <w:p w:rsidR="00EC663E" w:rsidRPr="002B4D9D" w:rsidRDefault="00EC663E" w:rsidP="003C2A1B">
            <w:pPr>
              <w:autoSpaceDE w:val="0"/>
              <w:autoSpaceDN w:val="0"/>
              <w:adjustRightInd w:val="0"/>
              <w:jc w:val="both"/>
            </w:pPr>
            <w:r w:rsidRPr="002B4D9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C663E" w:rsidRPr="002B4D9D" w:rsidTr="003C2A1B">
        <w:trPr>
          <w:trHeight w:val="248"/>
        </w:trPr>
        <w:tc>
          <w:tcPr>
            <w:tcW w:w="1560" w:type="dxa"/>
            <w:vAlign w:val="center"/>
            <w:hideMark/>
          </w:tcPr>
          <w:p w:rsidR="00EC663E" w:rsidRPr="002B4D9D" w:rsidRDefault="00EC663E" w:rsidP="003C2A1B">
            <w:pPr>
              <w:jc w:val="center"/>
              <w:rPr>
                <w:b/>
              </w:rPr>
            </w:pPr>
            <w:r w:rsidRPr="002B4D9D">
              <w:rPr>
                <w:b/>
              </w:rPr>
              <w:t>061</w:t>
            </w:r>
          </w:p>
        </w:tc>
        <w:tc>
          <w:tcPr>
            <w:tcW w:w="2977" w:type="dxa"/>
            <w:vAlign w:val="center"/>
            <w:hideMark/>
          </w:tcPr>
          <w:p w:rsidR="00EC663E" w:rsidRPr="002B4D9D" w:rsidRDefault="00EC663E" w:rsidP="003C2A1B">
            <w:pPr>
              <w:jc w:val="center"/>
            </w:pPr>
          </w:p>
        </w:tc>
        <w:tc>
          <w:tcPr>
            <w:tcW w:w="5953" w:type="dxa"/>
            <w:hideMark/>
          </w:tcPr>
          <w:p w:rsidR="00EC663E" w:rsidRPr="002B4D9D" w:rsidRDefault="00EC663E" w:rsidP="003C2A1B">
            <w:pPr>
              <w:jc w:val="center"/>
              <w:rPr>
                <w:b/>
              </w:rPr>
            </w:pPr>
            <w:r w:rsidRPr="002B4D9D">
              <w:rPr>
                <w:b/>
              </w:rPr>
              <w:t xml:space="preserve">Финансовое управление  Администрации </w:t>
            </w:r>
          </w:p>
          <w:p w:rsidR="00EC663E" w:rsidRPr="002B4D9D" w:rsidRDefault="00EC663E" w:rsidP="003C2A1B">
            <w:pPr>
              <w:jc w:val="center"/>
              <w:rPr>
                <w:b/>
              </w:rPr>
            </w:pPr>
            <w:r w:rsidRPr="002B4D9D">
              <w:rPr>
                <w:b/>
              </w:rPr>
              <w:t>Комсомольского муниципального района</w:t>
            </w:r>
          </w:p>
        </w:tc>
      </w:tr>
      <w:tr w:rsidR="00EC663E" w:rsidRPr="002B4D9D" w:rsidTr="003C2A1B">
        <w:trPr>
          <w:trHeight w:val="525"/>
        </w:trPr>
        <w:tc>
          <w:tcPr>
            <w:tcW w:w="1560" w:type="dxa"/>
            <w:vAlign w:val="center"/>
            <w:hideMark/>
          </w:tcPr>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pPr>
            <w:r w:rsidRPr="002B4D9D">
              <w:t>117 01050 13 0000 180</w:t>
            </w:r>
          </w:p>
        </w:tc>
        <w:tc>
          <w:tcPr>
            <w:tcW w:w="5953" w:type="dxa"/>
            <w:hideMark/>
          </w:tcPr>
          <w:p w:rsidR="00EC663E" w:rsidRPr="002B4D9D" w:rsidRDefault="00EC663E" w:rsidP="003C2A1B">
            <w:pPr>
              <w:jc w:val="both"/>
            </w:pPr>
            <w:r w:rsidRPr="002B4D9D">
              <w:t>Невыясненные поступления, зачисляемые в бюджеты городских поселений</w:t>
            </w:r>
          </w:p>
        </w:tc>
      </w:tr>
      <w:tr w:rsidR="00EC663E" w:rsidRPr="002B4D9D" w:rsidTr="003C2A1B">
        <w:trPr>
          <w:trHeight w:val="242"/>
        </w:trPr>
        <w:tc>
          <w:tcPr>
            <w:tcW w:w="1560" w:type="dxa"/>
            <w:vAlign w:val="center"/>
            <w:hideMark/>
          </w:tcPr>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t>202 15001 13 0000 150</w:t>
            </w:r>
          </w:p>
        </w:tc>
        <w:tc>
          <w:tcPr>
            <w:tcW w:w="5953" w:type="dxa"/>
            <w:hideMark/>
          </w:tcPr>
          <w:p w:rsidR="00EC663E" w:rsidRPr="002B4D9D" w:rsidRDefault="00EC663E" w:rsidP="003C2A1B">
            <w:pPr>
              <w:autoSpaceDE w:val="0"/>
              <w:autoSpaceDN w:val="0"/>
              <w:adjustRightInd w:val="0"/>
              <w:jc w:val="both"/>
            </w:pPr>
            <w:r w:rsidRPr="002B4D9D">
              <w:t>Дотации бюджетам городских поселений на выравнивание бюджетной обеспеченности из бюджета субъекта Российской Федерации</w:t>
            </w:r>
          </w:p>
        </w:tc>
      </w:tr>
      <w:tr w:rsidR="00EC663E" w:rsidRPr="002B4D9D" w:rsidTr="003C2A1B">
        <w:trPr>
          <w:trHeight w:val="692"/>
        </w:trPr>
        <w:tc>
          <w:tcPr>
            <w:tcW w:w="1560" w:type="dxa"/>
            <w:vAlign w:val="center"/>
            <w:hideMark/>
          </w:tcPr>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t>202 15002 13 0000 150</w:t>
            </w:r>
          </w:p>
        </w:tc>
        <w:tc>
          <w:tcPr>
            <w:tcW w:w="5953" w:type="dxa"/>
            <w:vAlign w:val="center"/>
            <w:hideMark/>
          </w:tcPr>
          <w:p w:rsidR="00EC663E" w:rsidRPr="002B4D9D" w:rsidRDefault="00EC663E" w:rsidP="003C2A1B">
            <w:pPr>
              <w:autoSpaceDE w:val="0"/>
              <w:autoSpaceDN w:val="0"/>
              <w:adjustRightInd w:val="0"/>
              <w:jc w:val="both"/>
            </w:pPr>
            <w:r w:rsidRPr="002B4D9D">
              <w:t>Дотации бюджетам городских поселений на поддержку мер по обеспечению сбалансированности бюджетов</w:t>
            </w:r>
          </w:p>
        </w:tc>
      </w:tr>
      <w:tr w:rsidR="00EC663E" w:rsidRPr="002B4D9D" w:rsidTr="003C2A1B">
        <w:trPr>
          <w:trHeight w:val="389"/>
        </w:trPr>
        <w:tc>
          <w:tcPr>
            <w:tcW w:w="1560" w:type="dxa"/>
            <w:vAlign w:val="center"/>
            <w:hideMark/>
          </w:tcPr>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pPr>
            <w:r w:rsidRPr="002B4D9D">
              <w:t>202 19999 13 0000 150</w:t>
            </w:r>
          </w:p>
        </w:tc>
        <w:tc>
          <w:tcPr>
            <w:tcW w:w="5953" w:type="dxa"/>
            <w:vAlign w:val="center"/>
            <w:hideMark/>
          </w:tcPr>
          <w:p w:rsidR="00EC663E" w:rsidRPr="002B4D9D" w:rsidRDefault="00EC663E" w:rsidP="003C2A1B">
            <w:r w:rsidRPr="002B4D9D">
              <w:t>Прочие дотации бюджетам городских поселений</w:t>
            </w:r>
          </w:p>
        </w:tc>
      </w:tr>
      <w:tr w:rsidR="00EC663E" w:rsidRPr="002B4D9D" w:rsidTr="003C2A1B">
        <w:trPr>
          <w:trHeight w:val="692"/>
        </w:trPr>
        <w:tc>
          <w:tcPr>
            <w:tcW w:w="1560" w:type="dxa"/>
            <w:vAlign w:val="center"/>
            <w:hideMark/>
          </w:tcPr>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202 20041 13 0000 150</w:t>
            </w:r>
          </w:p>
        </w:tc>
        <w:tc>
          <w:tcPr>
            <w:tcW w:w="5953" w:type="dxa"/>
            <w:vAlign w:val="center"/>
            <w:hideMark/>
          </w:tcPr>
          <w:p w:rsidR="00EC663E" w:rsidRPr="002B4D9D" w:rsidRDefault="00EC663E" w:rsidP="003C2A1B">
            <w:r w:rsidRPr="002B4D9D">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p>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 xml:space="preserve">202 20216 13 0000 150 </w:t>
            </w:r>
          </w:p>
        </w:tc>
        <w:tc>
          <w:tcPr>
            <w:tcW w:w="5953" w:type="dxa"/>
            <w:hideMark/>
          </w:tcPr>
          <w:p w:rsidR="00EC663E" w:rsidRPr="002B4D9D" w:rsidRDefault="00EC663E" w:rsidP="003C2A1B">
            <w:pPr>
              <w:pStyle w:val="affd"/>
              <w:jc w:val="both"/>
              <w:rPr>
                <w:rFonts w:ascii="Times New Roman" w:hAnsi="Times New Roman" w:cs="Times New Roman"/>
              </w:rPr>
            </w:pPr>
            <w:r w:rsidRPr="002B4D9D">
              <w:rPr>
                <w:rFonts w:ascii="Times New Roman" w:hAnsi="Times New Roman" w:cs="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202 25028 13 0000 150</w:t>
            </w:r>
          </w:p>
        </w:tc>
        <w:tc>
          <w:tcPr>
            <w:tcW w:w="5953" w:type="dxa"/>
            <w:hideMark/>
          </w:tcPr>
          <w:p w:rsidR="00EC663E" w:rsidRPr="002B4D9D" w:rsidRDefault="00EC663E" w:rsidP="003C2A1B">
            <w:pPr>
              <w:pStyle w:val="affd"/>
              <w:jc w:val="both"/>
              <w:rPr>
                <w:rFonts w:ascii="Times New Roman" w:hAnsi="Times New Roman" w:cs="Times New Roman"/>
              </w:rPr>
            </w:pPr>
            <w:r w:rsidRPr="002B4D9D">
              <w:rPr>
                <w:rFonts w:ascii="Times New Roman" w:hAnsi="Times New Roman" w:cs="Times New Roman"/>
              </w:rPr>
              <w:t xml:space="preserve">Субсидии бюджетам городских поселений на поддержку региональных проектов в сфере информационных технологий </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 xml:space="preserve"> 202 25519 13 0000 150 </w:t>
            </w:r>
          </w:p>
        </w:tc>
        <w:tc>
          <w:tcPr>
            <w:tcW w:w="5953" w:type="dxa"/>
            <w:hideMark/>
          </w:tcPr>
          <w:p w:rsidR="00EC663E" w:rsidRPr="002B4D9D" w:rsidRDefault="00EC663E" w:rsidP="003C2A1B">
            <w:pPr>
              <w:pStyle w:val="affd"/>
              <w:jc w:val="both"/>
              <w:rPr>
                <w:rFonts w:ascii="Times New Roman" w:hAnsi="Times New Roman" w:cs="Times New Roman"/>
              </w:rPr>
            </w:pPr>
            <w:r w:rsidRPr="002B4D9D">
              <w:rPr>
                <w:rFonts w:ascii="Times New Roman" w:hAnsi="Times New Roman" w:cs="Times New Roman"/>
              </w:rPr>
              <w:t xml:space="preserve">Субсидии бюджетам городских поселений на поддержку отрасли культуры </w:t>
            </w:r>
          </w:p>
        </w:tc>
      </w:tr>
      <w:tr w:rsidR="00EC663E" w:rsidRPr="002B4D9D" w:rsidTr="003C2A1B">
        <w:trPr>
          <w:trHeight w:val="692"/>
        </w:trPr>
        <w:tc>
          <w:tcPr>
            <w:tcW w:w="1560" w:type="dxa"/>
            <w:hideMark/>
          </w:tcPr>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202 25555 13 0000 150</w:t>
            </w:r>
          </w:p>
          <w:p w:rsidR="00EC663E" w:rsidRPr="002B4D9D" w:rsidRDefault="00EC663E" w:rsidP="003C2A1B">
            <w:pPr>
              <w:jc w:val="center"/>
              <w:rPr>
                <w:bCs/>
              </w:rPr>
            </w:pPr>
          </w:p>
        </w:tc>
        <w:tc>
          <w:tcPr>
            <w:tcW w:w="5953" w:type="dxa"/>
            <w:hideMark/>
          </w:tcPr>
          <w:p w:rsidR="00EC663E" w:rsidRPr="002B4D9D" w:rsidRDefault="00EC663E" w:rsidP="003C2A1B">
            <w:pPr>
              <w:pStyle w:val="affd"/>
              <w:jc w:val="both"/>
              <w:rPr>
                <w:rFonts w:ascii="Times New Roman" w:hAnsi="Times New Roman" w:cs="Times New Roman"/>
              </w:rPr>
            </w:pPr>
            <w:r w:rsidRPr="002B4D9D">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r>
      <w:tr w:rsidR="00EC663E" w:rsidRPr="002B4D9D" w:rsidTr="003C2A1B">
        <w:trPr>
          <w:trHeight w:val="224"/>
        </w:trPr>
        <w:tc>
          <w:tcPr>
            <w:tcW w:w="1560" w:type="dxa"/>
            <w:hideMark/>
          </w:tcPr>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202 29999 13 0000 150</w:t>
            </w:r>
          </w:p>
        </w:tc>
        <w:tc>
          <w:tcPr>
            <w:tcW w:w="5953" w:type="dxa"/>
            <w:vAlign w:val="center"/>
            <w:hideMark/>
          </w:tcPr>
          <w:p w:rsidR="00EC663E" w:rsidRPr="002B4D9D" w:rsidRDefault="00EC663E" w:rsidP="003C2A1B">
            <w:r w:rsidRPr="002B4D9D">
              <w:t>Прочие субсидии бюджетам  городских  поселений</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202 30024 13 0000 150</w:t>
            </w:r>
          </w:p>
        </w:tc>
        <w:tc>
          <w:tcPr>
            <w:tcW w:w="5953" w:type="dxa"/>
            <w:hideMark/>
          </w:tcPr>
          <w:p w:rsidR="00EC663E" w:rsidRPr="002B4D9D" w:rsidRDefault="00EC663E" w:rsidP="003C2A1B">
            <w:pPr>
              <w:jc w:val="both"/>
            </w:pPr>
            <w:r w:rsidRPr="002B4D9D">
              <w:t>Субвенции бюджетам городских  поселений на выполнение передаваемых полномочий субъектов Российской Федерации</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202 35120  13 0000 150</w:t>
            </w:r>
          </w:p>
        </w:tc>
        <w:tc>
          <w:tcPr>
            <w:tcW w:w="5953" w:type="dxa"/>
            <w:hideMark/>
          </w:tcPr>
          <w:p w:rsidR="00EC663E" w:rsidRPr="002B4D9D" w:rsidRDefault="00EC663E" w:rsidP="003C2A1B">
            <w:pPr>
              <w:autoSpaceDE w:val="0"/>
              <w:autoSpaceDN w:val="0"/>
              <w:adjustRightInd w:val="0"/>
              <w:jc w:val="both"/>
            </w:pPr>
            <w:r w:rsidRPr="002B4D9D">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C663E" w:rsidRPr="002B4D9D" w:rsidTr="003C2A1B">
        <w:trPr>
          <w:trHeight w:val="391"/>
        </w:trPr>
        <w:tc>
          <w:tcPr>
            <w:tcW w:w="1560" w:type="dxa"/>
            <w:hideMark/>
          </w:tcPr>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202 39999 13 0000 150</w:t>
            </w:r>
          </w:p>
        </w:tc>
        <w:tc>
          <w:tcPr>
            <w:tcW w:w="5953" w:type="dxa"/>
            <w:hideMark/>
          </w:tcPr>
          <w:p w:rsidR="00EC663E" w:rsidRPr="002B4D9D" w:rsidRDefault="00EC663E" w:rsidP="003C2A1B">
            <w:pPr>
              <w:jc w:val="both"/>
            </w:pPr>
            <w:r w:rsidRPr="002B4D9D">
              <w:t>Прочие субвенции бюджетам городских поселений</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202 49999 13 0000 150</w:t>
            </w:r>
          </w:p>
        </w:tc>
        <w:tc>
          <w:tcPr>
            <w:tcW w:w="5953" w:type="dxa"/>
            <w:hideMark/>
          </w:tcPr>
          <w:p w:rsidR="00EC663E" w:rsidRPr="002B4D9D" w:rsidRDefault="00EC663E" w:rsidP="003C2A1B">
            <w:pPr>
              <w:jc w:val="both"/>
            </w:pPr>
            <w:r w:rsidRPr="002B4D9D">
              <w:t>Прочие межбюджетные трансферты, передаваемые  бюджетам городских поселений</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p>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208 05000 13 0000 150</w:t>
            </w:r>
          </w:p>
        </w:tc>
        <w:tc>
          <w:tcPr>
            <w:tcW w:w="5953" w:type="dxa"/>
            <w:hideMark/>
          </w:tcPr>
          <w:p w:rsidR="00EC663E" w:rsidRPr="002B4D9D" w:rsidRDefault="00EC663E" w:rsidP="003C2A1B">
            <w:pPr>
              <w:autoSpaceDE w:val="0"/>
              <w:autoSpaceDN w:val="0"/>
              <w:adjustRightInd w:val="0"/>
              <w:jc w:val="both"/>
            </w:pPr>
            <w:r w:rsidRPr="002B4D9D">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218 05000 13 0000 150</w:t>
            </w:r>
          </w:p>
        </w:tc>
        <w:tc>
          <w:tcPr>
            <w:tcW w:w="5953" w:type="dxa"/>
            <w:hideMark/>
          </w:tcPr>
          <w:p w:rsidR="00EC663E" w:rsidRPr="002B4D9D" w:rsidRDefault="00EC663E" w:rsidP="003C2A1B">
            <w:pPr>
              <w:autoSpaceDE w:val="0"/>
              <w:autoSpaceDN w:val="0"/>
              <w:adjustRightInd w:val="0"/>
              <w:jc w:val="both"/>
            </w:pPr>
            <w:r w:rsidRPr="002B4D9D">
              <w:t>Доходы бюджетов городских поселений от возврата организациями остатков субсидий прошлых лет</w:t>
            </w:r>
          </w:p>
        </w:tc>
      </w:tr>
      <w:tr w:rsidR="00EC663E" w:rsidRPr="002B4D9D" w:rsidTr="003C2A1B">
        <w:trPr>
          <w:trHeight w:val="692"/>
        </w:trPr>
        <w:tc>
          <w:tcPr>
            <w:tcW w:w="1560" w:type="dxa"/>
            <w:hideMark/>
          </w:tcPr>
          <w:p w:rsidR="00EC663E" w:rsidRPr="002B4D9D" w:rsidRDefault="00EC663E" w:rsidP="003C2A1B">
            <w:pPr>
              <w:jc w:val="center"/>
            </w:pPr>
          </w:p>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 xml:space="preserve">218 05030 13 0000 150 </w:t>
            </w:r>
          </w:p>
        </w:tc>
        <w:tc>
          <w:tcPr>
            <w:tcW w:w="5953" w:type="dxa"/>
            <w:hideMark/>
          </w:tcPr>
          <w:p w:rsidR="00EC663E" w:rsidRPr="002B4D9D" w:rsidRDefault="00EC663E" w:rsidP="003C2A1B">
            <w:pPr>
              <w:autoSpaceDE w:val="0"/>
              <w:autoSpaceDN w:val="0"/>
              <w:adjustRightInd w:val="0"/>
              <w:jc w:val="both"/>
            </w:pPr>
            <w:r w:rsidRPr="002B4D9D">
              <w:t>Доходы бюджетов городских поселений от возврата иными организациями остатков субсидий прошлых лет</w:t>
            </w:r>
          </w:p>
        </w:tc>
      </w:tr>
      <w:tr w:rsidR="00EC663E" w:rsidRPr="002B4D9D" w:rsidTr="003C2A1B">
        <w:trPr>
          <w:trHeight w:val="692"/>
        </w:trPr>
        <w:tc>
          <w:tcPr>
            <w:tcW w:w="1560" w:type="dxa"/>
            <w:hideMark/>
          </w:tcPr>
          <w:p w:rsidR="00EC663E" w:rsidRPr="002B4D9D" w:rsidRDefault="00EC663E" w:rsidP="003C2A1B"/>
          <w:p w:rsidR="00EC663E" w:rsidRPr="002B4D9D" w:rsidRDefault="00EC663E" w:rsidP="003C2A1B">
            <w:pPr>
              <w:jc w:val="center"/>
            </w:pPr>
            <w:r w:rsidRPr="002B4D9D">
              <w:t>061</w:t>
            </w:r>
          </w:p>
        </w:tc>
        <w:tc>
          <w:tcPr>
            <w:tcW w:w="2977" w:type="dxa"/>
            <w:vAlign w:val="center"/>
            <w:hideMark/>
          </w:tcPr>
          <w:p w:rsidR="00EC663E" w:rsidRPr="002B4D9D" w:rsidRDefault="00EC663E" w:rsidP="003C2A1B">
            <w:pPr>
              <w:jc w:val="center"/>
              <w:rPr>
                <w:bCs/>
              </w:rPr>
            </w:pPr>
            <w:r w:rsidRPr="002B4D9D">
              <w:rPr>
                <w:bCs/>
              </w:rPr>
              <w:t>219 60010 13 0000 150</w:t>
            </w:r>
          </w:p>
        </w:tc>
        <w:tc>
          <w:tcPr>
            <w:tcW w:w="5953" w:type="dxa"/>
            <w:hideMark/>
          </w:tcPr>
          <w:p w:rsidR="00EC663E" w:rsidRPr="002B4D9D" w:rsidRDefault="00EC663E" w:rsidP="003C2A1B">
            <w:pPr>
              <w:autoSpaceDE w:val="0"/>
              <w:autoSpaceDN w:val="0"/>
              <w:adjustRightInd w:val="0"/>
              <w:jc w:val="both"/>
            </w:pPr>
            <w:r w:rsidRPr="002B4D9D">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EC663E" w:rsidRPr="002B4D9D" w:rsidTr="003C2A1B">
        <w:trPr>
          <w:trHeight w:val="611"/>
        </w:trPr>
        <w:tc>
          <w:tcPr>
            <w:tcW w:w="1560" w:type="dxa"/>
            <w:vAlign w:val="center"/>
            <w:hideMark/>
          </w:tcPr>
          <w:p w:rsidR="00EC663E" w:rsidRPr="002B4D9D" w:rsidRDefault="00EC663E" w:rsidP="003C2A1B">
            <w:pPr>
              <w:jc w:val="center"/>
              <w:rPr>
                <w:b/>
              </w:rPr>
            </w:pPr>
            <w:r w:rsidRPr="002B4D9D">
              <w:rPr>
                <w:b/>
                <w:bCs/>
              </w:rPr>
              <w:t>062</w:t>
            </w:r>
          </w:p>
        </w:tc>
        <w:tc>
          <w:tcPr>
            <w:tcW w:w="2977" w:type="dxa"/>
            <w:vAlign w:val="center"/>
            <w:hideMark/>
          </w:tcPr>
          <w:p w:rsidR="00EC663E" w:rsidRPr="002B4D9D" w:rsidRDefault="00EC663E" w:rsidP="003C2A1B"/>
        </w:tc>
        <w:tc>
          <w:tcPr>
            <w:tcW w:w="5953" w:type="dxa"/>
            <w:hideMark/>
          </w:tcPr>
          <w:p w:rsidR="00EC663E" w:rsidRPr="002B4D9D" w:rsidRDefault="00EC663E" w:rsidP="003C2A1B">
            <w:pPr>
              <w:pStyle w:val="ConsPlusCell"/>
              <w:jc w:val="center"/>
              <w:rPr>
                <w:rFonts w:ascii="Times New Roman" w:hAnsi="Times New Roman" w:cs="Times New Roman"/>
                <w:b/>
                <w:bCs/>
                <w:sz w:val="24"/>
                <w:szCs w:val="24"/>
              </w:rPr>
            </w:pPr>
            <w:r w:rsidRPr="002B4D9D">
              <w:rPr>
                <w:rFonts w:ascii="Times New Roman" w:hAnsi="Times New Roman" w:cs="Times New Roman"/>
                <w:b/>
                <w:bCs/>
                <w:sz w:val="24"/>
                <w:szCs w:val="24"/>
              </w:rPr>
              <w:t>Администрация Комсомольского</w:t>
            </w:r>
          </w:p>
          <w:p w:rsidR="00EC663E" w:rsidRPr="002B4D9D" w:rsidRDefault="00EC663E" w:rsidP="003C2A1B">
            <w:pPr>
              <w:jc w:val="center"/>
            </w:pPr>
            <w:r w:rsidRPr="002B4D9D">
              <w:rPr>
                <w:b/>
                <w:bCs/>
              </w:rPr>
              <w:t>муниципального района Ивановской области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111 05025 13 0000 120</w:t>
            </w:r>
          </w:p>
        </w:tc>
        <w:tc>
          <w:tcPr>
            <w:tcW w:w="5953" w:type="dxa"/>
          </w:tcPr>
          <w:p w:rsidR="00EC663E" w:rsidRPr="002B4D9D" w:rsidRDefault="00EC663E" w:rsidP="003C2A1B">
            <w:pPr>
              <w:autoSpaceDE w:val="0"/>
              <w:autoSpaceDN w:val="0"/>
              <w:adjustRightInd w:val="0"/>
              <w:jc w:val="both"/>
            </w:pPr>
            <w:r w:rsidRPr="002B4D9D">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EC663E" w:rsidRPr="002B4D9D" w:rsidTr="003C2A1B">
        <w:trPr>
          <w:trHeight w:val="480"/>
        </w:trPr>
        <w:tc>
          <w:tcPr>
            <w:tcW w:w="1560" w:type="dxa"/>
            <w:vAlign w:val="center"/>
            <w:hideMark/>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hideMark/>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111 05035 13 0000 120</w:t>
            </w:r>
          </w:p>
        </w:tc>
        <w:tc>
          <w:tcPr>
            <w:tcW w:w="5953" w:type="dxa"/>
            <w:hideMark/>
          </w:tcPr>
          <w:p w:rsidR="00EC663E" w:rsidRPr="002B4D9D" w:rsidRDefault="00EC663E" w:rsidP="003C2A1B">
            <w:pPr>
              <w:autoSpaceDE w:val="0"/>
              <w:autoSpaceDN w:val="0"/>
              <w:adjustRightInd w:val="0"/>
              <w:jc w:val="both"/>
            </w:pPr>
            <w:r w:rsidRPr="002B4D9D">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EC663E" w:rsidRPr="002B4D9D" w:rsidTr="003C2A1B">
        <w:trPr>
          <w:trHeight w:val="1101"/>
        </w:trPr>
        <w:tc>
          <w:tcPr>
            <w:tcW w:w="1560" w:type="dxa"/>
            <w:vAlign w:val="center"/>
            <w:hideMark/>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lastRenderedPageBreak/>
              <w:t>062</w:t>
            </w:r>
          </w:p>
        </w:tc>
        <w:tc>
          <w:tcPr>
            <w:tcW w:w="2977" w:type="dxa"/>
            <w:vAlign w:val="center"/>
            <w:hideMark/>
          </w:tcPr>
          <w:p w:rsidR="00EC663E" w:rsidRPr="002B4D9D" w:rsidRDefault="00EC663E" w:rsidP="003C2A1B">
            <w:pPr>
              <w:jc w:val="center"/>
              <w:rPr>
                <w:spacing w:val="-4"/>
              </w:rPr>
            </w:pPr>
            <w:r w:rsidRPr="002B4D9D">
              <w:t>111 05314 13 0000 120</w:t>
            </w:r>
          </w:p>
        </w:tc>
        <w:tc>
          <w:tcPr>
            <w:tcW w:w="5953" w:type="dxa"/>
            <w:hideMark/>
          </w:tcPr>
          <w:p w:rsidR="00EC663E" w:rsidRPr="002B4D9D" w:rsidRDefault="00EC663E" w:rsidP="003C2A1B">
            <w:pPr>
              <w:autoSpaceDE w:val="0"/>
              <w:autoSpaceDN w:val="0"/>
              <w:adjustRightInd w:val="0"/>
              <w:jc w:val="both"/>
            </w:pPr>
            <w:r w:rsidRPr="002B4D9D">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EC663E" w:rsidRPr="002B4D9D" w:rsidTr="003C2A1B">
        <w:trPr>
          <w:trHeight w:val="1101"/>
        </w:trPr>
        <w:tc>
          <w:tcPr>
            <w:tcW w:w="1560" w:type="dxa"/>
            <w:vAlign w:val="center"/>
            <w:hideMark/>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hideMark/>
          </w:tcPr>
          <w:p w:rsidR="00EC663E" w:rsidRPr="002B4D9D" w:rsidRDefault="00EC663E" w:rsidP="003C2A1B">
            <w:pPr>
              <w:jc w:val="center"/>
              <w:rPr>
                <w:bCs/>
              </w:rPr>
            </w:pPr>
            <w:r w:rsidRPr="002B4D9D">
              <w:rPr>
                <w:spacing w:val="-4"/>
              </w:rPr>
              <w:t>111 07015 13 0000 120</w:t>
            </w:r>
          </w:p>
        </w:tc>
        <w:tc>
          <w:tcPr>
            <w:tcW w:w="5953" w:type="dxa"/>
            <w:hideMark/>
          </w:tcPr>
          <w:p w:rsidR="00EC663E" w:rsidRPr="002B4D9D" w:rsidRDefault="00EC663E" w:rsidP="003C2A1B">
            <w:pPr>
              <w:autoSpaceDE w:val="0"/>
              <w:autoSpaceDN w:val="0"/>
              <w:adjustRightInd w:val="0"/>
              <w:jc w:val="both"/>
            </w:pPr>
            <w:r w:rsidRPr="002B4D9D">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tcPr>
          <w:p w:rsidR="00EC663E" w:rsidRPr="002B4D9D" w:rsidRDefault="00EC663E" w:rsidP="003C2A1B">
            <w:pPr>
              <w:jc w:val="center"/>
              <w:rPr>
                <w:bCs/>
              </w:rPr>
            </w:pPr>
            <w:r w:rsidRPr="002B4D9D">
              <w:rPr>
                <w:bCs/>
              </w:rPr>
              <w:t>111 09045 13 0000 120</w:t>
            </w:r>
          </w:p>
        </w:tc>
        <w:tc>
          <w:tcPr>
            <w:tcW w:w="5953" w:type="dxa"/>
          </w:tcPr>
          <w:p w:rsidR="00EC663E" w:rsidRPr="002B4D9D" w:rsidRDefault="00EC663E" w:rsidP="003C2A1B">
            <w:pPr>
              <w:autoSpaceDE w:val="0"/>
              <w:autoSpaceDN w:val="0"/>
              <w:adjustRightInd w:val="0"/>
              <w:jc w:val="both"/>
            </w:pPr>
            <w:r w:rsidRPr="002B4D9D">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tcPr>
          <w:p w:rsidR="00EC663E" w:rsidRPr="002B4D9D" w:rsidRDefault="00EC663E" w:rsidP="003C2A1B">
            <w:pPr>
              <w:jc w:val="center"/>
            </w:pPr>
            <w:r w:rsidRPr="002B4D9D">
              <w:t>114 02052 13 0000 410</w:t>
            </w:r>
          </w:p>
        </w:tc>
        <w:tc>
          <w:tcPr>
            <w:tcW w:w="5953" w:type="dxa"/>
          </w:tcPr>
          <w:p w:rsidR="00EC663E" w:rsidRPr="002B4D9D" w:rsidRDefault="00EC663E" w:rsidP="003C2A1B">
            <w:pPr>
              <w:autoSpaceDE w:val="0"/>
              <w:autoSpaceDN w:val="0"/>
              <w:adjustRightInd w:val="0"/>
              <w:jc w:val="both"/>
            </w:pPr>
            <w:r w:rsidRPr="002B4D9D">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tcPr>
          <w:p w:rsidR="00EC663E" w:rsidRPr="002B4D9D" w:rsidRDefault="00EC663E" w:rsidP="003C2A1B">
            <w:pPr>
              <w:jc w:val="center"/>
            </w:pPr>
            <w:r w:rsidRPr="002B4D9D">
              <w:t>113 02995 13 0000 130</w:t>
            </w:r>
          </w:p>
        </w:tc>
        <w:tc>
          <w:tcPr>
            <w:tcW w:w="5953" w:type="dxa"/>
          </w:tcPr>
          <w:p w:rsidR="00EC663E" w:rsidRPr="002B4D9D" w:rsidRDefault="00EC663E" w:rsidP="003C2A1B">
            <w:pPr>
              <w:autoSpaceDE w:val="0"/>
              <w:autoSpaceDN w:val="0"/>
              <w:adjustRightInd w:val="0"/>
              <w:jc w:val="both"/>
            </w:pPr>
            <w:r w:rsidRPr="002B4D9D">
              <w:t>Прочие доходы от компенсации затрат бюджетов городских поселений</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tcPr>
          <w:p w:rsidR="00EC663E" w:rsidRPr="002B4D9D" w:rsidRDefault="00EC663E" w:rsidP="003C2A1B">
            <w:pPr>
              <w:jc w:val="center"/>
            </w:pPr>
            <w:r w:rsidRPr="002B4D9D">
              <w:t>114 02053 13 0000 410</w:t>
            </w:r>
          </w:p>
        </w:tc>
        <w:tc>
          <w:tcPr>
            <w:tcW w:w="5953" w:type="dxa"/>
          </w:tcPr>
          <w:p w:rsidR="00EC663E" w:rsidRPr="002B4D9D" w:rsidRDefault="00EC663E" w:rsidP="003C2A1B">
            <w:pPr>
              <w:autoSpaceDE w:val="0"/>
              <w:autoSpaceDN w:val="0"/>
              <w:adjustRightInd w:val="0"/>
              <w:jc w:val="both"/>
            </w:pPr>
            <w:r w:rsidRPr="002B4D9D">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tcPr>
          <w:p w:rsidR="00EC663E" w:rsidRPr="002B4D9D" w:rsidRDefault="00EC663E" w:rsidP="003C2A1B">
            <w:pPr>
              <w:jc w:val="center"/>
            </w:pPr>
            <w:r w:rsidRPr="002B4D9D">
              <w:t>117 01050 13 0000 180</w:t>
            </w:r>
          </w:p>
        </w:tc>
        <w:tc>
          <w:tcPr>
            <w:tcW w:w="5953" w:type="dxa"/>
          </w:tcPr>
          <w:p w:rsidR="00EC663E" w:rsidRPr="002B4D9D" w:rsidRDefault="00EC663E" w:rsidP="003C2A1B">
            <w:pPr>
              <w:jc w:val="both"/>
            </w:pPr>
            <w:r w:rsidRPr="002B4D9D">
              <w:t>Невыясненные поступления, зачисляемые в бюджеты  городских поселений</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tcPr>
          <w:p w:rsidR="00EC663E" w:rsidRPr="002B4D9D" w:rsidRDefault="00EC663E" w:rsidP="003C2A1B">
            <w:pPr>
              <w:jc w:val="center"/>
            </w:pPr>
            <w:r w:rsidRPr="002B4D9D">
              <w:t>117 05050 13 0000 180</w:t>
            </w:r>
          </w:p>
        </w:tc>
        <w:tc>
          <w:tcPr>
            <w:tcW w:w="5953" w:type="dxa"/>
            <w:vAlign w:val="center"/>
          </w:tcPr>
          <w:p w:rsidR="00EC663E" w:rsidRPr="002B4D9D" w:rsidRDefault="00EC663E" w:rsidP="003C2A1B">
            <w:r w:rsidRPr="002B4D9D">
              <w:t xml:space="preserve">Прочие неналоговые доходы бюджетов  городских </w:t>
            </w:r>
          </w:p>
          <w:p w:rsidR="00EC663E" w:rsidRPr="002B4D9D" w:rsidRDefault="00EC663E" w:rsidP="003C2A1B">
            <w:r w:rsidRPr="002B4D9D">
              <w:t>поселений</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062</w:t>
            </w:r>
          </w:p>
        </w:tc>
        <w:tc>
          <w:tcPr>
            <w:tcW w:w="2977" w:type="dxa"/>
            <w:vAlign w:val="center"/>
          </w:tcPr>
          <w:p w:rsidR="00EC663E" w:rsidRPr="002B4D9D" w:rsidRDefault="00EC663E" w:rsidP="003C2A1B">
            <w:pPr>
              <w:jc w:val="center"/>
            </w:pPr>
            <w:r w:rsidRPr="002B4D9D">
              <w:t>204 05099 13 0000 150</w:t>
            </w:r>
          </w:p>
        </w:tc>
        <w:tc>
          <w:tcPr>
            <w:tcW w:w="5953" w:type="dxa"/>
            <w:vAlign w:val="center"/>
          </w:tcPr>
          <w:p w:rsidR="00EC663E" w:rsidRPr="002B4D9D" w:rsidRDefault="00EC663E" w:rsidP="003C2A1B">
            <w:r w:rsidRPr="002B4D9D">
              <w:t>Прочие безвозмездные поступления от негосударственных организаций в бюджеты городских поселений</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
                <w:sz w:val="24"/>
                <w:szCs w:val="24"/>
              </w:rPr>
              <w:t>100</w:t>
            </w:r>
          </w:p>
        </w:tc>
        <w:tc>
          <w:tcPr>
            <w:tcW w:w="2977" w:type="dxa"/>
          </w:tcPr>
          <w:p w:rsidR="00EC663E" w:rsidRPr="002B4D9D" w:rsidRDefault="00EC663E" w:rsidP="003C2A1B">
            <w:pPr>
              <w:jc w:val="center"/>
              <w:rPr>
                <w:b/>
              </w:rPr>
            </w:pPr>
          </w:p>
          <w:p w:rsidR="00EC663E" w:rsidRPr="002B4D9D" w:rsidRDefault="00EC663E" w:rsidP="003C2A1B">
            <w:pPr>
              <w:jc w:val="center"/>
              <w:rPr>
                <w:b/>
              </w:rPr>
            </w:pPr>
          </w:p>
        </w:tc>
        <w:tc>
          <w:tcPr>
            <w:tcW w:w="5953" w:type="dxa"/>
          </w:tcPr>
          <w:p w:rsidR="00EC663E" w:rsidRPr="002B4D9D" w:rsidRDefault="00EC663E" w:rsidP="003C2A1B">
            <w:pPr>
              <w:jc w:val="center"/>
              <w:rPr>
                <w:b/>
              </w:rPr>
            </w:pPr>
            <w:r w:rsidRPr="002B4D9D">
              <w:rPr>
                <w:b/>
              </w:rPr>
              <w:t>Управление Федерального казначейства по Ивановской области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100</w:t>
            </w:r>
          </w:p>
        </w:tc>
        <w:tc>
          <w:tcPr>
            <w:tcW w:w="2977" w:type="dxa"/>
          </w:tcPr>
          <w:p w:rsidR="00EC663E" w:rsidRPr="002B4D9D" w:rsidRDefault="00EC663E" w:rsidP="003C2A1B">
            <w:pPr>
              <w:jc w:val="center"/>
            </w:pPr>
          </w:p>
          <w:p w:rsidR="00EC663E" w:rsidRPr="002B4D9D" w:rsidRDefault="00EC663E" w:rsidP="003C2A1B">
            <w:pPr>
              <w:jc w:val="center"/>
            </w:pPr>
          </w:p>
          <w:p w:rsidR="00EC663E" w:rsidRPr="002B4D9D" w:rsidRDefault="00EC663E" w:rsidP="003C2A1B">
            <w:pPr>
              <w:jc w:val="center"/>
            </w:pPr>
          </w:p>
          <w:p w:rsidR="00EC663E" w:rsidRPr="002B4D9D" w:rsidRDefault="00EC663E" w:rsidP="003C2A1B">
            <w:pPr>
              <w:jc w:val="center"/>
            </w:pPr>
            <w:r w:rsidRPr="002B4D9D">
              <w:t>103 02231 01 0000 110</w:t>
            </w:r>
          </w:p>
        </w:tc>
        <w:tc>
          <w:tcPr>
            <w:tcW w:w="5953" w:type="dxa"/>
          </w:tcPr>
          <w:p w:rsidR="00EC663E" w:rsidRPr="002B4D9D" w:rsidRDefault="00EC663E" w:rsidP="003C2A1B">
            <w:pPr>
              <w:autoSpaceDE w:val="0"/>
              <w:autoSpaceDN w:val="0"/>
              <w:adjustRightInd w:val="0"/>
              <w:jc w:val="both"/>
            </w:pPr>
            <w:r w:rsidRPr="002B4D9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100</w:t>
            </w:r>
          </w:p>
        </w:tc>
        <w:tc>
          <w:tcPr>
            <w:tcW w:w="2977" w:type="dxa"/>
            <w:vAlign w:val="center"/>
          </w:tcPr>
          <w:p w:rsidR="00EC663E" w:rsidRPr="002B4D9D" w:rsidRDefault="00EC663E" w:rsidP="003C2A1B">
            <w:pPr>
              <w:jc w:val="center"/>
            </w:pPr>
            <w:r w:rsidRPr="002B4D9D">
              <w:t>103 02241 01 0000 110</w:t>
            </w:r>
          </w:p>
        </w:tc>
        <w:tc>
          <w:tcPr>
            <w:tcW w:w="5953" w:type="dxa"/>
          </w:tcPr>
          <w:p w:rsidR="00EC663E" w:rsidRPr="002B4D9D" w:rsidRDefault="00EC663E" w:rsidP="003C2A1B">
            <w:pPr>
              <w:autoSpaceDE w:val="0"/>
              <w:autoSpaceDN w:val="0"/>
              <w:adjustRightInd w:val="0"/>
              <w:jc w:val="both"/>
            </w:pPr>
            <w:r w:rsidRPr="002B4D9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lastRenderedPageBreak/>
              <w:t>100</w:t>
            </w:r>
          </w:p>
        </w:tc>
        <w:tc>
          <w:tcPr>
            <w:tcW w:w="2977" w:type="dxa"/>
            <w:vAlign w:val="center"/>
          </w:tcPr>
          <w:p w:rsidR="00EC663E" w:rsidRPr="002B4D9D" w:rsidRDefault="00EC663E" w:rsidP="003C2A1B">
            <w:pPr>
              <w:jc w:val="center"/>
            </w:pPr>
            <w:r w:rsidRPr="002B4D9D">
              <w:t>103 02251 01 0000 110</w:t>
            </w:r>
          </w:p>
        </w:tc>
        <w:tc>
          <w:tcPr>
            <w:tcW w:w="5953" w:type="dxa"/>
          </w:tcPr>
          <w:p w:rsidR="00EC663E" w:rsidRPr="002B4D9D" w:rsidRDefault="00EC663E" w:rsidP="003C2A1B">
            <w:pPr>
              <w:autoSpaceDE w:val="0"/>
              <w:autoSpaceDN w:val="0"/>
              <w:adjustRightInd w:val="0"/>
              <w:jc w:val="both"/>
            </w:pPr>
            <w:r w:rsidRPr="002B4D9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p>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100</w:t>
            </w:r>
          </w:p>
        </w:tc>
        <w:tc>
          <w:tcPr>
            <w:tcW w:w="2977" w:type="dxa"/>
            <w:vAlign w:val="center"/>
          </w:tcPr>
          <w:p w:rsidR="00EC663E" w:rsidRPr="002B4D9D" w:rsidRDefault="00EC663E" w:rsidP="003C2A1B">
            <w:pPr>
              <w:jc w:val="center"/>
            </w:pPr>
          </w:p>
          <w:p w:rsidR="00EC663E" w:rsidRPr="002B4D9D" w:rsidRDefault="00EC663E" w:rsidP="003C2A1B">
            <w:pPr>
              <w:jc w:val="center"/>
            </w:pPr>
            <w:r w:rsidRPr="002B4D9D">
              <w:t>103 02261 01 0000 110</w:t>
            </w:r>
          </w:p>
        </w:tc>
        <w:tc>
          <w:tcPr>
            <w:tcW w:w="5953" w:type="dxa"/>
          </w:tcPr>
          <w:p w:rsidR="00EC663E" w:rsidRPr="002B4D9D" w:rsidRDefault="00EC663E" w:rsidP="003C2A1B">
            <w:pPr>
              <w:autoSpaceDE w:val="0"/>
              <w:autoSpaceDN w:val="0"/>
              <w:adjustRightInd w:val="0"/>
              <w:jc w:val="both"/>
            </w:pPr>
            <w:r w:rsidRPr="002B4D9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
                <w:bCs/>
                <w:sz w:val="24"/>
                <w:szCs w:val="24"/>
              </w:rPr>
              <w:t>182</w:t>
            </w:r>
          </w:p>
        </w:tc>
        <w:tc>
          <w:tcPr>
            <w:tcW w:w="2977" w:type="dxa"/>
            <w:vAlign w:val="center"/>
          </w:tcPr>
          <w:p w:rsidR="00EC663E" w:rsidRPr="002B4D9D" w:rsidRDefault="00EC663E" w:rsidP="003C2A1B">
            <w:pPr>
              <w:jc w:val="center"/>
              <w:rPr>
                <w:bCs/>
              </w:rPr>
            </w:pPr>
          </w:p>
        </w:tc>
        <w:tc>
          <w:tcPr>
            <w:tcW w:w="5953" w:type="dxa"/>
          </w:tcPr>
          <w:p w:rsidR="00EC663E" w:rsidRPr="002B4D9D" w:rsidRDefault="00EC663E" w:rsidP="003C2A1B">
            <w:pPr>
              <w:jc w:val="center"/>
            </w:pPr>
            <w:r w:rsidRPr="002B4D9D">
              <w:rPr>
                <w:b/>
              </w:rPr>
              <w:t>Управление Федеральной налоговой службы по Ивановской области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182</w:t>
            </w:r>
          </w:p>
        </w:tc>
        <w:tc>
          <w:tcPr>
            <w:tcW w:w="2977"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101 02010 01 0000 110</w:t>
            </w:r>
          </w:p>
        </w:tc>
        <w:tc>
          <w:tcPr>
            <w:tcW w:w="5953" w:type="dxa"/>
          </w:tcPr>
          <w:p w:rsidR="00EC663E" w:rsidRPr="002B4D9D" w:rsidRDefault="00EC663E" w:rsidP="003C2A1B">
            <w:pPr>
              <w:autoSpaceDE w:val="0"/>
              <w:autoSpaceDN w:val="0"/>
              <w:adjustRightInd w:val="0"/>
              <w:jc w:val="both"/>
            </w:pPr>
            <w:r w:rsidRPr="002B4D9D">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 w:history="1">
              <w:r w:rsidRPr="002B4D9D">
                <w:t>статьями 227</w:t>
              </w:r>
            </w:hyperlink>
            <w:r w:rsidRPr="002B4D9D">
              <w:t xml:space="preserve">, </w:t>
            </w:r>
            <w:hyperlink r:id="rId20" w:history="1">
              <w:r w:rsidRPr="002B4D9D">
                <w:t>227.1</w:t>
              </w:r>
            </w:hyperlink>
            <w:r w:rsidRPr="002B4D9D">
              <w:t xml:space="preserve"> и </w:t>
            </w:r>
            <w:hyperlink r:id="rId21" w:history="1">
              <w:r w:rsidRPr="002B4D9D">
                <w:t>228</w:t>
              </w:r>
            </w:hyperlink>
            <w:r w:rsidRPr="002B4D9D">
              <w:t xml:space="preserve"> Налогового кодекса Российской Федерации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182</w:t>
            </w:r>
          </w:p>
        </w:tc>
        <w:tc>
          <w:tcPr>
            <w:tcW w:w="2977" w:type="dxa"/>
            <w:vAlign w:val="center"/>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101 02020 01 0000 110</w:t>
            </w:r>
          </w:p>
        </w:tc>
        <w:tc>
          <w:tcPr>
            <w:tcW w:w="5953" w:type="dxa"/>
          </w:tcPr>
          <w:p w:rsidR="00EC663E" w:rsidRPr="002B4D9D" w:rsidRDefault="00EC663E" w:rsidP="003C2A1B">
            <w:pPr>
              <w:autoSpaceDE w:val="0"/>
              <w:autoSpaceDN w:val="0"/>
              <w:adjustRightInd w:val="0"/>
              <w:jc w:val="both"/>
            </w:pPr>
            <w:r w:rsidRPr="002B4D9D">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2B4D9D">
                <w:t>статьей 227</w:t>
              </w:r>
            </w:hyperlink>
            <w:r w:rsidRPr="002B4D9D">
              <w:t xml:space="preserve"> Налогового кодекса Российской Федерации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182</w:t>
            </w:r>
          </w:p>
        </w:tc>
        <w:tc>
          <w:tcPr>
            <w:tcW w:w="2977" w:type="dxa"/>
            <w:vAlign w:val="center"/>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101 02030 01 0000 110</w:t>
            </w:r>
          </w:p>
        </w:tc>
        <w:tc>
          <w:tcPr>
            <w:tcW w:w="5953" w:type="dxa"/>
          </w:tcPr>
          <w:p w:rsidR="00EC663E" w:rsidRPr="002B4D9D" w:rsidRDefault="00EC663E" w:rsidP="003C2A1B">
            <w:pPr>
              <w:autoSpaceDE w:val="0"/>
              <w:autoSpaceDN w:val="0"/>
              <w:adjustRightInd w:val="0"/>
              <w:jc w:val="both"/>
            </w:pPr>
            <w:r w:rsidRPr="002B4D9D">
              <w:t xml:space="preserve">Налог на доходы физических лиц с доходов, полученных физическими лицами в соответствии со </w:t>
            </w:r>
            <w:hyperlink r:id="rId23" w:history="1">
              <w:r w:rsidRPr="002B4D9D">
                <w:t>статьей 228</w:t>
              </w:r>
            </w:hyperlink>
            <w:r w:rsidRPr="002B4D9D">
              <w:t xml:space="preserve"> Налогового кодекса Российской Федерации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Pr>
                <w:rFonts w:ascii="Times New Roman" w:hAnsi="Times New Roman" w:cs="Times New Roman"/>
                <w:bCs/>
                <w:sz w:val="24"/>
                <w:szCs w:val="24"/>
              </w:rPr>
              <w:t>182</w:t>
            </w:r>
          </w:p>
        </w:tc>
        <w:tc>
          <w:tcPr>
            <w:tcW w:w="2977" w:type="dxa"/>
            <w:vAlign w:val="center"/>
          </w:tcPr>
          <w:p w:rsidR="00EC663E" w:rsidRDefault="00EC663E" w:rsidP="003C2A1B">
            <w:pPr>
              <w:jc w:val="center"/>
            </w:pPr>
            <w:r>
              <w:t>1 01 02080 01 1000 110</w:t>
            </w:r>
          </w:p>
          <w:p w:rsidR="00EC663E" w:rsidRPr="002B4D9D" w:rsidRDefault="00EC663E" w:rsidP="003C2A1B">
            <w:pPr>
              <w:pStyle w:val="ConsPlusCell"/>
              <w:jc w:val="center"/>
              <w:rPr>
                <w:rFonts w:ascii="Times New Roman" w:hAnsi="Times New Roman" w:cs="Times New Roman"/>
                <w:sz w:val="24"/>
                <w:szCs w:val="24"/>
              </w:rPr>
            </w:pPr>
          </w:p>
        </w:tc>
        <w:tc>
          <w:tcPr>
            <w:tcW w:w="5953" w:type="dxa"/>
          </w:tcPr>
          <w:p w:rsidR="00EC663E" w:rsidRPr="002B4D9D" w:rsidRDefault="00EC663E" w:rsidP="003C2A1B">
            <w:pPr>
              <w:jc w:val="both"/>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182</w:t>
            </w:r>
          </w:p>
        </w:tc>
        <w:tc>
          <w:tcPr>
            <w:tcW w:w="2977" w:type="dxa"/>
            <w:vAlign w:val="center"/>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106 01030 13 0000 110</w:t>
            </w:r>
          </w:p>
        </w:tc>
        <w:tc>
          <w:tcPr>
            <w:tcW w:w="5953" w:type="dxa"/>
          </w:tcPr>
          <w:p w:rsidR="00EC663E" w:rsidRPr="002B4D9D" w:rsidRDefault="00EC663E" w:rsidP="003C2A1B">
            <w:pPr>
              <w:autoSpaceDE w:val="0"/>
              <w:autoSpaceDN w:val="0"/>
              <w:adjustRightInd w:val="0"/>
              <w:jc w:val="both"/>
            </w:pPr>
            <w:r w:rsidRPr="002B4D9D">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182</w:t>
            </w:r>
          </w:p>
        </w:tc>
        <w:tc>
          <w:tcPr>
            <w:tcW w:w="2977" w:type="dxa"/>
            <w:vAlign w:val="center"/>
          </w:tcPr>
          <w:p w:rsidR="00EC663E" w:rsidRPr="002B4D9D" w:rsidRDefault="00EC663E" w:rsidP="003C2A1B">
            <w:pPr>
              <w:pStyle w:val="ConsPlusCell"/>
              <w:jc w:val="center"/>
              <w:rPr>
                <w:rFonts w:ascii="Times New Roman" w:hAnsi="Times New Roman" w:cs="Times New Roman"/>
                <w:sz w:val="24"/>
                <w:szCs w:val="24"/>
              </w:rPr>
            </w:pPr>
            <w:r w:rsidRPr="002B4D9D">
              <w:rPr>
                <w:rFonts w:ascii="Times New Roman" w:hAnsi="Times New Roman" w:cs="Times New Roman"/>
                <w:sz w:val="24"/>
                <w:szCs w:val="24"/>
              </w:rPr>
              <w:t>106 06033 13 0000 110</w:t>
            </w:r>
          </w:p>
        </w:tc>
        <w:tc>
          <w:tcPr>
            <w:tcW w:w="5953" w:type="dxa"/>
          </w:tcPr>
          <w:p w:rsidR="00EC663E" w:rsidRPr="002B4D9D" w:rsidRDefault="00EC663E" w:rsidP="003C2A1B">
            <w:pPr>
              <w:autoSpaceDE w:val="0"/>
              <w:autoSpaceDN w:val="0"/>
              <w:adjustRightInd w:val="0"/>
              <w:jc w:val="both"/>
            </w:pPr>
            <w:r w:rsidRPr="002B4D9D">
              <w:t>Земельный налог с организаций, обладающих земельным участком, расположенным в границах городских поселений</w:t>
            </w:r>
          </w:p>
        </w:tc>
      </w:tr>
      <w:tr w:rsidR="00EC663E" w:rsidRPr="002B4D9D" w:rsidTr="003C2A1B">
        <w:trPr>
          <w:trHeight w:val="480"/>
        </w:trPr>
        <w:tc>
          <w:tcPr>
            <w:tcW w:w="1560" w:type="dxa"/>
            <w:vAlign w:val="center"/>
          </w:tcPr>
          <w:p w:rsidR="00EC663E" w:rsidRPr="002B4D9D" w:rsidRDefault="00EC663E" w:rsidP="003C2A1B">
            <w:pPr>
              <w:pStyle w:val="ConsPlusCell"/>
              <w:jc w:val="center"/>
              <w:rPr>
                <w:rFonts w:ascii="Times New Roman" w:hAnsi="Times New Roman" w:cs="Times New Roman"/>
                <w:bCs/>
                <w:sz w:val="24"/>
                <w:szCs w:val="24"/>
              </w:rPr>
            </w:pPr>
            <w:r w:rsidRPr="002B4D9D">
              <w:rPr>
                <w:rFonts w:ascii="Times New Roman" w:hAnsi="Times New Roman" w:cs="Times New Roman"/>
                <w:bCs/>
                <w:sz w:val="24"/>
                <w:szCs w:val="24"/>
              </w:rPr>
              <w:t>182</w:t>
            </w:r>
          </w:p>
        </w:tc>
        <w:tc>
          <w:tcPr>
            <w:tcW w:w="2977" w:type="dxa"/>
            <w:vAlign w:val="center"/>
          </w:tcPr>
          <w:p w:rsidR="00EC663E" w:rsidRPr="002B4D9D" w:rsidRDefault="00EC663E" w:rsidP="003C2A1B">
            <w:pPr>
              <w:pStyle w:val="ConsPlusCell"/>
              <w:tabs>
                <w:tab w:val="left" w:pos="1895"/>
              </w:tabs>
              <w:jc w:val="center"/>
              <w:rPr>
                <w:rFonts w:ascii="Times New Roman" w:hAnsi="Times New Roman" w:cs="Times New Roman"/>
                <w:sz w:val="24"/>
                <w:szCs w:val="24"/>
              </w:rPr>
            </w:pPr>
            <w:r w:rsidRPr="002B4D9D">
              <w:rPr>
                <w:rFonts w:ascii="Times New Roman" w:hAnsi="Times New Roman" w:cs="Times New Roman"/>
                <w:sz w:val="24"/>
                <w:szCs w:val="24"/>
              </w:rPr>
              <w:t>106 06043 13 0000 110</w:t>
            </w:r>
          </w:p>
        </w:tc>
        <w:tc>
          <w:tcPr>
            <w:tcW w:w="5953" w:type="dxa"/>
          </w:tcPr>
          <w:p w:rsidR="00EC663E" w:rsidRPr="002B4D9D" w:rsidRDefault="00EC663E" w:rsidP="003C2A1B">
            <w:pPr>
              <w:autoSpaceDE w:val="0"/>
              <w:autoSpaceDN w:val="0"/>
              <w:adjustRightInd w:val="0"/>
              <w:jc w:val="both"/>
            </w:pPr>
            <w:r w:rsidRPr="002B4D9D">
              <w:t>Земельный налог с физических лиц, обладающих земельным участком, расположенным в границах городских поселений</w:t>
            </w:r>
          </w:p>
        </w:tc>
      </w:tr>
    </w:tbl>
    <w:p w:rsidR="00EC663E" w:rsidRDefault="00EC663E" w:rsidP="00EC663E">
      <w:pPr>
        <w:ind w:firstLine="709"/>
        <w:jc w:val="both"/>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Pr="00431906" w:rsidRDefault="00EC663E" w:rsidP="00431906">
      <w:pPr>
        <w:shd w:val="clear" w:color="auto" w:fill="FFFFFF"/>
        <w:jc w:val="center"/>
        <w:rPr>
          <w:b/>
          <w:bCs/>
          <w:spacing w:val="-5"/>
          <w:sz w:val="28"/>
          <w:szCs w:val="28"/>
        </w:rPr>
      </w:pPr>
      <w:r w:rsidRPr="00431906">
        <w:rPr>
          <w:b/>
          <w:noProof/>
          <w:spacing w:val="-5"/>
          <w:sz w:val="28"/>
          <w:szCs w:val="28"/>
        </w:rPr>
        <w:lastRenderedPageBreak/>
        <w:drawing>
          <wp:inline distT="0" distB="0" distL="0" distR="0">
            <wp:extent cx="691515" cy="723265"/>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lum bright="6000" contrast="42000"/>
                    </a:blip>
                    <a:srcRect/>
                    <a:stretch>
                      <a:fillRect/>
                    </a:stretch>
                  </pic:blipFill>
                  <pic:spPr bwMode="auto">
                    <a:xfrm>
                      <a:off x="0" y="0"/>
                      <a:ext cx="691515" cy="723265"/>
                    </a:xfrm>
                    <a:prstGeom prst="rect">
                      <a:avLst/>
                    </a:prstGeom>
                    <a:solidFill>
                      <a:srgbClr val="FFFFFF"/>
                    </a:solidFill>
                    <a:ln w="9525">
                      <a:noFill/>
                      <a:miter lim="800000"/>
                      <a:headEnd/>
                      <a:tailEnd/>
                    </a:ln>
                  </pic:spPr>
                </pic:pic>
              </a:graphicData>
            </a:graphic>
          </wp:inline>
        </w:drawing>
      </w:r>
    </w:p>
    <w:p w:rsidR="00EC663E" w:rsidRPr="00431906" w:rsidRDefault="00EC663E" w:rsidP="00EC663E">
      <w:pPr>
        <w:shd w:val="clear" w:color="auto" w:fill="FFFFFF"/>
        <w:jc w:val="center"/>
        <w:rPr>
          <w:rStyle w:val="afe"/>
          <w:sz w:val="28"/>
          <w:szCs w:val="28"/>
        </w:rPr>
      </w:pPr>
    </w:p>
    <w:p w:rsidR="00EC663E" w:rsidRPr="00431906" w:rsidRDefault="00EC663E" w:rsidP="00EC663E">
      <w:pPr>
        <w:shd w:val="clear" w:color="auto" w:fill="FFFFFF"/>
        <w:jc w:val="center"/>
        <w:rPr>
          <w:sz w:val="28"/>
          <w:szCs w:val="28"/>
        </w:rPr>
      </w:pPr>
      <w:r w:rsidRPr="00431906">
        <w:rPr>
          <w:rStyle w:val="afe"/>
          <w:b/>
          <w:sz w:val="28"/>
          <w:szCs w:val="28"/>
        </w:rPr>
        <w:t xml:space="preserve">    РОССИЙСКАЯ ФЕДЕРАЦИЯ</w:t>
      </w:r>
    </w:p>
    <w:p w:rsidR="00EC663E" w:rsidRPr="00431906" w:rsidRDefault="00EC663E" w:rsidP="00EC663E">
      <w:pPr>
        <w:shd w:val="clear" w:color="auto" w:fill="FFFFFF"/>
        <w:spacing w:line="274" w:lineRule="exact"/>
        <w:jc w:val="center"/>
        <w:rPr>
          <w:sz w:val="28"/>
          <w:szCs w:val="28"/>
        </w:rPr>
      </w:pPr>
      <w:r w:rsidRPr="00431906">
        <w:rPr>
          <w:b/>
          <w:bCs/>
          <w:sz w:val="28"/>
          <w:szCs w:val="28"/>
        </w:rPr>
        <w:t>СОВЕТ</w:t>
      </w:r>
    </w:p>
    <w:p w:rsidR="00EC663E" w:rsidRPr="00431906" w:rsidRDefault="00EC663E" w:rsidP="00EC663E">
      <w:pPr>
        <w:shd w:val="clear" w:color="auto" w:fill="FFFFFF"/>
        <w:spacing w:line="274" w:lineRule="exact"/>
        <w:jc w:val="center"/>
        <w:rPr>
          <w:sz w:val="28"/>
          <w:szCs w:val="28"/>
        </w:rPr>
      </w:pPr>
      <w:r w:rsidRPr="00431906">
        <w:rPr>
          <w:b/>
          <w:bCs/>
          <w:sz w:val="28"/>
          <w:szCs w:val="28"/>
        </w:rPr>
        <w:t>НОВОУСАДЕБСКОГО СЕЛЬСКОГО ПОСЕЛЕНИЯ</w:t>
      </w:r>
    </w:p>
    <w:p w:rsidR="00EC663E" w:rsidRPr="00431906" w:rsidRDefault="00EC663E" w:rsidP="00EC663E">
      <w:pPr>
        <w:shd w:val="clear" w:color="auto" w:fill="FFFFFF"/>
        <w:spacing w:line="274" w:lineRule="exact"/>
        <w:jc w:val="center"/>
        <w:rPr>
          <w:sz w:val="28"/>
          <w:szCs w:val="28"/>
        </w:rPr>
      </w:pPr>
      <w:r w:rsidRPr="00431906">
        <w:rPr>
          <w:b/>
          <w:bCs/>
          <w:sz w:val="28"/>
          <w:szCs w:val="28"/>
        </w:rPr>
        <w:t>КОМСОМОЛЬСКОГО МУНИЦИПАЛЬНОГО РАЙОНА</w:t>
      </w:r>
    </w:p>
    <w:p w:rsidR="00EC663E" w:rsidRPr="00431906" w:rsidRDefault="00EC663E" w:rsidP="00EC663E">
      <w:pPr>
        <w:pBdr>
          <w:bottom w:val="single" w:sz="12" w:space="1" w:color="auto"/>
        </w:pBdr>
        <w:shd w:val="clear" w:color="auto" w:fill="FFFFFF"/>
        <w:spacing w:line="274" w:lineRule="exact"/>
        <w:jc w:val="center"/>
        <w:rPr>
          <w:b/>
          <w:bCs/>
          <w:sz w:val="28"/>
          <w:szCs w:val="28"/>
        </w:rPr>
      </w:pPr>
      <w:r w:rsidRPr="00431906">
        <w:rPr>
          <w:b/>
          <w:bCs/>
          <w:sz w:val="28"/>
          <w:szCs w:val="28"/>
        </w:rPr>
        <w:t>ИВАНОВСКОЙ ОБЛАСТИ</w:t>
      </w:r>
    </w:p>
    <w:p w:rsidR="00EC663E" w:rsidRPr="00431906" w:rsidRDefault="00EC663E" w:rsidP="00EC663E">
      <w:pPr>
        <w:pBdr>
          <w:bottom w:val="single" w:sz="12" w:space="1" w:color="auto"/>
        </w:pBdr>
        <w:shd w:val="clear" w:color="auto" w:fill="FFFFFF"/>
        <w:spacing w:line="274" w:lineRule="exact"/>
        <w:jc w:val="center"/>
        <w:rPr>
          <w:b/>
          <w:bCs/>
          <w:sz w:val="28"/>
          <w:szCs w:val="28"/>
        </w:rPr>
      </w:pPr>
      <w:r w:rsidRPr="00431906">
        <w:rPr>
          <w:b/>
          <w:bCs/>
          <w:sz w:val="28"/>
          <w:szCs w:val="28"/>
        </w:rPr>
        <w:t>Четвертого созыва</w:t>
      </w:r>
    </w:p>
    <w:p w:rsidR="00EC663E" w:rsidRPr="00431906" w:rsidRDefault="00EC663E" w:rsidP="00EC663E">
      <w:pPr>
        <w:shd w:val="clear" w:color="auto" w:fill="FFFFFF"/>
        <w:spacing w:line="274" w:lineRule="exact"/>
        <w:jc w:val="center"/>
        <w:rPr>
          <w:b/>
          <w:sz w:val="28"/>
          <w:szCs w:val="28"/>
          <w:u w:val="double"/>
        </w:rPr>
      </w:pPr>
      <w:r w:rsidRPr="00431906">
        <w:rPr>
          <w:sz w:val="28"/>
          <w:szCs w:val="28"/>
        </w:rPr>
        <w:t xml:space="preserve">155150, Ивановская область, Комсомольский муниципальный район, с.Новая Усадьба ул. Молодежная, д. 10 </w:t>
      </w:r>
    </w:p>
    <w:p w:rsidR="00EC663E" w:rsidRPr="00431906" w:rsidRDefault="00EC663E" w:rsidP="00EC663E">
      <w:pPr>
        <w:pStyle w:val="a4"/>
        <w:jc w:val="center"/>
        <w:rPr>
          <w:rFonts w:ascii="Times New Roman" w:hAnsi="Times New Roman"/>
          <w:sz w:val="28"/>
          <w:szCs w:val="28"/>
        </w:rPr>
      </w:pPr>
    </w:p>
    <w:p w:rsidR="00EC663E" w:rsidRPr="00431906" w:rsidRDefault="00EC663E" w:rsidP="00EC663E">
      <w:pPr>
        <w:pStyle w:val="a4"/>
        <w:jc w:val="center"/>
        <w:rPr>
          <w:rFonts w:ascii="Times New Roman" w:hAnsi="Times New Roman"/>
          <w:b/>
          <w:bCs/>
          <w:spacing w:val="-4"/>
          <w:sz w:val="28"/>
          <w:szCs w:val="28"/>
        </w:rPr>
      </w:pPr>
      <w:r w:rsidRPr="00431906">
        <w:rPr>
          <w:rFonts w:ascii="Times New Roman" w:hAnsi="Times New Roman"/>
          <w:b/>
          <w:bCs/>
          <w:spacing w:val="-4"/>
          <w:sz w:val="28"/>
          <w:szCs w:val="28"/>
        </w:rPr>
        <w:t>РЕШЕНИЕ</w:t>
      </w:r>
    </w:p>
    <w:p w:rsidR="00EC663E" w:rsidRPr="00431906" w:rsidRDefault="00EC663E" w:rsidP="00EC663E">
      <w:pPr>
        <w:pStyle w:val="a4"/>
        <w:jc w:val="center"/>
        <w:rPr>
          <w:rFonts w:ascii="Times New Roman" w:hAnsi="Times New Roman"/>
          <w:b/>
          <w:bCs/>
          <w:spacing w:val="-4"/>
          <w:sz w:val="28"/>
          <w:szCs w:val="28"/>
        </w:rPr>
      </w:pPr>
    </w:p>
    <w:p w:rsidR="00EC663E" w:rsidRPr="00431906" w:rsidRDefault="00EC663E" w:rsidP="00EC663E">
      <w:pPr>
        <w:pStyle w:val="a4"/>
        <w:jc w:val="center"/>
        <w:rPr>
          <w:rFonts w:ascii="Times New Roman" w:hAnsi="Times New Roman"/>
          <w:b/>
          <w:bCs/>
          <w:spacing w:val="-4"/>
          <w:sz w:val="28"/>
          <w:szCs w:val="28"/>
        </w:rPr>
      </w:pPr>
      <w:r w:rsidRPr="00431906">
        <w:rPr>
          <w:rFonts w:ascii="Times New Roman" w:hAnsi="Times New Roman"/>
          <w:b/>
          <w:bCs/>
          <w:spacing w:val="-4"/>
          <w:sz w:val="28"/>
          <w:szCs w:val="28"/>
        </w:rPr>
        <w:t>«  24»  09.   2021 года                                                  № 69</w:t>
      </w:r>
    </w:p>
    <w:p w:rsidR="00EC663E" w:rsidRPr="00431906" w:rsidRDefault="00EC663E" w:rsidP="00EC663E">
      <w:pPr>
        <w:jc w:val="center"/>
        <w:rPr>
          <w:b/>
          <w:sz w:val="28"/>
          <w:szCs w:val="28"/>
        </w:rPr>
      </w:pPr>
    </w:p>
    <w:p w:rsidR="00EC663E" w:rsidRPr="00431906" w:rsidRDefault="00EC663E" w:rsidP="00431906">
      <w:pPr>
        <w:pStyle w:val="1"/>
        <w:spacing w:before="0" w:beforeAutospacing="0" w:after="0" w:afterAutospacing="0"/>
        <w:contextualSpacing/>
        <w:jc w:val="center"/>
        <w:rPr>
          <w:b w:val="0"/>
          <w:bCs w:val="0"/>
          <w:sz w:val="28"/>
          <w:szCs w:val="28"/>
        </w:rPr>
      </w:pPr>
      <w:r w:rsidRPr="00431906">
        <w:rPr>
          <w:sz w:val="28"/>
          <w:szCs w:val="28"/>
        </w:rPr>
        <w:t>«Об утверждении Положения о муниципальном контроле в сфере благоустройства на территории Новоусадебского сельского поселения Комсомольского муниципального района Ивановской области»</w:t>
      </w:r>
    </w:p>
    <w:p w:rsidR="00EC663E" w:rsidRPr="00431906" w:rsidRDefault="00EC663E" w:rsidP="00EC663E">
      <w:pPr>
        <w:pStyle w:val="1"/>
        <w:spacing w:before="0" w:beforeAutospacing="0" w:after="0" w:afterAutospacing="0"/>
        <w:ind w:firstLine="567"/>
        <w:contextualSpacing/>
        <w:jc w:val="both"/>
        <w:rPr>
          <w:b w:val="0"/>
          <w:bCs w:val="0"/>
          <w:sz w:val="28"/>
          <w:szCs w:val="28"/>
        </w:rPr>
      </w:pPr>
      <w:bookmarkStart w:id="0" w:name="_Hlk82508625"/>
    </w:p>
    <w:bookmarkEnd w:id="0"/>
    <w:p w:rsidR="00EC663E" w:rsidRPr="00431906" w:rsidRDefault="00EC663E" w:rsidP="00EC663E">
      <w:pPr>
        <w:pStyle w:val="1"/>
        <w:spacing w:before="0" w:beforeAutospacing="0" w:after="0" w:afterAutospacing="0"/>
        <w:ind w:firstLine="567"/>
        <w:contextualSpacing/>
        <w:jc w:val="both"/>
        <w:rPr>
          <w:b w:val="0"/>
          <w:bCs w:val="0"/>
          <w:sz w:val="28"/>
          <w:szCs w:val="28"/>
        </w:rPr>
      </w:pPr>
      <w:r w:rsidRPr="00431906">
        <w:rPr>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Новоусадебского сельского поселения Комсомольского муниципального района, Совет Новоусадебского сельского поселения</w:t>
      </w:r>
    </w:p>
    <w:p w:rsidR="00EC663E" w:rsidRPr="00431906" w:rsidRDefault="00EC663E" w:rsidP="00EC663E">
      <w:pPr>
        <w:contextualSpacing/>
        <w:rPr>
          <w:sz w:val="28"/>
          <w:szCs w:val="28"/>
        </w:rPr>
      </w:pPr>
    </w:p>
    <w:p w:rsidR="00EC663E" w:rsidRPr="00431906" w:rsidRDefault="00EC663E" w:rsidP="00EC663E">
      <w:pPr>
        <w:contextualSpacing/>
        <w:jc w:val="center"/>
        <w:rPr>
          <w:b/>
          <w:bCs/>
          <w:sz w:val="28"/>
          <w:szCs w:val="28"/>
        </w:rPr>
      </w:pPr>
      <w:r w:rsidRPr="00431906">
        <w:rPr>
          <w:b/>
          <w:bCs/>
          <w:sz w:val="28"/>
          <w:szCs w:val="28"/>
        </w:rPr>
        <w:t>РЕШИЛ:</w:t>
      </w:r>
    </w:p>
    <w:p w:rsidR="00EC663E" w:rsidRPr="00431906" w:rsidRDefault="00EC663E" w:rsidP="00EC663E">
      <w:pPr>
        <w:contextualSpacing/>
        <w:jc w:val="center"/>
        <w:rPr>
          <w:b/>
          <w:bCs/>
          <w:sz w:val="28"/>
          <w:szCs w:val="28"/>
        </w:rPr>
      </w:pPr>
    </w:p>
    <w:p w:rsidR="00EC663E" w:rsidRPr="00431906" w:rsidRDefault="00EC663E" w:rsidP="00EC663E">
      <w:pPr>
        <w:ind w:firstLine="708"/>
        <w:contextualSpacing/>
        <w:jc w:val="both"/>
        <w:rPr>
          <w:bCs/>
          <w:sz w:val="28"/>
          <w:szCs w:val="28"/>
        </w:rPr>
      </w:pPr>
      <w:r w:rsidRPr="00431906">
        <w:rPr>
          <w:bCs/>
          <w:sz w:val="28"/>
          <w:szCs w:val="28"/>
        </w:rPr>
        <w:t>1. Утвердить Положение о муниципальном контроле в сфере благоустройства на территории Новоусадебского сельского поселения Комсомольского муниципального района Ивановской области (прилагается).</w:t>
      </w:r>
    </w:p>
    <w:p w:rsidR="00EC663E" w:rsidRPr="00431906" w:rsidRDefault="00EC663E" w:rsidP="00EC663E">
      <w:pPr>
        <w:ind w:firstLine="708"/>
        <w:contextualSpacing/>
        <w:jc w:val="both"/>
        <w:rPr>
          <w:bCs/>
          <w:sz w:val="28"/>
          <w:szCs w:val="28"/>
        </w:rPr>
      </w:pPr>
      <w:r w:rsidRPr="00431906">
        <w:rPr>
          <w:bCs/>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Новоусадебского сельского поселения Комсомольского муниципального района Ивановской области. </w:t>
      </w:r>
    </w:p>
    <w:p w:rsidR="00EC663E" w:rsidRPr="00431906" w:rsidRDefault="00EC663E" w:rsidP="00EC663E">
      <w:pPr>
        <w:ind w:firstLine="708"/>
        <w:contextualSpacing/>
        <w:jc w:val="both"/>
        <w:rPr>
          <w:bCs/>
          <w:sz w:val="28"/>
          <w:szCs w:val="28"/>
        </w:rPr>
      </w:pPr>
      <w:r w:rsidRPr="00431906">
        <w:rPr>
          <w:bCs/>
          <w:sz w:val="28"/>
          <w:szCs w:val="28"/>
        </w:rPr>
        <w:t>Положения раздела 5 Положения о муниципальном контроле в сфере благоустройства на территории Новоусадебского сельского поселения Комсомольского муниципального района Ивановской области вступают в силу с 1 марта 2022 года.</w:t>
      </w:r>
    </w:p>
    <w:p w:rsidR="00EC663E" w:rsidRPr="00431906" w:rsidRDefault="00EC663E" w:rsidP="00EC663E">
      <w:pPr>
        <w:ind w:firstLine="708"/>
        <w:contextualSpacing/>
        <w:jc w:val="both"/>
        <w:rPr>
          <w:bCs/>
          <w:sz w:val="28"/>
          <w:szCs w:val="28"/>
        </w:rPr>
      </w:pPr>
      <w:r w:rsidRPr="00431906">
        <w:rPr>
          <w:bCs/>
          <w:sz w:val="28"/>
          <w:szCs w:val="28"/>
        </w:rPr>
        <w:t>3.</w:t>
      </w:r>
      <w:r w:rsidRPr="00431906">
        <w:rPr>
          <w:bCs/>
          <w:sz w:val="28"/>
          <w:szCs w:val="28"/>
        </w:rPr>
        <w:tab/>
        <w:t xml:space="preserve">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во </w:t>
      </w:r>
      <w:r w:rsidRPr="00431906">
        <w:rPr>
          <w:bCs/>
          <w:sz w:val="28"/>
          <w:szCs w:val="28"/>
        </w:rPr>
        <w:lastRenderedPageBreak/>
        <w:t xml:space="preserve">вкладке Новоусадебского сельского поселения Комсомольского муниципального района Ивановской области: </w:t>
      </w:r>
      <w:hyperlink r:id="rId25" w:history="1">
        <w:r w:rsidRPr="00431906">
          <w:rPr>
            <w:rStyle w:val="a3"/>
            <w:bCs/>
            <w:sz w:val="28"/>
            <w:szCs w:val="28"/>
          </w:rPr>
          <w:t>http://adm-komsomolsk.ru/</w:t>
        </w:r>
      </w:hyperlink>
      <w:r w:rsidRPr="00431906">
        <w:rPr>
          <w:bCs/>
          <w:sz w:val="28"/>
          <w:szCs w:val="28"/>
        </w:rPr>
        <w:t>.</w:t>
      </w:r>
    </w:p>
    <w:p w:rsidR="00EC663E" w:rsidRPr="00431906" w:rsidRDefault="00EC663E" w:rsidP="00EC663E">
      <w:pPr>
        <w:ind w:firstLine="708"/>
        <w:contextualSpacing/>
        <w:jc w:val="both"/>
        <w:rPr>
          <w:bCs/>
          <w:sz w:val="28"/>
          <w:szCs w:val="28"/>
        </w:rPr>
      </w:pPr>
      <w:r w:rsidRPr="00431906">
        <w:rPr>
          <w:bCs/>
          <w:sz w:val="28"/>
          <w:szCs w:val="28"/>
        </w:rPr>
        <w:t>4.</w:t>
      </w:r>
      <w:r w:rsidRPr="00431906">
        <w:rPr>
          <w:bCs/>
          <w:sz w:val="28"/>
          <w:szCs w:val="28"/>
        </w:rPr>
        <w:tab/>
        <w:t xml:space="preserve"> Контроль за исполнением настоящего решения возложить на Главу Новоусадебского сельского поселения Комсомольского муниципального района.</w:t>
      </w:r>
    </w:p>
    <w:p w:rsidR="00EC663E" w:rsidRPr="00431906" w:rsidRDefault="00EC663E" w:rsidP="00EC663E">
      <w:pPr>
        <w:contextualSpacing/>
        <w:jc w:val="both"/>
        <w:rPr>
          <w:bCs/>
          <w:sz w:val="28"/>
          <w:szCs w:val="28"/>
        </w:rPr>
      </w:pPr>
    </w:p>
    <w:p w:rsidR="00EC663E" w:rsidRPr="00431906" w:rsidRDefault="00EC663E" w:rsidP="00EC663E">
      <w:pPr>
        <w:contextualSpacing/>
        <w:rPr>
          <w:b/>
          <w:bCs/>
          <w:sz w:val="28"/>
          <w:szCs w:val="28"/>
        </w:rPr>
      </w:pPr>
    </w:p>
    <w:p w:rsidR="00EC663E" w:rsidRPr="00431906" w:rsidRDefault="00EC663E" w:rsidP="00EC663E">
      <w:pPr>
        <w:contextualSpacing/>
        <w:rPr>
          <w:bCs/>
          <w:sz w:val="28"/>
          <w:szCs w:val="28"/>
        </w:rPr>
      </w:pPr>
    </w:p>
    <w:p w:rsidR="00EC663E" w:rsidRPr="00431906" w:rsidRDefault="00EC663E" w:rsidP="00EC663E">
      <w:pPr>
        <w:shd w:val="clear" w:color="auto" w:fill="FFFFFF"/>
        <w:tabs>
          <w:tab w:val="left" w:pos="851"/>
        </w:tabs>
        <w:textAlignment w:val="baseline"/>
        <w:rPr>
          <w:bCs/>
          <w:sz w:val="28"/>
          <w:szCs w:val="28"/>
        </w:rPr>
      </w:pPr>
      <w:r w:rsidRPr="00431906">
        <w:rPr>
          <w:b/>
          <w:sz w:val="28"/>
          <w:szCs w:val="28"/>
        </w:rPr>
        <w:t xml:space="preserve">Председатель Совета </w:t>
      </w:r>
      <w:r w:rsidRPr="00431906">
        <w:rPr>
          <w:b/>
          <w:bCs/>
          <w:sz w:val="28"/>
          <w:szCs w:val="28"/>
        </w:rPr>
        <w:t>Новоусадебского сельского поселения</w:t>
      </w:r>
      <w:r w:rsidRPr="00431906">
        <w:rPr>
          <w:bCs/>
          <w:sz w:val="28"/>
          <w:szCs w:val="28"/>
        </w:rPr>
        <w:t xml:space="preserve"> </w:t>
      </w:r>
    </w:p>
    <w:p w:rsidR="00EC663E" w:rsidRPr="00431906" w:rsidRDefault="00EC663E" w:rsidP="00EC663E">
      <w:pPr>
        <w:shd w:val="clear" w:color="auto" w:fill="FFFFFF"/>
        <w:tabs>
          <w:tab w:val="left" w:pos="851"/>
        </w:tabs>
        <w:textAlignment w:val="baseline"/>
        <w:rPr>
          <w:b/>
          <w:sz w:val="28"/>
          <w:szCs w:val="28"/>
        </w:rPr>
      </w:pPr>
      <w:r w:rsidRPr="00431906">
        <w:rPr>
          <w:b/>
          <w:sz w:val="28"/>
          <w:szCs w:val="28"/>
        </w:rPr>
        <w:t xml:space="preserve">Комсомольского муниципального района </w:t>
      </w:r>
    </w:p>
    <w:p w:rsidR="00EC663E" w:rsidRPr="00431906" w:rsidRDefault="00EC663E" w:rsidP="00EC663E">
      <w:pPr>
        <w:shd w:val="clear" w:color="auto" w:fill="FFFFFF"/>
        <w:tabs>
          <w:tab w:val="left" w:pos="851"/>
        </w:tabs>
        <w:textAlignment w:val="baseline"/>
        <w:rPr>
          <w:b/>
          <w:bCs/>
          <w:sz w:val="28"/>
          <w:szCs w:val="28"/>
        </w:rPr>
      </w:pPr>
      <w:r w:rsidRPr="00431906">
        <w:rPr>
          <w:b/>
          <w:sz w:val="28"/>
          <w:szCs w:val="28"/>
        </w:rPr>
        <w:t xml:space="preserve">Ивановской области                                                                                  В.В. Павлов                                                                                                   </w:t>
      </w:r>
    </w:p>
    <w:p w:rsidR="00EC663E" w:rsidRPr="00431906" w:rsidRDefault="00EC663E" w:rsidP="00EC663E">
      <w:pPr>
        <w:shd w:val="clear" w:color="auto" w:fill="FFFFFF"/>
        <w:tabs>
          <w:tab w:val="left" w:pos="851"/>
        </w:tabs>
        <w:textAlignment w:val="baseline"/>
        <w:rPr>
          <w:b/>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contextualSpacing/>
        <w:rPr>
          <w:b/>
          <w:bCs/>
          <w:sz w:val="28"/>
          <w:szCs w:val="28"/>
        </w:rPr>
      </w:pPr>
      <w:r w:rsidRPr="00431906">
        <w:rPr>
          <w:b/>
          <w:bCs/>
          <w:sz w:val="28"/>
          <w:szCs w:val="28"/>
        </w:rPr>
        <w:t xml:space="preserve">Глава Новоусадебского </w:t>
      </w:r>
    </w:p>
    <w:p w:rsidR="00EC663E" w:rsidRPr="00431906" w:rsidRDefault="00EC663E" w:rsidP="00EC663E">
      <w:pPr>
        <w:contextualSpacing/>
        <w:rPr>
          <w:b/>
          <w:bCs/>
          <w:sz w:val="28"/>
          <w:szCs w:val="28"/>
        </w:rPr>
      </w:pPr>
      <w:r w:rsidRPr="00431906">
        <w:rPr>
          <w:b/>
          <w:bCs/>
          <w:sz w:val="28"/>
          <w:szCs w:val="28"/>
        </w:rPr>
        <w:t>сельского поселения                                                              С.В. Мужжавлева</w:t>
      </w: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ind w:firstLine="698"/>
        <w:contextualSpacing/>
        <w:jc w:val="right"/>
        <w:rPr>
          <w:bCs/>
          <w:sz w:val="28"/>
          <w:szCs w:val="28"/>
        </w:rPr>
      </w:pPr>
    </w:p>
    <w:p w:rsidR="00EC663E" w:rsidRPr="00431906" w:rsidRDefault="00EC663E" w:rsidP="00EC663E">
      <w:pPr>
        <w:jc w:val="center"/>
        <w:rPr>
          <w:b/>
          <w:bCs/>
          <w:sz w:val="28"/>
          <w:szCs w:val="28"/>
        </w:rPr>
      </w:pPr>
    </w:p>
    <w:p w:rsidR="00EC663E" w:rsidRPr="00431906" w:rsidRDefault="00EC663E" w:rsidP="00EC663E">
      <w:pPr>
        <w:rPr>
          <w:b/>
          <w:bCs/>
          <w:sz w:val="28"/>
          <w:szCs w:val="28"/>
        </w:rPr>
      </w:pPr>
    </w:p>
    <w:p w:rsidR="00EC663E" w:rsidRPr="00431906" w:rsidRDefault="00EC663E" w:rsidP="00EC663E">
      <w:pPr>
        <w:tabs>
          <w:tab w:val="left" w:pos="1000"/>
          <w:tab w:val="left" w:pos="2552"/>
        </w:tabs>
        <w:jc w:val="both"/>
        <w:rPr>
          <w:sz w:val="28"/>
          <w:szCs w:val="28"/>
        </w:rPr>
      </w:pPr>
    </w:p>
    <w:p w:rsidR="00EC663E" w:rsidRPr="00431906" w:rsidRDefault="00EC663E" w:rsidP="00431906">
      <w:pPr>
        <w:ind w:firstLine="567"/>
        <w:jc w:val="right"/>
        <w:rPr>
          <w:sz w:val="24"/>
          <w:szCs w:val="24"/>
        </w:rPr>
      </w:pPr>
      <w:r w:rsidRPr="00431906">
        <w:rPr>
          <w:sz w:val="24"/>
          <w:szCs w:val="24"/>
        </w:rPr>
        <w:t xml:space="preserve">Приложение </w:t>
      </w:r>
    </w:p>
    <w:p w:rsidR="00EC663E" w:rsidRPr="00431906" w:rsidRDefault="00EC663E" w:rsidP="00431906">
      <w:pPr>
        <w:ind w:firstLine="567"/>
        <w:jc w:val="right"/>
        <w:rPr>
          <w:sz w:val="24"/>
          <w:szCs w:val="24"/>
        </w:rPr>
      </w:pPr>
      <w:r w:rsidRPr="00431906">
        <w:rPr>
          <w:sz w:val="24"/>
          <w:szCs w:val="24"/>
        </w:rPr>
        <w:t xml:space="preserve">к решению Совета </w:t>
      </w:r>
    </w:p>
    <w:p w:rsidR="00EC663E" w:rsidRPr="00431906" w:rsidRDefault="00EC663E" w:rsidP="00431906">
      <w:pPr>
        <w:ind w:firstLine="567"/>
        <w:jc w:val="right"/>
        <w:rPr>
          <w:sz w:val="24"/>
          <w:szCs w:val="24"/>
        </w:rPr>
      </w:pPr>
      <w:r w:rsidRPr="00431906">
        <w:rPr>
          <w:bCs/>
          <w:sz w:val="24"/>
          <w:szCs w:val="24"/>
        </w:rPr>
        <w:t xml:space="preserve">Новоусадебского сельского поселения </w:t>
      </w:r>
    </w:p>
    <w:p w:rsidR="00EC663E" w:rsidRPr="00431906" w:rsidRDefault="00EC663E" w:rsidP="00431906">
      <w:pPr>
        <w:ind w:firstLine="567"/>
        <w:jc w:val="right"/>
        <w:rPr>
          <w:sz w:val="24"/>
          <w:szCs w:val="24"/>
        </w:rPr>
      </w:pPr>
      <w:r w:rsidRPr="00431906">
        <w:rPr>
          <w:sz w:val="24"/>
          <w:szCs w:val="24"/>
        </w:rPr>
        <w:t>Комсомольского муниципального района</w:t>
      </w:r>
    </w:p>
    <w:p w:rsidR="00EC663E" w:rsidRPr="00431906" w:rsidRDefault="00EC663E" w:rsidP="00431906">
      <w:pPr>
        <w:ind w:firstLine="567"/>
        <w:jc w:val="right"/>
        <w:rPr>
          <w:sz w:val="24"/>
          <w:szCs w:val="24"/>
        </w:rPr>
      </w:pPr>
      <w:r w:rsidRPr="00431906">
        <w:rPr>
          <w:sz w:val="24"/>
          <w:szCs w:val="24"/>
        </w:rPr>
        <w:t>от «  24» 09.  2021 года  №69</w:t>
      </w:r>
    </w:p>
    <w:p w:rsidR="00EC663E" w:rsidRPr="00431906" w:rsidRDefault="00EC663E" w:rsidP="00431906">
      <w:pPr>
        <w:ind w:firstLine="567"/>
        <w:jc w:val="right"/>
        <w:rPr>
          <w:sz w:val="24"/>
          <w:szCs w:val="24"/>
        </w:rPr>
      </w:pPr>
    </w:p>
    <w:p w:rsidR="00EC663E" w:rsidRPr="00431906" w:rsidRDefault="00EC663E" w:rsidP="00431906">
      <w:pPr>
        <w:jc w:val="center"/>
        <w:rPr>
          <w:sz w:val="24"/>
          <w:szCs w:val="24"/>
        </w:rPr>
      </w:pPr>
      <w:r w:rsidRPr="00431906">
        <w:rPr>
          <w:b/>
          <w:bCs/>
          <w:sz w:val="24"/>
          <w:szCs w:val="24"/>
        </w:rPr>
        <w:t>Положение о муниципальном контроле в сфере благоустройства на территории Новоусадебского сельского поселения</w:t>
      </w:r>
      <w:r w:rsidRPr="00431906">
        <w:rPr>
          <w:bCs/>
          <w:sz w:val="24"/>
          <w:szCs w:val="24"/>
        </w:rPr>
        <w:t xml:space="preserve"> </w:t>
      </w:r>
      <w:r w:rsidRPr="00431906">
        <w:rPr>
          <w:b/>
          <w:bCs/>
          <w:sz w:val="24"/>
          <w:szCs w:val="24"/>
        </w:rPr>
        <w:t>Комсомольского муниципального района Ивановской области</w:t>
      </w:r>
      <w:r w:rsidRPr="00431906">
        <w:rPr>
          <w:sz w:val="24"/>
          <w:szCs w:val="24"/>
        </w:rPr>
        <w:t xml:space="preserve"> </w:t>
      </w:r>
    </w:p>
    <w:p w:rsidR="00EC663E" w:rsidRPr="00431906" w:rsidRDefault="00EC663E" w:rsidP="00431906">
      <w:pPr>
        <w:jc w:val="center"/>
        <w:rPr>
          <w:sz w:val="24"/>
          <w:szCs w:val="24"/>
        </w:rPr>
      </w:pPr>
    </w:p>
    <w:p w:rsidR="00EC663E" w:rsidRPr="00431906" w:rsidRDefault="00EC663E" w:rsidP="00431906">
      <w:pPr>
        <w:pStyle w:val="ConsPlusNormal"/>
        <w:jc w:val="center"/>
        <w:rPr>
          <w:rFonts w:ascii="Times New Roman" w:hAnsi="Times New Roman" w:cs="Times New Roman"/>
          <w:b/>
          <w:bCs/>
          <w:color w:val="000000"/>
          <w:sz w:val="24"/>
          <w:szCs w:val="24"/>
        </w:rPr>
      </w:pPr>
      <w:r w:rsidRPr="00431906">
        <w:rPr>
          <w:rFonts w:ascii="Times New Roman" w:hAnsi="Times New Roman" w:cs="Times New Roman"/>
          <w:b/>
          <w:bCs/>
          <w:color w:val="000000"/>
          <w:sz w:val="24"/>
          <w:szCs w:val="24"/>
        </w:rPr>
        <w:t>1. Общие положения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w:t>
      </w:r>
      <w:r w:rsidRPr="00431906">
        <w:rPr>
          <w:rFonts w:ascii="Times New Roman" w:hAnsi="Times New Roman" w:cs="Times New Roman"/>
          <w:color w:val="000000" w:themeColor="text1"/>
          <w:sz w:val="24"/>
          <w:szCs w:val="24"/>
        </w:rPr>
        <w:t xml:space="preserve">территории </w:t>
      </w:r>
      <w:r w:rsidRPr="00431906">
        <w:rPr>
          <w:rFonts w:ascii="Times New Roman" w:hAnsi="Times New Roman" w:cs="Times New Roman"/>
          <w:bCs/>
          <w:sz w:val="24"/>
          <w:szCs w:val="24"/>
        </w:rPr>
        <w:t xml:space="preserve">Новоусадебского сельского поселения </w:t>
      </w:r>
      <w:r w:rsidRPr="00431906">
        <w:rPr>
          <w:rFonts w:ascii="Times New Roman" w:hAnsi="Times New Roman" w:cs="Times New Roman"/>
          <w:color w:val="000000" w:themeColor="text1"/>
          <w:sz w:val="24"/>
          <w:szCs w:val="24"/>
        </w:rPr>
        <w:t xml:space="preserve"> Комсомольского муниципального района Ивановской области</w:t>
      </w:r>
      <w:r w:rsidRPr="00431906">
        <w:rPr>
          <w:rFonts w:ascii="Times New Roman" w:hAnsi="Times New Roman" w:cs="Times New Roman"/>
          <w:color w:val="000000"/>
          <w:sz w:val="24"/>
          <w:szCs w:val="24"/>
        </w:rPr>
        <w:t xml:space="preserve"> (далее – контроль в сфере благоустройства).</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31906">
        <w:rPr>
          <w:rFonts w:ascii="Times New Roman" w:hAnsi="Times New Roman" w:cs="Times New Roman"/>
          <w:color w:val="000000"/>
          <w:sz w:val="24"/>
          <w:szCs w:val="24"/>
          <w:shd w:val="clear" w:color="auto" w:fill="FFFFFF"/>
        </w:rPr>
        <w:t xml:space="preserve">Правил благоустройства территории </w:t>
      </w:r>
      <w:r w:rsidRPr="00431906">
        <w:rPr>
          <w:rFonts w:ascii="Times New Roman" w:hAnsi="Times New Roman" w:cs="Times New Roman"/>
          <w:bCs/>
          <w:sz w:val="24"/>
          <w:szCs w:val="24"/>
        </w:rPr>
        <w:t xml:space="preserve">Новоусадебского сельского поселения </w:t>
      </w:r>
      <w:r w:rsidRPr="00431906">
        <w:rPr>
          <w:rFonts w:ascii="Times New Roman" w:hAnsi="Times New Roman" w:cs="Times New Roman"/>
          <w:color w:val="000000" w:themeColor="text1"/>
          <w:sz w:val="24"/>
          <w:szCs w:val="24"/>
          <w:shd w:val="clear" w:color="auto" w:fill="FFFFFF"/>
        </w:rPr>
        <w:t>Комсомольского муниципального района Ивановской области</w:t>
      </w:r>
      <w:r w:rsidRPr="00431906">
        <w:rPr>
          <w:rFonts w:ascii="Times New Roman" w:hAnsi="Times New Roman" w:cs="Times New Roman"/>
          <w:color w:val="000000" w:themeColor="text1"/>
          <w:sz w:val="24"/>
          <w:szCs w:val="24"/>
        </w:rPr>
        <w:t xml:space="preserve">  </w:t>
      </w:r>
      <w:r w:rsidRPr="00431906">
        <w:rPr>
          <w:rFonts w:ascii="Times New Roman" w:hAnsi="Times New Roman" w:cs="Times New Roman"/>
          <w:color w:val="000000"/>
          <w:sz w:val="24"/>
          <w:szCs w:val="24"/>
        </w:rPr>
        <w:t>(далее – Правила благоустройства)</w:t>
      </w:r>
      <w:r w:rsidRPr="00431906">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C663E" w:rsidRPr="00431906" w:rsidRDefault="00EC663E" w:rsidP="00431906">
      <w:pPr>
        <w:ind w:firstLine="709"/>
        <w:contextualSpacing/>
        <w:jc w:val="both"/>
        <w:rPr>
          <w:color w:val="000000" w:themeColor="text1"/>
          <w:sz w:val="24"/>
          <w:szCs w:val="24"/>
        </w:rPr>
      </w:pPr>
      <w:r w:rsidRPr="00431906">
        <w:rPr>
          <w:sz w:val="24"/>
          <w:szCs w:val="24"/>
        </w:rPr>
        <w:t xml:space="preserve">1.3. </w:t>
      </w:r>
      <w:r w:rsidRPr="00431906">
        <w:rPr>
          <w:color w:val="000000" w:themeColor="text1"/>
          <w:sz w:val="24"/>
          <w:szCs w:val="24"/>
        </w:rPr>
        <w:t xml:space="preserve">Органом муниципального контроля является Администрация Комсомольского муниципального района Ивановской области, в лице Администрации </w:t>
      </w:r>
      <w:r w:rsidRPr="00431906">
        <w:rPr>
          <w:bCs/>
          <w:sz w:val="24"/>
          <w:szCs w:val="24"/>
        </w:rPr>
        <w:t xml:space="preserve">Новоусадебского сельского поселения </w:t>
      </w:r>
      <w:r w:rsidRPr="00431906">
        <w:rPr>
          <w:color w:val="000000" w:themeColor="text1"/>
          <w:sz w:val="24"/>
          <w:szCs w:val="24"/>
        </w:rPr>
        <w:t xml:space="preserve"> Комсомольского муниципального района Ивановской области (далее – уполномоченный орган, Администрация).</w:t>
      </w:r>
    </w:p>
    <w:p w:rsidR="00EC663E" w:rsidRPr="00431906" w:rsidRDefault="00EC663E" w:rsidP="00431906">
      <w:pPr>
        <w:ind w:firstLine="709"/>
        <w:contextualSpacing/>
        <w:jc w:val="both"/>
        <w:rPr>
          <w:color w:val="000000" w:themeColor="text1"/>
          <w:sz w:val="24"/>
          <w:szCs w:val="24"/>
        </w:rPr>
      </w:pPr>
      <w:r w:rsidRPr="00431906">
        <w:rPr>
          <w:sz w:val="24"/>
          <w:szCs w:val="24"/>
        </w:rPr>
        <w:t xml:space="preserve">1.4. </w:t>
      </w:r>
      <w:r w:rsidRPr="00431906">
        <w:rPr>
          <w:color w:val="000000" w:themeColor="text1"/>
          <w:sz w:val="24"/>
          <w:szCs w:val="24"/>
        </w:rPr>
        <w:t>Должностными лицами, уполномоченными осуществлять муниципальный контроль являются ведущий специалист Новоусадебского сельского поселения (далее также – должностное лицо, уполномоченное осуществлять контроль)</w:t>
      </w:r>
      <w:r w:rsidRPr="00431906">
        <w:rPr>
          <w:i/>
          <w:iCs/>
          <w:color w:val="000000" w:themeColor="text1"/>
          <w:sz w:val="24"/>
          <w:szCs w:val="24"/>
        </w:rPr>
        <w:t>.</w:t>
      </w:r>
      <w:r w:rsidRPr="00431906">
        <w:rPr>
          <w:color w:val="000000" w:themeColor="text1"/>
          <w:sz w:val="24"/>
          <w:szCs w:val="24"/>
        </w:rPr>
        <w:t xml:space="preserve"> </w:t>
      </w:r>
    </w:p>
    <w:p w:rsidR="00EC663E" w:rsidRPr="00431906" w:rsidRDefault="00EC663E" w:rsidP="00431906">
      <w:pPr>
        <w:ind w:firstLine="709"/>
        <w:contextualSpacing/>
        <w:jc w:val="both"/>
        <w:rPr>
          <w:sz w:val="24"/>
          <w:szCs w:val="24"/>
        </w:rPr>
      </w:pPr>
      <w:r w:rsidRPr="00431906">
        <w:rPr>
          <w:sz w:val="24"/>
          <w:szCs w:val="24"/>
        </w:rPr>
        <w:t xml:space="preserve">В должностные обязанности указанного должностного лица </w:t>
      </w:r>
      <w:r w:rsidRPr="00431906">
        <w:rPr>
          <w:color w:val="000000" w:themeColor="text1"/>
          <w:sz w:val="24"/>
          <w:szCs w:val="24"/>
        </w:rPr>
        <w:t xml:space="preserve">Администрации </w:t>
      </w:r>
      <w:r w:rsidRPr="00431906">
        <w:rPr>
          <w:sz w:val="24"/>
          <w:szCs w:val="24"/>
        </w:rPr>
        <w:t>в соответствии с его должностной инструкцией входит осуществление полномочий по контролю в сфере благоустройства.</w:t>
      </w:r>
    </w:p>
    <w:p w:rsidR="00EC663E" w:rsidRPr="00431906" w:rsidRDefault="00EC663E" w:rsidP="00431906">
      <w:pPr>
        <w:ind w:firstLine="709"/>
        <w:contextualSpacing/>
        <w:jc w:val="both"/>
        <w:rPr>
          <w:sz w:val="24"/>
          <w:szCs w:val="24"/>
        </w:rPr>
      </w:pPr>
      <w:r w:rsidRPr="00431906">
        <w:rPr>
          <w:sz w:val="24"/>
          <w:szCs w:val="24"/>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31906">
        <w:rPr>
          <w:rStyle w:val="a3"/>
          <w:rFonts w:ascii="Times New Roman" w:hAnsi="Times New Roman" w:cs="Times New Roman"/>
          <w:color w:val="000000"/>
          <w:sz w:val="24"/>
          <w:szCs w:val="24"/>
        </w:rPr>
        <w:t>закона</w:t>
      </w:r>
      <w:r w:rsidRPr="0043190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431906">
        <w:rPr>
          <w:rStyle w:val="a3"/>
          <w:rFonts w:ascii="Times New Roman" w:hAnsi="Times New Roman" w:cs="Times New Roman"/>
          <w:color w:val="000000"/>
          <w:sz w:val="24"/>
          <w:szCs w:val="24"/>
        </w:rPr>
        <w:t>закона</w:t>
      </w:r>
      <w:r w:rsidRPr="0043190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EC663E" w:rsidRPr="00431906" w:rsidRDefault="00EC663E" w:rsidP="00431906">
      <w:pPr>
        <w:pStyle w:val="ConsPlusNormal"/>
        <w:ind w:firstLine="709"/>
        <w:jc w:val="both"/>
        <w:rPr>
          <w:rFonts w:ascii="Times New Roman" w:hAnsi="Times New Roman" w:cs="Times New Roman"/>
          <w:color w:val="000000"/>
          <w:sz w:val="24"/>
          <w:szCs w:val="24"/>
        </w:rPr>
      </w:pPr>
      <w:bookmarkStart w:id="1" w:name="Par61"/>
      <w:bookmarkEnd w:id="1"/>
      <w:r w:rsidRPr="00431906">
        <w:rPr>
          <w:rFonts w:ascii="Times New Roman" w:hAnsi="Times New Roman" w:cs="Times New Roman"/>
          <w:color w:val="000000"/>
          <w:sz w:val="24"/>
          <w:szCs w:val="24"/>
        </w:rPr>
        <w:t xml:space="preserve">1.6. </w:t>
      </w:r>
      <w:r w:rsidRPr="00431906">
        <w:rPr>
          <w:rFonts w:ascii="Times New Roman" w:hAnsi="Times New Roman" w:cs="Times New Roman"/>
          <w:color w:val="000000" w:themeColor="text1"/>
          <w:sz w:val="24"/>
          <w:szCs w:val="24"/>
        </w:rPr>
        <w:t xml:space="preserve">Администрация </w:t>
      </w:r>
      <w:r w:rsidRPr="00431906">
        <w:rPr>
          <w:rFonts w:ascii="Times New Roman" w:hAnsi="Times New Roman" w:cs="Times New Roman"/>
          <w:color w:val="000000"/>
          <w:sz w:val="24"/>
          <w:szCs w:val="24"/>
        </w:rPr>
        <w:t>осуществляет контроль за соблюдением Правил благоустройства, включающих:</w:t>
      </w:r>
    </w:p>
    <w:p w:rsidR="00EC663E" w:rsidRPr="00431906" w:rsidRDefault="00EC663E" w:rsidP="00431906">
      <w:pPr>
        <w:suppressAutoHyphens/>
        <w:ind w:firstLine="709"/>
        <w:jc w:val="both"/>
        <w:rPr>
          <w:sz w:val="24"/>
          <w:szCs w:val="24"/>
        </w:rPr>
      </w:pPr>
      <w:r w:rsidRPr="00431906">
        <w:rPr>
          <w:sz w:val="24"/>
          <w:szCs w:val="24"/>
        </w:rPr>
        <w:t>1) обязательные требования по содержанию прилегающих территорий;</w:t>
      </w:r>
    </w:p>
    <w:p w:rsidR="00EC663E" w:rsidRPr="00431906" w:rsidRDefault="00EC663E" w:rsidP="00431906">
      <w:pPr>
        <w:pStyle w:val="24"/>
        <w:tabs>
          <w:tab w:val="left" w:pos="1200"/>
        </w:tabs>
        <w:ind w:firstLine="709"/>
        <w:rPr>
          <w:color w:val="000000"/>
          <w:sz w:val="24"/>
          <w:szCs w:val="24"/>
        </w:rPr>
      </w:pPr>
      <w:r w:rsidRPr="00431906">
        <w:rPr>
          <w:color w:val="000000"/>
          <w:sz w:val="24"/>
          <w:szCs w:val="24"/>
        </w:rPr>
        <w:t xml:space="preserve">2) обязательные требования по содержанию элементов и объектов благоустройства, в том числе требования: </w:t>
      </w:r>
    </w:p>
    <w:p w:rsidR="00EC663E" w:rsidRPr="00431906" w:rsidRDefault="00EC663E" w:rsidP="00431906">
      <w:pPr>
        <w:pStyle w:val="24"/>
        <w:tabs>
          <w:tab w:val="left" w:pos="1200"/>
        </w:tabs>
        <w:ind w:firstLine="709"/>
        <w:rPr>
          <w:color w:val="000000"/>
          <w:sz w:val="24"/>
          <w:szCs w:val="24"/>
        </w:rPr>
      </w:pPr>
      <w:r w:rsidRPr="00431906">
        <w:rPr>
          <w:color w:val="000000"/>
          <w:sz w:val="24"/>
          <w:szCs w:val="24"/>
        </w:rP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C663E" w:rsidRPr="00431906" w:rsidRDefault="00EC663E" w:rsidP="00431906">
      <w:pPr>
        <w:ind w:firstLine="709"/>
        <w:jc w:val="both"/>
        <w:rPr>
          <w:sz w:val="24"/>
          <w:szCs w:val="24"/>
          <w:shd w:val="clear" w:color="auto" w:fill="FFFFFF"/>
        </w:rPr>
      </w:pPr>
      <w:r w:rsidRPr="00431906">
        <w:rPr>
          <w:sz w:val="24"/>
          <w:szCs w:val="24"/>
        </w:rPr>
        <w:t xml:space="preserve">- по </w:t>
      </w:r>
      <w:r w:rsidRPr="00431906">
        <w:rPr>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C663E" w:rsidRPr="00431906" w:rsidRDefault="00EC663E" w:rsidP="00431906">
      <w:pPr>
        <w:ind w:firstLine="709"/>
        <w:jc w:val="both"/>
        <w:rPr>
          <w:sz w:val="24"/>
          <w:szCs w:val="24"/>
          <w:shd w:val="clear" w:color="auto" w:fill="FFFFFF"/>
        </w:rPr>
      </w:pPr>
      <w:r w:rsidRPr="00431906">
        <w:rPr>
          <w:sz w:val="24"/>
          <w:szCs w:val="24"/>
        </w:rPr>
        <w:lastRenderedPageBreak/>
        <w:t xml:space="preserve">- по </w:t>
      </w:r>
      <w:r w:rsidRPr="00431906">
        <w:rPr>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EC663E" w:rsidRPr="00431906" w:rsidRDefault="00EC663E" w:rsidP="00431906">
      <w:pPr>
        <w:ind w:firstLine="709"/>
        <w:jc w:val="both"/>
        <w:rPr>
          <w:sz w:val="24"/>
          <w:szCs w:val="24"/>
        </w:rPr>
      </w:pPr>
      <w:r w:rsidRPr="00431906">
        <w:rPr>
          <w:sz w:val="24"/>
          <w:szCs w:val="24"/>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Ивановской области</w:t>
      </w:r>
      <w:r w:rsidRPr="00431906">
        <w:rPr>
          <w:i/>
          <w:iCs/>
          <w:sz w:val="24"/>
          <w:szCs w:val="24"/>
        </w:rPr>
        <w:t xml:space="preserve"> </w:t>
      </w:r>
      <w:r w:rsidRPr="00431906">
        <w:rPr>
          <w:sz w:val="24"/>
          <w:szCs w:val="24"/>
        </w:rPr>
        <w:t>и Правилами благоустройства;</w:t>
      </w:r>
    </w:p>
    <w:p w:rsidR="00EC663E" w:rsidRPr="00431906" w:rsidRDefault="00EC663E" w:rsidP="00431906">
      <w:pPr>
        <w:ind w:firstLine="709"/>
        <w:jc w:val="both"/>
        <w:rPr>
          <w:sz w:val="24"/>
          <w:szCs w:val="24"/>
        </w:rPr>
      </w:pPr>
      <w:r w:rsidRPr="00431906">
        <w:rPr>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C663E" w:rsidRPr="00431906" w:rsidRDefault="00EC663E" w:rsidP="00431906">
      <w:pPr>
        <w:ind w:firstLine="709"/>
        <w:jc w:val="both"/>
        <w:rPr>
          <w:sz w:val="24"/>
          <w:szCs w:val="24"/>
          <w:shd w:val="clear" w:color="auto" w:fill="FFFFFF"/>
        </w:rPr>
      </w:pPr>
      <w:r w:rsidRPr="00431906">
        <w:rPr>
          <w:sz w:val="24"/>
          <w:szCs w:val="24"/>
          <w:shd w:val="clear" w:color="auto" w:fill="FFFFFF"/>
        </w:rPr>
        <w:t xml:space="preserve">- о недопустимости </w:t>
      </w:r>
      <w:r w:rsidRPr="00431906">
        <w:rPr>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C663E" w:rsidRPr="00431906" w:rsidRDefault="00EC663E" w:rsidP="00431906">
      <w:pPr>
        <w:pStyle w:val="24"/>
        <w:tabs>
          <w:tab w:val="left" w:pos="1200"/>
        </w:tabs>
        <w:ind w:firstLine="709"/>
        <w:rPr>
          <w:color w:val="000000"/>
          <w:sz w:val="24"/>
          <w:szCs w:val="24"/>
        </w:rPr>
      </w:pPr>
      <w:r w:rsidRPr="00431906">
        <w:rPr>
          <w:color w:val="000000"/>
          <w:sz w:val="24"/>
          <w:szCs w:val="24"/>
        </w:rPr>
        <w:t xml:space="preserve">3) обязательные требования по уборке территории </w:t>
      </w:r>
      <w:r w:rsidRPr="00431906">
        <w:rPr>
          <w:color w:val="000000" w:themeColor="text1"/>
          <w:sz w:val="24"/>
          <w:szCs w:val="24"/>
        </w:rPr>
        <w:t>Новоусадебского сельского поселения Комсомольского муниципального района Ивановской области</w:t>
      </w:r>
      <w:r w:rsidRPr="00431906">
        <w:rPr>
          <w:color w:val="000000"/>
          <w:sz w:val="24"/>
          <w:szCs w:val="24"/>
        </w:rPr>
        <w:t xml:space="preserve"> в зимний период, включая контроль проведения мероприятий по очистке от снега, наледи и сосулек кровель зданий, сооружений; </w:t>
      </w:r>
    </w:p>
    <w:p w:rsidR="00EC663E" w:rsidRPr="00431906" w:rsidRDefault="00EC663E" w:rsidP="00431906">
      <w:pPr>
        <w:pStyle w:val="24"/>
        <w:tabs>
          <w:tab w:val="left" w:pos="1200"/>
        </w:tabs>
        <w:ind w:firstLine="709"/>
        <w:rPr>
          <w:color w:val="000000"/>
          <w:sz w:val="24"/>
          <w:szCs w:val="24"/>
        </w:rPr>
      </w:pPr>
      <w:r w:rsidRPr="00431906">
        <w:rPr>
          <w:color w:val="000000"/>
          <w:sz w:val="24"/>
          <w:szCs w:val="24"/>
        </w:rPr>
        <w:t xml:space="preserve">4) обязательные требования по уборке территории </w:t>
      </w:r>
      <w:r w:rsidRPr="00431906">
        <w:rPr>
          <w:color w:val="000000" w:themeColor="text1"/>
          <w:sz w:val="24"/>
          <w:szCs w:val="24"/>
        </w:rPr>
        <w:t>Новоусадебского сельского поселения Комсомольского муниципального района Ивановской област</w:t>
      </w:r>
      <w:r w:rsidRPr="00431906">
        <w:rPr>
          <w:color w:val="000000"/>
          <w:sz w:val="24"/>
          <w:szCs w:val="24"/>
        </w:rPr>
        <w:t xml:space="preserve">и в летний период, включая обязательные требования по </w:t>
      </w:r>
      <w:r w:rsidRPr="00431906">
        <w:rPr>
          <w:rFonts w:eastAsia="Calibri"/>
          <w:bCs/>
          <w:color w:val="000000"/>
          <w:sz w:val="24"/>
          <w:szCs w:val="24"/>
          <w:lang w:eastAsia="en-US"/>
        </w:rPr>
        <w:t>выявлению карантинных, ядовитых и сорных растений, борьбе с ними, локализации, ликвидации их очагов</w:t>
      </w:r>
      <w:r w:rsidRPr="00431906">
        <w:rPr>
          <w:color w:val="000000"/>
          <w:sz w:val="24"/>
          <w:szCs w:val="24"/>
        </w:rPr>
        <w:t>;</w:t>
      </w:r>
    </w:p>
    <w:p w:rsidR="00EC663E" w:rsidRPr="00431906" w:rsidRDefault="00EC663E" w:rsidP="00431906">
      <w:pPr>
        <w:pStyle w:val="24"/>
        <w:tabs>
          <w:tab w:val="left" w:pos="1200"/>
        </w:tabs>
        <w:ind w:firstLine="709"/>
        <w:rPr>
          <w:color w:val="000000"/>
          <w:sz w:val="24"/>
          <w:szCs w:val="24"/>
        </w:rPr>
      </w:pPr>
      <w:r w:rsidRPr="00431906">
        <w:rPr>
          <w:color w:val="000000"/>
          <w:sz w:val="24"/>
          <w:szCs w:val="24"/>
        </w:rPr>
        <w:t xml:space="preserve">5) дополнительные обязательные требования </w:t>
      </w:r>
      <w:r w:rsidRPr="00431906">
        <w:rPr>
          <w:color w:val="000000"/>
          <w:sz w:val="24"/>
          <w:szCs w:val="24"/>
          <w:shd w:val="clear" w:color="auto" w:fill="FFFFFF"/>
        </w:rPr>
        <w:t>пожарной безопасности</w:t>
      </w:r>
      <w:r w:rsidRPr="00431906">
        <w:rPr>
          <w:color w:val="000000"/>
          <w:sz w:val="24"/>
          <w:szCs w:val="24"/>
        </w:rPr>
        <w:t xml:space="preserve"> в </w:t>
      </w:r>
      <w:r w:rsidRPr="00431906">
        <w:rPr>
          <w:color w:val="000000"/>
          <w:sz w:val="24"/>
          <w:szCs w:val="24"/>
          <w:shd w:val="clear" w:color="auto" w:fill="FFFFFF"/>
        </w:rPr>
        <w:t xml:space="preserve">период действия особого противопожарного режима; </w:t>
      </w:r>
    </w:p>
    <w:p w:rsidR="00EC663E" w:rsidRPr="00431906" w:rsidRDefault="00EC663E" w:rsidP="00431906">
      <w:pPr>
        <w:pStyle w:val="24"/>
        <w:tabs>
          <w:tab w:val="left" w:pos="1200"/>
        </w:tabs>
        <w:ind w:firstLine="709"/>
        <w:rPr>
          <w:color w:val="000000"/>
          <w:sz w:val="24"/>
          <w:szCs w:val="24"/>
        </w:rPr>
      </w:pPr>
      <w:r w:rsidRPr="00431906">
        <w:rPr>
          <w:bCs/>
          <w:color w:val="000000"/>
          <w:sz w:val="24"/>
          <w:szCs w:val="24"/>
        </w:rPr>
        <w:t xml:space="preserve">6) </w:t>
      </w:r>
      <w:r w:rsidRPr="00431906">
        <w:rPr>
          <w:color w:val="000000"/>
          <w:sz w:val="24"/>
          <w:szCs w:val="24"/>
        </w:rPr>
        <w:t xml:space="preserve">обязательные требования по </w:t>
      </w:r>
      <w:r w:rsidRPr="00431906">
        <w:rPr>
          <w:bCs/>
          <w:color w:val="000000"/>
          <w:sz w:val="24"/>
          <w:szCs w:val="24"/>
        </w:rPr>
        <w:t>прокладке, переустройству, ремонту и содержанию подземных коммуникаций на территориях общего пользования</w:t>
      </w:r>
      <w:r w:rsidRPr="00431906">
        <w:rPr>
          <w:color w:val="000000"/>
          <w:sz w:val="24"/>
          <w:szCs w:val="24"/>
        </w:rPr>
        <w:t>;</w:t>
      </w:r>
    </w:p>
    <w:p w:rsidR="00EC663E" w:rsidRPr="00431906" w:rsidRDefault="00EC663E" w:rsidP="00431906">
      <w:pPr>
        <w:pStyle w:val="24"/>
        <w:tabs>
          <w:tab w:val="left" w:pos="1200"/>
        </w:tabs>
        <w:ind w:firstLine="709"/>
        <w:rPr>
          <w:color w:val="000000"/>
          <w:sz w:val="24"/>
          <w:szCs w:val="24"/>
        </w:rPr>
      </w:pPr>
      <w:r w:rsidRPr="00431906">
        <w:rPr>
          <w:color w:val="000000"/>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EC663E" w:rsidRPr="00431906" w:rsidRDefault="00EC663E" w:rsidP="00431906">
      <w:pPr>
        <w:pStyle w:val="24"/>
        <w:tabs>
          <w:tab w:val="left" w:pos="1200"/>
        </w:tabs>
        <w:ind w:firstLine="709"/>
        <w:rPr>
          <w:color w:val="000000"/>
          <w:sz w:val="24"/>
          <w:szCs w:val="24"/>
        </w:rPr>
      </w:pPr>
      <w:r w:rsidRPr="00431906">
        <w:rPr>
          <w:rFonts w:eastAsia="Calibri"/>
          <w:bCs/>
          <w:color w:val="000000"/>
          <w:sz w:val="24"/>
          <w:szCs w:val="24"/>
          <w:lang w:eastAsia="en-US"/>
        </w:rPr>
        <w:t xml:space="preserve">8) </w:t>
      </w:r>
      <w:r w:rsidRPr="00431906">
        <w:rPr>
          <w:color w:val="000000"/>
          <w:sz w:val="24"/>
          <w:szCs w:val="24"/>
        </w:rPr>
        <w:t>обязательные требования по</w:t>
      </w:r>
      <w:r w:rsidRPr="00431906">
        <w:rPr>
          <w:rFonts w:eastAsia="Calibri"/>
          <w:bCs/>
          <w:color w:val="000000"/>
          <w:sz w:val="24"/>
          <w:szCs w:val="24"/>
          <w:lang w:eastAsia="en-US"/>
        </w:rPr>
        <w:t xml:space="preserve"> </w:t>
      </w:r>
      <w:r w:rsidRPr="00431906">
        <w:rPr>
          <w:color w:val="000000"/>
          <w:sz w:val="24"/>
          <w:szCs w:val="24"/>
        </w:rPr>
        <w:t>складированию твердых коммунальных отходов;</w:t>
      </w:r>
    </w:p>
    <w:p w:rsidR="00EC663E" w:rsidRPr="00431906" w:rsidRDefault="00EC663E" w:rsidP="00431906">
      <w:pPr>
        <w:pStyle w:val="24"/>
        <w:tabs>
          <w:tab w:val="left" w:pos="1200"/>
        </w:tabs>
        <w:ind w:firstLine="709"/>
        <w:rPr>
          <w:color w:val="000000"/>
          <w:sz w:val="24"/>
          <w:szCs w:val="24"/>
        </w:rPr>
      </w:pPr>
      <w:r w:rsidRPr="00431906">
        <w:rPr>
          <w:color w:val="000000"/>
          <w:sz w:val="24"/>
          <w:szCs w:val="24"/>
        </w:rPr>
        <w:t>9) обязательные требования по</w:t>
      </w:r>
      <w:r w:rsidRPr="00431906">
        <w:rPr>
          <w:rFonts w:eastAsia="Calibri"/>
          <w:bCs/>
          <w:color w:val="000000"/>
          <w:sz w:val="24"/>
          <w:szCs w:val="24"/>
          <w:lang w:eastAsia="en-US"/>
        </w:rPr>
        <w:t xml:space="preserve"> </w:t>
      </w:r>
      <w:r w:rsidRPr="00431906">
        <w:rPr>
          <w:bCs/>
          <w:color w:val="000000"/>
          <w:sz w:val="24"/>
          <w:szCs w:val="24"/>
        </w:rPr>
        <w:t>выгулу животных</w:t>
      </w:r>
      <w:r w:rsidRPr="00431906">
        <w:rPr>
          <w:color w:val="000000"/>
          <w:sz w:val="24"/>
          <w:szCs w:val="24"/>
        </w:rPr>
        <w:t xml:space="preserve"> и требования о недопустимости </w:t>
      </w:r>
      <w:r w:rsidRPr="00431906">
        <w:rPr>
          <w:sz w:val="24"/>
          <w:szCs w:val="24"/>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themeColor="text1"/>
          <w:sz w:val="24"/>
          <w:szCs w:val="24"/>
        </w:rPr>
        <w:t xml:space="preserve">Администрация осуществляет </w:t>
      </w:r>
      <w:r w:rsidRPr="00431906">
        <w:rPr>
          <w:rFonts w:ascii="Times New Roman" w:hAnsi="Times New Roman" w:cs="Times New Roman"/>
          <w:color w:val="000000"/>
          <w:sz w:val="24"/>
          <w:szCs w:val="24"/>
        </w:rPr>
        <w:t>контроль за соблюдением исполнения предписаний об устранении нарушений обязательных требований, выданных должностным лицом, уполномоченным осуществлять контроль, в пределах его компетенции.</w:t>
      </w:r>
    </w:p>
    <w:p w:rsidR="00EC663E" w:rsidRPr="00431906" w:rsidRDefault="00EC663E" w:rsidP="00431906">
      <w:pPr>
        <w:suppressAutoHyphens/>
        <w:ind w:firstLine="709"/>
        <w:jc w:val="both"/>
        <w:rPr>
          <w:sz w:val="24"/>
          <w:szCs w:val="24"/>
        </w:rPr>
      </w:pPr>
      <w:r w:rsidRPr="00431906">
        <w:rPr>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C663E" w:rsidRPr="00431906" w:rsidRDefault="00EC663E" w:rsidP="00431906">
      <w:pPr>
        <w:suppressAutoHyphens/>
        <w:ind w:firstLine="709"/>
        <w:jc w:val="both"/>
        <w:rPr>
          <w:sz w:val="24"/>
          <w:szCs w:val="24"/>
        </w:rPr>
      </w:pPr>
      <w:r w:rsidRPr="00431906">
        <w:rPr>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C663E" w:rsidRPr="00431906" w:rsidRDefault="00EC663E" w:rsidP="00431906">
      <w:pPr>
        <w:suppressAutoHyphens/>
        <w:ind w:firstLine="709"/>
        <w:jc w:val="both"/>
        <w:rPr>
          <w:sz w:val="24"/>
          <w:szCs w:val="24"/>
        </w:rPr>
      </w:pPr>
      <w:r w:rsidRPr="00431906">
        <w:rPr>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EC663E" w:rsidRPr="00431906" w:rsidRDefault="00EC663E" w:rsidP="00431906">
      <w:pPr>
        <w:suppressAutoHyphens/>
        <w:ind w:firstLine="709"/>
        <w:jc w:val="both"/>
        <w:rPr>
          <w:sz w:val="24"/>
          <w:szCs w:val="24"/>
        </w:rPr>
      </w:pPr>
      <w:r w:rsidRPr="00431906">
        <w:rPr>
          <w:sz w:val="24"/>
          <w:szCs w:val="24"/>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EC663E" w:rsidRPr="00431906" w:rsidRDefault="00EC663E" w:rsidP="00431906">
      <w:pPr>
        <w:suppressAutoHyphens/>
        <w:ind w:firstLine="709"/>
        <w:jc w:val="both"/>
        <w:rPr>
          <w:sz w:val="24"/>
          <w:szCs w:val="24"/>
        </w:rPr>
      </w:pPr>
      <w:r w:rsidRPr="00431906">
        <w:rPr>
          <w:sz w:val="24"/>
          <w:szCs w:val="24"/>
        </w:rPr>
        <w:t>3) дворовые территории;</w:t>
      </w:r>
    </w:p>
    <w:p w:rsidR="00EC663E" w:rsidRPr="00431906" w:rsidRDefault="00EC663E" w:rsidP="00431906">
      <w:pPr>
        <w:suppressAutoHyphens/>
        <w:ind w:firstLine="709"/>
        <w:jc w:val="both"/>
        <w:rPr>
          <w:sz w:val="24"/>
          <w:szCs w:val="24"/>
        </w:rPr>
      </w:pPr>
      <w:r w:rsidRPr="00431906">
        <w:rPr>
          <w:sz w:val="24"/>
          <w:szCs w:val="24"/>
        </w:rPr>
        <w:t>4) детские и спортивные площадки;</w:t>
      </w:r>
    </w:p>
    <w:p w:rsidR="00EC663E" w:rsidRPr="00431906" w:rsidRDefault="00EC663E" w:rsidP="00431906">
      <w:pPr>
        <w:suppressAutoHyphens/>
        <w:ind w:firstLine="709"/>
        <w:jc w:val="both"/>
        <w:rPr>
          <w:sz w:val="24"/>
          <w:szCs w:val="24"/>
        </w:rPr>
      </w:pPr>
      <w:r w:rsidRPr="00431906">
        <w:rPr>
          <w:sz w:val="24"/>
          <w:szCs w:val="24"/>
        </w:rPr>
        <w:t>5) площадки для выгула животных;</w:t>
      </w:r>
    </w:p>
    <w:p w:rsidR="00EC663E" w:rsidRPr="00431906" w:rsidRDefault="00EC663E" w:rsidP="00431906">
      <w:pPr>
        <w:suppressAutoHyphens/>
        <w:ind w:firstLine="709"/>
        <w:jc w:val="both"/>
        <w:rPr>
          <w:sz w:val="24"/>
          <w:szCs w:val="24"/>
        </w:rPr>
      </w:pPr>
      <w:r w:rsidRPr="00431906">
        <w:rPr>
          <w:sz w:val="24"/>
          <w:szCs w:val="24"/>
        </w:rPr>
        <w:t>6) парковки (парковочные места);</w:t>
      </w:r>
    </w:p>
    <w:p w:rsidR="00EC663E" w:rsidRPr="00431906" w:rsidRDefault="00EC663E" w:rsidP="00431906">
      <w:pPr>
        <w:suppressAutoHyphens/>
        <w:ind w:firstLine="709"/>
        <w:jc w:val="both"/>
        <w:rPr>
          <w:sz w:val="24"/>
          <w:szCs w:val="24"/>
        </w:rPr>
      </w:pPr>
      <w:r w:rsidRPr="00431906">
        <w:rPr>
          <w:sz w:val="24"/>
          <w:szCs w:val="24"/>
        </w:rPr>
        <w:t>7) парки, скверы, иные зеленые зоны;</w:t>
      </w:r>
    </w:p>
    <w:p w:rsidR="00EC663E" w:rsidRPr="00431906" w:rsidRDefault="00EC663E" w:rsidP="00431906">
      <w:pPr>
        <w:suppressAutoHyphens/>
        <w:ind w:firstLine="709"/>
        <w:jc w:val="both"/>
        <w:rPr>
          <w:sz w:val="24"/>
          <w:szCs w:val="24"/>
        </w:rPr>
      </w:pPr>
      <w:r w:rsidRPr="00431906">
        <w:rPr>
          <w:sz w:val="24"/>
          <w:szCs w:val="24"/>
        </w:rPr>
        <w:t>8) технические и санитарно-защитные зоны;</w:t>
      </w:r>
    </w:p>
    <w:p w:rsidR="00EC663E" w:rsidRPr="00431906" w:rsidRDefault="00EC663E" w:rsidP="00431906">
      <w:pPr>
        <w:suppressAutoHyphens/>
        <w:ind w:firstLine="709"/>
        <w:jc w:val="both"/>
        <w:rPr>
          <w:sz w:val="24"/>
          <w:szCs w:val="24"/>
        </w:rPr>
      </w:pPr>
      <w:r w:rsidRPr="00431906">
        <w:rPr>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1.8. При осуществлении контроля в сфере благоустройства </w:t>
      </w:r>
      <w:r w:rsidRPr="00431906">
        <w:rPr>
          <w:rFonts w:ascii="Times New Roman" w:hAnsi="Times New Roman" w:cs="Times New Roman"/>
          <w:color w:val="000000"/>
          <w:sz w:val="24"/>
          <w:szCs w:val="24"/>
          <w:shd w:val="clear" w:color="auto" w:fill="FFFFFF"/>
        </w:rPr>
        <w:t>система оценки и управления рисками не применяется</w:t>
      </w:r>
      <w:r w:rsidRPr="00431906">
        <w:rPr>
          <w:rFonts w:ascii="Times New Roman" w:hAnsi="Times New Roman" w:cs="Times New Roman"/>
          <w:color w:val="000000"/>
          <w:sz w:val="24"/>
          <w:szCs w:val="24"/>
        </w:rPr>
        <w:t>.</w:t>
      </w:r>
    </w:p>
    <w:p w:rsidR="00EC663E" w:rsidRPr="00431906" w:rsidRDefault="00EC663E" w:rsidP="00431906">
      <w:pPr>
        <w:ind w:firstLine="709"/>
        <w:jc w:val="both"/>
        <w:rPr>
          <w:sz w:val="24"/>
          <w:szCs w:val="24"/>
        </w:rPr>
      </w:pPr>
    </w:p>
    <w:p w:rsidR="00EC663E" w:rsidRPr="00431906" w:rsidRDefault="00EC663E" w:rsidP="00431906">
      <w:pPr>
        <w:pStyle w:val="ConsPlusNormal"/>
        <w:jc w:val="center"/>
        <w:rPr>
          <w:rFonts w:ascii="Times New Roman" w:hAnsi="Times New Roman" w:cs="Times New Roman"/>
          <w:b/>
          <w:bCs/>
          <w:color w:val="000000"/>
          <w:sz w:val="24"/>
          <w:szCs w:val="24"/>
        </w:rPr>
      </w:pPr>
      <w:r w:rsidRPr="0043190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EC663E" w:rsidRPr="00431906" w:rsidRDefault="00EC663E" w:rsidP="00431906">
      <w:pPr>
        <w:pStyle w:val="ConsPlusNormal"/>
        <w:jc w:val="center"/>
        <w:rPr>
          <w:rFonts w:ascii="Times New Roman" w:hAnsi="Times New Roman" w:cs="Times New Roman"/>
          <w:b/>
          <w:bCs/>
          <w:color w:val="000000"/>
          <w:sz w:val="24"/>
          <w:szCs w:val="24"/>
        </w:rPr>
      </w:pP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2.1. </w:t>
      </w:r>
      <w:r w:rsidRPr="00431906">
        <w:rPr>
          <w:rFonts w:ascii="Times New Roman" w:hAnsi="Times New Roman" w:cs="Times New Roman"/>
          <w:color w:val="000000" w:themeColor="text1"/>
          <w:sz w:val="24"/>
          <w:szCs w:val="24"/>
        </w:rPr>
        <w:t xml:space="preserve">Администрация </w:t>
      </w:r>
      <w:r w:rsidRPr="00431906">
        <w:rPr>
          <w:rFonts w:ascii="Times New Roman" w:hAnsi="Times New Roman" w:cs="Times New Roman"/>
          <w:color w:val="000000"/>
          <w:sz w:val="24"/>
          <w:szCs w:val="24"/>
        </w:rPr>
        <w:t>осуществляет контроль в сфере благоустройства, в том числе посредством проведения профилактических мероприятий.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2.2. Профилактические мероприятия осуществляются </w:t>
      </w:r>
      <w:r w:rsidRPr="00431906">
        <w:rPr>
          <w:rFonts w:ascii="Times New Roman" w:hAnsi="Times New Roman" w:cs="Times New Roman"/>
          <w:color w:val="000000" w:themeColor="text1"/>
          <w:sz w:val="24"/>
          <w:szCs w:val="24"/>
        </w:rPr>
        <w:t xml:space="preserve">Администрацией </w:t>
      </w:r>
      <w:r w:rsidRPr="00431906">
        <w:rPr>
          <w:rFonts w:ascii="Times New Roman" w:hAnsi="Times New Roman" w:cs="Times New Roman"/>
          <w:color w:val="000000"/>
          <w:sz w:val="24"/>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w:t>
      </w:r>
      <w:r w:rsidRPr="00431906">
        <w:rPr>
          <w:rFonts w:ascii="Times New Roman" w:hAnsi="Times New Roman" w:cs="Times New Roman"/>
          <w:color w:val="000000" w:themeColor="text1"/>
          <w:sz w:val="24"/>
          <w:szCs w:val="24"/>
        </w:rPr>
        <w:t xml:space="preserve">Главе поселения </w:t>
      </w:r>
      <w:r w:rsidRPr="00431906">
        <w:rPr>
          <w:rFonts w:ascii="Times New Roman" w:hAnsi="Times New Roman" w:cs="Times New Roman"/>
          <w:color w:val="000000"/>
          <w:sz w:val="24"/>
          <w:szCs w:val="24"/>
        </w:rPr>
        <w:t>для принятия решения о проведении контрольных мероприятий.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2.5. При осуществлении контроля в сфере благоустройства могут проводиться следующие виды профилактических мероприятий: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1) информирование;</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2) обобщение правоприменительной практики;</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3) объявление предостережений;</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4) консультирование;</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5) профилактический визит.</w:t>
      </w:r>
    </w:p>
    <w:p w:rsidR="00EC663E" w:rsidRPr="00431906" w:rsidRDefault="00EC663E" w:rsidP="00431906">
      <w:pPr>
        <w:ind w:firstLine="709"/>
        <w:jc w:val="both"/>
        <w:rPr>
          <w:sz w:val="24"/>
          <w:szCs w:val="24"/>
        </w:rPr>
      </w:pPr>
      <w:r w:rsidRPr="00431906">
        <w:rPr>
          <w:sz w:val="24"/>
          <w:szCs w:val="24"/>
        </w:rPr>
        <w:t xml:space="preserve">2.6. Информирование осуществляется </w:t>
      </w:r>
      <w:r w:rsidRPr="00431906">
        <w:rPr>
          <w:color w:val="000000" w:themeColor="text1"/>
          <w:sz w:val="24"/>
          <w:szCs w:val="24"/>
        </w:rPr>
        <w:t xml:space="preserve">Администрацией </w:t>
      </w:r>
      <w:r w:rsidRPr="00431906">
        <w:rPr>
          <w:sz w:val="24"/>
          <w:szCs w:val="24"/>
        </w:rPr>
        <w:t xml:space="preserve">по вопросам соблюдения обязательных требований посредством размещения соответствующих сведений на официальном сайте </w:t>
      </w:r>
      <w:r w:rsidRPr="00431906">
        <w:rPr>
          <w:color w:val="000000" w:themeColor="text1"/>
          <w:sz w:val="24"/>
          <w:szCs w:val="24"/>
        </w:rPr>
        <w:t>Администрации Комсомольского муниципального района Ивановской област</w:t>
      </w:r>
      <w:r w:rsidRPr="00431906">
        <w:rPr>
          <w:sz w:val="24"/>
          <w:szCs w:val="24"/>
        </w:rPr>
        <w:t>и во вкладке Новоусадебского сельского поселения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31906">
        <w:rPr>
          <w:sz w:val="24"/>
          <w:szCs w:val="24"/>
          <w:shd w:val="clear" w:color="auto" w:fill="FFFFFF"/>
        </w:rPr>
        <w:t xml:space="preserve">доступ к специальному разделу должен осуществляться с главной (основной) страницы </w:t>
      </w:r>
      <w:r w:rsidRPr="00431906">
        <w:rPr>
          <w:sz w:val="24"/>
          <w:szCs w:val="24"/>
        </w:rPr>
        <w:t>официального сайта администрации</w:t>
      </w:r>
      <w:r w:rsidRPr="00431906">
        <w:rPr>
          <w:sz w:val="24"/>
          <w:szCs w:val="24"/>
          <w:shd w:val="clear" w:color="auto" w:fill="FFFFFF"/>
        </w:rPr>
        <w:t>)</w:t>
      </w:r>
      <w:r w:rsidRPr="00431906">
        <w:rPr>
          <w:sz w:val="24"/>
          <w:szCs w:val="24"/>
        </w:rPr>
        <w:t>, в средствах массовой информации,</w:t>
      </w:r>
      <w:r w:rsidRPr="00431906">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themeColor="text1"/>
          <w:sz w:val="24"/>
          <w:szCs w:val="24"/>
        </w:rPr>
        <w:lastRenderedPageBreak/>
        <w:t xml:space="preserve">Администрация </w:t>
      </w:r>
      <w:r w:rsidRPr="00431906">
        <w:rPr>
          <w:rFonts w:ascii="Times New Roman" w:hAnsi="Times New Roman" w:cs="Times New Roman"/>
          <w:color w:val="000000"/>
          <w:sz w:val="24"/>
          <w:szCs w:val="24"/>
        </w:rPr>
        <w:t xml:space="preserve">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6" w:history="1">
        <w:r w:rsidRPr="00431906">
          <w:rPr>
            <w:rStyle w:val="a3"/>
            <w:rFonts w:ascii="Times New Roman" w:hAnsi="Times New Roman" w:cs="Times New Roman"/>
            <w:color w:val="000000"/>
            <w:sz w:val="24"/>
            <w:szCs w:val="24"/>
          </w:rPr>
          <w:t>частью 3 статьи 46</w:t>
        </w:r>
      </w:hyperlink>
      <w:r w:rsidRPr="0043190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Администрация также вправе информировать население </w:t>
      </w:r>
      <w:r w:rsidRPr="00431906">
        <w:rPr>
          <w:rFonts w:ascii="Times New Roman" w:hAnsi="Times New Roman" w:cs="Times New Roman"/>
          <w:bCs/>
          <w:sz w:val="24"/>
          <w:szCs w:val="24"/>
        </w:rPr>
        <w:t xml:space="preserve">Новоусадебского сельского поселения </w:t>
      </w:r>
      <w:r w:rsidRPr="00431906">
        <w:rPr>
          <w:rFonts w:ascii="Times New Roman" w:hAnsi="Times New Roman" w:cs="Times New Roman"/>
          <w:color w:val="000000" w:themeColor="text1"/>
          <w:sz w:val="24"/>
          <w:szCs w:val="24"/>
        </w:rPr>
        <w:t xml:space="preserve"> Комсомольского муниципального района Ивановской области</w:t>
      </w:r>
      <w:r w:rsidRPr="00431906">
        <w:rPr>
          <w:rFonts w:ascii="Times New Roman" w:hAnsi="Times New Roman" w:cs="Times New Roman"/>
          <w:i/>
          <w:iCs/>
          <w:color w:val="000000" w:themeColor="text1"/>
          <w:sz w:val="24"/>
          <w:szCs w:val="24"/>
        </w:rPr>
        <w:t xml:space="preserve"> </w:t>
      </w:r>
      <w:r w:rsidRPr="0043190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Pr="00431906">
        <w:rPr>
          <w:rFonts w:ascii="Times New Roman" w:hAnsi="Times New Roman" w:cs="Times New Roman"/>
          <w:color w:val="000000" w:themeColor="text1"/>
          <w:sz w:val="24"/>
          <w:szCs w:val="24"/>
        </w:rPr>
        <w:t>Администрации, подписываемым Главой поселения</w:t>
      </w:r>
      <w:r w:rsidRPr="00431906">
        <w:rPr>
          <w:rFonts w:ascii="Times New Roman" w:hAnsi="Times New Roman" w:cs="Times New Roman"/>
          <w:color w:val="000000"/>
          <w:sz w:val="24"/>
          <w:szCs w:val="24"/>
        </w:rPr>
        <w:t>.</w:t>
      </w:r>
      <w:r w:rsidRPr="00431906">
        <w:rPr>
          <w:rFonts w:ascii="Times New Roman" w:hAnsi="Times New Roman" w:cs="Times New Roman"/>
          <w:i/>
          <w:iCs/>
          <w:color w:val="000000"/>
          <w:sz w:val="24"/>
          <w:szCs w:val="24"/>
        </w:rPr>
        <w:t xml:space="preserve"> </w:t>
      </w:r>
      <w:r w:rsidRPr="0043190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C663E" w:rsidRPr="00431906" w:rsidRDefault="00EC663E" w:rsidP="00431906">
      <w:pPr>
        <w:ind w:firstLine="709"/>
        <w:jc w:val="both"/>
        <w:rPr>
          <w:sz w:val="24"/>
          <w:szCs w:val="24"/>
        </w:rPr>
      </w:pPr>
      <w:r w:rsidRPr="00431906">
        <w:rPr>
          <w:sz w:val="24"/>
          <w:szCs w:val="24"/>
        </w:rPr>
        <w:t>2.8. Предостережение о недопустимости нарушения обязательных требований и предложение</w:t>
      </w:r>
      <w:r w:rsidRPr="00431906">
        <w:rPr>
          <w:sz w:val="24"/>
          <w:szCs w:val="24"/>
          <w:shd w:val="clear" w:color="auto" w:fill="FFFFFF"/>
        </w:rPr>
        <w:t xml:space="preserve"> принять меры по обеспечению соблюдения обязательных требований</w:t>
      </w:r>
      <w:r w:rsidRPr="00431906">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31906">
        <w:rPr>
          <w:sz w:val="24"/>
          <w:szCs w:val="24"/>
          <w:shd w:val="clear" w:color="auto" w:fill="FFFFFF"/>
        </w:rPr>
        <w:t>или признаках нарушений обязательных требований </w:t>
      </w:r>
      <w:r w:rsidRPr="00431906">
        <w:rPr>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C663E" w:rsidRPr="00431906" w:rsidRDefault="00EC663E" w:rsidP="00431906">
      <w:pPr>
        <w:ind w:firstLine="709"/>
        <w:rPr>
          <w:sz w:val="24"/>
          <w:szCs w:val="24"/>
        </w:rPr>
      </w:pPr>
      <w:r w:rsidRPr="00431906">
        <w:rPr>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431906">
        <w:rPr>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31906">
        <w:rPr>
          <w:sz w:val="24"/>
          <w:szCs w:val="24"/>
        </w:rPr>
        <w:t xml:space="preserve">. </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Возражения составляются контролируемым лицом в произвольной форме, но должны содержать в себе следующую информацию:</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а) наименование контролируемого лица;</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б) сведения об объекте муниципального контроля;</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в) дата и номер предостережения, направленного в адрес контролируемого лица;</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д) желаемый способ получения ответа по итогам рассмотрения возражения;</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е) фамилию, имя, отчество направившего возражение;</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ж) дату направления возражения.</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lastRenderedPageBreak/>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Личный прием граждан проводится </w:t>
      </w:r>
      <w:r w:rsidRPr="00431906">
        <w:rPr>
          <w:rFonts w:ascii="Times New Roman" w:hAnsi="Times New Roman" w:cs="Times New Roman"/>
          <w:color w:val="000000" w:themeColor="text1"/>
          <w:sz w:val="24"/>
          <w:szCs w:val="24"/>
        </w:rPr>
        <w:t xml:space="preserve">Главой поселения </w:t>
      </w:r>
      <w:r w:rsidRPr="00431906">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1) организация и осуществление контроля в сфере благоустройства;</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w:t>
      </w:r>
      <w:r w:rsidRPr="00431906">
        <w:rPr>
          <w:rFonts w:ascii="Times New Roman" w:hAnsi="Times New Roman" w:cs="Times New Roman"/>
          <w:color w:val="000000" w:themeColor="text1"/>
          <w:sz w:val="24"/>
          <w:szCs w:val="24"/>
        </w:rPr>
        <w:t xml:space="preserve">в целях </w:t>
      </w:r>
      <w:r w:rsidRPr="00431906">
        <w:rPr>
          <w:rFonts w:ascii="Times New Roman" w:hAnsi="Times New Roman" w:cs="Times New Roman"/>
          <w:color w:val="000000"/>
          <w:sz w:val="24"/>
          <w:szCs w:val="24"/>
        </w:rPr>
        <w:t>оценки контролируемого лица по вопросам соблюдения обязательных требований.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431906">
        <w:rPr>
          <w:rFonts w:ascii="Times New Roman" w:hAnsi="Times New Roman" w:cs="Times New Roman"/>
          <w:color w:val="000000" w:themeColor="text1"/>
          <w:sz w:val="24"/>
          <w:szCs w:val="24"/>
        </w:rPr>
        <w:t xml:space="preserve">подписанного Главой </w:t>
      </w:r>
      <w:r w:rsidRPr="00431906">
        <w:rPr>
          <w:rFonts w:ascii="Times New Roman" w:hAnsi="Times New Roman" w:cs="Times New Roman"/>
          <w:color w:val="000000"/>
          <w:sz w:val="24"/>
          <w:szCs w:val="24"/>
        </w:rPr>
        <w:t>или должностным лицом, уполномоченным осуществлять контроль.</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sz w:val="24"/>
          <w:szCs w:val="24"/>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63E" w:rsidRPr="00431906" w:rsidRDefault="00EC663E" w:rsidP="00431906">
      <w:pPr>
        <w:pStyle w:val="ConsPlusNormal"/>
        <w:ind w:firstLine="709"/>
        <w:jc w:val="both"/>
        <w:rPr>
          <w:rFonts w:ascii="Times New Roman" w:hAnsi="Times New Roman" w:cs="Times New Roman"/>
          <w:color w:val="000000"/>
          <w:sz w:val="24"/>
          <w:szCs w:val="24"/>
        </w:rPr>
      </w:pPr>
    </w:p>
    <w:p w:rsidR="00EC663E" w:rsidRPr="00431906" w:rsidRDefault="00EC663E" w:rsidP="00431906">
      <w:pPr>
        <w:pStyle w:val="ConsPlusNormal"/>
        <w:jc w:val="center"/>
        <w:rPr>
          <w:rFonts w:ascii="Times New Roman" w:hAnsi="Times New Roman" w:cs="Times New Roman"/>
          <w:b/>
          <w:bCs/>
          <w:color w:val="000000"/>
          <w:sz w:val="24"/>
          <w:szCs w:val="24"/>
        </w:rPr>
      </w:pPr>
      <w:r w:rsidRPr="00431906">
        <w:rPr>
          <w:rFonts w:ascii="Times New Roman" w:hAnsi="Times New Roman" w:cs="Times New Roman"/>
          <w:b/>
          <w:bCs/>
          <w:color w:val="000000"/>
          <w:sz w:val="24"/>
          <w:szCs w:val="24"/>
        </w:rPr>
        <w:t>3. Осуществление контрольных мероприятий и контрольных действий</w:t>
      </w:r>
    </w:p>
    <w:p w:rsidR="00EC663E" w:rsidRPr="00431906" w:rsidRDefault="00EC663E" w:rsidP="00431906">
      <w:pPr>
        <w:pStyle w:val="ConsPlusNormal"/>
        <w:jc w:val="center"/>
        <w:rPr>
          <w:rFonts w:ascii="Times New Roman" w:hAnsi="Times New Roman" w:cs="Times New Roman"/>
          <w:b/>
          <w:bCs/>
          <w:color w:val="000000"/>
          <w:sz w:val="24"/>
          <w:szCs w:val="24"/>
        </w:rPr>
      </w:pP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3.1. При осуществлении контроля в сфере благоустройства </w:t>
      </w:r>
      <w:r w:rsidRPr="00431906">
        <w:rPr>
          <w:rFonts w:ascii="Times New Roman" w:hAnsi="Times New Roman" w:cs="Times New Roman"/>
          <w:color w:val="000000" w:themeColor="text1"/>
          <w:sz w:val="24"/>
          <w:szCs w:val="24"/>
        </w:rPr>
        <w:t xml:space="preserve">Администрацией </w:t>
      </w:r>
      <w:r w:rsidRPr="00431906">
        <w:rPr>
          <w:rFonts w:ascii="Times New Roman" w:hAnsi="Times New Roman" w:cs="Times New Roman"/>
          <w:color w:val="000000"/>
          <w:sz w:val="24"/>
          <w:szCs w:val="24"/>
        </w:rPr>
        <w:t>могут проводиться следующие виды контрольных мероприятий и контрольных действий в рамках указанных мероприятий: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C663E" w:rsidRPr="00431906" w:rsidRDefault="00EC663E" w:rsidP="00431906">
      <w:pPr>
        <w:ind w:firstLine="709"/>
        <w:jc w:val="both"/>
        <w:rPr>
          <w:sz w:val="24"/>
          <w:szCs w:val="24"/>
        </w:rPr>
      </w:pPr>
      <w:r w:rsidRPr="00431906">
        <w:rPr>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31906">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1906">
        <w:rPr>
          <w:sz w:val="24"/>
          <w:szCs w:val="24"/>
        </w:rPr>
        <w:t>);</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C663E" w:rsidRPr="00431906" w:rsidRDefault="00EC663E" w:rsidP="00431906">
      <w:pPr>
        <w:ind w:firstLine="709"/>
        <w:jc w:val="both"/>
        <w:rPr>
          <w:sz w:val="24"/>
          <w:szCs w:val="24"/>
        </w:rPr>
      </w:pPr>
      <w:r w:rsidRPr="00431906">
        <w:rPr>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EC663E" w:rsidRPr="00431906" w:rsidRDefault="00EC663E" w:rsidP="00431906">
      <w:pPr>
        <w:ind w:firstLine="709"/>
        <w:jc w:val="both"/>
        <w:rPr>
          <w:sz w:val="24"/>
          <w:szCs w:val="24"/>
        </w:rPr>
      </w:pPr>
      <w:r w:rsidRPr="00431906">
        <w:rPr>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EC663E" w:rsidRPr="00431906" w:rsidRDefault="00EC663E" w:rsidP="00431906">
      <w:pPr>
        <w:pStyle w:val="ConsPlusNormal"/>
        <w:ind w:firstLine="709"/>
        <w:jc w:val="both"/>
        <w:rPr>
          <w:rFonts w:ascii="Times New Roman" w:hAnsi="Times New Roman" w:cs="Times New Roman"/>
          <w:i/>
          <w:iCs/>
          <w:color w:val="000000"/>
          <w:sz w:val="24"/>
          <w:szCs w:val="24"/>
        </w:rPr>
      </w:pPr>
      <w:r w:rsidRPr="00431906">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поселения</w:t>
      </w:r>
      <w:r w:rsidRPr="00431906">
        <w:rPr>
          <w:rFonts w:ascii="Times New Roman" w:hAnsi="Times New Roman" w:cs="Times New Roman"/>
          <w:i/>
          <w:iCs/>
          <w:color w:val="000000"/>
          <w:sz w:val="24"/>
          <w:szCs w:val="24"/>
        </w:rPr>
        <w:t xml:space="preserve">, </w:t>
      </w:r>
      <w:r w:rsidRPr="00431906">
        <w:rPr>
          <w:rFonts w:ascii="Times New Roman" w:hAnsi="Times New Roman" w:cs="Times New Roman"/>
          <w:color w:val="000000"/>
          <w:sz w:val="24"/>
          <w:szCs w:val="24"/>
          <w:shd w:val="clear" w:color="auto" w:fill="FFFFFF"/>
        </w:rPr>
        <w:t>задания, содержащегося в планах работы Администрации</w:t>
      </w:r>
      <w:r w:rsidRPr="00431906">
        <w:rPr>
          <w:rFonts w:ascii="Times New Roman" w:hAnsi="Times New Roman" w:cs="Times New Roman"/>
          <w:color w:val="000000" w:themeColor="text1"/>
          <w:sz w:val="24"/>
          <w:szCs w:val="24"/>
          <w:shd w:val="clear" w:color="auto" w:fill="FFFFFF"/>
        </w:rPr>
        <w:t>,</w:t>
      </w:r>
      <w:r w:rsidRPr="00431906">
        <w:rPr>
          <w:rFonts w:ascii="Times New Roman" w:hAnsi="Times New Roman" w:cs="Times New Roman"/>
          <w:color w:val="000000"/>
          <w:sz w:val="24"/>
          <w:szCs w:val="24"/>
          <w:shd w:val="clear" w:color="auto" w:fill="FFFFFF"/>
        </w:rPr>
        <w:t xml:space="preserve"> в том числе в случаях, установленных</w:t>
      </w:r>
      <w:r w:rsidRPr="00431906">
        <w:rPr>
          <w:rFonts w:ascii="Times New Roman" w:hAnsi="Times New Roman" w:cs="Times New Roman"/>
          <w:color w:val="000000"/>
          <w:sz w:val="24"/>
          <w:szCs w:val="24"/>
        </w:rPr>
        <w:t xml:space="preserve"> Федеральным </w:t>
      </w:r>
      <w:hyperlink r:id="rId27" w:history="1">
        <w:r w:rsidRPr="00431906">
          <w:rPr>
            <w:rStyle w:val="a3"/>
            <w:rFonts w:ascii="Times New Roman" w:hAnsi="Times New Roman" w:cs="Times New Roman"/>
            <w:color w:val="000000"/>
            <w:sz w:val="24"/>
            <w:szCs w:val="24"/>
          </w:rPr>
          <w:t>законом</w:t>
        </w:r>
      </w:hyperlink>
      <w:r w:rsidRPr="0043190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w:t>
      </w:r>
      <w:hyperlink r:id="rId28" w:history="1">
        <w:r w:rsidRPr="00431906">
          <w:rPr>
            <w:rStyle w:val="a3"/>
            <w:rFonts w:ascii="Times New Roman" w:hAnsi="Times New Roman" w:cs="Times New Roman"/>
            <w:color w:val="000000"/>
            <w:sz w:val="24"/>
            <w:szCs w:val="24"/>
          </w:rPr>
          <w:t>законом</w:t>
        </w:r>
      </w:hyperlink>
      <w:r w:rsidRPr="0043190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EC663E" w:rsidRPr="00431906" w:rsidRDefault="00EC663E" w:rsidP="00431906">
      <w:pPr>
        <w:ind w:firstLine="709"/>
        <w:jc w:val="both"/>
        <w:rPr>
          <w:sz w:val="24"/>
          <w:szCs w:val="24"/>
        </w:rPr>
      </w:pPr>
      <w:r w:rsidRPr="00431906">
        <w:rPr>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431906">
        <w:rPr>
          <w:sz w:val="24"/>
          <w:szCs w:val="24"/>
          <w:shd w:val="clear" w:color="auto" w:fill="FFFFFF"/>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а также</w:t>
      </w:r>
      <w:r w:rsidRPr="00431906">
        <w:rPr>
          <w:sz w:val="24"/>
          <w:szCs w:val="24"/>
        </w:rPr>
        <w:t xml:space="preserve"> </w:t>
      </w:r>
      <w:hyperlink r:id="rId29" w:history="1">
        <w:r w:rsidRPr="00431906">
          <w:rPr>
            <w:rStyle w:val="a3"/>
            <w:sz w:val="24"/>
            <w:szCs w:val="24"/>
          </w:rPr>
          <w:t>Правилами</w:t>
        </w:r>
      </w:hyperlink>
      <w:r w:rsidRPr="00431906">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3.10. </w:t>
      </w:r>
      <w:r w:rsidRPr="00431906">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w:t>
      </w:r>
      <w:r w:rsidRPr="00431906">
        <w:rPr>
          <w:rFonts w:ascii="Times New Roman" w:hAnsi="Times New Roman" w:cs="Times New Roman"/>
          <w:color w:val="000000" w:themeColor="text1"/>
          <w:sz w:val="24"/>
          <w:szCs w:val="24"/>
          <w:shd w:val="clear" w:color="auto" w:fill="FFFFFF"/>
        </w:rPr>
        <w:t xml:space="preserve">в Администрацию </w:t>
      </w:r>
      <w:r w:rsidRPr="00431906">
        <w:rPr>
          <w:rFonts w:ascii="Times New Roman" w:hAnsi="Times New Roman" w:cs="Times New Roman"/>
          <w:color w:val="000000"/>
          <w:sz w:val="24"/>
          <w:szCs w:val="24"/>
          <w:shd w:val="clear" w:color="auto" w:fill="FFFFFF"/>
        </w:rPr>
        <w:t>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C663E" w:rsidRPr="00431906" w:rsidRDefault="00EC663E" w:rsidP="00431906">
      <w:pPr>
        <w:ind w:firstLine="709"/>
        <w:jc w:val="both"/>
        <w:rPr>
          <w:sz w:val="24"/>
          <w:szCs w:val="24"/>
          <w:shd w:val="clear" w:color="auto" w:fill="FFFFFF"/>
        </w:rPr>
      </w:pPr>
      <w:r w:rsidRPr="00431906">
        <w:rPr>
          <w:sz w:val="24"/>
          <w:szCs w:val="24"/>
        </w:rPr>
        <w:t xml:space="preserve">1) </w:t>
      </w:r>
      <w:r w:rsidRPr="00431906">
        <w:rPr>
          <w:sz w:val="24"/>
          <w:szCs w:val="24"/>
          <w:shd w:val="clear" w:color="auto" w:fill="FFFFFF"/>
        </w:rPr>
        <w:t xml:space="preserve">отсутствие контролируемого лица либо его представителя препятствует оценке </w:t>
      </w:r>
      <w:r w:rsidRPr="00431906">
        <w:rPr>
          <w:sz w:val="24"/>
          <w:szCs w:val="24"/>
        </w:rPr>
        <w:t xml:space="preserve">должностным лицом, уполномоченным осуществлять контроль в сфере благоустройства, </w:t>
      </w:r>
      <w:r w:rsidRPr="00431906">
        <w:rPr>
          <w:sz w:val="24"/>
          <w:szCs w:val="24"/>
          <w:shd w:val="clear" w:color="auto" w:fill="FFFFFF"/>
        </w:rPr>
        <w:lastRenderedPageBreak/>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C663E" w:rsidRPr="00431906" w:rsidRDefault="00EC663E" w:rsidP="00431906">
      <w:pPr>
        <w:ind w:firstLine="709"/>
        <w:jc w:val="both"/>
        <w:rPr>
          <w:sz w:val="24"/>
          <w:szCs w:val="24"/>
        </w:rPr>
      </w:pPr>
      <w:r w:rsidRPr="00431906">
        <w:rPr>
          <w:sz w:val="24"/>
          <w:szCs w:val="24"/>
          <w:shd w:val="clear" w:color="auto" w:fill="FFFFFF"/>
        </w:rPr>
        <w:t xml:space="preserve">2) отсутствие признаков </w:t>
      </w:r>
      <w:r w:rsidRPr="00431906">
        <w:rPr>
          <w:sz w:val="24"/>
          <w:szCs w:val="24"/>
        </w:rPr>
        <w:t>явной непосредственной угрозы причинения или фактического причинения вреда (ущерба) охраняемым законом ценностям;</w:t>
      </w:r>
    </w:p>
    <w:p w:rsidR="00EC663E" w:rsidRPr="00431906" w:rsidRDefault="00EC663E" w:rsidP="00431906">
      <w:pPr>
        <w:ind w:firstLine="709"/>
        <w:jc w:val="both"/>
        <w:rPr>
          <w:sz w:val="24"/>
          <w:szCs w:val="24"/>
        </w:rPr>
      </w:pPr>
      <w:r w:rsidRPr="00431906">
        <w:rPr>
          <w:sz w:val="24"/>
          <w:szCs w:val="24"/>
        </w:rPr>
        <w:t>3) имеются уважительные причины для отсутствия контролируемого лица (болезнь</w:t>
      </w:r>
      <w:r w:rsidRPr="00431906">
        <w:rPr>
          <w:sz w:val="24"/>
          <w:szCs w:val="24"/>
          <w:shd w:val="clear" w:color="auto" w:fill="FFFFFF"/>
        </w:rPr>
        <w:t xml:space="preserve"> контролируемого лица</w:t>
      </w:r>
      <w:r w:rsidRPr="00431906">
        <w:rPr>
          <w:sz w:val="24"/>
          <w:szCs w:val="24"/>
        </w:rPr>
        <w:t>, его командировка и т.п.) при проведении</w:t>
      </w:r>
      <w:r w:rsidRPr="00431906">
        <w:rPr>
          <w:sz w:val="24"/>
          <w:szCs w:val="24"/>
          <w:shd w:val="clear" w:color="auto" w:fill="FFFFFF"/>
        </w:rPr>
        <w:t xml:space="preserve"> контрольного мероприятия</w:t>
      </w:r>
      <w:r w:rsidRPr="00431906">
        <w:rPr>
          <w:sz w:val="24"/>
          <w:szCs w:val="24"/>
        </w:rPr>
        <w:t>.</w:t>
      </w:r>
    </w:p>
    <w:p w:rsidR="00EC663E" w:rsidRPr="00431906" w:rsidRDefault="00EC663E" w:rsidP="00431906">
      <w:pPr>
        <w:pStyle w:val="s1"/>
        <w:spacing w:before="0" w:beforeAutospacing="0" w:after="0" w:afterAutospacing="0"/>
        <w:ind w:firstLine="709"/>
        <w:rPr>
          <w:color w:val="000000"/>
        </w:rPr>
      </w:pPr>
      <w:r w:rsidRPr="00431906">
        <w:rPr>
          <w:color w:val="000000"/>
        </w:rPr>
        <w:t xml:space="preserve">3.11. Срок проведения выездной проверки не может превышать 10 рабочих дней. </w:t>
      </w:r>
    </w:p>
    <w:p w:rsidR="00EC663E" w:rsidRPr="00431906" w:rsidRDefault="00EC663E" w:rsidP="00431906">
      <w:pPr>
        <w:pStyle w:val="s1"/>
        <w:spacing w:before="0" w:beforeAutospacing="0" w:after="0" w:afterAutospacing="0"/>
        <w:ind w:firstLine="709"/>
        <w:rPr>
          <w:color w:val="000000"/>
        </w:rPr>
      </w:pPr>
      <w:r w:rsidRPr="00431906">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C663E" w:rsidRPr="00431906" w:rsidRDefault="00EC663E" w:rsidP="00431906">
      <w:pPr>
        <w:pStyle w:val="s1"/>
        <w:spacing w:before="0" w:beforeAutospacing="0" w:after="0" w:afterAutospacing="0"/>
        <w:ind w:firstLine="709"/>
        <w:rPr>
          <w:color w:val="000000"/>
        </w:rPr>
      </w:pPr>
      <w:r w:rsidRPr="00431906">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3.12. Во всех случаях проведения контрольных мероприятий для фиксации должностным лицом, уполномоченным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Администрации или должностным лицам информации для рассмотрения вопроса о привлечении к ответственности и (или) </w:t>
      </w:r>
      <w:r w:rsidRPr="00431906">
        <w:rPr>
          <w:rFonts w:ascii="Times New Roman" w:hAnsi="Times New Roman" w:cs="Times New Roman"/>
          <w:color w:val="000000" w:themeColor="text1"/>
          <w:sz w:val="24"/>
          <w:szCs w:val="24"/>
        </w:rPr>
        <w:t xml:space="preserve">применение Администрацией </w:t>
      </w:r>
      <w:r w:rsidRPr="00431906">
        <w:rPr>
          <w:rFonts w:ascii="Times New Roman" w:hAnsi="Times New Roman" w:cs="Times New Roman"/>
          <w:color w:val="000000"/>
          <w:sz w:val="24"/>
          <w:szCs w:val="24"/>
        </w:rPr>
        <w:t xml:space="preserve">мер, предусмотренных </w:t>
      </w:r>
      <w:hyperlink r:id="rId30" w:history="1">
        <w:r w:rsidRPr="00431906">
          <w:rPr>
            <w:rStyle w:val="a3"/>
            <w:rFonts w:ascii="Times New Roman" w:hAnsi="Times New Roman" w:cs="Times New Roman"/>
            <w:color w:val="000000"/>
            <w:sz w:val="24"/>
            <w:szCs w:val="24"/>
          </w:rPr>
          <w:t>частью 2 статьи 90</w:t>
        </w:r>
      </w:hyperlink>
      <w:r w:rsidRPr="0043190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663E" w:rsidRPr="00431906" w:rsidRDefault="00EC663E" w:rsidP="00431906">
      <w:pPr>
        <w:ind w:firstLine="709"/>
        <w:jc w:val="both"/>
        <w:rPr>
          <w:sz w:val="24"/>
          <w:szCs w:val="24"/>
        </w:rPr>
      </w:pPr>
      <w:r w:rsidRPr="00431906">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431906">
        <w:rPr>
          <w:sz w:val="24"/>
          <w:szCs w:val="24"/>
          <w:shd w:val="clear" w:color="auto" w:fill="FFFFFF"/>
        </w:rPr>
        <w:t xml:space="preserve"> если иной порядок оформления акта не установлен Правительством Российской Федерации</w:t>
      </w:r>
      <w:r w:rsidRPr="00431906">
        <w:rPr>
          <w:sz w:val="24"/>
          <w:szCs w:val="24"/>
        </w:rPr>
        <w:t>.</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w:t>
      </w:r>
      <w:r w:rsidRPr="00431906">
        <w:rPr>
          <w:rFonts w:ascii="Times New Roman" w:hAnsi="Times New Roman" w:cs="Times New Roman"/>
          <w:color w:val="000000"/>
          <w:sz w:val="24"/>
          <w:szCs w:val="24"/>
        </w:rPr>
        <w:lastRenderedPageBreak/>
        <w:t xml:space="preserve">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3190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31906">
        <w:rPr>
          <w:rFonts w:ascii="Times New Roman" w:hAnsi="Times New Roman" w:cs="Times New Roman"/>
          <w:color w:val="000000"/>
          <w:sz w:val="24"/>
          <w:szCs w:val="24"/>
        </w:rPr>
        <w:t>Единый портал</w:t>
      </w:r>
      <w:r w:rsidRPr="0043190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3190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3190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 лицом, уполномоченным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31906">
        <w:rPr>
          <w:rFonts w:ascii="Times New Roman" w:hAnsi="Times New Roman" w:cs="Times New Roman"/>
          <w:color w:val="000000"/>
          <w:sz w:val="24"/>
          <w:szCs w:val="24"/>
          <w:shd w:val="clear" w:color="auto" w:fill="FFFFFF"/>
        </w:rPr>
        <w:t xml:space="preserve">Федерального закона </w:t>
      </w:r>
      <w:r w:rsidRPr="0043190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контроль в пределах полномочий, предусмотренных законодательством Российской Федерации, обязано:</w:t>
      </w:r>
    </w:p>
    <w:p w:rsidR="00EC663E" w:rsidRPr="00431906" w:rsidRDefault="00EC663E" w:rsidP="00431906">
      <w:pPr>
        <w:pStyle w:val="ConsPlusNormal"/>
        <w:ind w:firstLine="709"/>
        <w:jc w:val="both"/>
        <w:rPr>
          <w:rFonts w:ascii="Times New Roman" w:hAnsi="Times New Roman" w:cs="Times New Roman"/>
          <w:sz w:val="24"/>
          <w:szCs w:val="24"/>
        </w:rPr>
      </w:pPr>
      <w:bookmarkStart w:id="2" w:name="Par318"/>
      <w:bookmarkEnd w:id="2"/>
      <w:r w:rsidRPr="0043190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C663E" w:rsidRPr="00431906" w:rsidRDefault="00EC663E" w:rsidP="00431906">
      <w:pPr>
        <w:pStyle w:val="ConsPlusNormal"/>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663E" w:rsidRPr="00431906" w:rsidRDefault="00EC663E" w:rsidP="00431906">
      <w:pPr>
        <w:ind w:firstLine="709"/>
        <w:jc w:val="both"/>
        <w:rPr>
          <w:sz w:val="24"/>
          <w:szCs w:val="24"/>
        </w:rPr>
      </w:pPr>
      <w:r w:rsidRPr="00431906">
        <w:rPr>
          <w:sz w:val="24"/>
          <w:szCs w:val="24"/>
        </w:rPr>
        <w:t xml:space="preserve">4) </w:t>
      </w:r>
      <w:r w:rsidRPr="00431906">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31906">
        <w:rPr>
          <w:sz w:val="24"/>
          <w:szCs w:val="24"/>
        </w:rPr>
        <w:t>;</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663E" w:rsidRPr="00431906" w:rsidRDefault="00EC663E" w:rsidP="00431906">
      <w:pPr>
        <w:pStyle w:val="ConsPlusNormal"/>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3.20. Должностное лицо, осуществляющее контроль,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Ивановской области, органами местного самоуправления, правоохранительными органами, организациями и гражданами.</w:t>
      </w:r>
    </w:p>
    <w:p w:rsidR="00EC663E" w:rsidRPr="00431906" w:rsidRDefault="00EC663E" w:rsidP="00431906">
      <w:pPr>
        <w:ind w:firstLine="709"/>
        <w:jc w:val="both"/>
        <w:rPr>
          <w:sz w:val="24"/>
          <w:szCs w:val="24"/>
        </w:rPr>
      </w:pPr>
      <w:r w:rsidRPr="00431906">
        <w:rPr>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EC663E" w:rsidRPr="00431906" w:rsidRDefault="00EC663E" w:rsidP="00431906">
      <w:pPr>
        <w:pStyle w:val="ConsPlusNormal"/>
        <w:ind w:firstLine="709"/>
        <w:jc w:val="both"/>
        <w:rPr>
          <w:rFonts w:ascii="Times New Roman" w:hAnsi="Times New Roman" w:cs="Times New Roman"/>
          <w:color w:val="000000"/>
          <w:sz w:val="24"/>
          <w:szCs w:val="24"/>
        </w:rPr>
      </w:pPr>
    </w:p>
    <w:p w:rsidR="00EC663E" w:rsidRPr="00431906" w:rsidRDefault="00EC663E" w:rsidP="00431906">
      <w:pPr>
        <w:pStyle w:val="ConsPlusNormal"/>
        <w:jc w:val="center"/>
        <w:rPr>
          <w:rFonts w:ascii="Times New Roman" w:hAnsi="Times New Roman" w:cs="Times New Roman"/>
          <w:b/>
          <w:bCs/>
          <w:color w:val="000000"/>
          <w:sz w:val="24"/>
          <w:szCs w:val="24"/>
        </w:rPr>
      </w:pPr>
      <w:r w:rsidRPr="00431906">
        <w:rPr>
          <w:rFonts w:ascii="Times New Roman" w:hAnsi="Times New Roman" w:cs="Times New Roman"/>
          <w:b/>
          <w:bCs/>
          <w:color w:val="000000"/>
          <w:sz w:val="24"/>
          <w:szCs w:val="24"/>
        </w:rPr>
        <w:t>4. Обжалование решений Администрации, действий (бездействия) должностного лица, уполномоченного осуществлять контроль в сфере благоустройства</w:t>
      </w:r>
    </w:p>
    <w:p w:rsidR="00EC663E" w:rsidRPr="00431906" w:rsidRDefault="00EC663E" w:rsidP="00431906">
      <w:pPr>
        <w:pStyle w:val="ConsPlusNormal"/>
        <w:jc w:val="center"/>
        <w:rPr>
          <w:rFonts w:ascii="Times New Roman" w:hAnsi="Times New Roman" w:cs="Times New Roman"/>
          <w:b/>
          <w:bCs/>
          <w:color w:val="000000"/>
          <w:sz w:val="24"/>
          <w:szCs w:val="24"/>
        </w:rPr>
      </w:pPr>
    </w:p>
    <w:p w:rsidR="00EC663E" w:rsidRPr="00431906" w:rsidRDefault="00EC663E" w:rsidP="00431906">
      <w:pPr>
        <w:pStyle w:val="12"/>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4.1. Решения Администрации, действия (бездействие) должностного лица, уполномоченного осуществлять муниципальный жилищный контроль, могут быть обжалованы в судебном порядке.</w:t>
      </w:r>
    </w:p>
    <w:p w:rsidR="00EC663E" w:rsidRPr="00431906" w:rsidRDefault="00EC663E" w:rsidP="00431906">
      <w:pPr>
        <w:pStyle w:val="12"/>
        <w:ind w:firstLine="709"/>
        <w:jc w:val="both"/>
        <w:rPr>
          <w:rFonts w:ascii="Times New Roman" w:hAnsi="Times New Roman" w:cs="Times New Roman"/>
          <w:color w:val="000000"/>
          <w:sz w:val="24"/>
          <w:szCs w:val="24"/>
        </w:rPr>
      </w:pPr>
      <w:r w:rsidRPr="00431906">
        <w:rPr>
          <w:rFonts w:ascii="Times New Roman" w:hAnsi="Times New Roman" w:cs="Times New Roman"/>
          <w:color w:val="000000"/>
          <w:sz w:val="24"/>
          <w:szCs w:val="24"/>
        </w:rPr>
        <w:t>4.2. Досудебный порядок подачи жалоб на решения Администрации, действия (бездействие) должностного лица, уполномоченного осуществлять муниципальный жилищный контроль, не применяется.</w:t>
      </w:r>
    </w:p>
    <w:p w:rsidR="00EC663E" w:rsidRPr="00431906" w:rsidRDefault="00EC663E" w:rsidP="00431906">
      <w:pPr>
        <w:pStyle w:val="12"/>
        <w:ind w:firstLine="709"/>
        <w:jc w:val="both"/>
        <w:rPr>
          <w:rFonts w:ascii="Times New Roman" w:hAnsi="Times New Roman" w:cs="Times New Roman"/>
          <w:color w:val="000000"/>
          <w:sz w:val="24"/>
          <w:szCs w:val="24"/>
        </w:rPr>
      </w:pPr>
    </w:p>
    <w:p w:rsidR="00EC663E" w:rsidRPr="00431906" w:rsidRDefault="00EC663E" w:rsidP="00431906">
      <w:pPr>
        <w:pStyle w:val="12"/>
        <w:jc w:val="center"/>
        <w:rPr>
          <w:rFonts w:ascii="Times New Roman" w:hAnsi="Times New Roman" w:cs="Times New Roman"/>
          <w:b/>
          <w:bCs/>
          <w:color w:val="000000"/>
          <w:sz w:val="24"/>
          <w:szCs w:val="24"/>
        </w:rPr>
      </w:pPr>
      <w:r w:rsidRPr="00431906">
        <w:rPr>
          <w:rFonts w:ascii="Times New Roman" w:hAnsi="Times New Roman" w:cs="Times New Roman"/>
          <w:b/>
          <w:bCs/>
          <w:color w:val="000000"/>
          <w:sz w:val="24"/>
          <w:szCs w:val="24"/>
        </w:rPr>
        <w:t>5. Ключевые показатели контроля в сфере благоустройства</w:t>
      </w:r>
      <w:r w:rsidRPr="00431906">
        <w:rPr>
          <w:rFonts w:ascii="Times New Roman" w:hAnsi="Times New Roman" w:cs="Times New Roman"/>
          <w:color w:val="000000"/>
          <w:sz w:val="24"/>
          <w:szCs w:val="24"/>
        </w:rPr>
        <w:t xml:space="preserve"> </w:t>
      </w:r>
      <w:r w:rsidRPr="00431906">
        <w:rPr>
          <w:rFonts w:ascii="Times New Roman" w:hAnsi="Times New Roman" w:cs="Times New Roman"/>
          <w:b/>
          <w:bCs/>
          <w:color w:val="000000"/>
          <w:sz w:val="24"/>
          <w:szCs w:val="24"/>
        </w:rPr>
        <w:t>и их целевые значения</w:t>
      </w:r>
    </w:p>
    <w:p w:rsidR="00EC663E" w:rsidRPr="00431906" w:rsidRDefault="00EC663E" w:rsidP="00431906">
      <w:pPr>
        <w:pStyle w:val="12"/>
        <w:jc w:val="center"/>
        <w:rPr>
          <w:rFonts w:ascii="Times New Roman" w:hAnsi="Times New Roman" w:cs="Times New Roman"/>
          <w:b/>
          <w:bCs/>
          <w:color w:val="000000"/>
          <w:sz w:val="24"/>
          <w:szCs w:val="24"/>
        </w:rPr>
      </w:pPr>
    </w:p>
    <w:p w:rsidR="00EC663E" w:rsidRPr="00431906" w:rsidRDefault="00EC663E" w:rsidP="00431906">
      <w:pPr>
        <w:pStyle w:val="12"/>
        <w:ind w:firstLine="709"/>
        <w:jc w:val="both"/>
        <w:rPr>
          <w:rFonts w:ascii="Times New Roman" w:hAnsi="Times New Roman" w:cs="Times New Roman"/>
          <w:sz w:val="24"/>
          <w:szCs w:val="24"/>
        </w:rPr>
      </w:pPr>
      <w:r w:rsidRPr="00431906">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C663E" w:rsidRPr="00431906" w:rsidRDefault="00EC663E" w:rsidP="00431906">
      <w:pPr>
        <w:pStyle w:val="12"/>
        <w:ind w:firstLine="709"/>
        <w:jc w:val="both"/>
        <w:rPr>
          <w:rFonts w:ascii="Times New Roman" w:hAnsi="Times New Roman" w:cs="Times New Roman"/>
          <w:color w:val="000000" w:themeColor="text1"/>
          <w:sz w:val="24"/>
          <w:szCs w:val="24"/>
        </w:rPr>
      </w:pPr>
      <w:r w:rsidRPr="00431906">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431906">
        <w:rPr>
          <w:rFonts w:ascii="Times New Roman" w:hAnsi="Times New Roman" w:cs="Times New Roman"/>
          <w:color w:val="000000" w:themeColor="text1"/>
          <w:sz w:val="24"/>
          <w:szCs w:val="24"/>
        </w:rPr>
        <w:t>Советом Новоусадебского сельского поселения Комсомольского муниципального района Ивановской области.</w:t>
      </w:r>
      <w:r w:rsidRPr="00431906">
        <w:rPr>
          <w:rFonts w:ascii="Times New Roman" w:hAnsi="Times New Roman" w:cs="Times New Roman"/>
          <w:b/>
          <w:bCs/>
          <w:color w:val="000000" w:themeColor="text1"/>
          <w:sz w:val="24"/>
          <w:szCs w:val="24"/>
        </w:rPr>
        <w:t xml:space="preserve"> </w:t>
      </w:r>
    </w:p>
    <w:p w:rsidR="00EC663E" w:rsidRPr="00431906" w:rsidRDefault="00EC663E" w:rsidP="00431906">
      <w:pPr>
        <w:pStyle w:val="ConsTitle"/>
        <w:widowControl/>
        <w:jc w:val="both"/>
        <w:rPr>
          <w:rFonts w:ascii="Times New Roman" w:hAnsi="Times New Roman" w:cs="Times New Roman"/>
          <w:sz w:val="24"/>
          <w:szCs w:val="24"/>
        </w:rPr>
      </w:pPr>
    </w:p>
    <w:p w:rsidR="00EC663E" w:rsidRPr="00431906" w:rsidRDefault="00EC663E" w:rsidP="00431906">
      <w:pPr>
        <w:pStyle w:val="ConsPlusNormal"/>
        <w:jc w:val="right"/>
        <w:rPr>
          <w:rFonts w:ascii="Times New Roman" w:hAnsi="Times New Roman" w:cs="Times New Roman"/>
          <w:color w:val="000000"/>
          <w:sz w:val="24"/>
          <w:szCs w:val="24"/>
        </w:rPr>
      </w:pPr>
      <w:r w:rsidRPr="00431906">
        <w:rPr>
          <w:rFonts w:ascii="Times New Roman" w:hAnsi="Times New Roman" w:cs="Times New Roman"/>
          <w:color w:val="000000"/>
          <w:sz w:val="24"/>
          <w:szCs w:val="24"/>
        </w:rPr>
        <w:br w:type="page"/>
      </w:r>
    </w:p>
    <w:p w:rsidR="00EC663E" w:rsidRPr="00431906" w:rsidRDefault="00EC663E" w:rsidP="00431906">
      <w:pPr>
        <w:jc w:val="center"/>
        <w:rPr>
          <w:b/>
          <w:bCs/>
          <w:sz w:val="24"/>
          <w:szCs w:val="24"/>
        </w:rPr>
      </w:pPr>
      <w:r w:rsidRPr="00431906">
        <w:rPr>
          <w:b/>
          <w:bCs/>
          <w:sz w:val="24"/>
          <w:szCs w:val="24"/>
        </w:rPr>
        <w:lastRenderedPageBreak/>
        <w:t xml:space="preserve">Пояснительная записка </w:t>
      </w:r>
    </w:p>
    <w:p w:rsidR="00EC663E" w:rsidRPr="00431906" w:rsidRDefault="00EC663E" w:rsidP="00431906">
      <w:pPr>
        <w:jc w:val="center"/>
        <w:rPr>
          <w:b/>
          <w:bCs/>
          <w:sz w:val="24"/>
          <w:szCs w:val="24"/>
        </w:rPr>
      </w:pPr>
      <w:r w:rsidRPr="00431906">
        <w:rPr>
          <w:b/>
          <w:bCs/>
          <w:sz w:val="24"/>
          <w:szCs w:val="24"/>
        </w:rPr>
        <w:t xml:space="preserve">к положению о муниципальном контроле в сфере благоустройства </w:t>
      </w:r>
    </w:p>
    <w:p w:rsidR="00EC663E" w:rsidRPr="00431906" w:rsidRDefault="00EC663E" w:rsidP="00431906">
      <w:pPr>
        <w:shd w:val="clear" w:color="auto" w:fill="FFFFFF"/>
        <w:ind w:firstLine="567"/>
        <w:rPr>
          <w:b/>
          <w:sz w:val="24"/>
          <w:szCs w:val="24"/>
        </w:rPr>
      </w:pPr>
    </w:p>
    <w:p w:rsidR="00EC663E" w:rsidRPr="00431906" w:rsidRDefault="00EC663E" w:rsidP="0043190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lang w:eastAsia="ru-RU"/>
        </w:rPr>
        <w:t xml:space="preserve">Положение о муниципальном </w:t>
      </w:r>
      <w:r w:rsidRPr="00431906">
        <w:rPr>
          <w:rFonts w:ascii="Times New Roman" w:hAnsi="Times New Roman" w:cs="Times New Roman"/>
          <w:b w:val="0"/>
          <w:bCs/>
          <w:color w:val="000000"/>
          <w:sz w:val="24"/>
          <w:szCs w:val="24"/>
        </w:rPr>
        <w:t xml:space="preserve">контроле в сфере благоустройства </w:t>
      </w:r>
      <w:r w:rsidRPr="00431906">
        <w:rPr>
          <w:rFonts w:ascii="Times New Roman" w:hAnsi="Times New Roman" w:cs="Times New Roman"/>
          <w:b w:val="0"/>
          <w:color w:val="000000"/>
          <w:sz w:val="24"/>
          <w:szCs w:val="24"/>
          <w:lang w:eastAsia="ru-RU"/>
        </w:rPr>
        <w:t xml:space="preserve">(далее – Положение) подготовлено в соответствии с </w:t>
      </w:r>
      <w:r w:rsidRPr="00431906">
        <w:rPr>
          <w:rFonts w:ascii="Times New Roman" w:hAnsi="Times New Roman" w:cs="Times New Roman"/>
          <w:b w:val="0"/>
          <w:color w:val="000000"/>
          <w:sz w:val="24"/>
          <w:szCs w:val="24"/>
        </w:rPr>
        <w:t>пунктом 19 части 1 статьи 14</w:t>
      </w:r>
      <w:r w:rsidRPr="00431906">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31906">
        <w:rPr>
          <w:rFonts w:ascii="Times New Roman" w:hAnsi="Times New Roman" w:cs="Times New Roman"/>
          <w:b w:val="0"/>
          <w:color w:val="000000"/>
          <w:sz w:val="24"/>
          <w:szCs w:val="24"/>
        </w:rPr>
        <w:t xml:space="preserve"> </w:t>
      </w:r>
      <w:r w:rsidRPr="00431906">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31906">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EC663E" w:rsidRPr="00431906" w:rsidRDefault="00EC663E" w:rsidP="0043190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431906">
        <w:rPr>
          <w:rFonts w:ascii="Times New Roman" w:hAnsi="Times New Roman" w:cs="Times New Roman"/>
          <w:b w:val="0"/>
          <w:color w:val="000000"/>
          <w:sz w:val="24"/>
          <w:szCs w:val="24"/>
          <w:lang w:eastAsia="ru-RU"/>
        </w:rPr>
        <w:t xml:space="preserve">муниципального </w:t>
      </w:r>
      <w:r w:rsidRPr="00431906">
        <w:rPr>
          <w:rFonts w:ascii="Times New Roman" w:hAnsi="Times New Roman" w:cs="Times New Roman"/>
          <w:b w:val="0"/>
          <w:bCs/>
          <w:color w:val="000000"/>
          <w:sz w:val="24"/>
          <w:szCs w:val="24"/>
        </w:rPr>
        <w:t>контроля в сфере благоустройства</w:t>
      </w:r>
      <w:r w:rsidRPr="00431906">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31906">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31906">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431906">
        <w:rPr>
          <w:rFonts w:ascii="Times New Roman" w:hAnsi="Times New Roman" w:cs="Times New Roman"/>
          <w:b w:val="0"/>
          <w:color w:val="000000"/>
          <w:sz w:val="24"/>
          <w:szCs w:val="24"/>
          <w:lang w:eastAsia="ru-RU"/>
        </w:rPr>
        <w:t>положение о виде муниципального контроля</w:t>
      </w:r>
      <w:r w:rsidRPr="00431906">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EC663E" w:rsidRPr="00431906" w:rsidRDefault="00EC663E" w:rsidP="0043190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C663E" w:rsidRPr="00431906" w:rsidRDefault="00EC663E" w:rsidP="0043190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C663E" w:rsidRPr="00431906" w:rsidRDefault="00EC663E" w:rsidP="0043190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w:t>
      </w:r>
      <w:r w:rsidRPr="00431906">
        <w:rPr>
          <w:rFonts w:ascii="Times New Roman" w:hAnsi="Times New Roman" w:cs="Times New Roman"/>
          <w:b w:val="0"/>
          <w:color w:val="000000"/>
          <w:sz w:val="24"/>
          <w:szCs w:val="24"/>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C663E" w:rsidRPr="00431906" w:rsidRDefault="00EC663E" w:rsidP="00431906">
      <w:pPr>
        <w:pStyle w:val="ConsTitle"/>
        <w:widowControl/>
        <w:ind w:firstLine="709"/>
        <w:jc w:val="both"/>
        <w:rPr>
          <w:rFonts w:ascii="Times New Roman" w:hAnsi="Times New Roman" w:cs="Times New Roman"/>
          <w:b w:val="0"/>
          <w:color w:val="000000"/>
          <w:sz w:val="24"/>
          <w:szCs w:val="24"/>
          <w:shd w:val="clear" w:color="auto" w:fill="FFFFFF"/>
        </w:rPr>
      </w:pPr>
      <w:r w:rsidRPr="00431906">
        <w:rPr>
          <w:rFonts w:ascii="Times New Roman" w:hAnsi="Times New Roman" w:cs="Times New Roman"/>
          <w:b w:val="0"/>
          <w:color w:val="000000"/>
          <w:sz w:val="24"/>
          <w:szCs w:val="24"/>
          <w:shd w:val="clear" w:color="auto" w:fill="FFFFFF"/>
          <w:lang w:eastAsia="ru-RU"/>
        </w:rPr>
        <w:t>4. Перечень обязательных требований в пункте 1.6 Положения сформулирован исходя из предмет</w:t>
      </w:r>
      <w:r w:rsidRPr="00431906">
        <w:rPr>
          <w:rFonts w:ascii="Times New Roman" w:hAnsi="Times New Roman" w:cs="Times New Roman"/>
          <w:b w:val="0"/>
          <w:color w:val="000000"/>
          <w:sz w:val="24"/>
          <w:szCs w:val="24"/>
          <w:shd w:val="clear" w:color="auto" w:fill="FFFFFF"/>
        </w:rPr>
        <w:t>а</w:t>
      </w:r>
      <w:r w:rsidRPr="00431906">
        <w:rPr>
          <w:rFonts w:ascii="Times New Roman" w:hAnsi="Times New Roman" w:cs="Times New Roman"/>
          <w:b w:val="0"/>
          <w:color w:val="000000"/>
          <w:sz w:val="24"/>
          <w:szCs w:val="24"/>
        </w:rPr>
        <w:t xml:space="preserve"> регулирования правил благоустройства территории, в том числе с учетом требований статьи 45.1</w:t>
      </w:r>
      <w:r w:rsidRPr="00431906">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EC663E" w:rsidRPr="00431906" w:rsidRDefault="00EC663E" w:rsidP="00431906">
      <w:pPr>
        <w:ind w:firstLine="709"/>
        <w:jc w:val="both"/>
        <w:rPr>
          <w:sz w:val="24"/>
          <w:szCs w:val="24"/>
          <w:shd w:val="clear" w:color="auto" w:fill="FFFFFF"/>
        </w:rPr>
      </w:pPr>
      <w:r w:rsidRPr="00431906">
        <w:rPr>
          <w:bCs/>
          <w:sz w:val="24"/>
          <w:szCs w:val="24"/>
          <w:shd w:val="clear" w:color="auto" w:fill="FFFFFF"/>
        </w:rPr>
        <w:t xml:space="preserve">Конкретизация положений в подпунктах пункта </w:t>
      </w:r>
      <w:r w:rsidRPr="00431906">
        <w:rPr>
          <w:sz w:val="24"/>
          <w:szCs w:val="24"/>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431906">
        <w:rPr>
          <w:sz w:val="24"/>
          <w:szCs w:val="24"/>
        </w:rPr>
        <w:t xml:space="preserve"> </w:t>
      </w:r>
      <w:r w:rsidRPr="00431906">
        <w:rPr>
          <w:sz w:val="24"/>
          <w:szCs w:val="24"/>
          <w:shd w:val="clear" w:color="auto" w:fill="FFFFFF"/>
        </w:rPr>
        <w:t xml:space="preserve">«Об административных правонарушениях на территории Самарской области». При адаптации </w:t>
      </w:r>
      <w:r w:rsidRPr="00431906">
        <w:rPr>
          <w:bCs/>
          <w:sz w:val="24"/>
          <w:szCs w:val="24"/>
          <w:shd w:val="clear" w:color="auto" w:fill="FFFFFF"/>
        </w:rPr>
        <w:t xml:space="preserve">положений пункта </w:t>
      </w:r>
      <w:r w:rsidRPr="00431906">
        <w:rPr>
          <w:sz w:val="24"/>
          <w:szCs w:val="24"/>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1) информирование;</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3) объявление предостережений;</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4) консультирование;</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5) профилактический визит.</w:t>
      </w:r>
    </w:p>
    <w:p w:rsidR="00EC663E" w:rsidRPr="00431906" w:rsidRDefault="00EC663E" w:rsidP="00431906">
      <w:pPr>
        <w:pStyle w:val="ConsTitle"/>
        <w:ind w:firstLine="709"/>
        <w:jc w:val="both"/>
        <w:rPr>
          <w:rFonts w:ascii="Times New Roman" w:hAnsi="Times New Roman" w:cs="Times New Roman"/>
          <w:b w:val="0"/>
          <w:color w:val="000000"/>
          <w:sz w:val="24"/>
          <w:szCs w:val="24"/>
          <w:shd w:val="clear" w:color="auto" w:fill="FFFFFF"/>
          <w:lang w:eastAsia="ru-RU"/>
        </w:rPr>
      </w:pPr>
      <w:r w:rsidRPr="00431906">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EC663E" w:rsidRPr="00431906" w:rsidRDefault="00EC663E" w:rsidP="00431906">
      <w:pPr>
        <w:pStyle w:val="ConsTitle"/>
        <w:ind w:firstLine="709"/>
        <w:jc w:val="both"/>
        <w:rPr>
          <w:rFonts w:ascii="Times New Roman" w:hAnsi="Times New Roman" w:cs="Times New Roman"/>
          <w:color w:val="000000"/>
          <w:sz w:val="24"/>
          <w:szCs w:val="24"/>
        </w:rPr>
      </w:pPr>
      <w:r w:rsidRPr="00431906">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31906">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431906">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431906">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EC663E" w:rsidRPr="00D16ADB" w:rsidRDefault="00EC663E" w:rsidP="00EC663E">
      <w:pPr>
        <w:pStyle w:val="ConsTitle"/>
        <w:widowControl/>
        <w:spacing w:line="360" w:lineRule="auto"/>
        <w:ind w:firstLine="709"/>
        <w:jc w:val="both"/>
        <w:rPr>
          <w:rFonts w:ascii="Times New Roman" w:hAnsi="Times New Roman" w:cs="Times New Roman"/>
          <w:color w:val="000000"/>
          <w:sz w:val="28"/>
          <w:szCs w:val="28"/>
        </w:rPr>
      </w:pPr>
    </w:p>
    <w:p w:rsidR="00EC663E" w:rsidRDefault="00EC663E" w:rsidP="00EC663E"/>
    <w:p w:rsidR="00EC663E" w:rsidRDefault="00EC663E" w:rsidP="00EC663E"/>
    <w:p w:rsidR="00EC663E" w:rsidRDefault="00EC663E"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73334A" w:rsidRDefault="0073334A" w:rsidP="00554EF0">
      <w:pPr>
        <w:pStyle w:val="ConsPlusNormal"/>
        <w:jc w:val="right"/>
        <w:rPr>
          <w:rFonts w:ascii="Times New Roman" w:hAnsi="Times New Roman" w:cs="Times New Roman"/>
          <w:sz w:val="28"/>
          <w:szCs w:val="28"/>
        </w:rPr>
      </w:pPr>
    </w:p>
    <w:p w:rsidR="00431906" w:rsidRDefault="00431906" w:rsidP="00554EF0">
      <w:pPr>
        <w:pStyle w:val="ConsPlusNormal"/>
        <w:jc w:val="right"/>
        <w:rPr>
          <w:rFonts w:ascii="Times New Roman" w:hAnsi="Times New Roman" w:cs="Times New Roman"/>
          <w:sz w:val="28"/>
          <w:szCs w:val="28"/>
        </w:rPr>
      </w:pPr>
    </w:p>
    <w:p w:rsidR="0073334A" w:rsidRPr="00431906" w:rsidRDefault="0073334A" w:rsidP="0073334A">
      <w:pPr>
        <w:shd w:val="clear" w:color="auto" w:fill="FFFFFF"/>
        <w:jc w:val="center"/>
        <w:rPr>
          <w:b/>
          <w:bCs/>
          <w:spacing w:val="-5"/>
          <w:sz w:val="28"/>
          <w:szCs w:val="28"/>
        </w:rPr>
      </w:pPr>
      <w:r w:rsidRPr="00431906">
        <w:rPr>
          <w:b/>
          <w:noProof/>
          <w:spacing w:val="-5"/>
          <w:sz w:val="28"/>
          <w:szCs w:val="28"/>
        </w:rPr>
        <w:lastRenderedPageBreak/>
        <w:drawing>
          <wp:inline distT="0" distB="0" distL="0" distR="0">
            <wp:extent cx="691515" cy="723265"/>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lum bright="6000" contrast="42000"/>
                    </a:blip>
                    <a:srcRect/>
                    <a:stretch>
                      <a:fillRect/>
                    </a:stretch>
                  </pic:blipFill>
                  <pic:spPr bwMode="auto">
                    <a:xfrm>
                      <a:off x="0" y="0"/>
                      <a:ext cx="691515" cy="723265"/>
                    </a:xfrm>
                    <a:prstGeom prst="rect">
                      <a:avLst/>
                    </a:prstGeom>
                    <a:solidFill>
                      <a:srgbClr val="FFFFFF"/>
                    </a:solidFill>
                    <a:ln w="9525">
                      <a:noFill/>
                      <a:miter lim="800000"/>
                      <a:headEnd/>
                      <a:tailEnd/>
                    </a:ln>
                  </pic:spPr>
                </pic:pic>
              </a:graphicData>
            </a:graphic>
          </wp:inline>
        </w:drawing>
      </w:r>
    </w:p>
    <w:p w:rsidR="0073334A" w:rsidRPr="00431906" w:rsidRDefault="0073334A" w:rsidP="0073334A">
      <w:pPr>
        <w:shd w:val="clear" w:color="auto" w:fill="FFFFFF"/>
        <w:jc w:val="center"/>
        <w:rPr>
          <w:rStyle w:val="afe"/>
          <w:sz w:val="28"/>
          <w:szCs w:val="28"/>
        </w:rPr>
      </w:pPr>
    </w:p>
    <w:p w:rsidR="0073334A" w:rsidRPr="00431906" w:rsidRDefault="0073334A" w:rsidP="0073334A">
      <w:pPr>
        <w:shd w:val="clear" w:color="auto" w:fill="FFFFFF"/>
        <w:jc w:val="center"/>
        <w:rPr>
          <w:sz w:val="28"/>
          <w:szCs w:val="28"/>
        </w:rPr>
      </w:pPr>
      <w:r w:rsidRPr="00431906">
        <w:rPr>
          <w:rStyle w:val="afe"/>
          <w:b/>
          <w:sz w:val="28"/>
          <w:szCs w:val="28"/>
        </w:rPr>
        <w:t xml:space="preserve">    РОССИЙСКАЯ ФЕДЕРАЦИЯ</w:t>
      </w:r>
    </w:p>
    <w:p w:rsidR="0073334A" w:rsidRPr="00431906" w:rsidRDefault="0073334A" w:rsidP="0073334A">
      <w:pPr>
        <w:shd w:val="clear" w:color="auto" w:fill="FFFFFF"/>
        <w:spacing w:line="274" w:lineRule="exact"/>
        <w:jc w:val="center"/>
        <w:rPr>
          <w:sz w:val="28"/>
          <w:szCs w:val="28"/>
        </w:rPr>
      </w:pPr>
      <w:r w:rsidRPr="00431906">
        <w:rPr>
          <w:b/>
          <w:bCs/>
          <w:sz w:val="28"/>
          <w:szCs w:val="28"/>
        </w:rPr>
        <w:t>СОВЕТ</w:t>
      </w:r>
    </w:p>
    <w:p w:rsidR="0073334A" w:rsidRPr="00431906" w:rsidRDefault="0073334A" w:rsidP="0073334A">
      <w:pPr>
        <w:shd w:val="clear" w:color="auto" w:fill="FFFFFF"/>
        <w:spacing w:line="274" w:lineRule="exact"/>
        <w:jc w:val="center"/>
        <w:rPr>
          <w:sz w:val="28"/>
          <w:szCs w:val="28"/>
        </w:rPr>
      </w:pPr>
      <w:r w:rsidRPr="00431906">
        <w:rPr>
          <w:b/>
          <w:bCs/>
          <w:sz w:val="28"/>
          <w:szCs w:val="28"/>
        </w:rPr>
        <w:t>НОВОУСАДЕБСКОГО СЕЛЬСКОГО ПОСЕЛЕНИЯ</w:t>
      </w:r>
    </w:p>
    <w:p w:rsidR="0073334A" w:rsidRPr="00431906" w:rsidRDefault="0073334A" w:rsidP="0073334A">
      <w:pPr>
        <w:shd w:val="clear" w:color="auto" w:fill="FFFFFF"/>
        <w:spacing w:line="274" w:lineRule="exact"/>
        <w:jc w:val="center"/>
        <w:rPr>
          <w:sz w:val="28"/>
          <w:szCs w:val="28"/>
        </w:rPr>
      </w:pPr>
      <w:r w:rsidRPr="00431906">
        <w:rPr>
          <w:b/>
          <w:bCs/>
          <w:sz w:val="28"/>
          <w:szCs w:val="28"/>
        </w:rPr>
        <w:t>КОМСОМОЛЬСКОГО МУНИЦИПАЛЬНОГО РАЙОНА</w:t>
      </w:r>
    </w:p>
    <w:p w:rsidR="0073334A" w:rsidRPr="00431906" w:rsidRDefault="0073334A" w:rsidP="0073334A">
      <w:pPr>
        <w:pBdr>
          <w:bottom w:val="single" w:sz="12" w:space="1" w:color="auto"/>
        </w:pBdr>
        <w:shd w:val="clear" w:color="auto" w:fill="FFFFFF"/>
        <w:spacing w:line="274" w:lineRule="exact"/>
        <w:jc w:val="center"/>
        <w:rPr>
          <w:b/>
          <w:bCs/>
          <w:sz w:val="28"/>
          <w:szCs w:val="28"/>
        </w:rPr>
      </w:pPr>
      <w:r w:rsidRPr="00431906">
        <w:rPr>
          <w:b/>
          <w:bCs/>
          <w:sz w:val="28"/>
          <w:szCs w:val="28"/>
        </w:rPr>
        <w:t>ИВАНОВСКОЙ ОБЛАСТИ</w:t>
      </w:r>
    </w:p>
    <w:p w:rsidR="0073334A" w:rsidRPr="00431906" w:rsidRDefault="0073334A" w:rsidP="0073334A">
      <w:pPr>
        <w:pBdr>
          <w:bottom w:val="single" w:sz="12" w:space="1" w:color="auto"/>
        </w:pBdr>
        <w:shd w:val="clear" w:color="auto" w:fill="FFFFFF"/>
        <w:spacing w:line="274" w:lineRule="exact"/>
        <w:jc w:val="center"/>
        <w:rPr>
          <w:b/>
          <w:bCs/>
          <w:sz w:val="28"/>
          <w:szCs w:val="28"/>
        </w:rPr>
      </w:pPr>
      <w:r w:rsidRPr="00431906">
        <w:rPr>
          <w:b/>
          <w:bCs/>
          <w:sz w:val="28"/>
          <w:szCs w:val="28"/>
        </w:rPr>
        <w:t>Четвертого созыва</w:t>
      </w:r>
    </w:p>
    <w:tbl>
      <w:tblPr>
        <w:tblW w:w="10023" w:type="dxa"/>
        <w:tblBorders>
          <w:top w:val="single" w:sz="4" w:space="0" w:color="auto"/>
        </w:tblBorders>
        <w:tblLayout w:type="fixed"/>
        <w:tblLook w:val="0000"/>
      </w:tblPr>
      <w:tblGrid>
        <w:gridCol w:w="10023"/>
      </w:tblGrid>
      <w:tr w:rsidR="0073334A" w:rsidRPr="00274188" w:rsidTr="00DB7A04">
        <w:trPr>
          <w:trHeight w:val="107"/>
        </w:trPr>
        <w:tc>
          <w:tcPr>
            <w:tcW w:w="10023" w:type="dxa"/>
            <w:tcBorders>
              <w:top w:val="thinThickThinSmallGap" w:sz="24" w:space="0" w:color="auto"/>
              <w:left w:val="nil"/>
              <w:bottom w:val="nil"/>
              <w:right w:val="nil"/>
            </w:tcBorders>
            <w:shd w:val="clear" w:color="auto" w:fill="auto"/>
          </w:tcPr>
          <w:p w:rsidR="0073334A" w:rsidRPr="006360A4" w:rsidRDefault="0073334A" w:rsidP="00DB7A04">
            <w:pPr>
              <w:rPr>
                <w:i/>
                <w:sz w:val="22"/>
              </w:rPr>
            </w:pPr>
            <w:r>
              <w:rPr>
                <w:i/>
                <w:sz w:val="22"/>
              </w:rPr>
              <w:t>155150</w:t>
            </w:r>
            <w:r w:rsidRPr="006360A4">
              <w:rPr>
                <w:i/>
                <w:sz w:val="22"/>
              </w:rPr>
              <w:t xml:space="preserve"> Ивановская область,  Комсо</w:t>
            </w:r>
            <w:r>
              <w:rPr>
                <w:i/>
                <w:sz w:val="22"/>
              </w:rPr>
              <w:t>мольский район, село Новая Усадьба,  улица Молодежная 10</w:t>
            </w:r>
          </w:p>
        </w:tc>
      </w:tr>
      <w:tr w:rsidR="0073334A" w:rsidRPr="00C43AC7" w:rsidTr="00DB7A04">
        <w:tblPrEx>
          <w:tblBorders>
            <w:top w:val="none" w:sz="0" w:space="0" w:color="auto"/>
          </w:tblBorders>
        </w:tblPrEx>
        <w:trPr>
          <w:trHeight w:val="87"/>
        </w:trPr>
        <w:tc>
          <w:tcPr>
            <w:tcW w:w="10023" w:type="dxa"/>
          </w:tcPr>
          <w:p w:rsidR="0073334A" w:rsidRPr="00C43AC7" w:rsidRDefault="0073334A" w:rsidP="00DB7A04">
            <w:pPr>
              <w:jc w:val="center"/>
              <w:rPr>
                <w:b/>
                <w:bCs/>
                <w:szCs w:val="28"/>
              </w:rPr>
            </w:pPr>
          </w:p>
        </w:tc>
      </w:tr>
    </w:tbl>
    <w:p w:rsidR="0073334A" w:rsidRPr="004B7AAF" w:rsidRDefault="0073334A" w:rsidP="0073334A">
      <w:pPr>
        <w:rPr>
          <w:szCs w:val="28"/>
        </w:rPr>
      </w:pPr>
      <w:r>
        <w:rPr>
          <w:szCs w:val="28"/>
        </w:rPr>
        <w:t xml:space="preserve">«  12 » </w:t>
      </w:r>
      <w:r w:rsidRPr="00D34B9E">
        <w:rPr>
          <w:szCs w:val="28"/>
          <w:u w:val="single"/>
        </w:rPr>
        <w:t>ноября</w:t>
      </w:r>
      <w:r>
        <w:rPr>
          <w:szCs w:val="28"/>
        </w:rPr>
        <w:t xml:space="preserve"> 2021</w:t>
      </w:r>
      <w:r w:rsidRPr="004B7AAF">
        <w:rPr>
          <w:szCs w:val="28"/>
        </w:rPr>
        <w:t xml:space="preserve">г.                                                     </w:t>
      </w:r>
      <w:r>
        <w:rPr>
          <w:szCs w:val="28"/>
        </w:rPr>
        <w:t xml:space="preserve">                                  </w:t>
      </w:r>
      <w:r w:rsidRPr="004B7AAF">
        <w:rPr>
          <w:szCs w:val="28"/>
        </w:rPr>
        <w:t xml:space="preserve">    № </w:t>
      </w:r>
      <w:r>
        <w:rPr>
          <w:szCs w:val="28"/>
        </w:rPr>
        <w:t>71</w:t>
      </w:r>
    </w:p>
    <w:p w:rsidR="0073334A" w:rsidRDefault="0073334A" w:rsidP="0073334A">
      <w:pPr>
        <w:shd w:val="clear" w:color="auto" w:fill="FFFFFF"/>
        <w:spacing w:line="276" w:lineRule="auto"/>
        <w:jc w:val="center"/>
        <w:rPr>
          <w:b/>
          <w:bCs/>
          <w:szCs w:val="28"/>
        </w:rPr>
      </w:pPr>
      <w:r w:rsidRPr="00C43AC7">
        <w:rPr>
          <w:b/>
          <w:bCs/>
          <w:szCs w:val="28"/>
        </w:rPr>
        <w:t>РЕШЕНИЕ</w:t>
      </w:r>
    </w:p>
    <w:p w:rsidR="0073334A" w:rsidRPr="00C43AC7" w:rsidRDefault="0073334A" w:rsidP="0073334A">
      <w:pPr>
        <w:shd w:val="clear" w:color="auto" w:fill="FFFFFF"/>
        <w:spacing w:line="276" w:lineRule="auto"/>
        <w:jc w:val="center"/>
        <w:rPr>
          <w:szCs w:val="28"/>
        </w:rPr>
      </w:pPr>
    </w:p>
    <w:p w:rsidR="0073334A" w:rsidRPr="00C43AC7" w:rsidRDefault="0073334A" w:rsidP="0073334A">
      <w:pPr>
        <w:pStyle w:val="a4"/>
        <w:jc w:val="center"/>
        <w:rPr>
          <w:rFonts w:ascii="Times New Roman" w:hAnsi="Times New Roman"/>
          <w:b/>
          <w:sz w:val="28"/>
          <w:szCs w:val="28"/>
        </w:rPr>
      </w:pPr>
      <w:r w:rsidRPr="00C43AC7">
        <w:rPr>
          <w:rFonts w:ascii="Times New Roman" w:hAnsi="Times New Roman"/>
          <w:b/>
          <w:sz w:val="28"/>
          <w:szCs w:val="28"/>
        </w:rPr>
        <w:t>Об  утверждении Положения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w:t>
      </w:r>
      <w:r>
        <w:rPr>
          <w:rFonts w:ascii="Times New Roman" w:hAnsi="Times New Roman"/>
          <w:b/>
          <w:sz w:val="28"/>
          <w:szCs w:val="28"/>
        </w:rPr>
        <w:t>21</w:t>
      </w:r>
      <w:r w:rsidRPr="00C43AC7">
        <w:rPr>
          <w:rFonts w:ascii="Times New Roman" w:hAnsi="Times New Roman"/>
          <w:b/>
          <w:sz w:val="28"/>
          <w:szCs w:val="28"/>
        </w:rPr>
        <w:t xml:space="preserve"> год</w:t>
      </w:r>
    </w:p>
    <w:p w:rsidR="0073334A" w:rsidRPr="00C43AC7" w:rsidRDefault="0073334A" w:rsidP="0073334A">
      <w:pPr>
        <w:pStyle w:val="a4"/>
        <w:jc w:val="center"/>
        <w:rPr>
          <w:rFonts w:ascii="Times New Roman" w:hAnsi="Times New Roman"/>
          <w:b/>
          <w:sz w:val="28"/>
          <w:szCs w:val="28"/>
        </w:rPr>
      </w:pPr>
    </w:p>
    <w:p w:rsidR="0073334A" w:rsidRPr="00C43AC7" w:rsidRDefault="0073334A" w:rsidP="0073334A">
      <w:pPr>
        <w:pStyle w:val="a4"/>
        <w:jc w:val="both"/>
        <w:rPr>
          <w:rFonts w:ascii="Times New Roman" w:hAnsi="Times New Roman"/>
          <w:sz w:val="28"/>
          <w:szCs w:val="28"/>
        </w:rPr>
      </w:pPr>
      <w:r>
        <w:rPr>
          <w:rFonts w:ascii="Times New Roman" w:hAnsi="Times New Roman"/>
          <w:sz w:val="28"/>
          <w:szCs w:val="28"/>
        </w:rPr>
        <w:t xml:space="preserve">     </w:t>
      </w:r>
      <w:r w:rsidRPr="00C43AC7">
        <w:rPr>
          <w:rFonts w:ascii="Times New Roman" w:hAnsi="Times New Roman"/>
          <w:sz w:val="28"/>
          <w:szCs w:val="28"/>
        </w:rPr>
        <w:t xml:space="preserve">В соответствии с главой 32  Налогового кодекса Российской Федерации,  Федеральным законом  от  06.10.2003 </w:t>
      </w:r>
      <w:r>
        <w:rPr>
          <w:rFonts w:ascii="Times New Roman" w:hAnsi="Times New Roman"/>
          <w:sz w:val="28"/>
          <w:szCs w:val="28"/>
        </w:rPr>
        <w:t xml:space="preserve"> </w:t>
      </w:r>
      <w:r w:rsidRPr="00C43AC7">
        <w:rPr>
          <w:rFonts w:ascii="Times New Roman" w:hAnsi="Times New Roman"/>
          <w:sz w:val="28"/>
          <w:szCs w:val="28"/>
        </w:rPr>
        <w:t xml:space="preserve">№ 131-ФЗ «Об общих принципах организации местного самоуправления в Российской Федерации», </w:t>
      </w:r>
      <w:r>
        <w:rPr>
          <w:rFonts w:ascii="Times New Roman" w:hAnsi="Times New Roman"/>
          <w:sz w:val="28"/>
          <w:szCs w:val="28"/>
        </w:rPr>
        <w:t xml:space="preserve">руководствуясь </w:t>
      </w:r>
      <w:r w:rsidRPr="00C43AC7">
        <w:rPr>
          <w:rFonts w:ascii="Times New Roman" w:hAnsi="Times New Roman"/>
          <w:sz w:val="28"/>
          <w:szCs w:val="28"/>
        </w:rPr>
        <w:t xml:space="preserve">Уставом Новоусадебского сельского поселения Комсомольского муниципального района, Совет Новоусадебского  сельского поселения   </w:t>
      </w:r>
    </w:p>
    <w:p w:rsidR="0073334A" w:rsidRPr="00C43AC7" w:rsidRDefault="0073334A" w:rsidP="0073334A">
      <w:pPr>
        <w:pStyle w:val="a4"/>
        <w:jc w:val="both"/>
        <w:rPr>
          <w:rFonts w:ascii="Times New Roman" w:hAnsi="Times New Roman"/>
          <w:sz w:val="28"/>
          <w:szCs w:val="28"/>
        </w:rPr>
      </w:pPr>
    </w:p>
    <w:p w:rsidR="0073334A" w:rsidRDefault="0073334A" w:rsidP="0073334A">
      <w:pPr>
        <w:pStyle w:val="a4"/>
        <w:jc w:val="center"/>
        <w:rPr>
          <w:rFonts w:ascii="Times New Roman" w:hAnsi="Times New Roman"/>
          <w:b/>
          <w:sz w:val="28"/>
          <w:szCs w:val="28"/>
        </w:rPr>
      </w:pPr>
      <w:r>
        <w:rPr>
          <w:rFonts w:ascii="Times New Roman" w:hAnsi="Times New Roman"/>
          <w:b/>
          <w:sz w:val="28"/>
          <w:szCs w:val="28"/>
        </w:rPr>
        <w:t>РЕШИЛ:</w:t>
      </w:r>
    </w:p>
    <w:p w:rsidR="0073334A" w:rsidRPr="00734F0B" w:rsidRDefault="0073334A" w:rsidP="0073334A">
      <w:pPr>
        <w:pStyle w:val="a4"/>
        <w:jc w:val="center"/>
        <w:rPr>
          <w:rFonts w:ascii="Times New Roman" w:hAnsi="Times New Roman"/>
          <w:b/>
          <w:sz w:val="26"/>
          <w:szCs w:val="26"/>
        </w:rPr>
      </w:pPr>
    </w:p>
    <w:p w:rsidR="0073334A" w:rsidRPr="00C43AC7" w:rsidRDefault="0073334A" w:rsidP="0073334A">
      <w:pPr>
        <w:pStyle w:val="a4"/>
        <w:jc w:val="both"/>
        <w:rPr>
          <w:rFonts w:ascii="Times New Roman" w:hAnsi="Times New Roman"/>
          <w:sz w:val="28"/>
          <w:szCs w:val="28"/>
        </w:rPr>
      </w:pPr>
      <w:r>
        <w:rPr>
          <w:rFonts w:ascii="Times New Roman" w:hAnsi="Times New Roman"/>
          <w:sz w:val="28"/>
          <w:szCs w:val="28"/>
        </w:rPr>
        <w:t xml:space="preserve">     </w:t>
      </w:r>
      <w:r w:rsidRPr="00C43AC7">
        <w:rPr>
          <w:rFonts w:ascii="Times New Roman" w:hAnsi="Times New Roman"/>
          <w:sz w:val="28"/>
          <w:szCs w:val="28"/>
        </w:rPr>
        <w:t>1. Утвердить Положение о порядке исчисления и уплаты налога на имущество физических лиц на территории Новоусадебского сельского поселения Комсомольского муниципального района Ивановской области на 20</w:t>
      </w:r>
      <w:r>
        <w:rPr>
          <w:rFonts w:ascii="Times New Roman" w:hAnsi="Times New Roman"/>
          <w:sz w:val="28"/>
          <w:szCs w:val="28"/>
        </w:rPr>
        <w:t>22</w:t>
      </w:r>
      <w:r w:rsidRPr="00C43AC7">
        <w:rPr>
          <w:rFonts w:ascii="Times New Roman" w:hAnsi="Times New Roman"/>
          <w:sz w:val="28"/>
          <w:szCs w:val="28"/>
        </w:rPr>
        <w:t xml:space="preserve"> год.</w:t>
      </w:r>
      <w:r w:rsidRPr="00C43AC7">
        <w:rPr>
          <w:rFonts w:ascii="Times New Roman" w:hAnsi="Times New Roman"/>
          <w:bCs/>
          <w:sz w:val="28"/>
          <w:szCs w:val="28"/>
        </w:rPr>
        <w:t xml:space="preserve"> </w:t>
      </w:r>
    </w:p>
    <w:p w:rsidR="0073334A" w:rsidRPr="00C43AC7" w:rsidRDefault="0073334A" w:rsidP="0073334A">
      <w:pPr>
        <w:pStyle w:val="a4"/>
        <w:jc w:val="both"/>
        <w:rPr>
          <w:rFonts w:ascii="Times New Roman" w:hAnsi="Times New Roman"/>
          <w:sz w:val="28"/>
          <w:szCs w:val="28"/>
        </w:rPr>
      </w:pPr>
      <w:r>
        <w:rPr>
          <w:rFonts w:ascii="Times New Roman" w:hAnsi="Times New Roman"/>
          <w:sz w:val="28"/>
          <w:szCs w:val="28"/>
        </w:rPr>
        <w:t xml:space="preserve">     </w:t>
      </w:r>
      <w:r w:rsidRPr="00C43AC7">
        <w:rPr>
          <w:rFonts w:ascii="Times New Roman" w:hAnsi="Times New Roman"/>
          <w:sz w:val="28"/>
          <w:szCs w:val="28"/>
        </w:rPr>
        <w:t>2. Настоящее решение вступает в силу не ранее чем по истечении одного месяца со дня его официального опубликования и не ранее 01 января 20</w:t>
      </w:r>
      <w:r>
        <w:rPr>
          <w:rFonts w:ascii="Times New Roman" w:hAnsi="Times New Roman"/>
          <w:sz w:val="28"/>
          <w:szCs w:val="28"/>
        </w:rPr>
        <w:t xml:space="preserve">22 </w:t>
      </w:r>
      <w:r w:rsidRPr="00C43AC7">
        <w:rPr>
          <w:rFonts w:ascii="Times New Roman" w:hAnsi="Times New Roman"/>
          <w:sz w:val="28"/>
          <w:szCs w:val="28"/>
        </w:rPr>
        <w:t>года.</w:t>
      </w:r>
    </w:p>
    <w:p w:rsidR="0073334A" w:rsidRDefault="0073334A" w:rsidP="0073334A">
      <w:pPr>
        <w:pStyle w:val="a4"/>
        <w:jc w:val="both"/>
        <w:rPr>
          <w:rFonts w:ascii="Times New Roman" w:hAnsi="Times New Roman"/>
          <w:sz w:val="28"/>
          <w:szCs w:val="28"/>
        </w:rPr>
      </w:pPr>
      <w:r>
        <w:rPr>
          <w:rFonts w:ascii="Times New Roman" w:hAnsi="Times New Roman"/>
          <w:sz w:val="28"/>
          <w:szCs w:val="28"/>
        </w:rPr>
        <w:t xml:space="preserve">     </w:t>
      </w:r>
      <w:r w:rsidRPr="00C43AC7">
        <w:rPr>
          <w:rFonts w:ascii="Times New Roman" w:hAnsi="Times New Roman"/>
          <w:sz w:val="28"/>
          <w:szCs w:val="28"/>
        </w:rPr>
        <w:t xml:space="preserve">3. Опубликовать настоящее решение в  </w:t>
      </w:r>
      <w:r w:rsidRPr="00422AE5">
        <w:rPr>
          <w:rFonts w:ascii="Times New Roman" w:hAnsi="Times New Roman"/>
          <w:sz w:val="28"/>
          <w:szCs w:val="28"/>
        </w:rPr>
        <w:t>«Вестнике нормативных правовых актов органов местного самоуправления Комсомольского муниципального района»</w:t>
      </w:r>
      <w:r w:rsidRPr="00C43AC7">
        <w:rPr>
          <w:rFonts w:ascii="Times New Roman" w:hAnsi="Times New Roman"/>
          <w:sz w:val="28"/>
          <w:szCs w:val="28"/>
        </w:rPr>
        <w:t>, обнародовать путем размещения на информационном стенде Администрации Новоусадебского  сельского поселения, разместить в сети «Интернет»  в установленном порядке.</w:t>
      </w:r>
    </w:p>
    <w:p w:rsidR="0073334A" w:rsidRDefault="0073334A" w:rsidP="0073334A">
      <w:pPr>
        <w:rPr>
          <w:b/>
          <w:szCs w:val="28"/>
        </w:rPr>
      </w:pPr>
    </w:p>
    <w:p w:rsidR="0073334A" w:rsidRPr="0073334A" w:rsidRDefault="0073334A" w:rsidP="0073334A">
      <w:pPr>
        <w:rPr>
          <w:b/>
          <w:sz w:val="28"/>
          <w:szCs w:val="28"/>
        </w:rPr>
      </w:pPr>
      <w:r w:rsidRPr="0073334A">
        <w:rPr>
          <w:b/>
          <w:sz w:val="28"/>
          <w:szCs w:val="28"/>
        </w:rPr>
        <w:t xml:space="preserve">Председатель Совета </w:t>
      </w:r>
    </w:p>
    <w:p w:rsidR="0073334A" w:rsidRPr="0073334A" w:rsidRDefault="0073334A" w:rsidP="0073334A">
      <w:pPr>
        <w:rPr>
          <w:b/>
          <w:sz w:val="28"/>
          <w:szCs w:val="28"/>
        </w:rPr>
      </w:pPr>
      <w:r w:rsidRPr="0073334A">
        <w:rPr>
          <w:b/>
          <w:sz w:val="28"/>
          <w:szCs w:val="28"/>
        </w:rPr>
        <w:t xml:space="preserve">Новоусадебского сельского поселения:                                      В.В. Павлов </w:t>
      </w:r>
    </w:p>
    <w:p w:rsidR="0073334A" w:rsidRPr="0073334A" w:rsidRDefault="0073334A" w:rsidP="0073334A">
      <w:pPr>
        <w:rPr>
          <w:b/>
          <w:sz w:val="28"/>
          <w:szCs w:val="28"/>
        </w:rPr>
      </w:pPr>
      <w:r w:rsidRPr="0073334A">
        <w:rPr>
          <w:b/>
          <w:sz w:val="28"/>
          <w:szCs w:val="28"/>
        </w:rPr>
        <w:t>Глава Новоусадебского сельского поселения</w:t>
      </w:r>
    </w:p>
    <w:p w:rsidR="0073334A" w:rsidRPr="0073334A" w:rsidRDefault="0073334A" w:rsidP="0073334A">
      <w:pPr>
        <w:rPr>
          <w:b/>
          <w:sz w:val="28"/>
          <w:szCs w:val="28"/>
        </w:rPr>
      </w:pPr>
      <w:r w:rsidRPr="0073334A">
        <w:rPr>
          <w:b/>
          <w:sz w:val="28"/>
          <w:szCs w:val="28"/>
        </w:rPr>
        <w:t xml:space="preserve">Комсомольского муниципального района:                           С.В. Мужжавлева </w:t>
      </w:r>
    </w:p>
    <w:p w:rsidR="0073334A" w:rsidRPr="0073334A" w:rsidRDefault="0073334A" w:rsidP="0073334A">
      <w:pPr>
        <w:shd w:val="clear" w:color="auto" w:fill="FFFFFF"/>
        <w:jc w:val="right"/>
        <w:rPr>
          <w:bCs/>
          <w:sz w:val="28"/>
          <w:szCs w:val="28"/>
        </w:rPr>
      </w:pPr>
    </w:p>
    <w:p w:rsidR="0073334A" w:rsidRDefault="0073334A" w:rsidP="0073334A">
      <w:pPr>
        <w:shd w:val="clear" w:color="auto" w:fill="FFFFFF"/>
        <w:jc w:val="right"/>
        <w:rPr>
          <w:bCs/>
          <w:sz w:val="24"/>
          <w:szCs w:val="24"/>
        </w:rPr>
      </w:pPr>
    </w:p>
    <w:p w:rsidR="0073334A" w:rsidRDefault="0073334A" w:rsidP="0073334A">
      <w:pPr>
        <w:shd w:val="clear" w:color="auto" w:fill="FFFFFF"/>
        <w:jc w:val="right"/>
        <w:rPr>
          <w:bCs/>
          <w:sz w:val="24"/>
          <w:szCs w:val="24"/>
        </w:rPr>
      </w:pPr>
    </w:p>
    <w:p w:rsidR="0073334A" w:rsidRDefault="0073334A" w:rsidP="0073334A">
      <w:pPr>
        <w:shd w:val="clear" w:color="auto" w:fill="FFFFFF"/>
        <w:jc w:val="right"/>
        <w:rPr>
          <w:bCs/>
          <w:sz w:val="24"/>
          <w:szCs w:val="24"/>
        </w:rPr>
      </w:pPr>
    </w:p>
    <w:p w:rsidR="0073334A" w:rsidRDefault="0073334A" w:rsidP="0073334A">
      <w:pPr>
        <w:shd w:val="clear" w:color="auto" w:fill="FFFFFF"/>
        <w:jc w:val="right"/>
        <w:rPr>
          <w:bCs/>
          <w:sz w:val="24"/>
          <w:szCs w:val="24"/>
        </w:rPr>
      </w:pPr>
    </w:p>
    <w:p w:rsidR="0073334A" w:rsidRDefault="0073334A" w:rsidP="0073334A">
      <w:pPr>
        <w:shd w:val="clear" w:color="auto" w:fill="FFFFFF"/>
        <w:jc w:val="right"/>
        <w:rPr>
          <w:bCs/>
          <w:sz w:val="24"/>
          <w:szCs w:val="24"/>
        </w:rPr>
      </w:pPr>
    </w:p>
    <w:p w:rsidR="0073334A" w:rsidRPr="0014797B" w:rsidRDefault="0073334A" w:rsidP="0073334A">
      <w:pPr>
        <w:shd w:val="clear" w:color="auto" w:fill="FFFFFF"/>
        <w:jc w:val="right"/>
        <w:rPr>
          <w:bCs/>
          <w:sz w:val="24"/>
          <w:szCs w:val="24"/>
        </w:rPr>
      </w:pPr>
      <w:r w:rsidRPr="0014797B">
        <w:rPr>
          <w:bCs/>
          <w:sz w:val="24"/>
          <w:szCs w:val="24"/>
        </w:rPr>
        <w:t xml:space="preserve">Приложение к решению </w:t>
      </w:r>
    </w:p>
    <w:p w:rsidR="0073334A" w:rsidRDefault="0073334A" w:rsidP="0073334A">
      <w:pPr>
        <w:shd w:val="clear" w:color="auto" w:fill="FFFFFF"/>
        <w:jc w:val="right"/>
        <w:rPr>
          <w:bCs/>
          <w:sz w:val="24"/>
          <w:szCs w:val="24"/>
        </w:rPr>
      </w:pPr>
      <w:r w:rsidRPr="0014797B">
        <w:rPr>
          <w:bCs/>
          <w:sz w:val="24"/>
          <w:szCs w:val="24"/>
        </w:rPr>
        <w:t>Совета Новоусадебского сельского поселения</w:t>
      </w:r>
    </w:p>
    <w:p w:rsidR="0073334A" w:rsidRDefault="0073334A" w:rsidP="0073334A">
      <w:pPr>
        <w:shd w:val="clear" w:color="auto" w:fill="FFFFFF"/>
        <w:jc w:val="right"/>
        <w:rPr>
          <w:bCs/>
          <w:sz w:val="24"/>
          <w:szCs w:val="24"/>
        </w:rPr>
      </w:pPr>
      <w:r>
        <w:rPr>
          <w:bCs/>
          <w:sz w:val="24"/>
          <w:szCs w:val="24"/>
        </w:rPr>
        <w:t>Комсомольского муниципального района</w:t>
      </w:r>
    </w:p>
    <w:p w:rsidR="0073334A" w:rsidRDefault="0073334A" w:rsidP="0073334A">
      <w:pPr>
        <w:shd w:val="clear" w:color="auto" w:fill="FFFFFF"/>
        <w:jc w:val="right"/>
        <w:rPr>
          <w:bCs/>
          <w:sz w:val="24"/>
          <w:szCs w:val="24"/>
        </w:rPr>
      </w:pPr>
      <w:r>
        <w:rPr>
          <w:bCs/>
          <w:sz w:val="24"/>
          <w:szCs w:val="24"/>
        </w:rPr>
        <w:t>Ивановской области</w:t>
      </w:r>
    </w:p>
    <w:p w:rsidR="0073334A" w:rsidRPr="004B7AAF" w:rsidRDefault="0073334A" w:rsidP="0073334A">
      <w:pPr>
        <w:shd w:val="clear" w:color="auto" w:fill="FFFFFF"/>
        <w:jc w:val="right"/>
        <w:rPr>
          <w:bCs/>
          <w:sz w:val="24"/>
          <w:szCs w:val="24"/>
          <w:u w:val="single"/>
        </w:rPr>
      </w:pPr>
      <w:r>
        <w:rPr>
          <w:bCs/>
          <w:sz w:val="24"/>
          <w:szCs w:val="24"/>
          <w:u w:val="single"/>
        </w:rPr>
        <w:t>от 12.11.2020г. № 71</w:t>
      </w:r>
    </w:p>
    <w:p w:rsidR="0073334A" w:rsidRPr="006415C6" w:rsidRDefault="0073334A" w:rsidP="0073334A">
      <w:pPr>
        <w:shd w:val="clear" w:color="auto" w:fill="FFFFFF"/>
        <w:spacing w:before="215" w:line="276" w:lineRule="auto"/>
        <w:ind w:right="420"/>
        <w:jc w:val="center"/>
        <w:rPr>
          <w:b/>
          <w:bCs/>
          <w:sz w:val="26"/>
          <w:szCs w:val="26"/>
        </w:rPr>
      </w:pPr>
      <w:r w:rsidRPr="006415C6">
        <w:rPr>
          <w:b/>
          <w:bCs/>
          <w:spacing w:val="-2"/>
          <w:sz w:val="26"/>
          <w:szCs w:val="26"/>
        </w:rPr>
        <w:t xml:space="preserve">Положение о порядке исчисления и уплаты налога на имущество физических лиц на территории </w:t>
      </w:r>
      <w:r>
        <w:rPr>
          <w:b/>
          <w:bCs/>
          <w:spacing w:val="-2"/>
          <w:sz w:val="26"/>
          <w:szCs w:val="26"/>
        </w:rPr>
        <w:t>Новоусадебского</w:t>
      </w:r>
      <w:r w:rsidRPr="006415C6">
        <w:rPr>
          <w:b/>
          <w:bCs/>
          <w:spacing w:val="-2"/>
          <w:sz w:val="26"/>
          <w:szCs w:val="26"/>
        </w:rPr>
        <w:t xml:space="preserve"> сельского</w:t>
      </w:r>
      <w:r w:rsidRPr="006415C6">
        <w:rPr>
          <w:b/>
          <w:bCs/>
          <w:sz w:val="26"/>
          <w:szCs w:val="26"/>
        </w:rPr>
        <w:t xml:space="preserve"> поселения Комсомольского муниципального района Ивановской области на 20</w:t>
      </w:r>
      <w:r>
        <w:rPr>
          <w:b/>
          <w:bCs/>
          <w:sz w:val="26"/>
          <w:szCs w:val="26"/>
        </w:rPr>
        <w:t>22</w:t>
      </w:r>
      <w:r w:rsidRPr="006415C6">
        <w:rPr>
          <w:b/>
          <w:bCs/>
          <w:sz w:val="26"/>
          <w:szCs w:val="26"/>
        </w:rPr>
        <w:t xml:space="preserve"> год</w:t>
      </w:r>
    </w:p>
    <w:p w:rsidR="0073334A" w:rsidRDefault="0073334A" w:rsidP="0073334A">
      <w:pPr>
        <w:pStyle w:val="af2"/>
        <w:shd w:val="clear" w:color="auto" w:fill="FFFFFF"/>
        <w:spacing w:before="0" w:beforeAutospacing="0" w:after="0"/>
        <w:ind w:firstLine="1134"/>
        <w:jc w:val="both"/>
        <w:rPr>
          <w:b/>
          <w:bCs/>
          <w:sz w:val="26"/>
          <w:szCs w:val="26"/>
        </w:rPr>
      </w:pPr>
    </w:p>
    <w:p w:rsidR="0073334A" w:rsidRPr="006415C6" w:rsidRDefault="0073334A" w:rsidP="0073334A">
      <w:pPr>
        <w:pStyle w:val="af2"/>
        <w:shd w:val="clear" w:color="auto" w:fill="FFFFFF"/>
        <w:spacing w:before="0" w:beforeAutospacing="0" w:after="0"/>
        <w:ind w:firstLine="1134"/>
        <w:jc w:val="both"/>
        <w:rPr>
          <w:sz w:val="26"/>
          <w:szCs w:val="26"/>
        </w:rPr>
      </w:pPr>
      <w:r w:rsidRPr="006415C6">
        <w:rPr>
          <w:b/>
          <w:bCs/>
          <w:sz w:val="26"/>
          <w:szCs w:val="26"/>
        </w:rPr>
        <w:t>Статья 1. Общие положения.</w:t>
      </w:r>
    </w:p>
    <w:p w:rsidR="0073334A" w:rsidRDefault="0073334A" w:rsidP="0073334A">
      <w:pPr>
        <w:pStyle w:val="a4"/>
        <w:jc w:val="both"/>
        <w:rPr>
          <w:rFonts w:ascii="Times New Roman" w:hAnsi="Times New Roman"/>
          <w:sz w:val="26"/>
          <w:szCs w:val="26"/>
        </w:rPr>
      </w:pPr>
      <w:r w:rsidRPr="006415C6">
        <w:rPr>
          <w:sz w:val="26"/>
          <w:szCs w:val="26"/>
        </w:rPr>
        <w:t xml:space="preserve">         </w:t>
      </w:r>
      <w:r w:rsidRPr="006415C6">
        <w:rPr>
          <w:rFonts w:ascii="Times New Roman" w:hAnsi="Times New Roman"/>
          <w:sz w:val="26"/>
          <w:szCs w:val="26"/>
        </w:rPr>
        <w:t>В</w:t>
      </w:r>
      <w:r w:rsidRPr="006415C6">
        <w:rPr>
          <w:rFonts w:ascii="Times New Roman" w:hAnsi="Times New Roman"/>
          <w:bCs/>
          <w:sz w:val="26"/>
          <w:szCs w:val="26"/>
        </w:rPr>
        <w:t xml:space="preserve"> </w:t>
      </w:r>
      <w:r w:rsidRPr="006415C6">
        <w:rPr>
          <w:rFonts w:ascii="Times New Roman" w:hAnsi="Times New Roman"/>
          <w:sz w:val="26"/>
          <w:szCs w:val="26"/>
        </w:rPr>
        <w:t>соответствии с главой 32 Налогового кодекса Российской Федерации настоящее Положение устанавливает порядок исчисления и уплаты  налога на имущество физических лиц</w:t>
      </w:r>
      <w:r w:rsidRPr="00A33EC4">
        <w:rPr>
          <w:rFonts w:ascii="Times New Roman" w:hAnsi="Times New Roman"/>
          <w:sz w:val="26"/>
          <w:szCs w:val="26"/>
          <w:shd w:val="clear" w:color="auto" w:fill="FFFFFF"/>
        </w:rPr>
        <w:t xml:space="preserve">, обязательного к уплате на территории </w:t>
      </w:r>
      <w:r>
        <w:rPr>
          <w:rFonts w:ascii="Times New Roman" w:hAnsi="Times New Roman"/>
          <w:sz w:val="26"/>
          <w:szCs w:val="26"/>
          <w:shd w:val="clear" w:color="auto" w:fill="FFFFFF"/>
        </w:rPr>
        <w:t xml:space="preserve">Новоусадебского </w:t>
      </w:r>
      <w:r w:rsidRPr="00A33EC4">
        <w:rPr>
          <w:rFonts w:ascii="Times New Roman" w:hAnsi="Times New Roman"/>
          <w:sz w:val="26"/>
          <w:szCs w:val="26"/>
          <w:shd w:val="clear" w:color="auto" w:fill="FFFFFF"/>
        </w:rPr>
        <w:t xml:space="preserve">сельского </w:t>
      </w:r>
      <w:r w:rsidRPr="00A33EC4">
        <w:rPr>
          <w:rFonts w:ascii="Times New Roman" w:hAnsi="Times New Roman"/>
          <w:spacing w:val="-1"/>
          <w:sz w:val="26"/>
          <w:szCs w:val="26"/>
        </w:rPr>
        <w:t xml:space="preserve">поселения </w:t>
      </w:r>
      <w:r w:rsidRPr="00A33EC4">
        <w:rPr>
          <w:rFonts w:ascii="Times New Roman" w:hAnsi="Times New Roman"/>
          <w:sz w:val="26"/>
          <w:szCs w:val="26"/>
        </w:rPr>
        <w:t>Комсомольского муниципального р</w:t>
      </w:r>
      <w:r>
        <w:rPr>
          <w:rFonts w:ascii="Times New Roman" w:hAnsi="Times New Roman"/>
          <w:sz w:val="26"/>
          <w:szCs w:val="26"/>
        </w:rPr>
        <w:t>айона Ивановской области на 2022</w:t>
      </w:r>
      <w:r w:rsidRPr="00A33EC4">
        <w:rPr>
          <w:rFonts w:ascii="Times New Roman" w:hAnsi="Times New Roman"/>
          <w:sz w:val="26"/>
          <w:szCs w:val="26"/>
        </w:rPr>
        <w:t xml:space="preserve"> год. </w:t>
      </w:r>
    </w:p>
    <w:p w:rsidR="0073334A" w:rsidRDefault="0073334A" w:rsidP="0073334A">
      <w:pPr>
        <w:pStyle w:val="a4"/>
        <w:jc w:val="both"/>
        <w:rPr>
          <w:rFonts w:ascii="Times New Roman" w:hAnsi="Times New Roman"/>
          <w:sz w:val="26"/>
          <w:szCs w:val="26"/>
        </w:rPr>
      </w:pPr>
      <w:r w:rsidRPr="006E3662">
        <w:rPr>
          <w:rFonts w:ascii="Times New Roman" w:hAnsi="Times New Roman"/>
          <w:sz w:val="26"/>
          <w:szCs w:val="26"/>
        </w:rPr>
        <w:t xml:space="preserve">         </w:t>
      </w:r>
      <w:r w:rsidRPr="006E3662">
        <w:rPr>
          <w:rFonts w:ascii="Times New Roman" w:hAnsi="Times New Roman"/>
          <w:color w:val="000000"/>
          <w:sz w:val="26"/>
          <w:szCs w:val="26"/>
          <w:shd w:val="clear" w:color="auto" w:fill="FFFFFF"/>
        </w:rPr>
        <w:t xml:space="preserve"> Объектом налогообложения признается расположенное в пределах </w:t>
      </w:r>
      <w:r>
        <w:rPr>
          <w:rFonts w:ascii="Times New Roman" w:hAnsi="Times New Roman"/>
          <w:color w:val="000000"/>
          <w:sz w:val="26"/>
          <w:szCs w:val="26"/>
          <w:shd w:val="clear" w:color="auto" w:fill="FFFFFF"/>
        </w:rPr>
        <w:t xml:space="preserve">Новоусадебского </w:t>
      </w:r>
      <w:r w:rsidRPr="006E3662">
        <w:rPr>
          <w:rFonts w:ascii="Times New Roman" w:hAnsi="Times New Roman"/>
          <w:color w:val="000000"/>
          <w:sz w:val="26"/>
          <w:szCs w:val="26"/>
          <w:shd w:val="clear" w:color="auto" w:fill="FFFFFF"/>
        </w:rPr>
        <w:t xml:space="preserve">сельского поселения имущество, определенное </w:t>
      </w:r>
      <w:r w:rsidRPr="006E3662">
        <w:rPr>
          <w:rFonts w:ascii="Times New Roman" w:hAnsi="Times New Roman"/>
          <w:sz w:val="26"/>
          <w:szCs w:val="26"/>
        </w:rPr>
        <w:t>главой 32 Налогового кодекса Российской Федерации</w:t>
      </w:r>
      <w:r>
        <w:rPr>
          <w:rFonts w:ascii="Times New Roman" w:hAnsi="Times New Roman"/>
          <w:sz w:val="26"/>
          <w:szCs w:val="26"/>
        </w:rPr>
        <w:t>.</w:t>
      </w:r>
    </w:p>
    <w:p w:rsidR="0073334A" w:rsidRPr="006E3662" w:rsidRDefault="0073334A" w:rsidP="0073334A">
      <w:pPr>
        <w:pStyle w:val="a4"/>
        <w:jc w:val="both"/>
        <w:rPr>
          <w:rFonts w:ascii="Times New Roman" w:hAnsi="Times New Roman"/>
          <w:sz w:val="26"/>
          <w:szCs w:val="26"/>
        </w:rPr>
      </w:pPr>
    </w:p>
    <w:p w:rsidR="0073334A" w:rsidRPr="006415C6" w:rsidRDefault="0073334A" w:rsidP="0073334A">
      <w:pPr>
        <w:pStyle w:val="af2"/>
        <w:shd w:val="clear" w:color="auto" w:fill="FFFFFF"/>
        <w:spacing w:before="0" w:beforeAutospacing="0" w:after="0" w:line="276" w:lineRule="auto"/>
        <w:ind w:firstLine="1134"/>
        <w:jc w:val="both"/>
        <w:rPr>
          <w:sz w:val="26"/>
          <w:szCs w:val="26"/>
        </w:rPr>
      </w:pPr>
      <w:r w:rsidRPr="006415C6">
        <w:rPr>
          <w:b/>
          <w:bCs/>
          <w:sz w:val="26"/>
          <w:szCs w:val="26"/>
        </w:rPr>
        <w:t>Статья 2. Налоговые ставки</w:t>
      </w:r>
    </w:p>
    <w:p w:rsidR="0073334A" w:rsidRPr="00590C82" w:rsidRDefault="0073334A" w:rsidP="0073334A">
      <w:pPr>
        <w:pStyle w:val="af2"/>
        <w:shd w:val="clear" w:color="auto" w:fill="FFFFFF"/>
        <w:spacing w:before="0" w:beforeAutospacing="0" w:after="0" w:line="276" w:lineRule="auto"/>
        <w:ind w:firstLine="567"/>
        <w:jc w:val="both"/>
        <w:rPr>
          <w:sz w:val="26"/>
          <w:szCs w:val="26"/>
        </w:rPr>
      </w:pPr>
      <w:r w:rsidRPr="00590C82">
        <w:rPr>
          <w:sz w:val="26"/>
          <w:szCs w:val="26"/>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73334A" w:rsidRPr="00590C82" w:rsidRDefault="0073334A" w:rsidP="0073334A">
      <w:pPr>
        <w:pStyle w:val="af2"/>
        <w:shd w:val="clear" w:color="auto" w:fill="FFFFFF"/>
        <w:spacing w:before="0" w:beforeAutospacing="0" w:after="0" w:line="276" w:lineRule="auto"/>
        <w:ind w:firstLine="567"/>
        <w:jc w:val="both"/>
        <w:rPr>
          <w:sz w:val="26"/>
          <w:szCs w:val="26"/>
        </w:rPr>
      </w:pPr>
      <w:r w:rsidRPr="00590C82">
        <w:rPr>
          <w:sz w:val="26"/>
          <w:szCs w:val="26"/>
        </w:rPr>
        <w:t>1) 0,1 процента в отношении:</w:t>
      </w:r>
    </w:p>
    <w:p w:rsidR="0073334A" w:rsidRPr="00590C82" w:rsidRDefault="0073334A" w:rsidP="0073334A">
      <w:pPr>
        <w:autoSpaceDE w:val="0"/>
        <w:autoSpaceDN w:val="0"/>
        <w:adjustRightInd w:val="0"/>
        <w:ind w:firstLine="540"/>
        <w:jc w:val="both"/>
        <w:rPr>
          <w:color w:val="333333"/>
          <w:sz w:val="26"/>
          <w:szCs w:val="26"/>
          <w:shd w:val="clear" w:color="auto" w:fill="FFFFFF"/>
        </w:rPr>
      </w:pPr>
      <w:r w:rsidRPr="00590C82">
        <w:rPr>
          <w:sz w:val="26"/>
          <w:szCs w:val="26"/>
        </w:rPr>
        <w:t xml:space="preserve">- </w:t>
      </w:r>
      <w:r w:rsidRPr="00590C82">
        <w:rPr>
          <w:sz w:val="26"/>
          <w:szCs w:val="26"/>
          <w:shd w:val="clear" w:color="auto" w:fill="FFFFFF"/>
        </w:rPr>
        <w:t>жилых домов, частей жилых домов, квартир, частей квартир, комнат;</w:t>
      </w:r>
    </w:p>
    <w:p w:rsidR="0073334A" w:rsidRPr="00590C82" w:rsidRDefault="0073334A" w:rsidP="0073334A">
      <w:pPr>
        <w:autoSpaceDE w:val="0"/>
        <w:autoSpaceDN w:val="0"/>
        <w:adjustRightInd w:val="0"/>
        <w:ind w:firstLine="540"/>
        <w:jc w:val="both"/>
        <w:rPr>
          <w:sz w:val="26"/>
          <w:szCs w:val="26"/>
        </w:rPr>
      </w:pPr>
      <w:r w:rsidRPr="00590C82">
        <w:rPr>
          <w:sz w:val="26"/>
          <w:szCs w:val="26"/>
        </w:rPr>
        <w:t xml:space="preserve">- объектов незавершенного строительства </w:t>
      </w:r>
      <w:r w:rsidRPr="00590C82">
        <w:rPr>
          <w:bCs/>
          <w:sz w:val="26"/>
          <w:szCs w:val="26"/>
        </w:rPr>
        <w:t>в</w:t>
      </w:r>
      <w:r w:rsidRPr="00590C82">
        <w:rPr>
          <w:b/>
          <w:bCs/>
          <w:sz w:val="26"/>
          <w:szCs w:val="26"/>
        </w:rPr>
        <w:t xml:space="preserve"> </w:t>
      </w:r>
      <w:r w:rsidRPr="00590C82">
        <w:rPr>
          <w:sz w:val="26"/>
          <w:szCs w:val="26"/>
        </w:rPr>
        <w:t>случае, если проектируемым назначением таких объектов является жилой дом;</w:t>
      </w:r>
    </w:p>
    <w:p w:rsidR="0073334A" w:rsidRPr="00590C82" w:rsidRDefault="0073334A" w:rsidP="0073334A">
      <w:pPr>
        <w:autoSpaceDE w:val="0"/>
        <w:autoSpaceDN w:val="0"/>
        <w:adjustRightInd w:val="0"/>
        <w:ind w:firstLine="540"/>
        <w:jc w:val="both"/>
        <w:rPr>
          <w:sz w:val="26"/>
          <w:szCs w:val="26"/>
        </w:rPr>
      </w:pPr>
      <w:r w:rsidRPr="00590C82">
        <w:rPr>
          <w:sz w:val="26"/>
          <w:szCs w:val="26"/>
        </w:rPr>
        <w:t>- единых недвижимых комплексов, в состав которых входит хотя бы один жилой дом;</w:t>
      </w:r>
    </w:p>
    <w:p w:rsidR="0073334A" w:rsidRPr="00590C82" w:rsidRDefault="0073334A" w:rsidP="0073334A">
      <w:pPr>
        <w:pStyle w:val="af2"/>
        <w:shd w:val="clear" w:color="auto" w:fill="FFFFFF"/>
        <w:spacing w:before="0" w:beforeAutospacing="0" w:after="0" w:line="276" w:lineRule="auto"/>
        <w:ind w:firstLine="567"/>
        <w:jc w:val="both"/>
        <w:rPr>
          <w:sz w:val="26"/>
          <w:szCs w:val="26"/>
        </w:rPr>
      </w:pPr>
      <w:r w:rsidRPr="00590C82">
        <w:rPr>
          <w:sz w:val="26"/>
          <w:szCs w:val="26"/>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73334A" w:rsidRPr="00E60470" w:rsidRDefault="0073334A" w:rsidP="0073334A">
      <w:pPr>
        <w:pStyle w:val="af2"/>
        <w:shd w:val="clear" w:color="auto" w:fill="FFFFFF"/>
        <w:spacing w:before="0" w:beforeAutospacing="0" w:after="0" w:line="276" w:lineRule="auto"/>
        <w:ind w:firstLine="567"/>
        <w:jc w:val="both"/>
        <w:rPr>
          <w:sz w:val="26"/>
          <w:szCs w:val="26"/>
        </w:rPr>
      </w:pPr>
      <w:r w:rsidRPr="00E60470">
        <w:rPr>
          <w:sz w:val="26"/>
          <w:szCs w:val="26"/>
        </w:rPr>
        <w:t>- хозяйственных строений</w:t>
      </w:r>
      <w:r w:rsidRPr="00E60470">
        <w:rPr>
          <w:sz w:val="26"/>
          <w:szCs w:val="26"/>
          <w:shd w:val="clear" w:color="auto" w:fill="FFFFFF"/>
        </w:rPr>
        <w:t>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Pr="00E60470">
        <w:rPr>
          <w:sz w:val="26"/>
          <w:szCs w:val="26"/>
        </w:rPr>
        <w:t>;</w:t>
      </w:r>
    </w:p>
    <w:p w:rsidR="0073334A" w:rsidRPr="00055F1B" w:rsidRDefault="0073334A" w:rsidP="0073334A">
      <w:pPr>
        <w:pStyle w:val="af2"/>
        <w:shd w:val="clear" w:color="auto" w:fill="FFFFFF"/>
        <w:spacing w:before="0" w:beforeAutospacing="0" w:after="0" w:line="276" w:lineRule="auto"/>
        <w:ind w:firstLine="567"/>
        <w:jc w:val="both"/>
        <w:rPr>
          <w:sz w:val="26"/>
          <w:szCs w:val="26"/>
        </w:rPr>
      </w:pPr>
      <w:r w:rsidRPr="00590C82">
        <w:rPr>
          <w:sz w:val="26"/>
          <w:szCs w:val="26"/>
        </w:rPr>
        <w:t xml:space="preserve">2) 0,7 процента в отношении объектов налогообложения, находящихся в собственности физических лиц и включенных в перечень, определяемый уполномоченным органом исполнительной власти Ивановской области, в </w:t>
      </w:r>
      <w:r w:rsidRPr="00055F1B">
        <w:rPr>
          <w:sz w:val="26"/>
          <w:szCs w:val="26"/>
        </w:rPr>
        <w:t xml:space="preserve">соответствии с пунктом 7 статьи 378.2 Налогового кодекса Российской Федерации, </w:t>
      </w:r>
      <w:r w:rsidRPr="00055F1B">
        <w:rPr>
          <w:color w:val="000000"/>
          <w:sz w:val="26"/>
          <w:szCs w:val="26"/>
          <w:shd w:val="clear" w:color="auto" w:fill="FFFFFF"/>
        </w:rPr>
        <w:t xml:space="preserve">а также в </w:t>
      </w:r>
      <w:r w:rsidRPr="00055F1B">
        <w:rPr>
          <w:color w:val="000000"/>
          <w:sz w:val="26"/>
          <w:szCs w:val="26"/>
          <w:shd w:val="clear" w:color="auto" w:fill="FFFFFF"/>
        </w:rPr>
        <w:lastRenderedPageBreak/>
        <w:t>отношении объектов налогообложения, кадастровая стоимость каждого из которых превышает 300 миллионов рублей</w:t>
      </w:r>
      <w:r w:rsidRPr="00055F1B">
        <w:rPr>
          <w:sz w:val="26"/>
          <w:szCs w:val="26"/>
        </w:rPr>
        <w:t>;</w:t>
      </w:r>
    </w:p>
    <w:p w:rsidR="0073334A" w:rsidRPr="00055F1B" w:rsidRDefault="0073334A" w:rsidP="0073334A">
      <w:pPr>
        <w:pStyle w:val="af2"/>
        <w:shd w:val="clear" w:color="auto" w:fill="FFFFFF"/>
        <w:spacing w:before="0" w:beforeAutospacing="0" w:after="0" w:line="276" w:lineRule="auto"/>
        <w:ind w:firstLine="567"/>
        <w:jc w:val="both"/>
        <w:rPr>
          <w:b/>
          <w:bCs/>
          <w:sz w:val="26"/>
          <w:szCs w:val="26"/>
        </w:rPr>
      </w:pPr>
      <w:r w:rsidRPr="00055F1B">
        <w:rPr>
          <w:sz w:val="26"/>
          <w:szCs w:val="26"/>
        </w:rPr>
        <w:t>3) 0,5 процента в отношении прочих объектов налогообложения.</w:t>
      </w:r>
      <w:r w:rsidRPr="00055F1B">
        <w:rPr>
          <w:sz w:val="26"/>
          <w:szCs w:val="26"/>
        </w:rPr>
        <w:br/>
      </w:r>
    </w:p>
    <w:p w:rsidR="0073334A" w:rsidRPr="00055F1B" w:rsidRDefault="0073334A" w:rsidP="0073334A">
      <w:pPr>
        <w:pStyle w:val="af2"/>
        <w:shd w:val="clear" w:color="auto" w:fill="FFFFFF"/>
        <w:spacing w:before="0" w:beforeAutospacing="0" w:after="0" w:line="301" w:lineRule="atLeast"/>
        <w:rPr>
          <w:b/>
          <w:bCs/>
          <w:color w:val="000000"/>
          <w:sz w:val="26"/>
          <w:szCs w:val="26"/>
        </w:rPr>
      </w:pPr>
      <w:r w:rsidRPr="00055F1B">
        <w:rPr>
          <w:b/>
          <w:sz w:val="26"/>
          <w:szCs w:val="26"/>
        </w:rPr>
        <w:t xml:space="preserve">             Статья 3</w:t>
      </w:r>
      <w:r w:rsidRPr="00055F1B">
        <w:rPr>
          <w:b/>
          <w:bCs/>
          <w:color w:val="000000"/>
          <w:sz w:val="26"/>
          <w:szCs w:val="26"/>
        </w:rPr>
        <w:t>.Заключительные положения</w:t>
      </w:r>
    </w:p>
    <w:p w:rsidR="0073334A" w:rsidRPr="00055F1B" w:rsidRDefault="0073334A" w:rsidP="0073334A">
      <w:pPr>
        <w:pStyle w:val="af2"/>
        <w:shd w:val="clear" w:color="auto" w:fill="FFFFFF"/>
        <w:spacing w:before="0" w:beforeAutospacing="0" w:after="0" w:line="301" w:lineRule="atLeast"/>
        <w:ind w:firstLine="567"/>
        <w:jc w:val="both"/>
        <w:rPr>
          <w:sz w:val="26"/>
          <w:szCs w:val="26"/>
        </w:rPr>
      </w:pPr>
      <w:r w:rsidRPr="00055F1B">
        <w:rPr>
          <w:color w:val="000000"/>
          <w:sz w:val="26"/>
          <w:szCs w:val="26"/>
        </w:rPr>
        <w:t>1. Вопросы, не урегулированные настоящим Положением, разрешаются в соответствии с требованиями Налогового кодекса РФ.</w:t>
      </w:r>
    </w:p>
    <w:p w:rsidR="0073334A" w:rsidRDefault="0073334A" w:rsidP="0073334A">
      <w:pPr>
        <w:pStyle w:val="a4"/>
        <w:jc w:val="center"/>
      </w:pPr>
    </w:p>
    <w:p w:rsidR="00431906" w:rsidRDefault="00431906" w:rsidP="00554EF0">
      <w:pPr>
        <w:pStyle w:val="ConsPlusNormal"/>
        <w:jc w:val="right"/>
        <w:rPr>
          <w:rFonts w:ascii="Times New Roman" w:hAnsi="Times New Roman" w:cs="Times New Roman"/>
          <w:sz w:val="28"/>
          <w:szCs w:val="28"/>
        </w:rPr>
      </w:pPr>
    </w:p>
    <w:p w:rsidR="0073334A" w:rsidRDefault="0073334A" w:rsidP="0073334A">
      <w:pPr>
        <w:pStyle w:val="3"/>
        <w:jc w:val="center"/>
        <w:rPr>
          <w:sz w:val="16"/>
          <w:szCs w:val="16"/>
        </w:rPr>
      </w:pPr>
    </w:p>
    <w:p w:rsidR="0073334A" w:rsidRDefault="0073334A" w:rsidP="0073334A">
      <w:pPr>
        <w:pStyle w:val="3"/>
        <w:jc w:val="center"/>
        <w:rPr>
          <w:sz w:val="16"/>
          <w:szCs w:val="16"/>
        </w:rPr>
      </w:pPr>
    </w:p>
    <w:p w:rsidR="0073334A" w:rsidRDefault="0073334A" w:rsidP="0073334A">
      <w:pPr>
        <w:pStyle w:val="3"/>
        <w:jc w:val="center"/>
        <w:rPr>
          <w:sz w:val="16"/>
          <w:szCs w:val="16"/>
        </w:rPr>
      </w:pPr>
    </w:p>
    <w:p w:rsidR="0073334A" w:rsidRDefault="0073334A" w:rsidP="0073334A">
      <w:pPr>
        <w:pStyle w:val="3"/>
        <w:jc w:val="center"/>
        <w:rPr>
          <w:sz w:val="16"/>
          <w:szCs w:val="16"/>
        </w:rPr>
      </w:pPr>
    </w:p>
    <w:p w:rsidR="0073334A" w:rsidRDefault="0073334A" w:rsidP="0073334A">
      <w:pPr>
        <w:pStyle w:val="Pro-Gramma"/>
      </w:pPr>
    </w:p>
    <w:p w:rsidR="0073334A" w:rsidRDefault="0073334A" w:rsidP="0073334A">
      <w:pPr>
        <w:pStyle w:val="Pro-Gramma"/>
      </w:pPr>
    </w:p>
    <w:p w:rsidR="0073334A" w:rsidRDefault="0073334A" w:rsidP="0073334A">
      <w:pPr>
        <w:pStyle w:val="Pro-Gramma"/>
      </w:pPr>
    </w:p>
    <w:p w:rsidR="0073334A" w:rsidRDefault="0073334A" w:rsidP="0073334A">
      <w:pPr>
        <w:pStyle w:val="Pro-Gramma"/>
      </w:pPr>
    </w:p>
    <w:p w:rsidR="0073334A" w:rsidRDefault="0073334A" w:rsidP="0073334A">
      <w:pPr>
        <w:pStyle w:val="Pro-Gramma"/>
      </w:pPr>
    </w:p>
    <w:p w:rsidR="0073334A" w:rsidRDefault="0073334A" w:rsidP="0073334A">
      <w:pPr>
        <w:pStyle w:val="Pro-Gramma"/>
      </w:pPr>
    </w:p>
    <w:p w:rsidR="0073334A" w:rsidRDefault="0073334A" w:rsidP="0073334A">
      <w:pPr>
        <w:pStyle w:val="Pro-Gramma"/>
      </w:pPr>
    </w:p>
    <w:p w:rsidR="0073334A" w:rsidRDefault="0073334A" w:rsidP="0073334A">
      <w:pPr>
        <w:pStyle w:val="Pro-Gramma"/>
      </w:pPr>
    </w:p>
    <w:p w:rsidR="0073334A" w:rsidRPr="0073334A" w:rsidRDefault="0073334A" w:rsidP="0073334A">
      <w:pPr>
        <w:pStyle w:val="Pro-Gramma"/>
      </w:pPr>
    </w:p>
    <w:p w:rsidR="0073334A" w:rsidRPr="00431906" w:rsidRDefault="0073334A" w:rsidP="0073334A">
      <w:pPr>
        <w:shd w:val="clear" w:color="auto" w:fill="FFFFFF"/>
        <w:jc w:val="center"/>
        <w:rPr>
          <w:b/>
          <w:bCs/>
          <w:spacing w:val="-5"/>
          <w:sz w:val="28"/>
          <w:szCs w:val="28"/>
        </w:rPr>
      </w:pPr>
      <w:r w:rsidRPr="00431906">
        <w:rPr>
          <w:b/>
          <w:noProof/>
          <w:spacing w:val="-5"/>
          <w:sz w:val="28"/>
          <w:szCs w:val="28"/>
        </w:rPr>
        <w:lastRenderedPageBreak/>
        <w:drawing>
          <wp:inline distT="0" distB="0" distL="0" distR="0">
            <wp:extent cx="691515" cy="723265"/>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lum bright="6000" contrast="42000"/>
                    </a:blip>
                    <a:srcRect/>
                    <a:stretch>
                      <a:fillRect/>
                    </a:stretch>
                  </pic:blipFill>
                  <pic:spPr bwMode="auto">
                    <a:xfrm>
                      <a:off x="0" y="0"/>
                      <a:ext cx="691515" cy="723265"/>
                    </a:xfrm>
                    <a:prstGeom prst="rect">
                      <a:avLst/>
                    </a:prstGeom>
                    <a:solidFill>
                      <a:srgbClr val="FFFFFF"/>
                    </a:solidFill>
                    <a:ln w="9525">
                      <a:noFill/>
                      <a:miter lim="800000"/>
                      <a:headEnd/>
                      <a:tailEnd/>
                    </a:ln>
                  </pic:spPr>
                </pic:pic>
              </a:graphicData>
            </a:graphic>
          </wp:inline>
        </w:drawing>
      </w:r>
    </w:p>
    <w:p w:rsidR="0073334A" w:rsidRPr="00431906" w:rsidRDefault="0073334A" w:rsidP="0073334A">
      <w:pPr>
        <w:shd w:val="clear" w:color="auto" w:fill="FFFFFF"/>
        <w:jc w:val="center"/>
        <w:rPr>
          <w:rStyle w:val="afe"/>
          <w:sz w:val="28"/>
          <w:szCs w:val="28"/>
        </w:rPr>
      </w:pPr>
    </w:p>
    <w:p w:rsidR="0073334A" w:rsidRPr="00431906" w:rsidRDefault="0073334A" w:rsidP="0073334A">
      <w:pPr>
        <w:shd w:val="clear" w:color="auto" w:fill="FFFFFF"/>
        <w:jc w:val="center"/>
        <w:rPr>
          <w:sz w:val="28"/>
          <w:szCs w:val="28"/>
        </w:rPr>
      </w:pPr>
      <w:r w:rsidRPr="00431906">
        <w:rPr>
          <w:rStyle w:val="afe"/>
          <w:b/>
          <w:sz w:val="28"/>
          <w:szCs w:val="28"/>
        </w:rPr>
        <w:t xml:space="preserve">    РОССИЙСКАЯ ФЕДЕРАЦИЯ</w:t>
      </w:r>
    </w:p>
    <w:p w:rsidR="0073334A" w:rsidRPr="00431906" w:rsidRDefault="0073334A" w:rsidP="0073334A">
      <w:pPr>
        <w:shd w:val="clear" w:color="auto" w:fill="FFFFFF"/>
        <w:spacing w:line="274" w:lineRule="exact"/>
        <w:jc w:val="center"/>
        <w:rPr>
          <w:sz w:val="28"/>
          <w:szCs w:val="28"/>
        </w:rPr>
      </w:pPr>
      <w:r w:rsidRPr="00431906">
        <w:rPr>
          <w:b/>
          <w:bCs/>
          <w:sz w:val="28"/>
          <w:szCs w:val="28"/>
        </w:rPr>
        <w:t>СОВЕТ</w:t>
      </w:r>
    </w:p>
    <w:p w:rsidR="0073334A" w:rsidRPr="00431906" w:rsidRDefault="0073334A" w:rsidP="0073334A">
      <w:pPr>
        <w:shd w:val="clear" w:color="auto" w:fill="FFFFFF"/>
        <w:spacing w:line="274" w:lineRule="exact"/>
        <w:jc w:val="center"/>
        <w:rPr>
          <w:sz w:val="28"/>
          <w:szCs w:val="28"/>
        </w:rPr>
      </w:pPr>
      <w:r w:rsidRPr="00431906">
        <w:rPr>
          <w:b/>
          <w:bCs/>
          <w:sz w:val="28"/>
          <w:szCs w:val="28"/>
        </w:rPr>
        <w:t>НОВОУСАДЕБСКОГО СЕЛЬСКОГО ПОСЕЛЕНИЯ</w:t>
      </w:r>
    </w:p>
    <w:p w:rsidR="0073334A" w:rsidRPr="00431906" w:rsidRDefault="0073334A" w:rsidP="0073334A">
      <w:pPr>
        <w:shd w:val="clear" w:color="auto" w:fill="FFFFFF"/>
        <w:spacing w:line="274" w:lineRule="exact"/>
        <w:jc w:val="center"/>
        <w:rPr>
          <w:sz w:val="28"/>
          <w:szCs w:val="28"/>
        </w:rPr>
      </w:pPr>
      <w:r w:rsidRPr="00431906">
        <w:rPr>
          <w:b/>
          <w:bCs/>
          <w:sz w:val="28"/>
          <w:szCs w:val="28"/>
        </w:rPr>
        <w:t>КОМСОМОЛЬСКОГО МУНИЦИПАЛЬНОГО РАЙОНА</w:t>
      </w:r>
    </w:p>
    <w:p w:rsidR="0073334A" w:rsidRPr="00431906" w:rsidRDefault="0073334A" w:rsidP="0073334A">
      <w:pPr>
        <w:pBdr>
          <w:bottom w:val="single" w:sz="12" w:space="1" w:color="auto"/>
        </w:pBdr>
        <w:shd w:val="clear" w:color="auto" w:fill="FFFFFF"/>
        <w:spacing w:line="274" w:lineRule="exact"/>
        <w:jc w:val="center"/>
        <w:rPr>
          <w:b/>
          <w:bCs/>
          <w:sz w:val="28"/>
          <w:szCs w:val="28"/>
        </w:rPr>
      </w:pPr>
      <w:r w:rsidRPr="00431906">
        <w:rPr>
          <w:b/>
          <w:bCs/>
          <w:sz w:val="28"/>
          <w:szCs w:val="28"/>
        </w:rPr>
        <w:t>ИВАНОВСКОЙ ОБЛАСТИ</w:t>
      </w:r>
    </w:p>
    <w:p w:rsidR="0073334A" w:rsidRPr="00431906" w:rsidRDefault="0073334A" w:rsidP="0073334A">
      <w:pPr>
        <w:pBdr>
          <w:bottom w:val="single" w:sz="12" w:space="1" w:color="auto"/>
        </w:pBdr>
        <w:shd w:val="clear" w:color="auto" w:fill="FFFFFF"/>
        <w:spacing w:line="274" w:lineRule="exact"/>
        <w:jc w:val="center"/>
        <w:rPr>
          <w:b/>
          <w:bCs/>
          <w:sz w:val="28"/>
          <w:szCs w:val="28"/>
        </w:rPr>
      </w:pPr>
      <w:r w:rsidRPr="00431906">
        <w:rPr>
          <w:b/>
          <w:bCs/>
          <w:sz w:val="28"/>
          <w:szCs w:val="28"/>
        </w:rPr>
        <w:t>Четвертого созыва</w:t>
      </w:r>
    </w:p>
    <w:p w:rsidR="0073334A" w:rsidRPr="00431906" w:rsidRDefault="0073334A" w:rsidP="0073334A">
      <w:pPr>
        <w:shd w:val="clear" w:color="auto" w:fill="FFFFFF"/>
        <w:jc w:val="center"/>
        <w:rPr>
          <w:b/>
          <w:bCs/>
          <w:sz w:val="28"/>
          <w:szCs w:val="28"/>
        </w:rPr>
      </w:pPr>
    </w:p>
    <w:tbl>
      <w:tblPr>
        <w:tblW w:w="10023" w:type="dxa"/>
        <w:tblBorders>
          <w:top w:val="single" w:sz="4" w:space="0" w:color="auto"/>
        </w:tblBorders>
        <w:tblLayout w:type="fixed"/>
        <w:tblLook w:val="0000"/>
      </w:tblPr>
      <w:tblGrid>
        <w:gridCol w:w="10023"/>
      </w:tblGrid>
      <w:tr w:rsidR="0073334A" w:rsidRPr="00274188" w:rsidTr="00DB7A04">
        <w:trPr>
          <w:trHeight w:val="107"/>
        </w:trPr>
        <w:tc>
          <w:tcPr>
            <w:tcW w:w="10023" w:type="dxa"/>
            <w:tcBorders>
              <w:top w:val="thinThickThinSmallGap" w:sz="24" w:space="0" w:color="auto"/>
              <w:left w:val="nil"/>
              <w:bottom w:val="nil"/>
              <w:right w:val="nil"/>
            </w:tcBorders>
            <w:shd w:val="clear" w:color="auto" w:fill="auto"/>
          </w:tcPr>
          <w:p w:rsidR="0073334A" w:rsidRPr="006360A4" w:rsidRDefault="0073334A" w:rsidP="00DB7A04">
            <w:pPr>
              <w:rPr>
                <w:i/>
                <w:sz w:val="22"/>
              </w:rPr>
            </w:pPr>
            <w:r>
              <w:rPr>
                <w:i/>
                <w:sz w:val="22"/>
              </w:rPr>
              <w:t>155150</w:t>
            </w:r>
            <w:r w:rsidRPr="006360A4">
              <w:rPr>
                <w:i/>
                <w:sz w:val="22"/>
              </w:rPr>
              <w:t xml:space="preserve"> Ивановская область,  Комсо</w:t>
            </w:r>
            <w:r>
              <w:rPr>
                <w:i/>
                <w:sz w:val="22"/>
              </w:rPr>
              <w:t>мольский район, село Новая Усадьба,  улица Молодежная 10</w:t>
            </w:r>
          </w:p>
        </w:tc>
      </w:tr>
      <w:tr w:rsidR="0073334A" w:rsidTr="00DB7A04">
        <w:tblPrEx>
          <w:tblBorders>
            <w:top w:val="none" w:sz="0" w:space="0" w:color="auto"/>
          </w:tblBorders>
        </w:tblPrEx>
        <w:trPr>
          <w:trHeight w:val="87"/>
        </w:trPr>
        <w:tc>
          <w:tcPr>
            <w:tcW w:w="10023" w:type="dxa"/>
          </w:tcPr>
          <w:p w:rsidR="0073334A" w:rsidRDefault="0073334A" w:rsidP="00DB7A04">
            <w:pPr>
              <w:jc w:val="center"/>
              <w:rPr>
                <w:b/>
                <w:bCs/>
              </w:rPr>
            </w:pPr>
          </w:p>
        </w:tc>
      </w:tr>
    </w:tbl>
    <w:p w:rsidR="0073334A" w:rsidRPr="00844284" w:rsidRDefault="0073334A" w:rsidP="0073334A">
      <w:pPr>
        <w:rPr>
          <w:sz w:val="24"/>
          <w:szCs w:val="24"/>
        </w:rPr>
      </w:pPr>
      <w:r>
        <w:rPr>
          <w:sz w:val="24"/>
          <w:szCs w:val="24"/>
        </w:rPr>
        <w:t xml:space="preserve">«  </w:t>
      </w:r>
      <w:r>
        <w:rPr>
          <w:sz w:val="24"/>
          <w:szCs w:val="24"/>
          <w:u w:val="single"/>
        </w:rPr>
        <w:t>1</w:t>
      </w:r>
      <w:r w:rsidRPr="0056631C">
        <w:rPr>
          <w:sz w:val="24"/>
          <w:szCs w:val="24"/>
          <w:u w:val="single"/>
        </w:rPr>
        <w:t>2</w:t>
      </w:r>
      <w:r>
        <w:rPr>
          <w:sz w:val="24"/>
          <w:szCs w:val="24"/>
        </w:rPr>
        <w:t xml:space="preserve">  » </w:t>
      </w:r>
      <w:r w:rsidRPr="0056631C">
        <w:rPr>
          <w:sz w:val="24"/>
          <w:szCs w:val="24"/>
          <w:u w:val="single"/>
        </w:rPr>
        <w:t>ноября</w:t>
      </w:r>
      <w:r>
        <w:rPr>
          <w:sz w:val="24"/>
          <w:szCs w:val="24"/>
        </w:rPr>
        <w:t xml:space="preserve"> </w:t>
      </w:r>
      <w:r w:rsidRPr="0056631C">
        <w:rPr>
          <w:sz w:val="24"/>
          <w:szCs w:val="24"/>
          <w:u w:val="single"/>
        </w:rPr>
        <w:t>202</w:t>
      </w:r>
      <w:r>
        <w:rPr>
          <w:sz w:val="24"/>
          <w:szCs w:val="24"/>
          <w:u w:val="single"/>
        </w:rPr>
        <w:t>1</w:t>
      </w:r>
      <w:r w:rsidRPr="00844284">
        <w:rPr>
          <w:sz w:val="24"/>
          <w:szCs w:val="24"/>
        </w:rPr>
        <w:t xml:space="preserve">г.                                                        </w:t>
      </w:r>
      <w:r>
        <w:rPr>
          <w:sz w:val="24"/>
          <w:szCs w:val="24"/>
        </w:rPr>
        <w:t xml:space="preserve">                             </w:t>
      </w:r>
      <w:r w:rsidRPr="00844284">
        <w:rPr>
          <w:sz w:val="24"/>
          <w:szCs w:val="24"/>
        </w:rPr>
        <w:t xml:space="preserve">                            № </w:t>
      </w:r>
      <w:r>
        <w:rPr>
          <w:sz w:val="24"/>
          <w:szCs w:val="24"/>
          <w:u w:val="single"/>
        </w:rPr>
        <w:t>7</w:t>
      </w:r>
      <w:r w:rsidRPr="0056631C">
        <w:rPr>
          <w:sz w:val="24"/>
          <w:szCs w:val="24"/>
          <w:u w:val="single"/>
        </w:rPr>
        <w:t>2</w:t>
      </w:r>
    </w:p>
    <w:p w:rsidR="0073334A" w:rsidRDefault="0073334A" w:rsidP="0073334A">
      <w:pPr>
        <w:rPr>
          <w:b/>
          <w:bCs/>
        </w:rPr>
      </w:pPr>
    </w:p>
    <w:p w:rsidR="0073334A" w:rsidRDefault="0073334A" w:rsidP="0073334A">
      <w:pPr>
        <w:jc w:val="center"/>
        <w:rPr>
          <w:b/>
          <w:bCs/>
        </w:rPr>
      </w:pPr>
      <w:r>
        <w:rPr>
          <w:b/>
          <w:bCs/>
        </w:rPr>
        <w:t>РЕШЕНИЕ</w:t>
      </w:r>
    </w:p>
    <w:p w:rsidR="0073334A" w:rsidRPr="0077782F" w:rsidRDefault="0073334A" w:rsidP="0073334A">
      <w:pPr>
        <w:jc w:val="center"/>
        <w:rPr>
          <w:sz w:val="24"/>
          <w:szCs w:val="24"/>
        </w:rPr>
      </w:pPr>
    </w:p>
    <w:p w:rsidR="0073334A" w:rsidRPr="0073334A" w:rsidRDefault="0073334A" w:rsidP="0073334A">
      <w:pPr>
        <w:pStyle w:val="1"/>
        <w:rPr>
          <w:b w:val="0"/>
          <w:sz w:val="28"/>
          <w:szCs w:val="28"/>
        </w:rPr>
      </w:pPr>
      <w:r w:rsidRPr="007D674B">
        <w:rPr>
          <w:sz w:val="28"/>
          <w:szCs w:val="28"/>
        </w:rPr>
        <w:t xml:space="preserve"> </w:t>
      </w:r>
      <w:r w:rsidRPr="0073334A">
        <w:rPr>
          <w:sz w:val="28"/>
          <w:szCs w:val="28"/>
        </w:rPr>
        <w:t>Об утверждении Положения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2021 год</w:t>
      </w:r>
    </w:p>
    <w:p w:rsidR="0073334A" w:rsidRPr="0073334A" w:rsidRDefault="0073334A" w:rsidP="0073334A">
      <w:pPr>
        <w:pStyle w:val="af2"/>
        <w:spacing w:after="0"/>
        <w:ind w:firstLine="720"/>
        <w:jc w:val="both"/>
        <w:rPr>
          <w:sz w:val="28"/>
          <w:szCs w:val="28"/>
        </w:rPr>
      </w:pPr>
      <w:r w:rsidRPr="0073334A">
        <w:rPr>
          <w:sz w:val="28"/>
          <w:szCs w:val="28"/>
        </w:rPr>
        <w:t xml:space="preserve">В соответствии с </w:t>
      </w:r>
      <w:r w:rsidRPr="0073334A">
        <w:rPr>
          <w:color w:val="000000"/>
          <w:sz w:val="28"/>
          <w:szCs w:val="28"/>
        </w:rPr>
        <w:t>Федеральным законом от 06.10.2003 N 131-Ф3 "Об общих принципах организации местного самоуправления в Российской Федерации", главой</w:t>
      </w:r>
      <w:r w:rsidRPr="0073334A">
        <w:rPr>
          <w:b/>
          <w:bCs/>
          <w:color w:val="106BBE"/>
          <w:sz w:val="28"/>
          <w:szCs w:val="28"/>
        </w:rPr>
        <w:t xml:space="preserve"> </w:t>
      </w:r>
      <w:r w:rsidRPr="0073334A">
        <w:rPr>
          <w:color w:val="000000"/>
          <w:sz w:val="28"/>
          <w:szCs w:val="28"/>
        </w:rPr>
        <w:t xml:space="preserve">31 </w:t>
      </w:r>
      <w:r w:rsidRPr="0073334A">
        <w:rPr>
          <w:sz w:val="28"/>
          <w:szCs w:val="28"/>
        </w:rPr>
        <w:t xml:space="preserve">Налогового кодекса Российской Федерации, руководствуясь Уставом Новоусадебского сельского поселения Комсомольского муниципального района Ивановской области, Совет Новоусадебского сельского поселения </w:t>
      </w:r>
    </w:p>
    <w:p w:rsidR="0073334A" w:rsidRPr="0073334A" w:rsidRDefault="0073334A" w:rsidP="0073334A">
      <w:pPr>
        <w:pStyle w:val="af2"/>
        <w:spacing w:before="0" w:beforeAutospacing="0" w:after="0"/>
        <w:ind w:firstLine="720"/>
        <w:jc w:val="center"/>
        <w:rPr>
          <w:b/>
          <w:bCs/>
          <w:sz w:val="28"/>
          <w:szCs w:val="28"/>
        </w:rPr>
      </w:pPr>
      <w:r w:rsidRPr="0073334A">
        <w:rPr>
          <w:b/>
          <w:bCs/>
          <w:sz w:val="28"/>
          <w:szCs w:val="28"/>
        </w:rPr>
        <w:t>РЕШИЛ:</w:t>
      </w:r>
    </w:p>
    <w:p w:rsidR="0073334A" w:rsidRPr="0073334A" w:rsidRDefault="0073334A" w:rsidP="0073334A">
      <w:pPr>
        <w:pStyle w:val="a4"/>
        <w:jc w:val="both"/>
        <w:rPr>
          <w:rFonts w:ascii="Times New Roman" w:hAnsi="Times New Roman"/>
          <w:sz w:val="28"/>
          <w:szCs w:val="28"/>
        </w:rPr>
      </w:pPr>
      <w:r w:rsidRPr="0073334A">
        <w:rPr>
          <w:rFonts w:ascii="Times New Roman" w:hAnsi="Times New Roman"/>
          <w:sz w:val="28"/>
          <w:szCs w:val="28"/>
        </w:rPr>
        <w:t xml:space="preserve">     1. Утвердить Положение о порядке исчисления и уплаты земельного налога на территории Новоусадебского сельского поселения Комсомольского муниципального района Ивановской области на 2022 год (Приложение).</w:t>
      </w:r>
    </w:p>
    <w:p w:rsidR="0073334A" w:rsidRPr="0073334A" w:rsidRDefault="0073334A" w:rsidP="0073334A">
      <w:pPr>
        <w:pStyle w:val="a4"/>
        <w:jc w:val="both"/>
        <w:rPr>
          <w:rFonts w:ascii="Times New Roman" w:hAnsi="Times New Roman"/>
          <w:sz w:val="28"/>
          <w:szCs w:val="28"/>
        </w:rPr>
      </w:pPr>
      <w:r w:rsidRPr="0073334A">
        <w:rPr>
          <w:rFonts w:ascii="Times New Roman" w:hAnsi="Times New Roman"/>
          <w:sz w:val="28"/>
          <w:szCs w:val="28"/>
        </w:rPr>
        <w:t xml:space="preserve">     2.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Новоусадебского сельского поселения, разместить в сети «Интернет»  в установленном порядке.</w:t>
      </w:r>
    </w:p>
    <w:p w:rsidR="0073334A" w:rsidRPr="0073334A" w:rsidRDefault="0073334A" w:rsidP="0073334A">
      <w:pPr>
        <w:pStyle w:val="a4"/>
        <w:jc w:val="both"/>
        <w:rPr>
          <w:rFonts w:ascii="Times New Roman" w:hAnsi="Times New Roman"/>
          <w:sz w:val="28"/>
          <w:szCs w:val="28"/>
        </w:rPr>
      </w:pPr>
      <w:r w:rsidRPr="0073334A">
        <w:rPr>
          <w:rFonts w:ascii="Times New Roman" w:hAnsi="Times New Roman"/>
          <w:sz w:val="28"/>
          <w:szCs w:val="28"/>
        </w:rPr>
        <w:t xml:space="preserve">     3. Настоящее Решение вступает в силу не ранее, чем по истечении одного месяца со дня его официального опубликования и не ранее 01 января 2022 года.</w:t>
      </w:r>
    </w:p>
    <w:p w:rsidR="0073334A" w:rsidRPr="0073334A" w:rsidRDefault="0073334A" w:rsidP="0073334A">
      <w:pPr>
        <w:pStyle w:val="a4"/>
        <w:jc w:val="both"/>
        <w:rPr>
          <w:rFonts w:ascii="Times New Roman" w:hAnsi="Times New Roman"/>
          <w:b/>
          <w:sz w:val="28"/>
          <w:szCs w:val="28"/>
        </w:rPr>
      </w:pPr>
    </w:p>
    <w:p w:rsidR="0073334A" w:rsidRPr="0073334A" w:rsidRDefault="0073334A" w:rsidP="0073334A">
      <w:pPr>
        <w:rPr>
          <w:b/>
          <w:sz w:val="28"/>
          <w:szCs w:val="28"/>
        </w:rPr>
      </w:pPr>
      <w:r w:rsidRPr="0073334A">
        <w:rPr>
          <w:b/>
          <w:sz w:val="28"/>
          <w:szCs w:val="28"/>
        </w:rPr>
        <w:t xml:space="preserve">Председатель Совета </w:t>
      </w:r>
    </w:p>
    <w:p w:rsidR="0073334A" w:rsidRPr="0073334A" w:rsidRDefault="0073334A" w:rsidP="0073334A">
      <w:pPr>
        <w:rPr>
          <w:b/>
          <w:sz w:val="28"/>
          <w:szCs w:val="28"/>
        </w:rPr>
      </w:pPr>
      <w:r w:rsidRPr="0073334A">
        <w:rPr>
          <w:b/>
          <w:sz w:val="28"/>
          <w:szCs w:val="28"/>
        </w:rPr>
        <w:t>Новоусадебского сельского поселения</w:t>
      </w:r>
    </w:p>
    <w:p w:rsidR="0073334A" w:rsidRPr="0073334A" w:rsidRDefault="0073334A" w:rsidP="0073334A">
      <w:pPr>
        <w:rPr>
          <w:b/>
          <w:sz w:val="28"/>
          <w:szCs w:val="28"/>
        </w:rPr>
      </w:pPr>
      <w:r w:rsidRPr="0073334A">
        <w:rPr>
          <w:b/>
          <w:sz w:val="28"/>
          <w:szCs w:val="28"/>
        </w:rPr>
        <w:t xml:space="preserve">Комсомольского муниципального района:                                     В.В. Павлов </w:t>
      </w:r>
    </w:p>
    <w:p w:rsidR="0073334A" w:rsidRPr="0073334A" w:rsidRDefault="0073334A" w:rsidP="0073334A">
      <w:pPr>
        <w:rPr>
          <w:b/>
          <w:sz w:val="28"/>
          <w:szCs w:val="28"/>
        </w:rPr>
      </w:pPr>
    </w:p>
    <w:p w:rsidR="0073334A" w:rsidRPr="0073334A" w:rsidRDefault="0073334A" w:rsidP="0073334A">
      <w:pPr>
        <w:rPr>
          <w:b/>
          <w:sz w:val="28"/>
          <w:szCs w:val="28"/>
        </w:rPr>
      </w:pPr>
      <w:r w:rsidRPr="0073334A">
        <w:rPr>
          <w:b/>
          <w:sz w:val="28"/>
          <w:szCs w:val="28"/>
        </w:rPr>
        <w:t>Глава Новоусадебского сельского поселения</w:t>
      </w:r>
    </w:p>
    <w:p w:rsidR="0073334A" w:rsidRPr="0073334A" w:rsidRDefault="0073334A" w:rsidP="0073334A">
      <w:pPr>
        <w:rPr>
          <w:b/>
          <w:sz w:val="28"/>
          <w:szCs w:val="28"/>
        </w:rPr>
      </w:pPr>
      <w:r w:rsidRPr="0073334A">
        <w:rPr>
          <w:b/>
          <w:sz w:val="28"/>
          <w:szCs w:val="28"/>
        </w:rPr>
        <w:t>Комсомольского муниципального района:                           С.В. Мужжавлева</w:t>
      </w:r>
    </w:p>
    <w:p w:rsidR="0073334A" w:rsidRDefault="0073334A" w:rsidP="0073334A">
      <w:pPr>
        <w:pStyle w:val="af2"/>
        <w:shd w:val="clear" w:color="auto" w:fill="FFFFFF"/>
        <w:spacing w:before="0" w:beforeAutospacing="0" w:after="0"/>
        <w:jc w:val="right"/>
        <w:rPr>
          <w:bCs/>
        </w:rPr>
      </w:pPr>
      <w:r>
        <w:rPr>
          <w:bCs/>
        </w:rPr>
        <w:lastRenderedPageBreak/>
        <w:t>Приложение к решению</w:t>
      </w:r>
    </w:p>
    <w:p w:rsidR="0073334A" w:rsidRDefault="0073334A" w:rsidP="0073334A">
      <w:pPr>
        <w:pStyle w:val="af2"/>
        <w:shd w:val="clear" w:color="auto" w:fill="FFFFFF"/>
        <w:spacing w:before="0" w:beforeAutospacing="0" w:after="0"/>
        <w:jc w:val="right"/>
        <w:rPr>
          <w:bCs/>
        </w:rPr>
      </w:pPr>
      <w:r>
        <w:rPr>
          <w:bCs/>
        </w:rPr>
        <w:t>Совета Новоусадебского сельского поселения</w:t>
      </w:r>
    </w:p>
    <w:p w:rsidR="0073334A" w:rsidRDefault="0073334A" w:rsidP="0073334A">
      <w:pPr>
        <w:pStyle w:val="af2"/>
        <w:shd w:val="clear" w:color="auto" w:fill="FFFFFF"/>
        <w:spacing w:before="0" w:beforeAutospacing="0" w:after="0"/>
        <w:jc w:val="right"/>
        <w:rPr>
          <w:bCs/>
        </w:rPr>
      </w:pPr>
      <w:r>
        <w:rPr>
          <w:bCs/>
        </w:rPr>
        <w:t>Комсомольского муниципального района</w:t>
      </w:r>
    </w:p>
    <w:p w:rsidR="0073334A" w:rsidRDefault="0073334A" w:rsidP="0073334A">
      <w:pPr>
        <w:pStyle w:val="af2"/>
        <w:shd w:val="clear" w:color="auto" w:fill="FFFFFF"/>
        <w:spacing w:before="0" w:beforeAutospacing="0" w:after="0"/>
        <w:jc w:val="right"/>
        <w:rPr>
          <w:bCs/>
        </w:rPr>
      </w:pPr>
      <w:r>
        <w:rPr>
          <w:bCs/>
        </w:rPr>
        <w:t>Ивановской области</w:t>
      </w:r>
    </w:p>
    <w:p w:rsidR="0073334A" w:rsidRPr="00844284" w:rsidRDefault="0073334A" w:rsidP="0073334A">
      <w:pPr>
        <w:pStyle w:val="af2"/>
        <w:shd w:val="clear" w:color="auto" w:fill="FFFFFF"/>
        <w:spacing w:before="0" w:beforeAutospacing="0" w:after="0"/>
        <w:jc w:val="right"/>
        <w:rPr>
          <w:bCs/>
          <w:u w:val="single"/>
        </w:rPr>
      </w:pPr>
      <w:r>
        <w:rPr>
          <w:bCs/>
          <w:u w:val="single"/>
        </w:rPr>
        <w:t>от 12.11.2021</w:t>
      </w:r>
      <w:r w:rsidRPr="00844284">
        <w:rPr>
          <w:bCs/>
          <w:u w:val="single"/>
        </w:rPr>
        <w:t xml:space="preserve">г. № </w:t>
      </w:r>
      <w:r>
        <w:rPr>
          <w:bCs/>
          <w:u w:val="single"/>
        </w:rPr>
        <w:t>7</w:t>
      </w:r>
      <w:r w:rsidRPr="00844284">
        <w:rPr>
          <w:bCs/>
          <w:u w:val="single"/>
        </w:rPr>
        <w:t>2</w:t>
      </w:r>
    </w:p>
    <w:p w:rsidR="0073334A" w:rsidRPr="000E2021" w:rsidRDefault="0073334A" w:rsidP="0073334A">
      <w:pPr>
        <w:pStyle w:val="af2"/>
        <w:shd w:val="clear" w:color="auto" w:fill="FFFFFF"/>
        <w:spacing w:after="0" w:line="301" w:lineRule="atLeast"/>
        <w:jc w:val="center"/>
        <w:rPr>
          <w:sz w:val="28"/>
          <w:szCs w:val="28"/>
        </w:rPr>
      </w:pPr>
      <w:r w:rsidRPr="000E2021">
        <w:rPr>
          <w:b/>
          <w:bCs/>
          <w:sz w:val="28"/>
          <w:szCs w:val="28"/>
        </w:rPr>
        <w:t>ПОЛОЖЕНИЕ</w:t>
      </w:r>
    </w:p>
    <w:p w:rsidR="0073334A" w:rsidRPr="000E2021" w:rsidRDefault="0073334A" w:rsidP="0073334A">
      <w:pPr>
        <w:pStyle w:val="af2"/>
        <w:shd w:val="clear" w:color="auto" w:fill="FFFFFF"/>
        <w:spacing w:before="0" w:beforeAutospacing="0" w:after="0" w:line="301" w:lineRule="atLeast"/>
        <w:jc w:val="center"/>
        <w:rPr>
          <w:sz w:val="28"/>
          <w:szCs w:val="28"/>
        </w:rPr>
      </w:pPr>
      <w:r w:rsidRPr="000E2021">
        <w:rPr>
          <w:b/>
          <w:bCs/>
          <w:sz w:val="28"/>
          <w:szCs w:val="28"/>
        </w:rPr>
        <w:t xml:space="preserve">о порядке исчисления и уплаты земельного налога на территории </w:t>
      </w:r>
      <w:r>
        <w:rPr>
          <w:b/>
          <w:bCs/>
          <w:sz w:val="28"/>
          <w:szCs w:val="28"/>
        </w:rPr>
        <w:t>Новоусадебского сельского</w:t>
      </w:r>
      <w:r w:rsidRPr="000E2021">
        <w:rPr>
          <w:b/>
          <w:bCs/>
          <w:sz w:val="28"/>
          <w:szCs w:val="28"/>
        </w:rPr>
        <w:t xml:space="preserve"> поселения Комсомольского муниципального района Ивановской области на 20</w:t>
      </w:r>
      <w:r>
        <w:rPr>
          <w:b/>
          <w:bCs/>
          <w:sz w:val="28"/>
          <w:szCs w:val="28"/>
        </w:rPr>
        <w:t>22</w:t>
      </w:r>
      <w:r w:rsidRPr="000E2021">
        <w:rPr>
          <w:b/>
          <w:bCs/>
          <w:sz w:val="28"/>
          <w:szCs w:val="28"/>
        </w:rPr>
        <w:t xml:space="preserve"> год</w:t>
      </w:r>
    </w:p>
    <w:p w:rsidR="0073334A" w:rsidRPr="000E2021" w:rsidRDefault="0073334A" w:rsidP="0073334A">
      <w:pPr>
        <w:pStyle w:val="af2"/>
        <w:shd w:val="clear" w:color="auto" w:fill="FFFFFF"/>
        <w:spacing w:before="295" w:beforeAutospacing="0" w:after="0"/>
        <w:ind w:left="6"/>
        <w:jc w:val="center"/>
        <w:rPr>
          <w:sz w:val="28"/>
          <w:szCs w:val="28"/>
        </w:rPr>
      </w:pPr>
      <w:r w:rsidRPr="000E2021">
        <w:rPr>
          <w:b/>
          <w:bCs/>
          <w:spacing w:val="-2"/>
          <w:sz w:val="28"/>
          <w:szCs w:val="28"/>
        </w:rPr>
        <w:t>1. Общие положения</w:t>
      </w:r>
    </w:p>
    <w:p w:rsidR="0073334A" w:rsidRDefault="0073334A" w:rsidP="0073334A">
      <w:pPr>
        <w:pStyle w:val="a4"/>
        <w:jc w:val="both"/>
        <w:rPr>
          <w:sz w:val="28"/>
          <w:szCs w:val="28"/>
        </w:rPr>
      </w:pPr>
      <w:r>
        <w:rPr>
          <w:sz w:val="28"/>
          <w:szCs w:val="28"/>
        </w:rPr>
        <w:t xml:space="preserve">        </w:t>
      </w:r>
      <w:r w:rsidRPr="00B52D44">
        <w:rPr>
          <w:sz w:val="28"/>
          <w:szCs w:val="28"/>
        </w:rPr>
        <w:t xml:space="preserve"> 1.1. В</w:t>
      </w:r>
      <w:r w:rsidRPr="00B52D44">
        <w:rPr>
          <w:bCs/>
          <w:sz w:val="28"/>
          <w:szCs w:val="28"/>
        </w:rPr>
        <w:t xml:space="preserve"> </w:t>
      </w:r>
      <w:r w:rsidRPr="00B52D44">
        <w:rPr>
          <w:sz w:val="28"/>
          <w:szCs w:val="28"/>
        </w:rPr>
        <w:t xml:space="preserve">соответствии с главой 31 Налогового кодекса Российской Федерации </w:t>
      </w:r>
      <w:r w:rsidRPr="00B52D44">
        <w:rPr>
          <w:color w:val="000000" w:themeColor="text1"/>
          <w:sz w:val="28"/>
          <w:szCs w:val="28"/>
        </w:rPr>
        <w:t xml:space="preserve">настоящее Положение устанавливает порядок исчисления и уплаты  </w:t>
      </w:r>
      <w:r w:rsidRPr="00B52D44">
        <w:rPr>
          <w:color w:val="000000" w:themeColor="text1"/>
          <w:sz w:val="28"/>
          <w:szCs w:val="28"/>
          <w:shd w:val="clear" w:color="auto" w:fill="FFFFFF"/>
        </w:rPr>
        <w:t xml:space="preserve">земельного налога, обязательного к уплате на территории </w:t>
      </w:r>
      <w:r>
        <w:rPr>
          <w:color w:val="000000" w:themeColor="text1"/>
          <w:sz w:val="28"/>
          <w:szCs w:val="28"/>
          <w:shd w:val="clear" w:color="auto" w:fill="FFFFFF"/>
        </w:rPr>
        <w:t>Новоусадебского</w:t>
      </w:r>
      <w:r w:rsidRPr="00B52D44">
        <w:rPr>
          <w:color w:val="000000" w:themeColor="text1"/>
          <w:sz w:val="28"/>
          <w:szCs w:val="28"/>
          <w:shd w:val="clear" w:color="auto" w:fill="FFFFFF"/>
        </w:rPr>
        <w:t xml:space="preserve"> сельского </w:t>
      </w:r>
      <w:r w:rsidRPr="00B52D44">
        <w:rPr>
          <w:color w:val="000000" w:themeColor="text1"/>
          <w:spacing w:val="-1"/>
          <w:sz w:val="28"/>
          <w:szCs w:val="28"/>
        </w:rPr>
        <w:t>поселения</w:t>
      </w:r>
      <w:r w:rsidRPr="00B52D44">
        <w:rPr>
          <w:spacing w:val="-1"/>
          <w:sz w:val="28"/>
          <w:szCs w:val="28"/>
        </w:rPr>
        <w:t xml:space="preserve"> </w:t>
      </w:r>
      <w:r w:rsidRPr="00B52D44">
        <w:rPr>
          <w:sz w:val="28"/>
          <w:szCs w:val="28"/>
        </w:rPr>
        <w:t>Комсомольского муниципального района Ивановской области на 20</w:t>
      </w:r>
      <w:r>
        <w:rPr>
          <w:sz w:val="28"/>
          <w:szCs w:val="28"/>
        </w:rPr>
        <w:t>22</w:t>
      </w:r>
      <w:r w:rsidRPr="00B52D44">
        <w:rPr>
          <w:sz w:val="28"/>
          <w:szCs w:val="28"/>
        </w:rPr>
        <w:t xml:space="preserve"> год. </w:t>
      </w:r>
    </w:p>
    <w:p w:rsidR="0073334A" w:rsidRPr="00957440" w:rsidRDefault="0073334A" w:rsidP="0073334A">
      <w:pPr>
        <w:pStyle w:val="a4"/>
        <w:jc w:val="both"/>
        <w:rPr>
          <w:spacing w:val="-1"/>
          <w:sz w:val="28"/>
          <w:szCs w:val="28"/>
        </w:rPr>
      </w:pPr>
      <w:r w:rsidRPr="00957440">
        <w:rPr>
          <w:sz w:val="28"/>
          <w:szCs w:val="28"/>
        </w:rPr>
        <w:t xml:space="preserve">        1.2. </w:t>
      </w:r>
      <w:r w:rsidRPr="00957440">
        <w:rPr>
          <w:sz w:val="28"/>
          <w:szCs w:val="28"/>
          <w:shd w:val="clear" w:color="auto" w:fill="FFFFFF"/>
        </w:rPr>
        <w:t xml:space="preserve">Объектом налогообложения признаются земельные участки, расположенные в пределах </w:t>
      </w:r>
      <w:r>
        <w:rPr>
          <w:sz w:val="28"/>
          <w:szCs w:val="28"/>
          <w:shd w:val="clear" w:color="auto" w:fill="FFFFFF"/>
        </w:rPr>
        <w:t xml:space="preserve">Новоусадебского </w:t>
      </w:r>
      <w:r w:rsidRPr="00957440">
        <w:rPr>
          <w:sz w:val="28"/>
          <w:szCs w:val="28"/>
          <w:shd w:val="clear" w:color="auto" w:fill="FFFFFF"/>
        </w:rPr>
        <w:t xml:space="preserve">сельского поселения, за исключением земельных участков, указанных в пункте 2 </w:t>
      </w:r>
      <w:r w:rsidRPr="00957440">
        <w:rPr>
          <w:sz w:val="28"/>
          <w:szCs w:val="28"/>
        </w:rPr>
        <w:t>статьи 389 Налогового кодекса РФ.</w:t>
      </w:r>
    </w:p>
    <w:p w:rsidR="0073334A" w:rsidRPr="00F82384" w:rsidRDefault="0073334A" w:rsidP="0073334A">
      <w:pPr>
        <w:pStyle w:val="a4"/>
        <w:jc w:val="both"/>
        <w:rPr>
          <w:b/>
          <w:bCs/>
          <w:color w:val="000000"/>
        </w:rPr>
      </w:pPr>
    </w:p>
    <w:p w:rsidR="0073334A" w:rsidRPr="000E2021" w:rsidRDefault="0073334A" w:rsidP="0073334A">
      <w:pPr>
        <w:pStyle w:val="af2"/>
        <w:spacing w:before="0" w:beforeAutospacing="0" w:after="0"/>
        <w:ind w:firstLine="539"/>
        <w:jc w:val="center"/>
        <w:rPr>
          <w:sz w:val="28"/>
          <w:szCs w:val="28"/>
        </w:rPr>
      </w:pPr>
      <w:r>
        <w:rPr>
          <w:color w:val="000000"/>
          <w:spacing w:val="-12"/>
          <w:sz w:val="28"/>
          <w:szCs w:val="28"/>
        </w:rPr>
        <w:t>2</w:t>
      </w:r>
      <w:r w:rsidRPr="000E2021">
        <w:rPr>
          <w:color w:val="000000"/>
          <w:spacing w:val="-12"/>
          <w:sz w:val="28"/>
          <w:szCs w:val="28"/>
        </w:rPr>
        <w:t>.</w:t>
      </w:r>
      <w:r w:rsidRPr="000E2021">
        <w:rPr>
          <w:b/>
          <w:bCs/>
          <w:color w:val="000000"/>
          <w:spacing w:val="-12"/>
          <w:sz w:val="28"/>
          <w:szCs w:val="28"/>
        </w:rPr>
        <w:t xml:space="preserve"> Налоговые ставки.</w:t>
      </w:r>
    </w:p>
    <w:p w:rsidR="0073334A" w:rsidRPr="00F04B87" w:rsidRDefault="0073334A" w:rsidP="0073334A">
      <w:pPr>
        <w:pStyle w:val="a4"/>
        <w:jc w:val="both"/>
        <w:rPr>
          <w:sz w:val="28"/>
          <w:szCs w:val="28"/>
        </w:rPr>
      </w:pPr>
      <w:r>
        <w:rPr>
          <w:color w:val="000000"/>
          <w:sz w:val="28"/>
          <w:szCs w:val="28"/>
        </w:rPr>
        <w:t xml:space="preserve">        </w:t>
      </w:r>
      <w:r w:rsidRPr="00F04B87">
        <w:rPr>
          <w:color w:val="000000"/>
          <w:sz w:val="28"/>
          <w:szCs w:val="28"/>
        </w:rPr>
        <w:t>Налоговые ставки устанавливаются в следующих размерах:</w:t>
      </w:r>
    </w:p>
    <w:p w:rsidR="0073334A" w:rsidRPr="00607A4D" w:rsidRDefault="0073334A" w:rsidP="0073334A">
      <w:pPr>
        <w:pStyle w:val="af2"/>
        <w:spacing w:before="0" w:beforeAutospacing="0" w:after="0"/>
        <w:ind w:firstLine="567"/>
        <w:jc w:val="both"/>
        <w:rPr>
          <w:sz w:val="28"/>
          <w:szCs w:val="28"/>
        </w:rPr>
      </w:pPr>
      <w:r w:rsidRPr="00607A4D">
        <w:rPr>
          <w:color w:val="000000"/>
          <w:sz w:val="28"/>
          <w:szCs w:val="28"/>
        </w:rPr>
        <w:t>1) 0,3 процента в отношении земельных участков:</w:t>
      </w:r>
    </w:p>
    <w:p w:rsidR="0073334A" w:rsidRPr="00607A4D" w:rsidRDefault="0073334A" w:rsidP="0073334A">
      <w:pPr>
        <w:pStyle w:val="af2"/>
        <w:spacing w:before="0" w:beforeAutospacing="0" w:after="0"/>
        <w:ind w:firstLine="539"/>
        <w:jc w:val="both"/>
        <w:rPr>
          <w:sz w:val="28"/>
          <w:szCs w:val="28"/>
        </w:rPr>
      </w:pPr>
      <w:r w:rsidRPr="00607A4D">
        <w:rPr>
          <w:color w:val="000000"/>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3334A" w:rsidRPr="00607A4D" w:rsidRDefault="0073334A" w:rsidP="0073334A">
      <w:pPr>
        <w:pStyle w:val="af2"/>
        <w:spacing w:before="0" w:beforeAutospacing="0" w:after="0"/>
        <w:ind w:firstLine="539"/>
        <w:jc w:val="both"/>
        <w:rPr>
          <w:sz w:val="28"/>
          <w:szCs w:val="28"/>
        </w:rPr>
      </w:pPr>
      <w:r w:rsidRPr="00607A4D">
        <w:rPr>
          <w:color w:val="000000"/>
          <w:sz w:val="28"/>
          <w:szCs w:val="28"/>
        </w:rPr>
        <w:t>- занятых жилищным фондом и объектами инженерной инфраструктуры жилищно-</w:t>
      </w:r>
      <w:r w:rsidRPr="00607A4D">
        <w:rPr>
          <w:sz w:val="28"/>
          <w:szCs w:val="28"/>
        </w:rPr>
        <w:t xml:space="preserve">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607A4D">
        <w:rPr>
          <w:sz w:val="28"/>
          <w:szCs w:val="28"/>
          <w:shd w:val="clear" w:color="auto" w:fill="FFFFFF"/>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607A4D">
        <w:rPr>
          <w:sz w:val="28"/>
          <w:szCs w:val="28"/>
        </w:rPr>
        <w:t>;</w:t>
      </w:r>
    </w:p>
    <w:p w:rsidR="0073334A" w:rsidRPr="00262372" w:rsidRDefault="0073334A" w:rsidP="0073334A">
      <w:pPr>
        <w:pStyle w:val="af2"/>
        <w:spacing w:before="0" w:beforeAutospacing="0" w:after="0"/>
        <w:ind w:firstLine="567"/>
        <w:jc w:val="both"/>
        <w:rPr>
          <w:sz w:val="28"/>
          <w:szCs w:val="28"/>
        </w:rPr>
      </w:pPr>
      <w:r w:rsidRPr="00262372">
        <w:rPr>
          <w:sz w:val="28"/>
          <w:szCs w:val="28"/>
        </w:rPr>
        <w:t xml:space="preserve">- </w:t>
      </w:r>
      <w:r w:rsidRPr="00262372">
        <w:rPr>
          <w:sz w:val="28"/>
          <w:szCs w:val="28"/>
          <w:shd w:val="clear" w:color="auto" w:fill="FFFFFF"/>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w:t>
      </w:r>
      <w:r w:rsidRPr="00262372">
        <w:rPr>
          <w:sz w:val="28"/>
          <w:szCs w:val="28"/>
          <w:shd w:val="clear" w:color="auto" w:fill="FFFFFF"/>
        </w:rPr>
        <w:lastRenderedPageBreak/>
        <w:t>огородничества, а также земельных участков общего назначения, предусмотренных Федеральным </w:t>
      </w:r>
      <w:hyperlink r:id="rId31" w:anchor="dst0" w:history="1">
        <w:r w:rsidRPr="00262372">
          <w:rPr>
            <w:rStyle w:val="a3"/>
            <w:shd w:val="clear" w:color="auto" w:fill="FFFFFF"/>
          </w:rPr>
          <w:t>законом</w:t>
        </w:r>
      </w:hyperlink>
      <w:r w:rsidRPr="00262372">
        <w:rPr>
          <w:sz w:val="28"/>
          <w:szCs w:val="28"/>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262372">
        <w:rPr>
          <w:sz w:val="28"/>
          <w:szCs w:val="28"/>
        </w:rPr>
        <w:t>;</w:t>
      </w:r>
    </w:p>
    <w:p w:rsidR="0073334A" w:rsidRPr="00607A4D" w:rsidRDefault="0073334A" w:rsidP="0073334A">
      <w:pPr>
        <w:pStyle w:val="af2"/>
        <w:spacing w:before="0" w:beforeAutospacing="0" w:after="0"/>
        <w:ind w:firstLine="539"/>
        <w:jc w:val="both"/>
        <w:rPr>
          <w:color w:val="000000"/>
          <w:sz w:val="28"/>
          <w:szCs w:val="28"/>
        </w:rPr>
      </w:pPr>
      <w:r w:rsidRPr="00607A4D">
        <w:rPr>
          <w:color w:val="000000"/>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3334A" w:rsidRPr="00607A4D" w:rsidRDefault="0073334A" w:rsidP="0073334A">
      <w:pPr>
        <w:pStyle w:val="af2"/>
        <w:spacing w:before="0" w:beforeAutospacing="0" w:after="0"/>
        <w:ind w:firstLine="539"/>
        <w:jc w:val="both"/>
        <w:rPr>
          <w:color w:val="000000"/>
          <w:sz w:val="28"/>
          <w:szCs w:val="28"/>
        </w:rPr>
      </w:pPr>
      <w:r w:rsidRPr="00607A4D">
        <w:rPr>
          <w:color w:val="000000"/>
          <w:sz w:val="28"/>
          <w:szCs w:val="28"/>
        </w:rPr>
        <w:t xml:space="preserve">2) 1,5 процента в отношении прочих земельных участков, за исключением земельных участков, которые не являются объектами налогообложения согласно </w:t>
      </w:r>
      <w:r>
        <w:rPr>
          <w:color w:val="000000"/>
          <w:sz w:val="28"/>
          <w:szCs w:val="28"/>
        </w:rPr>
        <w:t xml:space="preserve">пункту </w:t>
      </w:r>
      <w:r w:rsidRPr="00607A4D">
        <w:rPr>
          <w:color w:val="000000"/>
          <w:sz w:val="28"/>
          <w:szCs w:val="28"/>
        </w:rPr>
        <w:t>2 статьи 389 Налогового кодекса Российской Федерации.</w:t>
      </w:r>
    </w:p>
    <w:p w:rsidR="0073334A" w:rsidRPr="00607A4D" w:rsidRDefault="0073334A" w:rsidP="0073334A">
      <w:pPr>
        <w:pStyle w:val="af2"/>
        <w:spacing w:before="0" w:beforeAutospacing="0" w:after="0"/>
        <w:ind w:firstLine="539"/>
        <w:jc w:val="both"/>
        <w:rPr>
          <w:sz w:val="28"/>
          <w:szCs w:val="28"/>
        </w:rPr>
      </w:pPr>
    </w:p>
    <w:p w:rsidR="0073334A" w:rsidRPr="00607A4D" w:rsidRDefault="0073334A" w:rsidP="0073334A">
      <w:pPr>
        <w:pStyle w:val="af2"/>
        <w:spacing w:before="0" w:beforeAutospacing="0" w:after="0"/>
        <w:ind w:firstLine="539"/>
        <w:rPr>
          <w:sz w:val="28"/>
          <w:szCs w:val="28"/>
        </w:rPr>
      </w:pPr>
      <w:r w:rsidRPr="00607A4D">
        <w:rPr>
          <w:b/>
          <w:bCs/>
          <w:color w:val="000000"/>
          <w:sz w:val="28"/>
          <w:szCs w:val="28"/>
        </w:rPr>
        <w:t>3. Порядок уплаты налога и авансовых платежей по налогу</w:t>
      </w:r>
    </w:p>
    <w:p w:rsidR="0073334A" w:rsidRPr="00607A4D" w:rsidRDefault="0073334A" w:rsidP="0073334A">
      <w:pPr>
        <w:pStyle w:val="af2"/>
        <w:shd w:val="clear" w:color="auto" w:fill="FFFFFF"/>
        <w:spacing w:before="0" w:beforeAutospacing="0" w:after="0" w:line="301" w:lineRule="atLeast"/>
        <w:ind w:firstLine="567"/>
        <w:jc w:val="both"/>
        <w:rPr>
          <w:color w:val="FF0000"/>
          <w:sz w:val="28"/>
          <w:szCs w:val="28"/>
        </w:rPr>
      </w:pPr>
      <w:r w:rsidRPr="00607A4D">
        <w:rPr>
          <w:color w:val="000000"/>
          <w:sz w:val="28"/>
          <w:szCs w:val="28"/>
        </w:rPr>
        <w:t xml:space="preserve"> Налог и авансовые платежи по налогу уплачиваются налогоплательщиками-организациями в бюджет </w:t>
      </w:r>
      <w:r>
        <w:rPr>
          <w:color w:val="000000"/>
          <w:sz w:val="28"/>
          <w:szCs w:val="28"/>
        </w:rPr>
        <w:t xml:space="preserve">Новоусадебского </w:t>
      </w:r>
      <w:r w:rsidRPr="00607A4D">
        <w:rPr>
          <w:color w:val="000000"/>
          <w:sz w:val="28"/>
          <w:szCs w:val="28"/>
        </w:rPr>
        <w:t xml:space="preserve">сельского поселения.  </w:t>
      </w:r>
      <w:r w:rsidRPr="00607A4D">
        <w:rPr>
          <w:color w:val="FF0000"/>
          <w:sz w:val="28"/>
          <w:szCs w:val="28"/>
        </w:rPr>
        <w:t xml:space="preserve"> </w:t>
      </w:r>
    </w:p>
    <w:p w:rsidR="0073334A" w:rsidRPr="000E2021" w:rsidRDefault="0073334A" w:rsidP="0073334A">
      <w:pPr>
        <w:pStyle w:val="af2"/>
        <w:shd w:val="clear" w:color="auto" w:fill="FFFFFF"/>
        <w:spacing w:before="278" w:beforeAutospacing="0" w:after="0"/>
        <w:jc w:val="center"/>
        <w:rPr>
          <w:sz w:val="28"/>
          <w:szCs w:val="28"/>
        </w:rPr>
      </w:pPr>
      <w:r>
        <w:rPr>
          <w:b/>
          <w:bCs/>
          <w:color w:val="000000"/>
          <w:sz w:val="28"/>
          <w:szCs w:val="28"/>
        </w:rPr>
        <w:t>4</w:t>
      </w:r>
      <w:r w:rsidRPr="000E2021">
        <w:rPr>
          <w:b/>
          <w:bCs/>
          <w:color w:val="000000"/>
          <w:sz w:val="28"/>
          <w:szCs w:val="28"/>
        </w:rPr>
        <w:t>. Льготы по уплате земельного налога</w:t>
      </w:r>
    </w:p>
    <w:p w:rsidR="0073334A" w:rsidRPr="000E2021" w:rsidRDefault="0073334A" w:rsidP="0073334A">
      <w:pPr>
        <w:pStyle w:val="af2"/>
        <w:shd w:val="clear" w:color="auto" w:fill="FFFFFF"/>
        <w:spacing w:before="0" w:beforeAutospacing="0" w:after="0"/>
        <w:ind w:firstLine="708"/>
        <w:jc w:val="both"/>
        <w:rPr>
          <w:sz w:val="28"/>
          <w:szCs w:val="28"/>
        </w:rPr>
      </w:pPr>
      <w:r w:rsidRPr="000E2021">
        <w:rPr>
          <w:color w:val="000000"/>
          <w:sz w:val="28"/>
          <w:szCs w:val="28"/>
        </w:rPr>
        <w:t>Освобождаются от уплаты земельного налога:</w:t>
      </w:r>
    </w:p>
    <w:p w:rsidR="0073334A" w:rsidRPr="000E2021" w:rsidRDefault="0073334A" w:rsidP="0073334A">
      <w:pPr>
        <w:pStyle w:val="af2"/>
        <w:shd w:val="clear" w:color="auto" w:fill="FFFFFF"/>
        <w:spacing w:before="0" w:beforeAutospacing="0" w:after="0"/>
        <w:jc w:val="both"/>
        <w:rPr>
          <w:sz w:val="28"/>
          <w:szCs w:val="28"/>
        </w:rPr>
      </w:pPr>
      <w:r>
        <w:rPr>
          <w:color w:val="000000"/>
          <w:sz w:val="28"/>
          <w:szCs w:val="28"/>
        </w:rPr>
        <w:t xml:space="preserve">    </w:t>
      </w:r>
      <w:r w:rsidRPr="000E2021">
        <w:rPr>
          <w:color w:val="000000"/>
          <w:sz w:val="28"/>
          <w:szCs w:val="28"/>
        </w:rPr>
        <w:t>-</w:t>
      </w:r>
      <w:r>
        <w:rPr>
          <w:color w:val="000000"/>
          <w:sz w:val="28"/>
          <w:szCs w:val="28"/>
        </w:rPr>
        <w:t xml:space="preserve"> </w:t>
      </w:r>
      <w:r w:rsidRPr="000E2021">
        <w:rPr>
          <w:color w:val="000000"/>
          <w:sz w:val="28"/>
          <w:szCs w:val="28"/>
        </w:rPr>
        <w:t>учреждения здравоохранения, культуры, дополнительного образования, общеобразовательные учреждения, дошкольные образовательные учреждения, органы местного самоуправления независимо от источников финансирова</w:t>
      </w:r>
      <w:r>
        <w:rPr>
          <w:color w:val="000000"/>
          <w:sz w:val="28"/>
          <w:szCs w:val="28"/>
        </w:rPr>
        <w:t>н</w:t>
      </w:r>
      <w:r w:rsidRPr="000E2021">
        <w:rPr>
          <w:color w:val="000000"/>
          <w:sz w:val="28"/>
          <w:szCs w:val="28"/>
        </w:rPr>
        <w:t>ия</w:t>
      </w:r>
      <w:r>
        <w:rPr>
          <w:color w:val="000000"/>
          <w:sz w:val="28"/>
          <w:szCs w:val="28"/>
        </w:rPr>
        <w:t xml:space="preserve"> </w:t>
      </w:r>
      <w:r w:rsidRPr="000E2021">
        <w:rPr>
          <w:color w:val="000000"/>
          <w:sz w:val="28"/>
          <w:szCs w:val="28"/>
        </w:rPr>
        <w:t>- в отношении земельных участков, используемых для осуществления уставной деятельности;</w:t>
      </w:r>
    </w:p>
    <w:p w:rsidR="0073334A" w:rsidRPr="000E2021" w:rsidRDefault="0073334A" w:rsidP="0073334A">
      <w:pPr>
        <w:pStyle w:val="af2"/>
        <w:shd w:val="clear" w:color="auto" w:fill="FFFFFF"/>
        <w:spacing w:before="0" w:beforeAutospacing="0" w:after="0" w:line="301" w:lineRule="atLeast"/>
        <w:jc w:val="both"/>
        <w:rPr>
          <w:sz w:val="28"/>
          <w:szCs w:val="28"/>
        </w:rPr>
      </w:pPr>
      <w:r>
        <w:rPr>
          <w:color w:val="000000"/>
          <w:spacing w:val="-10"/>
          <w:sz w:val="28"/>
          <w:szCs w:val="28"/>
        </w:rPr>
        <w:t xml:space="preserve">     </w:t>
      </w:r>
      <w:r w:rsidRPr="000E2021">
        <w:rPr>
          <w:color w:val="000000"/>
          <w:spacing w:val="-10"/>
          <w:sz w:val="28"/>
          <w:szCs w:val="28"/>
        </w:rPr>
        <w:t>-</w:t>
      </w:r>
      <w:r>
        <w:rPr>
          <w:color w:val="000000"/>
          <w:spacing w:val="-10"/>
          <w:sz w:val="28"/>
          <w:szCs w:val="28"/>
        </w:rPr>
        <w:t xml:space="preserve"> </w:t>
      </w:r>
      <w:r w:rsidRPr="000E2021">
        <w:rPr>
          <w:color w:val="000000"/>
          <w:spacing w:val="-10"/>
          <w:sz w:val="28"/>
          <w:szCs w:val="28"/>
        </w:rPr>
        <w:t xml:space="preserve">почетные граждане и участники Великой Отечественной войны, проживающие на территории </w:t>
      </w:r>
      <w:r>
        <w:rPr>
          <w:color w:val="000000"/>
          <w:spacing w:val="-10"/>
          <w:sz w:val="28"/>
          <w:szCs w:val="28"/>
        </w:rPr>
        <w:t>Новоусадебского сельского</w:t>
      </w:r>
      <w:r w:rsidRPr="000E2021">
        <w:rPr>
          <w:color w:val="000000"/>
          <w:spacing w:val="-10"/>
          <w:sz w:val="28"/>
          <w:szCs w:val="28"/>
        </w:rPr>
        <w:t xml:space="preserve"> поселения. </w:t>
      </w:r>
    </w:p>
    <w:p w:rsidR="0073334A" w:rsidRPr="000E2021" w:rsidRDefault="0073334A" w:rsidP="0073334A">
      <w:pPr>
        <w:pStyle w:val="af2"/>
        <w:shd w:val="clear" w:color="auto" w:fill="FFFFFF"/>
        <w:spacing w:before="0" w:beforeAutospacing="0" w:after="0" w:line="301" w:lineRule="atLeast"/>
        <w:ind w:firstLine="691"/>
        <w:jc w:val="both"/>
        <w:rPr>
          <w:sz w:val="28"/>
          <w:szCs w:val="28"/>
        </w:rPr>
      </w:pPr>
      <w:r>
        <w:rPr>
          <w:b/>
          <w:bCs/>
          <w:color w:val="000000"/>
          <w:spacing w:val="-12"/>
          <w:sz w:val="28"/>
          <w:szCs w:val="28"/>
        </w:rPr>
        <w:t xml:space="preserve"> </w:t>
      </w:r>
    </w:p>
    <w:p w:rsidR="0073334A" w:rsidRPr="000E2021" w:rsidRDefault="0073334A" w:rsidP="0073334A">
      <w:pPr>
        <w:pStyle w:val="af2"/>
        <w:shd w:val="clear" w:color="auto" w:fill="FFFFFF"/>
        <w:spacing w:before="0" w:beforeAutospacing="0" w:after="0" w:line="301" w:lineRule="atLeast"/>
        <w:jc w:val="center"/>
        <w:rPr>
          <w:sz w:val="28"/>
          <w:szCs w:val="28"/>
        </w:rPr>
      </w:pPr>
      <w:r>
        <w:rPr>
          <w:b/>
          <w:bCs/>
          <w:color w:val="000000"/>
          <w:sz w:val="28"/>
          <w:szCs w:val="28"/>
        </w:rPr>
        <w:t>5</w:t>
      </w:r>
      <w:r w:rsidRPr="000E2021">
        <w:rPr>
          <w:b/>
          <w:bCs/>
          <w:color w:val="000000"/>
          <w:sz w:val="28"/>
          <w:szCs w:val="28"/>
        </w:rPr>
        <w:t>.Заключительные положения.</w:t>
      </w:r>
    </w:p>
    <w:p w:rsidR="0073334A" w:rsidRPr="000E2021" w:rsidRDefault="0073334A" w:rsidP="0073334A">
      <w:pPr>
        <w:pStyle w:val="af2"/>
        <w:shd w:val="clear" w:color="auto" w:fill="FFFFFF"/>
        <w:spacing w:before="0" w:beforeAutospacing="0" w:after="0" w:line="301" w:lineRule="atLeast"/>
        <w:ind w:firstLine="691"/>
        <w:jc w:val="both"/>
        <w:rPr>
          <w:sz w:val="28"/>
          <w:szCs w:val="28"/>
        </w:rPr>
      </w:pPr>
      <w:r>
        <w:rPr>
          <w:color w:val="000000"/>
          <w:sz w:val="28"/>
          <w:szCs w:val="28"/>
        </w:rPr>
        <w:t xml:space="preserve">Вопросы, не урегулированные </w:t>
      </w:r>
      <w:r w:rsidRPr="000E2021">
        <w:rPr>
          <w:color w:val="000000"/>
          <w:sz w:val="28"/>
          <w:szCs w:val="28"/>
        </w:rPr>
        <w:t>настоящим Положением, разрешаются в соответствии с требованиями Налогового кодекса РФ.</w:t>
      </w:r>
    </w:p>
    <w:p w:rsidR="0073334A" w:rsidRPr="00607A4D" w:rsidRDefault="0073334A" w:rsidP="0073334A">
      <w:pPr>
        <w:pStyle w:val="a4"/>
        <w:ind w:firstLine="567"/>
        <w:jc w:val="both"/>
        <w:rPr>
          <w:rFonts w:eastAsia="Calibri"/>
          <w:color w:val="000000"/>
          <w:sz w:val="28"/>
          <w:szCs w:val="28"/>
          <w:lang w:eastAsia="ar-SA"/>
        </w:rPr>
      </w:pPr>
      <w:r w:rsidRPr="00607A4D">
        <w:rPr>
          <w:sz w:val="28"/>
          <w:szCs w:val="28"/>
        </w:rPr>
        <w:t xml:space="preserve"> </w:t>
      </w:r>
    </w:p>
    <w:p w:rsidR="0073334A" w:rsidRPr="00607A4D" w:rsidRDefault="0073334A" w:rsidP="0073334A">
      <w:pPr>
        <w:pStyle w:val="ae"/>
        <w:jc w:val="left"/>
        <w:rPr>
          <w:rFonts w:ascii="Times New Roman" w:hAnsi="Times New Roman"/>
          <w:b/>
          <w:bCs/>
          <w:sz w:val="28"/>
          <w:szCs w:val="28"/>
        </w:rPr>
      </w:pPr>
      <w:r w:rsidRPr="00607A4D">
        <w:rPr>
          <w:rFonts w:ascii="Times New Roman" w:hAnsi="Times New Roman"/>
          <w:b/>
          <w:bCs/>
          <w:sz w:val="28"/>
          <w:szCs w:val="28"/>
        </w:rPr>
        <w:t xml:space="preserve"> </w:t>
      </w:r>
    </w:p>
    <w:p w:rsidR="0073334A" w:rsidRPr="00797D7F" w:rsidRDefault="0073334A" w:rsidP="0073334A">
      <w:pPr>
        <w:pStyle w:val="ae"/>
        <w:jc w:val="right"/>
        <w:rPr>
          <w:rFonts w:ascii="Times New Roman" w:hAnsi="Times New Roman"/>
          <w:bCs/>
        </w:rPr>
      </w:pPr>
    </w:p>
    <w:p w:rsidR="0073334A" w:rsidRPr="00797D7F" w:rsidRDefault="0073334A" w:rsidP="0073334A">
      <w:pPr>
        <w:pStyle w:val="ae"/>
        <w:jc w:val="right"/>
        <w:rPr>
          <w:rFonts w:ascii="Times New Roman" w:hAnsi="Times New Roman"/>
          <w:bCs/>
        </w:rPr>
      </w:pPr>
    </w:p>
    <w:p w:rsidR="0073334A" w:rsidRPr="00797D7F" w:rsidRDefault="0073334A" w:rsidP="0073334A">
      <w:pPr>
        <w:pStyle w:val="ae"/>
        <w:jc w:val="right"/>
        <w:rPr>
          <w:rFonts w:ascii="Times New Roman" w:hAnsi="Times New Roman"/>
          <w:bCs/>
        </w:rPr>
      </w:pPr>
    </w:p>
    <w:p w:rsidR="0073334A" w:rsidRPr="00797D7F" w:rsidRDefault="0073334A" w:rsidP="0073334A">
      <w:pPr>
        <w:pStyle w:val="ae"/>
        <w:jc w:val="right"/>
        <w:rPr>
          <w:rFonts w:ascii="Times New Roman" w:hAnsi="Times New Roman"/>
          <w:bCs/>
        </w:rPr>
      </w:pPr>
    </w:p>
    <w:p w:rsidR="0073334A" w:rsidRPr="00797D7F" w:rsidRDefault="0073334A" w:rsidP="0073334A">
      <w:pPr>
        <w:tabs>
          <w:tab w:val="left" w:pos="5633"/>
        </w:tabs>
        <w:rPr>
          <w:sz w:val="26"/>
          <w:szCs w:val="26"/>
        </w:rPr>
      </w:pPr>
      <w:r>
        <w:rPr>
          <w:sz w:val="26"/>
          <w:szCs w:val="26"/>
        </w:rPr>
        <w:t xml:space="preserve"> </w:t>
      </w:r>
    </w:p>
    <w:p w:rsidR="0073334A" w:rsidRPr="003A2E99" w:rsidRDefault="0073334A" w:rsidP="0073334A">
      <w:pPr>
        <w:ind w:firstLine="540"/>
        <w:jc w:val="both"/>
        <w:rPr>
          <w:bCs/>
          <w:sz w:val="24"/>
          <w:szCs w:val="24"/>
        </w:rPr>
      </w:pPr>
    </w:p>
    <w:p w:rsidR="00431906" w:rsidRDefault="00431906" w:rsidP="00554EF0">
      <w:pPr>
        <w:pStyle w:val="ConsPlusNormal"/>
        <w:jc w:val="right"/>
        <w:rPr>
          <w:rFonts w:ascii="Times New Roman" w:hAnsi="Times New Roman" w:cs="Times New Roman"/>
          <w:sz w:val="28"/>
          <w:szCs w:val="28"/>
        </w:rPr>
      </w:pPr>
    </w:p>
    <w:p w:rsidR="00EC663E" w:rsidRDefault="00EC663E" w:rsidP="00554EF0">
      <w:pPr>
        <w:pStyle w:val="ConsPlusNormal"/>
        <w:jc w:val="right"/>
        <w:rPr>
          <w:rFonts w:ascii="Times New Roman" w:hAnsi="Times New Roman" w:cs="Times New Roman"/>
          <w:sz w:val="28"/>
          <w:szCs w:val="28"/>
        </w:rPr>
      </w:pPr>
    </w:p>
    <w:p w:rsidR="00EC663E" w:rsidRPr="00D10C0A" w:rsidRDefault="00EC663E" w:rsidP="00554EF0">
      <w:pPr>
        <w:pStyle w:val="ConsPlusNormal"/>
        <w:jc w:val="right"/>
        <w:rPr>
          <w:rFonts w:ascii="Times New Roman" w:hAnsi="Times New Roman" w:cs="Times New Roman"/>
          <w:sz w:val="28"/>
          <w:szCs w:val="28"/>
        </w:rPr>
      </w:pPr>
    </w:p>
    <w:p w:rsidR="00170890" w:rsidRPr="00D10C0A" w:rsidRDefault="00170890" w:rsidP="00170890">
      <w:pPr>
        <w:widowControl w:val="0"/>
        <w:jc w:val="center"/>
        <w:rPr>
          <w:b/>
        </w:rPr>
      </w:pPr>
      <w:r w:rsidRPr="00D10C0A">
        <w:rPr>
          <w:b/>
        </w:rPr>
        <w:t>Ответственный за выпуск -</w:t>
      </w:r>
    </w:p>
    <w:p w:rsidR="00170890" w:rsidRPr="00D10C0A" w:rsidRDefault="00170890" w:rsidP="00170890">
      <w:pPr>
        <w:widowControl w:val="0"/>
        <w:jc w:val="center"/>
        <w:rPr>
          <w:b/>
        </w:rPr>
      </w:pPr>
      <w:r w:rsidRPr="00D10C0A">
        <w:rPr>
          <w:b/>
        </w:rPr>
        <w:t>заместитель Главы Администрации, руководителя аппарата</w:t>
      </w:r>
    </w:p>
    <w:p w:rsidR="00170890" w:rsidRPr="00D10C0A" w:rsidRDefault="00170890" w:rsidP="00170890">
      <w:pPr>
        <w:widowControl w:val="0"/>
        <w:jc w:val="center"/>
        <w:rPr>
          <w:b/>
        </w:rPr>
      </w:pPr>
      <w:r w:rsidRPr="00D10C0A">
        <w:rPr>
          <w:b/>
        </w:rPr>
        <w:t>Шарыгина  И.А.</w:t>
      </w:r>
    </w:p>
    <w:p w:rsidR="00170890" w:rsidRPr="00D10C0A" w:rsidRDefault="00170890" w:rsidP="00170890">
      <w:pPr>
        <w:widowControl w:val="0"/>
        <w:jc w:val="center"/>
        <w:rPr>
          <w:b/>
        </w:rPr>
      </w:pPr>
      <w:r w:rsidRPr="00D10C0A">
        <w:rPr>
          <w:b/>
        </w:rPr>
        <w:t> </w:t>
      </w:r>
    </w:p>
    <w:p w:rsidR="00170890" w:rsidRPr="00D10C0A" w:rsidRDefault="00170890" w:rsidP="00170890">
      <w:pPr>
        <w:widowControl w:val="0"/>
        <w:jc w:val="center"/>
        <w:rPr>
          <w:b/>
        </w:rPr>
      </w:pPr>
      <w:r w:rsidRPr="00D10C0A">
        <w:rPr>
          <w:b/>
        </w:rPr>
        <w:t> </w:t>
      </w:r>
    </w:p>
    <w:p w:rsidR="00170890" w:rsidRPr="00D10C0A" w:rsidRDefault="00170890" w:rsidP="00170890">
      <w:pPr>
        <w:widowControl w:val="0"/>
        <w:jc w:val="center"/>
        <w:rPr>
          <w:b/>
        </w:rPr>
      </w:pPr>
      <w:r w:rsidRPr="00D10C0A">
        <w:rPr>
          <w:b/>
        </w:rPr>
        <w:t>Тираж 50 экз. Распространяется бесплатно.</w:t>
      </w:r>
    </w:p>
    <w:p w:rsidR="00170890" w:rsidRPr="00D10C0A" w:rsidRDefault="00170890" w:rsidP="00170890">
      <w:pPr>
        <w:widowControl w:val="0"/>
        <w:jc w:val="center"/>
        <w:rPr>
          <w:b/>
        </w:rPr>
      </w:pPr>
      <w:r w:rsidRPr="00D10C0A">
        <w:rPr>
          <w:b/>
        </w:rPr>
        <w:t> </w:t>
      </w:r>
    </w:p>
    <w:p w:rsidR="00170890" w:rsidRPr="00D10C0A" w:rsidRDefault="00170890" w:rsidP="00170890">
      <w:pPr>
        <w:widowControl w:val="0"/>
        <w:jc w:val="center"/>
        <w:rPr>
          <w:b/>
        </w:rPr>
      </w:pPr>
      <w:r w:rsidRPr="00D10C0A">
        <w:rPr>
          <w:b/>
        </w:rPr>
        <w:t xml:space="preserve">Администрация </w:t>
      </w:r>
    </w:p>
    <w:p w:rsidR="00170890" w:rsidRPr="00D10C0A" w:rsidRDefault="00170890" w:rsidP="00170890">
      <w:pPr>
        <w:widowControl w:val="0"/>
        <w:jc w:val="center"/>
        <w:rPr>
          <w:b/>
        </w:rPr>
      </w:pPr>
      <w:r w:rsidRPr="00D10C0A">
        <w:rPr>
          <w:b/>
        </w:rPr>
        <w:t>Комсомольского муниципального района</w:t>
      </w:r>
    </w:p>
    <w:p w:rsidR="00170890" w:rsidRPr="00D10C0A" w:rsidRDefault="00170890" w:rsidP="00170890">
      <w:pPr>
        <w:widowControl w:val="0"/>
        <w:jc w:val="center"/>
        <w:rPr>
          <w:b/>
        </w:rPr>
      </w:pPr>
      <w:r w:rsidRPr="00D10C0A">
        <w:rPr>
          <w:b/>
        </w:rPr>
        <w:t>Ивановской области</w:t>
      </w:r>
    </w:p>
    <w:p w:rsidR="00170890" w:rsidRPr="00D10C0A" w:rsidRDefault="00170890" w:rsidP="00170890">
      <w:pPr>
        <w:widowControl w:val="0"/>
        <w:jc w:val="center"/>
        <w:rPr>
          <w:b/>
        </w:rPr>
      </w:pPr>
      <w:r w:rsidRPr="00D10C0A">
        <w:rPr>
          <w:b/>
        </w:rPr>
        <w:t> </w:t>
      </w:r>
    </w:p>
    <w:p w:rsidR="00170890" w:rsidRPr="00D10C0A" w:rsidRDefault="00170890" w:rsidP="00170890">
      <w:pPr>
        <w:widowControl w:val="0"/>
        <w:jc w:val="center"/>
        <w:rPr>
          <w:b/>
        </w:rPr>
      </w:pPr>
      <w:r w:rsidRPr="00D10C0A">
        <w:rPr>
          <w:b/>
        </w:rPr>
        <w:t>Индекс: 155150</w:t>
      </w:r>
    </w:p>
    <w:p w:rsidR="00170890" w:rsidRPr="00D10C0A" w:rsidRDefault="00170890" w:rsidP="00170890">
      <w:pPr>
        <w:widowControl w:val="0"/>
        <w:jc w:val="center"/>
        <w:rPr>
          <w:b/>
        </w:rPr>
      </w:pPr>
      <w:r w:rsidRPr="00D10C0A">
        <w:rPr>
          <w:b/>
        </w:rPr>
        <w:t>Ивановская область,</w:t>
      </w:r>
    </w:p>
    <w:p w:rsidR="00170890" w:rsidRPr="00D10C0A" w:rsidRDefault="00170890" w:rsidP="00170890">
      <w:pPr>
        <w:widowControl w:val="0"/>
        <w:jc w:val="center"/>
        <w:rPr>
          <w:b/>
        </w:rPr>
      </w:pPr>
      <w:r w:rsidRPr="00D10C0A">
        <w:rPr>
          <w:b/>
        </w:rPr>
        <w:t>г.Комсомольск,</w:t>
      </w:r>
    </w:p>
    <w:p w:rsidR="00170890" w:rsidRPr="00D10C0A" w:rsidRDefault="00170890" w:rsidP="00170890">
      <w:pPr>
        <w:widowControl w:val="0"/>
        <w:jc w:val="center"/>
        <w:rPr>
          <w:b/>
        </w:rPr>
      </w:pPr>
      <w:r w:rsidRPr="00D10C0A">
        <w:rPr>
          <w:b/>
        </w:rPr>
        <w:t>ул.50 лет ВЛКСМ, д.2</w:t>
      </w:r>
    </w:p>
    <w:p w:rsidR="00170890" w:rsidRPr="0073334A" w:rsidRDefault="00170890" w:rsidP="00170890">
      <w:pPr>
        <w:widowControl w:val="0"/>
        <w:jc w:val="center"/>
        <w:rPr>
          <w:b/>
          <w:lang w:val="en-US"/>
        </w:rPr>
      </w:pPr>
      <w:r w:rsidRPr="00D10C0A">
        <w:rPr>
          <w:b/>
        </w:rPr>
        <w:t>Тел</w:t>
      </w:r>
      <w:r w:rsidRPr="0073334A">
        <w:rPr>
          <w:b/>
          <w:lang w:val="en-US"/>
        </w:rPr>
        <w:t xml:space="preserve">.: 8 (49352) </w:t>
      </w:r>
      <w:r w:rsidR="002A4149" w:rsidRPr="0073334A">
        <w:rPr>
          <w:b/>
          <w:lang w:val="en-US"/>
        </w:rPr>
        <w:t>4</w:t>
      </w:r>
      <w:r w:rsidRPr="0073334A">
        <w:rPr>
          <w:b/>
          <w:lang w:val="en-US"/>
        </w:rPr>
        <w:t>-11-78</w:t>
      </w:r>
    </w:p>
    <w:p w:rsidR="00170890" w:rsidRPr="00D10C0A" w:rsidRDefault="00170890" w:rsidP="00170890">
      <w:pPr>
        <w:widowControl w:val="0"/>
        <w:jc w:val="center"/>
        <w:rPr>
          <w:b/>
          <w:lang w:val="en-US"/>
        </w:rPr>
      </w:pPr>
      <w:r w:rsidRPr="00D10C0A">
        <w:rPr>
          <w:b/>
          <w:lang w:val="en-US"/>
        </w:rPr>
        <w:t>E-mail: admin.komsomolsk@mail.ru</w:t>
      </w:r>
    </w:p>
    <w:p w:rsidR="00170890" w:rsidRPr="00D10C0A" w:rsidRDefault="00170890" w:rsidP="00170890">
      <w:pPr>
        <w:widowControl w:val="0"/>
        <w:rPr>
          <w:lang w:val="en-US"/>
        </w:rPr>
      </w:pPr>
      <w:r w:rsidRPr="00D10C0A">
        <w:rPr>
          <w:lang w:val="en-US"/>
        </w:rPr>
        <w:t> </w:t>
      </w:r>
      <w:bookmarkStart w:id="3" w:name="_GoBack"/>
      <w:bookmarkEnd w:id="3"/>
    </w:p>
    <w:p w:rsidR="00170890" w:rsidRPr="00D10C0A" w:rsidRDefault="00170890" w:rsidP="00170890">
      <w:pPr>
        <w:jc w:val="center"/>
        <w:rPr>
          <w:lang w:val="en-US"/>
        </w:rPr>
      </w:pPr>
    </w:p>
    <w:sectPr w:rsidR="00170890" w:rsidRPr="00D10C0A" w:rsidSect="00A4495C">
      <w:headerReference w:type="first" r:id="rId3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1B1" w:rsidRDefault="004C21B1" w:rsidP="00C66F05">
      <w:r>
        <w:separator/>
      </w:r>
    </w:p>
  </w:endnote>
  <w:endnote w:type="continuationSeparator" w:id="1">
    <w:p w:rsidR="004C21B1" w:rsidRDefault="004C21B1"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190C92" w:rsidRDefault="00807E2F">
        <w:pPr>
          <w:pStyle w:val="aa"/>
        </w:pPr>
        <w:fldSimple w:instr=" PAGE   \* MERGEFORMAT ">
          <w:r w:rsidR="0073334A">
            <w:rPr>
              <w:noProof/>
            </w:rPr>
            <w:t>39</w:t>
          </w:r>
        </w:fldSimple>
      </w:p>
    </w:sdtContent>
  </w:sdt>
  <w:p w:rsidR="00190C92" w:rsidRDefault="00190C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1B1" w:rsidRDefault="004C21B1" w:rsidP="00C66F05">
      <w:r>
        <w:separator/>
      </w:r>
    </w:p>
  </w:footnote>
  <w:footnote w:type="continuationSeparator" w:id="1">
    <w:p w:rsidR="004C21B1" w:rsidRDefault="004C21B1"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92" w:rsidRPr="00A65AA3" w:rsidRDefault="00190C92"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2">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5">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6C6FCE"/>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88692E"/>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F0B3690"/>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26"/>
  </w:num>
  <w:num w:numId="12">
    <w:abstractNumId w:val="25"/>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16"/>
  </w:num>
  <w:num w:numId="18">
    <w:abstractNumId w:val="13"/>
  </w:num>
  <w:num w:numId="19">
    <w:abstractNumId w:val="11"/>
  </w:num>
  <w:num w:numId="20">
    <w:abstractNumId w:val="15"/>
  </w:num>
  <w:num w:numId="21">
    <w:abstractNumId w:val="18"/>
  </w:num>
  <w:num w:numId="22">
    <w:abstractNumId w:val="14"/>
  </w:num>
  <w:num w:numId="23">
    <w:abstractNumId w:val="17"/>
  </w:num>
  <w:num w:numId="24">
    <w:abstractNumId w:val="21"/>
  </w:num>
  <w:num w:numId="25">
    <w:abstractNumId w:val="20"/>
  </w:num>
  <w:num w:numId="26">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24C4"/>
    <w:rsid w:val="000531BE"/>
    <w:rsid w:val="00055F8F"/>
    <w:rsid w:val="0008184E"/>
    <w:rsid w:val="00084B88"/>
    <w:rsid w:val="00084C4D"/>
    <w:rsid w:val="00087E47"/>
    <w:rsid w:val="000920CC"/>
    <w:rsid w:val="00092878"/>
    <w:rsid w:val="00095729"/>
    <w:rsid w:val="000A301A"/>
    <w:rsid w:val="000A57D6"/>
    <w:rsid w:val="000C4822"/>
    <w:rsid w:val="000C60FA"/>
    <w:rsid w:val="000D3AA9"/>
    <w:rsid w:val="000F7663"/>
    <w:rsid w:val="00102C1D"/>
    <w:rsid w:val="001149A3"/>
    <w:rsid w:val="001224A7"/>
    <w:rsid w:val="00127399"/>
    <w:rsid w:val="00127BE7"/>
    <w:rsid w:val="00133018"/>
    <w:rsid w:val="00144B34"/>
    <w:rsid w:val="00151870"/>
    <w:rsid w:val="00156330"/>
    <w:rsid w:val="0016145E"/>
    <w:rsid w:val="00170890"/>
    <w:rsid w:val="00177D34"/>
    <w:rsid w:val="00190C92"/>
    <w:rsid w:val="001A05F7"/>
    <w:rsid w:val="001D1DE9"/>
    <w:rsid w:val="001F38C1"/>
    <w:rsid w:val="00200765"/>
    <w:rsid w:val="0021550A"/>
    <w:rsid w:val="00215885"/>
    <w:rsid w:val="00222441"/>
    <w:rsid w:val="00262E92"/>
    <w:rsid w:val="002641ED"/>
    <w:rsid w:val="002656D3"/>
    <w:rsid w:val="00270BFA"/>
    <w:rsid w:val="002723F9"/>
    <w:rsid w:val="0027775B"/>
    <w:rsid w:val="002911FA"/>
    <w:rsid w:val="002A2F78"/>
    <w:rsid w:val="002A4149"/>
    <w:rsid w:val="002B750E"/>
    <w:rsid w:val="002C2908"/>
    <w:rsid w:val="002E277D"/>
    <w:rsid w:val="002F516F"/>
    <w:rsid w:val="003048F2"/>
    <w:rsid w:val="00315464"/>
    <w:rsid w:val="00315516"/>
    <w:rsid w:val="00320B7B"/>
    <w:rsid w:val="00325720"/>
    <w:rsid w:val="00352375"/>
    <w:rsid w:val="00360063"/>
    <w:rsid w:val="0036529A"/>
    <w:rsid w:val="00385977"/>
    <w:rsid w:val="00392A3C"/>
    <w:rsid w:val="003A2AC1"/>
    <w:rsid w:val="003A6779"/>
    <w:rsid w:val="003A7FDD"/>
    <w:rsid w:val="003B48C1"/>
    <w:rsid w:val="003C53E7"/>
    <w:rsid w:val="003C6FD9"/>
    <w:rsid w:val="003D043E"/>
    <w:rsid w:val="003D4FB8"/>
    <w:rsid w:val="003E2E77"/>
    <w:rsid w:val="003E3899"/>
    <w:rsid w:val="003E6CBE"/>
    <w:rsid w:val="003F1CB6"/>
    <w:rsid w:val="003F7C20"/>
    <w:rsid w:val="00404C48"/>
    <w:rsid w:val="0040656E"/>
    <w:rsid w:val="0041591B"/>
    <w:rsid w:val="00421D7F"/>
    <w:rsid w:val="00426F9F"/>
    <w:rsid w:val="00431906"/>
    <w:rsid w:val="00446D8E"/>
    <w:rsid w:val="00467C5E"/>
    <w:rsid w:val="004743A2"/>
    <w:rsid w:val="00476CD2"/>
    <w:rsid w:val="00476CEE"/>
    <w:rsid w:val="00477A14"/>
    <w:rsid w:val="00484DB4"/>
    <w:rsid w:val="0048662E"/>
    <w:rsid w:val="00490378"/>
    <w:rsid w:val="00494133"/>
    <w:rsid w:val="004A3313"/>
    <w:rsid w:val="004B3C0D"/>
    <w:rsid w:val="004C21B1"/>
    <w:rsid w:val="004C4E10"/>
    <w:rsid w:val="004E1C55"/>
    <w:rsid w:val="004E433E"/>
    <w:rsid w:val="005050B7"/>
    <w:rsid w:val="0051715E"/>
    <w:rsid w:val="00527566"/>
    <w:rsid w:val="0053388E"/>
    <w:rsid w:val="005501A8"/>
    <w:rsid w:val="00550AD7"/>
    <w:rsid w:val="00554EF0"/>
    <w:rsid w:val="00567FE3"/>
    <w:rsid w:val="0058153E"/>
    <w:rsid w:val="00582BB3"/>
    <w:rsid w:val="005B2CF0"/>
    <w:rsid w:val="005B5E79"/>
    <w:rsid w:val="005E26B1"/>
    <w:rsid w:val="005E3DD3"/>
    <w:rsid w:val="005F11FE"/>
    <w:rsid w:val="00604CF5"/>
    <w:rsid w:val="00612637"/>
    <w:rsid w:val="00622B5B"/>
    <w:rsid w:val="006240D4"/>
    <w:rsid w:val="00625C34"/>
    <w:rsid w:val="006273E2"/>
    <w:rsid w:val="00630766"/>
    <w:rsid w:val="00636C73"/>
    <w:rsid w:val="0064193A"/>
    <w:rsid w:val="00646491"/>
    <w:rsid w:val="00655AB8"/>
    <w:rsid w:val="00667317"/>
    <w:rsid w:val="0068148D"/>
    <w:rsid w:val="00694DD8"/>
    <w:rsid w:val="00695FBD"/>
    <w:rsid w:val="006A20AD"/>
    <w:rsid w:val="006C4A64"/>
    <w:rsid w:val="006E54DC"/>
    <w:rsid w:val="00704D24"/>
    <w:rsid w:val="00705F70"/>
    <w:rsid w:val="00721D09"/>
    <w:rsid w:val="00723D8E"/>
    <w:rsid w:val="0073334A"/>
    <w:rsid w:val="00752D56"/>
    <w:rsid w:val="00760D12"/>
    <w:rsid w:val="00772FCB"/>
    <w:rsid w:val="00786FD7"/>
    <w:rsid w:val="007933C9"/>
    <w:rsid w:val="007B22C1"/>
    <w:rsid w:val="007B319F"/>
    <w:rsid w:val="007B508D"/>
    <w:rsid w:val="007B6F98"/>
    <w:rsid w:val="007E0D52"/>
    <w:rsid w:val="00807E2F"/>
    <w:rsid w:val="00822057"/>
    <w:rsid w:val="00822FE6"/>
    <w:rsid w:val="008253C1"/>
    <w:rsid w:val="0083110E"/>
    <w:rsid w:val="0083366E"/>
    <w:rsid w:val="008512AC"/>
    <w:rsid w:val="008608F2"/>
    <w:rsid w:val="008649A9"/>
    <w:rsid w:val="00872925"/>
    <w:rsid w:val="008730FB"/>
    <w:rsid w:val="00875009"/>
    <w:rsid w:val="008821DF"/>
    <w:rsid w:val="008A7A35"/>
    <w:rsid w:val="008B2DB3"/>
    <w:rsid w:val="008C2250"/>
    <w:rsid w:val="008C456F"/>
    <w:rsid w:val="008C5505"/>
    <w:rsid w:val="008E2601"/>
    <w:rsid w:val="008F12B3"/>
    <w:rsid w:val="008F15AB"/>
    <w:rsid w:val="008F1D5F"/>
    <w:rsid w:val="0090187D"/>
    <w:rsid w:val="009105EF"/>
    <w:rsid w:val="00910C5E"/>
    <w:rsid w:val="00927B21"/>
    <w:rsid w:val="00930277"/>
    <w:rsid w:val="009335EA"/>
    <w:rsid w:val="00935AF5"/>
    <w:rsid w:val="0094158D"/>
    <w:rsid w:val="009427F6"/>
    <w:rsid w:val="00951054"/>
    <w:rsid w:val="00956BC0"/>
    <w:rsid w:val="0096646E"/>
    <w:rsid w:val="00972ABF"/>
    <w:rsid w:val="00980141"/>
    <w:rsid w:val="009A6EDE"/>
    <w:rsid w:val="009B2C9D"/>
    <w:rsid w:val="009D04CA"/>
    <w:rsid w:val="009D2848"/>
    <w:rsid w:val="009D4E21"/>
    <w:rsid w:val="009E31C6"/>
    <w:rsid w:val="00A000B8"/>
    <w:rsid w:val="00A03F26"/>
    <w:rsid w:val="00A1149F"/>
    <w:rsid w:val="00A12E71"/>
    <w:rsid w:val="00A16544"/>
    <w:rsid w:val="00A20B8A"/>
    <w:rsid w:val="00A23BBB"/>
    <w:rsid w:val="00A41467"/>
    <w:rsid w:val="00A4495C"/>
    <w:rsid w:val="00A50EE3"/>
    <w:rsid w:val="00A50F6A"/>
    <w:rsid w:val="00A524FC"/>
    <w:rsid w:val="00A84D4B"/>
    <w:rsid w:val="00A91E5F"/>
    <w:rsid w:val="00A92B86"/>
    <w:rsid w:val="00A95D9C"/>
    <w:rsid w:val="00A97E13"/>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77185"/>
    <w:rsid w:val="00BC1ECF"/>
    <w:rsid w:val="00BC2072"/>
    <w:rsid w:val="00BC2EBD"/>
    <w:rsid w:val="00BC4821"/>
    <w:rsid w:val="00BD41AC"/>
    <w:rsid w:val="00BE5DAA"/>
    <w:rsid w:val="00BE7A92"/>
    <w:rsid w:val="00C0118C"/>
    <w:rsid w:val="00C12A72"/>
    <w:rsid w:val="00C153ED"/>
    <w:rsid w:val="00C1621B"/>
    <w:rsid w:val="00C37DE9"/>
    <w:rsid w:val="00C631BE"/>
    <w:rsid w:val="00C63CB7"/>
    <w:rsid w:val="00C66F05"/>
    <w:rsid w:val="00C7712D"/>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352EA"/>
    <w:rsid w:val="00E47908"/>
    <w:rsid w:val="00E50190"/>
    <w:rsid w:val="00E86A30"/>
    <w:rsid w:val="00E9785B"/>
    <w:rsid w:val="00EA38C0"/>
    <w:rsid w:val="00EC393A"/>
    <w:rsid w:val="00EC663E"/>
    <w:rsid w:val="00EC6EE2"/>
    <w:rsid w:val="00EE2668"/>
    <w:rsid w:val="00EE3015"/>
    <w:rsid w:val="00EE68B7"/>
    <w:rsid w:val="00F02E1A"/>
    <w:rsid w:val="00F1470D"/>
    <w:rsid w:val="00F235B2"/>
    <w:rsid w:val="00F27139"/>
    <w:rsid w:val="00F315DC"/>
    <w:rsid w:val="00F47393"/>
    <w:rsid w:val="00F57FF1"/>
    <w:rsid w:val="00F77A33"/>
    <w:rsid w:val="00F805F2"/>
    <w:rsid w:val="00F81D87"/>
    <w:rsid w:val="00F828F0"/>
    <w:rsid w:val="00FA7386"/>
    <w:rsid w:val="00FA73D8"/>
    <w:rsid w:val="00FA7617"/>
    <w:rsid w:val="00FC7C4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annotation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uiPriority w:val="99"/>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99"/>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iPriority w:val="99"/>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uiPriority w:val="99"/>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uiPriority w:val="99"/>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aff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8"/>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7">
    <w:name w:val="Абзац списка3"/>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1">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2">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nhideWhenUsed/>
    <w:rsid w:val="00D5053A"/>
    <w:rPr>
      <w:sz w:val="16"/>
      <w:szCs w:val="16"/>
    </w:rPr>
  </w:style>
  <w:style w:type="character" w:customStyle="1" w:styleId="afff1">
    <w:name w:val="Тема примечания Знак"/>
    <w:link w:val="afff2"/>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2">
    <w:name w:val="annotation subject"/>
    <w:basedOn w:val="aff"/>
    <w:next w:val="aff"/>
    <w:link w:val="afff1"/>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2"/>
    <w:rsid w:val="00D5053A"/>
    <w:rPr>
      <w:b/>
      <w:bCs/>
      <w:color w:val="000000"/>
      <w:kern w:val="28"/>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link w:val="3a"/>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b"/>
    <w:rsid w:val="0053388E"/>
  </w:style>
  <w:style w:type="character" w:customStyle="1" w:styleId="1f4">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affff">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0">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1">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2">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3">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3">
    <w:name w:val="Без интервала7"/>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
    <w:link w:val="afffb"/>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ivreg.ru" TargetMode="External"/><Relationship Id="rId18" Type="http://schemas.openxmlformats.org/officeDocument/2006/relationships/hyperlink" Target="http://www.adm-komsomolsk.ru" TargetMode="External"/><Relationship Id="rId26" Type="http://schemas.openxmlformats.org/officeDocument/2006/relationships/hyperlink" Target="https://login.consultant.ru/link/?req=doc&amp;base=LAW&amp;n=358750&amp;date=25.06.2021&amp;demo=1&amp;dst=100512&amp;fld=134" TargetMode="External"/><Relationship Id="rId15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5ECF29FDF10E9119553CA69AE13A2FFB7347A113461EF282D6C4EB77FFA24232AB8F22DBDD9BFD067341E0A82A8BDB36E87DC12B90892DCK8u3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m-komsomolsk.ru" TargetMode="External"/><Relationship Id="rId17" Type="http://schemas.openxmlformats.org/officeDocument/2006/relationships/hyperlink" Target="mailto:admin.komsomolsk@ivreg.ru" TargetMode="External"/><Relationship Id="rId25" Type="http://schemas.openxmlformats.org/officeDocument/2006/relationships/hyperlink" Target="http://adm-komsomol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komsomolsk.ru" TargetMode="External"/><Relationship Id="rId20" Type="http://schemas.openxmlformats.org/officeDocument/2006/relationships/hyperlink" Target="consultantplus://offline/ref=15ECF29FDF10E9119553CA69AE13A2FFB7347A113461EF282D6C4EB77FFA24232AB8F22DBDD0BCDE6D6B1B1F93F0B1B67498DD0CA50A93KDu4H" TargetMode="External"/><Relationship Id="rId29"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image" Target="media/image3.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dmin.komsomolsk@ivreg.ru" TargetMode="External"/><Relationship Id="rId23" Type="http://schemas.openxmlformats.org/officeDocument/2006/relationships/hyperlink" Target="consultantplus://offline/ref=C3AD016DF60785ABF0BC1BCDD0E2DA9F083569C9E1C0FA8957F8B56C3B80C3359754385A64F0A5F7EEC2073C05A9406737EB41AF9876B6D6P4v6H" TargetMode="External"/><Relationship Id="rId28" Type="http://schemas.openxmlformats.org/officeDocument/2006/relationships/hyperlink" Target="https://login.consultant.ru/link/?req=doc&amp;base=LAW&amp;n=358750&amp;date=25.06.2021&amp;demo=1" TargetMode="External"/><Relationship Id="rId10" Type="http://schemas.openxmlformats.org/officeDocument/2006/relationships/image" Target="media/image2.jpeg"/><Relationship Id="rId19" Type="http://schemas.openxmlformats.org/officeDocument/2006/relationships/hyperlink" Target="consultantplus://offline/ref=15ECF29FDF10E9119553CA69AE13A2FFB7347A113461EF282D6C4EB77FFA24232AB8F22FBDD9B2D2326E0E0ECBFCB4AC6B99C310A70BK9uBH" TargetMode="External"/><Relationship Id="rId31" Type="http://schemas.openxmlformats.org/officeDocument/2006/relationships/hyperlink" Target="http://www.consultant.ru/document/cons_doc_LAW_30424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dm-komsomolsk.ru" TargetMode="External"/><Relationship Id="rId22" Type="http://schemas.openxmlformats.org/officeDocument/2006/relationships/hyperlink" Target="consultantplus://offline/ref=6936DE08D2959EA4C8E8837F6F6731DCF1AB8770EF7B6690A4B3D1ACB24725686536ED4930EBD43952D3E702AEAE668022361E9914B6y6uBH"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B56C-E79C-420B-92B2-F3850D59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39</Pages>
  <Words>14231</Words>
  <Characters>81118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37</cp:revision>
  <cp:lastPrinted>2018-03-12T14:58:00Z</cp:lastPrinted>
  <dcterms:created xsi:type="dcterms:W3CDTF">2021-08-11T09:02:00Z</dcterms:created>
  <dcterms:modified xsi:type="dcterms:W3CDTF">2021-11-12T13:05:00Z</dcterms:modified>
</cp:coreProperties>
</file>