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EC0DEC" w:rsidRDefault="009F39D9">
      <w:r w:rsidRPr="00EC0DEC">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D2250" w:rsidRDefault="001D2250" w:rsidP="00170890">
                    <w:pPr>
                      <w:widowControl w:val="0"/>
                    </w:pPr>
                    <w:r>
                      <w:t> </w:t>
                    </w:r>
                  </w:p>
                  <w:p w:rsidR="001D2250" w:rsidRDefault="001D2250" w:rsidP="00170890">
                    <w:pPr>
                      <w:widowControl w:val="0"/>
                    </w:pPr>
                    <w:r>
                      <w:t> </w:t>
                    </w:r>
                  </w:p>
                  <w:p w:rsidR="001D2250" w:rsidRDefault="001D2250" w:rsidP="00170890">
                    <w:pPr>
                      <w:widowControl w:val="0"/>
                    </w:pPr>
                    <w:r>
                      <w:t> </w:t>
                    </w:r>
                  </w:p>
                  <w:p w:rsidR="001D2250" w:rsidRDefault="001D2250" w:rsidP="00170890">
                    <w:pPr>
                      <w:widowControl w:val="0"/>
                    </w:pPr>
                    <w:r>
                      <w:t> </w:t>
                    </w:r>
                  </w:p>
                  <w:p w:rsidR="001D2250" w:rsidRDefault="001D2250" w:rsidP="00170890">
                    <w:pPr>
                      <w:widowControl w:val="0"/>
                    </w:pPr>
                    <w:r>
                      <w:t xml:space="preserve">    </w:t>
                    </w:r>
                  </w:p>
                  <w:p w:rsidR="001D2250" w:rsidRDefault="001D2250" w:rsidP="00170890">
                    <w:pPr>
                      <w:widowControl w:val="0"/>
                    </w:pPr>
                    <w:r>
                      <w:t> </w:t>
                    </w:r>
                  </w:p>
                  <w:p w:rsidR="001D2250" w:rsidRDefault="001D2250" w:rsidP="00170890">
                    <w:pPr>
                      <w:widowControl w:val="0"/>
                      <w:jc w:val="center"/>
                      <w:rPr>
                        <w:b/>
                        <w:bCs/>
                        <w:color w:val="0066FF"/>
                      </w:rPr>
                    </w:pPr>
                  </w:p>
                  <w:p w:rsidR="001D2250" w:rsidRDefault="001D2250" w:rsidP="00170890">
                    <w:pPr>
                      <w:widowControl w:val="0"/>
                      <w:jc w:val="center"/>
                      <w:rPr>
                        <w:b/>
                        <w:bCs/>
                        <w:color w:val="0066FF"/>
                      </w:rPr>
                    </w:pPr>
                  </w:p>
                  <w:p w:rsidR="001D2250" w:rsidRPr="00222441" w:rsidRDefault="001D2250" w:rsidP="00170890">
                    <w:pPr>
                      <w:widowControl w:val="0"/>
                      <w:jc w:val="center"/>
                      <w:rPr>
                        <w:b/>
                        <w:bCs/>
                        <w:color w:val="0066FF"/>
                        <w:sz w:val="22"/>
                      </w:rPr>
                    </w:pPr>
                    <w:r w:rsidRPr="00222441">
                      <w:rPr>
                        <w:b/>
                        <w:bCs/>
                        <w:color w:val="0066FF"/>
                        <w:sz w:val="22"/>
                      </w:rPr>
                      <w:t>Российская Федерация</w:t>
                    </w:r>
                  </w:p>
                  <w:p w:rsidR="001D2250" w:rsidRPr="00222441" w:rsidRDefault="001D2250"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D2250" w:rsidRPr="00222441" w:rsidRDefault="001D2250" w:rsidP="00170890">
                    <w:pPr>
                      <w:widowControl w:val="0"/>
                      <w:jc w:val="center"/>
                      <w:rPr>
                        <w:rFonts w:ascii="Bodoni MT" w:hAnsi="Arial" w:cs="Arial"/>
                        <w:b/>
                        <w:bCs/>
                        <w:sz w:val="18"/>
                        <w:szCs w:val="16"/>
                      </w:rPr>
                    </w:pPr>
                    <w:r w:rsidRPr="00222441">
                      <w:rPr>
                        <w:rFonts w:ascii="Bodoni MT" w:hAnsi="Arial" w:cs="Arial"/>
                        <w:b/>
                        <w:bCs/>
                        <w:sz w:val="18"/>
                        <w:szCs w:val="16"/>
                      </w:rPr>
                      <w:t> </w:t>
                    </w:r>
                  </w:p>
                  <w:p w:rsidR="001D2250" w:rsidRPr="00222441" w:rsidRDefault="001D2250" w:rsidP="00170890">
                    <w:pPr>
                      <w:widowControl w:val="0"/>
                      <w:jc w:val="center"/>
                      <w:rPr>
                        <w:b/>
                        <w:bCs/>
                        <w:szCs w:val="18"/>
                      </w:rPr>
                    </w:pPr>
                    <w:r w:rsidRPr="00222441">
                      <w:rPr>
                        <w:b/>
                        <w:bCs/>
                        <w:szCs w:val="18"/>
                      </w:rPr>
                      <w:t>КОМСОМОЛЬСКИЙ МУНИЦИПАЛЬНЫЙ РАЙОН</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sz w:val="18"/>
                        <w:szCs w:val="18"/>
                      </w:rPr>
                    </w:pPr>
                    <w:r>
                      <w:rPr>
                        <w:sz w:val="18"/>
                        <w:szCs w:val="18"/>
                      </w:rPr>
                      <w:t> </w:t>
                    </w:r>
                  </w:p>
                  <w:p w:rsidR="001D2250" w:rsidRDefault="001D2250" w:rsidP="00170890">
                    <w:pPr>
                      <w:widowControl w:val="0"/>
                      <w:jc w:val="center"/>
                      <w:rPr>
                        <w:rFonts w:ascii="Palatino Linotype" w:hAnsi="Palatino Linotype"/>
                        <w:b/>
                        <w:bCs/>
                        <w:sz w:val="72"/>
                        <w:szCs w:val="72"/>
                      </w:rPr>
                    </w:pPr>
                  </w:p>
                  <w:p w:rsidR="001D2250" w:rsidRPr="00262E92" w:rsidRDefault="001D2250"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D2250" w:rsidRPr="00222441" w:rsidRDefault="001D225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D2250" w:rsidRPr="00222441" w:rsidRDefault="001D225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D2250" w:rsidRDefault="001D2250"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D2250" w:rsidRDefault="001D225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D2250" w:rsidRDefault="001D225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D2250" w:rsidRDefault="001D225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D2250" w:rsidRDefault="001D2250" w:rsidP="00170890">
                    <w:pPr>
                      <w:widowControl w:val="0"/>
                      <w:jc w:val="center"/>
                      <w:rPr>
                        <w:b/>
                        <w:bCs/>
                        <w:sz w:val="30"/>
                        <w:szCs w:val="30"/>
                      </w:rPr>
                    </w:pPr>
                    <w:r>
                      <w:rPr>
                        <w:b/>
                        <w:bCs/>
                        <w:sz w:val="30"/>
                        <w:szCs w:val="30"/>
                      </w:rPr>
                      <w:t> </w:t>
                    </w:r>
                  </w:p>
                  <w:p w:rsidR="001D2250" w:rsidRPr="00222441" w:rsidRDefault="001D2250" w:rsidP="00170890">
                    <w:pPr>
                      <w:widowControl w:val="0"/>
                      <w:jc w:val="center"/>
                      <w:rPr>
                        <w:b/>
                        <w:bCs/>
                        <w:sz w:val="52"/>
                        <w:szCs w:val="30"/>
                      </w:rPr>
                    </w:pPr>
                    <w:r>
                      <w:rPr>
                        <w:b/>
                        <w:bCs/>
                        <w:sz w:val="52"/>
                        <w:szCs w:val="30"/>
                      </w:rPr>
                      <w:t>№ 1</w:t>
                    </w:r>
                    <w:r w:rsidR="003C3AFD">
                      <w:rPr>
                        <w:b/>
                        <w:bCs/>
                        <w:sz w:val="52"/>
                        <w:szCs w:val="30"/>
                      </w:rPr>
                      <w:t>7</w:t>
                    </w:r>
                  </w:p>
                  <w:p w:rsidR="001D2250" w:rsidRPr="00222441" w:rsidRDefault="001D2250" w:rsidP="00625C34">
                    <w:pPr>
                      <w:widowControl w:val="0"/>
                      <w:jc w:val="center"/>
                      <w:rPr>
                        <w:b/>
                        <w:bCs/>
                        <w:sz w:val="30"/>
                        <w:szCs w:val="30"/>
                      </w:rPr>
                    </w:pPr>
                    <w:r w:rsidRPr="00222441">
                      <w:rPr>
                        <w:b/>
                        <w:bCs/>
                        <w:sz w:val="52"/>
                        <w:szCs w:val="30"/>
                      </w:rPr>
                      <w:t xml:space="preserve"> </w:t>
                    </w:r>
                    <w:r>
                      <w:rPr>
                        <w:b/>
                        <w:bCs/>
                        <w:sz w:val="52"/>
                        <w:szCs w:val="30"/>
                      </w:rPr>
                      <w:t xml:space="preserve"> </w:t>
                    </w:r>
                    <w:r w:rsidR="003C3AFD">
                      <w:rPr>
                        <w:b/>
                        <w:bCs/>
                        <w:sz w:val="52"/>
                        <w:szCs w:val="30"/>
                      </w:rPr>
                      <w:t>06</w:t>
                    </w:r>
                    <w:r>
                      <w:rPr>
                        <w:b/>
                        <w:bCs/>
                        <w:sz w:val="52"/>
                        <w:szCs w:val="30"/>
                      </w:rPr>
                      <w:t xml:space="preserve"> </w:t>
                    </w:r>
                    <w:r w:rsidR="003C3AFD">
                      <w:rPr>
                        <w:b/>
                        <w:bCs/>
                        <w:sz w:val="52"/>
                        <w:szCs w:val="30"/>
                      </w:rPr>
                      <w:t>мая</w:t>
                    </w:r>
                    <w:r>
                      <w:rPr>
                        <w:b/>
                        <w:bCs/>
                        <w:sz w:val="52"/>
                        <w:szCs w:val="30"/>
                      </w:rPr>
                      <w:t xml:space="preserve"> 2022г.</w:t>
                    </w:r>
                  </w:p>
                  <w:p w:rsidR="001D2250" w:rsidRPr="00222441" w:rsidRDefault="001D2250" w:rsidP="00170890">
                    <w:pPr>
                      <w:widowControl w:val="0"/>
                      <w:jc w:val="center"/>
                      <w:rPr>
                        <w:b/>
                        <w:bCs/>
                        <w:sz w:val="30"/>
                        <w:szCs w:val="30"/>
                      </w:rPr>
                    </w:pPr>
                    <w:r>
                      <w:rPr>
                        <w:b/>
                        <w:bCs/>
                        <w:sz w:val="30"/>
                        <w:szCs w:val="30"/>
                        <w:lang w:val="en-US"/>
                      </w:rPr>
                      <w:t> </w:t>
                    </w:r>
                  </w:p>
                  <w:p w:rsidR="001D2250" w:rsidRPr="00222441" w:rsidRDefault="001D2250" w:rsidP="00170890">
                    <w:pPr>
                      <w:widowControl w:val="0"/>
                      <w:jc w:val="center"/>
                      <w:rPr>
                        <w:b/>
                        <w:bCs/>
                        <w:sz w:val="30"/>
                        <w:szCs w:val="30"/>
                      </w:rPr>
                    </w:pPr>
                    <w:r>
                      <w:rPr>
                        <w:b/>
                        <w:bCs/>
                        <w:sz w:val="30"/>
                        <w:szCs w:val="30"/>
                        <w:lang w:val="en-US"/>
                      </w:rPr>
                      <w:t> </w:t>
                    </w:r>
                  </w:p>
                  <w:p w:rsidR="001D2250" w:rsidRPr="00222441" w:rsidRDefault="001D2250" w:rsidP="00170890">
                    <w:pPr>
                      <w:widowControl w:val="0"/>
                      <w:jc w:val="center"/>
                      <w:rPr>
                        <w:b/>
                        <w:bCs/>
                        <w:sz w:val="30"/>
                        <w:szCs w:val="30"/>
                      </w:rPr>
                    </w:pPr>
                    <w:r>
                      <w:rPr>
                        <w:b/>
                        <w:bCs/>
                        <w:sz w:val="30"/>
                        <w:szCs w:val="30"/>
                        <w:lang w:val="en-US"/>
                      </w:rPr>
                      <w:t> </w:t>
                    </w: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r>
                      <w:rPr>
                        <w:b/>
                        <w:bCs/>
                        <w:sz w:val="30"/>
                        <w:szCs w:val="30"/>
                      </w:rPr>
                      <w:t>Официальное издание</w:t>
                    </w: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p w:rsidR="001D2250" w:rsidRDefault="001D2250" w:rsidP="00170890">
                    <w:pPr>
                      <w:widowControl w:val="0"/>
                      <w:jc w:val="center"/>
                      <w:rPr>
                        <w:b/>
                        <w:bCs/>
                        <w:sz w:val="30"/>
                        <w:szCs w:val="30"/>
                      </w:rPr>
                    </w:pPr>
                  </w:p>
                </w:txbxContent>
              </v:textbox>
            </v:shape>
          </v:group>
        </w:pict>
      </w:r>
      <w:r w:rsidR="00604CF5" w:rsidRPr="00EC0DEC">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EC0DEC" w:rsidRDefault="00490378"/>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170890" w:rsidRPr="00EC0DEC" w:rsidRDefault="00170890"/>
    <w:p w:rsidR="00F1470D" w:rsidRPr="00EC0DEC" w:rsidRDefault="00F1470D">
      <w:pPr>
        <w:sectPr w:rsidR="00F1470D" w:rsidRPr="00EC0DEC"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EC0DEC" w:rsidTr="00FA64B9">
        <w:trPr>
          <w:trHeight w:val="292"/>
        </w:trPr>
        <w:tc>
          <w:tcPr>
            <w:tcW w:w="10260" w:type="dxa"/>
            <w:gridSpan w:val="3"/>
            <w:tcMar>
              <w:top w:w="58" w:type="dxa"/>
              <w:left w:w="58" w:type="dxa"/>
              <w:bottom w:w="58" w:type="dxa"/>
              <w:right w:w="58" w:type="dxa"/>
            </w:tcMar>
            <w:hideMark/>
          </w:tcPr>
          <w:p w:rsidR="00FA64B9" w:rsidRPr="00EC0DEC" w:rsidRDefault="00FA64B9" w:rsidP="00FA64B9">
            <w:pPr>
              <w:widowControl w:val="0"/>
              <w:jc w:val="center"/>
              <w:rPr>
                <w:b/>
                <w:bCs/>
                <w:sz w:val="28"/>
                <w:szCs w:val="28"/>
              </w:rPr>
            </w:pPr>
            <w:r w:rsidRPr="00EC0DEC">
              <w:rPr>
                <w:b/>
                <w:bCs/>
                <w:sz w:val="28"/>
                <w:szCs w:val="28"/>
              </w:rPr>
              <w:lastRenderedPageBreak/>
              <w:t>Содержание</w:t>
            </w:r>
          </w:p>
        </w:tc>
      </w:tr>
      <w:tr w:rsidR="00FA64B9" w:rsidRPr="00EC0DEC" w:rsidTr="00FA64B9">
        <w:trPr>
          <w:trHeight w:val="297"/>
        </w:trPr>
        <w:tc>
          <w:tcPr>
            <w:tcW w:w="10260" w:type="dxa"/>
            <w:gridSpan w:val="3"/>
            <w:tcMar>
              <w:top w:w="58" w:type="dxa"/>
              <w:left w:w="58" w:type="dxa"/>
              <w:bottom w:w="58" w:type="dxa"/>
              <w:right w:w="58" w:type="dxa"/>
            </w:tcMar>
          </w:tcPr>
          <w:p w:rsidR="00FA64B9" w:rsidRPr="00EC0DEC" w:rsidRDefault="0069552C" w:rsidP="00FA64B9">
            <w:pPr>
              <w:widowControl w:val="0"/>
              <w:jc w:val="center"/>
              <w:rPr>
                <w:b/>
                <w:bCs/>
              </w:rPr>
            </w:pPr>
            <w:r w:rsidRPr="00EC0DEC">
              <w:rPr>
                <w:b/>
                <w:bCs/>
                <w:sz w:val="24"/>
                <w:szCs w:val="24"/>
              </w:rPr>
              <w:t>Постановления Администрации</w:t>
            </w:r>
            <w:r w:rsidR="00FA64B9" w:rsidRPr="00EC0DEC">
              <w:rPr>
                <w:b/>
                <w:bCs/>
                <w:sz w:val="24"/>
                <w:szCs w:val="24"/>
              </w:rPr>
              <w:t xml:space="preserve"> Комсомольского муниципального района Ивановской области</w:t>
            </w:r>
          </w:p>
        </w:tc>
      </w:tr>
      <w:tr w:rsidR="009B4285" w:rsidRPr="00EC0DEC" w:rsidTr="00FA64B9">
        <w:trPr>
          <w:trHeight w:val="1193"/>
        </w:trPr>
        <w:tc>
          <w:tcPr>
            <w:tcW w:w="1051" w:type="dxa"/>
            <w:tcMar>
              <w:top w:w="58" w:type="dxa"/>
              <w:left w:w="58" w:type="dxa"/>
              <w:bottom w:w="58" w:type="dxa"/>
              <w:right w:w="58" w:type="dxa"/>
            </w:tcMar>
            <w:hideMark/>
          </w:tcPr>
          <w:p w:rsidR="009B4285" w:rsidRPr="00EC0DEC" w:rsidRDefault="00FC12C1" w:rsidP="003C3AFD">
            <w:pPr>
              <w:widowControl w:val="0"/>
            </w:pPr>
            <w:r w:rsidRPr="00EC0DEC">
              <w:t xml:space="preserve">№ </w:t>
            </w:r>
            <w:r w:rsidR="003C3AFD" w:rsidRPr="00EC0DEC">
              <w:t>117</w:t>
            </w:r>
            <w:r w:rsidRPr="00EC0DEC">
              <w:t xml:space="preserve"> от </w:t>
            </w:r>
            <w:r w:rsidR="00124AAA" w:rsidRPr="00EC0DEC">
              <w:t>08.04</w:t>
            </w:r>
            <w:r w:rsidRPr="00EC0DEC">
              <w:t>.2022</w:t>
            </w:r>
          </w:p>
        </w:tc>
        <w:tc>
          <w:tcPr>
            <w:tcW w:w="8363" w:type="dxa"/>
            <w:tcMar>
              <w:top w:w="58" w:type="dxa"/>
              <w:left w:w="58" w:type="dxa"/>
              <w:bottom w:w="58" w:type="dxa"/>
              <w:right w:w="58" w:type="dxa"/>
            </w:tcMar>
            <w:hideMark/>
          </w:tcPr>
          <w:p w:rsidR="009B4285" w:rsidRPr="00EC0DEC" w:rsidRDefault="003C3AFD" w:rsidP="003C3AFD">
            <w:pPr>
              <w:jc w:val="both"/>
              <w:rPr>
                <w:sz w:val="24"/>
                <w:szCs w:val="24"/>
              </w:rPr>
            </w:pPr>
            <w:r w:rsidRPr="00EC0DEC">
              <w:rPr>
                <w:sz w:val="24"/>
                <w:szCs w:val="24"/>
              </w:rPr>
              <w:t>«О внесении изменений в постановление Администрации Комсомольского муниципального района от 21.12.2016 г. № 569 «Об утверждении муниципальной программы «Развитие транспортной системы Комсомольского муниципального района Ивановской области»</w:t>
            </w:r>
          </w:p>
        </w:tc>
        <w:tc>
          <w:tcPr>
            <w:tcW w:w="846" w:type="dxa"/>
            <w:tcMar>
              <w:top w:w="58" w:type="dxa"/>
              <w:left w:w="58" w:type="dxa"/>
              <w:bottom w:w="58" w:type="dxa"/>
              <w:right w:w="58" w:type="dxa"/>
            </w:tcMar>
            <w:hideMark/>
          </w:tcPr>
          <w:p w:rsidR="009B4285" w:rsidRPr="00EC0DEC" w:rsidRDefault="009B4285" w:rsidP="00FA64B9">
            <w:pPr>
              <w:widowControl w:val="0"/>
              <w:jc w:val="both"/>
              <w:rPr>
                <w:sz w:val="24"/>
                <w:szCs w:val="24"/>
              </w:rPr>
            </w:pPr>
          </w:p>
        </w:tc>
      </w:tr>
      <w:tr w:rsidR="009B4285" w:rsidRPr="00EC0DEC" w:rsidTr="00FA64B9">
        <w:trPr>
          <w:trHeight w:val="1193"/>
        </w:trPr>
        <w:tc>
          <w:tcPr>
            <w:tcW w:w="1051" w:type="dxa"/>
            <w:tcMar>
              <w:top w:w="58" w:type="dxa"/>
              <w:left w:w="58" w:type="dxa"/>
              <w:bottom w:w="58" w:type="dxa"/>
              <w:right w:w="58" w:type="dxa"/>
            </w:tcMar>
            <w:hideMark/>
          </w:tcPr>
          <w:p w:rsidR="009B4285" w:rsidRPr="00EC0DEC" w:rsidRDefault="00FC12C1" w:rsidP="003C3AFD">
            <w:pPr>
              <w:widowControl w:val="0"/>
            </w:pPr>
            <w:r w:rsidRPr="00EC0DEC">
              <w:t xml:space="preserve">№ </w:t>
            </w:r>
            <w:r w:rsidR="003C3AFD" w:rsidRPr="00EC0DEC">
              <w:t>128</w:t>
            </w:r>
            <w:r w:rsidRPr="00EC0DEC">
              <w:t xml:space="preserve"> от </w:t>
            </w:r>
            <w:r w:rsidR="003C3AFD" w:rsidRPr="00EC0DEC">
              <w:t>19</w:t>
            </w:r>
            <w:r w:rsidR="00124AAA" w:rsidRPr="00EC0DEC">
              <w:t>.04</w:t>
            </w:r>
            <w:r w:rsidRPr="00EC0DEC">
              <w:t>.2022</w:t>
            </w:r>
          </w:p>
        </w:tc>
        <w:tc>
          <w:tcPr>
            <w:tcW w:w="8363" w:type="dxa"/>
            <w:tcMar>
              <w:top w:w="58" w:type="dxa"/>
              <w:left w:w="58" w:type="dxa"/>
              <w:bottom w:w="58" w:type="dxa"/>
              <w:right w:w="58" w:type="dxa"/>
            </w:tcMar>
            <w:hideMark/>
          </w:tcPr>
          <w:p w:rsidR="009B4285" w:rsidRPr="00EC0DEC" w:rsidRDefault="003C3AFD" w:rsidP="003C3AFD">
            <w:pPr>
              <w:jc w:val="both"/>
              <w:rPr>
                <w:sz w:val="24"/>
                <w:szCs w:val="24"/>
              </w:rPr>
            </w:pPr>
            <w:r w:rsidRPr="00EC0DEC">
              <w:rPr>
                <w:sz w:val="24"/>
                <w:szCs w:val="24"/>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846" w:type="dxa"/>
            <w:tcMar>
              <w:top w:w="58" w:type="dxa"/>
              <w:left w:w="58" w:type="dxa"/>
              <w:bottom w:w="58" w:type="dxa"/>
              <w:right w:w="58" w:type="dxa"/>
            </w:tcMar>
            <w:hideMark/>
          </w:tcPr>
          <w:p w:rsidR="009B4285" w:rsidRPr="00EC0DEC" w:rsidRDefault="009B4285" w:rsidP="00FA64B9">
            <w:pPr>
              <w:widowControl w:val="0"/>
              <w:jc w:val="both"/>
              <w:rPr>
                <w:sz w:val="24"/>
                <w:szCs w:val="24"/>
              </w:rPr>
            </w:pPr>
          </w:p>
        </w:tc>
      </w:tr>
      <w:tr w:rsidR="00FA64B9" w:rsidRPr="00EC0DEC" w:rsidTr="00FA64B9">
        <w:trPr>
          <w:trHeight w:val="1193"/>
        </w:trPr>
        <w:tc>
          <w:tcPr>
            <w:tcW w:w="1051" w:type="dxa"/>
            <w:tcMar>
              <w:top w:w="58" w:type="dxa"/>
              <w:left w:w="58" w:type="dxa"/>
              <w:bottom w:w="58" w:type="dxa"/>
              <w:right w:w="58" w:type="dxa"/>
            </w:tcMar>
            <w:hideMark/>
          </w:tcPr>
          <w:p w:rsidR="00FA64B9" w:rsidRPr="00EC0DEC" w:rsidRDefault="00FC12C1" w:rsidP="00A32B72">
            <w:pPr>
              <w:widowControl w:val="0"/>
            </w:pPr>
            <w:r w:rsidRPr="00EC0DEC">
              <w:t xml:space="preserve">№ </w:t>
            </w:r>
            <w:r w:rsidR="00124AAA" w:rsidRPr="00EC0DEC">
              <w:t>1</w:t>
            </w:r>
            <w:r w:rsidR="003C3AFD" w:rsidRPr="00EC0DEC">
              <w:t>29</w:t>
            </w:r>
            <w:r w:rsidRPr="00EC0DEC">
              <w:t xml:space="preserve"> от </w:t>
            </w:r>
            <w:r w:rsidR="003C3AFD" w:rsidRPr="00EC0DEC">
              <w:t>19</w:t>
            </w:r>
            <w:r w:rsidRPr="00EC0DEC">
              <w:t>.04.2022</w:t>
            </w:r>
          </w:p>
          <w:p w:rsidR="00FC12C1" w:rsidRPr="00EC0DEC" w:rsidRDefault="00FC12C1" w:rsidP="00A32B72">
            <w:pPr>
              <w:widowControl w:val="0"/>
            </w:pPr>
          </w:p>
        </w:tc>
        <w:tc>
          <w:tcPr>
            <w:tcW w:w="8363" w:type="dxa"/>
            <w:tcMar>
              <w:top w:w="58" w:type="dxa"/>
              <w:left w:w="58" w:type="dxa"/>
              <w:bottom w:w="58" w:type="dxa"/>
              <w:right w:w="58" w:type="dxa"/>
            </w:tcMar>
            <w:hideMark/>
          </w:tcPr>
          <w:p w:rsidR="009915D1" w:rsidRPr="00EC0DEC" w:rsidRDefault="003C3AFD" w:rsidP="003C3AFD">
            <w:pPr>
              <w:pStyle w:val="af2"/>
              <w:jc w:val="both"/>
            </w:pPr>
            <w:r w:rsidRPr="00EC0DEC">
              <w:rPr>
                <w:color w:val="000000"/>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инфраструктуры,услугами жилищно-коммунального хозяйства и благоустройства сельских поселений Комсомольского муниципального района»</w:t>
            </w:r>
          </w:p>
        </w:tc>
        <w:tc>
          <w:tcPr>
            <w:tcW w:w="846" w:type="dxa"/>
            <w:tcMar>
              <w:top w:w="58" w:type="dxa"/>
              <w:left w:w="58" w:type="dxa"/>
              <w:bottom w:w="58" w:type="dxa"/>
              <w:right w:w="58" w:type="dxa"/>
            </w:tcMar>
            <w:hideMark/>
          </w:tcPr>
          <w:p w:rsidR="00FA64B9" w:rsidRPr="00EC0DEC" w:rsidRDefault="00FA64B9" w:rsidP="00FA64B9">
            <w:pPr>
              <w:widowControl w:val="0"/>
              <w:jc w:val="both"/>
              <w:rPr>
                <w:sz w:val="24"/>
                <w:szCs w:val="24"/>
              </w:rPr>
            </w:pPr>
          </w:p>
        </w:tc>
      </w:tr>
      <w:tr w:rsidR="00FA64B9" w:rsidRPr="00EC0DEC" w:rsidTr="00FA64B9">
        <w:trPr>
          <w:trHeight w:val="1265"/>
        </w:trPr>
        <w:tc>
          <w:tcPr>
            <w:tcW w:w="1051" w:type="dxa"/>
            <w:tcMar>
              <w:top w:w="58" w:type="dxa"/>
              <w:left w:w="58" w:type="dxa"/>
              <w:bottom w:w="58" w:type="dxa"/>
              <w:right w:w="58" w:type="dxa"/>
            </w:tcMar>
            <w:hideMark/>
          </w:tcPr>
          <w:p w:rsidR="00FA64B9" w:rsidRPr="00EC0DEC" w:rsidRDefault="00FC12C1" w:rsidP="003C3AFD">
            <w:pPr>
              <w:widowControl w:val="0"/>
            </w:pPr>
            <w:r w:rsidRPr="00EC0DEC">
              <w:t xml:space="preserve">№ </w:t>
            </w:r>
            <w:r w:rsidR="00124AAA" w:rsidRPr="00EC0DEC">
              <w:t>1</w:t>
            </w:r>
            <w:r w:rsidR="003C3AFD" w:rsidRPr="00EC0DEC">
              <w:t>39</w:t>
            </w:r>
            <w:r w:rsidRPr="00EC0DEC">
              <w:t xml:space="preserve"> от </w:t>
            </w:r>
            <w:r w:rsidR="00124AAA" w:rsidRPr="00EC0DEC">
              <w:t>21</w:t>
            </w:r>
            <w:r w:rsidRPr="00EC0DEC">
              <w:t>.04.2022</w:t>
            </w:r>
          </w:p>
        </w:tc>
        <w:tc>
          <w:tcPr>
            <w:tcW w:w="8363" w:type="dxa"/>
            <w:tcMar>
              <w:top w:w="58" w:type="dxa"/>
              <w:left w:w="58" w:type="dxa"/>
              <w:bottom w:w="58" w:type="dxa"/>
              <w:right w:w="58" w:type="dxa"/>
            </w:tcMar>
            <w:hideMark/>
          </w:tcPr>
          <w:p w:rsidR="009915D1" w:rsidRPr="00EC0DEC" w:rsidRDefault="003C3AFD" w:rsidP="00124AAA">
            <w:pPr>
              <w:jc w:val="both"/>
              <w:rPr>
                <w:bCs/>
                <w:sz w:val="24"/>
                <w:szCs w:val="24"/>
              </w:rPr>
            </w:pPr>
            <w:r w:rsidRPr="00EC0DEC">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hideMark/>
          </w:tcPr>
          <w:p w:rsidR="00FA64B9" w:rsidRPr="00EC0DEC" w:rsidRDefault="00FA64B9" w:rsidP="00FA64B9">
            <w:pPr>
              <w:widowControl w:val="0"/>
              <w:jc w:val="both"/>
              <w:rPr>
                <w:sz w:val="24"/>
                <w:szCs w:val="24"/>
              </w:rPr>
            </w:pPr>
          </w:p>
        </w:tc>
      </w:tr>
      <w:tr w:rsidR="0010121E" w:rsidRPr="00EC0DEC" w:rsidTr="00FA64B9">
        <w:trPr>
          <w:trHeight w:val="1265"/>
        </w:trPr>
        <w:tc>
          <w:tcPr>
            <w:tcW w:w="1051" w:type="dxa"/>
            <w:tcMar>
              <w:top w:w="58" w:type="dxa"/>
              <w:left w:w="58" w:type="dxa"/>
              <w:bottom w:w="58" w:type="dxa"/>
              <w:right w:w="58" w:type="dxa"/>
            </w:tcMar>
            <w:hideMark/>
          </w:tcPr>
          <w:p w:rsidR="0010121E" w:rsidRPr="00EC0DEC" w:rsidRDefault="00FC12C1" w:rsidP="003C3AFD">
            <w:pPr>
              <w:widowControl w:val="0"/>
            </w:pPr>
            <w:r w:rsidRPr="00EC0DEC">
              <w:t xml:space="preserve">№ </w:t>
            </w:r>
            <w:r w:rsidR="00124AAA" w:rsidRPr="00EC0DEC">
              <w:t>14</w:t>
            </w:r>
            <w:r w:rsidR="003C3AFD" w:rsidRPr="00EC0DEC">
              <w:t>5</w:t>
            </w:r>
            <w:r w:rsidRPr="00EC0DEC">
              <w:t xml:space="preserve"> от </w:t>
            </w:r>
            <w:r w:rsidR="00124AAA" w:rsidRPr="00EC0DEC">
              <w:t>25</w:t>
            </w:r>
            <w:r w:rsidRPr="00EC0DEC">
              <w:t>.04.2022</w:t>
            </w:r>
          </w:p>
        </w:tc>
        <w:tc>
          <w:tcPr>
            <w:tcW w:w="8363" w:type="dxa"/>
            <w:tcMar>
              <w:top w:w="58" w:type="dxa"/>
              <w:left w:w="58" w:type="dxa"/>
              <w:bottom w:w="58" w:type="dxa"/>
              <w:right w:w="58" w:type="dxa"/>
            </w:tcMar>
            <w:hideMark/>
          </w:tcPr>
          <w:p w:rsidR="009915D1" w:rsidRPr="00EC0DEC" w:rsidRDefault="003C3AFD" w:rsidP="003C3AFD">
            <w:pPr>
              <w:pStyle w:val="ConsPlusTitle"/>
              <w:widowControl/>
              <w:jc w:val="both"/>
              <w:rPr>
                <w:rFonts w:ascii="Times New Roman" w:hAnsi="Times New Roman" w:cs="Times New Roman"/>
                <w:sz w:val="24"/>
                <w:szCs w:val="24"/>
              </w:rPr>
            </w:pPr>
            <w:r w:rsidRPr="00EC0DEC">
              <w:rPr>
                <w:rFonts w:ascii="Times New Roman" w:hAnsi="Times New Roman" w:cs="Times New Roman"/>
                <w:b w:val="0"/>
                <w:color w:val="000000"/>
                <w:sz w:val="24"/>
                <w:szCs w:val="24"/>
              </w:rPr>
              <w:t>О внесении изменений в Схему водоснабжения и водоотведения Комсомольского городского поселения, утвержденную Постановлением администрации Комсомольского городского поселения Комсомольского муниципального района Ивановской области от 22.11.2013г №218</w:t>
            </w:r>
          </w:p>
        </w:tc>
        <w:tc>
          <w:tcPr>
            <w:tcW w:w="846" w:type="dxa"/>
            <w:tcMar>
              <w:top w:w="58" w:type="dxa"/>
              <w:left w:w="58" w:type="dxa"/>
              <w:bottom w:w="58" w:type="dxa"/>
              <w:right w:w="58" w:type="dxa"/>
            </w:tcMar>
            <w:hideMark/>
          </w:tcPr>
          <w:p w:rsidR="0010121E" w:rsidRPr="00EC0DEC" w:rsidRDefault="0010121E" w:rsidP="00FA64B9">
            <w:pPr>
              <w:widowControl w:val="0"/>
              <w:jc w:val="both"/>
              <w:rPr>
                <w:sz w:val="24"/>
                <w:szCs w:val="24"/>
              </w:rPr>
            </w:pPr>
          </w:p>
        </w:tc>
      </w:tr>
    </w:tbl>
    <w:p w:rsidR="001D345F" w:rsidRPr="00EC0DEC" w:rsidRDefault="001D345F" w:rsidP="001D345F"/>
    <w:p w:rsidR="00617C9B" w:rsidRPr="00EC0DEC" w:rsidRDefault="00617C9B" w:rsidP="001D345F"/>
    <w:p w:rsidR="00617C9B" w:rsidRPr="00EC0DEC" w:rsidRDefault="00617C9B" w:rsidP="001D345F"/>
    <w:p w:rsidR="00C43ABE" w:rsidRPr="00EC0DEC" w:rsidRDefault="00C43ABE" w:rsidP="001D345F"/>
    <w:p w:rsidR="00C43ABE" w:rsidRPr="00EC0DEC" w:rsidRDefault="00C43ABE" w:rsidP="001D345F"/>
    <w:p w:rsidR="00C43ABE" w:rsidRPr="00EC0DEC" w:rsidRDefault="00C43ABE" w:rsidP="001D345F"/>
    <w:p w:rsidR="00C43ABE" w:rsidRPr="00EC0DEC" w:rsidRDefault="00C43ABE" w:rsidP="001D345F"/>
    <w:p w:rsidR="00C43ABE" w:rsidRPr="00EC0DEC" w:rsidRDefault="00C43ABE" w:rsidP="001D345F"/>
    <w:p w:rsidR="00C43ABE" w:rsidRPr="00EC0DEC" w:rsidRDefault="00C43ABE" w:rsidP="001D345F"/>
    <w:p w:rsidR="00C43ABE" w:rsidRPr="00EC0DEC" w:rsidRDefault="00C43ABE" w:rsidP="001D345F"/>
    <w:p w:rsidR="003C3AFD" w:rsidRPr="00EC0DEC" w:rsidRDefault="003C3AFD" w:rsidP="001D345F"/>
    <w:p w:rsidR="003C3AFD" w:rsidRPr="00EC0DEC" w:rsidRDefault="003C3AFD" w:rsidP="001D345F"/>
    <w:p w:rsidR="003C3AFD" w:rsidRPr="00EC0DEC" w:rsidRDefault="003C3AFD" w:rsidP="001D345F"/>
    <w:p w:rsidR="003C3AFD" w:rsidRPr="00EC0DEC" w:rsidRDefault="003C3AFD" w:rsidP="001D345F"/>
    <w:p w:rsidR="003C3AFD" w:rsidRPr="00EC0DEC" w:rsidRDefault="003C3AFD" w:rsidP="001D345F"/>
    <w:p w:rsidR="003C3AFD" w:rsidRPr="00EC0DEC" w:rsidRDefault="003C3AFD" w:rsidP="001D345F"/>
    <w:p w:rsidR="003C3AFD" w:rsidRPr="00EC0DEC" w:rsidRDefault="003C3AFD" w:rsidP="001D345F"/>
    <w:p w:rsidR="003C3AFD" w:rsidRPr="00EC0DEC" w:rsidRDefault="003C3AFD" w:rsidP="001D345F"/>
    <w:p w:rsidR="003C3AFD" w:rsidRPr="00EC0DEC" w:rsidRDefault="003C3AFD" w:rsidP="001D345F"/>
    <w:p w:rsidR="003C3AFD" w:rsidRPr="00EC0DEC" w:rsidRDefault="003C3AFD" w:rsidP="001D345F"/>
    <w:p w:rsidR="003C3AFD" w:rsidRPr="00EC0DEC" w:rsidRDefault="003C3AFD" w:rsidP="001D345F"/>
    <w:p w:rsidR="003C3AFD" w:rsidRPr="00EC0DEC" w:rsidRDefault="003C3AFD" w:rsidP="001D345F"/>
    <w:p w:rsidR="003C3AFD" w:rsidRPr="00EC0DEC" w:rsidRDefault="003C3AFD" w:rsidP="001D345F"/>
    <w:p w:rsidR="00C43ABE" w:rsidRPr="00EC0DEC" w:rsidRDefault="00C43ABE" w:rsidP="001D345F"/>
    <w:p w:rsidR="00C43ABE" w:rsidRPr="00EC0DEC" w:rsidRDefault="00C43ABE" w:rsidP="001D345F"/>
    <w:p w:rsidR="003C3AFD" w:rsidRPr="00EC0DEC" w:rsidRDefault="003C3AFD" w:rsidP="003C3AFD">
      <w:pPr>
        <w:widowControl w:val="0"/>
        <w:autoSpaceDE w:val="0"/>
        <w:autoSpaceDN w:val="0"/>
        <w:adjustRightInd w:val="0"/>
        <w:jc w:val="center"/>
        <w:rPr>
          <w:b/>
          <w:sz w:val="28"/>
          <w:szCs w:val="28"/>
        </w:rPr>
      </w:pPr>
      <w:r w:rsidRPr="00EC0DEC">
        <w:rPr>
          <w:b/>
          <w:sz w:val="28"/>
          <w:szCs w:val="28"/>
        </w:rPr>
        <w:lastRenderedPageBreak/>
        <w:t xml:space="preserve">  </w:t>
      </w:r>
      <w:r w:rsidRPr="00EC0DEC">
        <w:rPr>
          <w:b/>
          <w:noProof/>
          <w:color w:val="000080"/>
          <w:sz w:val="28"/>
          <w:szCs w:val="28"/>
        </w:rPr>
        <w:drawing>
          <wp:inline distT="0" distB="0" distL="0" distR="0">
            <wp:extent cx="543560" cy="681355"/>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3C3AFD" w:rsidRPr="00EC0DEC" w:rsidRDefault="003C3AFD" w:rsidP="003C3AFD">
      <w:pPr>
        <w:widowControl w:val="0"/>
        <w:autoSpaceDE w:val="0"/>
        <w:autoSpaceDN w:val="0"/>
        <w:adjustRightInd w:val="0"/>
        <w:jc w:val="center"/>
        <w:rPr>
          <w:b/>
          <w:sz w:val="28"/>
          <w:szCs w:val="28"/>
        </w:rPr>
      </w:pPr>
    </w:p>
    <w:p w:rsidR="003C3AFD" w:rsidRPr="00EC0DEC" w:rsidRDefault="003C3AFD" w:rsidP="003C3AFD">
      <w:pPr>
        <w:keepNext/>
        <w:jc w:val="center"/>
        <w:outlineLvl w:val="0"/>
        <w:rPr>
          <w:b/>
          <w:bCs/>
          <w:color w:val="003366"/>
          <w:sz w:val="36"/>
          <w:szCs w:val="24"/>
        </w:rPr>
      </w:pPr>
      <w:r w:rsidRPr="00EC0DEC">
        <w:rPr>
          <w:b/>
          <w:bCs/>
          <w:color w:val="003366"/>
          <w:sz w:val="36"/>
          <w:szCs w:val="24"/>
        </w:rPr>
        <w:t>ПОСТАНОВЛЕНИЕ</w:t>
      </w:r>
    </w:p>
    <w:p w:rsidR="003C3AFD" w:rsidRPr="00EC0DEC" w:rsidRDefault="003C3AFD" w:rsidP="003C3AFD">
      <w:pPr>
        <w:jc w:val="center"/>
        <w:rPr>
          <w:b/>
          <w:color w:val="003366"/>
          <w:sz w:val="24"/>
          <w:szCs w:val="24"/>
        </w:rPr>
      </w:pPr>
      <w:r w:rsidRPr="00EC0DEC">
        <w:rPr>
          <w:b/>
          <w:color w:val="003366"/>
          <w:sz w:val="24"/>
          <w:szCs w:val="24"/>
        </w:rPr>
        <w:t>АДМИНИСТРАЦИИ</w:t>
      </w:r>
    </w:p>
    <w:p w:rsidR="003C3AFD" w:rsidRPr="00EC0DEC" w:rsidRDefault="003C3AFD" w:rsidP="003C3AFD">
      <w:pPr>
        <w:jc w:val="center"/>
        <w:rPr>
          <w:b/>
          <w:color w:val="003366"/>
          <w:sz w:val="24"/>
          <w:szCs w:val="24"/>
        </w:rPr>
      </w:pPr>
      <w:r w:rsidRPr="00EC0DEC">
        <w:rPr>
          <w:b/>
          <w:color w:val="003366"/>
          <w:sz w:val="24"/>
          <w:szCs w:val="24"/>
        </w:rPr>
        <w:t xml:space="preserve"> КОМСОМОЛЬСКОГО МУНИЦИПАЛЬНОГО РАЙОНА</w:t>
      </w:r>
    </w:p>
    <w:p w:rsidR="003C3AFD" w:rsidRPr="00EC0DEC" w:rsidRDefault="003C3AFD" w:rsidP="003C3AFD">
      <w:pPr>
        <w:jc w:val="center"/>
        <w:rPr>
          <w:b/>
          <w:color w:val="003366"/>
          <w:sz w:val="24"/>
          <w:szCs w:val="24"/>
        </w:rPr>
      </w:pPr>
      <w:r w:rsidRPr="00EC0DEC">
        <w:rPr>
          <w:b/>
          <w:color w:val="003366"/>
          <w:sz w:val="24"/>
          <w:szCs w:val="24"/>
        </w:rPr>
        <w:t>ИВАНОВСКОЙ ОБЛАСТИ</w:t>
      </w:r>
    </w:p>
    <w:p w:rsidR="003C3AFD" w:rsidRPr="00EC0DEC" w:rsidRDefault="003C3AFD" w:rsidP="003C3AFD">
      <w:pPr>
        <w:jc w:val="center"/>
        <w:rPr>
          <w:sz w:val="24"/>
          <w:szCs w:val="24"/>
        </w:rPr>
      </w:pPr>
    </w:p>
    <w:tbl>
      <w:tblPr>
        <w:tblW w:w="9214" w:type="dxa"/>
        <w:tblInd w:w="108" w:type="dxa"/>
        <w:tblBorders>
          <w:top w:val="single" w:sz="4" w:space="0" w:color="auto"/>
        </w:tblBorders>
        <w:tblLayout w:type="fixed"/>
        <w:tblLook w:val="0000"/>
      </w:tblPr>
      <w:tblGrid>
        <w:gridCol w:w="1582"/>
        <w:gridCol w:w="360"/>
        <w:gridCol w:w="610"/>
        <w:gridCol w:w="540"/>
        <w:gridCol w:w="1586"/>
        <w:gridCol w:w="1559"/>
        <w:gridCol w:w="1038"/>
        <w:gridCol w:w="520"/>
        <w:gridCol w:w="780"/>
        <w:gridCol w:w="639"/>
      </w:tblGrid>
      <w:tr w:rsidR="003C3AFD" w:rsidRPr="00EC0DEC" w:rsidTr="005525DA">
        <w:trPr>
          <w:trHeight w:val="100"/>
        </w:trPr>
        <w:tc>
          <w:tcPr>
            <w:tcW w:w="9214" w:type="dxa"/>
            <w:gridSpan w:val="10"/>
            <w:tcBorders>
              <w:top w:val="thinThickThinSmallGap" w:sz="24" w:space="0" w:color="auto"/>
              <w:left w:val="nil"/>
              <w:bottom w:val="nil"/>
              <w:right w:val="nil"/>
            </w:tcBorders>
          </w:tcPr>
          <w:p w:rsidR="003C3AFD" w:rsidRPr="00EC0DEC" w:rsidRDefault="003C3AFD" w:rsidP="005525DA">
            <w:pPr>
              <w:rPr>
                <w:color w:val="003366"/>
                <w:szCs w:val="24"/>
              </w:rPr>
            </w:pPr>
            <w:r w:rsidRPr="00EC0DEC">
              <w:rPr>
                <w:color w:val="003366"/>
                <w:szCs w:val="24"/>
              </w:rPr>
              <w:t xml:space="preserve">155150, Ивановская область, г. Комсомольск, ул.50 лет ВЛКСМ, д.2, </w:t>
            </w:r>
            <w:r w:rsidRPr="00EC0DEC">
              <w:rPr>
                <w:color w:val="003366"/>
              </w:rPr>
              <w:t>ИНН 3714002224,КПП 371401001,</w:t>
            </w:r>
          </w:p>
          <w:p w:rsidR="003C3AFD" w:rsidRPr="00EC0DEC" w:rsidRDefault="003C3AFD" w:rsidP="005525DA">
            <w:pPr>
              <w:jc w:val="center"/>
              <w:rPr>
                <w:color w:val="003366"/>
              </w:rPr>
            </w:pPr>
            <w:r w:rsidRPr="00EC0DEC">
              <w:rPr>
                <w:color w:val="003366"/>
              </w:rPr>
              <w:t xml:space="preserve">ОГРН 1023701625595, </w:t>
            </w:r>
            <w:r w:rsidRPr="00EC0DEC">
              <w:rPr>
                <w:color w:val="003366"/>
                <w:szCs w:val="24"/>
              </w:rPr>
              <w:t>Тел./Факс (49352) 2-11-78</w:t>
            </w:r>
            <w:r w:rsidRPr="00EC0DEC">
              <w:rPr>
                <w:color w:val="003366"/>
              </w:rPr>
              <w:t xml:space="preserve">, e-mail: </w:t>
            </w:r>
            <w:hyperlink r:id="rId11" w:history="1">
              <w:r w:rsidRPr="00EC0DEC">
                <w:rPr>
                  <w:color w:val="0000FF"/>
                  <w:szCs w:val="24"/>
                  <w:u w:val="single"/>
                </w:rPr>
                <w:t>admin.komsomolsk@mail.ru</w:t>
              </w:r>
            </w:hyperlink>
          </w:p>
          <w:p w:rsidR="003C3AFD" w:rsidRPr="00EC0DEC" w:rsidRDefault="003C3AFD" w:rsidP="005525DA">
            <w:pPr>
              <w:rPr>
                <w:color w:val="003366"/>
                <w:sz w:val="28"/>
                <w:szCs w:val="28"/>
              </w:rPr>
            </w:pPr>
          </w:p>
        </w:tc>
      </w:tr>
      <w:tr w:rsidR="003C3AFD" w:rsidRPr="00EC0DEC" w:rsidTr="005525DA">
        <w:tblPrEx>
          <w:tblBorders>
            <w:top w:val="none" w:sz="0" w:space="0" w:color="auto"/>
          </w:tblBorders>
        </w:tblPrEx>
        <w:trPr>
          <w:gridAfter w:val="1"/>
          <w:wAfter w:w="639" w:type="dxa"/>
          <w:trHeight w:val="415"/>
        </w:trPr>
        <w:tc>
          <w:tcPr>
            <w:tcW w:w="1582" w:type="dxa"/>
          </w:tcPr>
          <w:p w:rsidR="003C3AFD" w:rsidRPr="00EC0DEC" w:rsidRDefault="003C3AFD" w:rsidP="005525DA">
            <w:pPr>
              <w:ind w:right="-108"/>
              <w:jc w:val="center"/>
              <w:rPr>
                <w:sz w:val="28"/>
                <w:szCs w:val="28"/>
              </w:rPr>
            </w:pPr>
          </w:p>
        </w:tc>
        <w:tc>
          <w:tcPr>
            <w:tcW w:w="360" w:type="dxa"/>
          </w:tcPr>
          <w:p w:rsidR="003C3AFD" w:rsidRPr="00EC0DEC" w:rsidRDefault="003C3AFD" w:rsidP="005525DA">
            <w:pPr>
              <w:ind w:right="-108"/>
              <w:jc w:val="center"/>
              <w:rPr>
                <w:sz w:val="28"/>
                <w:szCs w:val="28"/>
              </w:rPr>
            </w:pPr>
          </w:p>
          <w:p w:rsidR="003C3AFD" w:rsidRPr="00EC0DEC" w:rsidRDefault="003C3AFD" w:rsidP="005525DA">
            <w:pPr>
              <w:ind w:right="-108"/>
              <w:jc w:val="center"/>
              <w:rPr>
                <w:sz w:val="24"/>
                <w:szCs w:val="24"/>
              </w:rPr>
            </w:pPr>
            <w:r w:rsidRPr="00EC0DEC">
              <w:rPr>
                <w:sz w:val="28"/>
                <w:szCs w:val="28"/>
              </w:rPr>
              <w:t>«</w:t>
            </w:r>
          </w:p>
        </w:tc>
        <w:tc>
          <w:tcPr>
            <w:tcW w:w="610" w:type="dxa"/>
            <w:tcBorders>
              <w:bottom w:val="single" w:sz="4" w:space="0" w:color="auto"/>
            </w:tcBorders>
            <w:vAlign w:val="bottom"/>
          </w:tcPr>
          <w:p w:rsidR="003C3AFD" w:rsidRPr="00EC0DEC" w:rsidRDefault="003C3AFD" w:rsidP="005525DA">
            <w:pPr>
              <w:ind w:right="-108"/>
              <w:jc w:val="center"/>
              <w:rPr>
                <w:sz w:val="28"/>
                <w:szCs w:val="28"/>
              </w:rPr>
            </w:pPr>
            <w:r w:rsidRPr="00EC0DEC">
              <w:rPr>
                <w:sz w:val="28"/>
                <w:szCs w:val="28"/>
              </w:rPr>
              <w:t xml:space="preserve">08 </w:t>
            </w:r>
          </w:p>
        </w:tc>
        <w:tc>
          <w:tcPr>
            <w:tcW w:w="540" w:type="dxa"/>
            <w:vAlign w:val="bottom"/>
          </w:tcPr>
          <w:p w:rsidR="003C3AFD" w:rsidRPr="00EC0DEC" w:rsidRDefault="003C3AFD" w:rsidP="005525DA">
            <w:pPr>
              <w:ind w:left="-734" w:firstLine="720"/>
              <w:rPr>
                <w:sz w:val="28"/>
                <w:szCs w:val="28"/>
              </w:rPr>
            </w:pPr>
            <w:r w:rsidRPr="00EC0DEC">
              <w:rPr>
                <w:sz w:val="28"/>
                <w:szCs w:val="28"/>
              </w:rPr>
              <w:t>»</w:t>
            </w:r>
          </w:p>
        </w:tc>
        <w:tc>
          <w:tcPr>
            <w:tcW w:w="1586" w:type="dxa"/>
            <w:tcBorders>
              <w:bottom w:val="single" w:sz="4" w:space="0" w:color="auto"/>
            </w:tcBorders>
            <w:vAlign w:val="bottom"/>
          </w:tcPr>
          <w:p w:rsidR="003C3AFD" w:rsidRPr="00EC0DEC" w:rsidRDefault="003C3AFD" w:rsidP="005525DA">
            <w:pPr>
              <w:jc w:val="center"/>
              <w:rPr>
                <w:sz w:val="28"/>
                <w:szCs w:val="28"/>
              </w:rPr>
            </w:pPr>
            <w:r w:rsidRPr="00EC0DEC">
              <w:rPr>
                <w:sz w:val="28"/>
                <w:szCs w:val="28"/>
              </w:rPr>
              <w:t>04</w:t>
            </w:r>
          </w:p>
        </w:tc>
        <w:tc>
          <w:tcPr>
            <w:tcW w:w="1559" w:type="dxa"/>
            <w:vAlign w:val="bottom"/>
          </w:tcPr>
          <w:p w:rsidR="003C3AFD" w:rsidRPr="00EC0DEC" w:rsidRDefault="003C3AFD" w:rsidP="005525DA">
            <w:pPr>
              <w:rPr>
                <w:sz w:val="28"/>
                <w:szCs w:val="28"/>
              </w:rPr>
            </w:pPr>
            <w:r w:rsidRPr="00EC0DEC">
              <w:rPr>
                <w:sz w:val="28"/>
                <w:szCs w:val="28"/>
              </w:rPr>
              <w:t>2022 г.  №</w:t>
            </w:r>
          </w:p>
        </w:tc>
        <w:tc>
          <w:tcPr>
            <w:tcW w:w="1038" w:type="dxa"/>
            <w:tcBorders>
              <w:left w:val="nil"/>
              <w:bottom w:val="single" w:sz="4" w:space="0" w:color="auto"/>
            </w:tcBorders>
            <w:vAlign w:val="bottom"/>
          </w:tcPr>
          <w:p w:rsidR="003C3AFD" w:rsidRPr="00EC0DEC" w:rsidRDefault="003C3AFD" w:rsidP="005525DA">
            <w:pPr>
              <w:jc w:val="center"/>
              <w:rPr>
                <w:sz w:val="28"/>
                <w:szCs w:val="28"/>
              </w:rPr>
            </w:pPr>
            <w:r w:rsidRPr="00EC0DEC">
              <w:rPr>
                <w:sz w:val="28"/>
                <w:szCs w:val="28"/>
              </w:rPr>
              <w:t>117</w:t>
            </w:r>
          </w:p>
        </w:tc>
        <w:tc>
          <w:tcPr>
            <w:tcW w:w="520" w:type="dxa"/>
            <w:tcBorders>
              <w:left w:val="nil"/>
            </w:tcBorders>
            <w:vAlign w:val="bottom"/>
          </w:tcPr>
          <w:p w:rsidR="003C3AFD" w:rsidRPr="00EC0DEC" w:rsidRDefault="003C3AFD" w:rsidP="005525DA">
            <w:pPr>
              <w:jc w:val="center"/>
              <w:rPr>
                <w:sz w:val="28"/>
                <w:szCs w:val="28"/>
              </w:rPr>
            </w:pPr>
          </w:p>
        </w:tc>
        <w:tc>
          <w:tcPr>
            <w:tcW w:w="780" w:type="dxa"/>
            <w:tcBorders>
              <w:left w:val="nil"/>
            </w:tcBorders>
            <w:vAlign w:val="bottom"/>
          </w:tcPr>
          <w:p w:rsidR="003C3AFD" w:rsidRPr="00EC0DEC" w:rsidRDefault="003C3AFD" w:rsidP="005525DA">
            <w:pPr>
              <w:jc w:val="center"/>
              <w:rPr>
                <w:sz w:val="24"/>
                <w:szCs w:val="24"/>
              </w:rPr>
            </w:pPr>
          </w:p>
        </w:tc>
      </w:tr>
    </w:tbl>
    <w:p w:rsidR="003C3AFD" w:rsidRPr="00EC0DEC" w:rsidRDefault="003C3AFD" w:rsidP="003C3AFD">
      <w:pPr>
        <w:widowControl w:val="0"/>
        <w:autoSpaceDE w:val="0"/>
        <w:autoSpaceDN w:val="0"/>
        <w:adjustRightInd w:val="0"/>
        <w:ind w:firstLine="720"/>
        <w:jc w:val="both"/>
        <w:rPr>
          <w:sz w:val="24"/>
          <w:szCs w:val="28"/>
        </w:rPr>
      </w:pPr>
    </w:p>
    <w:p w:rsidR="003C3AFD" w:rsidRPr="00EC0DEC" w:rsidRDefault="003C3AFD" w:rsidP="003C3AFD">
      <w:pPr>
        <w:ind w:firstLine="720"/>
        <w:jc w:val="center"/>
        <w:rPr>
          <w:b/>
          <w:sz w:val="28"/>
          <w:szCs w:val="28"/>
        </w:rPr>
      </w:pPr>
      <w:r w:rsidRPr="00EC0DEC">
        <w:rPr>
          <w:b/>
          <w:sz w:val="28"/>
          <w:szCs w:val="28"/>
        </w:rPr>
        <w:t>«О внесении изменений в постановление Администрации Комсомольского муниципального района от 21.12.2016 г. № 569</w:t>
      </w:r>
    </w:p>
    <w:p w:rsidR="003C3AFD" w:rsidRPr="00EC0DEC" w:rsidRDefault="003C3AFD" w:rsidP="003C3AFD">
      <w:pPr>
        <w:ind w:firstLine="720"/>
        <w:jc w:val="center"/>
        <w:rPr>
          <w:b/>
          <w:sz w:val="28"/>
          <w:szCs w:val="28"/>
        </w:rPr>
      </w:pPr>
      <w:r w:rsidRPr="00EC0DEC">
        <w:rPr>
          <w:b/>
          <w:sz w:val="28"/>
          <w:szCs w:val="28"/>
        </w:rPr>
        <w:t>«Об утверждении муниципальной программы</w:t>
      </w:r>
    </w:p>
    <w:p w:rsidR="003C3AFD" w:rsidRPr="00EC0DEC" w:rsidRDefault="003C3AFD" w:rsidP="003C3AFD">
      <w:pPr>
        <w:ind w:firstLine="720"/>
        <w:jc w:val="center"/>
        <w:rPr>
          <w:bCs/>
          <w:sz w:val="28"/>
          <w:szCs w:val="28"/>
        </w:rPr>
      </w:pPr>
      <w:r w:rsidRPr="00EC0DEC">
        <w:rPr>
          <w:b/>
          <w:sz w:val="28"/>
          <w:szCs w:val="28"/>
        </w:rPr>
        <w:t>«Развитие транспортной системы Комсомольского муниципального района Ивановской области»</w:t>
      </w:r>
    </w:p>
    <w:p w:rsidR="003C3AFD" w:rsidRPr="00EC0DEC" w:rsidRDefault="003C3AFD" w:rsidP="003C3AFD">
      <w:pPr>
        <w:widowControl w:val="0"/>
        <w:autoSpaceDE w:val="0"/>
        <w:autoSpaceDN w:val="0"/>
        <w:adjustRightInd w:val="0"/>
        <w:jc w:val="center"/>
        <w:rPr>
          <w:bCs/>
          <w:sz w:val="28"/>
          <w:szCs w:val="28"/>
        </w:rPr>
      </w:pPr>
    </w:p>
    <w:p w:rsidR="003C3AFD" w:rsidRPr="00EC0DEC" w:rsidRDefault="003C3AFD" w:rsidP="003C3AFD">
      <w:pPr>
        <w:widowControl w:val="0"/>
        <w:tabs>
          <w:tab w:val="left" w:pos="1620"/>
        </w:tabs>
        <w:autoSpaceDE w:val="0"/>
        <w:autoSpaceDN w:val="0"/>
        <w:adjustRightInd w:val="0"/>
        <w:ind w:firstLine="567"/>
        <w:jc w:val="both"/>
        <w:rPr>
          <w:bCs/>
          <w:spacing w:val="120"/>
          <w:sz w:val="28"/>
          <w:szCs w:val="28"/>
        </w:rPr>
      </w:pPr>
      <w:r w:rsidRPr="00EC0DEC">
        <w:rPr>
          <w:bCs/>
          <w:sz w:val="28"/>
          <w:szCs w:val="28"/>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Администрация Комсомольского муниципального района</w:t>
      </w:r>
      <w:r w:rsidRPr="00EC0DEC">
        <w:rPr>
          <w:b/>
          <w:bCs/>
          <w:sz w:val="28"/>
          <w:szCs w:val="28"/>
        </w:rPr>
        <w:t xml:space="preserve">   </w:t>
      </w:r>
      <w:r w:rsidRPr="00EC0DEC">
        <w:rPr>
          <w:b/>
          <w:bCs/>
          <w:spacing w:val="120"/>
          <w:sz w:val="28"/>
          <w:szCs w:val="28"/>
        </w:rPr>
        <w:t>постановляет:</w:t>
      </w:r>
    </w:p>
    <w:p w:rsidR="003C3AFD" w:rsidRPr="00EC0DEC" w:rsidRDefault="003C3AFD" w:rsidP="003C3AFD">
      <w:pPr>
        <w:widowControl w:val="0"/>
        <w:tabs>
          <w:tab w:val="left" w:pos="1620"/>
        </w:tabs>
        <w:autoSpaceDE w:val="0"/>
        <w:autoSpaceDN w:val="0"/>
        <w:adjustRightInd w:val="0"/>
        <w:ind w:hanging="142"/>
        <w:jc w:val="both"/>
        <w:rPr>
          <w:sz w:val="28"/>
          <w:szCs w:val="28"/>
          <w:shd w:val="clear" w:color="auto" w:fill="FFFFFF"/>
        </w:rPr>
      </w:pPr>
      <w:r w:rsidRPr="00EC0DEC">
        <w:rPr>
          <w:sz w:val="28"/>
          <w:szCs w:val="28"/>
          <w:shd w:val="clear" w:color="auto" w:fill="FFFFFF"/>
        </w:rPr>
        <w:tab/>
        <w:t xml:space="preserve">          1.Внести изменения в постановление Администрации Комсомольского муниципального района Ивановской области от 21.12.2016 г. № 569 «Об утверждении муниципальной программы «Развитие транспортной системы Комсомольского муниципального района Ивановской области», изложив приложение к постановлению Администрации Комсомольского муниципального района в новой редакции (прилагается).</w:t>
      </w:r>
    </w:p>
    <w:p w:rsidR="003C3AFD" w:rsidRPr="00EC0DEC" w:rsidRDefault="003C3AFD" w:rsidP="003C3AFD">
      <w:pPr>
        <w:widowControl w:val="0"/>
        <w:tabs>
          <w:tab w:val="left" w:pos="1620"/>
        </w:tabs>
        <w:autoSpaceDE w:val="0"/>
        <w:autoSpaceDN w:val="0"/>
        <w:adjustRightInd w:val="0"/>
        <w:jc w:val="both"/>
        <w:rPr>
          <w:sz w:val="28"/>
          <w:szCs w:val="28"/>
          <w:shd w:val="clear" w:color="auto" w:fill="FFFFFF"/>
        </w:rPr>
      </w:pPr>
      <w:r w:rsidRPr="00EC0DEC">
        <w:rPr>
          <w:sz w:val="28"/>
          <w:szCs w:val="28"/>
          <w:shd w:val="clear" w:color="auto" w:fill="FFFFFF"/>
        </w:rPr>
        <w:t xml:space="preserve">          2. Реализация мероприятий муниципальной программы «Развитие транспортной системы Комсомольского муниципального района Ивановской области» считать расходным обязательством Комсомольского муниципального района Ивановской области.</w:t>
      </w:r>
    </w:p>
    <w:p w:rsidR="003C3AFD" w:rsidRPr="00EC0DEC" w:rsidRDefault="003C3AFD" w:rsidP="003C3AFD">
      <w:pPr>
        <w:widowControl w:val="0"/>
        <w:tabs>
          <w:tab w:val="left" w:pos="1620"/>
        </w:tabs>
        <w:autoSpaceDE w:val="0"/>
        <w:autoSpaceDN w:val="0"/>
        <w:adjustRightInd w:val="0"/>
        <w:jc w:val="both"/>
        <w:rPr>
          <w:sz w:val="28"/>
          <w:szCs w:val="28"/>
          <w:shd w:val="clear" w:color="auto" w:fill="FFFFFF"/>
        </w:rPr>
      </w:pPr>
      <w:r w:rsidRPr="00EC0DEC">
        <w:rPr>
          <w:sz w:val="28"/>
          <w:szCs w:val="28"/>
          <w:shd w:val="clear" w:color="auto" w:fill="FFFFFF"/>
        </w:rPr>
        <w:t xml:space="preserve">          3. Настоящее постановление вступает в силу с момента официального опубликования.</w:t>
      </w:r>
    </w:p>
    <w:p w:rsidR="003C3AFD" w:rsidRPr="00EC0DEC" w:rsidRDefault="003C3AFD" w:rsidP="003C3AFD">
      <w:pPr>
        <w:widowControl w:val="0"/>
        <w:tabs>
          <w:tab w:val="left" w:pos="1620"/>
        </w:tabs>
        <w:autoSpaceDE w:val="0"/>
        <w:autoSpaceDN w:val="0"/>
        <w:adjustRightInd w:val="0"/>
        <w:jc w:val="both"/>
        <w:rPr>
          <w:sz w:val="28"/>
          <w:szCs w:val="28"/>
          <w:shd w:val="clear" w:color="auto" w:fill="FFFFFF"/>
        </w:rPr>
      </w:pPr>
      <w:r w:rsidRPr="00EC0DEC">
        <w:rPr>
          <w:sz w:val="28"/>
          <w:szCs w:val="28"/>
          <w:shd w:val="clear" w:color="auto" w:fill="FFFFFF"/>
        </w:rPr>
        <w:t xml:space="preserve">           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 </w:t>
      </w:r>
    </w:p>
    <w:p w:rsidR="003C3AFD" w:rsidRPr="00EC0DEC" w:rsidRDefault="003C3AFD" w:rsidP="003C3AFD">
      <w:pPr>
        <w:widowControl w:val="0"/>
        <w:autoSpaceDE w:val="0"/>
        <w:autoSpaceDN w:val="0"/>
        <w:adjustRightInd w:val="0"/>
        <w:jc w:val="both"/>
        <w:rPr>
          <w:b/>
          <w:sz w:val="28"/>
          <w:szCs w:val="23"/>
        </w:rPr>
      </w:pPr>
    </w:p>
    <w:p w:rsidR="003C3AFD" w:rsidRPr="00EC0DEC" w:rsidRDefault="003C3AFD" w:rsidP="003C3AFD">
      <w:pPr>
        <w:widowControl w:val="0"/>
        <w:autoSpaceDE w:val="0"/>
        <w:autoSpaceDN w:val="0"/>
        <w:adjustRightInd w:val="0"/>
        <w:jc w:val="both"/>
        <w:rPr>
          <w:b/>
          <w:sz w:val="16"/>
          <w:szCs w:val="16"/>
        </w:rPr>
      </w:pPr>
    </w:p>
    <w:p w:rsidR="003C3AFD" w:rsidRPr="00EC0DEC" w:rsidRDefault="003C3AFD" w:rsidP="003C3AFD">
      <w:pPr>
        <w:widowControl w:val="0"/>
        <w:autoSpaceDE w:val="0"/>
        <w:autoSpaceDN w:val="0"/>
        <w:adjustRightInd w:val="0"/>
        <w:jc w:val="both"/>
        <w:rPr>
          <w:sz w:val="28"/>
          <w:szCs w:val="23"/>
        </w:rPr>
      </w:pPr>
      <w:r w:rsidRPr="00EC0DEC">
        <w:rPr>
          <w:b/>
          <w:sz w:val="28"/>
          <w:szCs w:val="23"/>
        </w:rPr>
        <w:t>Глава Комсомольского</w:t>
      </w:r>
    </w:p>
    <w:p w:rsidR="003C3AFD" w:rsidRPr="00EC0DEC" w:rsidRDefault="003C3AFD" w:rsidP="003C3AFD">
      <w:pPr>
        <w:widowControl w:val="0"/>
        <w:autoSpaceDE w:val="0"/>
        <w:autoSpaceDN w:val="0"/>
        <w:adjustRightInd w:val="0"/>
        <w:jc w:val="both"/>
        <w:rPr>
          <w:b/>
          <w:sz w:val="28"/>
          <w:szCs w:val="23"/>
        </w:rPr>
      </w:pPr>
      <w:r w:rsidRPr="00EC0DEC">
        <w:rPr>
          <w:b/>
          <w:sz w:val="28"/>
          <w:szCs w:val="23"/>
        </w:rPr>
        <w:t>муниципального района                                                   О. В. Бузулуцкая</w:t>
      </w:r>
    </w:p>
    <w:p w:rsidR="003C3AFD" w:rsidRPr="00EC0DEC" w:rsidRDefault="003C3AFD" w:rsidP="003C3AFD">
      <w:pPr>
        <w:widowControl w:val="0"/>
        <w:autoSpaceDE w:val="0"/>
        <w:autoSpaceDN w:val="0"/>
        <w:adjustRightInd w:val="0"/>
        <w:ind w:left="4962" w:firstLine="702"/>
        <w:jc w:val="right"/>
        <w:outlineLvl w:val="0"/>
        <w:rPr>
          <w:rFonts w:eastAsia="Calibri"/>
          <w:sz w:val="16"/>
          <w:szCs w:val="16"/>
          <w:lang w:eastAsia="en-US"/>
        </w:rPr>
      </w:pPr>
      <w:r w:rsidRPr="00EC0DEC">
        <w:rPr>
          <w:rFonts w:eastAsia="Calibri"/>
          <w:sz w:val="16"/>
          <w:szCs w:val="16"/>
          <w:lang w:eastAsia="en-US"/>
        </w:rPr>
        <w:lastRenderedPageBreak/>
        <w:t xml:space="preserve">Приложение к постановлению Администрации Комсомольского муниципального района Ивановской </w:t>
      </w:r>
    </w:p>
    <w:p w:rsidR="003C3AFD" w:rsidRPr="00EC0DEC" w:rsidRDefault="003C3AFD" w:rsidP="003C3AFD">
      <w:pPr>
        <w:widowControl w:val="0"/>
        <w:autoSpaceDE w:val="0"/>
        <w:autoSpaceDN w:val="0"/>
        <w:adjustRightInd w:val="0"/>
        <w:ind w:left="4962" w:firstLine="702"/>
        <w:jc w:val="right"/>
        <w:outlineLvl w:val="0"/>
        <w:rPr>
          <w:rFonts w:eastAsia="Calibri"/>
          <w:lang w:eastAsia="en-US"/>
        </w:rPr>
      </w:pPr>
      <w:r w:rsidRPr="00EC0DEC">
        <w:rPr>
          <w:rFonts w:eastAsia="Calibri"/>
          <w:sz w:val="16"/>
          <w:szCs w:val="16"/>
          <w:lang w:eastAsia="en-US"/>
        </w:rPr>
        <w:t xml:space="preserve">области № </w:t>
      </w:r>
      <w:r w:rsidRPr="00EC0DEC">
        <w:rPr>
          <w:rFonts w:eastAsia="Calibri"/>
          <w:sz w:val="16"/>
          <w:szCs w:val="16"/>
          <w:u w:val="single"/>
          <w:lang w:eastAsia="en-US"/>
        </w:rPr>
        <w:t>569</w:t>
      </w:r>
      <w:r w:rsidRPr="00EC0DEC">
        <w:rPr>
          <w:rFonts w:eastAsia="Calibri"/>
          <w:sz w:val="16"/>
          <w:szCs w:val="16"/>
          <w:lang w:eastAsia="en-US"/>
        </w:rPr>
        <w:t>от</w:t>
      </w:r>
      <w:r w:rsidRPr="00EC0DEC">
        <w:rPr>
          <w:rFonts w:eastAsia="Calibri"/>
          <w:sz w:val="16"/>
          <w:szCs w:val="16"/>
          <w:u w:val="single"/>
          <w:lang w:eastAsia="en-US"/>
        </w:rPr>
        <w:t>21.12.2016</w:t>
      </w:r>
      <w:r w:rsidRPr="00EC0DEC">
        <w:rPr>
          <w:rFonts w:eastAsia="Calibri"/>
          <w:sz w:val="16"/>
          <w:szCs w:val="16"/>
          <w:lang w:eastAsia="en-US"/>
        </w:rPr>
        <w:t>г</w:t>
      </w:r>
      <w:r w:rsidRPr="00EC0DEC">
        <w:rPr>
          <w:rFonts w:eastAsia="Calibri"/>
          <w:lang w:eastAsia="en-US"/>
        </w:rPr>
        <w:t>.</w:t>
      </w:r>
    </w:p>
    <w:p w:rsidR="003C3AFD" w:rsidRPr="00EC0DEC" w:rsidRDefault="003C3AFD" w:rsidP="003C3AFD">
      <w:pPr>
        <w:widowControl w:val="0"/>
        <w:autoSpaceDE w:val="0"/>
        <w:autoSpaceDN w:val="0"/>
        <w:adjustRightInd w:val="0"/>
        <w:jc w:val="right"/>
        <w:rPr>
          <w:rFonts w:eastAsia="Calibri"/>
          <w:b/>
          <w:bCs/>
          <w:sz w:val="24"/>
          <w:szCs w:val="28"/>
          <w:lang w:eastAsia="en-US"/>
        </w:rPr>
      </w:pPr>
    </w:p>
    <w:p w:rsidR="003C3AFD" w:rsidRPr="00EC0DEC" w:rsidRDefault="003C3AFD" w:rsidP="003C3AFD">
      <w:pPr>
        <w:widowControl w:val="0"/>
        <w:autoSpaceDE w:val="0"/>
        <w:autoSpaceDN w:val="0"/>
        <w:adjustRightInd w:val="0"/>
        <w:jc w:val="center"/>
        <w:rPr>
          <w:rFonts w:eastAsia="Calibri"/>
          <w:b/>
          <w:bCs/>
          <w:lang w:eastAsia="en-US"/>
        </w:rPr>
      </w:pPr>
      <w:r w:rsidRPr="00EC0DEC">
        <w:rPr>
          <w:rFonts w:eastAsia="Calibri"/>
          <w:b/>
          <w:bCs/>
          <w:lang w:eastAsia="en-US"/>
        </w:rPr>
        <w:t>МУНИЦИПАЛЬНАЯ ПРОГРАММА</w:t>
      </w:r>
    </w:p>
    <w:p w:rsidR="003C3AFD" w:rsidRPr="00EC0DEC" w:rsidRDefault="003C3AFD" w:rsidP="003C3AFD">
      <w:pPr>
        <w:widowControl w:val="0"/>
        <w:autoSpaceDE w:val="0"/>
        <w:autoSpaceDN w:val="0"/>
        <w:adjustRightInd w:val="0"/>
        <w:jc w:val="center"/>
        <w:rPr>
          <w:rFonts w:eastAsia="Calibri"/>
          <w:b/>
          <w:bCs/>
          <w:lang w:eastAsia="en-US"/>
        </w:rPr>
      </w:pPr>
      <w:r w:rsidRPr="00EC0DEC">
        <w:rPr>
          <w:rFonts w:eastAsia="Calibri"/>
          <w:b/>
          <w:bCs/>
          <w:lang w:eastAsia="en-US"/>
        </w:rPr>
        <w:t>КОМСОМОЛЬСКОГО МУНИЦИПАЛЬНОГО РАЙОНА ИВАНОВСКОЙ ОБЛАСТИ "РАЗВИТИЕ ТРАНСПОРТНОЙ СИСТЕМЫ</w:t>
      </w:r>
    </w:p>
    <w:p w:rsidR="003C3AFD" w:rsidRPr="00EC0DEC" w:rsidRDefault="003C3AFD" w:rsidP="003C3AFD">
      <w:pPr>
        <w:widowControl w:val="0"/>
        <w:autoSpaceDE w:val="0"/>
        <w:autoSpaceDN w:val="0"/>
        <w:adjustRightInd w:val="0"/>
        <w:jc w:val="center"/>
        <w:rPr>
          <w:rFonts w:eastAsia="Calibri"/>
          <w:b/>
          <w:bCs/>
          <w:lang w:eastAsia="en-US"/>
        </w:rPr>
      </w:pPr>
      <w:r w:rsidRPr="00EC0DEC">
        <w:rPr>
          <w:rFonts w:eastAsia="Calibri"/>
          <w:b/>
          <w:bCs/>
          <w:lang w:eastAsia="en-US"/>
        </w:rPr>
        <w:t>КОМСОМОЛЬСКОГО МУНИЦИПАЛЬНОГО РАЙОНА ИВАНОВСКОЙ ОБЛАСТИ"</w:t>
      </w:r>
    </w:p>
    <w:p w:rsidR="003C3AFD" w:rsidRPr="00EC0DEC" w:rsidRDefault="003C3AFD" w:rsidP="003C3AFD">
      <w:pPr>
        <w:widowControl w:val="0"/>
        <w:autoSpaceDE w:val="0"/>
        <w:autoSpaceDN w:val="0"/>
        <w:adjustRightInd w:val="0"/>
        <w:jc w:val="center"/>
        <w:rPr>
          <w:rFonts w:eastAsia="Calibri"/>
          <w:b/>
          <w:bCs/>
          <w:lang w:eastAsia="en-US"/>
        </w:rPr>
      </w:pPr>
      <w:r w:rsidRPr="00EC0DEC">
        <w:rPr>
          <w:rFonts w:eastAsia="Calibri"/>
          <w:color w:val="4472C4"/>
          <w:sz w:val="24"/>
          <w:szCs w:val="28"/>
          <w:lang w:eastAsia="en-US"/>
        </w:rPr>
        <w:t xml:space="preserve">(в редакции постановления Администрации Комсомольского муниципального района Ивановской области </w:t>
      </w:r>
      <w:r w:rsidRPr="00EC0DEC">
        <w:rPr>
          <w:rFonts w:eastAsia="Calibri"/>
          <w:color w:val="2E74B5"/>
          <w:sz w:val="24"/>
          <w:szCs w:val="28"/>
          <w:lang w:eastAsia="en-US"/>
        </w:rPr>
        <w:t>№117 от 08.04.2022</w:t>
      </w:r>
      <w:r w:rsidRPr="00EC0DEC">
        <w:rPr>
          <w:rFonts w:eastAsia="Calibri"/>
          <w:color w:val="FF0000"/>
          <w:sz w:val="24"/>
          <w:szCs w:val="28"/>
          <w:lang w:eastAsia="en-US"/>
        </w:rPr>
        <w:t xml:space="preserve"> </w:t>
      </w:r>
      <w:r w:rsidRPr="00EC0DEC">
        <w:rPr>
          <w:rFonts w:eastAsia="Calibri"/>
          <w:color w:val="4472C4"/>
          <w:sz w:val="24"/>
          <w:szCs w:val="28"/>
          <w:lang w:eastAsia="en-US"/>
        </w:rPr>
        <w:t>г.)</w:t>
      </w:r>
    </w:p>
    <w:p w:rsidR="003C3AFD" w:rsidRPr="00EC0DEC" w:rsidRDefault="003C3AFD" w:rsidP="003C3AFD">
      <w:pPr>
        <w:widowControl w:val="0"/>
        <w:autoSpaceDE w:val="0"/>
        <w:autoSpaceDN w:val="0"/>
        <w:adjustRightInd w:val="0"/>
        <w:jc w:val="center"/>
        <w:outlineLvl w:val="1"/>
        <w:rPr>
          <w:b/>
          <w:sz w:val="24"/>
          <w:szCs w:val="24"/>
        </w:rPr>
      </w:pPr>
      <w:r w:rsidRPr="00EC0DEC">
        <w:rPr>
          <w:b/>
          <w:sz w:val="24"/>
          <w:szCs w:val="24"/>
        </w:rPr>
        <w:t>1. Паспорт муниципальной программы</w:t>
      </w:r>
    </w:p>
    <w:tbl>
      <w:tblPr>
        <w:tblW w:w="0" w:type="auto"/>
        <w:tblCellSpacing w:w="5" w:type="nil"/>
        <w:tblInd w:w="75" w:type="dxa"/>
        <w:tblLayout w:type="fixed"/>
        <w:tblCellMar>
          <w:left w:w="75" w:type="dxa"/>
          <w:right w:w="75" w:type="dxa"/>
        </w:tblCellMar>
        <w:tblLook w:val="0000"/>
      </w:tblPr>
      <w:tblGrid>
        <w:gridCol w:w="2325"/>
        <w:gridCol w:w="6567"/>
      </w:tblGrid>
      <w:tr w:rsidR="003C3AFD" w:rsidRPr="00EC0DEC" w:rsidTr="005525DA">
        <w:trPr>
          <w:trHeight w:val="400"/>
          <w:tblCellSpacing w:w="5" w:type="nil"/>
        </w:trPr>
        <w:tc>
          <w:tcPr>
            <w:tcW w:w="2325" w:type="dxa"/>
            <w:tcBorders>
              <w:top w:val="single" w:sz="8"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 xml:space="preserve">Наименование         </w:t>
            </w:r>
          </w:p>
          <w:p w:rsidR="003C3AFD" w:rsidRPr="00EC0DEC" w:rsidRDefault="003C3AFD" w:rsidP="005525DA">
            <w:pPr>
              <w:widowControl w:val="0"/>
              <w:autoSpaceDE w:val="0"/>
              <w:autoSpaceDN w:val="0"/>
              <w:adjustRightInd w:val="0"/>
              <w:rPr>
                <w:sz w:val="24"/>
                <w:szCs w:val="24"/>
              </w:rPr>
            </w:pPr>
            <w:r w:rsidRPr="00EC0DEC">
              <w:rPr>
                <w:sz w:val="24"/>
                <w:szCs w:val="24"/>
              </w:rPr>
              <w:t xml:space="preserve">программы            </w:t>
            </w:r>
          </w:p>
        </w:tc>
        <w:tc>
          <w:tcPr>
            <w:tcW w:w="6567" w:type="dxa"/>
            <w:tcBorders>
              <w:top w:val="single" w:sz="8"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 xml:space="preserve">Развитие транспортной системы Комсомольского муниципального района Ивановской области   </w:t>
            </w:r>
          </w:p>
        </w:tc>
      </w:tr>
      <w:tr w:rsidR="003C3AFD" w:rsidRPr="00EC0DEC" w:rsidTr="005525DA">
        <w:trPr>
          <w:trHeight w:val="400"/>
          <w:tblCellSpacing w:w="5" w:type="nil"/>
        </w:trPr>
        <w:tc>
          <w:tcPr>
            <w:tcW w:w="2325"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Срок       реализации</w:t>
            </w:r>
          </w:p>
          <w:p w:rsidR="003C3AFD" w:rsidRPr="00EC0DEC" w:rsidRDefault="003C3AFD" w:rsidP="005525DA">
            <w:pPr>
              <w:widowControl w:val="0"/>
              <w:autoSpaceDE w:val="0"/>
              <w:autoSpaceDN w:val="0"/>
              <w:adjustRightInd w:val="0"/>
              <w:rPr>
                <w:sz w:val="24"/>
                <w:szCs w:val="24"/>
              </w:rPr>
            </w:pPr>
            <w:r w:rsidRPr="00EC0DEC">
              <w:rPr>
                <w:sz w:val="24"/>
                <w:szCs w:val="24"/>
              </w:rPr>
              <w:t xml:space="preserve">программы            </w:t>
            </w:r>
          </w:p>
        </w:tc>
        <w:tc>
          <w:tcPr>
            <w:tcW w:w="6567"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 xml:space="preserve">2021 - 2024 годы                                   </w:t>
            </w:r>
          </w:p>
        </w:tc>
      </w:tr>
      <w:tr w:rsidR="003C3AFD" w:rsidRPr="00EC0DEC" w:rsidTr="005525DA">
        <w:trPr>
          <w:trHeight w:val="1605"/>
          <w:tblCellSpacing w:w="5" w:type="nil"/>
        </w:trPr>
        <w:tc>
          <w:tcPr>
            <w:tcW w:w="2325"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 xml:space="preserve">Перечень подпрограмм </w:t>
            </w:r>
          </w:p>
        </w:tc>
        <w:tc>
          <w:tcPr>
            <w:tcW w:w="6567"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 xml:space="preserve">  1. Строительство, реконструкция, ремонт, капитальный ремонт и содержание автомобильных    дорог   общего</w:t>
            </w:r>
          </w:p>
          <w:p w:rsidR="003C3AFD" w:rsidRPr="00EC0DEC" w:rsidRDefault="003C3AFD" w:rsidP="005525DA">
            <w:pPr>
              <w:widowControl w:val="0"/>
              <w:autoSpaceDE w:val="0"/>
              <w:autoSpaceDN w:val="0"/>
              <w:adjustRightInd w:val="0"/>
              <w:rPr>
                <w:sz w:val="24"/>
                <w:szCs w:val="24"/>
              </w:rPr>
            </w:pPr>
            <w:r w:rsidRPr="00EC0DEC">
              <w:rPr>
                <w:sz w:val="24"/>
                <w:szCs w:val="24"/>
              </w:rPr>
              <w:t>пользования местного значения Комсомольского муниципального района</w:t>
            </w:r>
          </w:p>
          <w:p w:rsidR="003C3AFD" w:rsidRPr="00EC0DEC" w:rsidRDefault="003C3AFD" w:rsidP="005525DA">
            <w:pPr>
              <w:widowControl w:val="0"/>
              <w:autoSpaceDE w:val="0"/>
              <w:autoSpaceDN w:val="0"/>
              <w:adjustRightInd w:val="0"/>
              <w:rPr>
                <w:sz w:val="24"/>
                <w:szCs w:val="24"/>
              </w:rPr>
            </w:pPr>
            <w:r w:rsidRPr="00EC0DEC">
              <w:rPr>
                <w:sz w:val="24"/>
                <w:szCs w:val="24"/>
              </w:rPr>
              <w:t xml:space="preserve">  2. Поддержка общественного транспорта</w:t>
            </w:r>
          </w:p>
          <w:p w:rsidR="003C3AFD" w:rsidRPr="00EC0DEC" w:rsidRDefault="003C3AFD" w:rsidP="005525DA">
            <w:pPr>
              <w:widowControl w:val="0"/>
              <w:autoSpaceDE w:val="0"/>
              <w:autoSpaceDN w:val="0"/>
              <w:adjustRightInd w:val="0"/>
              <w:rPr>
                <w:sz w:val="24"/>
                <w:szCs w:val="24"/>
              </w:rPr>
            </w:pPr>
            <w:r w:rsidRPr="00EC0DEC">
              <w:rPr>
                <w:sz w:val="24"/>
                <w:szCs w:val="24"/>
              </w:rPr>
              <w:t>Комсомольского муниципального района Ивановской области</w:t>
            </w:r>
          </w:p>
          <w:p w:rsidR="003C3AFD" w:rsidRPr="00EC0DEC" w:rsidRDefault="003C3AFD" w:rsidP="005525DA">
            <w:pPr>
              <w:widowControl w:val="0"/>
              <w:autoSpaceDE w:val="0"/>
              <w:autoSpaceDN w:val="0"/>
              <w:adjustRightInd w:val="0"/>
              <w:rPr>
                <w:sz w:val="24"/>
                <w:szCs w:val="24"/>
              </w:rPr>
            </w:pPr>
            <w:r w:rsidRPr="00EC0DEC">
              <w:rPr>
                <w:sz w:val="24"/>
                <w:szCs w:val="24"/>
              </w:rPr>
              <w:t>3. Безопасность дорожного движения</w:t>
            </w:r>
          </w:p>
        </w:tc>
      </w:tr>
      <w:tr w:rsidR="003C3AFD" w:rsidRPr="00EC0DEC" w:rsidTr="005525DA">
        <w:trPr>
          <w:trHeight w:val="679"/>
          <w:tblCellSpacing w:w="5" w:type="nil"/>
        </w:trPr>
        <w:tc>
          <w:tcPr>
            <w:tcW w:w="2325"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 xml:space="preserve">Администратор        </w:t>
            </w:r>
          </w:p>
          <w:p w:rsidR="003C3AFD" w:rsidRPr="00EC0DEC" w:rsidRDefault="003C3AFD" w:rsidP="005525DA">
            <w:pPr>
              <w:widowControl w:val="0"/>
              <w:autoSpaceDE w:val="0"/>
              <w:autoSpaceDN w:val="0"/>
              <w:adjustRightInd w:val="0"/>
              <w:rPr>
                <w:sz w:val="24"/>
                <w:szCs w:val="24"/>
              </w:rPr>
            </w:pPr>
            <w:r w:rsidRPr="00EC0DEC">
              <w:rPr>
                <w:sz w:val="24"/>
                <w:szCs w:val="24"/>
              </w:rPr>
              <w:t xml:space="preserve">программы            </w:t>
            </w:r>
          </w:p>
        </w:tc>
        <w:tc>
          <w:tcPr>
            <w:tcW w:w="6567"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Управление земельно-имущественных отношений Администрации Комсомольского муниципального района</w:t>
            </w:r>
          </w:p>
        </w:tc>
      </w:tr>
      <w:tr w:rsidR="003C3AFD" w:rsidRPr="00EC0DEC" w:rsidTr="005525DA">
        <w:trPr>
          <w:trHeight w:val="704"/>
          <w:tblCellSpacing w:w="5" w:type="nil"/>
        </w:trPr>
        <w:tc>
          <w:tcPr>
            <w:tcW w:w="2325"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Ответственный исполнитель программы</w:t>
            </w:r>
          </w:p>
        </w:tc>
        <w:tc>
          <w:tcPr>
            <w:tcW w:w="6567"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1 Управление земельно-имущественных отношений Администрации Комсомольского муниципального района</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 Управление по вопросу развития инфраструктуры Администрации Комсомольского муниципального района</w:t>
            </w:r>
          </w:p>
        </w:tc>
      </w:tr>
      <w:tr w:rsidR="003C3AFD" w:rsidRPr="00EC0DEC" w:rsidTr="005525DA">
        <w:trPr>
          <w:trHeight w:val="1018"/>
          <w:tblCellSpacing w:w="5" w:type="nil"/>
        </w:trPr>
        <w:tc>
          <w:tcPr>
            <w:tcW w:w="2325"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Исполнители программы</w:t>
            </w:r>
          </w:p>
        </w:tc>
        <w:tc>
          <w:tcPr>
            <w:tcW w:w="6567"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1. Отдел строительства и архитектуры Управления земельно-имущественных отношений Администрации Комсомольского муниципального района</w:t>
            </w:r>
          </w:p>
          <w:p w:rsidR="003C3AFD" w:rsidRPr="00EC0DEC" w:rsidRDefault="003C3AFD" w:rsidP="005525DA">
            <w:pPr>
              <w:widowControl w:val="0"/>
              <w:autoSpaceDE w:val="0"/>
              <w:autoSpaceDN w:val="0"/>
              <w:adjustRightInd w:val="0"/>
              <w:jc w:val="both"/>
              <w:rPr>
                <w:sz w:val="24"/>
                <w:szCs w:val="24"/>
              </w:rPr>
            </w:pPr>
            <w:r w:rsidRPr="00EC0DEC">
              <w:rPr>
                <w:rFonts w:eastAsia="Calibri"/>
                <w:sz w:val="24"/>
                <w:szCs w:val="24"/>
                <w:lang w:eastAsia="en-US"/>
              </w:rPr>
              <w:t>2. Управление по вопросу развития инфраструктуры Администрации Комсомольского муниципального района</w:t>
            </w:r>
          </w:p>
          <w:p w:rsidR="003C3AFD" w:rsidRPr="00EC0DEC" w:rsidRDefault="003C3AFD" w:rsidP="005525DA">
            <w:pPr>
              <w:widowControl w:val="0"/>
              <w:autoSpaceDE w:val="0"/>
              <w:autoSpaceDN w:val="0"/>
              <w:adjustRightInd w:val="0"/>
              <w:jc w:val="both"/>
              <w:rPr>
                <w:sz w:val="24"/>
                <w:szCs w:val="24"/>
              </w:rPr>
            </w:pPr>
            <w:r w:rsidRPr="00EC0DEC">
              <w:rPr>
                <w:sz w:val="24"/>
                <w:szCs w:val="24"/>
              </w:rPr>
              <w:t>3.Предприятие по перевозке населения (по согласованию)</w:t>
            </w:r>
          </w:p>
          <w:p w:rsidR="003C3AFD" w:rsidRPr="00EC0DEC" w:rsidRDefault="003C3AFD" w:rsidP="005525DA">
            <w:pPr>
              <w:widowControl w:val="0"/>
              <w:autoSpaceDE w:val="0"/>
              <w:autoSpaceDN w:val="0"/>
              <w:adjustRightInd w:val="0"/>
              <w:jc w:val="both"/>
              <w:rPr>
                <w:sz w:val="24"/>
                <w:szCs w:val="24"/>
              </w:rPr>
            </w:pPr>
            <w:r w:rsidRPr="00EC0DEC">
              <w:rPr>
                <w:sz w:val="24"/>
                <w:szCs w:val="24"/>
              </w:rPr>
              <w:t>4. Администрации сельских поселений района (по согласованию)</w:t>
            </w:r>
          </w:p>
        </w:tc>
      </w:tr>
      <w:tr w:rsidR="003C3AFD" w:rsidRPr="00EC0DEC" w:rsidTr="005525DA">
        <w:trPr>
          <w:trHeight w:val="1000"/>
          <w:tblCellSpacing w:w="5" w:type="nil"/>
        </w:trPr>
        <w:tc>
          <w:tcPr>
            <w:tcW w:w="2325" w:type="dxa"/>
            <w:tcBorders>
              <w:left w:val="single" w:sz="8" w:space="0" w:color="auto"/>
              <w:bottom w:val="single" w:sz="4"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Цель (цели) программы</w:t>
            </w:r>
          </w:p>
        </w:tc>
        <w:tc>
          <w:tcPr>
            <w:tcW w:w="6567" w:type="dxa"/>
            <w:tcBorders>
              <w:left w:val="single" w:sz="8" w:space="0" w:color="auto"/>
              <w:bottom w:val="single" w:sz="4"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1.  Сохранение состояния сети автомобильных дорог   общего</w:t>
            </w:r>
          </w:p>
          <w:p w:rsidR="003C3AFD" w:rsidRPr="00EC0DEC" w:rsidRDefault="003C3AFD" w:rsidP="005525DA">
            <w:pPr>
              <w:widowControl w:val="0"/>
              <w:autoSpaceDE w:val="0"/>
              <w:autoSpaceDN w:val="0"/>
              <w:adjustRightInd w:val="0"/>
              <w:rPr>
                <w:sz w:val="24"/>
                <w:szCs w:val="24"/>
              </w:rPr>
            </w:pPr>
            <w:r w:rsidRPr="00EC0DEC">
              <w:rPr>
                <w:sz w:val="24"/>
                <w:szCs w:val="24"/>
              </w:rPr>
              <w:t xml:space="preserve">пользования на нормативном уровне.                                </w:t>
            </w:r>
          </w:p>
          <w:p w:rsidR="003C3AFD" w:rsidRPr="00EC0DEC" w:rsidRDefault="003C3AFD" w:rsidP="005525DA">
            <w:pPr>
              <w:widowControl w:val="0"/>
              <w:autoSpaceDE w:val="0"/>
              <w:autoSpaceDN w:val="0"/>
              <w:adjustRightInd w:val="0"/>
              <w:rPr>
                <w:sz w:val="24"/>
                <w:szCs w:val="24"/>
              </w:rPr>
            </w:pPr>
            <w:r w:rsidRPr="00EC0DEC">
              <w:rPr>
                <w:sz w:val="24"/>
                <w:szCs w:val="24"/>
              </w:rPr>
              <w:t>2.  Удовлетворение потребностей населения в обеспечении пассажирскими перевозками в границах Комсомольского муниципального района</w:t>
            </w:r>
          </w:p>
          <w:p w:rsidR="003C3AFD" w:rsidRPr="00EC0DEC" w:rsidRDefault="003C3AFD" w:rsidP="005525DA">
            <w:pPr>
              <w:widowControl w:val="0"/>
              <w:autoSpaceDE w:val="0"/>
              <w:autoSpaceDN w:val="0"/>
              <w:adjustRightInd w:val="0"/>
              <w:rPr>
                <w:sz w:val="24"/>
                <w:szCs w:val="24"/>
              </w:rPr>
            </w:pPr>
            <w:r w:rsidRPr="00EC0DEC">
              <w:rPr>
                <w:sz w:val="24"/>
                <w:szCs w:val="24"/>
              </w:rPr>
              <w:t>3. Повышение безопасности дорожного движения</w:t>
            </w:r>
          </w:p>
        </w:tc>
      </w:tr>
      <w:tr w:rsidR="003C3AFD" w:rsidRPr="00EC0DEC" w:rsidTr="005525DA">
        <w:trPr>
          <w:trHeight w:val="4255"/>
          <w:tblCellSpacing w:w="5" w:type="nil"/>
        </w:trPr>
        <w:tc>
          <w:tcPr>
            <w:tcW w:w="2325"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lastRenderedPageBreak/>
              <w:t>Целевые индикаторы (показатели) программы</w:t>
            </w:r>
          </w:p>
        </w:tc>
        <w:tc>
          <w:tcPr>
            <w:tcW w:w="6567"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1.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 207,1 км</w:t>
            </w:r>
          </w:p>
          <w:p w:rsidR="003C3AFD" w:rsidRPr="00EC0DEC" w:rsidRDefault="003C3AFD" w:rsidP="005525DA">
            <w:pPr>
              <w:widowControl w:val="0"/>
              <w:autoSpaceDE w:val="0"/>
              <w:autoSpaceDN w:val="0"/>
              <w:adjustRightInd w:val="0"/>
              <w:rPr>
                <w:sz w:val="24"/>
                <w:szCs w:val="24"/>
              </w:rPr>
            </w:pPr>
            <w:r w:rsidRPr="00EC0DEC">
              <w:rPr>
                <w:sz w:val="24"/>
                <w:szCs w:val="24"/>
              </w:rPr>
              <w:t>2.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 1,0 км</w:t>
            </w:r>
          </w:p>
          <w:p w:rsidR="003C3AFD" w:rsidRPr="00EC0DEC" w:rsidRDefault="003C3AFD" w:rsidP="005525DA">
            <w:pPr>
              <w:widowControl w:val="0"/>
              <w:autoSpaceDE w:val="0"/>
              <w:autoSpaceDN w:val="0"/>
              <w:adjustRightInd w:val="0"/>
              <w:rPr>
                <w:sz w:val="24"/>
                <w:szCs w:val="24"/>
              </w:rPr>
            </w:pPr>
            <w:r w:rsidRPr="00EC0DEC">
              <w:rPr>
                <w:sz w:val="24"/>
                <w:szCs w:val="24"/>
              </w:rPr>
              <w:t>3. Доля протяженности автомобильных дорог общего пользования местного значения, соответствующих нормативных требованиям –72,9 %</w:t>
            </w:r>
          </w:p>
          <w:p w:rsidR="003C3AFD" w:rsidRPr="00EC0DEC" w:rsidRDefault="003C3AFD" w:rsidP="005525DA">
            <w:pPr>
              <w:widowControl w:val="0"/>
              <w:autoSpaceDE w:val="0"/>
              <w:autoSpaceDN w:val="0"/>
              <w:adjustRightInd w:val="0"/>
              <w:rPr>
                <w:sz w:val="24"/>
                <w:szCs w:val="24"/>
              </w:rPr>
            </w:pPr>
            <w:r w:rsidRPr="00EC0DEC">
              <w:rPr>
                <w:sz w:val="24"/>
                <w:szCs w:val="24"/>
              </w:rPr>
              <w:t>4. Количество регулярных маршрутов - 7 шт.</w:t>
            </w:r>
          </w:p>
          <w:p w:rsidR="003C3AFD" w:rsidRPr="00EC0DEC" w:rsidRDefault="003C3AFD" w:rsidP="005525DA">
            <w:pPr>
              <w:widowControl w:val="0"/>
              <w:autoSpaceDE w:val="0"/>
              <w:autoSpaceDN w:val="0"/>
              <w:adjustRightInd w:val="0"/>
              <w:rPr>
                <w:sz w:val="24"/>
                <w:szCs w:val="24"/>
              </w:rPr>
            </w:pPr>
            <w:r w:rsidRPr="00EC0DEC">
              <w:rPr>
                <w:sz w:val="24"/>
                <w:szCs w:val="24"/>
              </w:rPr>
              <w:t>5. Выполненные рейсы – 2 592 шт.</w:t>
            </w:r>
          </w:p>
          <w:p w:rsidR="003C3AFD" w:rsidRPr="00EC0DEC" w:rsidRDefault="003C3AFD" w:rsidP="005525DA">
            <w:pPr>
              <w:widowControl w:val="0"/>
              <w:autoSpaceDE w:val="0"/>
              <w:autoSpaceDN w:val="0"/>
              <w:adjustRightInd w:val="0"/>
              <w:rPr>
                <w:sz w:val="24"/>
                <w:szCs w:val="24"/>
              </w:rPr>
            </w:pPr>
            <w:r w:rsidRPr="00EC0DEC">
              <w:rPr>
                <w:sz w:val="24"/>
                <w:szCs w:val="24"/>
              </w:rPr>
              <w:t xml:space="preserve">6. Пробег с пассажирами – </w:t>
            </w:r>
            <w:r w:rsidRPr="00EC0DEC">
              <w:rPr>
                <w:sz w:val="24"/>
                <w:szCs w:val="25"/>
              </w:rPr>
              <w:t>208 919</w:t>
            </w:r>
            <w:r w:rsidRPr="00EC0DEC">
              <w:rPr>
                <w:sz w:val="24"/>
                <w:szCs w:val="24"/>
              </w:rPr>
              <w:t xml:space="preserve"> км.</w:t>
            </w:r>
          </w:p>
          <w:p w:rsidR="003C3AFD" w:rsidRPr="00EC0DEC" w:rsidRDefault="003C3AFD" w:rsidP="005525DA">
            <w:pPr>
              <w:widowControl w:val="0"/>
              <w:autoSpaceDE w:val="0"/>
              <w:autoSpaceDN w:val="0"/>
              <w:adjustRightInd w:val="0"/>
              <w:rPr>
                <w:sz w:val="24"/>
                <w:szCs w:val="24"/>
              </w:rPr>
            </w:pPr>
            <w:r w:rsidRPr="00EC0DEC">
              <w:rPr>
                <w:sz w:val="24"/>
                <w:szCs w:val="24"/>
              </w:rPr>
              <w:t xml:space="preserve">7. Количество перевезенных пассажиров – </w:t>
            </w:r>
            <w:r w:rsidRPr="00EC0DEC">
              <w:rPr>
                <w:sz w:val="24"/>
                <w:szCs w:val="25"/>
              </w:rPr>
              <w:t>18 851</w:t>
            </w:r>
            <w:r w:rsidRPr="00EC0DEC">
              <w:rPr>
                <w:sz w:val="24"/>
                <w:szCs w:val="24"/>
              </w:rPr>
              <w:t xml:space="preserve"> чел.</w:t>
            </w:r>
          </w:p>
        </w:tc>
      </w:tr>
      <w:tr w:rsidR="003C3AFD" w:rsidRPr="00EC0DEC" w:rsidTr="005525DA">
        <w:trPr>
          <w:trHeight w:val="5520"/>
          <w:tblCellSpacing w:w="5" w:type="nil"/>
        </w:trPr>
        <w:tc>
          <w:tcPr>
            <w:tcW w:w="2325"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Объемы ресурсного</w:t>
            </w:r>
          </w:p>
          <w:p w:rsidR="003C3AFD" w:rsidRPr="00EC0DEC" w:rsidRDefault="003C3AFD" w:rsidP="005525DA">
            <w:pPr>
              <w:widowControl w:val="0"/>
              <w:autoSpaceDE w:val="0"/>
              <w:autoSpaceDN w:val="0"/>
              <w:adjustRightInd w:val="0"/>
              <w:rPr>
                <w:sz w:val="24"/>
                <w:szCs w:val="24"/>
              </w:rPr>
            </w:pPr>
            <w:r w:rsidRPr="00EC0DEC">
              <w:rPr>
                <w:sz w:val="24"/>
                <w:szCs w:val="24"/>
              </w:rPr>
              <w:t>обеспечения программы</w:t>
            </w:r>
          </w:p>
        </w:tc>
        <w:tc>
          <w:tcPr>
            <w:tcW w:w="6567"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widowControl w:val="0"/>
              <w:autoSpaceDE w:val="0"/>
              <w:autoSpaceDN w:val="0"/>
              <w:adjustRightInd w:val="0"/>
              <w:rPr>
                <w:b/>
                <w:sz w:val="24"/>
                <w:szCs w:val="24"/>
              </w:rPr>
            </w:pPr>
            <w:r w:rsidRPr="00EC0DEC">
              <w:rPr>
                <w:b/>
                <w:sz w:val="24"/>
                <w:szCs w:val="24"/>
              </w:rPr>
              <w:t xml:space="preserve">Общий объем бюджетных ассигнований:           </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2021 год – 16 106 801,44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2022 год – 17 261 137,75*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2023 год – 11 584 187,72*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2024 год – 10 752 930,00* руб.</w:t>
            </w:r>
          </w:p>
          <w:p w:rsidR="003C3AFD" w:rsidRPr="00EC0DEC" w:rsidRDefault="003C3AFD" w:rsidP="005525DA">
            <w:pPr>
              <w:widowControl w:val="0"/>
              <w:autoSpaceDE w:val="0"/>
              <w:autoSpaceDN w:val="0"/>
              <w:adjustRightInd w:val="0"/>
              <w:jc w:val="both"/>
              <w:rPr>
                <w:rFonts w:eastAsia="Calibri"/>
                <w:sz w:val="24"/>
                <w:szCs w:val="24"/>
                <w:lang w:eastAsia="en-US"/>
              </w:rPr>
            </w:pPr>
          </w:p>
          <w:p w:rsidR="003C3AFD" w:rsidRPr="00EC0DEC" w:rsidRDefault="003C3AFD" w:rsidP="005525DA">
            <w:pPr>
              <w:widowControl w:val="0"/>
              <w:autoSpaceDE w:val="0"/>
              <w:autoSpaceDN w:val="0"/>
              <w:adjustRightInd w:val="0"/>
              <w:rPr>
                <w:rFonts w:eastAsia="Calibri"/>
                <w:sz w:val="24"/>
                <w:szCs w:val="24"/>
                <w:lang w:eastAsia="en-US"/>
              </w:rPr>
            </w:pPr>
            <w:r w:rsidRPr="00EC0DEC">
              <w:rPr>
                <w:b/>
                <w:sz w:val="24"/>
                <w:szCs w:val="24"/>
              </w:rPr>
              <w:t>- областной бюджет</w:t>
            </w:r>
            <w:r w:rsidRPr="00EC0DEC">
              <w:rPr>
                <w:sz w:val="24"/>
                <w:szCs w:val="24"/>
              </w:rPr>
              <w:t>:</w:t>
            </w:r>
          </w:p>
          <w:p w:rsidR="003C3AFD" w:rsidRPr="00EC0DEC" w:rsidRDefault="003C3AFD" w:rsidP="005525DA">
            <w:pPr>
              <w:widowControl w:val="0"/>
              <w:autoSpaceDE w:val="0"/>
              <w:autoSpaceDN w:val="0"/>
              <w:adjustRightInd w:val="0"/>
              <w:jc w:val="both"/>
              <w:rPr>
                <w:rFonts w:eastAsia="Calibri"/>
                <w:color w:val="FF0000"/>
                <w:sz w:val="24"/>
                <w:szCs w:val="24"/>
                <w:lang w:eastAsia="en-US"/>
              </w:rPr>
            </w:pPr>
            <w:r w:rsidRPr="00EC0DEC">
              <w:rPr>
                <w:rFonts w:eastAsia="Calibri"/>
                <w:sz w:val="24"/>
                <w:szCs w:val="24"/>
                <w:lang w:eastAsia="en-US"/>
              </w:rPr>
              <w:t xml:space="preserve">2021 год –  </w:t>
            </w:r>
            <w:r w:rsidRPr="00EC0DEC">
              <w:t>6 395 456,24</w:t>
            </w:r>
            <w:r w:rsidRPr="00EC0DEC">
              <w:rPr>
                <w:rFonts w:eastAsia="Calibri"/>
                <w:sz w:val="24"/>
                <w:szCs w:val="24"/>
                <w:lang w:eastAsia="en-US"/>
              </w:rPr>
              <w:t xml:space="preserve">  руб.,</w:t>
            </w:r>
          </w:p>
          <w:p w:rsidR="003C3AFD" w:rsidRPr="00EC0DEC" w:rsidRDefault="003C3AFD" w:rsidP="005525DA">
            <w:pPr>
              <w:widowControl w:val="0"/>
              <w:autoSpaceDE w:val="0"/>
              <w:autoSpaceDN w:val="0"/>
              <w:adjustRightInd w:val="0"/>
              <w:jc w:val="both"/>
            </w:pPr>
            <w:r w:rsidRPr="00EC0DEC">
              <w:rPr>
                <w:rFonts w:eastAsia="Calibri"/>
                <w:sz w:val="24"/>
                <w:szCs w:val="24"/>
                <w:lang w:eastAsia="en-US"/>
              </w:rPr>
              <w:t xml:space="preserve">2022 год – </w:t>
            </w:r>
            <w:r w:rsidRPr="00EC0DEC">
              <w:t>6 785 687.47</w:t>
            </w:r>
            <w:r w:rsidRPr="00EC0DEC">
              <w:rPr>
                <w:rFonts w:eastAsia="Calibri"/>
                <w:sz w:val="24"/>
                <w:szCs w:val="24"/>
                <w:lang w:eastAsia="en-US"/>
              </w:rPr>
              <w:t>* руб.</w:t>
            </w:r>
          </w:p>
          <w:p w:rsidR="003C3AFD" w:rsidRPr="00EC0DEC" w:rsidRDefault="003C3AFD" w:rsidP="005525DA">
            <w:pPr>
              <w:widowControl w:val="0"/>
              <w:autoSpaceDE w:val="0"/>
              <w:autoSpaceDN w:val="0"/>
              <w:adjustRightInd w:val="0"/>
              <w:jc w:val="both"/>
            </w:pPr>
            <w:r w:rsidRPr="00EC0DEC">
              <w:rPr>
                <w:rFonts w:eastAsia="Calibri"/>
                <w:sz w:val="24"/>
                <w:szCs w:val="24"/>
                <w:lang w:eastAsia="en-US"/>
              </w:rPr>
              <w:t xml:space="preserve">2023 год – </w:t>
            </w:r>
            <w:r w:rsidRPr="00EC0DEC">
              <w:t xml:space="preserve">0,00 </w:t>
            </w:r>
            <w:r w:rsidRPr="00EC0DEC">
              <w:rPr>
                <w:rFonts w:eastAsia="Calibri"/>
                <w:sz w:val="24"/>
                <w:szCs w:val="24"/>
                <w:lang w:eastAsia="en-US"/>
              </w:rPr>
              <w:t>* руб.,</w:t>
            </w:r>
          </w:p>
          <w:p w:rsidR="003C3AFD" w:rsidRPr="00EC0DEC" w:rsidRDefault="003C3AFD" w:rsidP="005525DA">
            <w:pPr>
              <w:widowControl w:val="0"/>
              <w:autoSpaceDE w:val="0"/>
              <w:autoSpaceDN w:val="0"/>
              <w:adjustRightInd w:val="0"/>
              <w:jc w:val="both"/>
            </w:pPr>
            <w:r w:rsidRPr="00EC0DEC">
              <w:rPr>
                <w:rFonts w:eastAsia="Calibri"/>
                <w:sz w:val="24"/>
                <w:szCs w:val="24"/>
                <w:lang w:eastAsia="en-US"/>
              </w:rPr>
              <w:t xml:space="preserve">2024 год – </w:t>
            </w:r>
            <w:r w:rsidRPr="00EC0DEC">
              <w:t>0,00</w:t>
            </w:r>
            <w:r w:rsidRPr="00EC0DEC">
              <w:rPr>
                <w:rFonts w:eastAsia="Calibri"/>
                <w:sz w:val="24"/>
                <w:szCs w:val="24"/>
                <w:lang w:eastAsia="en-US"/>
              </w:rPr>
              <w:t>* руб.</w:t>
            </w:r>
          </w:p>
          <w:p w:rsidR="003C3AFD" w:rsidRPr="00EC0DEC" w:rsidRDefault="003C3AFD" w:rsidP="005525DA">
            <w:pPr>
              <w:widowControl w:val="0"/>
              <w:autoSpaceDE w:val="0"/>
              <w:autoSpaceDN w:val="0"/>
              <w:adjustRightInd w:val="0"/>
              <w:jc w:val="both"/>
              <w:rPr>
                <w:rFonts w:eastAsia="Calibri"/>
                <w:sz w:val="24"/>
                <w:szCs w:val="24"/>
                <w:highlight w:val="yellow"/>
                <w:lang w:eastAsia="en-US"/>
              </w:rPr>
            </w:pPr>
          </w:p>
          <w:p w:rsidR="003C3AFD" w:rsidRPr="00EC0DEC" w:rsidRDefault="003C3AFD" w:rsidP="005525DA">
            <w:pPr>
              <w:widowControl w:val="0"/>
              <w:autoSpaceDE w:val="0"/>
              <w:autoSpaceDN w:val="0"/>
              <w:adjustRightInd w:val="0"/>
              <w:rPr>
                <w:sz w:val="24"/>
                <w:szCs w:val="24"/>
              </w:rPr>
            </w:pPr>
            <w:r w:rsidRPr="00EC0DEC">
              <w:rPr>
                <w:sz w:val="24"/>
                <w:szCs w:val="24"/>
              </w:rPr>
              <w:t xml:space="preserve">- </w:t>
            </w:r>
            <w:r w:rsidRPr="00EC0DEC">
              <w:rPr>
                <w:b/>
                <w:sz w:val="24"/>
                <w:szCs w:val="24"/>
              </w:rPr>
              <w:t>районный бюджет</w:t>
            </w:r>
          </w:p>
          <w:p w:rsidR="003C3AFD" w:rsidRPr="00EC0DEC" w:rsidRDefault="003C3AFD" w:rsidP="005525DA">
            <w:pPr>
              <w:widowControl w:val="0"/>
              <w:autoSpaceDE w:val="0"/>
              <w:autoSpaceDN w:val="0"/>
              <w:adjustRightInd w:val="0"/>
              <w:jc w:val="both"/>
            </w:pPr>
            <w:r w:rsidRPr="00EC0DEC">
              <w:rPr>
                <w:rFonts w:eastAsia="Calibri"/>
                <w:sz w:val="24"/>
                <w:szCs w:val="24"/>
                <w:lang w:eastAsia="en-US"/>
              </w:rPr>
              <w:t>2021 год –</w:t>
            </w:r>
            <w:r w:rsidRPr="00EC0DEC">
              <w:t>9 711 345,20</w:t>
            </w:r>
            <w:r w:rsidRPr="00EC0DEC">
              <w:rPr>
                <w:rFonts w:eastAsia="Calibri"/>
                <w:sz w:val="24"/>
                <w:szCs w:val="24"/>
                <w:lang w:eastAsia="en-US"/>
              </w:rPr>
              <w:t>руб.,</w:t>
            </w:r>
          </w:p>
          <w:p w:rsidR="003C3AFD" w:rsidRPr="00EC0DEC" w:rsidRDefault="003C3AFD" w:rsidP="005525DA">
            <w:pPr>
              <w:widowControl w:val="0"/>
              <w:autoSpaceDE w:val="0"/>
              <w:autoSpaceDN w:val="0"/>
              <w:adjustRightInd w:val="0"/>
              <w:jc w:val="both"/>
            </w:pPr>
            <w:r w:rsidRPr="00EC0DEC">
              <w:rPr>
                <w:rFonts w:eastAsia="Calibri"/>
                <w:sz w:val="24"/>
                <w:szCs w:val="24"/>
                <w:lang w:eastAsia="en-US"/>
              </w:rPr>
              <w:t xml:space="preserve">2022 год – </w:t>
            </w:r>
            <w:r w:rsidRPr="00EC0DEC">
              <w:t>10 475 450,28</w:t>
            </w:r>
            <w:r w:rsidRPr="00EC0DEC">
              <w:rPr>
                <w:rFonts w:eastAsia="Calibri"/>
                <w:sz w:val="24"/>
                <w:szCs w:val="24"/>
                <w:lang w:eastAsia="en-US"/>
              </w:rPr>
              <w:t>* руб.,</w:t>
            </w:r>
          </w:p>
          <w:p w:rsidR="003C3AFD" w:rsidRPr="00EC0DEC" w:rsidRDefault="003C3AFD" w:rsidP="005525DA">
            <w:pPr>
              <w:widowControl w:val="0"/>
              <w:autoSpaceDE w:val="0"/>
              <w:autoSpaceDN w:val="0"/>
              <w:adjustRightInd w:val="0"/>
              <w:jc w:val="both"/>
            </w:pPr>
            <w:r w:rsidRPr="00EC0DEC">
              <w:rPr>
                <w:rFonts w:eastAsia="Calibri"/>
                <w:sz w:val="24"/>
                <w:szCs w:val="24"/>
                <w:lang w:eastAsia="en-US"/>
              </w:rPr>
              <w:t xml:space="preserve">2023 год – </w:t>
            </w:r>
            <w:r w:rsidRPr="00EC0DEC">
              <w:t>11 584 184,72</w:t>
            </w:r>
            <w:r w:rsidRPr="00EC0DEC">
              <w:rPr>
                <w:rFonts w:eastAsia="Calibri"/>
                <w:sz w:val="24"/>
                <w:szCs w:val="24"/>
                <w:lang w:eastAsia="en-US"/>
              </w:rPr>
              <w:t>* руб.,</w:t>
            </w:r>
          </w:p>
          <w:p w:rsidR="003C3AFD" w:rsidRPr="00EC0DEC" w:rsidRDefault="003C3AFD" w:rsidP="005525DA">
            <w:pPr>
              <w:widowControl w:val="0"/>
              <w:autoSpaceDE w:val="0"/>
              <w:autoSpaceDN w:val="0"/>
              <w:adjustRightInd w:val="0"/>
              <w:jc w:val="both"/>
              <w:rPr>
                <w:rFonts w:eastAsia="Calibri"/>
                <w:color w:val="FF0000"/>
                <w:sz w:val="24"/>
                <w:szCs w:val="24"/>
                <w:lang w:eastAsia="en-US"/>
              </w:rPr>
            </w:pPr>
            <w:r w:rsidRPr="00EC0DEC">
              <w:rPr>
                <w:rFonts w:eastAsia="Calibri"/>
                <w:sz w:val="24"/>
                <w:szCs w:val="24"/>
                <w:lang w:eastAsia="en-US"/>
              </w:rPr>
              <w:t xml:space="preserve">2024 год – </w:t>
            </w:r>
            <w:r w:rsidRPr="00EC0DEC">
              <w:t>10 752 930,00*</w:t>
            </w:r>
            <w:r w:rsidRPr="00EC0DEC">
              <w:rPr>
                <w:rFonts w:eastAsia="Calibri"/>
                <w:sz w:val="24"/>
                <w:szCs w:val="24"/>
                <w:lang w:eastAsia="en-US"/>
              </w:rPr>
              <w:t xml:space="preserve"> руб.</w:t>
            </w:r>
          </w:p>
          <w:p w:rsidR="003C3AFD" w:rsidRPr="00EC0DEC" w:rsidRDefault="003C3AFD" w:rsidP="005525DA">
            <w:pPr>
              <w:widowControl w:val="0"/>
              <w:autoSpaceDE w:val="0"/>
              <w:autoSpaceDN w:val="0"/>
              <w:adjustRightInd w:val="0"/>
              <w:rPr>
                <w:sz w:val="24"/>
                <w:szCs w:val="24"/>
              </w:rPr>
            </w:pPr>
            <w:r w:rsidRPr="00EC0DEC">
              <w:rPr>
                <w:sz w:val="24"/>
                <w:szCs w:val="24"/>
              </w:rPr>
              <w:t>Источником финансирования является районный бюджет (долевое софинансирование).</w:t>
            </w:r>
          </w:p>
          <w:p w:rsidR="003C3AFD" w:rsidRPr="00EC0DEC" w:rsidRDefault="003C3AFD" w:rsidP="005525DA">
            <w:pPr>
              <w:widowControl w:val="0"/>
              <w:autoSpaceDE w:val="0"/>
              <w:autoSpaceDN w:val="0"/>
              <w:adjustRightInd w:val="0"/>
              <w:rPr>
                <w:sz w:val="24"/>
                <w:szCs w:val="24"/>
                <w:highlight w:val="yellow"/>
              </w:rPr>
            </w:pPr>
            <w:r w:rsidRPr="00EC0DEC">
              <w:rPr>
                <w:sz w:val="24"/>
                <w:szCs w:val="24"/>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C3AFD" w:rsidRPr="00EC0DEC" w:rsidTr="005525DA">
        <w:trPr>
          <w:trHeight w:val="1546"/>
          <w:tblCellSpacing w:w="5" w:type="nil"/>
        </w:trPr>
        <w:tc>
          <w:tcPr>
            <w:tcW w:w="2325"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Ожидаемые результаты реализации программы</w:t>
            </w:r>
          </w:p>
        </w:tc>
        <w:tc>
          <w:tcPr>
            <w:tcW w:w="6567"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1. Развитие и улучшение качества дорожной сети Комсомольского муниципального района</w:t>
            </w:r>
          </w:p>
          <w:p w:rsidR="003C3AFD" w:rsidRPr="00EC0DEC" w:rsidRDefault="003C3AFD" w:rsidP="005525DA">
            <w:pPr>
              <w:widowControl w:val="0"/>
              <w:autoSpaceDE w:val="0"/>
              <w:autoSpaceDN w:val="0"/>
              <w:adjustRightInd w:val="0"/>
              <w:rPr>
                <w:sz w:val="24"/>
                <w:szCs w:val="24"/>
              </w:rPr>
            </w:pPr>
            <w:r w:rsidRPr="00EC0DEC">
              <w:rPr>
                <w:sz w:val="24"/>
                <w:szCs w:val="24"/>
              </w:rPr>
              <w:t>2. Сохранение количество маршрутов и рейсов по перевозкам пассажиров по Комсомольскому муниципальному району</w:t>
            </w:r>
          </w:p>
          <w:p w:rsidR="003C3AFD" w:rsidRPr="00EC0DEC" w:rsidRDefault="003C3AFD" w:rsidP="005525DA">
            <w:pPr>
              <w:widowControl w:val="0"/>
              <w:autoSpaceDE w:val="0"/>
              <w:autoSpaceDN w:val="0"/>
              <w:adjustRightInd w:val="0"/>
              <w:rPr>
                <w:sz w:val="24"/>
                <w:szCs w:val="24"/>
              </w:rPr>
            </w:pPr>
            <w:r w:rsidRPr="00EC0DEC">
              <w:rPr>
                <w:sz w:val="24"/>
                <w:szCs w:val="24"/>
              </w:rPr>
              <w:t xml:space="preserve">3. </w:t>
            </w:r>
            <w:r w:rsidRPr="00EC0DEC">
              <w:rPr>
                <w:rFonts w:eastAsia="Calibri"/>
                <w:sz w:val="24"/>
                <w:szCs w:val="24"/>
                <w:lang w:eastAsia="en-US"/>
              </w:rPr>
              <w:t xml:space="preserve"> Повышение уровня безопасности дорожного движения</w:t>
            </w:r>
          </w:p>
        </w:tc>
      </w:tr>
    </w:tbl>
    <w:p w:rsidR="003C3AFD" w:rsidRPr="00EC0DEC" w:rsidRDefault="003C3AFD" w:rsidP="003C3AFD">
      <w:pPr>
        <w:widowControl w:val="0"/>
        <w:tabs>
          <w:tab w:val="left" w:pos="1620"/>
        </w:tabs>
        <w:autoSpaceDE w:val="0"/>
        <w:autoSpaceDN w:val="0"/>
        <w:adjustRightInd w:val="0"/>
        <w:jc w:val="center"/>
        <w:rPr>
          <w:rFonts w:eastAsia="Calibri"/>
          <w:b/>
          <w:sz w:val="24"/>
          <w:szCs w:val="28"/>
          <w:lang w:eastAsia="en-US"/>
        </w:rPr>
      </w:pPr>
      <w:r w:rsidRPr="00EC0DEC">
        <w:rPr>
          <w:rFonts w:eastAsia="Calibri"/>
          <w:color w:val="332E2D"/>
          <w:spacing w:val="2"/>
          <w:sz w:val="24"/>
          <w:szCs w:val="24"/>
          <w:lang w:eastAsia="en-US"/>
        </w:rPr>
        <w:t>«*» - объёмы финансирования будут уточняться в период  действия подпрограммы.</w:t>
      </w:r>
      <w:r w:rsidRPr="00EC0DEC">
        <w:rPr>
          <w:rFonts w:eastAsia="Calibri"/>
          <w:color w:val="332E2D"/>
          <w:spacing w:val="2"/>
          <w:sz w:val="24"/>
          <w:szCs w:val="24"/>
          <w:lang w:eastAsia="en-US"/>
        </w:rPr>
        <w:br/>
      </w:r>
    </w:p>
    <w:p w:rsidR="003C3AFD" w:rsidRPr="00EC0DEC" w:rsidRDefault="003C3AFD" w:rsidP="003C3AFD">
      <w:pPr>
        <w:widowControl w:val="0"/>
        <w:tabs>
          <w:tab w:val="left" w:pos="1620"/>
        </w:tabs>
        <w:autoSpaceDE w:val="0"/>
        <w:autoSpaceDN w:val="0"/>
        <w:adjustRightInd w:val="0"/>
        <w:jc w:val="center"/>
        <w:rPr>
          <w:rFonts w:eastAsia="Calibri"/>
          <w:b/>
          <w:sz w:val="24"/>
          <w:szCs w:val="28"/>
          <w:lang w:eastAsia="en-US"/>
        </w:rPr>
      </w:pPr>
    </w:p>
    <w:p w:rsidR="003C3AFD" w:rsidRPr="00EC0DEC" w:rsidRDefault="003C3AFD" w:rsidP="003C3AFD">
      <w:pPr>
        <w:widowControl w:val="0"/>
        <w:autoSpaceDE w:val="0"/>
        <w:autoSpaceDN w:val="0"/>
        <w:adjustRightInd w:val="0"/>
        <w:jc w:val="center"/>
        <w:outlineLvl w:val="1"/>
        <w:rPr>
          <w:rFonts w:eastAsia="Calibri"/>
          <w:b/>
          <w:sz w:val="24"/>
          <w:szCs w:val="28"/>
          <w:lang w:eastAsia="en-US"/>
        </w:rPr>
      </w:pPr>
      <w:r w:rsidRPr="00EC0DEC">
        <w:rPr>
          <w:rFonts w:eastAsia="Calibri"/>
          <w:b/>
          <w:sz w:val="24"/>
          <w:szCs w:val="28"/>
          <w:lang w:eastAsia="en-US"/>
        </w:rPr>
        <w:t>2. Анализ текущей ситуации в сфере реализации</w:t>
      </w:r>
    </w:p>
    <w:p w:rsidR="003C3AFD" w:rsidRPr="00EC0DEC" w:rsidRDefault="003C3AFD" w:rsidP="003C3AFD">
      <w:pPr>
        <w:widowControl w:val="0"/>
        <w:autoSpaceDE w:val="0"/>
        <w:autoSpaceDN w:val="0"/>
        <w:adjustRightInd w:val="0"/>
        <w:jc w:val="center"/>
        <w:rPr>
          <w:rFonts w:eastAsia="Calibri"/>
          <w:b/>
          <w:sz w:val="24"/>
          <w:szCs w:val="28"/>
          <w:lang w:eastAsia="en-US"/>
        </w:rPr>
      </w:pPr>
      <w:r w:rsidRPr="00EC0DEC">
        <w:rPr>
          <w:rFonts w:eastAsia="Calibri"/>
          <w:b/>
          <w:sz w:val="24"/>
          <w:szCs w:val="28"/>
          <w:lang w:eastAsia="en-US"/>
        </w:rPr>
        <w:t>муниципальной программы</w:t>
      </w:r>
    </w:p>
    <w:p w:rsidR="003C3AFD" w:rsidRPr="00EC0DEC" w:rsidRDefault="003C3AFD" w:rsidP="003C3AFD">
      <w:pPr>
        <w:widowControl w:val="0"/>
        <w:autoSpaceDE w:val="0"/>
        <w:autoSpaceDN w:val="0"/>
        <w:adjustRightInd w:val="0"/>
        <w:jc w:val="center"/>
        <w:rPr>
          <w:rFonts w:eastAsia="Calibri"/>
          <w:b/>
          <w:sz w:val="24"/>
          <w:szCs w:val="28"/>
          <w:lang w:eastAsia="en-US"/>
        </w:rPr>
      </w:pPr>
    </w:p>
    <w:p w:rsidR="003C3AFD" w:rsidRPr="00EC0DEC" w:rsidRDefault="003C3AFD" w:rsidP="003C3AFD">
      <w:pPr>
        <w:widowControl w:val="0"/>
        <w:autoSpaceDE w:val="0"/>
        <w:autoSpaceDN w:val="0"/>
        <w:adjustRightInd w:val="0"/>
        <w:jc w:val="center"/>
        <w:outlineLvl w:val="2"/>
        <w:rPr>
          <w:rFonts w:eastAsia="Calibri"/>
          <w:sz w:val="24"/>
          <w:szCs w:val="28"/>
          <w:lang w:eastAsia="en-US"/>
        </w:rPr>
      </w:pPr>
      <w:r w:rsidRPr="00EC0DEC">
        <w:rPr>
          <w:rFonts w:eastAsia="Calibri"/>
          <w:b/>
          <w:sz w:val="24"/>
          <w:szCs w:val="28"/>
          <w:lang w:eastAsia="en-US"/>
        </w:rPr>
        <w:t>2.1. Дорожное хозяйство</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Комсомольский муниципальный район занимает территорию 1470 км</w:t>
      </w:r>
      <w:r w:rsidRPr="00EC0DEC">
        <w:rPr>
          <w:rFonts w:eastAsia="Calibri"/>
          <w:sz w:val="24"/>
          <w:szCs w:val="28"/>
          <w:vertAlign w:val="superscript"/>
          <w:lang w:eastAsia="en-US"/>
        </w:rPr>
        <w:t>2</w:t>
      </w:r>
      <w:r w:rsidRPr="00EC0DEC">
        <w:rPr>
          <w:rFonts w:eastAsia="Calibri"/>
          <w:sz w:val="24"/>
          <w:szCs w:val="28"/>
          <w:lang w:eastAsia="en-US"/>
        </w:rPr>
        <w:t xml:space="preserve">, с населением более 20 тыс. человек. По территории района проходят автодороги регионального, межмуниципального и местного значения. Общая протяженность дорог </w:t>
      </w:r>
      <w:r w:rsidRPr="00EC0DEC">
        <w:rPr>
          <w:rFonts w:eastAsia="Calibri"/>
          <w:sz w:val="24"/>
          <w:szCs w:val="28"/>
          <w:lang w:eastAsia="en-US"/>
        </w:rPr>
        <w:lastRenderedPageBreak/>
        <w:t>общего пользования в границах муниципального района составляет 469,391</w:t>
      </w:r>
      <w:r w:rsidRPr="00EC0DEC">
        <w:rPr>
          <w:rFonts w:eastAsia="Calibri"/>
          <w:sz w:val="24"/>
          <w:szCs w:val="28"/>
          <w:vertAlign w:val="superscript"/>
          <w:lang w:eastAsia="en-US"/>
        </w:rPr>
        <w:t>*</w:t>
      </w:r>
      <w:r w:rsidRPr="00EC0DEC">
        <w:rPr>
          <w:rFonts w:eastAsia="Calibri"/>
          <w:sz w:val="24"/>
          <w:szCs w:val="28"/>
          <w:lang w:eastAsia="en-US"/>
        </w:rPr>
        <w:t xml:space="preserve"> км, из них 186,21</w:t>
      </w:r>
      <w:r w:rsidRPr="00EC0DEC">
        <w:rPr>
          <w:rFonts w:eastAsia="Calibri"/>
          <w:sz w:val="24"/>
          <w:szCs w:val="28"/>
          <w:vertAlign w:val="superscript"/>
          <w:lang w:eastAsia="en-US"/>
        </w:rPr>
        <w:t>*</w:t>
      </w:r>
      <w:r w:rsidRPr="00EC0DEC">
        <w:rPr>
          <w:rFonts w:eastAsia="Calibri"/>
          <w:sz w:val="24"/>
          <w:szCs w:val="28"/>
          <w:lang w:eastAsia="en-US"/>
        </w:rPr>
        <w:t xml:space="preserve"> км областных дорог, 284,347 км приходится на улично-дорожную сеть и дороги между населенными пунктами района. На дорогах местного значения имеется 17 автомобильных мостов. Дорожная сеть Комсомольского муниципального района в настоящее время обеспечивает круглогодичный бесперебойный проезд автомобилей. В то же время практически все дороги в той или иной степени характеризуются дефектами, связанными преимущественно с состоянием дорожного покрытия,  водоотводных и мостовых сооружений.  Кроме этого, отдельные участки дорожной сети муниципального района не соответствуют современным нормативным требованиям по геометрическим параметрам и по допустимым нагрузкам транспортных средств (прочности дорожных конструкций, одежд).</w:t>
      </w:r>
    </w:p>
    <w:p w:rsidR="003C3AFD" w:rsidRPr="00EC0DEC" w:rsidRDefault="003C3AFD" w:rsidP="003C3AFD">
      <w:pPr>
        <w:spacing w:before="25" w:after="25"/>
        <w:ind w:firstLine="426"/>
        <w:jc w:val="both"/>
        <w:rPr>
          <w:rFonts w:eastAsia="Calibri"/>
          <w:sz w:val="24"/>
          <w:szCs w:val="28"/>
          <w:lang w:eastAsia="en-US"/>
        </w:rPr>
      </w:pPr>
      <w:r w:rsidRPr="00EC0DEC">
        <w:rPr>
          <w:rFonts w:eastAsia="Calibri"/>
          <w:sz w:val="24"/>
          <w:szCs w:val="28"/>
          <w:lang w:eastAsia="en-US"/>
        </w:rPr>
        <w:t>Ежегодный рост парка автомобильного транспорта и увеличение автотранспортных потоков предъявляют новые, повышенные требования как к техническому состоянию, так и к пропускной способности действующих автомобильных дорог. С этой целью ежегодно проводятся работы по реконструкции автомобильных дорог. В 2020г. проведены ремонтные работы с привлечением средств областного бюджета на дорогах в с. Подозерское (ул. Советская, ул. Индустриальная), в с. Новая Усадьба (ул. Зои Космодемьянской). Выполнен ремонт участка дороги ул. Спортивная, произведены работы по ремонту дорог ул. Пионерская, ул. Первомайская и ул. Ломоносова в г. Комсомольске. В 2021 г. проведены ремонтные работы с привлечением средств областного бюджета на дорогах в  д. Иваньково, в с. Седельницы, а так же большинства улиц города. Кроме того, ежегодно наносится горизонтальная разметка согласно проектам организации дорожного движения, на территории всего района.</w:t>
      </w:r>
      <w:r w:rsidRPr="00EC0DEC">
        <w:rPr>
          <w:rFonts w:eastAsia="Calibri"/>
          <w:sz w:val="24"/>
          <w:szCs w:val="28"/>
          <w:lang w:eastAsia="en-US"/>
        </w:rPr>
        <w:tab/>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ab/>
        <w:t xml:space="preserve"> 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автомобильных дорогах.</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Себестоимость грузоперевозок, осуществляемых по автомобильным дорогам, имеющим транспортно-эксплуатационные показатели, не соответствующие нормативным требованиям, повышается, а безопасность движения ухудшается.</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Для обеспечения прогнозируемых объемов автомобильных перевозок требуется приведение их в соответствие с нормативными требованиями по транспортно-эксплуатационному состоянию.</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ab/>
        <w:t>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Состояние сети дорог определяется своевременностью, полнотой и качеством выполнения работ по содержанию, ремонту, капитальному ремонту, реконструкции и строительству дорог и зависит напрямую от объемов финансирования и стратегии распределения финансовых ресурсов. В ходе анализа технического состояния объектов выявляются многочисленные проблемы, требующие незамедлительного решения и больших финансовых средств, что зачастую несоизмеримо с возможностями бюджета Комсомольского муниципального района.</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ab/>
        <w:t>Применение программно-целевого метода в развитии автомобильных дорог общего пользования местного значения в муниципальном районе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ab/>
        <w:t>Реализация комплекса программных мероприятий сопряжена со следующими рисками:</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риск ухудшения социально-экономической ситуации в стране, что выразится в снижении темпов роста экономики и уровня инвестиционной активности,</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xml:space="preserve"> - возникновении бюджетного дефицита, сокращении объемов финансирования дорожной отрасли;</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xml:space="preserve">- риск превышения фактического уровня инфляции по сравнению с </w:t>
      </w:r>
      <w:r w:rsidRPr="00EC0DEC">
        <w:rPr>
          <w:rFonts w:eastAsia="Calibri"/>
          <w:sz w:val="24"/>
          <w:szCs w:val="28"/>
          <w:lang w:eastAsia="en-US"/>
        </w:rPr>
        <w:lastRenderedPageBreak/>
        <w:t>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ремонта и содержания автомобильных дорог муниципального района;</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риск задержки завершения перехода на финансирование работ по содержанию, ремонту и строительству автомобильных дорог в соответствии с нормативами денежных затрат, что не позволит в период реализации Программы существенно сократить накопленное отставание в выполнении ремонтных работ автомобильных дорог муниципального района и достичь запланированных в Программе величин показателей.</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Текущее техническое состояние автодорожной сети по состоянию на 2020 год характеризуется следующими показателями:</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- 47,3 % существующих межпоселковых районных автомобильных дорог местного значения не имеют твердого покрытия, включая 31,1% автомобильных дорог к населенным пунктам с числом жителей менее 10 человек и 6,2% - менее 20;</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- 62,5% существующих внутрипоселковых автомобильных дорог общего пользования не имеют твердого покрытия;</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только 10% существующих межпоселковых районных автомобильных дорог местного значения имеют асфальтовое покрытие;</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не отвечают нормативным требованиям более 30% автомобильных дорог общего пользования местного значения;</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высокая степень износа и низкий эксплуатационно-технический уровень автомобильных дорог: 9,5% автомобильных дорог района требуют ремонта, еще 30,8% - капитального ремонта;</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В целом, с учетом областных дорог, автомобильная сеть Комсомольского района имеет следующие показатели:</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- 34,7% автомобильных дорог общего пользования не имеют твердого покрытия;</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- 41,7% автомобильных дорог общего пользования имеют асфальтовое покрытие.</w:t>
      </w:r>
    </w:p>
    <w:p w:rsidR="003C3AFD" w:rsidRPr="00EC0DEC" w:rsidRDefault="003C3AFD" w:rsidP="003C3AFD">
      <w:pPr>
        <w:widowControl w:val="0"/>
        <w:autoSpaceDE w:val="0"/>
        <w:autoSpaceDN w:val="0"/>
        <w:adjustRightInd w:val="0"/>
        <w:jc w:val="center"/>
        <w:rPr>
          <w:rFonts w:eastAsia="Calibri"/>
          <w:sz w:val="24"/>
          <w:szCs w:val="28"/>
          <w:lang w:eastAsia="en-US"/>
        </w:rPr>
      </w:pPr>
    </w:p>
    <w:p w:rsidR="003C3AFD" w:rsidRPr="00EC0DEC" w:rsidRDefault="003C3AFD" w:rsidP="003C3AFD">
      <w:pPr>
        <w:widowControl w:val="0"/>
        <w:autoSpaceDE w:val="0"/>
        <w:autoSpaceDN w:val="0"/>
        <w:adjustRightInd w:val="0"/>
        <w:jc w:val="center"/>
        <w:outlineLvl w:val="3"/>
        <w:rPr>
          <w:rFonts w:eastAsia="Calibri"/>
          <w:b/>
          <w:sz w:val="24"/>
          <w:szCs w:val="28"/>
          <w:lang w:eastAsia="en-US"/>
        </w:rPr>
      </w:pPr>
      <w:r w:rsidRPr="00EC0DEC">
        <w:rPr>
          <w:rFonts w:eastAsia="Calibri"/>
          <w:b/>
          <w:sz w:val="24"/>
          <w:szCs w:val="28"/>
          <w:lang w:eastAsia="en-US"/>
        </w:rPr>
        <w:t>Показатели, характеризующие состояние автомобильных дорог общего пользования Комсомольского муниципального района Ивановской области</w:t>
      </w:r>
    </w:p>
    <w:p w:rsidR="003C3AFD" w:rsidRPr="00EC0DEC" w:rsidRDefault="003C3AFD" w:rsidP="003C3AFD">
      <w:pPr>
        <w:widowControl w:val="0"/>
        <w:autoSpaceDE w:val="0"/>
        <w:autoSpaceDN w:val="0"/>
        <w:adjustRightInd w:val="0"/>
        <w:jc w:val="center"/>
        <w:rPr>
          <w:rFonts w:eastAsia="Calibri"/>
          <w:sz w:val="24"/>
          <w:szCs w:val="28"/>
          <w:lang w:eastAsia="en-US"/>
        </w:rPr>
      </w:pPr>
    </w:p>
    <w:tbl>
      <w:tblPr>
        <w:tblW w:w="816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1"/>
        <w:gridCol w:w="4142"/>
        <w:gridCol w:w="671"/>
        <w:gridCol w:w="895"/>
        <w:gridCol w:w="895"/>
        <w:gridCol w:w="895"/>
      </w:tblGrid>
      <w:tr w:rsidR="003C3AFD" w:rsidRPr="00EC0DEC" w:rsidTr="005525DA">
        <w:trPr>
          <w:trHeight w:val="400"/>
          <w:tblCellSpacing w:w="5" w:type="nil"/>
        </w:trPr>
        <w:tc>
          <w:tcPr>
            <w:tcW w:w="671"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N  </w:t>
            </w:r>
          </w:p>
        </w:tc>
        <w:tc>
          <w:tcPr>
            <w:tcW w:w="4142"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Наименование показателя      </w:t>
            </w:r>
          </w:p>
        </w:tc>
        <w:tc>
          <w:tcPr>
            <w:tcW w:w="671"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Ед. </w:t>
            </w:r>
          </w:p>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изм.</w:t>
            </w: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2018</w:t>
            </w:r>
          </w:p>
          <w:p w:rsidR="003C3AFD" w:rsidRPr="00EC0DEC" w:rsidRDefault="003C3AFD" w:rsidP="005525DA">
            <w:pPr>
              <w:widowControl w:val="0"/>
              <w:autoSpaceDE w:val="0"/>
              <w:autoSpaceDN w:val="0"/>
              <w:adjustRightInd w:val="0"/>
              <w:jc w:val="center"/>
              <w:rPr>
                <w:rFonts w:eastAsia="Calibri"/>
                <w:lang w:eastAsia="en-US"/>
              </w:rPr>
            </w:pP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2019</w:t>
            </w: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2020</w:t>
            </w:r>
          </w:p>
        </w:tc>
      </w:tr>
      <w:tr w:rsidR="003C3AFD" w:rsidRPr="00EC0DEC" w:rsidTr="005525DA">
        <w:trPr>
          <w:trHeight w:val="800"/>
          <w:tblCellSpacing w:w="5" w:type="nil"/>
        </w:trPr>
        <w:tc>
          <w:tcPr>
            <w:tcW w:w="671"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1.  </w:t>
            </w:r>
          </w:p>
        </w:tc>
        <w:tc>
          <w:tcPr>
            <w:tcW w:w="4142" w:type="dxa"/>
          </w:tcPr>
          <w:p w:rsidR="003C3AFD" w:rsidRPr="00EC0DEC" w:rsidRDefault="003C3AFD" w:rsidP="005525DA">
            <w:pPr>
              <w:widowControl w:val="0"/>
              <w:autoSpaceDE w:val="0"/>
              <w:autoSpaceDN w:val="0"/>
              <w:adjustRightInd w:val="0"/>
              <w:rPr>
                <w:rFonts w:eastAsia="Calibri"/>
                <w:lang w:eastAsia="en-US"/>
              </w:rPr>
            </w:pPr>
            <w:r w:rsidRPr="00EC0DEC">
              <w:rPr>
                <w:rFonts w:eastAsia="Calibri"/>
                <w:lang w:eastAsia="en-US"/>
              </w:rPr>
              <w:t xml:space="preserve">Доля  автомобильных  дорог   общего пользования местного значения, требующих ремонта                  </w:t>
            </w:r>
          </w:p>
        </w:tc>
        <w:tc>
          <w:tcPr>
            <w:tcW w:w="671"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w:t>
            </w: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47,8</w:t>
            </w: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40,3</w:t>
            </w: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39,5</w:t>
            </w:r>
          </w:p>
        </w:tc>
      </w:tr>
      <w:tr w:rsidR="003C3AFD" w:rsidRPr="00EC0DEC" w:rsidTr="005525DA">
        <w:trPr>
          <w:trHeight w:val="800"/>
          <w:tblCellSpacing w:w="5" w:type="nil"/>
        </w:trPr>
        <w:tc>
          <w:tcPr>
            <w:tcW w:w="671"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2.  </w:t>
            </w:r>
          </w:p>
        </w:tc>
        <w:tc>
          <w:tcPr>
            <w:tcW w:w="4142" w:type="dxa"/>
          </w:tcPr>
          <w:p w:rsidR="003C3AFD" w:rsidRPr="00EC0DEC" w:rsidRDefault="003C3AFD" w:rsidP="005525DA">
            <w:pPr>
              <w:widowControl w:val="0"/>
              <w:autoSpaceDE w:val="0"/>
              <w:autoSpaceDN w:val="0"/>
              <w:adjustRightInd w:val="0"/>
              <w:rPr>
                <w:rFonts w:eastAsia="Calibri"/>
                <w:lang w:eastAsia="en-US"/>
              </w:rPr>
            </w:pPr>
            <w:r w:rsidRPr="00EC0DEC">
              <w:rPr>
                <w:rFonts w:eastAsia="Calibri"/>
                <w:lang w:eastAsia="en-US"/>
              </w:rPr>
              <w:t>Протяженность  автомобильных  дорог</w:t>
            </w:r>
          </w:p>
          <w:p w:rsidR="003C3AFD" w:rsidRPr="00EC0DEC" w:rsidRDefault="003C3AFD" w:rsidP="005525DA">
            <w:pPr>
              <w:widowControl w:val="0"/>
              <w:autoSpaceDE w:val="0"/>
              <w:autoSpaceDN w:val="0"/>
              <w:adjustRightInd w:val="0"/>
              <w:rPr>
                <w:rFonts w:eastAsia="Calibri"/>
                <w:lang w:eastAsia="en-US"/>
              </w:rPr>
            </w:pPr>
            <w:r w:rsidRPr="00EC0DEC">
              <w:rPr>
                <w:rFonts w:eastAsia="Calibri"/>
                <w:lang w:eastAsia="en-US"/>
              </w:rPr>
              <w:t>общего пользования местного значения</w:t>
            </w:r>
          </w:p>
          <w:p w:rsidR="003C3AFD" w:rsidRPr="00EC0DEC" w:rsidRDefault="003C3AFD" w:rsidP="005525DA">
            <w:pPr>
              <w:widowControl w:val="0"/>
              <w:autoSpaceDE w:val="0"/>
              <w:autoSpaceDN w:val="0"/>
              <w:adjustRightInd w:val="0"/>
              <w:rPr>
                <w:rFonts w:eastAsia="Calibri"/>
                <w:lang w:eastAsia="en-US"/>
              </w:rPr>
            </w:pPr>
            <w:r w:rsidRPr="00EC0DEC">
              <w:rPr>
                <w:rFonts w:eastAsia="Calibri"/>
                <w:lang w:eastAsia="en-US"/>
              </w:rPr>
              <w:t xml:space="preserve">   значения, на которых проведены ремонтные работы </w:t>
            </w:r>
          </w:p>
        </w:tc>
        <w:tc>
          <w:tcPr>
            <w:tcW w:w="671"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км</w:t>
            </w: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1,6</w:t>
            </w: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1,16</w:t>
            </w: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2,6</w:t>
            </w:r>
          </w:p>
        </w:tc>
      </w:tr>
      <w:tr w:rsidR="003C3AFD" w:rsidRPr="00EC0DEC" w:rsidTr="005525DA">
        <w:trPr>
          <w:trHeight w:val="1600"/>
          <w:tblCellSpacing w:w="5" w:type="nil"/>
        </w:trPr>
        <w:tc>
          <w:tcPr>
            <w:tcW w:w="671"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3.  </w:t>
            </w:r>
          </w:p>
        </w:tc>
        <w:tc>
          <w:tcPr>
            <w:tcW w:w="4142" w:type="dxa"/>
          </w:tcPr>
          <w:p w:rsidR="003C3AFD" w:rsidRPr="00EC0DEC" w:rsidRDefault="003C3AFD" w:rsidP="005525DA">
            <w:pPr>
              <w:widowControl w:val="0"/>
              <w:autoSpaceDE w:val="0"/>
              <w:autoSpaceDN w:val="0"/>
              <w:adjustRightInd w:val="0"/>
              <w:rPr>
                <w:rFonts w:eastAsia="Calibri"/>
                <w:lang w:eastAsia="en-US"/>
              </w:rPr>
            </w:pPr>
            <w:r w:rsidRPr="00EC0DEC">
              <w:rPr>
                <w:rFonts w:eastAsia="Calibri"/>
                <w:lang w:eastAsia="en-US"/>
              </w:rPr>
              <w:t>Доля протяженности   автомобильных</w:t>
            </w:r>
          </w:p>
          <w:p w:rsidR="003C3AFD" w:rsidRPr="00EC0DEC" w:rsidRDefault="003C3AFD" w:rsidP="005525DA">
            <w:pPr>
              <w:widowControl w:val="0"/>
              <w:autoSpaceDE w:val="0"/>
              <w:autoSpaceDN w:val="0"/>
              <w:adjustRightInd w:val="0"/>
              <w:rPr>
                <w:rFonts w:eastAsia="Calibri"/>
                <w:lang w:eastAsia="en-US"/>
              </w:rPr>
            </w:pPr>
            <w:r w:rsidRPr="00EC0DEC">
              <w:rPr>
                <w:rFonts w:eastAsia="Calibri"/>
                <w:lang w:eastAsia="en-US"/>
              </w:rPr>
              <w:t>дорог      общего       пользования</w:t>
            </w:r>
          </w:p>
          <w:p w:rsidR="003C3AFD" w:rsidRPr="00EC0DEC" w:rsidRDefault="003C3AFD" w:rsidP="005525DA">
            <w:pPr>
              <w:widowControl w:val="0"/>
              <w:autoSpaceDE w:val="0"/>
              <w:autoSpaceDN w:val="0"/>
              <w:adjustRightInd w:val="0"/>
              <w:rPr>
                <w:rFonts w:eastAsia="Calibri"/>
                <w:lang w:eastAsia="en-US"/>
              </w:rPr>
            </w:pPr>
            <w:r w:rsidRPr="00EC0DEC">
              <w:rPr>
                <w:rFonts w:eastAsia="Calibri"/>
                <w:lang w:eastAsia="en-US"/>
              </w:rPr>
              <w:t xml:space="preserve">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671"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w:t>
            </w: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32,1</w:t>
            </w: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31,8</w:t>
            </w:r>
          </w:p>
        </w:tc>
        <w:tc>
          <w:tcPr>
            <w:tcW w:w="895" w:type="dxa"/>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30,8</w:t>
            </w:r>
          </w:p>
        </w:tc>
      </w:tr>
    </w:tbl>
    <w:p w:rsidR="003C3AFD" w:rsidRPr="00EC0DEC" w:rsidRDefault="003C3AFD" w:rsidP="003C3AFD">
      <w:pPr>
        <w:widowControl w:val="0"/>
        <w:autoSpaceDE w:val="0"/>
        <w:autoSpaceDN w:val="0"/>
        <w:adjustRightInd w:val="0"/>
        <w:ind w:firstLine="540"/>
        <w:jc w:val="both"/>
        <w:rPr>
          <w:rFonts w:eastAsia="Calibri"/>
          <w:sz w:val="24"/>
          <w:szCs w:val="28"/>
          <w:lang w:eastAsia="en-US"/>
        </w:rPr>
      </w:pP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местного значения Ивановской области. На содержании находится 100% автомобильных дорог общего пользования местного значения 284,347</w:t>
      </w:r>
      <w:r w:rsidRPr="00EC0DEC">
        <w:rPr>
          <w:rFonts w:eastAsia="Calibri"/>
          <w:sz w:val="24"/>
          <w:szCs w:val="28"/>
          <w:vertAlign w:val="superscript"/>
          <w:lang w:eastAsia="en-US"/>
        </w:rPr>
        <w:t>*</w:t>
      </w:r>
      <w:r w:rsidRPr="00EC0DEC">
        <w:rPr>
          <w:rFonts w:eastAsia="Calibri"/>
          <w:sz w:val="24"/>
          <w:szCs w:val="28"/>
          <w:lang w:eastAsia="en-US"/>
        </w:rPr>
        <w:t xml:space="preserve">километра. В рамках текущего содержания осуществляется уход за дорожным покрытием, его уборка (зимой –обработка противогололедными материалами), дорожными сооружениями и </w:t>
      </w:r>
      <w:r w:rsidRPr="00EC0DEC">
        <w:rPr>
          <w:rFonts w:eastAsia="Calibri"/>
          <w:sz w:val="24"/>
          <w:szCs w:val="28"/>
          <w:lang w:eastAsia="en-US"/>
        </w:rPr>
        <w:lastRenderedPageBreak/>
        <w:t>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3C3AFD" w:rsidRPr="00EC0DEC" w:rsidRDefault="003C3AFD" w:rsidP="003C3AFD">
      <w:pPr>
        <w:widowControl w:val="0"/>
        <w:autoSpaceDE w:val="0"/>
        <w:autoSpaceDN w:val="0"/>
        <w:adjustRightInd w:val="0"/>
        <w:rPr>
          <w:rFonts w:eastAsia="Calibri"/>
          <w:sz w:val="24"/>
          <w:szCs w:val="28"/>
          <w:lang w:eastAsia="en-US"/>
        </w:rPr>
      </w:pPr>
    </w:p>
    <w:p w:rsidR="003C3AFD" w:rsidRPr="00EC0DEC" w:rsidRDefault="003C3AFD" w:rsidP="003C3AFD">
      <w:pPr>
        <w:widowControl w:val="0"/>
        <w:autoSpaceDE w:val="0"/>
        <w:autoSpaceDN w:val="0"/>
        <w:adjustRightInd w:val="0"/>
        <w:jc w:val="center"/>
        <w:outlineLvl w:val="3"/>
        <w:rPr>
          <w:rFonts w:eastAsia="Calibri"/>
          <w:sz w:val="24"/>
          <w:szCs w:val="28"/>
          <w:lang w:eastAsia="en-US"/>
        </w:rPr>
      </w:pPr>
      <w:r w:rsidRPr="00EC0DEC">
        <w:rPr>
          <w:rFonts w:eastAsia="Calibri"/>
          <w:sz w:val="24"/>
          <w:szCs w:val="28"/>
          <w:lang w:eastAsia="en-US"/>
        </w:rPr>
        <w:t xml:space="preserve"> Показатели, характеризующие текущую ситуацию с содержанием</w:t>
      </w:r>
    </w:p>
    <w:p w:rsidR="003C3AFD" w:rsidRPr="00EC0DEC" w:rsidRDefault="003C3AFD" w:rsidP="003C3AFD">
      <w:pPr>
        <w:widowControl w:val="0"/>
        <w:autoSpaceDE w:val="0"/>
        <w:autoSpaceDN w:val="0"/>
        <w:adjustRightInd w:val="0"/>
        <w:jc w:val="center"/>
        <w:rPr>
          <w:rFonts w:eastAsia="Calibri"/>
          <w:sz w:val="24"/>
          <w:szCs w:val="28"/>
          <w:lang w:eastAsia="en-US"/>
        </w:rPr>
      </w:pPr>
      <w:r w:rsidRPr="00EC0DEC">
        <w:rPr>
          <w:rFonts w:eastAsia="Calibri"/>
          <w:sz w:val="24"/>
          <w:szCs w:val="28"/>
          <w:lang w:eastAsia="en-US"/>
        </w:rPr>
        <w:t>автомобильных дорог общего пользования Комсомольского муниципального района Ивановской области</w:t>
      </w:r>
    </w:p>
    <w:p w:rsidR="003C3AFD" w:rsidRPr="00EC0DEC" w:rsidRDefault="003C3AFD" w:rsidP="003C3AFD">
      <w:pPr>
        <w:widowControl w:val="0"/>
        <w:autoSpaceDE w:val="0"/>
        <w:autoSpaceDN w:val="0"/>
        <w:adjustRightInd w:val="0"/>
        <w:jc w:val="center"/>
        <w:rPr>
          <w:rFonts w:eastAsia="Calibri"/>
          <w:sz w:val="24"/>
          <w:szCs w:val="28"/>
          <w:lang w:eastAsia="en-US"/>
        </w:rPr>
      </w:pPr>
    </w:p>
    <w:tbl>
      <w:tblPr>
        <w:tblW w:w="8132" w:type="dxa"/>
        <w:tblCellSpacing w:w="5" w:type="nil"/>
        <w:tblInd w:w="75" w:type="dxa"/>
        <w:tblLayout w:type="fixed"/>
        <w:tblCellMar>
          <w:left w:w="75" w:type="dxa"/>
          <w:right w:w="75" w:type="dxa"/>
        </w:tblCellMar>
        <w:tblLook w:val="0000"/>
      </w:tblPr>
      <w:tblGrid>
        <w:gridCol w:w="558"/>
        <w:gridCol w:w="3915"/>
        <w:gridCol w:w="893"/>
        <w:gridCol w:w="922"/>
        <w:gridCol w:w="1083"/>
        <w:gridCol w:w="761"/>
      </w:tblGrid>
      <w:tr w:rsidR="003C3AFD" w:rsidRPr="00EC0DEC" w:rsidTr="005525DA">
        <w:trPr>
          <w:trHeight w:val="397"/>
          <w:tblCellSpacing w:w="5" w:type="nil"/>
        </w:trPr>
        <w:tc>
          <w:tcPr>
            <w:tcW w:w="558" w:type="dxa"/>
            <w:tcBorders>
              <w:top w:val="single" w:sz="8"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N </w:t>
            </w:r>
          </w:p>
        </w:tc>
        <w:tc>
          <w:tcPr>
            <w:tcW w:w="3915" w:type="dxa"/>
            <w:tcBorders>
              <w:top w:val="single" w:sz="8"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Наименование показателя     </w:t>
            </w:r>
          </w:p>
        </w:tc>
        <w:tc>
          <w:tcPr>
            <w:tcW w:w="893" w:type="dxa"/>
            <w:tcBorders>
              <w:top w:val="single" w:sz="8"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Ед.  </w:t>
            </w:r>
          </w:p>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изм. </w:t>
            </w:r>
          </w:p>
        </w:tc>
        <w:tc>
          <w:tcPr>
            <w:tcW w:w="922" w:type="dxa"/>
            <w:tcBorders>
              <w:top w:val="single" w:sz="8"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2018</w:t>
            </w:r>
          </w:p>
          <w:p w:rsidR="003C3AFD" w:rsidRPr="00EC0DEC" w:rsidRDefault="003C3AFD" w:rsidP="005525DA">
            <w:pPr>
              <w:widowControl w:val="0"/>
              <w:autoSpaceDE w:val="0"/>
              <w:autoSpaceDN w:val="0"/>
              <w:adjustRightInd w:val="0"/>
              <w:jc w:val="center"/>
              <w:rPr>
                <w:rFonts w:eastAsia="Calibri"/>
                <w:lang w:eastAsia="en-US"/>
              </w:rPr>
            </w:pPr>
          </w:p>
        </w:tc>
        <w:tc>
          <w:tcPr>
            <w:tcW w:w="1083" w:type="dxa"/>
            <w:tcBorders>
              <w:top w:val="single" w:sz="8"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2019</w:t>
            </w:r>
          </w:p>
        </w:tc>
        <w:tc>
          <w:tcPr>
            <w:tcW w:w="761" w:type="dxa"/>
            <w:tcBorders>
              <w:top w:val="single" w:sz="8"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2020</w:t>
            </w:r>
          </w:p>
        </w:tc>
      </w:tr>
      <w:tr w:rsidR="003C3AFD" w:rsidRPr="00EC0DEC" w:rsidTr="005525DA">
        <w:trPr>
          <w:trHeight w:val="1149"/>
          <w:tblCellSpacing w:w="5" w:type="nil"/>
        </w:trPr>
        <w:tc>
          <w:tcPr>
            <w:tcW w:w="558" w:type="dxa"/>
            <w:tcBorders>
              <w:left w:val="single" w:sz="8" w:space="0" w:color="auto"/>
              <w:bottom w:val="single" w:sz="4"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1. </w:t>
            </w:r>
          </w:p>
        </w:tc>
        <w:tc>
          <w:tcPr>
            <w:tcW w:w="3915" w:type="dxa"/>
            <w:tcBorders>
              <w:left w:val="single" w:sz="8" w:space="0" w:color="auto"/>
              <w:bottom w:val="single" w:sz="4"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Протяженность автомобильных дорог</w:t>
            </w:r>
          </w:p>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общего пользования местного значения Комсомольского муниципального района Ивановской области, находящихся на содержании</w:t>
            </w:r>
          </w:p>
        </w:tc>
        <w:tc>
          <w:tcPr>
            <w:tcW w:w="893" w:type="dxa"/>
            <w:tcBorders>
              <w:left w:val="single" w:sz="8" w:space="0" w:color="auto"/>
              <w:bottom w:val="single" w:sz="4"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км</w:t>
            </w:r>
          </w:p>
        </w:tc>
        <w:tc>
          <w:tcPr>
            <w:tcW w:w="922" w:type="dxa"/>
            <w:tcBorders>
              <w:left w:val="single" w:sz="8" w:space="0" w:color="auto"/>
              <w:bottom w:val="single" w:sz="4" w:space="0" w:color="auto"/>
              <w:right w:val="single" w:sz="8" w:space="0" w:color="auto"/>
            </w:tcBorders>
          </w:tcPr>
          <w:p w:rsidR="003C3AFD" w:rsidRPr="00EC0DEC" w:rsidRDefault="003C3AFD" w:rsidP="005525DA">
            <w:pPr>
              <w:widowControl w:val="0"/>
              <w:autoSpaceDE w:val="0"/>
              <w:autoSpaceDN w:val="0"/>
              <w:adjustRightInd w:val="0"/>
              <w:jc w:val="center"/>
            </w:pPr>
            <w:r w:rsidRPr="00EC0DEC">
              <w:t>284,347</w:t>
            </w:r>
          </w:p>
        </w:tc>
        <w:tc>
          <w:tcPr>
            <w:tcW w:w="1083" w:type="dxa"/>
            <w:tcBorders>
              <w:left w:val="single" w:sz="8" w:space="0" w:color="auto"/>
              <w:bottom w:val="single" w:sz="4" w:space="0" w:color="auto"/>
              <w:right w:val="single" w:sz="8" w:space="0" w:color="auto"/>
            </w:tcBorders>
          </w:tcPr>
          <w:p w:rsidR="003C3AFD" w:rsidRPr="00EC0DEC" w:rsidRDefault="003C3AFD" w:rsidP="005525DA">
            <w:pPr>
              <w:jc w:val="center"/>
              <w:rPr>
                <w:rFonts w:eastAsia="Calibri"/>
                <w:sz w:val="28"/>
                <w:lang w:eastAsia="en-US"/>
              </w:rPr>
            </w:pPr>
            <w:r w:rsidRPr="00EC0DEC">
              <w:t>284,347</w:t>
            </w:r>
          </w:p>
        </w:tc>
        <w:tc>
          <w:tcPr>
            <w:tcW w:w="761" w:type="dxa"/>
            <w:tcBorders>
              <w:left w:val="single" w:sz="8" w:space="0" w:color="auto"/>
              <w:bottom w:val="single" w:sz="4" w:space="0" w:color="auto"/>
              <w:right w:val="single" w:sz="8" w:space="0" w:color="auto"/>
            </w:tcBorders>
          </w:tcPr>
          <w:p w:rsidR="003C3AFD" w:rsidRPr="00EC0DEC" w:rsidRDefault="003C3AFD" w:rsidP="005525DA">
            <w:pPr>
              <w:jc w:val="center"/>
              <w:rPr>
                <w:rFonts w:eastAsia="Calibri"/>
                <w:lang w:eastAsia="en-US"/>
              </w:rPr>
            </w:pPr>
            <w:r w:rsidRPr="00EC0DEC">
              <w:t>284,347</w:t>
            </w:r>
          </w:p>
        </w:tc>
      </w:tr>
      <w:tr w:rsidR="003C3AFD" w:rsidRPr="00EC0DEC" w:rsidTr="005525DA">
        <w:trPr>
          <w:trHeight w:val="1374"/>
          <w:tblCellSpacing w:w="5" w:type="nil"/>
        </w:trPr>
        <w:tc>
          <w:tcPr>
            <w:tcW w:w="558"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widowControl w:val="0"/>
              <w:autoSpaceDE w:val="0"/>
              <w:autoSpaceDN w:val="0"/>
              <w:adjustRightInd w:val="0"/>
              <w:jc w:val="center"/>
              <w:rPr>
                <w:rFonts w:eastAsia="Calibri"/>
                <w:lang w:eastAsia="en-US"/>
              </w:rPr>
            </w:pPr>
          </w:p>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2.</w:t>
            </w:r>
          </w:p>
        </w:tc>
        <w:tc>
          <w:tcPr>
            <w:tcW w:w="3915"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В том числе протяженность автомобильных дорог общего пользования  местного значения в границах Комсомольского городского поселения Комсомольского муниципального района Ивановской  области,  находящихся на содержании</w:t>
            </w:r>
          </w:p>
        </w:tc>
        <w:tc>
          <w:tcPr>
            <w:tcW w:w="893"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км</w:t>
            </w:r>
          </w:p>
        </w:tc>
        <w:tc>
          <w:tcPr>
            <w:tcW w:w="922"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35,456</w:t>
            </w:r>
          </w:p>
        </w:tc>
        <w:tc>
          <w:tcPr>
            <w:tcW w:w="1083" w:type="dxa"/>
            <w:tcBorders>
              <w:top w:val="single" w:sz="4" w:space="0" w:color="auto"/>
              <w:left w:val="single" w:sz="4" w:space="0" w:color="auto"/>
              <w:bottom w:val="single" w:sz="4" w:space="0" w:color="auto"/>
              <w:right w:val="single" w:sz="4" w:space="0" w:color="auto"/>
            </w:tcBorders>
          </w:tcPr>
          <w:p w:rsidR="003C3AFD" w:rsidRPr="00EC0DEC" w:rsidRDefault="003C3AFD" w:rsidP="005525DA">
            <w:r w:rsidRPr="00EC0DEC">
              <w:rPr>
                <w:rFonts w:eastAsia="Calibri"/>
                <w:lang w:eastAsia="en-US"/>
              </w:rPr>
              <w:t>35,456</w:t>
            </w:r>
          </w:p>
        </w:tc>
        <w:tc>
          <w:tcPr>
            <w:tcW w:w="761" w:type="dxa"/>
            <w:tcBorders>
              <w:top w:val="single" w:sz="4" w:space="0" w:color="auto"/>
              <w:left w:val="single" w:sz="4" w:space="0" w:color="auto"/>
              <w:bottom w:val="single" w:sz="4" w:space="0" w:color="auto"/>
              <w:right w:val="single" w:sz="4" w:space="0" w:color="auto"/>
            </w:tcBorders>
          </w:tcPr>
          <w:p w:rsidR="003C3AFD" w:rsidRPr="00EC0DEC" w:rsidRDefault="003C3AFD" w:rsidP="005525DA">
            <w:r w:rsidRPr="00EC0DEC">
              <w:rPr>
                <w:rFonts w:eastAsia="Calibri"/>
                <w:lang w:eastAsia="en-US"/>
              </w:rPr>
              <w:t>35,456</w:t>
            </w:r>
          </w:p>
        </w:tc>
      </w:tr>
      <w:tr w:rsidR="003C3AFD" w:rsidRPr="00EC0DEC" w:rsidTr="005525DA">
        <w:trPr>
          <w:trHeight w:val="994"/>
          <w:tblCellSpacing w:w="5" w:type="nil"/>
        </w:trPr>
        <w:tc>
          <w:tcPr>
            <w:tcW w:w="558" w:type="dxa"/>
            <w:tcBorders>
              <w:top w:val="single" w:sz="4"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3. </w:t>
            </w:r>
          </w:p>
        </w:tc>
        <w:tc>
          <w:tcPr>
            <w:tcW w:w="3915" w:type="dxa"/>
            <w:tcBorders>
              <w:top w:val="single" w:sz="4"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Доля автомобильных дорог общего</w:t>
            </w:r>
          </w:p>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пользования   местного значения</w:t>
            </w:r>
          </w:p>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Комсомольского муниципального района Ивановской области, находящихся</w:t>
            </w:r>
          </w:p>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на содержании                    </w:t>
            </w:r>
          </w:p>
        </w:tc>
        <w:tc>
          <w:tcPr>
            <w:tcW w:w="893" w:type="dxa"/>
            <w:tcBorders>
              <w:top w:val="single" w:sz="4"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p>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w:t>
            </w:r>
          </w:p>
        </w:tc>
        <w:tc>
          <w:tcPr>
            <w:tcW w:w="922" w:type="dxa"/>
            <w:tcBorders>
              <w:top w:val="single" w:sz="4"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p>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100  </w:t>
            </w:r>
          </w:p>
        </w:tc>
        <w:tc>
          <w:tcPr>
            <w:tcW w:w="1083" w:type="dxa"/>
            <w:tcBorders>
              <w:top w:val="single" w:sz="4"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p>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 xml:space="preserve"> 100  </w:t>
            </w:r>
          </w:p>
        </w:tc>
        <w:tc>
          <w:tcPr>
            <w:tcW w:w="761" w:type="dxa"/>
            <w:tcBorders>
              <w:top w:val="single" w:sz="4"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lang w:eastAsia="en-US"/>
              </w:rPr>
            </w:pPr>
          </w:p>
          <w:p w:rsidR="003C3AFD" w:rsidRPr="00EC0DEC" w:rsidRDefault="003C3AFD" w:rsidP="005525DA">
            <w:pPr>
              <w:widowControl w:val="0"/>
              <w:autoSpaceDE w:val="0"/>
              <w:autoSpaceDN w:val="0"/>
              <w:adjustRightInd w:val="0"/>
              <w:jc w:val="center"/>
              <w:rPr>
                <w:rFonts w:eastAsia="Calibri"/>
                <w:lang w:eastAsia="en-US"/>
              </w:rPr>
            </w:pPr>
            <w:r w:rsidRPr="00EC0DEC">
              <w:rPr>
                <w:rFonts w:eastAsia="Calibri"/>
                <w:lang w:eastAsia="en-US"/>
              </w:rPr>
              <w:t>100</w:t>
            </w:r>
          </w:p>
        </w:tc>
      </w:tr>
    </w:tbl>
    <w:p w:rsidR="003C3AFD" w:rsidRPr="00EC0DEC" w:rsidRDefault="003C3AFD" w:rsidP="003C3AFD">
      <w:pPr>
        <w:widowControl w:val="0"/>
        <w:autoSpaceDE w:val="0"/>
        <w:autoSpaceDN w:val="0"/>
        <w:adjustRightInd w:val="0"/>
        <w:ind w:firstLine="540"/>
        <w:jc w:val="both"/>
        <w:rPr>
          <w:rFonts w:eastAsia="Calibri"/>
          <w:sz w:val="24"/>
          <w:szCs w:val="28"/>
          <w:lang w:eastAsia="en-US"/>
        </w:rPr>
      </w:pP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xml:space="preserve">В отношении автомобильных дорог местного значения Комсомольского муниципального района Ивановской области предоставляется финансовая поддержка из областного бюджета. </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 xml:space="preserve">С целью обеспечения нормативного состояния автомобильных дорог Комсомольского муниципального района Ивановской области Администрацией Комсомольского муниципального района осуществляется постоянный контроль качества выполнения работ подрядными организациями. Для повышения уровня качества дорожных работ ежегодно проводятся контрольные мероприятия по участкам дорог, в отношении которых установлены гарантийные обязательства. </w:t>
      </w:r>
    </w:p>
    <w:p w:rsidR="003C3AFD" w:rsidRPr="00EC0DEC" w:rsidRDefault="003C3AFD" w:rsidP="003C3AFD">
      <w:pPr>
        <w:widowControl w:val="0"/>
        <w:autoSpaceDE w:val="0"/>
        <w:autoSpaceDN w:val="0"/>
        <w:adjustRightInd w:val="0"/>
        <w:jc w:val="center"/>
        <w:rPr>
          <w:rFonts w:eastAsia="Calibri"/>
          <w:sz w:val="24"/>
          <w:szCs w:val="28"/>
          <w:lang w:eastAsia="en-US"/>
        </w:rPr>
      </w:pPr>
    </w:p>
    <w:p w:rsidR="003C3AFD" w:rsidRPr="00EC0DEC" w:rsidRDefault="003C3AFD" w:rsidP="003C3AFD">
      <w:pPr>
        <w:widowControl w:val="0"/>
        <w:autoSpaceDE w:val="0"/>
        <w:autoSpaceDN w:val="0"/>
        <w:adjustRightInd w:val="0"/>
        <w:jc w:val="center"/>
        <w:outlineLvl w:val="2"/>
        <w:rPr>
          <w:rFonts w:eastAsia="Calibri"/>
          <w:sz w:val="24"/>
          <w:szCs w:val="28"/>
          <w:lang w:eastAsia="en-US"/>
        </w:rPr>
      </w:pPr>
      <w:r w:rsidRPr="00EC0DEC">
        <w:rPr>
          <w:rFonts w:eastAsia="Calibri"/>
          <w:sz w:val="24"/>
          <w:szCs w:val="28"/>
          <w:lang w:eastAsia="en-US"/>
        </w:rPr>
        <w:t>2.2. Организация транспортного обслуживания</w:t>
      </w:r>
    </w:p>
    <w:p w:rsidR="003C3AFD" w:rsidRPr="00EC0DEC" w:rsidRDefault="003C3AFD" w:rsidP="003C3AFD">
      <w:pPr>
        <w:ind w:firstLine="700"/>
        <w:jc w:val="both"/>
        <w:rPr>
          <w:rFonts w:eastAsia="Calibri"/>
          <w:sz w:val="24"/>
          <w:szCs w:val="24"/>
        </w:rPr>
      </w:pPr>
      <w:r w:rsidRPr="00EC0DEC">
        <w:rPr>
          <w:rFonts w:eastAsia="Calibri"/>
          <w:sz w:val="24"/>
          <w:szCs w:val="24"/>
        </w:rPr>
        <w:t xml:space="preserve">Пассажирский транспорт общего пользования – важнейшая составная часть инфраструктуры района. </w:t>
      </w:r>
    </w:p>
    <w:p w:rsidR="003C3AFD" w:rsidRPr="00EC0DEC" w:rsidRDefault="003C3AFD" w:rsidP="003C3AFD">
      <w:pPr>
        <w:ind w:firstLine="700"/>
        <w:jc w:val="both"/>
        <w:rPr>
          <w:rFonts w:eastAsia="Calibri"/>
          <w:sz w:val="24"/>
          <w:szCs w:val="24"/>
        </w:rPr>
      </w:pPr>
      <w:r w:rsidRPr="00EC0DEC">
        <w:rPr>
          <w:rFonts w:eastAsia="Calibri"/>
          <w:sz w:val="24"/>
          <w:szCs w:val="24"/>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3C3AFD" w:rsidRPr="00EC0DEC" w:rsidRDefault="003C3AFD" w:rsidP="003C3AFD">
      <w:pPr>
        <w:ind w:firstLine="700"/>
        <w:jc w:val="both"/>
        <w:rPr>
          <w:rFonts w:eastAsia="Calibri"/>
          <w:sz w:val="24"/>
          <w:szCs w:val="24"/>
        </w:rPr>
      </w:pPr>
      <w:r w:rsidRPr="00EC0DEC">
        <w:rPr>
          <w:rFonts w:eastAsia="Calibri"/>
          <w:sz w:val="24"/>
          <w:szCs w:val="24"/>
        </w:rPr>
        <w:t>В 2020-2021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3C3AFD" w:rsidRPr="00EC0DEC" w:rsidRDefault="003C3AFD" w:rsidP="003C3AFD">
      <w:pPr>
        <w:ind w:firstLine="700"/>
        <w:jc w:val="both"/>
        <w:rPr>
          <w:rFonts w:eastAsia="Calibri"/>
          <w:sz w:val="24"/>
          <w:szCs w:val="24"/>
        </w:rPr>
      </w:pPr>
      <w:r w:rsidRPr="00EC0DEC">
        <w:rPr>
          <w:rFonts w:eastAsia="Calibri"/>
          <w:sz w:val="24"/>
          <w:szCs w:val="24"/>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w:t>
      </w:r>
      <w:r w:rsidRPr="00EC0DEC">
        <w:rPr>
          <w:rFonts w:eastAsia="Calibri"/>
          <w:sz w:val="24"/>
          <w:szCs w:val="24"/>
        </w:rPr>
        <w:lastRenderedPageBreak/>
        <w:t xml:space="preserve">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3C3AFD" w:rsidRPr="00EC0DEC" w:rsidRDefault="003C3AFD" w:rsidP="003C3AFD">
      <w:pPr>
        <w:ind w:firstLine="700"/>
        <w:jc w:val="both"/>
        <w:rPr>
          <w:rFonts w:eastAsia="Calibri"/>
          <w:sz w:val="24"/>
          <w:szCs w:val="24"/>
        </w:rPr>
      </w:pPr>
      <w:r w:rsidRPr="00EC0DEC">
        <w:rPr>
          <w:rFonts w:eastAsia="Calibri"/>
          <w:sz w:val="24"/>
          <w:szCs w:val="24"/>
        </w:rPr>
        <w:t>В целях социальной защиты населения и доступности  транспортных средств администрацией Комсомольского муниципального района утверждается тариф на 1 пассажиро/км пробега.</w:t>
      </w:r>
    </w:p>
    <w:p w:rsidR="003C3AFD" w:rsidRPr="00EC0DEC" w:rsidRDefault="003C3AFD" w:rsidP="003C3AFD">
      <w:pPr>
        <w:ind w:firstLine="700"/>
        <w:jc w:val="both"/>
        <w:rPr>
          <w:rFonts w:eastAsia="Calibri"/>
          <w:sz w:val="24"/>
          <w:szCs w:val="24"/>
        </w:rPr>
      </w:pPr>
      <w:r w:rsidRPr="00EC0DEC">
        <w:rPr>
          <w:rFonts w:eastAsia="Calibri"/>
          <w:sz w:val="24"/>
          <w:szCs w:val="24"/>
        </w:rPr>
        <w:t>При утверждении тарифа решаются задачи по ограничению предельных уровней тарифов в целях обеспечения доступности услуг для большинства населения, обеспечивается в интересах пользователей транспортных услуг разумная стабильность тарифов.</w:t>
      </w:r>
    </w:p>
    <w:p w:rsidR="003C3AFD" w:rsidRPr="00EC0DEC" w:rsidRDefault="003C3AFD" w:rsidP="003C3AFD">
      <w:pPr>
        <w:ind w:firstLine="700"/>
        <w:jc w:val="both"/>
        <w:rPr>
          <w:rFonts w:eastAsia="Calibri"/>
          <w:sz w:val="24"/>
          <w:szCs w:val="24"/>
        </w:rPr>
      </w:pPr>
      <w:r w:rsidRPr="00EC0DEC">
        <w:rPr>
          <w:rFonts w:eastAsia="Calibri"/>
          <w:sz w:val="24"/>
          <w:szCs w:val="24"/>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3C3AFD" w:rsidRPr="00EC0DEC" w:rsidRDefault="003C3AFD" w:rsidP="003C3AFD">
      <w:pPr>
        <w:ind w:firstLine="700"/>
        <w:jc w:val="both"/>
        <w:rPr>
          <w:rFonts w:eastAsia="Calibri"/>
          <w:sz w:val="24"/>
          <w:szCs w:val="24"/>
        </w:rPr>
      </w:pPr>
      <w:r w:rsidRPr="00EC0DEC">
        <w:rPr>
          <w:rFonts w:eastAsia="Calibri"/>
          <w:sz w:val="24"/>
          <w:szCs w:val="24"/>
        </w:rPr>
        <w:t>Разница в тарифах, возмещаемая за счет средств бюджета муниципального района, является разницей между экономически обоснованным тарифом на транспортные услуги (рассчитывается перевозчиком на основании калькуляции на 1 пассажиро/км.пробега) и тарифом на перевозку пассажиров по муниципальным маршрутам, утвержденным Администрацией Комсомольского муниципального района.</w:t>
      </w:r>
    </w:p>
    <w:p w:rsidR="003C3AFD" w:rsidRPr="00EC0DEC" w:rsidRDefault="003C3AFD" w:rsidP="003C3AFD">
      <w:pPr>
        <w:ind w:firstLine="700"/>
        <w:jc w:val="both"/>
        <w:rPr>
          <w:rFonts w:eastAsia="Calibri"/>
          <w:sz w:val="24"/>
          <w:szCs w:val="24"/>
        </w:rPr>
      </w:pPr>
      <w:r w:rsidRPr="00EC0DEC">
        <w:rPr>
          <w:rFonts w:eastAsia="Calibri"/>
          <w:sz w:val="24"/>
          <w:szCs w:val="24"/>
        </w:rPr>
        <w:t>Реализация программы позволит сохранить количество маршрутов и рейсов по  перевозкам пассажиров по Комсомольскому муниципальному району , доступность предоставляемых услуг для всех слоев населения , включая малообеспеченных, установить контроль за нахождением транспортных средств на линии, объёмом перевозок и соблюдением расписания движения автобусов.</w:t>
      </w:r>
    </w:p>
    <w:p w:rsidR="003C3AFD" w:rsidRPr="00EC0DEC" w:rsidRDefault="003C3AFD" w:rsidP="003C3AFD">
      <w:pPr>
        <w:ind w:firstLine="700"/>
        <w:jc w:val="both"/>
        <w:rPr>
          <w:rFonts w:eastAsia="Calibri"/>
          <w:sz w:val="24"/>
          <w:szCs w:val="24"/>
        </w:rPr>
      </w:pPr>
      <w:r w:rsidRPr="00EC0DEC">
        <w:rPr>
          <w:rFonts w:eastAsia="Calibri"/>
          <w:sz w:val="24"/>
          <w:szCs w:val="24"/>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3C3AFD" w:rsidRPr="00EC0DEC" w:rsidRDefault="003C3AFD" w:rsidP="003C3AFD">
      <w:pPr>
        <w:autoSpaceDE w:val="0"/>
        <w:autoSpaceDN w:val="0"/>
        <w:adjustRightInd w:val="0"/>
        <w:ind w:firstLine="540"/>
        <w:jc w:val="both"/>
        <w:rPr>
          <w:rFonts w:eastAsia="Calibri"/>
          <w:sz w:val="24"/>
          <w:szCs w:val="24"/>
        </w:rPr>
      </w:pPr>
      <w:r w:rsidRPr="00EC0DEC">
        <w:rPr>
          <w:rFonts w:eastAsia="Calibri"/>
          <w:sz w:val="24"/>
          <w:szCs w:val="24"/>
        </w:rPr>
        <w:t>В целях реализации вопросов местного значения на территории Комсомольского муниципального района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Администрация Комсомольского муниципального района:</w:t>
      </w:r>
    </w:p>
    <w:p w:rsidR="003C3AFD" w:rsidRPr="00EC0DEC" w:rsidRDefault="003C3AFD" w:rsidP="003C3AFD">
      <w:pPr>
        <w:autoSpaceDE w:val="0"/>
        <w:autoSpaceDN w:val="0"/>
        <w:adjustRightInd w:val="0"/>
        <w:ind w:firstLine="540"/>
        <w:jc w:val="both"/>
        <w:rPr>
          <w:rFonts w:eastAsia="Calibri"/>
          <w:sz w:val="24"/>
          <w:szCs w:val="24"/>
        </w:rPr>
      </w:pPr>
      <w:r w:rsidRPr="00EC0DEC">
        <w:rPr>
          <w:rFonts w:eastAsia="Calibri"/>
          <w:sz w:val="24"/>
          <w:szCs w:val="24"/>
        </w:rPr>
        <w:t>1) утверждает (согласовывает на уровне поселений, входящих в состав Комсомольского муниципального района) маршруты и графики движения транспорта на территории района;</w:t>
      </w:r>
    </w:p>
    <w:p w:rsidR="003C3AFD" w:rsidRPr="00EC0DEC" w:rsidRDefault="003C3AFD" w:rsidP="003C3AFD">
      <w:pPr>
        <w:autoSpaceDE w:val="0"/>
        <w:autoSpaceDN w:val="0"/>
        <w:adjustRightInd w:val="0"/>
        <w:ind w:firstLine="540"/>
        <w:jc w:val="both"/>
        <w:rPr>
          <w:rFonts w:eastAsia="Calibri"/>
          <w:sz w:val="24"/>
          <w:szCs w:val="24"/>
        </w:rPr>
      </w:pPr>
      <w:r w:rsidRPr="00EC0DEC">
        <w:rPr>
          <w:rFonts w:eastAsia="Calibri"/>
          <w:sz w:val="24"/>
          <w:szCs w:val="24"/>
        </w:rPr>
        <w:t>2) привлекает на договорных началах к транспортному обслуживанию населения перевозчиков;</w:t>
      </w:r>
    </w:p>
    <w:p w:rsidR="003C3AFD" w:rsidRPr="00EC0DEC" w:rsidRDefault="003C3AFD" w:rsidP="003C3AFD">
      <w:pPr>
        <w:autoSpaceDE w:val="0"/>
        <w:autoSpaceDN w:val="0"/>
        <w:adjustRightInd w:val="0"/>
        <w:ind w:firstLine="540"/>
        <w:jc w:val="both"/>
        <w:rPr>
          <w:rFonts w:eastAsia="Calibri"/>
          <w:sz w:val="24"/>
          <w:szCs w:val="24"/>
        </w:rPr>
      </w:pPr>
      <w:r w:rsidRPr="00EC0DEC">
        <w:rPr>
          <w:rFonts w:eastAsia="Calibri"/>
          <w:sz w:val="24"/>
          <w:szCs w:val="24"/>
        </w:rPr>
        <w:t>3) организует введение новых маршрутов и (или) изменение существующих;</w:t>
      </w:r>
    </w:p>
    <w:p w:rsidR="003C3AFD" w:rsidRPr="00EC0DEC" w:rsidRDefault="003C3AFD" w:rsidP="003C3AFD">
      <w:pPr>
        <w:autoSpaceDE w:val="0"/>
        <w:autoSpaceDN w:val="0"/>
        <w:adjustRightInd w:val="0"/>
        <w:ind w:firstLine="540"/>
        <w:jc w:val="both"/>
        <w:rPr>
          <w:rFonts w:eastAsia="Calibri"/>
          <w:sz w:val="24"/>
          <w:szCs w:val="24"/>
        </w:rPr>
      </w:pPr>
      <w:r w:rsidRPr="00EC0DEC">
        <w:rPr>
          <w:rFonts w:eastAsia="Calibri"/>
          <w:sz w:val="24"/>
          <w:szCs w:val="24"/>
        </w:rPr>
        <w:t>4) принимает меры для организации движения автобусов на маршрутах по утвержденному расписанию;</w:t>
      </w:r>
    </w:p>
    <w:p w:rsidR="003C3AFD" w:rsidRPr="00EC0DEC" w:rsidRDefault="003C3AFD" w:rsidP="003C3AFD">
      <w:pPr>
        <w:autoSpaceDE w:val="0"/>
        <w:autoSpaceDN w:val="0"/>
        <w:adjustRightInd w:val="0"/>
        <w:ind w:firstLine="540"/>
        <w:jc w:val="both"/>
        <w:rPr>
          <w:rFonts w:eastAsia="Calibri"/>
          <w:sz w:val="24"/>
          <w:szCs w:val="24"/>
        </w:rPr>
      </w:pPr>
      <w:r w:rsidRPr="00EC0DEC">
        <w:rPr>
          <w:rFonts w:eastAsia="Calibri"/>
          <w:sz w:val="24"/>
          <w:szCs w:val="24"/>
        </w:rPr>
        <w:t>5) выступает муниципальным заказчиком в сфере пассажирских перевозок согласно положении о порядке проведения открытого конкурса на предоставлении права осуществления пассажирских перевозок автомобильным транспортом по муниципальным маршрутам;</w:t>
      </w:r>
    </w:p>
    <w:p w:rsidR="003C3AFD" w:rsidRPr="00EC0DEC" w:rsidRDefault="003C3AFD" w:rsidP="003C3AFD">
      <w:pPr>
        <w:autoSpaceDE w:val="0"/>
        <w:autoSpaceDN w:val="0"/>
        <w:adjustRightInd w:val="0"/>
        <w:ind w:firstLine="540"/>
        <w:jc w:val="both"/>
        <w:rPr>
          <w:rFonts w:eastAsia="Calibri"/>
          <w:sz w:val="24"/>
          <w:szCs w:val="24"/>
        </w:rPr>
      </w:pPr>
      <w:r w:rsidRPr="00EC0DEC">
        <w:rPr>
          <w:rFonts w:eastAsia="Calibri"/>
          <w:sz w:val="24"/>
          <w:szCs w:val="24"/>
        </w:rPr>
        <w:t>6) осуществляет контроль за работой транспорта и обслуживанием пассажиров на территории района.</w:t>
      </w:r>
    </w:p>
    <w:p w:rsidR="003C3AFD" w:rsidRPr="00EC0DEC" w:rsidRDefault="003C3AFD" w:rsidP="003C3AFD">
      <w:pPr>
        <w:autoSpaceDE w:val="0"/>
        <w:autoSpaceDN w:val="0"/>
        <w:adjustRightInd w:val="0"/>
        <w:ind w:firstLine="540"/>
        <w:jc w:val="both"/>
        <w:rPr>
          <w:rFonts w:eastAsia="Calibri"/>
          <w:sz w:val="24"/>
          <w:szCs w:val="24"/>
        </w:rPr>
      </w:pPr>
      <w:r w:rsidRPr="00EC0DEC">
        <w:rPr>
          <w:rFonts w:eastAsia="Calibri"/>
          <w:sz w:val="24"/>
          <w:szCs w:val="24"/>
        </w:rPr>
        <w:t>Администрация Комсомольского муниципального района обладает также иными полномочиями, определенными действующими нормативными правовыми актами, и правами по изменению или расторжению ранее заключенных договоров с перевозчиками.</w:t>
      </w:r>
    </w:p>
    <w:p w:rsidR="003C3AFD" w:rsidRPr="00EC0DEC" w:rsidRDefault="003C3AFD" w:rsidP="003C3AFD">
      <w:pPr>
        <w:widowControl w:val="0"/>
        <w:autoSpaceDE w:val="0"/>
        <w:autoSpaceDN w:val="0"/>
        <w:adjustRightInd w:val="0"/>
        <w:jc w:val="center"/>
        <w:outlineLvl w:val="1"/>
        <w:rPr>
          <w:rFonts w:eastAsia="Calibri"/>
          <w:b/>
          <w:sz w:val="24"/>
          <w:szCs w:val="28"/>
          <w:lang w:eastAsia="en-US"/>
        </w:rPr>
      </w:pPr>
    </w:p>
    <w:p w:rsidR="003C3AFD" w:rsidRPr="00EC0DEC" w:rsidRDefault="003C3AFD" w:rsidP="003C3AFD">
      <w:pPr>
        <w:widowControl w:val="0"/>
        <w:autoSpaceDE w:val="0"/>
        <w:autoSpaceDN w:val="0"/>
        <w:adjustRightInd w:val="0"/>
        <w:jc w:val="center"/>
        <w:outlineLvl w:val="1"/>
        <w:rPr>
          <w:rFonts w:eastAsia="Calibri"/>
          <w:b/>
          <w:sz w:val="24"/>
          <w:szCs w:val="28"/>
          <w:lang w:eastAsia="en-US"/>
        </w:rPr>
      </w:pPr>
      <w:r w:rsidRPr="00EC0DEC">
        <w:rPr>
          <w:rFonts w:eastAsia="Calibri"/>
          <w:b/>
          <w:sz w:val="24"/>
          <w:szCs w:val="28"/>
          <w:lang w:eastAsia="en-US"/>
        </w:rPr>
        <w:t>3. Сведения о целевых индикаторах (показателях) муниципальной программы</w:t>
      </w:r>
    </w:p>
    <w:p w:rsidR="003C3AFD" w:rsidRPr="00EC0DEC" w:rsidRDefault="003C3AFD" w:rsidP="003C3AFD">
      <w:pPr>
        <w:widowControl w:val="0"/>
        <w:autoSpaceDE w:val="0"/>
        <w:autoSpaceDN w:val="0"/>
        <w:adjustRightInd w:val="0"/>
        <w:jc w:val="center"/>
        <w:rPr>
          <w:rFonts w:eastAsia="Calibri"/>
          <w:b/>
          <w:sz w:val="24"/>
          <w:szCs w:val="28"/>
          <w:lang w:eastAsia="en-US"/>
        </w:rPr>
      </w:pPr>
    </w:p>
    <w:p w:rsidR="003C3AFD" w:rsidRPr="00EC0DEC" w:rsidRDefault="003C3AFD" w:rsidP="003C3AFD">
      <w:pPr>
        <w:widowControl w:val="0"/>
        <w:autoSpaceDE w:val="0"/>
        <w:autoSpaceDN w:val="0"/>
        <w:adjustRightInd w:val="0"/>
        <w:jc w:val="center"/>
        <w:outlineLvl w:val="2"/>
        <w:rPr>
          <w:rFonts w:eastAsia="Calibri"/>
          <w:sz w:val="24"/>
          <w:szCs w:val="28"/>
          <w:lang w:eastAsia="en-US"/>
        </w:rPr>
      </w:pPr>
      <w:r w:rsidRPr="00EC0DEC">
        <w:rPr>
          <w:rFonts w:eastAsia="Calibri"/>
          <w:b/>
          <w:sz w:val="24"/>
          <w:szCs w:val="28"/>
          <w:lang w:eastAsia="en-US"/>
        </w:rPr>
        <w:t>3.1. Цели индикаторы и показатели муниципальной программы</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lastRenderedPageBreak/>
        <w:t>Основными целями Программы являются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удовлетворение потребностей населения в обеспечении пассажирскими перевозками в границах Комсомольского муниципального района.</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Для достижения основной цели Программы необходимо решить следующие задачи:</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ab/>
        <w:t>Срок реализации Программы: 2021-2024 годы.</w:t>
      </w:r>
    </w:p>
    <w:p w:rsidR="003C3AFD" w:rsidRPr="00EC0DEC" w:rsidRDefault="003C3AFD" w:rsidP="003C3AFD">
      <w:pPr>
        <w:spacing w:before="25" w:after="25"/>
        <w:ind w:firstLine="708"/>
        <w:jc w:val="both"/>
        <w:rPr>
          <w:rFonts w:eastAsia="Calibri"/>
          <w:color w:val="332E2D"/>
          <w:spacing w:val="2"/>
          <w:sz w:val="24"/>
          <w:szCs w:val="24"/>
        </w:rPr>
      </w:pPr>
      <w:r w:rsidRPr="00EC0DEC">
        <w:rPr>
          <w:rFonts w:eastAsia="Calibri"/>
          <w:color w:val="332E2D"/>
          <w:spacing w:val="2"/>
          <w:sz w:val="24"/>
          <w:szCs w:val="24"/>
        </w:rPr>
        <w:t xml:space="preserve">Поскольку мероприятия Программы, связанные с содержанием и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Программы зависит от возможностей местного бюджета, то в пределах срока действия Программы этап реализации соответствует одному году. Задачей каждого этапа являются 100-процентное содержание всей сети дорог. </w:t>
      </w:r>
    </w:p>
    <w:p w:rsidR="003C3AFD" w:rsidRPr="00EC0DEC" w:rsidRDefault="003C3AFD" w:rsidP="003C3AFD">
      <w:pPr>
        <w:spacing w:before="25" w:after="25"/>
        <w:ind w:firstLine="708"/>
        <w:jc w:val="both"/>
        <w:rPr>
          <w:rFonts w:eastAsia="Calibri"/>
          <w:color w:val="332E2D"/>
          <w:spacing w:val="2"/>
          <w:sz w:val="24"/>
          <w:szCs w:val="24"/>
        </w:rPr>
      </w:pPr>
    </w:p>
    <w:p w:rsidR="003C3AFD" w:rsidRPr="00EC0DEC" w:rsidRDefault="003C3AFD" w:rsidP="003C3AFD">
      <w:pPr>
        <w:spacing w:before="25" w:after="25"/>
        <w:jc w:val="center"/>
        <w:rPr>
          <w:rFonts w:eastAsia="Calibri"/>
          <w:color w:val="332E2D"/>
          <w:spacing w:val="2"/>
          <w:sz w:val="24"/>
          <w:szCs w:val="24"/>
        </w:rPr>
      </w:pPr>
      <w:r w:rsidRPr="00EC0DEC">
        <w:rPr>
          <w:rFonts w:eastAsia="Calibri"/>
          <w:b/>
          <w:color w:val="332E2D"/>
          <w:spacing w:val="2"/>
          <w:sz w:val="24"/>
          <w:szCs w:val="24"/>
        </w:rPr>
        <w:t>Целевые индикаторы (показатели) Программы</w:t>
      </w:r>
    </w:p>
    <w:p w:rsidR="003C3AFD" w:rsidRPr="00EC0DEC" w:rsidRDefault="003C3AFD" w:rsidP="003C3AFD">
      <w:pPr>
        <w:widowControl w:val="0"/>
        <w:autoSpaceDE w:val="0"/>
        <w:autoSpaceDN w:val="0"/>
        <w:adjustRightInd w:val="0"/>
        <w:ind w:firstLine="540"/>
        <w:jc w:val="right"/>
        <w:rPr>
          <w:rFonts w:eastAsia="Calibri"/>
          <w:b/>
          <w:sz w:val="24"/>
          <w:szCs w:val="28"/>
          <w:lang w:eastAsia="en-US"/>
        </w:rPr>
      </w:pPr>
      <w:r w:rsidRPr="00EC0DEC">
        <w:rPr>
          <w:rFonts w:eastAsia="Calibri"/>
          <w:b/>
          <w:sz w:val="24"/>
          <w:szCs w:val="28"/>
          <w:lang w:eastAsia="en-US"/>
        </w:rPr>
        <w:t>Таблица 2</w:t>
      </w:r>
    </w:p>
    <w:p w:rsidR="003C3AFD" w:rsidRPr="00EC0DEC" w:rsidRDefault="003C3AFD" w:rsidP="003C3AFD">
      <w:pPr>
        <w:widowControl w:val="0"/>
        <w:autoSpaceDE w:val="0"/>
        <w:autoSpaceDN w:val="0"/>
        <w:adjustRightInd w:val="0"/>
        <w:ind w:firstLine="540"/>
        <w:jc w:val="right"/>
        <w:rPr>
          <w:rFonts w:eastAsia="Calibri"/>
          <w:b/>
          <w:sz w:val="24"/>
          <w:szCs w:val="28"/>
          <w:lang w:eastAsia="en-US"/>
        </w:rPr>
      </w:pPr>
    </w:p>
    <w:tbl>
      <w:tblPr>
        <w:tblW w:w="9979" w:type="dxa"/>
        <w:tblInd w:w="70" w:type="dxa"/>
        <w:tblLayout w:type="fixed"/>
        <w:tblCellMar>
          <w:left w:w="70" w:type="dxa"/>
          <w:right w:w="70" w:type="dxa"/>
        </w:tblCellMar>
        <w:tblLook w:val="04A0"/>
      </w:tblPr>
      <w:tblGrid>
        <w:gridCol w:w="461"/>
        <w:gridCol w:w="4809"/>
        <w:gridCol w:w="788"/>
        <w:gridCol w:w="936"/>
        <w:gridCol w:w="993"/>
        <w:gridCol w:w="996"/>
        <w:gridCol w:w="996"/>
      </w:tblGrid>
      <w:tr w:rsidR="003C3AFD" w:rsidRPr="00EC0DEC" w:rsidTr="005525DA">
        <w:trPr>
          <w:cantSplit/>
          <w:trHeight w:val="240"/>
          <w:tblHeader/>
        </w:trPr>
        <w:tc>
          <w:tcPr>
            <w:tcW w:w="461" w:type="dxa"/>
            <w:vMerge w:val="restart"/>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rPr>
                <w:rFonts w:eastAsia="Calibri"/>
                <w:color w:val="332E2D"/>
                <w:spacing w:val="2"/>
              </w:rPr>
            </w:pPr>
            <w:r w:rsidRPr="00EC0DEC">
              <w:rPr>
                <w:rFonts w:eastAsia="Calibri"/>
                <w:color w:val="332E2D"/>
                <w:spacing w:val="2"/>
              </w:rPr>
              <w:t xml:space="preserve">N </w:t>
            </w:r>
            <w:r w:rsidRPr="00EC0DEC">
              <w:rPr>
                <w:rFonts w:eastAsia="Calibri"/>
                <w:color w:val="332E2D"/>
                <w:spacing w:val="2"/>
              </w:rPr>
              <w:br/>
              <w:t>п/п</w:t>
            </w:r>
          </w:p>
        </w:tc>
        <w:tc>
          <w:tcPr>
            <w:tcW w:w="4809" w:type="dxa"/>
            <w:vMerge w:val="restart"/>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color w:val="332E2D"/>
                <w:spacing w:val="2"/>
              </w:rPr>
            </w:pPr>
            <w:r w:rsidRPr="00EC0DEC">
              <w:rPr>
                <w:rFonts w:eastAsia="Calibri"/>
                <w:color w:val="332E2D"/>
                <w:spacing w:val="2"/>
              </w:rPr>
              <w:t>Наименование индикатора</w:t>
            </w:r>
          </w:p>
        </w:tc>
        <w:tc>
          <w:tcPr>
            <w:tcW w:w="78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color w:val="332E2D"/>
                <w:spacing w:val="2"/>
              </w:rPr>
            </w:pPr>
          </w:p>
        </w:tc>
        <w:tc>
          <w:tcPr>
            <w:tcW w:w="3921" w:type="dxa"/>
            <w:gridSpan w:val="4"/>
            <w:tcBorders>
              <w:top w:val="single" w:sz="4" w:space="0" w:color="auto"/>
              <w:bottom w:val="single" w:sz="4" w:space="0" w:color="auto"/>
              <w:right w:val="single" w:sz="4" w:space="0" w:color="auto"/>
            </w:tcBorders>
            <w:shd w:val="clear" w:color="auto" w:fill="auto"/>
          </w:tcPr>
          <w:p w:rsidR="003C3AFD" w:rsidRPr="00EC0DEC" w:rsidRDefault="003C3AFD" w:rsidP="005525DA">
            <w:pPr>
              <w:jc w:val="center"/>
              <w:rPr>
                <w:rFonts w:eastAsia="Calibri"/>
                <w:lang w:eastAsia="en-US"/>
              </w:rPr>
            </w:pPr>
            <w:r w:rsidRPr="00EC0DEC">
              <w:rPr>
                <w:rFonts w:eastAsia="Calibri"/>
                <w:lang w:eastAsia="en-US"/>
              </w:rPr>
              <w:t>Показатели года</w:t>
            </w:r>
          </w:p>
        </w:tc>
      </w:tr>
      <w:tr w:rsidR="003C3AFD" w:rsidRPr="00EC0DEC" w:rsidTr="005525DA">
        <w:trPr>
          <w:cantSplit/>
          <w:trHeight w:val="240"/>
          <w:tblHeader/>
        </w:trPr>
        <w:tc>
          <w:tcPr>
            <w:tcW w:w="461" w:type="dxa"/>
            <w:vMerge/>
            <w:tcBorders>
              <w:top w:val="single" w:sz="6" w:space="0" w:color="auto"/>
              <w:left w:val="single" w:sz="6" w:space="0" w:color="auto"/>
              <w:bottom w:val="single" w:sz="6" w:space="0" w:color="auto"/>
              <w:right w:val="single" w:sz="6" w:space="0" w:color="auto"/>
            </w:tcBorders>
            <w:vAlign w:val="center"/>
          </w:tcPr>
          <w:p w:rsidR="003C3AFD" w:rsidRPr="00EC0DEC" w:rsidRDefault="003C3AFD" w:rsidP="005525DA">
            <w:pPr>
              <w:spacing w:before="25" w:after="25"/>
              <w:rPr>
                <w:rFonts w:eastAsia="Calibri"/>
                <w:color w:val="332E2D"/>
                <w:spacing w:val="2"/>
              </w:rPr>
            </w:pPr>
          </w:p>
        </w:tc>
        <w:tc>
          <w:tcPr>
            <w:tcW w:w="4809" w:type="dxa"/>
            <w:vMerge/>
            <w:tcBorders>
              <w:top w:val="single" w:sz="6" w:space="0" w:color="auto"/>
              <w:left w:val="single" w:sz="6" w:space="0" w:color="auto"/>
              <w:bottom w:val="single" w:sz="6" w:space="0" w:color="auto"/>
              <w:right w:val="single" w:sz="6" w:space="0" w:color="auto"/>
            </w:tcBorders>
            <w:vAlign w:val="center"/>
          </w:tcPr>
          <w:p w:rsidR="003C3AFD" w:rsidRPr="00EC0DEC" w:rsidRDefault="003C3AFD" w:rsidP="005525DA">
            <w:pPr>
              <w:spacing w:before="25" w:after="25"/>
              <w:jc w:val="center"/>
              <w:rPr>
                <w:rFonts w:eastAsia="Calibri"/>
                <w:color w:val="332E2D"/>
                <w:spacing w:val="2"/>
              </w:rPr>
            </w:pPr>
          </w:p>
        </w:tc>
        <w:tc>
          <w:tcPr>
            <w:tcW w:w="78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b/>
                <w:color w:val="332E2D"/>
                <w:spacing w:val="2"/>
              </w:rPr>
            </w:pPr>
            <w:r w:rsidRPr="00EC0DEC">
              <w:rPr>
                <w:rFonts w:eastAsia="Calibri"/>
                <w:b/>
                <w:color w:val="332E2D"/>
                <w:spacing w:val="2"/>
              </w:rPr>
              <w:t>ед. изм.</w:t>
            </w:r>
          </w:p>
        </w:tc>
        <w:tc>
          <w:tcPr>
            <w:tcW w:w="936"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b/>
                <w:color w:val="332E2D"/>
                <w:spacing w:val="2"/>
              </w:rPr>
            </w:pPr>
            <w:r w:rsidRPr="00EC0DEC">
              <w:rPr>
                <w:rFonts w:eastAsia="Calibri"/>
                <w:b/>
                <w:color w:val="332E2D"/>
                <w:spacing w:val="2"/>
              </w:rPr>
              <w:t>2021</w:t>
            </w:r>
          </w:p>
        </w:tc>
        <w:tc>
          <w:tcPr>
            <w:tcW w:w="993"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b/>
                <w:color w:val="332E2D"/>
                <w:spacing w:val="2"/>
              </w:rPr>
            </w:pPr>
            <w:r w:rsidRPr="00EC0DEC">
              <w:rPr>
                <w:rFonts w:eastAsia="Calibri"/>
                <w:b/>
                <w:color w:val="332E2D"/>
                <w:spacing w:val="2"/>
              </w:rPr>
              <w:t>2022</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spacing w:before="25" w:after="25"/>
              <w:jc w:val="center"/>
              <w:rPr>
                <w:rFonts w:eastAsia="Calibri"/>
                <w:b/>
                <w:color w:val="332E2D"/>
                <w:spacing w:val="2"/>
              </w:rPr>
            </w:pPr>
            <w:r w:rsidRPr="00EC0DEC">
              <w:rPr>
                <w:rFonts w:eastAsia="Calibri"/>
                <w:b/>
                <w:color w:val="332E2D"/>
                <w:spacing w:val="2"/>
              </w:rPr>
              <w:t>2023</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spacing w:before="25" w:after="25"/>
              <w:jc w:val="center"/>
              <w:rPr>
                <w:rFonts w:eastAsia="Calibri"/>
                <w:b/>
                <w:color w:val="332E2D"/>
                <w:spacing w:val="2"/>
              </w:rPr>
            </w:pPr>
            <w:r w:rsidRPr="00EC0DEC">
              <w:rPr>
                <w:rFonts w:eastAsia="Calibri"/>
                <w:b/>
                <w:color w:val="332E2D"/>
                <w:spacing w:val="2"/>
              </w:rPr>
              <w:t>2024</w:t>
            </w:r>
          </w:p>
        </w:tc>
      </w:tr>
      <w:tr w:rsidR="003C3AFD" w:rsidRPr="00EC0DEC" w:rsidTr="005525DA">
        <w:trPr>
          <w:cantSplit/>
          <w:trHeight w:val="606"/>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1.</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both"/>
              <w:rPr>
                <w:kern w:val="18"/>
              </w:rPr>
            </w:pPr>
            <w:r w:rsidRPr="00EC0DEC">
              <w:rPr>
                <w:kern w:val="18"/>
              </w:rPr>
              <w:t>Протяженность сети автомобильных дорог общего пользования местного значения</w:t>
            </w:r>
          </w:p>
        </w:tc>
        <w:tc>
          <w:tcPr>
            <w:tcW w:w="78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км</w:t>
            </w:r>
          </w:p>
        </w:tc>
        <w:tc>
          <w:tcPr>
            <w:tcW w:w="936"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284,347</w:t>
            </w:r>
          </w:p>
        </w:tc>
        <w:tc>
          <w:tcPr>
            <w:tcW w:w="993" w:type="dxa"/>
            <w:tcBorders>
              <w:top w:val="single" w:sz="6" w:space="0" w:color="auto"/>
              <w:left w:val="single" w:sz="6" w:space="0" w:color="auto"/>
              <w:bottom w:val="single" w:sz="6" w:space="0" w:color="auto"/>
              <w:right w:val="single" w:sz="6" w:space="0" w:color="auto"/>
            </w:tcBorders>
          </w:tcPr>
          <w:p w:rsidR="003C3AFD" w:rsidRPr="00EC0DEC" w:rsidRDefault="003C3AFD" w:rsidP="005525DA">
            <w:r w:rsidRPr="00EC0DEC">
              <w:t>284,347</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t>284,347</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t>284,347</w:t>
            </w:r>
          </w:p>
        </w:tc>
      </w:tr>
      <w:tr w:rsidR="003C3AFD" w:rsidRPr="00EC0DEC" w:rsidTr="005525DA">
        <w:trPr>
          <w:cantSplit/>
          <w:trHeight w:val="866"/>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2.</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both"/>
              <w:rPr>
                <w:kern w:val="18"/>
              </w:rPr>
            </w:pPr>
            <w:r w:rsidRPr="00EC0DEC">
              <w:rPr>
                <w:kern w:val="18"/>
              </w:rPr>
              <w:t>Объемы ввода в эксплуатацию после строительства и реконструкции автомобильных дорог общего пользования местного значения</w:t>
            </w:r>
          </w:p>
        </w:tc>
        <w:tc>
          <w:tcPr>
            <w:tcW w:w="78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км</w:t>
            </w:r>
          </w:p>
        </w:tc>
        <w:tc>
          <w:tcPr>
            <w:tcW w:w="936"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93"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r>
      <w:tr w:rsidR="003C3AFD" w:rsidRPr="00EC0DEC" w:rsidTr="005525DA">
        <w:trPr>
          <w:cantSplit/>
          <w:trHeight w:val="1205"/>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3.</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both"/>
              <w:rPr>
                <w:kern w:val="18"/>
              </w:rPr>
            </w:pPr>
            <w:r w:rsidRPr="00EC0DEC">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8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км</w:t>
            </w:r>
          </w:p>
        </w:tc>
        <w:tc>
          <w:tcPr>
            <w:tcW w:w="936"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93"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r>
      <w:tr w:rsidR="003C3AFD" w:rsidRPr="00EC0DEC" w:rsidTr="005525DA">
        <w:trPr>
          <w:cantSplit/>
          <w:trHeight w:val="1205"/>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4.</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both"/>
              <w:rPr>
                <w:kern w:val="18"/>
              </w:rPr>
            </w:pPr>
            <w:r w:rsidRPr="00EC0DEC">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8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км</w:t>
            </w:r>
          </w:p>
        </w:tc>
        <w:tc>
          <w:tcPr>
            <w:tcW w:w="936"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93"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r>
      <w:tr w:rsidR="003C3AFD" w:rsidRPr="00EC0DEC" w:rsidTr="005525DA">
        <w:trPr>
          <w:cantSplit/>
          <w:trHeight w:val="1205"/>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5.</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both"/>
              <w:rPr>
                <w:kern w:val="18"/>
              </w:rPr>
            </w:pPr>
            <w:r w:rsidRPr="00EC0DEC">
              <w:rPr>
                <w:kern w:val="18"/>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км</w:t>
            </w:r>
          </w:p>
        </w:tc>
        <w:tc>
          <w:tcPr>
            <w:tcW w:w="936"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207,4</w:t>
            </w:r>
          </w:p>
        </w:tc>
        <w:tc>
          <w:tcPr>
            <w:tcW w:w="993" w:type="dxa"/>
            <w:tcBorders>
              <w:top w:val="single" w:sz="6" w:space="0" w:color="auto"/>
              <w:left w:val="single" w:sz="6" w:space="0" w:color="auto"/>
              <w:bottom w:val="single" w:sz="6" w:space="0" w:color="auto"/>
              <w:right w:val="single" w:sz="6" w:space="0" w:color="auto"/>
            </w:tcBorders>
          </w:tcPr>
          <w:p w:rsidR="003C3AFD" w:rsidRPr="00EC0DEC" w:rsidRDefault="003C3AFD" w:rsidP="005525DA">
            <w:r w:rsidRPr="00EC0DEC">
              <w:t>207,4</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t>207,4</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t>207,4</w:t>
            </w:r>
          </w:p>
        </w:tc>
      </w:tr>
      <w:tr w:rsidR="003C3AFD" w:rsidRPr="00EC0DEC" w:rsidTr="005525DA">
        <w:trPr>
          <w:cantSplit/>
          <w:trHeight w:val="1324"/>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6.</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both"/>
              <w:rPr>
                <w:kern w:val="18"/>
              </w:rPr>
            </w:pPr>
            <w:r w:rsidRPr="00EC0DEC">
              <w:rPr>
                <w:kern w:val="1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8"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w:t>
            </w:r>
          </w:p>
        </w:tc>
        <w:tc>
          <w:tcPr>
            <w:tcW w:w="936"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center"/>
              <w:rPr>
                <w:rFonts w:eastAsia="Calibri"/>
                <w:lang w:eastAsia="en-US"/>
              </w:rPr>
            </w:pPr>
            <w:r w:rsidRPr="00EC0DEC">
              <w:rPr>
                <w:rFonts w:eastAsia="Calibri"/>
                <w:lang w:eastAsia="en-US"/>
              </w:rPr>
              <w:t>72,9</w:t>
            </w:r>
          </w:p>
        </w:tc>
        <w:tc>
          <w:tcPr>
            <w:tcW w:w="993" w:type="dxa"/>
            <w:tcBorders>
              <w:top w:val="single" w:sz="6" w:space="0" w:color="auto"/>
              <w:left w:val="single" w:sz="6" w:space="0" w:color="auto"/>
              <w:bottom w:val="single" w:sz="6" w:space="0" w:color="auto"/>
              <w:right w:val="single" w:sz="6" w:space="0" w:color="auto"/>
            </w:tcBorders>
          </w:tcPr>
          <w:p w:rsidR="003C3AFD" w:rsidRPr="00EC0DEC" w:rsidRDefault="003C3AFD" w:rsidP="005525DA">
            <w:r w:rsidRPr="00EC0DEC">
              <w:rPr>
                <w:rFonts w:eastAsia="Calibri"/>
                <w:lang w:eastAsia="en-US"/>
              </w:rPr>
              <w:t>72,9</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rPr>
                <w:rFonts w:eastAsia="Calibri"/>
                <w:lang w:eastAsia="en-US"/>
              </w:rPr>
              <w:t>72,9</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rPr>
                <w:rFonts w:eastAsia="Calibri"/>
                <w:lang w:eastAsia="en-US"/>
              </w:rPr>
              <w:t>72,9</w:t>
            </w:r>
          </w:p>
        </w:tc>
      </w:tr>
      <w:tr w:rsidR="003C3AFD" w:rsidRPr="00EC0DEC" w:rsidTr="005525DA">
        <w:trPr>
          <w:cantSplit/>
          <w:trHeight w:val="1205"/>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lang w:eastAsia="en-US"/>
              </w:rPr>
            </w:pPr>
            <w:r w:rsidRPr="00EC0DEC">
              <w:rPr>
                <w:rFonts w:eastAsia="Calibri"/>
                <w:lang w:eastAsia="en-US"/>
              </w:rPr>
              <w:lastRenderedPageBreak/>
              <w:t>7</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lang w:eastAsia="en-US"/>
              </w:rPr>
            </w:pPr>
            <w:r w:rsidRPr="00EC0DEC">
              <w:rPr>
                <w:rFonts w:eastAsia="Calibri"/>
                <w:lang w:eastAsia="en-US"/>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муниципального района</w:t>
            </w:r>
          </w:p>
        </w:tc>
        <w:tc>
          <w:tcPr>
            <w:tcW w:w="788"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jc w:val="center"/>
              <w:rPr>
                <w:rFonts w:eastAsia="Calibri"/>
                <w:lang w:eastAsia="en-US"/>
              </w:rPr>
            </w:pPr>
            <w:r w:rsidRPr="00EC0DEC">
              <w:rPr>
                <w:rFonts w:eastAsia="Calibri"/>
                <w:lang w:eastAsia="en-US"/>
              </w:rPr>
              <w:t>%</w:t>
            </w:r>
          </w:p>
        </w:tc>
        <w:tc>
          <w:tcPr>
            <w:tcW w:w="936"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color w:val="332E2D"/>
                <w:spacing w:val="2"/>
              </w:rPr>
            </w:pPr>
            <w:r w:rsidRPr="00EC0DEC">
              <w:rPr>
                <w:rFonts w:eastAsia="Calibri"/>
                <w:color w:val="332E2D"/>
                <w:spacing w:val="2"/>
              </w:rPr>
              <w:t>45,3</w:t>
            </w:r>
          </w:p>
        </w:tc>
        <w:tc>
          <w:tcPr>
            <w:tcW w:w="993"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color w:val="332E2D"/>
                <w:spacing w:val="2"/>
              </w:rPr>
            </w:pPr>
            <w:r w:rsidRPr="00EC0DEC">
              <w:rPr>
                <w:rFonts w:eastAsia="Calibri"/>
                <w:color w:val="332E2D"/>
                <w:spacing w:val="2"/>
              </w:rPr>
              <w:t>45,3</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spacing w:before="25" w:after="25"/>
              <w:jc w:val="center"/>
              <w:rPr>
                <w:rFonts w:eastAsia="Calibri"/>
                <w:color w:val="332E2D"/>
                <w:spacing w:val="2"/>
              </w:rPr>
            </w:pPr>
            <w:r w:rsidRPr="00EC0DEC">
              <w:rPr>
                <w:rFonts w:eastAsia="Calibri"/>
                <w:color w:val="332E2D"/>
                <w:spacing w:val="2"/>
              </w:rPr>
              <w:t>45,3</w:t>
            </w:r>
          </w:p>
        </w:tc>
        <w:tc>
          <w:tcPr>
            <w:tcW w:w="996"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spacing w:before="25" w:after="25"/>
              <w:jc w:val="center"/>
              <w:rPr>
                <w:rFonts w:eastAsia="Calibri"/>
                <w:color w:val="332E2D"/>
                <w:spacing w:val="2"/>
              </w:rPr>
            </w:pPr>
            <w:r w:rsidRPr="00EC0DEC">
              <w:rPr>
                <w:rFonts w:eastAsia="Calibri"/>
                <w:color w:val="332E2D"/>
                <w:spacing w:val="2"/>
              </w:rPr>
              <w:t>45,3</w:t>
            </w:r>
          </w:p>
        </w:tc>
      </w:tr>
      <w:tr w:rsidR="003C3AFD" w:rsidRPr="00EC0DEC" w:rsidTr="005525DA">
        <w:trPr>
          <w:cantSplit/>
          <w:trHeight w:val="459"/>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lang w:eastAsia="en-US"/>
              </w:rPr>
            </w:pPr>
            <w:r w:rsidRPr="00EC0DEC">
              <w:rPr>
                <w:rFonts w:eastAsia="Calibri"/>
                <w:lang w:eastAsia="en-US"/>
              </w:rPr>
              <w:t>8</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rPr>
                <w:rFonts w:eastAsia="Calibri"/>
                <w:lang w:eastAsia="en-US"/>
              </w:rPr>
            </w:pPr>
            <w:r w:rsidRPr="00EC0DEC">
              <w:rPr>
                <w:rFonts w:eastAsia="Calibri"/>
                <w:lang w:eastAsia="en-US"/>
              </w:rPr>
              <w:t xml:space="preserve">Регулярные маршруты </w:t>
            </w:r>
          </w:p>
        </w:tc>
        <w:tc>
          <w:tcPr>
            <w:tcW w:w="788"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jc w:val="center"/>
              <w:rPr>
                <w:rFonts w:eastAsia="Calibri"/>
                <w:lang w:eastAsia="en-US"/>
              </w:rPr>
            </w:pPr>
            <w:r w:rsidRPr="00EC0DEC">
              <w:rPr>
                <w:rFonts w:eastAsia="Calibri"/>
                <w:lang w:eastAsia="en-US"/>
              </w:rPr>
              <w:t>к-во шт.</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3C3AFD" w:rsidRPr="00EC0DEC" w:rsidRDefault="003C3AFD" w:rsidP="005525DA">
            <w:pPr>
              <w:jc w:val="center"/>
              <w:rPr>
                <w:rFonts w:eastAsia="Calibri"/>
                <w:lang w:eastAsia="en-US"/>
              </w:rPr>
            </w:pPr>
            <w:r w:rsidRPr="00EC0DEC">
              <w:rPr>
                <w:rFonts w:eastAsia="Calibri"/>
                <w:lang w:eastAsia="en-US"/>
              </w:rPr>
              <w:t>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C3AFD" w:rsidRPr="00EC0DEC" w:rsidRDefault="003C3AFD" w:rsidP="005525DA">
            <w:pPr>
              <w:jc w:val="center"/>
              <w:rPr>
                <w:rFonts w:eastAsia="Calibri"/>
                <w:lang w:eastAsia="en-US"/>
              </w:rPr>
            </w:pPr>
            <w:r w:rsidRPr="00EC0DEC">
              <w:rPr>
                <w:rFonts w:eastAsia="Calibri"/>
                <w:lang w:eastAsia="en-US"/>
              </w:rPr>
              <w:t>7</w:t>
            </w:r>
          </w:p>
        </w:tc>
        <w:tc>
          <w:tcPr>
            <w:tcW w:w="996" w:type="dxa"/>
            <w:tcBorders>
              <w:top w:val="single" w:sz="6" w:space="0" w:color="auto"/>
              <w:left w:val="single" w:sz="6" w:space="0" w:color="auto"/>
              <w:bottom w:val="single" w:sz="6" w:space="0" w:color="auto"/>
              <w:right w:val="single" w:sz="4" w:space="0" w:color="auto"/>
            </w:tcBorders>
            <w:shd w:val="clear" w:color="auto" w:fill="FFFFFF"/>
          </w:tcPr>
          <w:p w:rsidR="003C3AFD" w:rsidRPr="00EC0DEC" w:rsidRDefault="003C3AFD" w:rsidP="005525DA">
            <w:pPr>
              <w:jc w:val="center"/>
              <w:rPr>
                <w:rFonts w:eastAsia="Calibri"/>
                <w:lang w:eastAsia="en-US"/>
              </w:rPr>
            </w:pPr>
            <w:r w:rsidRPr="00EC0DEC">
              <w:rPr>
                <w:rFonts w:eastAsia="Calibri"/>
                <w:lang w:eastAsia="en-US"/>
              </w:rPr>
              <w:t>7</w:t>
            </w:r>
          </w:p>
        </w:tc>
        <w:tc>
          <w:tcPr>
            <w:tcW w:w="996" w:type="dxa"/>
            <w:tcBorders>
              <w:top w:val="single" w:sz="6" w:space="0" w:color="auto"/>
              <w:left w:val="single" w:sz="6" w:space="0" w:color="auto"/>
              <w:bottom w:val="single" w:sz="6" w:space="0" w:color="auto"/>
              <w:right w:val="single" w:sz="4" w:space="0" w:color="auto"/>
            </w:tcBorders>
            <w:shd w:val="clear" w:color="auto" w:fill="FFFFFF"/>
          </w:tcPr>
          <w:p w:rsidR="003C3AFD" w:rsidRPr="00EC0DEC" w:rsidRDefault="003C3AFD" w:rsidP="005525DA">
            <w:pPr>
              <w:jc w:val="center"/>
              <w:rPr>
                <w:rFonts w:eastAsia="Calibri"/>
                <w:lang w:eastAsia="en-US"/>
              </w:rPr>
            </w:pPr>
            <w:r w:rsidRPr="00EC0DEC">
              <w:rPr>
                <w:rFonts w:eastAsia="Calibri"/>
                <w:lang w:eastAsia="en-US"/>
              </w:rPr>
              <w:t>7</w:t>
            </w:r>
          </w:p>
        </w:tc>
      </w:tr>
      <w:tr w:rsidR="003C3AFD" w:rsidRPr="00EC0DEC" w:rsidTr="005525DA">
        <w:trPr>
          <w:cantSplit/>
          <w:trHeight w:val="439"/>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lang w:eastAsia="en-US"/>
              </w:rPr>
            </w:pPr>
            <w:r w:rsidRPr="00EC0DEC">
              <w:rPr>
                <w:rFonts w:eastAsia="Calibri"/>
                <w:lang w:eastAsia="en-US"/>
              </w:rPr>
              <w:t>9</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rPr>
                <w:rFonts w:eastAsia="Calibri"/>
                <w:lang w:eastAsia="en-US"/>
              </w:rPr>
            </w:pPr>
            <w:r w:rsidRPr="00EC0DEC">
              <w:rPr>
                <w:rFonts w:eastAsia="Calibri"/>
                <w:lang w:eastAsia="en-US"/>
              </w:rPr>
              <w:t>Выполненные рейсы</w:t>
            </w:r>
          </w:p>
        </w:tc>
        <w:tc>
          <w:tcPr>
            <w:tcW w:w="788"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jc w:val="center"/>
              <w:rPr>
                <w:rFonts w:eastAsia="Calibri"/>
                <w:lang w:eastAsia="en-US"/>
              </w:rPr>
            </w:pPr>
            <w:r w:rsidRPr="00EC0DEC">
              <w:rPr>
                <w:rFonts w:eastAsia="Calibri"/>
                <w:lang w:eastAsia="en-US"/>
              </w:rPr>
              <w:t>к-во шт.</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3C3AFD" w:rsidRPr="00EC0DEC" w:rsidRDefault="003C3AFD" w:rsidP="005525DA">
            <w:r w:rsidRPr="00EC0DEC">
              <w:t>2592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C3AFD" w:rsidRPr="00EC0DEC" w:rsidRDefault="003C3AFD" w:rsidP="005525DA">
            <w:r w:rsidRPr="00EC0DEC">
              <w:t>2592</w:t>
            </w:r>
          </w:p>
        </w:tc>
        <w:tc>
          <w:tcPr>
            <w:tcW w:w="996" w:type="dxa"/>
            <w:tcBorders>
              <w:top w:val="single" w:sz="6" w:space="0" w:color="auto"/>
              <w:left w:val="single" w:sz="6" w:space="0" w:color="auto"/>
              <w:bottom w:val="single" w:sz="6" w:space="0" w:color="auto"/>
              <w:right w:val="single" w:sz="4" w:space="0" w:color="auto"/>
            </w:tcBorders>
            <w:shd w:val="clear" w:color="auto" w:fill="FFFFFF"/>
          </w:tcPr>
          <w:p w:rsidR="003C3AFD" w:rsidRPr="00EC0DEC" w:rsidRDefault="003C3AFD" w:rsidP="005525DA">
            <w:r w:rsidRPr="00EC0DEC">
              <w:t>2592</w:t>
            </w:r>
          </w:p>
        </w:tc>
        <w:tc>
          <w:tcPr>
            <w:tcW w:w="996" w:type="dxa"/>
            <w:tcBorders>
              <w:top w:val="single" w:sz="6" w:space="0" w:color="auto"/>
              <w:left w:val="single" w:sz="6" w:space="0" w:color="auto"/>
              <w:bottom w:val="single" w:sz="6" w:space="0" w:color="auto"/>
              <w:right w:val="single" w:sz="4" w:space="0" w:color="auto"/>
            </w:tcBorders>
            <w:shd w:val="clear" w:color="auto" w:fill="FFFFFF"/>
          </w:tcPr>
          <w:p w:rsidR="003C3AFD" w:rsidRPr="00EC0DEC" w:rsidRDefault="003C3AFD" w:rsidP="005525DA">
            <w:r w:rsidRPr="00EC0DEC">
              <w:t>2592</w:t>
            </w:r>
          </w:p>
        </w:tc>
      </w:tr>
      <w:tr w:rsidR="003C3AFD" w:rsidRPr="00EC0DEC" w:rsidTr="005525DA">
        <w:trPr>
          <w:cantSplit/>
          <w:trHeight w:val="566"/>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lang w:eastAsia="en-US"/>
              </w:rPr>
            </w:pPr>
            <w:r w:rsidRPr="00EC0DEC">
              <w:rPr>
                <w:rFonts w:eastAsia="Calibri"/>
                <w:lang w:eastAsia="en-US"/>
              </w:rPr>
              <w:t>10</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rPr>
                <w:rFonts w:eastAsia="Calibri"/>
                <w:lang w:eastAsia="en-US"/>
              </w:rPr>
            </w:pPr>
            <w:r w:rsidRPr="00EC0DEC">
              <w:rPr>
                <w:rFonts w:eastAsia="Calibri"/>
                <w:lang w:eastAsia="en-US"/>
              </w:rPr>
              <w:t>Пробег с пассажирами</w:t>
            </w:r>
          </w:p>
        </w:tc>
        <w:tc>
          <w:tcPr>
            <w:tcW w:w="788"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jc w:val="center"/>
              <w:rPr>
                <w:rFonts w:eastAsia="Calibri"/>
                <w:lang w:eastAsia="en-US"/>
              </w:rPr>
            </w:pPr>
            <w:r w:rsidRPr="00EC0DEC">
              <w:rPr>
                <w:rFonts w:eastAsia="Calibri"/>
                <w:lang w:eastAsia="en-US"/>
              </w:rPr>
              <w:t>км</w:t>
            </w:r>
          </w:p>
        </w:tc>
        <w:tc>
          <w:tcPr>
            <w:tcW w:w="936" w:type="dxa"/>
            <w:tcBorders>
              <w:top w:val="single" w:sz="6" w:space="0" w:color="auto"/>
              <w:left w:val="single" w:sz="6" w:space="0" w:color="auto"/>
              <w:bottom w:val="single" w:sz="4" w:space="0" w:color="auto"/>
              <w:right w:val="single" w:sz="6" w:space="0" w:color="auto"/>
            </w:tcBorders>
            <w:shd w:val="clear" w:color="auto" w:fill="FFFFFF"/>
          </w:tcPr>
          <w:p w:rsidR="003C3AFD" w:rsidRPr="00EC0DEC" w:rsidRDefault="003C3AFD" w:rsidP="005525DA">
            <w:r w:rsidRPr="00EC0DEC">
              <w:t>208919</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3C3AFD" w:rsidRPr="00EC0DEC" w:rsidRDefault="003C3AFD" w:rsidP="005525DA">
            <w:r w:rsidRPr="00EC0DEC">
              <w:t>208919</w:t>
            </w:r>
          </w:p>
        </w:tc>
        <w:tc>
          <w:tcPr>
            <w:tcW w:w="996" w:type="dxa"/>
            <w:tcBorders>
              <w:top w:val="single" w:sz="6" w:space="0" w:color="auto"/>
              <w:left w:val="single" w:sz="6" w:space="0" w:color="auto"/>
              <w:bottom w:val="single" w:sz="4" w:space="0" w:color="auto"/>
              <w:right w:val="single" w:sz="4" w:space="0" w:color="auto"/>
            </w:tcBorders>
            <w:shd w:val="clear" w:color="auto" w:fill="FFFFFF"/>
          </w:tcPr>
          <w:p w:rsidR="003C3AFD" w:rsidRPr="00EC0DEC" w:rsidRDefault="003C3AFD" w:rsidP="005525DA">
            <w:r w:rsidRPr="00EC0DEC">
              <w:t>208919</w:t>
            </w:r>
          </w:p>
        </w:tc>
        <w:tc>
          <w:tcPr>
            <w:tcW w:w="996" w:type="dxa"/>
            <w:tcBorders>
              <w:top w:val="single" w:sz="6" w:space="0" w:color="auto"/>
              <w:left w:val="single" w:sz="6" w:space="0" w:color="auto"/>
              <w:bottom w:val="single" w:sz="4" w:space="0" w:color="auto"/>
              <w:right w:val="single" w:sz="4" w:space="0" w:color="auto"/>
            </w:tcBorders>
            <w:shd w:val="clear" w:color="auto" w:fill="FFFFFF"/>
          </w:tcPr>
          <w:p w:rsidR="003C3AFD" w:rsidRPr="00EC0DEC" w:rsidRDefault="003C3AFD" w:rsidP="005525DA">
            <w:r w:rsidRPr="00EC0DEC">
              <w:t>208919</w:t>
            </w:r>
          </w:p>
        </w:tc>
      </w:tr>
      <w:tr w:rsidR="003C3AFD" w:rsidRPr="00EC0DEC" w:rsidTr="005525DA">
        <w:trPr>
          <w:cantSplit/>
          <w:trHeight w:val="413"/>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lang w:eastAsia="en-US"/>
              </w:rPr>
            </w:pPr>
            <w:r w:rsidRPr="00EC0DEC">
              <w:rPr>
                <w:rFonts w:eastAsia="Calibri"/>
                <w:lang w:eastAsia="en-US"/>
              </w:rPr>
              <w:t>11</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rPr>
                <w:rFonts w:eastAsia="Calibri"/>
                <w:lang w:eastAsia="en-US"/>
              </w:rPr>
            </w:pPr>
            <w:r w:rsidRPr="00EC0DEC">
              <w:rPr>
                <w:rFonts w:eastAsia="Calibri"/>
                <w:lang w:eastAsia="en-US"/>
              </w:rPr>
              <w:t>Количество пассажиров</w:t>
            </w:r>
          </w:p>
        </w:tc>
        <w:tc>
          <w:tcPr>
            <w:tcW w:w="788"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jc w:val="center"/>
              <w:rPr>
                <w:rFonts w:eastAsia="Calibri"/>
                <w:lang w:eastAsia="en-US"/>
              </w:rPr>
            </w:pPr>
            <w:r w:rsidRPr="00EC0DEC">
              <w:rPr>
                <w:rFonts w:eastAsia="Calibri"/>
                <w:lang w:eastAsia="en-US"/>
              </w:rPr>
              <w:t>чел.</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3C3AFD" w:rsidRPr="00EC0DEC" w:rsidRDefault="003C3AFD" w:rsidP="005525DA">
            <w:r w:rsidRPr="00EC0DEC">
              <w:t>18851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C3AFD" w:rsidRPr="00EC0DEC" w:rsidRDefault="003C3AFD" w:rsidP="005525DA">
            <w:r w:rsidRPr="00EC0DEC">
              <w:t>18851</w:t>
            </w:r>
          </w:p>
        </w:tc>
        <w:tc>
          <w:tcPr>
            <w:tcW w:w="996" w:type="dxa"/>
            <w:tcBorders>
              <w:top w:val="single" w:sz="4" w:space="0" w:color="auto"/>
              <w:left w:val="single" w:sz="4" w:space="0" w:color="auto"/>
              <w:bottom w:val="single" w:sz="4" w:space="0" w:color="auto"/>
              <w:right w:val="single" w:sz="4" w:space="0" w:color="auto"/>
            </w:tcBorders>
            <w:shd w:val="clear" w:color="auto" w:fill="FFFFFF"/>
          </w:tcPr>
          <w:p w:rsidR="003C3AFD" w:rsidRPr="00EC0DEC" w:rsidRDefault="003C3AFD" w:rsidP="005525DA">
            <w:r w:rsidRPr="00EC0DEC">
              <w:t>18851</w:t>
            </w:r>
          </w:p>
        </w:tc>
        <w:tc>
          <w:tcPr>
            <w:tcW w:w="996" w:type="dxa"/>
            <w:tcBorders>
              <w:top w:val="single" w:sz="4" w:space="0" w:color="auto"/>
              <w:left w:val="single" w:sz="4" w:space="0" w:color="auto"/>
              <w:bottom w:val="single" w:sz="4" w:space="0" w:color="auto"/>
              <w:right w:val="single" w:sz="4" w:space="0" w:color="auto"/>
            </w:tcBorders>
            <w:shd w:val="clear" w:color="auto" w:fill="FFFFFF"/>
          </w:tcPr>
          <w:p w:rsidR="003C3AFD" w:rsidRPr="00EC0DEC" w:rsidRDefault="003C3AFD" w:rsidP="005525DA">
            <w:r w:rsidRPr="00EC0DEC">
              <w:t>18851</w:t>
            </w:r>
          </w:p>
        </w:tc>
      </w:tr>
      <w:tr w:rsidR="003C3AFD" w:rsidRPr="00EC0DEC" w:rsidTr="005525DA">
        <w:trPr>
          <w:cantSplit/>
          <w:trHeight w:val="542"/>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lang w:eastAsia="en-US"/>
              </w:rPr>
            </w:pPr>
            <w:r w:rsidRPr="00EC0DEC">
              <w:rPr>
                <w:rFonts w:eastAsia="Calibri"/>
                <w:lang w:eastAsia="en-US"/>
              </w:rPr>
              <w:t>12.</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szCs w:val="16"/>
                <w:lang w:eastAsia="en-US"/>
              </w:rPr>
            </w:pPr>
            <w:r w:rsidRPr="00EC0DEC">
              <w:rPr>
                <w:rFonts w:eastAsia="Calibri"/>
                <w:szCs w:val="16"/>
                <w:lang w:eastAsia="en-US"/>
              </w:rPr>
              <w:t>Ремонт и содержание остановочных павильонов</w:t>
            </w:r>
          </w:p>
        </w:tc>
        <w:tc>
          <w:tcPr>
            <w:tcW w:w="788"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jc w:val="center"/>
              <w:rPr>
                <w:rFonts w:eastAsia="Calibri"/>
                <w:szCs w:val="16"/>
                <w:lang w:eastAsia="en-US"/>
              </w:rPr>
            </w:pPr>
            <w:r w:rsidRPr="00EC0DEC">
              <w:rPr>
                <w:rFonts w:eastAsia="Calibri"/>
                <w:szCs w:val="16"/>
                <w:lang w:eastAsia="en-US"/>
              </w:rPr>
              <w:t>шт</w:t>
            </w:r>
          </w:p>
        </w:tc>
        <w:tc>
          <w:tcPr>
            <w:tcW w:w="936" w:type="dxa"/>
            <w:tcBorders>
              <w:top w:val="single" w:sz="4" w:space="0" w:color="auto"/>
              <w:left w:val="single" w:sz="6" w:space="0" w:color="auto"/>
              <w:bottom w:val="single" w:sz="4" w:space="0" w:color="auto"/>
              <w:right w:val="single" w:sz="6" w:space="0" w:color="auto"/>
            </w:tcBorders>
            <w:shd w:val="clear" w:color="auto" w:fill="FFFFFF"/>
          </w:tcPr>
          <w:p w:rsidR="003C3AFD" w:rsidRPr="00EC0DEC" w:rsidRDefault="003C3AFD" w:rsidP="005525DA">
            <w:pPr>
              <w:jc w:val="center"/>
              <w:rPr>
                <w:rFonts w:eastAsia="Calibri"/>
                <w:szCs w:val="16"/>
                <w:lang w:eastAsia="en-US"/>
              </w:rPr>
            </w:pPr>
            <w:r w:rsidRPr="00EC0DEC">
              <w:rPr>
                <w:rFonts w:eastAsia="Calibri"/>
                <w:szCs w:val="16"/>
                <w:lang w:eastAsia="en-US"/>
              </w:rPr>
              <w:t>3</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3C3AFD" w:rsidRPr="00EC0DEC" w:rsidRDefault="003C3AFD" w:rsidP="005525DA">
            <w:pPr>
              <w:jc w:val="center"/>
              <w:rPr>
                <w:rFonts w:eastAsia="Calibri"/>
                <w:szCs w:val="16"/>
                <w:lang w:eastAsia="en-US"/>
              </w:rPr>
            </w:pPr>
            <w:r w:rsidRPr="00EC0DEC">
              <w:rPr>
                <w:rFonts w:eastAsia="Calibri"/>
                <w:szCs w:val="16"/>
                <w:lang w:eastAsia="en-US"/>
              </w:rPr>
              <w:t>3</w:t>
            </w:r>
          </w:p>
        </w:tc>
        <w:tc>
          <w:tcPr>
            <w:tcW w:w="996" w:type="dxa"/>
            <w:tcBorders>
              <w:top w:val="single" w:sz="4" w:space="0" w:color="auto"/>
              <w:left w:val="single" w:sz="6" w:space="0" w:color="auto"/>
              <w:bottom w:val="single" w:sz="4" w:space="0" w:color="auto"/>
              <w:right w:val="single" w:sz="4" w:space="0" w:color="auto"/>
            </w:tcBorders>
            <w:shd w:val="clear" w:color="auto" w:fill="FFFFFF"/>
          </w:tcPr>
          <w:p w:rsidR="003C3AFD" w:rsidRPr="00EC0DEC" w:rsidRDefault="003C3AFD" w:rsidP="005525DA">
            <w:pPr>
              <w:jc w:val="center"/>
              <w:rPr>
                <w:rFonts w:eastAsia="Calibri"/>
                <w:szCs w:val="16"/>
                <w:lang w:eastAsia="en-US"/>
              </w:rPr>
            </w:pPr>
            <w:r w:rsidRPr="00EC0DEC">
              <w:rPr>
                <w:rFonts w:eastAsia="Calibri"/>
                <w:szCs w:val="16"/>
                <w:lang w:eastAsia="en-US"/>
              </w:rPr>
              <w:t>3</w:t>
            </w:r>
          </w:p>
        </w:tc>
        <w:tc>
          <w:tcPr>
            <w:tcW w:w="996" w:type="dxa"/>
            <w:tcBorders>
              <w:top w:val="single" w:sz="4" w:space="0" w:color="auto"/>
              <w:left w:val="single" w:sz="6" w:space="0" w:color="auto"/>
              <w:bottom w:val="single" w:sz="4" w:space="0" w:color="auto"/>
              <w:right w:val="single" w:sz="4" w:space="0" w:color="auto"/>
            </w:tcBorders>
            <w:shd w:val="clear" w:color="auto" w:fill="FFFFFF"/>
          </w:tcPr>
          <w:p w:rsidR="003C3AFD" w:rsidRPr="00EC0DEC" w:rsidRDefault="003C3AFD" w:rsidP="005525DA">
            <w:pPr>
              <w:jc w:val="center"/>
              <w:rPr>
                <w:rFonts w:eastAsia="Calibri"/>
                <w:szCs w:val="16"/>
                <w:lang w:eastAsia="en-US"/>
              </w:rPr>
            </w:pPr>
            <w:r w:rsidRPr="00EC0DEC">
              <w:rPr>
                <w:rFonts w:eastAsia="Calibri"/>
                <w:szCs w:val="16"/>
                <w:lang w:eastAsia="en-US"/>
              </w:rPr>
              <w:t>3</w:t>
            </w:r>
          </w:p>
        </w:tc>
      </w:tr>
      <w:tr w:rsidR="003C3AFD" w:rsidRPr="00EC0DEC" w:rsidTr="005525DA">
        <w:trPr>
          <w:cantSplit/>
          <w:trHeight w:val="542"/>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lang w:eastAsia="en-US"/>
              </w:rPr>
            </w:pPr>
            <w:r w:rsidRPr="00EC0DEC">
              <w:rPr>
                <w:rFonts w:eastAsia="Calibri"/>
                <w:lang w:eastAsia="en-US"/>
              </w:rPr>
              <w:t>13.</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szCs w:val="16"/>
                <w:lang w:eastAsia="en-US"/>
              </w:rPr>
            </w:pPr>
            <w:r w:rsidRPr="00EC0DEC">
              <w:rPr>
                <w:rFonts w:eastAsia="Calibri"/>
                <w:szCs w:val="16"/>
                <w:lang w:eastAsia="en-US"/>
              </w:rPr>
              <w:t>Замена дорожных знаков (содержание)</w:t>
            </w:r>
          </w:p>
        </w:tc>
        <w:tc>
          <w:tcPr>
            <w:tcW w:w="788"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jc w:val="center"/>
              <w:rPr>
                <w:rFonts w:eastAsia="Calibri"/>
                <w:szCs w:val="16"/>
                <w:lang w:eastAsia="en-US"/>
              </w:rPr>
            </w:pPr>
            <w:r w:rsidRPr="00EC0DEC">
              <w:rPr>
                <w:rFonts w:eastAsia="Calibri"/>
                <w:szCs w:val="16"/>
                <w:lang w:eastAsia="en-US"/>
              </w:rPr>
              <w:t>шт.</w:t>
            </w:r>
          </w:p>
        </w:tc>
        <w:tc>
          <w:tcPr>
            <w:tcW w:w="936" w:type="dxa"/>
            <w:tcBorders>
              <w:top w:val="single" w:sz="4" w:space="0" w:color="auto"/>
              <w:left w:val="single" w:sz="6" w:space="0" w:color="auto"/>
              <w:bottom w:val="single" w:sz="4" w:space="0" w:color="auto"/>
              <w:right w:val="single" w:sz="6" w:space="0" w:color="auto"/>
            </w:tcBorders>
          </w:tcPr>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993" w:type="dxa"/>
            <w:tcBorders>
              <w:top w:val="single" w:sz="4" w:space="0" w:color="auto"/>
              <w:left w:val="single" w:sz="6" w:space="0" w:color="auto"/>
              <w:bottom w:val="single" w:sz="4" w:space="0" w:color="auto"/>
              <w:right w:val="single" w:sz="6" w:space="0" w:color="auto"/>
            </w:tcBorders>
          </w:tcPr>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996" w:type="dxa"/>
            <w:tcBorders>
              <w:top w:val="single" w:sz="4" w:space="0" w:color="auto"/>
              <w:left w:val="single" w:sz="6" w:space="0" w:color="auto"/>
              <w:bottom w:val="single" w:sz="4" w:space="0" w:color="auto"/>
              <w:right w:val="single" w:sz="4" w:space="0" w:color="auto"/>
            </w:tcBorders>
          </w:tcPr>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996" w:type="dxa"/>
            <w:tcBorders>
              <w:top w:val="single" w:sz="4" w:space="0" w:color="auto"/>
              <w:left w:val="single" w:sz="6" w:space="0" w:color="auto"/>
              <w:bottom w:val="single" w:sz="4" w:space="0" w:color="auto"/>
              <w:right w:val="single" w:sz="4" w:space="0" w:color="auto"/>
            </w:tcBorders>
          </w:tcPr>
          <w:p w:rsidR="003C3AFD" w:rsidRPr="00EC0DEC" w:rsidRDefault="003C3AFD" w:rsidP="005525DA">
            <w:pPr>
              <w:jc w:val="center"/>
              <w:rPr>
                <w:rFonts w:eastAsia="Calibri"/>
                <w:szCs w:val="16"/>
                <w:lang w:eastAsia="en-US"/>
              </w:rPr>
            </w:pPr>
            <w:r w:rsidRPr="00EC0DEC">
              <w:rPr>
                <w:rFonts w:eastAsia="Calibri"/>
                <w:szCs w:val="16"/>
                <w:lang w:eastAsia="en-US"/>
              </w:rPr>
              <w:t>-</w:t>
            </w:r>
          </w:p>
        </w:tc>
      </w:tr>
      <w:tr w:rsidR="003C3AFD" w:rsidRPr="00EC0DEC" w:rsidTr="005525DA">
        <w:trPr>
          <w:cantSplit/>
          <w:trHeight w:val="542"/>
        </w:trPr>
        <w:tc>
          <w:tcPr>
            <w:tcW w:w="461"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lang w:eastAsia="en-US"/>
              </w:rPr>
            </w:pPr>
            <w:r w:rsidRPr="00EC0DEC">
              <w:rPr>
                <w:rFonts w:eastAsia="Calibri"/>
                <w:lang w:eastAsia="en-US"/>
              </w:rPr>
              <w:t>14.</w:t>
            </w:r>
          </w:p>
        </w:tc>
        <w:tc>
          <w:tcPr>
            <w:tcW w:w="4809"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szCs w:val="16"/>
                <w:lang w:eastAsia="en-US"/>
              </w:rPr>
            </w:pPr>
            <w:r w:rsidRPr="00EC0DEC">
              <w:rPr>
                <w:rFonts w:eastAsia="Calibri"/>
                <w:szCs w:val="16"/>
                <w:lang w:eastAsia="en-US"/>
              </w:rPr>
              <w:t>Нанесение горизонтальной дорожной разметки</w:t>
            </w:r>
          </w:p>
        </w:tc>
        <w:tc>
          <w:tcPr>
            <w:tcW w:w="788"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jc w:val="center"/>
              <w:rPr>
                <w:rFonts w:eastAsia="Calibri"/>
                <w:szCs w:val="16"/>
                <w:vertAlign w:val="superscript"/>
                <w:lang w:eastAsia="en-US"/>
              </w:rPr>
            </w:pPr>
            <w:r w:rsidRPr="00EC0DEC">
              <w:rPr>
                <w:rFonts w:eastAsia="Calibri"/>
                <w:szCs w:val="16"/>
                <w:lang w:eastAsia="en-US"/>
              </w:rPr>
              <w:t>м</w:t>
            </w:r>
            <w:r w:rsidRPr="00EC0DEC">
              <w:rPr>
                <w:rFonts w:eastAsia="Calibri"/>
                <w:szCs w:val="16"/>
                <w:vertAlign w:val="superscript"/>
                <w:lang w:eastAsia="en-US"/>
              </w:rPr>
              <w:t>2</w:t>
            </w:r>
          </w:p>
        </w:tc>
        <w:tc>
          <w:tcPr>
            <w:tcW w:w="936" w:type="dxa"/>
            <w:tcBorders>
              <w:top w:val="single" w:sz="4" w:space="0" w:color="auto"/>
              <w:left w:val="single" w:sz="6" w:space="0" w:color="auto"/>
              <w:bottom w:val="single" w:sz="4" w:space="0" w:color="auto"/>
              <w:right w:val="single" w:sz="6" w:space="0" w:color="auto"/>
            </w:tcBorders>
          </w:tcPr>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993" w:type="dxa"/>
            <w:tcBorders>
              <w:top w:val="single" w:sz="4" w:space="0" w:color="auto"/>
              <w:left w:val="single" w:sz="6" w:space="0" w:color="auto"/>
              <w:bottom w:val="single" w:sz="4" w:space="0" w:color="auto"/>
              <w:right w:val="single" w:sz="6" w:space="0" w:color="auto"/>
            </w:tcBorders>
          </w:tcPr>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996" w:type="dxa"/>
            <w:tcBorders>
              <w:top w:val="single" w:sz="4" w:space="0" w:color="auto"/>
              <w:left w:val="single" w:sz="6" w:space="0" w:color="auto"/>
              <w:bottom w:val="single" w:sz="4" w:space="0" w:color="auto"/>
              <w:right w:val="single" w:sz="4" w:space="0" w:color="auto"/>
            </w:tcBorders>
          </w:tcPr>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996" w:type="dxa"/>
            <w:tcBorders>
              <w:top w:val="single" w:sz="4" w:space="0" w:color="auto"/>
              <w:left w:val="single" w:sz="6" w:space="0" w:color="auto"/>
              <w:bottom w:val="single" w:sz="4" w:space="0" w:color="auto"/>
              <w:right w:val="single" w:sz="4" w:space="0" w:color="auto"/>
            </w:tcBorders>
          </w:tcPr>
          <w:p w:rsidR="003C3AFD" w:rsidRPr="00EC0DEC" w:rsidRDefault="003C3AFD" w:rsidP="005525DA">
            <w:pPr>
              <w:jc w:val="center"/>
              <w:rPr>
                <w:rFonts w:eastAsia="Calibri"/>
                <w:szCs w:val="16"/>
                <w:lang w:eastAsia="en-US"/>
              </w:rPr>
            </w:pPr>
            <w:r w:rsidRPr="00EC0DEC">
              <w:rPr>
                <w:rFonts w:eastAsia="Calibri"/>
                <w:szCs w:val="16"/>
                <w:lang w:eastAsia="en-US"/>
              </w:rPr>
              <w:t>-</w:t>
            </w:r>
          </w:p>
        </w:tc>
      </w:tr>
    </w:tbl>
    <w:p w:rsidR="003C3AFD" w:rsidRPr="00EC0DEC" w:rsidRDefault="003C3AFD" w:rsidP="003C3AFD">
      <w:pPr>
        <w:widowControl w:val="0"/>
        <w:autoSpaceDE w:val="0"/>
        <w:autoSpaceDN w:val="0"/>
        <w:adjustRightInd w:val="0"/>
        <w:ind w:left="4536"/>
        <w:jc w:val="right"/>
        <w:outlineLvl w:val="1"/>
        <w:rPr>
          <w:rFonts w:eastAsia="Calibri"/>
          <w:sz w:val="24"/>
          <w:szCs w:val="28"/>
          <w:lang w:eastAsia="en-US"/>
        </w:rPr>
      </w:pPr>
    </w:p>
    <w:p w:rsidR="003C3AFD" w:rsidRPr="00EC0DEC" w:rsidRDefault="003C3AFD" w:rsidP="003C3AFD">
      <w:pPr>
        <w:widowControl w:val="0"/>
        <w:autoSpaceDE w:val="0"/>
        <w:autoSpaceDN w:val="0"/>
        <w:adjustRightInd w:val="0"/>
        <w:ind w:left="4536"/>
        <w:jc w:val="right"/>
        <w:outlineLvl w:val="1"/>
        <w:rPr>
          <w:rFonts w:eastAsia="Calibri"/>
          <w:sz w:val="24"/>
          <w:szCs w:val="28"/>
          <w:lang w:eastAsia="en-US"/>
        </w:rPr>
      </w:pPr>
    </w:p>
    <w:p w:rsidR="003C3AFD" w:rsidRPr="00EC0DEC" w:rsidRDefault="003C3AFD" w:rsidP="003C3AFD">
      <w:pPr>
        <w:widowControl w:val="0"/>
        <w:autoSpaceDE w:val="0"/>
        <w:autoSpaceDN w:val="0"/>
        <w:adjustRightInd w:val="0"/>
        <w:ind w:left="4536"/>
        <w:jc w:val="right"/>
        <w:outlineLvl w:val="1"/>
        <w:rPr>
          <w:rFonts w:eastAsia="Calibri"/>
          <w:sz w:val="24"/>
          <w:szCs w:val="28"/>
          <w:lang w:eastAsia="en-US"/>
        </w:rPr>
      </w:pPr>
    </w:p>
    <w:p w:rsidR="003C3AFD" w:rsidRPr="00EC0DEC" w:rsidRDefault="003C3AFD" w:rsidP="003C3AFD">
      <w:pPr>
        <w:widowControl w:val="0"/>
        <w:autoSpaceDE w:val="0"/>
        <w:autoSpaceDN w:val="0"/>
        <w:adjustRightInd w:val="0"/>
        <w:ind w:left="4536"/>
        <w:jc w:val="right"/>
        <w:outlineLvl w:val="1"/>
        <w:rPr>
          <w:rFonts w:eastAsia="Calibri"/>
          <w:sz w:val="24"/>
          <w:szCs w:val="28"/>
          <w:lang w:eastAsia="en-US"/>
        </w:rPr>
      </w:pPr>
      <w:r w:rsidRPr="00EC0DEC">
        <w:rPr>
          <w:rFonts w:eastAsia="Calibri"/>
          <w:sz w:val="24"/>
          <w:szCs w:val="28"/>
          <w:lang w:eastAsia="en-US"/>
        </w:rPr>
        <w:br w:type="page"/>
      </w:r>
    </w:p>
    <w:p w:rsidR="003C3AFD" w:rsidRPr="00EC0DEC" w:rsidRDefault="003C3AFD" w:rsidP="003C3AFD">
      <w:pPr>
        <w:widowControl w:val="0"/>
        <w:autoSpaceDE w:val="0"/>
        <w:autoSpaceDN w:val="0"/>
        <w:adjustRightInd w:val="0"/>
        <w:ind w:left="4536"/>
        <w:jc w:val="right"/>
        <w:outlineLvl w:val="1"/>
        <w:rPr>
          <w:rFonts w:eastAsia="Calibri"/>
          <w:sz w:val="24"/>
          <w:szCs w:val="28"/>
          <w:lang w:eastAsia="en-US"/>
        </w:rPr>
      </w:pPr>
      <w:r w:rsidRPr="00EC0DEC">
        <w:rPr>
          <w:rFonts w:eastAsia="Calibri"/>
          <w:sz w:val="24"/>
          <w:szCs w:val="28"/>
          <w:lang w:eastAsia="en-US"/>
        </w:rPr>
        <w:lastRenderedPageBreak/>
        <w:t>Приложение 1</w:t>
      </w:r>
    </w:p>
    <w:p w:rsidR="003C3AFD" w:rsidRPr="00EC0DEC" w:rsidRDefault="003C3AFD" w:rsidP="003C3AFD">
      <w:pPr>
        <w:widowControl w:val="0"/>
        <w:autoSpaceDE w:val="0"/>
        <w:autoSpaceDN w:val="0"/>
        <w:adjustRightInd w:val="0"/>
        <w:ind w:left="4536"/>
        <w:jc w:val="right"/>
        <w:rPr>
          <w:rFonts w:eastAsia="Calibri"/>
          <w:sz w:val="24"/>
          <w:szCs w:val="28"/>
          <w:lang w:eastAsia="en-US"/>
        </w:rPr>
      </w:pPr>
      <w:r w:rsidRPr="00EC0DEC">
        <w:rPr>
          <w:rFonts w:eastAsia="Calibri"/>
          <w:sz w:val="24"/>
          <w:szCs w:val="28"/>
          <w:lang w:eastAsia="en-US"/>
        </w:rPr>
        <w:t>к муниципальной программе</w:t>
      </w:r>
    </w:p>
    <w:p w:rsidR="003C3AFD" w:rsidRPr="00EC0DEC" w:rsidRDefault="003C3AFD" w:rsidP="003C3AFD">
      <w:pPr>
        <w:widowControl w:val="0"/>
        <w:autoSpaceDE w:val="0"/>
        <w:autoSpaceDN w:val="0"/>
        <w:adjustRightInd w:val="0"/>
        <w:ind w:left="4536"/>
        <w:jc w:val="right"/>
        <w:rPr>
          <w:rFonts w:eastAsia="Calibri"/>
          <w:lang w:eastAsia="en-US"/>
        </w:rPr>
      </w:pPr>
      <w:r w:rsidRPr="00EC0DEC">
        <w:rPr>
          <w:rFonts w:eastAsia="Calibri"/>
          <w:lang w:eastAsia="en-US"/>
        </w:rPr>
        <w:t>«Развитие транспортной системы Комсомольского муниципального района Ивановской области»</w:t>
      </w:r>
    </w:p>
    <w:p w:rsidR="003C3AFD" w:rsidRPr="00EC0DEC" w:rsidRDefault="003C3AFD" w:rsidP="003C3AFD">
      <w:pPr>
        <w:widowControl w:val="0"/>
        <w:autoSpaceDE w:val="0"/>
        <w:autoSpaceDN w:val="0"/>
        <w:adjustRightInd w:val="0"/>
        <w:ind w:left="4536"/>
        <w:jc w:val="right"/>
        <w:rPr>
          <w:rFonts w:eastAsia="Calibri"/>
          <w:sz w:val="24"/>
          <w:szCs w:val="28"/>
          <w:lang w:eastAsia="en-US"/>
        </w:rPr>
      </w:pPr>
    </w:p>
    <w:p w:rsidR="003C3AFD" w:rsidRPr="00EC0DEC" w:rsidRDefault="003C3AFD" w:rsidP="003C3AFD">
      <w:pPr>
        <w:widowControl w:val="0"/>
        <w:autoSpaceDE w:val="0"/>
        <w:autoSpaceDN w:val="0"/>
        <w:adjustRightInd w:val="0"/>
        <w:jc w:val="center"/>
        <w:rPr>
          <w:rFonts w:eastAsia="Calibri"/>
          <w:b/>
          <w:lang w:eastAsia="en-US"/>
        </w:rPr>
      </w:pPr>
      <w:r w:rsidRPr="00EC0DEC">
        <w:rPr>
          <w:rFonts w:eastAsia="Calibri"/>
          <w:b/>
          <w:sz w:val="24"/>
          <w:lang w:eastAsia="en-US"/>
        </w:rPr>
        <w:t>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w:t>
      </w:r>
    </w:p>
    <w:p w:rsidR="003C3AFD" w:rsidRPr="00EC0DEC" w:rsidRDefault="003C3AFD" w:rsidP="003C3AFD">
      <w:pPr>
        <w:widowControl w:val="0"/>
        <w:autoSpaceDE w:val="0"/>
        <w:autoSpaceDN w:val="0"/>
        <w:adjustRightInd w:val="0"/>
        <w:jc w:val="center"/>
        <w:rPr>
          <w:rFonts w:eastAsia="Calibri"/>
          <w:sz w:val="24"/>
          <w:szCs w:val="28"/>
          <w:lang w:eastAsia="en-US"/>
        </w:rPr>
      </w:pPr>
    </w:p>
    <w:p w:rsidR="003C3AFD" w:rsidRPr="00EC0DEC" w:rsidRDefault="003C3AFD" w:rsidP="003C3AFD">
      <w:pPr>
        <w:widowControl w:val="0"/>
        <w:autoSpaceDE w:val="0"/>
        <w:autoSpaceDN w:val="0"/>
        <w:adjustRightInd w:val="0"/>
        <w:jc w:val="center"/>
        <w:outlineLvl w:val="2"/>
        <w:rPr>
          <w:rFonts w:eastAsia="Calibri"/>
          <w:b/>
          <w:sz w:val="24"/>
          <w:szCs w:val="24"/>
          <w:lang w:eastAsia="en-US"/>
        </w:rPr>
      </w:pPr>
      <w:r w:rsidRPr="00EC0DEC">
        <w:rPr>
          <w:rFonts w:eastAsia="Calibri"/>
          <w:b/>
          <w:sz w:val="24"/>
          <w:szCs w:val="24"/>
          <w:lang w:eastAsia="en-US"/>
        </w:rPr>
        <w:t>1. Паспорт подпрограммы</w:t>
      </w:r>
    </w:p>
    <w:p w:rsidR="003C3AFD" w:rsidRPr="00EC0DEC" w:rsidRDefault="003C3AFD" w:rsidP="003C3AFD">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1"/>
        <w:gridCol w:w="6201"/>
      </w:tblGrid>
      <w:tr w:rsidR="003C3AFD" w:rsidRPr="00EC0DEC" w:rsidTr="005525DA">
        <w:trPr>
          <w:trHeight w:val="400"/>
          <w:tblCellSpacing w:w="5" w:type="nil"/>
        </w:trPr>
        <w:tc>
          <w:tcPr>
            <w:tcW w:w="269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Наименование         </w:t>
            </w:r>
          </w:p>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подпрограммы         </w:t>
            </w:r>
          </w:p>
        </w:tc>
        <w:tc>
          <w:tcPr>
            <w:tcW w:w="620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r>
      <w:tr w:rsidR="003C3AFD" w:rsidRPr="00EC0DEC" w:rsidTr="005525DA">
        <w:trPr>
          <w:trHeight w:val="400"/>
          <w:tblCellSpacing w:w="5" w:type="nil"/>
        </w:trPr>
        <w:tc>
          <w:tcPr>
            <w:tcW w:w="269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Срок       реализации</w:t>
            </w:r>
          </w:p>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подпрограммы         </w:t>
            </w:r>
          </w:p>
        </w:tc>
        <w:tc>
          <w:tcPr>
            <w:tcW w:w="620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2021-2024 годы                                   </w:t>
            </w:r>
          </w:p>
        </w:tc>
      </w:tr>
      <w:tr w:rsidR="003C3AFD" w:rsidRPr="00EC0DEC" w:rsidTr="005525DA">
        <w:trPr>
          <w:trHeight w:val="400"/>
          <w:tblCellSpacing w:w="5" w:type="nil"/>
        </w:trPr>
        <w:tc>
          <w:tcPr>
            <w:tcW w:w="269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Ответственный исполнитель подпрограммы</w:t>
            </w:r>
          </w:p>
        </w:tc>
        <w:tc>
          <w:tcPr>
            <w:tcW w:w="620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Отдел строительства и архитектуры Управления земельно-имущественных отношений Администрации Комсомольского муниципального района</w:t>
            </w:r>
          </w:p>
        </w:tc>
      </w:tr>
      <w:tr w:rsidR="003C3AFD" w:rsidRPr="00EC0DEC" w:rsidTr="005525DA">
        <w:trPr>
          <w:trHeight w:val="1114"/>
          <w:tblCellSpacing w:w="5" w:type="nil"/>
        </w:trPr>
        <w:tc>
          <w:tcPr>
            <w:tcW w:w="2691" w:type="dxa"/>
          </w:tcPr>
          <w:p w:rsidR="003C3AFD" w:rsidRPr="00EC0DEC" w:rsidRDefault="003C3AFD" w:rsidP="005525DA">
            <w:pPr>
              <w:widowControl w:val="0"/>
              <w:autoSpaceDE w:val="0"/>
              <w:autoSpaceDN w:val="0"/>
              <w:adjustRightInd w:val="0"/>
              <w:rPr>
                <w:sz w:val="24"/>
                <w:szCs w:val="24"/>
              </w:rPr>
            </w:pPr>
            <w:r w:rsidRPr="00EC0DEC">
              <w:rPr>
                <w:sz w:val="24"/>
                <w:szCs w:val="24"/>
              </w:rPr>
              <w:t>Исполнители основных мероприятий (мероприятий) подпрограммы</w:t>
            </w:r>
          </w:p>
        </w:tc>
        <w:tc>
          <w:tcPr>
            <w:tcW w:w="6201" w:type="dxa"/>
          </w:tcPr>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 xml:space="preserve">1. Отдел строительства и архитектуры Управления земельно-имущественных отношений Администрации Комсомольского муниципального района </w:t>
            </w:r>
          </w:p>
        </w:tc>
      </w:tr>
      <w:tr w:rsidR="003C3AFD" w:rsidRPr="00EC0DEC" w:rsidTr="005525DA">
        <w:trPr>
          <w:trHeight w:val="400"/>
          <w:tblCellSpacing w:w="5" w:type="nil"/>
        </w:trPr>
        <w:tc>
          <w:tcPr>
            <w:tcW w:w="2691" w:type="dxa"/>
          </w:tcPr>
          <w:p w:rsidR="003C3AFD" w:rsidRPr="00EC0DEC" w:rsidRDefault="003C3AFD" w:rsidP="005525DA">
            <w:pPr>
              <w:widowControl w:val="0"/>
              <w:autoSpaceDE w:val="0"/>
              <w:autoSpaceDN w:val="0"/>
              <w:adjustRightInd w:val="0"/>
              <w:jc w:val="center"/>
              <w:rPr>
                <w:rFonts w:eastAsia="Calibri"/>
                <w:sz w:val="24"/>
                <w:szCs w:val="24"/>
                <w:lang w:eastAsia="en-US"/>
              </w:rPr>
            </w:pP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Задачи</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подпрограммы</w:t>
            </w:r>
          </w:p>
        </w:tc>
        <w:tc>
          <w:tcPr>
            <w:tcW w:w="620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муниципального района, их пропускной способности и уровня безопасности для долгосрочного устойчивого экономического развития и улучшения качества жизни населения на территории района</w:t>
            </w:r>
          </w:p>
        </w:tc>
      </w:tr>
      <w:tr w:rsidR="003C3AFD" w:rsidRPr="00EC0DEC" w:rsidTr="005525DA">
        <w:trPr>
          <w:trHeight w:val="400"/>
          <w:tblCellSpacing w:w="5" w:type="nil"/>
        </w:trPr>
        <w:tc>
          <w:tcPr>
            <w:tcW w:w="269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Объемы ресурсного</w:t>
            </w:r>
          </w:p>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обеспечения          </w:t>
            </w:r>
          </w:p>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подпрограммы         </w:t>
            </w:r>
          </w:p>
        </w:tc>
        <w:tc>
          <w:tcPr>
            <w:tcW w:w="6201" w:type="dxa"/>
          </w:tcPr>
          <w:p w:rsidR="003C3AFD" w:rsidRPr="00EC0DEC" w:rsidRDefault="003C3AFD" w:rsidP="005525DA">
            <w:pPr>
              <w:widowControl w:val="0"/>
              <w:autoSpaceDE w:val="0"/>
              <w:autoSpaceDN w:val="0"/>
              <w:adjustRightInd w:val="0"/>
              <w:rPr>
                <w:b/>
                <w:sz w:val="24"/>
                <w:szCs w:val="24"/>
              </w:rPr>
            </w:pPr>
            <w:r w:rsidRPr="00EC0DEC">
              <w:rPr>
                <w:b/>
                <w:sz w:val="24"/>
                <w:szCs w:val="24"/>
              </w:rPr>
              <w:t xml:space="preserve">Общий объем бюджетных ассигнований:           </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2021 год – 14 857 789,68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2022 год – 15 860 358,88</w:t>
            </w:r>
            <w:r w:rsidRPr="00EC0DEC">
              <w:rPr>
                <w:rFonts w:eastAsia="Calibri"/>
                <w:color w:val="0070C0"/>
                <w:sz w:val="24"/>
                <w:szCs w:val="24"/>
                <w:lang w:eastAsia="en-US"/>
              </w:rPr>
              <w:t xml:space="preserve"> </w:t>
            </w:r>
            <w:r w:rsidRPr="00EC0DEC">
              <w:rPr>
                <w:rFonts w:eastAsia="Calibri"/>
                <w:sz w:val="24"/>
                <w:szCs w:val="24"/>
                <w:lang w:eastAsia="en-US"/>
              </w:rPr>
              <w:t>*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2023 год – 8 582 750,00*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2024 год – 8 752 930,00* руб.</w:t>
            </w:r>
          </w:p>
          <w:p w:rsidR="003C3AFD" w:rsidRPr="00EC0DEC" w:rsidRDefault="003C3AFD" w:rsidP="005525DA">
            <w:pPr>
              <w:widowControl w:val="0"/>
              <w:autoSpaceDE w:val="0"/>
              <w:autoSpaceDN w:val="0"/>
              <w:adjustRightInd w:val="0"/>
              <w:rPr>
                <w:rFonts w:eastAsia="Calibri"/>
                <w:sz w:val="24"/>
                <w:szCs w:val="24"/>
                <w:lang w:eastAsia="en-US"/>
              </w:rPr>
            </w:pPr>
            <w:r w:rsidRPr="00EC0DEC">
              <w:rPr>
                <w:b/>
                <w:sz w:val="24"/>
                <w:szCs w:val="24"/>
              </w:rPr>
              <w:t>- областной бюджет</w:t>
            </w:r>
            <w:r w:rsidRPr="00EC0DEC">
              <w:rPr>
                <w:sz w:val="24"/>
                <w:szCs w:val="24"/>
              </w:rPr>
              <w:t>:</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2021 год – 6 395 456,24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2022 год –  6 785 687,47*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2023 год –0,00*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2024 год –0,00* руб.</w:t>
            </w:r>
          </w:p>
          <w:p w:rsidR="003C3AFD" w:rsidRPr="00EC0DEC" w:rsidRDefault="003C3AFD" w:rsidP="005525DA">
            <w:pPr>
              <w:widowControl w:val="0"/>
              <w:autoSpaceDE w:val="0"/>
              <w:autoSpaceDN w:val="0"/>
              <w:adjustRightInd w:val="0"/>
              <w:rPr>
                <w:sz w:val="24"/>
                <w:szCs w:val="24"/>
              </w:rPr>
            </w:pPr>
            <w:r w:rsidRPr="00EC0DEC">
              <w:rPr>
                <w:sz w:val="24"/>
                <w:szCs w:val="24"/>
              </w:rPr>
              <w:t xml:space="preserve">- </w:t>
            </w:r>
            <w:r w:rsidRPr="00EC0DEC">
              <w:rPr>
                <w:b/>
                <w:sz w:val="24"/>
                <w:szCs w:val="24"/>
              </w:rPr>
              <w:t>районный бюджет</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2021 год –8 462 333,44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2022 год –9 074 671,41*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2023 год –8 582 750,00*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2024 год –8 752 930,00* руб.</w:t>
            </w:r>
          </w:p>
          <w:p w:rsidR="003C3AFD" w:rsidRPr="00EC0DEC" w:rsidRDefault="003C3AFD" w:rsidP="005525DA">
            <w:pPr>
              <w:widowControl w:val="0"/>
              <w:autoSpaceDE w:val="0"/>
              <w:autoSpaceDN w:val="0"/>
              <w:adjustRightInd w:val="0"/>
              <w:ind w:firstLine="205"/>
              <w:rPr>
                <w:rFonts w:eastAsia="Calibri"/>
                <w:sz w:val="24"/>
                <w:szCs w:val="24"/>
                <w:lang w:eastAsia="en-US"/>
              </w:rPr>
            </w:pPr>
            <w:r w:rsidRPr="00EC0DEC">
              <w:rPr>
                <w:rFonts w:eastAsia="Calibri"/>
                <w:sz w:val="24"/>
                <w:szCs w:val="24"/>
                <w:lang w:eastAsia="en-US"/>
              </w:rPr>
              <w:t>Источником финансирования является районный бюджет (долевое софинансирование).</w:t>
            </w:r>
          </w:p>
          <w:p w:rsidR="003C3AFD" w:rsidRPr="00EC0DEC" w:rsidRDefault="003C3AFD" w:rsidP="005525DA">
            <w:pPr>
              <w:widowControl w:val="0"/>
              <w:autoSpaceDE w:val="0"/>
              <w:autoSpaceDN w:val="0"/>
              <w:adjustRightInd w:val="0"/>
              <w:ind w:firstLine="205"/>
              <w:rPr>
                <w:rFonts w:eastAsia="Calibri"/>
                <w:sz w:val="24"/>
                <w:szCs w:val="24"/>
                <w:lang w:eastAsia="en-US"/>
              </w:rPr>
            </w:pPr>
            <w:r w:rsidRPr="00EC0DEC">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C3AFD" w:rsidRPr="00EC0DEC" w:rsidTr="005525DA">
        <w:trPr>
          <w:trHeight w:val="1045"/>
          <w:tblCellSpacing w:w="5" w:type="nil"/>
        </w:trPr>
        <w:tc>
          <w:tcPr>
            <w:tcW w:w="269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lastRenderedPageBreak/>
              <w:t>Ожидаемые результаты реализации подпрограммы</w:t>
            </w:r>
          </w:p>
        </w:tc>
        <w:tc>
          <w:tcPr>
            <w:tcW w:w="6201" w:type="dxa"/>
          </w:tcPr>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 xml:space="preserve">1.Развитие и улучшение качества дорожной сети Комсомольского муниципального района </w:t>
            </w:r>
          </w:p>
          <w:p w:rsidR="003C3AFD" w:rsidRPr="00EC0DEC" w:rsidRDefault="003C3AFD" w:rsidP="005525DA">
            <w:pPr>
              <w:widowControl w:val="0"/>
              <w:autoSpaceDE w:val="0"/>
              <w:autoSpaceDN w:val="0"/>
              <w:adjustRightInd w:val="0"/>
              <w:jc w:val="both"/>
              <w:rPr>
                <w:rFonts w:eastAsia="Calibri"/>
                <w:sz w:val="24"/>
                <w:szCs w:val="24"/>
                <w:lang w:eastAsia="en-US"/>
              </w:rPr>
            </w:pPr>
          </w:p>
        </w:tc>
      </w:tr>
    </w:tbl>
    <w:p w:rsidR="003C3AFD" w:rsidRPr="00EC0DEC" w:rsidRDefault="003C3AFD" w:rsidP="003C3AFD">
      <w:pPr>
        <w:widowControl w:val="0"/>
        <w:autoSpaceDE w:val="0"/>
        <w:autoSpaceDN w:val="0"/>
        <w:adjustRightInd w:val="0"/>
        <w:jc w:val="center"/>
        <w:outlineLvl w:val="2"/>
        <w:rPr>
          <w:rFonts w:eastAsia="Calibri"/>
          <w:b/>
          <w:sz w:val="24"/>
          <w:szCs w:val="28"/>
          <w:lang w:eastAsia="en-US"/>
        </w:rPr>
      </w:pPr>
      <w:r w:rsidRPr="00EC0DEC">
        <w:rPr>
          <w:rFonts w:eastAsia="Calibri"/>
          <w:color w:val="332E2D"/>
          <w:spacing w:val="2"/>
          <w:sz w:val="24"/>
          <w:szCs w:val="24"/>
          <w:lang w:eastAsia="en-US"/>
        </w:rPr>
        <w:t>«*» - объёмы финансирования будут уточняться в период  действия подпрограммы.</w:t>
      </w:r>
      <w:r w:rsidRPr="00EC0DEC">
        <w:rPr>
          <w:rFonts w:eastAsia="Calibri"/>
          <w:color w:val="332E2D"/>
          <w:spacing w:val="2"/>
          <w:sz w:val="24"/>
          <w:szCs w:val="24"/>
          <w:lang w:eastAsia="en-US"/>
        </w:rPr>
        <w:br/>
      </w:r>
    </w:p>
    <w:p w:rsidR="003C3AFD" w:rsidRPr="00EC0DEC" w:rsidRDefault="003C3AFD" w:rsidP="003C3AFD">
      <w:pPr>
        <w:widowControl w:val="0"/>
        <w:autoSpaceDE w:val="0"/>
        <w:autoSpaceDN w:val="0"/>
        <w:adjustRightInd w:val="0"/>
        <w:jc w:val="center"/>
        <w:outlineLvl w:val="2"/>
        <w:rPr>
          <w:rFonts w:eastAsia="Calibri"/>
          <w:b/>
          <w:sz w:val="24"/>
          <w:szCs w:val="28"/>
          <w:lang w:eastAsia="en-US"/>
        </w:rPr>
      </w:pPr>
      <w:r w:rsidRPr="00EC0DEC">
        <w:rPr>
          <w:rFonts w:eastAsia="Calibri"/>
          <w:b/>
          <w:sz w:val="24"/>
          <w:szCs w:val="28"/>
          <w:lang w:eastAsia="en-US"/>
        </w:rPr>
        <w:t>2. Характеристика основных мероприятий подпрограммы муниципальной программы</w:t>
      </w:r>
    </w:p>
    <w:p w:rsidR="003C3AFD" w:rsidRPr="00EC0DEC" w:rsidRDefault="003C3AFD" w:rsidP="003C3AFD">
      <w:pPr>
        <w:widowControl w:val="0"/>
        <w:autoSpaceDE w:val="0"/>
        <w:autoSpaceDN w:val="0"/>
        <w:adjustRightInd w:val="0"/>
        <w:jc w:val="center"/>
        <w:rPr>
          <w:rFonts w:eastAsia="Calibri"/>
          <w:sz w:val="24"/>
          <w:szCs w:val="28"/>
          <w:lang w:eastAsia="en-US"/>
        </w:rPr>
      </w:pP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Объем ремонтируемых автомобильных дорог общего пользования за последние годы незначительно увеличился. Однако, несмотря на прирост объема выполненных работ, значительная часть автомобильных дорог общего пользования местного значения Комсомольского муниципального района Ивановской области находится в неудовлетворительном состоянии. Доля автомобильных дорог, требующих ремонта и капитального ремонта, составляет 49,8%. Согласно межремонтным срокам в 10 - 18 лет ежегодно должно ремонтироваться около 30 км автодорог.</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По результатам проверок качество проведенных ремонтных работ сохраняется на высоком уровне. Случаи обнаружения дефектов дорожного полотна, связанные с некачественным осуществлением работ по его ремонту, устраняются на этапе приемки выполненных работ и в ходе гарантийного обслуживания выполненных объектов.  Отремонтированные автомобильные дороги общего пользования местного значения сохраняют соответствие нормативным требованиям на всем периоде гарантийного срока.</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r w:rsidRPr="00EC0DEC">
        <w:rPr>
          <w:rFonts w:eastAsia="Calibri"/>
          <w:sz w:val="24"/>
          <w:szCs w:val="28"/>
          <w:lang w:eastAsia="en-US"/>
        </w:rPr>
        <w:t>Основной проблемой сети автомобильных дорог района является ускоренное старение дорожных конструкций и дорожного покрытия в условиях существенного отставания темпов финансирования и роста транспортных нагрузок на дорожную сеть.</w:t>
      </w:r>
    </w:p>
    <w:p w:rsidR="003C3AFD" w:rsidRPr="00EC0DEC" w:rsidRDefault="003C3AFD" w:rsidP="003C3AFD">
      <w:pPr>
        <w:widowControl w:val="0"/>
        <w:autoSpaceDE w:val="0"/>
        <w:autoSpaceDN w:val="0"/>
        <w:adjustRightInd w:val="0"/>
        <w:jc w:val="center"/>
        <w:outlineLvl w:val="2"/>
        <w:rPr>
          <w:rFonts w:eastAsia="Calibri"/>
          <w:b/>
          <w:sz w:val="24"/>
          <w:szCs w:val="28"/>
          <w:lang w:eastAsia="en-US"/>
        </w:rPr>
      </w:pPr>
    </w:p>
    <w:p w:rsidR="003C3AFD" w:rsidRPr="00EC0DEC" w:rsidRDefault="003C3AFD" w:rsidP="003C3AFD">
      <w:pPr>
        <w:widowControl w:val="0"/>
        <w:autoSpaceDE w:val="0"/>
        <w:autoSpaceDN w:val="0"/>
        <w:adjustRightInd w:val="0"/>
        <w:jc w:val="center"/>
        <w:outlineLvl w:val="2"/>
        <w:rPr>
          <w:rFonts w:eastAsia="Calibri"/>
          <w:b/>
          <w:sz w:val="24"/>
          <w:szCs w:val="28"/>
          <w:lang w:eastAsia="en-US"/>
        </w:rPr>
      </w:pPr>
      <w:r w:rsidRPr="00EC0DEC">
        <w:rPr>
          <w:rFonts w:eastAsia="Calibri"/>
          <w:b/>
          <w:sz w:val="24"/>
          <w:szCs w:val="28"/>
          <w:lang w:eastAsia="en-US"/>
        </w:rPr>
        <w:t>2.1. Мероприятия подпрограммы</w:t>
      </w:r>
    </w:p>
    <w:p w:rsidR="003C3AFD" w:rsidRPr="00EC0DEC" w:rsidRDefault="003C3AFD" w:rsidP="003C3AFD">
      <w:pPr>
        <w:widowControl w:val="0"/>
        <w:autoSpaceDE w:val="0"/>
        <w:autoSpaceDN w:val="0"/>
        <w:adjustRightInd w:val="0"/>
        <w:jc w:val="center"/>
        <w:outlineLvl w:val="2"/>
        <w:rPr>
          <w:rFonts w:eastAsia="Calibri"/>
          <w:b/>
          <w:sz w:val="24"/>
          <w:szCs w:val="28"/>
          <w:lang w:eastAsia="en-US"/>
        </w:rPr>
      </w:pPr>
    </w:p>
    <w:p w:rsidR="003C3AFD" w:rsidRPr="00EC0DEC" w:rsidRDefault="003C3AFD" w:rsidP="003C3AFD">
      <w:pPr>
        <w:spacing w:before="25" w:after="25"/>
        <w:ind w:firstLine="567"/>
        <w:jc w:val="both"/>
        <w:rPr>
          <w:rFonts w:eastAsia="Calibri"/>
          <w:color w:val="332E2D"/>
          <w:spacing w:val="2"/>
          <w:sz w:val="24"/>
          <w:szCs w:val="24"/>
        </w:rPr>
      </w:pPr>
      <w:r w:rsidRPr="00EC0DEC">
        <w:rPr>
          <w:rFonts w:eastAsia="Calibri"/>
          <w:color w:val="332E2D"/>
          <w:spacing w:val="2"/>
          <w:sz w:val="24"/>
          <w:szCs w:val="24"/>
        </w:rPr>
        <w:t>Срок реализации подпрограммы – 2021-2024 годы. Поскольку мероприятия подпрограммы, связанные с содержанием и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подпрограммы зависит от возможностей местного бюджета, то в пределах срока действия подпрограммы этап реализации соответствует одному году. Задачей каждого этапа являются 100-процентное содержание всей сети дорог. Показатель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за период выполнения подпрограммы должен достигнуть 69,6 %.</w:t>
      </w:r>
    </w:p>
    <w:p w:rsidR="003C3AFD" w:rsidRPr="00EC0DEC" w:rsidRDefault="003C3AFD" w:rsidP="003C3AFD">
      <w:pPr>
        <w:spacing w:before="25" w:after="25"/>
        <w:jc w:val="both"/>
        <w:rPr>
          <w:rFonts w:eastAsia="Calibri"/>
          <w:b/>
          <w:color w:val="332E2D"/>
          <w:spacing w:val="2"/>
          <w:sz w:val="24"/>
          <w:szCs w:val="24"/>
        </w:rPr>
      </w:pPr>
      <w:r w:rsidRPr="00EC0DEC">
        <w:rPr>
          <w:rFonts w:eastAsia="Calibri"/>
          <w:color w:val="332E2D"/>
          <w:spacing w:val="2"/>
          <w:sz w:val="24"/>
          <w:szCs w:val="24"/>
        </w:rPr>
        <w:tab/>
      </w:r>
    </w:p>
    <w:p w:rsidR="003C3AFD" w:rsidRPr="00EC0DEC" w:rsidRDefault="003C3AFD" w:rsidP="003C3AFD">
      <w:pPr>
        <w:spacing w:before="25" w:after="25"/>
        <w:ind w:right="-2"/>
        <w:jc w:val="center"/>
        <w:rPr>
          <w:rFonts w:eastAsia="Calibri"/>
          <w:b/>
          <w:color w:val="332E2D"/>
          <w:spacing w:val="2"/>
          <w:sz w:val="24"/>
          <w:szCs w:val="24"/>
        </w:rPr>
      </w:pPr>
      <w:r w:rsidRPr="00EC0DEC">
        <w:rPr>
          <w:rFonts w:eastAsia="Calibri"/>
          <w:b/>
          <w:color w:val="332E2D"/>
          <w:spacing w:val="2"/>
          <w:sz w:val="24"/>
          <w:szCs w:val="24"/>
        </w:rPr>
        <w:t>Этапы и сроки реализации подпрограммы</w:t>
      </w:r>
    </w:p>
    <w:p w:rsidR="003C3AFD" w:rsidRPr="00EC0DEC" w:rsidRDefault="003C3AFD" w:rsidP="003C3AFD">
      <w:pPr>
        <w:spacing w:before="25" w:after="25"/>
        <w:jc w:val="right"/>
        <w:rPr>
          <w:rFonts w:eastAsia="Calibri"/>
          <w:b/>
          <w:color w:val="332E2D"/>
          <w:spacing w:val="2"/>
          <w:sz w:val="24"/>
          <w:szCs w:val="24"/>
        </w:rPr>
      </w:pPr>
      <w:r w:rsidRPr="00EC0DEC">
        <w:rPr>
          <w:rFonts w:eastAsia="Calibri"/>
          <w:b/>
          <w:color w:val="332E2D"/>
          <w:spacing w:val="2"/>
          <w:sz w:val="24"/>
          <w:szCs w:val="24"/>
        </w:rPr>
        <w:t>Таблица № 1</w:t>
      </w:r>
    </w:p>
    <w:tbl>
      <w:tblPr>
        <w:tblW w:w="4828" w:type="pct"/>
        <w:tblLayout w:type="fixed"/>
        <w:tblCellMar>
          <w:top w:w="75" w:type="dxa"/>
          <w:left w:w="75" w:type="dxa"/>
          <w:bottom w:w="75" w:type="dxa"/>
          <w:right w:w="75" w:type="dxa"/>
        </w:tblCellMar>
        <w:tblLook w:val="00A0"/>
      </w:tblPr>
      <w:tblGrid>
        <w:gridCol w:w="480"/>
        <w:gridCol w:w="1674"/>
        <w:gridCol w:w="1464"/>
        <w:gridCol w:w="5285"/>
      </w:tblGrid>
      <w:tr w:rsidR="003C3AFD" w:rsidRPr="00EC0DEC" w:rsidTr="005525DA">
        <w:trPr>
          <w:trHeight w:val="771"/>
        </w:trPr>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N</w:t>
            </w:r>
            <w:r w:rsidRPr="00EC0DEC">
              <w:rPr>
                <w:rFonts w:eastAsia="Calibri"/>
                <w:color w:val="332E2D"/>
                <w:spacing w:val="2"/>
                <w:sz w:val="24"/>
                <w:szCs w:val="24"/>
              </w:rPr>
              <w:br/>
              <w:t>п/п</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Наименование этапа</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Период реализации</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Ожидаемые результаты</w:t>
            </w:r>
          </w:p>
        </w:tc>
      </w:tr>
      <w:tr w:rsidR="003C3AFD" w:rsidRPr="00EC0DEC" w:rsidTr="005525DA">
        <w:trPr>
          <w:trHeight w:val="266"/>
        </w:trPr>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1</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2</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3</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4</w:t>
            </w:r>
          </w:p>
        </w:tc>
      </w:tr>
      <w:tr w:rsidR="003C3AFD" w:rsidRPr="00EC0DEC" w:rsidTr="005525DA">
        <w:trPr>
          <w:trHeight w:val="1475"/>
        </w:trPr>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1.</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 xml:space="preserve">1-й этап </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 xml:space="preserve">2021 год </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Ремонт автомобильных дорог общего пользования Комсомольского муниципального района Ивановской области.</w:t>
            </w:r>
          </w:p>
          <w:p w:rsidR="003C3AFD" w:rsidRPr="00EC0DEC" w:rsidRDefault="003C3AFD" w:rsidP="005525DA">
            <w:pPr>
              <w:rPr>
                <w:rFonts w:eastAsia="Calibri"/>
                <w:color w:val="332E2D"/>
                <w:spacing w:val="2"/>
                <w:sz w:val="24"/>
                <w:szCs w:val="24"/>
              </w:rPr>
            </w:pPr>
            <w:r w:rsidRPr="00EC0DEC">
              <w:rPr>
                <w:rFonts w:eastAsia="Calibri"/>
                <w:color w:val="332E2D"/>
                <w:spacing w:val="2"/>
                <w:sz w:val="24"/>
                <w:szCs w:val="24"/>
              </w:rPr>
              <w:t>Ремонт автомобильной дороги Комсомольского муниципального района Ивановской области.</w:t>
            </w:r>
          </w:p>
        </w:tc>
      </w:tr>
      <w:tr w:rsidR="003C3AFD" w:rsidRPr="00EC0DEC" w:rsidTr="005525DA">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lastRenderedPageBreak/>
              <w:t>2.</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2-й этап</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2022 год</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Текущий ремонт автомобильных дорог общего пользования местного значения Комсомольского муниципального района</w:t>
            </w:r>
          </w:p>
        </w:tc>
      </w:tr>
      <w:tr w:rsidR="003C3AFD" w:rsidRPr="00EC0DEC" w:rsidTr="005525DA">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3.</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2023 год</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Текущий ремонт автомобильных дорог общего пользования местного значения Комсомольского муниципального района</w:t>
            </w:r>
          </w:p>
        </w:tc>
      </w:tr>
      <w:tr w:rsidR="003C3AFD" w:rsidRPr="00EC0DEC" w:rsidTr="005525DA">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4.</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2024 год</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Текущий ремонт автомобильных дорог общего пользования местного значения Комсомольского муниципального района</w:t>
            </w:r>
          </w:p>
        </w:tc>
      </w:tr>
    </w:tbl>
    <w:p w:rsidR="003C3AFD" w:rsidRPr="00EC0DEC" w:rsidRDefault="003C3AFD" w:rsidP="003C3AFD">
      <w:pPr>
        <w:spacing w:before="25" w:after="25"/>
        <w:rPr>
          <w:rFonts w:eastAsia="Calibri"/>
          <w:color w:val="332E2D"/>
          <w:spacing w:val="2"/>
          <w:sz w:val="24"/>
          <w:szCs w:val="24"/>
        </w:rPr>
      </w:pPr>
    </w:p>
    <w:p w:rsidR="003C3AFD" w:rsidRPr="00EC0DEC" w:rsidRDefault="003C3AFD" w:rsidP="003C3AFD">
      <w:pPr>
        <w:widowControl w:val="0"/>
        <w:autoSpaceDE w:val="0"/>
        <w:autoSpaceDN w:val="0"/>
        <w:adjustRightInd w:val="0"/>
        <w:jc w:val="center"/>
        <w:outlineLvl w:val="2"/>
        <w:rPr>
          <w:rFonts w:eastAsia="Calibri"/>
          <w:b/>
          <w:bCs/>
          <w:color w:val="332E2D"/>
          <w:spacing w:val="2"/>
          <w:sz w:val="24"/>
          <w:szCs w:val="24"/>
        </w:rPr>
      </w:pPr>
    </w:p>
    <w:p w:rsidR="003C3AFD" w:rsidRPr="00EC0DEC" w:rsidRDefault="003C3AFD" w:rsidP="003C3AFD">
      <w:pPr>
        <w:widowControl w:val="0"/>
        <w:autoSpaceDE w:val="0"/>
        <w:autoSpaceDN w:val="0"/>
        <w:adjustRightInd w:val="0"/>
        <w:jc w:val="center"/>
        <w:outlineLvl w:val="2"/>
        <w:rPr>
          <w:rFonts w:eastAsia="Calibri"/>
          <w:b/>
          <w:sz w:val="24"/>
          <w:szCs w:val="28"/>
          <w:lang w:eastAsia="en-US"/>
        </w:rPr>
      </w:pPr>
      <w:r w:rsidRPr="00EC0DEC">
        <w:rPr>
          <w:rFonts w:eastAsia="Calibri"/>
          <w:b/>
          <w:bCs/>
          <w:color w:val="332E2D"/>
          <w:spacing w:val="2"/>
          <w:sz w:val="24"/>
          <w:szCs w:val="24"/>
        </w:rPr>
        <w:t xml:space="preserve">3. </w:t>
      </w:r>
      <w:r w:rsidRPr="00EC0DEC">
        <w:rPr>
          <w:rFonts w:eastAsia="Calibri"/>
          <w:b/>
          <w:sz w:val="24"/>
          <w:szCs w:val="28"/>
          <w:lang w:eastAsia="en-US"/>
        </w:rPr>
        <w:t>Целевые индикаторы (показатели) подпрограммы</w:t>
      </w:r>
    </w:p>
    <w:p w:rsidR="003C3AFD" w:rsidRPr="00EC0DEC" w:rsidRDefault="003C3AFD" w:rsidP="003C3AFD">
      <w:pPr>
        <w:spacing w:before="25" w:after="25"/>
        <w:ind w:firstLine="709"/>
        <w:jc w:val="both"/>
        <w:rPr>
          <w:rFonts w:eastAsia="Calibri"/>
          <w:bCs/>
          <w:color w:val="332E2D"/>
          <w:spacing w:val="2"/>
          <w:sz w:val="24"/>
          <w:szCs w:val="24"/>
        </w:rPr>
      </w:pPr>
      <w:r w:rsidRPr="00EC0DEC">
        <w:rPr>
          <w:rFonts w:eastAsia="Calibri"/>
          <w:bCs/>
          <w:spacing w:val="2"/>
          <w:sz w:val="24"/>
          <w:szCs w:val="24"/>
        </w:rPr>
        <w:t xml:space="preserve">Реализация подпрограммы позволит в периоде 2021-2024 гг. обеспечить проведение ремонтных работ в отношении 1,0 км автомобильных дорог общего пользования местного </w:t>
      </w:r>
      <w:r w:rsidRPr="00EC0DEC">
        <w:rPr>
          <w:rFonts w:eastAsia="Calibri"/>
          <w:bCs/>
          <w:color w:val="332E2D"/>
          <w:spacing w:val="2"/>
          <w:sz w:val="24"/>
          <w:szCs w:val="24"/>
        </w:rPr>
        <w:t>значения Комсомольского муниципального района Ивановской области.</w:t>
      </w:r>
    </w:p>
    <w:p w:rsidR="003C3AFD" w:rsidRPr="00EC0DEC" w:rsidRDefault="003C3AFD" w:rsidP="003C3AFD">
      <w:pPr>
        <w:spacing w:before="25" w:after="25"/>
        <w:ind w:firstLine="709"/>
        <w:jc w:val="both"/>
        <w:rPr>
          <w:rFonts w:eastAsia="Calibri"/>
          <w:bCs/>
          <w:color w:val="332E2D"/>
          <w:spacing w:val="2"/>
          <w:sz w:val="24"/>
          <w:szCs w:val="24"/>
        </w:rPr>
      </w:pPr>
      <w:r w:rsidRPr="00EC0DEC">
        <w:rPr>
          <w:rFonts w:eastAsia="Calibri"/>
          <w:bCs/>
          <w:color w:val="332E2D"/>
          <w:spacing w:val="2"/>
          <w:sz w:val="24"/>
          <w:szCs w:val="24"/>
        </w:rPr>
        <w:t>Основные параметры, характеризующие качество проводимого ремонта автомобильных дорог общего пользования местного значения Комсомольского муниципального района Ивановской области, в периоде 2021-2024 гг. останутся стабильными.</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ab/>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ab/>
        <w:t>Для достижения основной цели подпрограммы необходимо решить следующие задачи:</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Целевые индикаторы и показатели подпрограммы представлены в таблице № 1.</w:t>
      </w:r>
    </w:p>
    <w:p w:rsidR="003C3AFD" w:rsidRPr="00EC0DEC" w:rsidRDefault="003C3AFD" w:rsidP="003C3AFD">
      <w:pPr>
        <w:spacing w:before="25" w:after="25"/>
        <w:jc w:val="right"/>
        <w:rPr>
          <w:rFonts w:eastAsia="Calibri"/>
          <w:b/>
          <w:color w:val="332E2D"/>
          <w:spacing w:val="2"/>
          <w:sz w:val="24"/>
          <w:szCs w:val="24"/>
          <w:lang w:eastAsia="en-US"/>
        </w:rPr>
      </w:pPr>
    </w:p>
    <w:p w:rsidR="00EC0DEC" w:rsidRDefault="00EC0DEC" w:rsidP="003C3AFD">
      <w:pPr>
        <w:spacing w:before="25" w:after="25"/>
        <w:jc w:val="center"/>
        <w:rPr>
          <w:rFonts w:eastAsia="Calibri"/>
          <w:b/>
          <w:color w:val="332E2D"/>
          <w:spacing w:val="2"/>
          <w:sz w:val="24"/>
          <w:szCs w:val="24"/>
          <w:lang w:eastAsia="en-US"/>
        </w:rPr>
      </w:pPr>
    </w:p>
    <w:p w:rsidR="00EC0DEC" w:rsidRDefault="00EC0DEC" w:rsidP="003C3AFD">
      <w:pPr>
        <w:spacing w:before="25" w:after="25"/>
        <w:jc w:val="center"/>
        <w:rPr>
          <w:rFonts w:eastAsia="Calibri"/>
          <w:b/>
          <w:color w:val="332E2D"/>
          <w:spacing w:val="2"/>
          <w:sz w:val="24"/>
          <w:szCs w:val="24"/>
          <w:lang w:eastAsia="en-US"/>
        </w:rPr>
      </w:pPr>
    </w:p>
    <w:p w:rsidR="003C3AFD" w:rsidRPr="00EC0DEC" w:rsidRDefault="003C3AFD" w:rsidP="003C3AFD">
      <w:pPr>
        <w:spacing w:before="25" w:after="25"/>
        <w:jc w:val="center"/>
        <w:rPr>
          <w:rFonts w:eastAsia="Calibri"/>
          <w:b/>
          <w:color w:val="332E2D"/>
          <w:spacing w:val="2"/>
          <w:sz w:val="24"/>
          <w:szCs w:val="24"/>
          <w:lang w:eastAsia="en-US"/>
        </w:rPr>
      </w:pPr>
      <w:r w:rsidRPr="00EC0DEC">
        <w:rPr>
          <w:rFonts w:eastAsia="Calibri"/>
          <w:b/>
          <w:color w:val="332E2D"/>
          <w:spacing w:val="2"/>
          <w:sz w:val="24"/>
          <w:szCs w:val="24"/>
          <w:lang w:eastAsia="en-US"/>
        </w:rPr>
        <w:lastRenderedPageBreak/>
        <w:t>Перечень целевых индикаторов (показателей) подпрограммы</w:t>
      </w:r>
    </w:p>
    <w:p w:rsidR="003C3AFD" w:rsidRPr="00EC0DEC" w:rsidRDefault="003C3AFD" w:rsidP="003C3AFD">
      <w:pPr>
        <w:spacing w:before="25" w:after="25"/>
        <w:jc w:val="right"/>
        <w:rPr>
          <w:rFonts w:eastAsia="Calibri"/>
          <w:b/>
          <w:color w:val="332E2D"/>
          <w:spacing w:val="2"/>
          <w:sz w:val="24"/>
          <w:szCs w:val="24"/>
          <w:lang w:eastAsia="en-US"/>
        </w:rPr>
      </w:pPr>
      <w:r w:rsidRPr="00EC0DEC">
        <w:rPr>
          <w:rFonts w:eastAsia="Calibri"/>
          <w:b/>
          <w:color w:val="332E2D"/>
          <w:spacing w:val="2"/>
          <w:sz w:val="24"/>
          <w:szCs w:val="24"/>
          <w:lang w:eastAsia="en-US"/>
        </w:rPr>
        <w:t>Таблица № 2</w:t>
      </w:r>
    </w:p>
    <w:tbl>
      <w:tblPr>
        <w:tblW w:w="9223" w:type="dxa"/>
        <w:tblInd w:w="70" w:type="dxa"/>
        <w:tblLayout w:type="fixed"/>
        <w:tblCellMar>
          <w:left w:w="70" w:type="dxa"/>
          <w:right w:w="70" w:type="dxa"/>
        </w:tblCellMar>
        <w:tblLook w:val="04A0"/>
      </w:tblPr>
      <w:tblGrid>
        <w:gridCol w:w="425"/>
        <w:gridCol w:w="4447"/>
        <w:gridCol w:w="728"/>
        <w:gridCol w:w="865"/>
        <w:gridCol w:w="918"/>
        <w:gridCol w:w="920"/>
        <w:gridCol w:w="920"/>
      </w:tblGrid>
      <w:tr w:rsidR="003C3AFD" w:rsidRPr="00EC0DEC" w:rsidTr="005525DA">
        <w:trPr>
          <w:cantSplit/>
          <w:trHeight w:val="239"/>
        </w:trPr>
        <w:tc>
          <w:tcPr>
            <w:tcW w:w="425" w:type="dxa"/>
            <w:vMerge w:val="restart"/>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rPr>
                <w:rFonts w:eastAsia="Calibri"/>
                <w:color w:val="332E2D"/>
                <w:spacing w:val="2"/>
              </w:rPr>
            </w:pPr>
          </w:p>
          <w:p w:rsidR="003C3AFD" w:rsidRPr="00EC0DEC" w:rsidRDefault="003C3AFD" w:rsidP="005525DA">
            <w:pPr>
              <w:spacing w:before="25" w:after="25"/>
              <w:rPr>
                <w:rFonts w:eastAsia="Calibri"/>
                <w:color w:val="332E2D"/>
                <w:spacing w:val="2"/>
              </w:rPr>
            </w:pPr>
            <w:r w:rsidRPr="00EC0DEC">
              <w:rPr>
                <w:rFonts w:eastAsia="Calibri"/>
                <w:color w:val="332E2D"/>
                <w:spacing w:val="2"/>
              </w:rPr>
              <w:t xml:space="preserve">N </w:t>
            </w:r>
            <w:r w:rsidRPr="00EC0DEC">
              <w:rPr>
                <w:rFonts w:eastAsia="Calibri"/>
                <w:color w:val="332E2D"/>
                <w:spacing w:val="2"/>
              </w:rPr>
              <w:br/>
              <w:t>п/п</w:t>
            </w:r>
          </w:p>
        </w:tc>
        <w:tc>
          <w:tcPr>
            <w:tcW w:w="4447" w:type="dxa"/>
            <w:vMerge w:val="restart"/>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color w:val="332E2D"/>
                <w:spacing w:val="2"/>
              </w:rPr>
            </w:pPr>
            <w:r w:rsidRPr="00EC0DEC">
              <w:rPr>
                <w:rFonts w:eastAsia="Calibri"/>
                <w:color w:val="332E2D"/>
                <w:spacing w:val="2"/>
              </w:rPr>
              <w:t>Наименование индикатора</w:t>
            </w:r>
          </w:p>
        </w:tc>
        <w:tc>
          <w:tcPr>
            <w:tcW w:w="72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color w:val="332E2D"/>
                <w:spacing w:val="2"/>
              </w:rPr>
            </w:pPr>
          </w:p>
        </w:tc>
        <w:tc>
          <w:tcPr>
            <w:tcW w:w="3623" w:type="dxa"/>
            <w:gridSpan w:val="4"/>
            <w:tcBorders>
              <w:top w:val="single" w:sz="4" w:space="0" w:color="auto"/>
              <w:bottom w:val="single" w:sz="4" w:space="0" w:color="auto"/>
              <w:right w:val="single" w:sz="4" w:space="0" w:color="auto"/>
            </w:tcBorders>
            <w:shd w:val="clear" w:color="auto" w:fill="auto"/>
          </w:tcPr>
          <w:p w:rsidR="003C3AFD" w:rsidRPr="00EC0DEC" w:rsidRDefault="003C3AFD" w:rsidP="005525DA">
            <w:pPr>
              <w:jc w:val="center"/>
              <w:rPr>
                <w:rFonts w:eastAsia="Calibri"/>
                <w:lang w:eastAsia="en-US"/>
              </w:rPr>
            </w:pPr>
            <w:r w:rsidRPr="00EC0DEC">
              <w:rPr>
                <w:rFonts w:eastAsia="Calibri"/>
                <w:lang w:eastAsia="en-US"/>
              </w:rPr>
              <w:t>Показатели по годам</w:t>
            </w:r>
          </w:p>
        </w:tc>
      </w:tr>
      <w:tr w:rsidR="003C3AFD" w:rsidRPr="00EC0DEC" w:rsidTr="005525DA">
        <w:trPr>
          <w:cantSplit/>
          <w:trHeight w:val="239"/>
        </w:trPr>
        <w:tc>
          <w:tcPr>
            <w:tcW w:w="425" w:type="dxa"/>
            <w:vMerge/>
            <w:tcBorders>
              <w:top w:val="single" w:sz="6" w:space="0" w:color="auto"/>
              <w:left w:val="single" w:sz="6" w:space="0" w:color="auto"/>
              <w:bottom w:val="single" w:sz="6" w:space="0" w:color="auto"/>
              <w:right w:val="single" w:sz="6" w:space="0" w:color="auto"/>
            </w:tcBorders>
            <w:vAlign w:val="center"/>
          </w:tcPr>
          <w:p w:rsidR="003C3AFD" w:rsidRPr="00EC0DEC" w:rsidRDefault="003C3AFD" w:rsidP="005525DA">
            <w:pPr>
              <w:spacing w:before="25" w:after="25"/>
              <w:rPr>
                <w:rFonts w:eastAsia="Calibri"/>
                <w:color w:val="332E2D"/>
                <w:spacing w:val="2"/>
              </w:rPr>
            </w:pPr>
          </w:p>
        </w:tc>
        <w:tc>
          <w:tcPr>
            <w:tcW w:w="4447" w:type="dxa"/>
            <w:vMerge/>
            <w:tcBorders>
              <w:top w:val="single" w:sz="6" w:space="0" w:color="auto"/>
              <w:left w:val="single" w:sz="6" w:space="0" w:color="auto"/>
              <w:bottom w:val="single" w:sz="6" w:space="0" w:color="auto"/>
              <w:right w:val="single" w:sz="6" w:space="0" w:color="auto"/>
            </w:tcBorders>
            <w:vAlign w:val="center"/>
          </w:tcPr>
          <w:p w:rsidR="003C3AFD" w:rsidRPr="00EC0DEC" w:rsidRDefault="003C3AFD" w:rsidP="005525DA">
            <w:pPr>
              <w:spacing w:before="25" w:after="25"/>
              <w:jc w:val="center"/>
              <w:rPr>
                <w:rFonts w:eastAsia="Calibri"/>
                <w:color w:val="332E2D"/>
                <w:spacing w:val="2"/>
              </w:rPr>
            </w:pPr>
          </w:p>
        </w:tc>
        <w:tc>
          <w:tcPr>
            <w:tcW w:w="72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b/>
                <w:color w:val="332E2D"/>
                <w:spacing w:val="2"/>
              </w:rPr>
            </w:pPr>
            <w:r w:rsidRPr="00EC0DEC">
              <w:rPr>
                <w:rFonts w:eastAsia="Calibri"/>
                <w:b/>
                <w:color w:val="332E2D"/>
                <w:spacing w:val="2"/>
              </w:rPr>
              <w:t>ед. изм.</w:t>
            </w:r>
          </w:p>
        </w:tc>
        <w:tc>
          <w:tcPr>
            <w:tcW w:w="86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b/>
                <w:color w:val="332E2D"/>
                <w:spacing w:val="2"/>
              </w:rPr>
            </w:pPr>
            <w:r w:rsidRPr="00EC0DEC">
              <w:rPr>
                <w:rFonts w:eastAsia="Calibri"/>
                <w:b/>
                <w:color w:val="332E2D"/>
                <w:spacing w:val="2"/>
              </w:rPr>
              <w:t>2021</w:t>
            </w:r>
          </w:p>
        </w:tc>
        <w:tc>
          <w:tcPr>
            <w:tcW w:w="91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b/>
                <w:color w:val="332E2D"/>
                <w:spacing w:val="2"/>
              </w:rPr>
            </w:pPr>
            <w:r w:rsidRPr="00EC0DEC">
              <w:rPr>
                <w:rFonts w:eastAsia="Calibri"/>
                <w:b/>
                <w:color w:val="332E2D"/>
                <w:spacing w:val="2"/>
              </w:rPr>
              <w:t>2022</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spacing w:before="25" w:after="25"/>
              <w:jc w:val="center"/>
              <w:rPr>
                <w:rFonts w:eastAsia="Calibri"/>
                <w:b/>
                <w:color w:val="332E2D"/>
                <w:spacing w:val="2"/>
              </w:rPr>
            </w:pPr>
            <w:r w:rsidRPr="00EC0DEC">
              <w:rPr>
                <w:rFonts w:eastAsia="Calibri"/>
                <w:b/>
                <w:color w:val="332E2D"/>
                <w:spacing w:val="2"/>
              </w:rPr>
              <w:t>2023</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spacing w:before="25" w:after="25"/>
              <w:jc w:val="center"/>
              <w:rPr>
                <w:rFonts w:eastAsia="Calibri"/>
                <w:b/>
                <w:color w:val="332E2D"/>
                <w:spacing w:val="2"/>
              </w:rPr>
            </w:pPr>
            <w:r w:rsidRPr="00EC0DEC">
              <w:rPr>
                <w:rFonts w:eastAsia="Calibri"/>
                <w:b/>
                <w:color w:val="332E2D"/>
                <w:spacing w:val="2"/>
              </w:rPr>
              <w:t>2024</w:t>
            </w:r>
          </w:p>
        </w:tc>
      </w:tr>
      <w:tr w:rsidR="003C3AFD" w:rsidRPr="00EC0DEC" w:rsidTr="005525DA">
        <w:trPr>
          <w:cantSplit/>
          <w:trHeight w:val="605"/>
        </w:trPr>
        <w:tc>
          <w:tcPr>
            <w:tcW w:w="42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1.</w:t>
            </w:r>
          </w:p>
        </w:tc>
        <w:tc>
          <w:tcPr>
            <w:tcW w:w="4447"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both"/>
              <w:rPr>
                <w:kern w:val="18"/>
              </w:rPr>
            </w:pPr>
            <w:r w:rsidRPr="00EC0DEC">
              <w:rPr>
                <w:kern w:val="18"/>
              </w:rPr>
              <w:t>Протяженность сети автомобильных дорог общего пользования местного значения</w:t>
            </w:r>
          </w:p>
        </w:tc>
        <w:tc>
          <w:tcPr>
            <w:tcW w:w="72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км</w:t>
            </w:r>
          </w:p>
        </w:tc>
        <w:tc>
          <w:tcPr>
            <w:tcW w:w="865" w:type="dxa"/>
            <w:tcBorders>
              <w:top w:val="single" w:sz="6" w:space="0" w:color="auto"/>
              <w:left w:val="single" w:sz="6" w:space="0" w:color="auto"/>
              <w:bottom w:val="single" w:sz="6" w:space="0" w:color="auto"/>
              <w:right w:val="single" w:sz="6" w:space="0" w:color="auto"/>
            </w:tcBorders>
          </w:tcPr>
          <w:p w:rsidR="003C3AFD" w:rsidRPr="00EC0DEC" w:rsidRDefault="003C3AFD" w:rsidP="005525DA">
            <w:r w:rsidRPr="00EC0DEC">
              <w:t>284,347</w:t>
            </w:r>
          </w:p>
        </w:tc>
        <w:tc>
          <w:tcPr>
            <w:tcW w:w="918" w:type="dxa"/>
            <w:tcBorders>
              <w:top w:val="single" w:sz="6" w:space="0" w:color="auto"/>
              <w:left w:val="single" w:sz="6" w:space="0" w:color="auto"/>
              <w:bottom w:val="single" w:sz="6" w:space="0" w:color="auto"/>
              <w:right w:val="single" w:sz="6" w:space="0" w:color="auto"/>
            </w:tcBorders>
          </w:tcPr>
          <w:p w:rsidR="003C3AFD" w:rsidRPr="00EC0DEC" w:rsidRDefault="003C3AFD" w:rsidP="005525DA">
            <w:r w:rsidRPr="00EC0DEC">
              <w:t>284,347</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t>284,347</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t>284,347</w:t>
            </w:r>
          </w:p>
        </w:tc>
      </w:tr>
      <w:tr w:rsidR="003C3AFD" w:rsidRPr="00EC0DEC" w:rsidTr="005525DA">
        <w:trPr>
          <w:cantSplit/>
          <w:trHeight w:val="865"/>
        </w:trPr>
        <w:tc>
          <w:tcPr>
            <w:tcW w:w="42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2.</w:t>
            </w:r>
          </w:p>
        </w:tc>
        <w:tc>
          <w:tcPr>
            <w:tcW w:w="4447"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both"/>
              <w:rPr>
                <w:kern w:val="18"/>
              </w:rPr>
            </w:pPr>
            <w:r w:rsidRPr="00EC0DEC">
              <w:rPr>
                <w:kern w:val="18"/>
              </w:rPr>
              <w:t>Объемы ввода в эксплуатацию после строительства и реконструкции автомобильных дорог общего пользования местного значения</w:t>
            </w:r>
          </w:p>
        </w:tc>
        <w:tc>
          <w:tcPr>
            <w:tcW w:w="72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км</w:t>
            </w:r>
          </w:p>
        </w:tc>
        <w:tc>
          <w:tcPr>
            <w:tcW w:w="86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1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r>
      <w:tr w:rsidR="003C3AFD" w:rsidRPr="00EC0DEC" w:rsidTr="005525DA">
        <w:trPr>
          <w:cantSplit/>
          <w:trHeight w:val="1204"/>
        </w:trPr>
        <w:tc>
          <w:tcPr>
            <w:tcW w:w="42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3.</w:t>
            </w:r>
          </w:p>
        </w:tc>
        <w:tc>
          <w:tcPr>
            <w:tcW w:w="4447"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both"/>
              <w:rPr>
                <w:kern w:val="18"/>
              </w:rPr>
            </w:pPr>
            <w:r w:rsidRPr="00EC0DEC">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2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км</w:t>
            </w:r>
          </w:p>
        </w:tc>
        <w:tc>
          <w:tcPr>
            <w:tcW w:w="86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1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r>
      <w:tr w:rsidR="003C3AFD" w:rsidRPr="00EC0DEC" w:rsidTr="005525DA">
        <w:trPr>
          <w:cantSplit/>
          <w:trHeight w:val="1204"/>
        </w:trPr>
        <w:tc>
          <w:tcPr>
            <w:tcW w:w="42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4.</w:t>
            </w:r>
          </w:p>
        </w:tc>
        <w:tc>
          <w:tcPr>
            <w:tcW w:w="4447"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both"/>
              <w:rPr>
                <w:kern w:val="18"/>
              </w:rPr>
            </w:pPr>
            <w:r w:rsidRPr="00EC0DEC">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2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км</w:t>
            </w:r>
          </w:p>
        </w:tc>
        <w:tc>
          <w:tcPr>
            <w:tcW w:w="86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1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0</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0</w:t>
            </w:r>
          </w:p>
        </w:tc>
      </w:tr>
      <w:tr w:rsidR="003C3AFD" w:rsidRPr="00EC0DEC" w:rsidTr="005525DA">
        <w:trPr>
          <w:cantSplit/>
          <w:trHeight w:val="1204"/>
        </w:trPr>
        <w:tc>
          <w:tcPr>
            <w:tcW w:w="42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5.</w:t>
            </w:r>
          </w:p>
        </w:tc>
        <w:tc>
          <w:tcPr>
            <w:tcW w:w="4447"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rPr>
                <w:kern w:val="18"/>
              </w:rPr>
            </w:pPr>
            <w:r w:rsidRPr="00EC0DEC">
              <w:rPr>
                <w:kern w:val="18"/>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2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км</w:t>
            </w:r>
          </w:p>
        </w:tc>
        <w:tc>
          <w:tcPr>
            <w:tcW w:w="86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207,4</w:t>
            </w:r>
          </w:p>
        </w:tc>
        <w:tc>
          <w:tcPr>
            <w:tcW w:w="918" w:type="dxa"/>
            <w:tcBorders>
              <w:top w:val="single" w:sz="6" w:space="0" w:color="auto"/>
              <w:left w:val="single" w:sz="6" w:space="0" w:color="auto"/>
              <w:bottom w:val="single" w:sz="6" w:space="0" w:color="auto"/>
              <w:right w:val="single" w:sz="6" w:space="0" w:color="auto"/>
            </w:tcBorders>
          </w:tcPr>
          <w:p w:rsidR="003C3AFD" w:rsidRPr="00EC0DEC" w:rsidRDefault="003C3AFD" w:rsidP="005525DA">
            <w:r w:rsidRPr="00EC0DEC">
              <w:t>207,4</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t>207,4</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t>207,4</w:t>
            </w:r>
          </w:p>
        </w:tc>
      </w:tr>
      <w:tr w:rsidR="003C3AFD" w:rsidRPr="00EC0DEC" w:rsidTr="005525DA">
        <w:trPr>
          <w:cantSplit/>
          <w:trHeight w:val="1323"/>
        </w:trPr>
        <w:tc>
          <w:tcPr>
            <w:tcW w:w="42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jc w:val="center"/>
            </w:pPr>
            <w:r w:rsidRPr="00EC0DEC">
              <w:t>6.</w:t>
            </w:r>
          </w:p>
        </w:tc>
        <w:tc>
          <w:tcPr>
            <w:tcW w:w="4447"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widowControl w:val="0"/>
              <w:autoSpaceDE w:val="0"/>
              <w:autoSpaceDN w:val="0"/>
              <w:adjustRightInd w:val="0"/>
              <w:rPr>
                <w:kern w:val="18"/>
              </w:rPr>
            </w:pPr>
            <w:r w:rsidRPr="00EC0DEC">
              <w:rPr>
                <w:kern w:val="1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28"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widowControl w:val="0"/>
              <w:autoSpaceDE w:val="0"/>
              <w:autoSpaceDN w:val="0"/>
              <w:adjustRightInd w:val="0"/>
              <w:jc w:val="center"/>
            </w:pPr>
            <w:r w:rsidRPr="00EC0DEC">
              <w:t>%</w:t>
            </w:r>
          </w:p>
        </w:tc>
        <w:tc>
          <w:tcPr>
            <w:tcW w:w="86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center"/>
              <w:rPr>
                <w:rFonts w:eastAsia="Calibri"/>
                <w:lang w:eastAsia="en-US"/>
              </w:rPr>
            </w:pPr>
            <w:r w:rsidRPr="00EC0DEC">
              <w:rPr>
                <w:rFonts w:eastAsia="Calibri"/>
                <w:lang w:eastAsia="en-US"/>
              </w:rPr>
              <w:t>72,9</w:t>
            </w:r>
          </w:p>
        </w:tc>
        <w:tc>
          <w:tcPr>
            <w:tcW w:w="918" w:type="dxa"/>
            <w:tcBorders>
              <w:top w:val="single" w:sz="6" w:space="0" w:color="auto"/>
              <w:left w:val="single" w:sz="6" w:space="0" w:color="auto"/>
              <w:bottom w:val="single" w:sz="6" w:space="0" w:color="auto"/>
              <w:right w:val="single" w:sz="6" w:space="0" w:color="auto"/>
            </w:tcBorders>
          </w:tcPr>
          <w:p w:rsidR="003C3AFD" w:rsidRPr="00EC0DEC" w:rsidRDefault="003C3AFD" w:rsidP="005525DA">
            <w:r w:rsidRPr="00EC0DEC">
              <w:rPr>
                <w:rFonts w:eastAsia="Calibri"/>
                <w:lang w:eastAsia="en-US"/>
              </w:rPr>
              <w:t>72,9</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rPr>
                <w:rFonts w:eastAsia="Calibri"/>
                <w:lang w:eastAsia="en-US"/>
              </w:rPr>
              <w:t>72,9</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r w:rsidRPr="00EC0DEC">
              <w:rPr>
                <w:rFonts w:eastAsia="Calibri"/>
                <w:lang w:eastAsia="en-US"/>
              </w:rPr>
              <w:t>72,9</w:t>
            </w:r>
          </w:p>
        </w:tc>
      </w:tr>
      <w:tr w:rsidR="003C3AFD" w:rsidRPr="00EC0DEC" w:rsidTr="005525DA">
        <w:trPr>
          <w:cantSplit/>
          <w:trHeight w:val="1204"/>
        </w:trPr>
        <w:tc>
          <w:tcPr>
            <w:tcW w:w="42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lang w:eastAsia="en-US"/>
              </w:rPr>
            </w:pPr>
            <w:r w:rsidRPr="00EC0DEC">
              <w:rPr>
                <w:rFonts w:eastAsia="Calibri"/>
                <w:lang w:eastAsia="en-US"/>
              </w:rPr>
              <w:t>7</w:t>
            </w:r>
          </w:p>
        </w:tc>
        <w:tc>
          <w:tcPr>
            <w:tcW w:w="4447"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jc w:val="both"/>
              <w:rPr>
                <w:rFonts w:eastAsia="Calibri"/>
                <w:lang w:eastAsia="en-US"/>
              </w:rPr>
            </w:pPr>
            <w:r w:rsidRPr="00EC0DEC">
              <w:rPr>
                <w:rFonts w:eastAsia="Calibri"/>
                <w:lang w:eastAsia="en-US"/>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муниципального района</w:t>
            </w:r>
          </w:p>
        </w:tc>
        <w:tc>
          <w:tcPr>
            <w:tcW w:w="728"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jc w:val="center"/>
              <w:rPr>
                <w:rFonts w:eastAsia="Calibri"/>
                <w:lang w:eastAsia="en-US"/>
              </w:rPr>
            </w:pPr>
            <w:r w:rsidRPr="00EC0DEC">
              <w:rPr>
                <w:rFonts w:eastAsia="Calibri"/>
                <w:lang w:eastAsia="en-US"/>
              </w:rPr>
              <w:t>%</w:t>
            </w:r>
          </w:p>
        </w:tc>
        <w:tc>
          <w:tcPr>
            <w:tcW w:w="865"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color w:val="332E2D"/>
                <w:spacing w:val="2"/>
              </w:rPr>
            </w:pPr>
            <w:r w:rsidRPr="00EC0DEC">
              <w:rPr>
                <w:rFonts w:eastAsia="Calibri"/>
                <w:color w:val="332E2D"/>
                <w:spacing w:val="2"/>
              </w:rPr>
              <w:t>45,3</w:t>
            </w:r>
          </w:p>
        </w:tc>
        <w:tc>
          <w:tcPr>
            <w:tcW w:w="918" w:type="dxa"/>
            <w:tcBorders>
              <w:top w:val="single" w:sz="6" w:space="0" w:color="auto"/>
              <w:left w:val="single" w:sz="6" w:space="0" w:color="auto"/>
              <w:bottom w:val="single" w:sz="6" w:space="0" w:color="auto"/>
              <w:right w:val="single" w:sz="6" w:space="0" w:color="auto"/>
            </w:tcBorders>
          </w:tcPr>
          <w:p w:rsidR="003C3AFD" w:rsidRPr="00EC0DEC" w:rsidRDefault="003C3AFD" w:rsidP="005525DA">
            <w:pPr>
              <w:spacing w:before="25" w:after="25"/>
              <w:jc w:val="center"/>
              <w:rPr>
                <w:rFonts w:eastAsia="Calibri"/>
                <w:color w:val="332E2D"/>
                <w:spacing w:val="2"/>
              </w:rPr>
            </w:pPr>
            <w:r w:rsidRPr="00EC0DEC">
              <w:rPr>
                <w:rFonts w:eastAsia="Calibri"/>
                <w:color w:val="332E2D"/>
                <w:spacing w:val="2"/>
              </w:rPr>
              <w:t>45,3</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spacing w:before="25" w:after="25"/>
              <w:jc w:val="center"/>
              <w:rPr>
                <w:rFonts w:eastAsia="Calibri"/>
                <w:color w:val="332E2D"/>
                <w:spacing w:val="2"/>
              </w:rPr>
            </w:pPr>
            <w:r w:rsidRPr="00EC0DEC">
              <w:rPr>
                <w:rFonts w:eastAsia="Calibri"/>
                <w:color w:val="332E2D"/>
                <w:spacing w:val="2"/>
              </w:rPr>
              <w:t>45,3</w:t>
            </w:r>
          </w:p>
        </w:tc>
        <w:tc>
          <w:tcPr>
            <w:tcW w:w="920" w:type="dxa"/>
            <w:tcBorders>
              <w:top w:val="single" w:sz="6" w:space="0" w:color="auto"/>
              <w:left w:val="single" w:sz="6" w:space="0" w:color="auto"/>
              <w:bottom w:val="single" w:sz="6" w:space="0" w:color="auto"/>
              <w:right w:val="single" w:sz="4" w:space="0" w:color="auto"/>
            </w:tcBorders>
          </w:tcPr>
          <w:p w:rsidR="003C3AFD" w:rsidRPr="00EC0DEC" w:rsidRDefault="003C3AFD" w:rsidP="005525DA">
            <w:pPr>
              <w:spacing w:before="25" w:after="25"/>
              <w:jc w:val="center"/>
              <w:rPr>
                <w:rFonts w:eastAsia="Calibri"/>
                <w:color w:val="332E2D"/>
                <w:spacing w:val="2"/>
              </w:rPr>
            </w:pPr>
            <w:r w:rsidRPr="00EC0DEC">
              <w:rPr>
                <w:rFonts w:eastAsia="Calibri"/>
                <w:color w:val="332E2D"/>
                <w:spacing w:val="2"/>
              </w:rPr>
              <w:t>45,3</w:t>
            </w:r>
          </w:p>
        </w:tc>
      </w:tr>
    </w:tbl>
    <w:p w:rsidR="003C3AFD" w:rsidRPr="00EC0DEC" w:rsidRDefault="003C3AFD" w:rsidP="003C3AFD">
      <w:pPr>
        <w:spacing w:before="25" w:after="25"/>
        <w:jc w:val="center"/>
        <w:rPr>
          <w:rFonts w:eastAsia="Calibri"/>
          <w:bCs/>
          <w:color w:val="332E2D"/>
          <w:spacing w:val="2"/>
          <w:sz w:val="24"/>
          <w:szCs w:val="24"/>
          <w:lang w:eastAsia="en-US"/>
        </w:rPr>
      </w:pPr>
    </w:p>
    <w:p w:rsidR="003C3AFD" w:rsidRPr="00EC0DEC" w:rsidRDefault="003C3AFD" w:rsidP="003C3AFD">
      <w:pPr>
        <w:spacing w:before="25" w:after="25"/>
        <w:jc w:val="both"/>
        <w:rPr>
          <w:rFonts w:eastAsia="Calibri"/>
          <w:bCs/>
          <w:color w:val="332E2D"/>
          <w:spacing w:val="2"/>
          <w:sz w:val="24"/>
          <w:szCs w:val="24"/>
        </w:rPr>
      </w:pPr>
      <w:r w:rsidRPr="00EC0DEC">
        <w:rPr>
          <w:rFonts w:eastAsia="Calibri"/>
          <w:b/>
          <w:bCs/>
          <w:color w:val="332E2D"/>
          <w:spacing w:val="2"/>
          <w:sz w:val="24"/>
          <w:szCs w:val="24"/>
        </w:rPr>
        <w:tab/>
      </w:r>
      <w:r w:rsidRPr="00EC0DEC">
        <w:rPr>
          <w:rFonts w:eastAsia="Calibri"/>
          <w:bCs/>
          <w:color w:val="332E2D"/>
          <w:spacing w:val="2"/>
          <w:sz w:val="24"/>
          <w:szCs w:val="24"/>
        </w:rPr>
        <w:t xml:space="preserve">Оценка социально-экономической эффективности подпрограммы осуществляется на основе системы целевых показателей и индикаторов (далее система индикаторов). Система индикаторов обеспечит мониторинг динамики изменений в отношении дорог общего пользования местного значения Комсомольского муниципального района за 2021-2024 годы. </w:t>
      </w:r>
    </w:p>
    <w:p w:rsidR="003C3AFD" w:rsidRPr="00EC0DEC" w:rsidRDefault="003C3AFD" w:rsidP="003C3AFD">
      <w:pPr>
        <w:spacing w:before="25" w:after="25"/>
        <w:ind w:firstLine="708"/>
        <w:rPr>
          <w:rFonts w:eastAsia="Calibri"/>
          <w:color w:val="332E2D"/>
          <w:spacing w:val="2"/>
          <w:sz w:val="24"/>
          <w:szCs w:val="24"/>
        </w:rPr>
      </w:pPr>
    </w:p>
    <w:p w:rsidR="003C3AFD" w:rsidRPr="00EC0DEC" w:rsidRDefault="003C3AFD" w:rsidP="003C3AFD">
      <w:pPr>
        <w:spacing w:before="25" w:after="25"/>
        <w:ind w:firstLine="708"/>
        <w:rPr>
          <w:rFonts w:eastAsia="Calibri"/>
          <w:color w:val="332E2D"/>
          <w:spacing w:val="2"/>
          <w:sz w:val="24"/>
          <w:szCs w:val="24"/>
        </w:rPr>
      </w:pPr>
      <w:r w:rsidRPr="00EC0DEC">
        <w:rPr>
          <w:rFonts w:eastAsia="Calibri"/>
          <w:color w:val="332E2D"/>
          <w:spacing w:val="2"/>
          <w:sz w:val="24"/>
          <w:szCs w:val="24"/>
        </w:rPr>
        <w:t>Реализация мероприятий подпрограммы позволит обеспечить:  </w:t>
      </w:r>
      <w:r w:rsidRPr="00EC0DEC">
        <w:rPr>
          <w:rFonts w:eastAsia="Calibri"/>
          <w:color w:val="332E2D"/>
          <w:spacing w:val="2"/>
          <w:sz w:val="24"/>
          <w:szCs w:val="24"/>
        </w:rPr>
        <w:br/>
        <w:t xml:space="preserve">     - содержание автомобильных дорог общей протяжённостью </w:t>
      </w:r>
      <w:r w:rsidRPr="00EC0DEC">
        <w:t xml:space="preserve">284,347 </w:t>
      </w:r>
      <w:r w:rsidRPr="00EC0DEC">
        <w:rPr>
          <w:rFonts w:eastAsia="Calibri"/>
          <w:color w:val="332E2D"/>
          <w:spacing w:val="2"/>
          <w:sz w:val="24"/>
          <w:szCs w:val="24"/>
        </w:rPr>
        <w:t xml:space="preserve">км с учетом дорог муниципальных образований, в том числе: </w:t>
      </w:r>
    </w:p>
    <w:p w:rsidR="003C3AFD" w:rsidRPr="00EC0DEC" w:rsidRDefault="003C3AFD" w:rsidP="003C3AFD">
      <w:pPr>
        <w:spacing w:before="25" w:after="25"/>
        <w:rPr>
          <w:rFonts w:eastAsia="Calibri"/>
          <w:color w:val="332E2D"/>
          <w:spacing w:val="2"/>
          <w:sz w:val="24"/>
          <w:szCs w:val="24"/>
        </w:rPr>
      </w:pPr>
      <w:r w:rsidRPr="00EC0DEC">
        <w:rPr>
          <w:rFonts w:eastAsia="Calibri"/>
          <w:color w:val="332E2D"/>
          <w:spacing w:val="2"/>
          <w:sz w:val="24"/>
          <w:szCs w:val="24"/>
        </w:rPr>
        <w:t xml:space="preserve">    - в 2021 году – </w:t>
      </w:r>
      <w:r w:rsidRPr="00EC0DEC">
        <w:t xml:space="preserve">284,347 </w:t>
      </w:r>
      <w:r w:rsidRPr="00EC0DEC">
        <w:rPr>
          <w:rFonts w:eastAsia="Calibri"/>
          <w:color w:val="332E2D"/>
          <w:spacing w:val="2"/>
          <w:sz w:val="24"/>
          <w:szCs w:val="24"/>
        </w:rPr>
        <w:t>км;  </w:t>
      </w:r>
    </w:p>
    <w:p w:rsidR="003C3AFD" w:rsidRPr="00EC0DEC" w:rsidRDefault="003C3AFD" w:rsidP="003C3AFD">
      <w:pPr>
        <w:spacing w:before="25" w:after="25"/>
        <w:rPr>
          <w:rFonts w:eastAsia="Calibri"/>
          <w:color w:val="332E2D"/>
          <w:spacing w:val="2"/>
          <w:sz w:val="24"/>
          <w:szCs w:val="24"/>
        </w:rPr>
      </w:pPr>
      <w:r w:rsidRPr="00EC0DEC">
        <w:rPr>
          <w:rFonts w:eastAsia="Calibri"/>
          <w:color w:val="332E2D"/>
          <w:spacing w:val="2"/>
          <w:sz w:val="24"/>
          <w:szCs w:val="24"/>
        </w:rPr>
        <w:t xml:space="preserve">    - в 2022 году – </w:t>
      </w:r>
      <w:r w:rsidRPr="00EC0DEC">
        <w:t xml:space="preserve">284,347 </w:t>
      </w:r>
      <w:r w:rsidRPr="00EC0DEC">
        <w:rPr>
          <w:rFonts w:eastAsia="Calibri"/>
          <w:color w:val="332E2D"/>
          <w:spacing w:val="2"/>
          <w:sz w:val="24"/>
          <w:szCs w:val="24"/>
        </w:rPr>
        <w:t xml:space="preserve">км; </w:t>
      </w:r>
    </w:p>
    <w:p w:rsidR="003C3AFD" w:rsidRPr="00EC0DEC" w:rsidRDefault="003C3AFD" w:rsidP="003C3AFD">
      <w:pPr>
        <w:spacing w:before="25" w:after="25"/>
        <w:rPr>
          <w:rFonts w:eastAsia="Calibri"/>
          <w:color w:val="332E2D"/>
          <w:spacing w:val="2"/>
          <w:sz w:val="24"/>
          <w:szCs w:val="24"/>
        </w:rPr>
      </w:pPr>
      <w:r w:rsidRPr="00EC0DEC">
        <w:rPr>
          <w:rFonts w:eastAsia="Calibri"/>
          <w:color w:val="332E2D"/>
          <w:spacing w:val="2"/>
          <w:sz w:val="24"/>
          <w:szCs w:val="24"/>
        </w:rPr>
        <w:t xml:space="preserve">    - в 2023 году – </w:t>
      </w:r>
      <w:r w:rsidRPr="00EC0DEC">
        <w:t xml:space="preserve">284,347 </w:t>
      </w:r>
      <w:r w:rsidRPr="00EC0DEC">
        <w:rPr>
          <w:rFonts w:eastAsia="Calibri"/>
          <w:color w:val="332E2D"/>
          <w:spacing w:val="2"/>
          <w:sz w:val="24"/>
          <w:szCs w:val="24"/>
        </w:rPr>
        <w:t>км;  </w:t>
      </w:r>
    </w:p>
    <w:p w:rsidR="003C3AFD" w:rsidRPr="00EC0DEC" w:rsidRDefault="003C3AFD" w:rsidP="003C3AFD">
      <w:pPr>
        <w:spacing w:before="25" w:after="25"/>
        <w:rPr>
          <w:rFonts w:eastAsia="Calibri"/>
          <w:color w:val="332E2D"/>
          <w:spacing w:val="2"/>
          <w:sz w:val="24"/>
          <w:szCs w:val="24"/>
        </w:rPr>
      </w:pPr>
      <w:r w:rsidRPr="00EC0DEC">
        <w:rPr>
          <w:rFonts w:eastAsia="Calibri"/>
          <w:color w:val="332E2D"/>
          <w:spacing w:val="2"/>
          <w:sz w:val="24"/>
          <w:szCs w:val="24"/>
        </w:rPr>
        <w:t xml:space="preserve">    - в 2024 году – </w:t>
      </w:r>
      <w:r w:rsidRPr="00EC0DEC">
        <w:t xml:space="preserve">284,347 </w:t>
      </w:r>
      <w:r w:rsidRPr="00EC0DEC">
        <w:rPr>
          <w:rFonts w:eastAsia="Calibri"/>
          <w:color w:val="332E2D"/>
          <w:spacing w:val="2"/>
          <w:sz w:val="24"/>
          <w:szCs w:val="24"/>
        </w:rPr>
        <w:t>км;   </w:t>
      </w:r>
    </w:p>
    <w:p w:rsidR="003C3AFD" w:rsidRPr="00EC0DEC" w:rsidRDefault="003C3AFD" w:rsidP="003C3AFD">
      <w:pPr>
        <w:spacing w:before="25" w:after="25"/>
        <w:rPr>
          <w:rFonts w:eastAsia="Calibri"/>
          <w:spacing w:val="2"/>
          <w:sz w:val="24"/>
          <w:szCs w:val="24"/>
        </w:rPr>
      </w:pPr>
      <w:r w:rsidRPr="00EC0DEC">
        <w:rPr>
          <w:rFonts w:eastAsia="Calibri"/>
          <w:color w:val="332E2D"/>
          <w:spacing w:val="2"/>
          <w:sz w:val="24"/>
          <w:szCs w:val="24"/>
        </w:rPr>
        <w:t xml:space="preserve">- реконструкция дорог общего пользования местного значения муниципального района общей </w:t>
      </w:r>
      <w:r w:rsidRPr="00EC0DEC">
        <w:rPr>
          <w:rFonts w:eastAsia="Calibri"/>
          <w:spacing w:val="2"/>
          <w:sz w:val="24"/>
          <w:szCs w:val="24"/>
        </w:rPr>
        <w:t xml:space="preserve">протяжённостью 0 км, </w:t>
      </w:r>
      <w:r w:rsidRPr="00EC0DEC">
        <w:rPr>
          <w:rFonts w:eastAsia="Calibri"/>
          <w:color w:val="332E2D"/>
          <w:spacing w:val="2"/>
          <w:sz w:val="24"/>
          <w:szCs w:val="24"/>
        </w:rPr>
        <w:t xml:space="preserve">в том числе: </w:t>
      </w:r>
      <w:r w:rsidRPr="00EC0DEC">
        <w:rPr>
          <w:rFonts w:eastAsia="Calibri"/>
          <w:color w:val="332E2D"/>
          <w:spacing w:val="2"/>
          <w:sz w:val="24"/>
          <w:szCs w:val="24"/>
        </w:rPr>
        <w:br/>
      </w:r>
      <w:r w:rsidRPr="00EC0DEC">
        <w:rPr>
          <w:rFonts w:eastAsia="Calibri"/>
          <w:spacing w:val="2"/>
          <w:sz w:val="24"/>
          <w:szCs w:val="24"/>
        </w:rPr>
        <w:t>- в 2021 году – 0 км</w:t>
      </w:r>
    </w:p>
    <w:p w:rsidR="003C3AFD" w:rsidRPr="00EC0DEC" w:rsidRDefault="003C3AFD" w:rsidP="003C3AFD">
      <w:pPr>
        <w:spacing w:before="25" w:after="25"/>
        <w:rPr>
          <w:rFonts w:eastAsia="Calibri"/>
          <w:spacing w:val="2"/>
          <w:sz w:val="24"/>
          <w:szCs w:val="24"/>
        </w:rPr>
      </w:pPr>
      <w:r w:rsidRPr="00EC0DEC">
        <w:rPr>
          <w:rFonts w:eastAsia="Calibri"/>
          <w:spacing w:val="2"/>
          <w:sz w:val="24"/>
          <w:szCs w:val="24"/>
        </w:rPr>
        <w:t>- в 2022 году – 0 км</w:t>
      </w:r>
    </w:p>
    <w:p w:rsidR="003C3AFD" w:rsidRPr="00EC0DEC" w:rsidRDefault="003C3AFD" w:rsidP="003C3AFD">
      <w:pPr>
        <w:spacing w:before="25" w:after="25"/>
        <w:rPr>
          <w:rFonts w:eastAsia="Calibri"/>
          <w:spacing w:val="2"/>
          <w:sz w:val="24"/>
          <w:szCs w:val="24"/>
        </w:rPr>
      </w:pPr>
      <w:r w:rsidRPr="00EC0DEC">
        <w:rPr>
          <w:rFonts w:eastAsia="Calibri"/>
          <w:spacing w:val="2"/>
          <w:sz w:val="24"/>
          <w:szCs w:val="24"/>
        </w:rPr>
        <w:t>- в 2023 году – 0 км</w:t>
      </w:r>
    </w:p>
    <w:p w:rsidR="003C3AFD" w:rsidRPr="00EC0DEC" w:rsidRDefault="003C3AFD" w:rsidP="003C3AFD">
      <w:pPr>
        <w:spacing w:before="25" w:after="25"/>
        <w:rPr>
          <w:rFonts w:eastAsia="Calibri"/>
          <w:spacing w:val="2"/>
          <w:sz w:val="24"/>
          <w:szCs w:val="24"/>
        </w:rPr>
      </w:pPr>
      <w:r w:rsidRPr="00EC0DEC">
        <w:rPr>
          <w:rFonts w:eastAsia="Calibri"/>
          <w:spacing w:val="2"/>
          <w:sz w:val="24"/>
          <w:szCs w:val="24"/>
        </w:rPr>
        <w:lastRenderedPageBreak/>
        <w:t>- в 2024 году – 0 км</w:t>
      </w:r>
    </w:p>
    <w:p w:rsidR="003C3AFD" w:rsidRPr="00EC0DEC" w:rsidRDefault="003C3AFD" w:rsidP="003C3AFD">
      <w:pPr>
        <w:spacing w:before="25" w:after="25"/>
        <w:rPr>
          <w:rFonts w:eastAsia="Calibri"/>
          <w:color w:val="332E2D"/>
          <w:spacing w:val="2"/>
          <w:sz w:val="24"/>
          <w:szCs w:val="24"/>
        </w:rPr>
      </w:pPr>
      <w:r w:rsidRPr="00EC0DEC">
        <w:rPr>
          <w:rFonts w:eastAsia="Calibri"/>
          <w:spacing w:val="2"/>
          <w:sz w:val="24"/>
          <w:szCs w:val="24"/>
        </w:rPr>
        <w:t xml:space="preserve">- ремонт и содержание дорог общего пользования местного значения муниципального района общей протяжённостью 0  </w:t>
      </w:r>
      <w:r w:rsidRPr="00EC0DEC">
        <w:rPr>
          <w:rFonts w:eastAsia="Calibri"/>
          <w:color w:val="332E2D"/>
          <w:spacing w:val="2"/>
          <w:sz w:val="24"/>
          <w:szCs w:val="24"/>
        </w:rPr>
        <w:t xml:space="preserve">км, в том числе: </w:t>
      </w:r>
      <w:r w:rsidRPr="00EC0DEC">
        <w:rPr>
          <w:rFonts w:eastAsia="Calibri"/>
          <w:color w:val="332E2D"/>
          <w:spacing w:val="2"/>
          <w:sz w:val="24"/>
          <w:szCs w:val="24"/>
        </w:rPr>
        <w:br/>
        <w:t>- в 2021 году – 0 км</w:t>
      </w:r>
    </w:p>
    <w:p w:rsidR="003C3AFD" w:rsidRPr="00EC0DEC" w:rsidRDefault="003C3AFD" w:rsidP="003C3AFD">
      <w:pPr>
        <w:spacing w:before="25" w:after="25"/>
        <w:rPr>
          <w:rFonts w:eastAsia="Calibri"/>
          <w:color w:val="332E2D"/>
          <w:spacing w:val="2"/>
          <w:sz w:val="24"/>
          <w:szCs w:val="24"/>
        </w:rPr>
      </w:pPr>
      <w:r w:rsidRPr="00EC0DEC">
        <w:rPr>
          <w:rFonts w:eastAsia="Calibri"/>
          <w:color w:val="332E2D"/>
          <w:spacing w:val="2"/>
          <w:sz w:val="24"/>
          <w:szCs w:val="24"/>
        </w:rPr>
        <w:t>- в 2022 году – 0 км</w:t>
      </w:r>
    </w:p>
    <w:p w:rsidR="003C3AFD" w:rsidRPr="00EC0DEC" w:rsidRDefault="003C3AFD" w:rsidP="003C3AFD">
      <w:pPr>
        <w:spacing w:before="25" w:after="25"/>
        <w:rPr>
          <w:rFonts w:eastAsia="Calibri"/>
          <w:color w:val="332E2D"/>
          <w:spacing w:val="2"/>
          <w:sz w:val="24"/>
          <w:szCs w:val="24"/>
        </w:rPr>
      </w:pPr>
      <w:r w:rsidRPr="00EC0DEC">
        <w:rPr>
          <w:rFonts w:eastAsia="Calibri"/>
          <w:color w:val="332E2D"/>
          <w:spacing w:val="2"/>
          <w:sz w:val="24"/>
          <w:szCs w:val="24"/>
        </w:rPr>
        <w:t>- в 2022 году – 0 км</w:t>
      </w:r>
    </w:p>
    <w:p w:rsidR="003C3AFD" w:rsidRPr="00EC0DEC" w:rsidRDefault="003C3AFD" w:rsidP="003C3AFD">
      <w:pPr>
        <w:spacing w:before="25" w:after="25"/>
        <w:rPr>
          <w:rFonts w:eastAsia="Calibri"/>
          <w:color w:val="332E2D"/>
          <w:spacing w:val="2"/>
          <w:sz w:val="24"/>
          <w:szCs w:val="24"/>
        </w:rPr>
      </w:pPr>
      <w:r w:rsidRPr="00EC0DEC">
        <w:rPr>
          <w:rFonts w:eastAsia="Calibri"/>
          <w:color w:val="332E2D"/>
          <w:spacing w:val="2"/>
          <w:sz w:val="24"/>
          <w:szCs w:val="24"/>
        </w:rPr>
        <w:t>- в 2022 году – 0 км</w:t>
      </w:r>
    </w:p>
    <w:p w:rsidR="003C3AFD" w:rsidRPr="00EC0DEC" w:rsidRDefault="003C3AFD" w:rsidP="003C3AFD">
      <w:pPr>
        <w:spacing w:before="25" w:after="25"/>
        <w:ind w:firstLine="708"/>
        <w:jc w:val="both"/>
        <w:rPr>
          <w:rFonts w:eastAsia="Calibri"/>
          <w:color w:val="332E2D"/>
          <w:spacing w:val="2"/>
          <w:sz w:val="24"/>
          <w:szCs w:val="24"/>
        </w:rPr>
      </w:pPr>
      <w:r w:rsidRPr="00EC0DEC">
        <w:rPr>
          <w:rFonts w:eastAsia="Calibri"/>
          <w:color w:val="332E2D"/>
          <w:spacing w:val="2"/>
          <w:sz w:val="24"/>
          <w:szCs w:val="24"/>
        </w:rPr>
        <w:t xml:space="preserve">Реализация подпрограммы позволит качественно содержать всю сеть автомобильных дорог общего пользования местного значения Комсомольского муниципального района. </w:t>
      </w:r>
    </w:p>
    <w:p w:rsidR="003C3AFD" w:rsidRPr="00EC0DEC" w:rsidRDefault="003C3AFD" w:rsidP="003C3AFD">
      <w:pPr>
        <w:spacing w:before="25" w:after="25"/>
        <w:ind w:firstLine="708"/>
        <w:jc w:val="both"/>
        <w:rPr>
          <w:rFonts w:eastAsia="Calibri"/>
          <w:color w:val="332E2D"/>
          <w:spacing w:val="2"/>
          <w:sz w:val="24"/>
          <w:szCs w:val="24"/>
        </w:rPr>
      </w:pPr>
      <w:r w:rsidRPr="00EC0DEC">
        <w:rPr>
          <w:rFonts w:eastAsia="Calibri"/>
          <w:color w:val="332E2D"/>
          <w:spacing w:val="2"/>
          <w:sz w:val="24"/>
          <w:szCs w:val="24"/>
        </w:rPr>
        <w:t>Улучшение целевых показателей подпрограммы окажет значительное влияние на социально-экономические показатели муниципального района:</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  - повышение обеспеченной скорости движения автомобилей и улучшение доступности территории;</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     - повышение удобства и безопасности поездки, сокращение времени пребывания пассажиров в пути, снижение ущерба от воздействия автотранспорта на окружающую среду;</w:t>
      </w:r>
      <w:r w:rsidRPr="00EC0DEC">
        <w:rPr>
          <w:rFonts w:eastAsia="Calibri"/>
          <w:color w:val="332E2D"/>
          <w:spacing w:val="2"/>
          <w:sz w:val="24"/>
          <w:szCs w:val="24"/>
        </w:rPr>
        <w:br/>
        <w:t>     - стимулирование экономической активности хозяйствующих субъектов и населения Комсомольского муниципального района;</w:t>
      </w:r>
    </w:p>
    <w:p w:rsidR="003C3AFD" w:rsidRPr="00EC0DEC" w:rsidRDefault="003C3AFD" w:rsidP="003C3AFD">
      <w:pPr>
        <w:spacing w:before="25" w:after="25"/>
        <w:jc w:val="both"/>
        <w:rPr>
          <w:rFonts w:eastAsia="Calibri"/>
          <w:color w:val="332E2D"/>
          <w:spacing w:val="2"/>
          <w:sz w:val="24"/>
          <w:szCs w:val="24"/>
        </w:rPr>
      </w:pPr>
      <w:r w:rsidRPr="00EC0DEC">
        <w:rPr>
          <w:rFonts w:eastAsia="Calibri"/>
          <w:color w:val="332E2D"/>
          <w:spacing w:val="2"/>
          <w:sz w:val="24"/>
          <w:szCs w:val="24"/>
        </w:rPr>
        <w:t>     - повышение уровня инвестиционной привлекательности территории Комсомольского муниципального района.</w:t>
      </w:r>
    </w:p>
    <w:p w:rsidR="003C3AFD" w:rsidRPr="00EC0DEC" w:rsidRDefault="003C3AFD" w:rsidP="003C3AFD">
      <w:pPr>
        <w:spacing w:before="25" w:after="25"/>
        <w:rPr>
          <w:rFonts w:eastAsia="Calibri"/>
          <w:b/>
          <w:color w:val="332E2D"/>
          <w:spacing w:val="2"/>
          <w:sz w:val="24"/>
          <w:szCs w:val="24"/>
        </w:rPr>
      </w:pPr>
    </w:p>
    <w:p w:rsidR="003C3AFD" w:rsidRPr="00EC0DEC" w:rsidRDefault="003C3AFD" w:rsidP="003C3AFD">
      <w:pPr>
        <w:jc w:val="center"/>
        <w:rPr>
          <w:rFonts w:eastAsia="Calibri"/>
          <w:b/>
          <w:bCs/>
          <w:color w:val="332E2D"/>
          <w:spacing w:val="2"/>
          <w:sz w:val="24"/>
          <w:szCs w:val="24"/>
          <w:lang w:eastAsia="en-US"/>
        </w:rPr>
      </w:pPr>
      <w:r w:rsidRPr="00EC0DEC">
        <w:rPr>
          <w:rFonts w:eastAsia="Calibri"/>
          <w:b/>
          <w:bCs/>
          <w:color w:val="332E2D"/>
          <w:spacing w:val="2"/>
          <w:sz w:val="24"/>
          <w:szCs w:val="24"/>
          <w:lang w:eastAsia="en-US"/>
        </w:rPr>
        <w:t>4. Ресурсное обеспечение подпрограммы</w:t>
      </w:r>
    </w:p>
    <w:p w:rsidR="003C3AFD" w:rsidRPr="00EC0DEC" w:rsidRDefault="003C3AFD" w:rsidP="003C3AFD">
      <w:pPr>
        <w:ind w:right="424"/>
        <w:jc w:val="right"/>
        <w:rPr>
          <w:rFonts w:eastAsia="Calibri"/>
          <w:color w:val="332E2D"/>
          <w:spacing w:val="2"/>
          <w:sz w:val="24"/>
          <w:szCs w:val="24"/>
          <w:lang w:eastAsia="en-US"/>
        </w:rPr>
      </w:pPr>
    </w:p>
    <w:p w:rsidR="003C3AFD" w:rsidRPr="00EC0DEC" w:rsidRDefault="003C3AFD" w:rsidP="003C3AFD">
      <w:pPr>
        <w:ind w:right="424"/>
        <w:jc w:val="right"/>
        <w:rPr>
          <w:rFonts w:eastAsia="Calibri"/>
          <w:b/>
          <w:color w:val="332E2D"/>
          <w:spacing w:val="2"/>
          <w:sz w:val="24"/>
          <w:szCs w:val="24"/>
          <w:lang w:eastAsia="en-US"/>
        </w:rPr>
      </w:pPr>
      <w:r w:rsidRPr="00EC0DEC">
        <w:rPr>
          <w:rFonts w:eastAsia="Calibri"/>
          <w:b/>
          <w:color w:val="332E2D"/>
          <w:spacing w:val="2"/>
          <w:sz w:val="24"/>
          <w:szCs w:val="24"/>
          <w:lang w:eastAsia="en-US"/>
        </w:rPr>
        <w:t>Таблица №3</w:t>
      </w:r>
    </w:p>
    <w:p w:rsidR="003C3AFD" w:rsidRPr="00EC0DEC" w:rsidRDefault="003C3AFD" w:rsidP="003C3AFD">
      <w:pPr>
        <w:widowControl w:val="0"/>
        <w:autoSpaceDE w:val="0"/>
        <w:autoSpaceDN w:val="0"/>
        <w:adjustRightInd w:val="0"/>
        <w:jc w:val="center"/>
        <w:rPr>
          <w:rFonts w:eastAsia="Calibri"/>
          <w:b/>
          <w:lang w:eastAsia="en-US"/>
        </w:rPr>
      </w:pPr>
      <w:r w:rsidRPr="00EC0DEC">
        <w:rPr>
          <w:rFonts w:eastAsia="Calibri"/>
          <w:b/>
          <w:bCs/>
          <w:color w:val="332E2D"/>
          <w:spacing w:val="2"/>
          <w:sz w:val="24"/>
          <w:szCs w:val="24"/>
          <w:lang w:eastAsia="en-US"/>
        </w:rPr>
        <w:t xml:space="preserve">Ресурсное обеспечение подпрограммы </w:t>
      </w:r>
      <w:r w:rsidRPr="00EC0DEC">
        <w:rPr>
          <w:rFonts w:eastAsia="Calibri"/>
          <w:b/>
          <w:sz w:val="24"/>
          <w:lang w:eastAsia="en-US"/>
        </w:rPr>
        <w:t>«Строительство,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w:t>
      </w:r>
    </w:p>
    <w:tbl>
      <w:tblPr>
        <w:tblpPr w:leftFromText="180" w:rightFromText="180" w:vertAnchor="text" w:horzAnchor="margin" w:tblpX="-459" w:tblpY="158"/>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2469"/>
        <w:gridCol w:w="1481"/>
        <w:gridCol w:w="1566"/>
        <w:gridCol w:w="1561"/>
        <w:gridCol w:w="1393"/>
        <w:gridCol w:w="1395"/>
      </w:tblGrid>
      <w:tr w:rsidR="003C3AFD" w:rsidRPr="00EC0DEC" w:rsidTr="005525DA">
        <w:trPr>
          <w:trHeight w:val="578"/>
        </w:trPr>
        <w:tc>
          <w:tcPr>
            <w:tcW w:w="616" w:type="dxa"/>
            <w:shd w:val="clear" w:color="auto" w:fill="auto"/>
            <w:hideMark/>
          </w:tcPr>
          <w:p w:rsidR="003C3AFD" w:rsidRPr="00EC0DEC" w:rsidRDefault="003C3AFD" w:rsidP="005525DA">
            <w:pPr>
              <w:jc w:val="right"/>
              <w:rPr>
                <w:rFonts w:eastAsia="Calibri"/>
                <w:color w:val="332E2D"/>
                <w:spacing w:val="2"/>
                <w:lang w:eastAsia="en-US"/>
              </w:rPr>
            </w:pPr>
            <w:r w:rsidRPr="00EC0DEC">
              <w:rPr>
                <w:rFonts w:eastAsia="Calibri"/>
                <w:color w:val="332E2D"/>
                <w:spacing w:val="2"/>
                <w:lang w:eastAsia="en-US"/>
              </w:rPr>
              <w:t>№ п/п</w:t>
            </w:r>
          </w:p>
        </w:tc>
        <w:tc>
          <w:tcPr>
            <w:tcW w:w="2469" w:type="dxa"/>
            <w:shd w:val="clear" w:color="auto" w:fill="auto"/>
            <w:hideMark/>
          </w:tcPr>
          <w:p w:rsidR="003C3AFD" w:rsidRPr="00EC0DEC" w:rsidRDefault="003C3AFD" w:rsidP="005525DA">
            <w:pPr>
              <w:rPr>
                <w:rFonts w:eastAsia="Calibri"/>
                <w:color w:val="332E2D"/>
                <w:spacing w:val="2"/>
                <w:lang w:eastAsia="en-US"/>
              </w:rPr>
            </w:pPr>
            <w:r w:rsidRPr="00EC0DEC">
              <w:rPr>
                <w:rFonts w:eastAsia="Calibri"/>
                <w:color w:val="332E2D"/>
                <w:spacing w:val="2"/>
                <w:lang w:eastAsia="en-US"/>
              </w:rPr>
              <w:t>Наименование мероприятия</w:t>
            </w:r>
          </w:p>
        </w:tc>
        <w:tc>
          <w:tcPr>
            <w:tcW w:w="7396" w:type="dxa"/>
            <w:gridSpan w:val="5"/>
            <w:shd w:val="clear" w:color="auto" w:fill="auto"/>
            <w:hideMark/>
          </w:tcPr>
          <w:p w:rsidR="003C3AFD" w:rsidRPr="00EC0DEC" w:rsidRDefault="003C3AFD" w:rsidP="005525DA">
            <w:pPr>
              <w:jc w:val="center"/>
              <w:rPr>
                <w:rFonts w:eastAsia="Calibri"/>
                <w:color w:val="332E2D"/>
                <w:spacing w:val="2"/>
                <w:lang w:eastAsia="en-US"/>
              </w:rPr>
            </w:pPr>
            <w:r w:rsidRPr="00EC0DEC">
              <w:rPr>
                <w:rFonts w:eastAsia="Calibri"/>
                <w:color w:val="332E2D"/>
                <w:spacing w:val="2"/>
                <w:lang w:eastAsia="en-US"/>
              </w:rPr>
              <w:t>Объем бюджетных ассигнований, руб.</w:t>
            </w:r>
          </w:p>
          <w:p w:rsidR="003C3AFD" w:rsidRPr="00EC0DEC" w:rsidRDefault="003C3AFD" w:rsidP="005525DA">
            <w:pPr>
              <w:jc w:val="center"/>
              <w:rPr>
                <w:rFonts w:eastAsia="Calibri"/>
                <w:color w:val="332E2D"/>
                <w:spacing w:val="2"/>
                <w:lang w:eastAsia="en-US"/>
              </w:rPr>
            </w:pPr>
          </w:p>
        </w:tc>
      </w:tr>
      <w:tr w:rsidR="003C3AFD" w:rsidRPr="00EC0DEC" w:rsidTr="005525DA">
        <w:trPr>
          <w:trHeight w:val="288"/>
        </w:trPr>
        <w:tc>
          <w:tcPr>
            <w:tcW w:w="616" w:type="dxa"/>
            <w:shd w:val="clear" w:color="auto" w:fill="auto"/>
            <w:hideMark/>
          </w:tcPr>
          <w:p w:rsidR="003C3AFD" w:rsidRPr="00EC0DEC" w:rsidRDefault="003C3AFD" w:rsidP="005525DA">
            <w:pPr>
              <w:jc w:val="right"/>
              <w:rPr>
                <w:rFonts w:eastAsia="Calibri"/>
                <w:color w:val="332E2D"/>
                <w:spacing w:val="2"/>
                <w:lang w:eastAsia="en-US"/>
              </w:rPr>
            </w:pPr>
          </w:p>
        </w:tc>
        <w:tc>
          <w:tcPr>
            <w:tcW w:w="2469" w:type="dxa"/>
            <w:shd w:val="clear" w:color="auto" w:fill="auto"/>
            <w:hideMark/>
          </w:tcPr>
          <w:p w:rsidR="003C3AFD" w:rsidRPr="00EC0DEC" w:rsidRDefault="003C3AFD" w:rsidP="005525DA">
            <w:pPr>
              <w:rPr>
                <w:rFonts w:eastAsia="Calibri"/>
                <w:color w:val="332E2D"/>
                <w:spacing w:val="2"/>
                <w:lang w:eastAsia="en-US"/>
              </w:rPr>
            </w:pPr>
          </w:p>
        </w:tc>
        <w:tc>
          <w:tcPr>
            <w:tcW w:w="1481" w:type="dxa"/>
            <w:shd w:val="clear" w:color="auto" w:fill="auto"/>
            <w:hideMark/>
          </w:tcPr>
          <w:p w:rsidR="003C3AFD" w:rsidRPr="00EC0DEC" w:rsidRDefault="003C3AFD" w:rsidP="005525DA">
            <w:pPr>
              <w:jc w:val="center"/>
              <w:rPr>
                <w:rFonts w:eastAsia="Calibri"/>
                <w:color w:val="332E2D"/>
                <w:spacing w:val="2"/>
                <w:lang w:eastAsia="en-US"/>
              </w:rPr>
            </w:pPr>
            <w:r w:rsidRPr="00EC0DEC">
              <w:rPr>
                <w:rFonts w:eastAsia="Calibri"/>
                <w:color w:val="332E2D"/>
                <w:spacing w:val="2"/>
                <w:lang w:eastAsia="en-US"/>
              </w:rPr>
              <w:t>Всего</w:t>
            </w:r>
          </w:p>
        </w:tc>
        <w:tc>
          <w:tcPr>
            <w:tcW w:w="1566" w:type="dxa"/>
            <w:shd w:val="clear" w:color="auto" w:fill="auto"/>
            <w:hideMark/>
          </w:tcPr>
          <w:p w:rsidR="003C3AFD" w:rsidRPr="00EC0DEC" w:rsidRDefault="003C3AFD" w:rsidP="005525DA">
            <w:pPr>
              <w:jc w:val="center"/>
              <w:rPr>
                <w:rFonts w:eastAsia="Calibri"/>
                <w:color w:val="332E2D"/>
                <w:spacing w:val="2"/>
                <w:lang w:eastAsia="en-US"/>
              </w:rPr>
            </w:pPr>
            <w:r w:rsidRPr="00EC0DEC">
              <w:rPr>
                <w:rFonts w:eastAsia="Calibri"/>
                <w:color w:val="332E2D"/>
                <w:spacing w:val="2"/>
                <w:lang w:eastAsia="en-US"/>
              </w:rPr>
              <w:t>2021</w:t>
            </w:r>
          </w:p>
        </w:tc>
        <w:tc>
          <w:tcPr>
            <w:tcW w:w="1561" w:type="dxa"/>
            <w:shd w:val="clear" w:color="auto" w:fill="auto"/>
            <w:hideMark/>
          </w:tcPr>
          <w:p w:rsidR="003C3AFD" w:rsidRPr="00EC0DEC" w:rsidRDefault="003C3AFD" w:rsidP="005525DA">
            <w:pPr>
              <w:jc w:val="center"/>
              <w:rPr>
                <w:rFonts w:eastAsia="Calibri"/>
                <w:color w:val="332E2D"/>
                <w:spacing w:val="2"/>
                <w:lang w:eastAsia="en-US"/>
              </w:rPr>
            </w:pPr>
            <w:r w:rsidRPr="00EC0DEC">
              <w:rPr>
                <w:rFonts w:eastAsia="Calibri"/>
                <w:color w:val="332E2D"/>
                <w:spacing w:val="2"/>
                <w:lang w:eastAsia="en-US"/>
              </w:rPr>
              <w:t>2022</w:t>
            </w:r>
          </w:p>
        </w:tc>
        <w:tc>
          <w:tcPr>
            <w:tcW w:w="1393" w:type="dxa"/>
            <w:shd w:val="clear" w:color="auto" w:fill="auto"/>
            <w:hideMark/>
          </w:tcPr>
          <w:p w:rsidR="003C3AFD" w:rsidRPr="00EC0DEC" w:rsidRDefault="003C3AFD" w:rsidP="005525DA">
            <w:pPr>
              <w:jc w:val="center"/>
              <w:rPr>
                <w:rFonts w:eastAsia="Calibri"/>
                <w:color w:val="332E2D"/>
                <w:spacing w:val="2"/>
                <w:lang w:eastAsia="en-US"/>
              </w:rPr>
            </w:pPr>
            <w:r w:rsidRPr="00EC0DEC">
              <w:rPr>
                <w:rFonts w:eastAsia="Calibri"/>
                <w:color w:val="332E2D"/>
                <w:spacing w:val="2"/>
                <w:lang w:eastAsia="en-US"/>
              </w:rPr>
              <w:t>2023</w:t>
            </w:r>
          </w:p>
        </w:tc>
        <w:tc>
          <w:tcPr>
            <w:tcW w:w="1395" w:type="dxa"/>
          </w:tcPr>
          <w:p w:rsidR="003C3AFD" w:rsidRPr="00EC0DEC" w:rsidRDefault="003C3AFD" w:rsidP="005525DA">
            <w:pPr>
              <w:jc w:val="center"/>
              <w:rPr>
                <w:rFonts w:eastAsia="Calibri"/>
                <w:color w:val="332E2D"/>
                <w:spacing w:val="2"/>
                <w:lang w:eastAsia="en-US"/>
              </w:rPr>
            </w:pPr>
            <w:r w:rsidRPr="00EC0DEC">
              <w:rPr>
                <w:rFonts w:eastAsia="Calibri"/>
                <w:color w:val="332E2D"/>
                <w:spacing w:val="2"/>
                <w:lang w:eastAsia="en-US"/>
              </w:rPr>
              <w:t>2024</w:t>
            </w:r>
          </w:p>
        </w:tc>
      </w:tr>
      <w:tr w:rsidR="003C3AFD" w:rsidRPr="00EC0DEC" w:rsidTr="005525DA">
        <w:trPr>
          <w:trHeight w:val="864"/>
        </w:trPr>
        <w:tc>
          <w:tcPr>
            <w:tcW w:w="616" w:type="dxa"/>
            <w:shd w:val="clear" w:color="auto" w:fill="auto"/>
            <w:vAlign w:val="center"/>
          </w:tcPr>
          <w:p w:rsidR="003C3AFD" w:rsidRPr="00EC0DEC" w:rsidRDefault="003C3AFD" w:rsidP="005525DA">
            <w:pPr>
              <w:jc w:val="center"/>
              <w:rPr>
                <w:rFonts w:eastAsia="Calibri"/>
                <w:b/>
                <w:bCs/>
              </w:rPr>
            </w:pPr>
            <w:r w:rsidRPr="00EC0DEC">
              <w:rPr>
                <w:rFonts w:eastAsia="Calibri"/>
                <w:b/>
                <w:bCs/>
                <w:lang w:eastAsia="en-US"/>
              </w:rPr>
              <w:t>1</w:t>
            </w:r>
          </w:p>
        </w:tc>
        <w:tc>
          <w:tcPr>
            <w:tcW w:w="2469" w:type="dxa"/>
            <w:shd w:val="clear" w:color="auto" w:fill="auto"/>
            <w:vAlign w:val="center"/>
          </w:tcPr>
          <w:p w:rsidR="003C3AFD" w:rsidRPr="00EC0DEC" w:rsidRDefault="003C3AFD" w:rsidP="005525DA">
            <w:pPr>
              <w:rPr>
                <w:rFonts w:eastAsia="Calibri"/>
                <w:b/>
                <w:bCs/>
                <w:i/>
                <w:iCs/>
                <w:lang w:eastAsia="en-US"/>
              </w:rPr>
            </w:pPr>
            <w:r w:rsidRPr="00EC0DEC">
              <w:rPr>
                <w:rFonts w:eastAsia="Calibri"/>
                <w:b/>
                <w:bCs/>
                <w:i/>
                <w:iCs/>
                <w:lang w:eastAsia="en-US"/>
              </w:rPr>
              <w:t>Основное мероприятие «Дорожный фонд»</w:t>
            </w:r>
          </w:p>
        </w:tc>
        <w:tc>
          <w:tcPr>
            <w:tcW w:w="1481" w:type="dxa"/>
            <w:shd w:val="clear" w:color="auto" w:fill="auto"/>
            <w:vAlign w:val="center"/>
          </w:tcPr>
          <w:p w:rsidR="003C3AFD" w:rsidRPr="00EC0DEC" w:rsidRDefault="003C3AFD" w:rsidP="005525DA">
            <w:pPr>
              <w:jc w:val="center"/>
              <w:rPr>
                <w:rFonts w:eastAsia="Calibri"/>
                <w:b/>
                <w:lang w:eastAsia="en-US"/>
              </w:rPr>
            </w:pPr>
          </w:p>
          <w:p w:rsidR="003C3AFD" w:rsidRPr="00EC0DEC" w:rsidRDefault="003C3AFD" w:rsidP="005525DA">
            <w:pPr>
              <w:jc w:val="center"/>
              <w:rPr>
                <w:rFonts w:eastAsia="Calibri"/>
                <w:b/>
                <w:lang w:eastAsia="en-US"/>
              </w:rPr>
            </w:pPr>
            <w:r w:rsidRPr="00EC0DEC">
              <w:rPr>
                <w:rFonts w:eastAsia="Calibri"/>
                <w:b/>
                <w:lang w:eastAsia="en-US"/>
              </w:rPr>
              <w:t>33 454 529,03</w:t>
            </w:r>
          </w:p>
        </w:tc>
        <w:tc>
          <w:tcPr>
            <w:tcW w:w="1566" w:type="dxa"/>
            <w:shd w:val="clear" w:color="auto" w:fill="auto"/>
            <w:vAlign w:val="center"/>
          </w:tcPr>
          <w:p w:rsidR="003C3AFD" w:rsidRPr="00EC0DEC" w:rsidRDefault="003C3AFD" w:rsidP="005525DA">
            <w:pPr>
              <w:jc w:val="center"/>
              <w:rPr>
                <w:rFonts w:eastAsia="Calibri"/>
                <w:b/>
                <w:lang w:eastAsia="en-US"/>
              </w:rPr>
            </w:pPr>
          </w:p>
          <w:p w:rsidR="003C3AFD" w:rsidRPr="00EC0DEC" w:rsidRDefault="003C3AFD" w:rsidP="005525DA">
            <w:pPr>
              <w:jc w:val="center"/>
              <w:rPr>
                <w:rFonts w:eastAsia="Calibri"/>
                <w:b/>
                <w:lang w:eastAsia="en-US"/>
              </w:rPr>
            </w:pPr>
            <w:r w:rsidRPr="00EC0DEC">
              <w:rPr>
                <w:rFonts w:eastAsia="Calibri"/>
                <w:b/>
                <w:lang w:eastAsia="en-US"/>
              </w:rPr>
              <w:t>8 055 730,48</w:t>
            </w:r>
          </w:p>
        </w:tc>
        <w:tc>
          <w:tcPr>
            <w:tcW w:w="1561" w:type="dxa"/>
            <w:shd w:val="clear" w:color="auto" w:fill="auto"/>
            <w:vAlign w:val="center"/>
          </w:tcPr>
          <w:p w:rsidR="003C3AFD" w:rsidRPr="00EC0DEC" w:rsidRDefault="003C3AFD" w:rsidP="005525DA">
            <w:pPr>
              <w:jc w:val="center"/>
              <w:rPr>
                <w:rFonts w:eastAsia="Calibri"/>
                <w:b/>
                <w:lang w:eastAsia="en-US"/>
              </w:rPr>
            </w:pPr>
          </w:p>
          <w:p w:rsidR="003C3AFD" w:rsidRPr="00EC0DEC" w:rsidRDefault="003C3AFD" w:rsidP="005525DA">
            <w:pPr>
              <w:jc w:val="center"/>
              <w:rPr>
                <w:rFonts w:eastAsia="Calibri"/>
                <w:b/>
                <w:lang w:eastAsia="en-US"/>
              </w:rPr>
            </w:pPr>
            <w:r w:rsidRPr="00EC0DEC">
              <w:rPr>
                <w:rFonts w:eastAsia="Calibri"/>
                <w:b/>
                <w:lang w:eastAsia="en-US"/>
              </w:rPr>
              <w:t>8 063 118,55</w:t>
            </w:r>
          </w:p>
        </w:tc>
        <w:tc>
          <w:tcPr>
            <w:tcW w:w="1393" w:type="dxa"/>
            <w:shd w:val="clear" w:color="auto" w:fill="auto"/>
          </w:tcPr>
          <w:p w:rsidR="003C3AFD" w:rsidRPr="00EC0DEC" w:rsidRDefault="003C3AFD" w:rsidP="005525DA">
            <w:pPr>
              <w:rPr>
                <w:b/>
              </w:rPr>
            </w:pPr>
          </w:p>
          <w:p w:rsidR="003C3AFD" w:rsidRPr="00EC0DEC" w:rsidRDefault="003C3AFD" w:rsidP="005525DA">
            <w:pPr>
              <w:rPr>
                <w:b/>
              </w:rPr>
            </w:pPr>
            <w:r w:rsidRPr="00EC0DEC">
              <w:rPr>
                <w:b/>
              </w:rPr>
              <w:t>8 582 750,00</w:t>
            </w:r>
          </w:p>
        </w:tc>
        <w:tc>
          <w:tcPr>
            <w:tcW w:w="1395" w:type="dxa"/>
          </w:tcPr>
          <w:p w:rsidR="003C3AFD" w:rsidRPr="00EC0DEC" w:rsidRDefault="003C3AFD" w:rsidP="005525DA">
            <w:pPr>
              <w:rPr>
                <w:b/>
              </w:rPr>
            </w:pPr>
          </w:p>
          <w:p w:rsidR="003C3AFD" w:rsidRPr="00EC0DEC" w:rsidRDefault="003C3AFD" w:rsidP="005525DA">
            <w:pPr>
              <w:rPr>
                <w:b/>
              </w:rPr>
            </w:pPr>
            <w:r w:rsidRPr="00EC0DEC">
              <w:rPr>
                <w:b/>
              </w:rPr>
              <w:t>8 752 930,00</w:t>
            </w: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b/>
                <w:bCs/>
                <w:lang w:eastAsia="en-US"/>
              </w:rPr>
            </w:pPr>
            <w:r w:rsidRPr="00EC0DEC">
              <w:rPr>
                <w:rFonts w:eastAsia="Calibri"/>
                <w:b/>
                <w:bCs/>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b/>
                <w:bCs/>
                <w:lang w:eastAsia="en-US"/>
              </w:rPr>
            </w:pPr>
            <w:r w:rsidRPr="00EC0DEC">
              <w:rPr>
                <w:rFonts w:eastAsia="Calibri"/>
                <w:b/>
                <w:bCs/>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tcPr>
          <w:p w:rsidR="003C3AFD" w:rsidRPr="00EC0DEC" w:rsidRDefault="003C3AFD" w:rsidP="005525DA">
            <w:pPr>
              <w:jc w:val="center"/>
            </w:pPr>
            <w:r w:rsidRPr="00EC0DEC">
              <w:t>0,00</w:t>
            </w:r>
          </w:p>
        </w:tc>
        <w:tc>
          <w:tcPr>
            <w:tcW w:w="1393" w:type="dxa"/>
            <w:shd w:val="clear" w:color="auto" w:fill="auto"/>
          </w:tcPr>
          <w:p w:rsidR="003C3AFD" w:rsidRPr="00EC0DEC" w:rsidRDefault="003C3AFD" w:rsidP="005525DA">
            <w:pPr>
              <w:jc w:val="center"/>
            </w:pPr>
            <w:r w:rsidRPr="00EC0DEC">
              <w:t>0,00</w:t>
            </w:r>
          </w:p>
        </w:tc>
        <w:tc>
          <w:tcPr>
            <w:tcW w:w="1395" w:type="dxa"/>
          </w:tcPr>
          <w:p w:rsidR="003C3AFD" w:rsidRPr="00EC0DEC" w:rsidRDefault="003C3AFD" w:rsidP="005525DA">
            <w:pPr>
              <w:jc w:val="center"/>
            </w:pPr>
            <w:r w:rsidRPr="00EC0DEC">
              <w:t>0,00</w:t>
            </w: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b/>
                <w:bCs/>
                <w:lang w:eastAsia="en-US"/>
              </w:rPr>
            </w:pPr>
            <w:r w:rsidRPr="00EC0DEC">
              <w:rPr>
                <w:rFonts w:eastAsia="Calibri"/>
                <w:b/>
                <w:bCs/>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r w:rsidRPr="00EC0DEC">
              <w:rPr>
                <w:rFonts w:eastAsia="Calibri"/>
                <w:lang w:eastAsia="en-US"/>
              </w:rPr>
              <w:t>33 454 529,03</w:t>
            </w:r>
          </w:p>
        </w:tc>
        <w:tc>
          <w:tcPr>
            <w:tcW w:w="1566" w:type="dxa"/>
            <w:shd w:val="clear" w:color="auto" w:fill="auto"/>
            <w:vAlign w:val="center"/>
          </w:tcPr>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r w:rsidRPr="00EC0DEC">
              <w:rPr>
                <w:rFonts w:eastAsia="Calibri"/>
                <w:lang w:eastAsia="en-US"/>
              </w:rPr>
              <w:t>8 055 730,48</w:t>
            </w:r>
          </w:p>
        </w:tc>
        <w:tc>
          <w:tcPr>
            <w:tcW w:w="1561" w:type="dxa"/>
            <w:shd w:val="clear" w:color="auto" w:fill="auto"/>
            <w:vAlign w:val="center"/>
          </w:tcPr>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r w:rsidRPr="00EC0DEC">
              <w:rPr>
                <w:rFonts w:eastAsia="Calibri"/>
                <w:lang w:eastAsia="en-US"/>
              </w:rPr>
              <w:t>8 063 118,55</w:t>
            </w:r>
          </w:p>
        </w:tc>
        <w:tc>
          <w:tcPr>
            <w:tcW w:w="1393" w:type="dxa"/>
            <w:shd w:val="clear" w:color="auto" w:fill="auto"/>
          </w:tcPr>
          <w:p w:rsidR="003C3AFD" w:rsidRPr="00EC0DEC" w:rsidRDefault="003C3AFD" w:rsidP="005525DA"/>
          <w:p w:rsidR="003C3AFD" w:rsidRPr="00EC0DEC" w:rsidRDefault="003C3AFD" w:rsidP="005525DA">
            <w:r w:rsidRPr="00EC0DEC">
              <w:t>8 582 750,00</w:t>
            </w:r>
          </w:p>
        </w:tc>
        <w:tc>
          <w:tcPr>
            <w:tcW w:w="1395" w:type="dxa"/>
          </w:tcPr>
          <w:p w:rsidR="003C3AFD" w:rsidRPr="00EC0DEC" w:rsidRDefault="003C3AFD" w:rsidP="005525DA"/>
          <w:p w:rsidR="003C3AFD" w:rsidRPr="00EC0DEC" w:rsidRDefault="003C3AFD" w:rsidP="005525DA">
            <w:r w:rsidRPr="00EC0DEC">
              <w:t>8 752 930,00</w:t>
            </w:r>
          </w:p>
        </w:tc>
      </w:tr>
      <w:tr w:rsidR="003C3AFD" w:rsidRPr="00EC0DEC" w:rsidTr="005525DA">
        <w:trPr>
          <w:trHeight w:val="2208"/>
        </w:trPr>
        <w:tc>
          <w:tcPr>
            <w:tcW w:w="616" w:type="dxa"/>
            <w:shd w:val="clear" w:color="auto" w:fill="auto"/>
            <w:vAlign w:val="center"/>
          </w:tcPr>
          <w:p w:rsidR="003C3AFD" w:rsidRPr="00EC0DEC" w:rsidRDefault="003C3AFD" w:rsidP="005525DA">
            <w:pPr>
              <w:jc w:val="center"/>
              <w:rPr>
                <w:rFonts w:eastAsia="Calibri"/>
                <w:b/>
                <w:bCs/>
                <w:lang w:eastAsia="en-US"/>
              </w:rPr>
            </w:pPr>
            <w:r w:rsidRPr="00EC0DEC">
              <w:rPr>
                <w:rFonts w:eastAsia="Calibri"/>
                <w:b/>
                <w:bCs/>
                <w:lang w:eastAsia="en-US"/>
              </w:rPr>
              <w:t>1.1.</w:t>
            </w:r>
          </w:p>
        </w:tc>
        <w:tc>
          <w:tcPr>
            <w:tcW w:w="2469" w:type="dxa"/>
            <w:shd w:val="clear" w:color="auto" w:fill="auto"/>
            <w:vAlign w:val="center"/>
          </w:tcPr>
          <w:p w:rsidR="003C3AFD" w:rsidRPr="00EC0DEC" w:rsidRDefault="003C3AFD" w:rsidP="005525DA">
            <w:pPr>
              <w:ind w:right="-40"/>
              <w:rPr>
                <w:rFonts w:eastAsia="Calibri"/>
                <w:sz w:val="16"/>
                <w:szCs w:val="16"/>
                <w:lang w:eastAsia="en-US"/>
              </w:rPr>
            </w:pPr>
            <w:r w:rsidRPr="00EC0DEC">
              <w:rPr>
                <w:rFonts w:eastAsia="Calibri"/>
                <w:sz w:val="16"/>
                <w:szCs w:val="16"/>
                <w:lang w:eastAsia="en-US"/>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481" w:type="dxa"/>
            <w:shd w:val="clear" w:color="auto" w:fill="auto"/>
            <w:vAlign w:val="center"/>
          </w:tcPr>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r w:rsidRPr="00EC0DEC">
              <w:rPr>
                <w:rFonts w:eastAsia="Calibri"/>
                <w:lang w:eastAsia="en-US"/>
              </w:rPr>
              <w:t>27 741 067,47</w:t>
            </w:r>
          </w:p>
        </w:tc>
        <w:tc>
          <w:tcPr>
            <w:tcW w:w="1566" w:type="dxa"/>
            <w:shd w:val="clear" w:color="auto" w:fill="auto"/>
            <w:vAlign w:val="center"/>
          </w:tcPr>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r w:rsidRPr="00EC0DEC">
              <w:rPr>
                <w:rFonts w:eastAsia="Calibri"/>
                <w:lang w:eastAsia="en-US"/>
              </w:rPr>
              <w:t>7 867 694,34</w:t>
            </w:r>
          </w:p>
        </w:tc>
        <w:tc>
          <w:tcPr>
            <w:tcW w:w="1561" w:type="dxa"/>
            <w:shd w:val="clear" w:color="auto" w:fill="auto"/>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r w:rsidRPr="00EC0DEC">
              <w:rPr>
                <w:rFonts w:eastAsia="Calibri"/>
                <w:lang w:eastAsia="en-US"/>
              </w:rPr>
              <w:t>6 624 457,71</w:t>
            </w:r>
          </w:p>
        </w:tc>
        <w:tc>
          <w:tcPr>
            <w:tcW w:w="1393" w:type="dxa"/>
            <w:shd w:val="clear" w:color="auto" w:fill="auto"/>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r w:rsidRPr="00EC0DEC">
              <w:rPr>
                <w:rFonts w:eastAsia="Calibri"/>
                <w:lang w:eastAsia="en-US"/>
              </w:rPr>
              <w:t>6 624 457,71</w:t>
            </w:r>
          </w:p>
        </w:tc>
        <w:tc>
          <w:tcPr>
            <w:tcW w:w="1395" w:type="dxa"/>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r w:rsidRPr="00EC0DEC">
              <w:rPr>
                <w:rFonts w:eastAsia="Calibri"/>
                <w:lang w:eastAsia="en-US"/>
              </w:rPr>
              <w:t>6 624 457,71</w:t>
            </w:r>
          </w:p>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269"/>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rPr>
                <w:rFonts w:eastAsia="Calibri"/>
                <w:lang w:eastAsia="en-US"/>
              </w:rPr>
            </w:pPr>
          </w:p>
        </w:tc>
        <w:tc>
          <w:tcPr>
            <w:tcW w:w="1561" w:type="dxa"/>
            <w:shd w:val="clear" w:color="auto" w:fill="auto"/>
          </w:tcPr>
          <w:p w:rsidR="003C3AFD" w:rsidRPr="00EC0DEC" w:rsidRDefault="003C3AFD" w:rsidP="005525DA"/>
        </w:tc>
        <w:tc>
          <w:tcPr>
            <w:tcW w:w="1393" w:type="dxa"/>
            <w:shd w:val="clear" w:color="auto" w:fill="auto"/>
          </w:tcPr>
          <w:p w:rsidR="003C3AFD" w:rsidRPr="00EC0DEC" w:rsidRDefault="003C3AFD" w:rsidP="005525DA"/>
        </w:tc>
        <w:tc>
          <w:tcPr>
            <w:tcW w:w="1395" w:type="dxa"/>
          </w:tcPr>
          <w:p w:rsidR="003C3AFD" w:rsidRPr="00EC0DEC" w:rsidRDefault="003C3AFD" w:rsidP="005525DA"/>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27 741 067,47</w:t>
            </w:r>
          </w:p>
        </w:tc>
        <w:tc>
          <w:tcPr>
            <w:tcW w:w="156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7 867 694,34</w:t>
            </w:r>
          </w:p>
        </w:tc>
        <w:tc>
          <w:tcPr>
            <w:tcW w:w="1561" w:type="dxa"/>
            <w:shd w:val="clear" w:color="auto" w:fill="auto"/>
          </w:tcPr>
          <w:p w:rsidR="003C3AFD" w:rsidRPr="00EC0DEC" w:rsidRDefault="003C3AFD" w:rsidP="005525DA">
            <w:r w:rsidRPr="00EC0DEC">
              <w:rPr>
                <w:rFonts w:eastAsia="Calibri"/>
                <w:lang w:eastAsia="en-US"/>
              </w:rPr>
              <w:t>6 624 457,71</w:t>
            </w:r>
          </w:p>
        </w:tc>
        <w:tc>
          <w:tcPr>
            <w:tcW w:w="1393" w:type="dxa"/>
            <w:shd w:val="clear" w:color="auto" w:fill="auto"/>
          </w:tcPr>
          <w:p w:rsidR="003C3AFD" w:rsidRPr="00EC0DEC" w:rsidRDefault="003C3AFD" w:rsidP="005525DA">
            <w:r w:rsidRPr="00EC0DEC">
              <w:rPr>
                <w:rFonts w:eastAsia="Calibri"/>
                <w:lang w:eastAsia="en-US"/>
              </w:rPr>
              <w:t>6 624 457,71</w:t>
            </w:r>
          </w:p>
        </w:tc>
        <w:tc>
          <w:tcPr>
            <w:tcW w:w="1395" w:type="dxa"/>
          </w:tcPr>
          <w:p w:rsidR="003C3AFD" w:rsidRPr="00EC0DEC" w:rsidRDefault="003C3AFD" w:rsidP="005525DA">
            <w:r w:rsidRPr="00EC0DEC">
              <w:rPr>
                <w:rFonts w:eastAsia="Calibri"/>
                <w:lang w:eastAsia="en-US"/>
              </w:rPr>
              <w:t>6 624 457,71</w:t>
            </w:r>
          </w:p>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переданные полномочия</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27 741 067,47</w:t>
            </w:r>
          </w:p>
        </w:tc>
        <w:tc>
          <w:tcPr>
            <w:tcW w:w="156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7 867 694,34</w:t>
            </w:r>
          </w:p>
        </w:tc>
        <w:tc>
          <w:tcPr>
            <w:tcW w:w="1561" w:type="dxa"/>
            <w:shd w:val="clear" w:color="auto" w:fill="auto"/>
          </w:tcPr>
          <w:p w:rsidR="003C3AFD" w:rsidRPr="00EC0DEC" w:rsidRDefault="003C3AFD" w:rsidP="005525DA">
            <w:r w:rsidRPr="00EC0DEC">
              <w:rPr>
                <w:rFonts w:eastAsia="Calibri"/>
                <w:lang w:eastAsia="en-US"/>
              </w:rPr>
              <w:t>6 624 457,71</w:t>
            </w:r>
          </w:p>
        </w:tc>
        <w:tc>
          <w:tcPr>
            <w:tcW w:w="1393" w:type="dxa"/>
            <w:shd w:val="clear" w:color="auto" w:fill="auto"/>
          </w:tcPr>
          <w:p w:rsidR="003C3AFD" w:rsidRPr="00EC0DEC" w:rsidRDefault="003C3AFD" w:rsidP="005525DA">
            <w:r w:rsidRPr="00EC0DEC">
              <w:rPr>
                <w:rFonts w:eastAsia="Calibri"/>
                <w:lang w:eastAsia="en-US"/>
              </w:rPr>
              <w:t>6 624 457,71</w:t>
            </w:r>
          </w:p>
        </w:tc>
        <w:tc>
          <w:tcPr>
            <w:tcW w:w="1395" w:type="dxa"/>
          </w:tcPr>
          <w:p w:rsidR="003C3AFD" w:rsidRPr="00EC0DEC" w:rsidRDefault="003C3AFD" w:rsidP="005525DA">
            <w:r w:rsidRPr="00EC0DEC">
              <w:rPr>
                <w:rFonts w:eastAsia="Calibri"/>
                <w:lang w:eastAsia="en-US"/>
              </w:rPr>
              <w:t>6 624 457,71</w:t>
            </w:r>
          </w:p>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1.1.1</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Новоусадебское сельское поселение</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5 506 000,00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1 576 000,00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1 310 000,00</w:t>
            </w:r>
          </w:p>
        </w:tc>
        <w:tc>
          <w:tcPr>
            <w:tcW w:w="1393"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1 310 000,00</w:t>
            </w:r>
          </w:p>
        </w:tc>
        <w:tc>
          <w:tcPr>
            <w:tcW w:w="1395" w:type="dxa"/>
            <w:vAlign w:val="center"/>
          </w:tcPr>
          <w:p w:rsidR="003C3AFD" w:rsidRPr="00EC0DEC" w:rsidRDefault="003C3AFD" w:rsidP="005525DA">
            <w:pPr>
              <w:jc w:val="center"/>
              <w:rPr>
                <w:rFonts w:eastAsia="Calibri"/>
                <w:lang w:eastAsia="en-US"/>
              </w:rPr>
            </w:pPr>
            <w:r w:rsidRPr="00EC0DEC">
              <w:rPr>
                <w:rFonts w:eastAsia="Calibri"/>
                <w:lang w:eastAsia="en-US"/>
              </w:rPr>
              <w:t>1 310 000,00</w:t>
            </w:r>
          </w:p>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1.1.2</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Марковское сельское поселение</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4 591 850,00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1 291 850,00</w:t>
            </w:r>
          </w:p>
        </w:tc>
        <w:tc>
          <w:tcPr>
            <w:tcW w:w="1561"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1 100 000,00</w:t>
            </w:r>
          </w:p>
        </w:tc>
        <w:tc>
          <w:tcPr>
            <w:tcW w:w="1393" w:type="dxa"/>
            <w:shd w:val="clear" w:color="auto" w:fill="auto"/>
          </w:tcPr>
          <w:p w:rsidR="003C3AFD" w:rsidRPr="00EC0DEC" w:rsidRDefault="003C3AFD" w:rsidP="005525DA">
            <w:r w:rsidRPr="00EC0DEC">
              <w:rPr>
                <w:rFonts w:eastAsia="Calibri"/>
                <w:lang w:eastAsia="en-US"/>
              </w:rPr>
              <w:t>1 100 000,00</w:t>
            </w:r>
          </w:p>
        </w:tc>
        <w:tc>
          <w:tcPr>
            <w:tcW w:w="1395" w:type="dxa"/>
          </w:tcPr>
          <w:p w:rsidR="003C3AFD" w:rsidRPr="00EC0DEC" w:rsidRDefault="003C3AFD" w:rsidP="005525DA">
            <w:r w:rsidRPr="00EC0DEC">
              <w:rPr>
                <w:rFonts w:eastAsia="Calibri"/>
                <w:lang w:eastAsia="en-US"/>
              </w:rPr>
              <w:t>1 100 000,00</w:t>
            </w:r>
          </w:p>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1.1.3</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Писцовское сельское поселение</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11 041 410,17</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3 198 037,04</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2 614 457,71</w:t>
            </w:r>
          </w:p>
        </w:tc>
        <w:tc>
          <w:tcPr>
            <w:tcW w:w="1393" w:type="dxa"/>
            <w:shd w:val="clear" w:color="auto" w:fill="auto"/>
          </w:tcPr>
          <w:p w:rsidR="003C3AFD" w:rsidRPr="00EC0DEC" w:rsidRDefault="003C3AFD" w:rsidP="005525DA">
            <w:r w:rsidRPr="00EC0DEC">
              <w:rPr>
                <w:rFonts w:eastAsia="Calibri"/>
                <w:lang w:eastAsia="en-US"/>
              </w:rPr>
              <w:t>2 614 457,71</w:t>
            </w:r>
          </w:p>
        </w:tc>
        <w:tc>
          <w:tcPr>
            <w:tcW w:w="1395" w:type="dxa"/>
          </w:tcPr>
          <w:p w:rsidR="003C3AFD" w:rsidRPr="00EC0DEC" w:rsidRDefault="003C3AFD" w:rsidP="005525DA">
            <w:r w:rsidRPr="00EC0DEC">
              <w:rPr>
                <w:rFonts w:eastAsia="Calibri"/>
                <w:lang w:eastAsia="en-US"/>
              </w:rPr>
              <w:t>2 614 457,71</w:t>
            </w:r>
          </w:p>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1.1.4</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Октябрьское сельское поселение</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1 600 000,00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400 000,00</w:t>
            </w:r>
          </w:p>
        </w:tc>
        <w:tc>
          <w:tcPr>
            <w:tcW w:w="1561" w:type="dxa"/>
            <w:shd w:val="clear" w:color="auto" w:fill="auto"/>
          </w:tcPr>
          <w:p w:rsidR="003C3AFD" w:rsidRPr="00EC0DEC" w:rsidRDefault="003C3AFD" w:rsidP="005525DA">
            <w:r w:rsidRPr="00EC0DEC">
              <w:rPr>
                <w:rFonts w:eastAsia="Calibri"/>
                <w:lang w:eastAsia="en-US"/>
              </w:rPr>
              <w:t>400 000,00</w:t>
            </w:r>
          </w:p>
        </w:tc>
        <w:tc>
          <w:tcPr>
            <w:tcW w:w="1393" w:type="dxa"/>
            <w:shd w:val="clear" w:color="auto" w:fill="auto"/>
          </w:tcPr>
          <w:p w:rsidR="003C3AFD" w:rsidRPr="00EC0DEC" w:rsidRDefault="003C3AFD" w:rsidP="005525DA">
            <w:r w:rsidRPr="00EC0DEC">
              <w:rPr>
                <w:rFonts w:eastAsia="Calibri"/>
                <w:lang w:eastAsia="en-US"/>
              </w:rPr>
              <w:t>400 000,00</w:t>
            </w:r>
          </w:p>
        </w:tc>
        <w:tc>
          <w:tcPr>
            <w:tcW w:w="1395" w:type="dxa"/>
          </w:tcPr>
          <w:p w:rsidR="003C3AFD" w:rsidRPr="00EC0DEC" w:rsidRDefault="003C3AFD" w:rsidP="005525DA">
            <w:r w:rsidRPr="00EC0DEC">
              <w:rPr>
                <w:rFonts w:eastAsia="Calibri"/>
                <w:lang w:eastAsia="en-US"/>
              </w:rPr>
              <w:t>400 000,00</w:t>
            </w:r>
          </w:p>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1.1.5</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Подозерское сельское поселение</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5 001 807,30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1 401 807,30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1 200 000,00</w:t>
            </w:r>
          </w:p>
        </w:tc>
        <w:tc>
          <w:tcPr>
            <w:tcW w:w="1393" w:type="dxa"/>
            <w:shd w:val="clear" w:color="auto" w:fill="auto"/>
          </w:tcPr>
          <w:p w:rsidR="003C3AFD" w:rsidRPr="00EC0DEC" w:rsidRDefault="003C3AFD" w:rsidP="005525DA">
            <w:r w:rsidRPr="00EC0DEC">
              <w:rPr>
                <w:rFonts w:eastAsia="Calibri"/>
                <w:lang w:eastAsia="en-US"/>
              </w:rPr>
              <w:t>1 200 000,00</w:t>
            </w:r>
          </w:p>
        </w:tc>
        <w:tc>
          <w:tcPr>
            <w:tcW w:w="1395" w:type="dxa"/>
          </w:tcPr>
          <w:p w:rsidR="003C3AFD" w:rsidRPr="00EC0DEC" w:rsidRDefault="003C3AFD" w:rsidP="005525DA">
            <w:r w:rsidRPr="00EC0DEC">
              <w:rPr>
                <w:rFonts w:eastAsia="Calibri"/>
                <w:lang w:eastAsia="en-US"/>
              </w:rPr>
              <w:t>1 200 000,00</w:t>
            </w:r>
          </w:p>
        </w:tc>
      </w:tr>
      <w:tr w:rsidR="003C3AFD" w:rsidRPr="00EC0DEC" w:rsidTr="005525DA">
        <w:trPr>
          <w:trHeight w:val="1932"/>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1.2.</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Содержание, ремонт, капитальный ремонт, проектирование, строительство и реконструкция автомобильных дорог местного значения</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5 713 461,56</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188 036,14</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1 438 660,84</w:t>
            </w:r>
          </w:p>
        </w:tc>
        <w:tc>
          <w:tcPr>
            <w:tcW w:w="1393"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1 958 292,29</w:t>
            </w:r>
          </w:p>
        </w:tc>
        <w:tc>
          <w:tcPr>
            <w:tcW w:w="1395" w:type="dxa"/>
          </w:tcPr>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r w:rsidRPr="00EC0DEC">
              <w:rPr>
                <w:rFonts w:eastAsia="Calibri"/>
                <w:lang w:eastAsia="en-US"/>
              </w:rPr>
              <w:t>2 128 472,29</w:t>
            </w:r>
          </w:p>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5 713 461,56</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188 036,14</w:t>
            </w:r>
          </w:p>
          <w:p w:rsidR="003C3AFD" w:rsidRPr="00EC0DEC" w:rsidRDefault="003C3AFD" w:rsidP="005525DA">
            <w:pP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1 438 660,84</w:t>
            </w:r>
          </w:p>
        </w:tc>
        <w:tc>
          <w:tcPr>
            <w:tcW w:w="1393"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1 958 292,29</w:t>
            </w:r>
          </w:p>
        </w:tc>
        <w:tc>
          <w:tcPr>
            <w:tcW w:w="1395" w:type="dxa"/>
          </w:tcPr>
          <w:p w:rsidR="003C3AFD" w:rsidRPr="00EC0DEC" w:rsidRDefault="003C3AFD" w:rsidP="005525DA">
            <w:pPr>
              <w:rPr>
                <w:rFonts w:eastAsia="Calibri"/>
                <w:lang w:eastAsia="en-US"/>
              </w:rPr>
            </w:pPr>
            <w:r w:rsidRPr="00EC0DEC">
              <w:rPr>
                <w:rFonts w:eastAsia="Calibri"/>
                <w:lang w:eastAsia="en-US"/>
              </w:rPr>
              <w:t>2 128 472,29</w:t>
            </w:r>
          </w:p>
        </w:tc>
      </w:tr>
      <w:tr w:rsidR="003C3AFD" w:rsidRPr="00EC0DEC" w:rsidTr="005525DA">
        <w:trPr>
          <w:trHeight w:val="3958"/>
        </w:trPr>
        <w:tc>
          <w:tcPr>
            <w:tcW w:w="616" w:type="dxa"/>
            <w:shd w:val="clear" w:color="auto" w:fill="auto"/>
            <w:vAlign w:val="center"/>
          </w:tcPr>
          <w:p w:rsidR="003C3AFD" w:rsidRPr="00EC0DEC" w:rsidRDefault="003C3AFD" w:rsidP="005525DA">
            <w:pPr>
              <w:jc w:val="both"/>
              <w:rPr>
                <w:rFonts w:eastAsia="Calibri"/>
                <w:lang w:eastAsia="en-US"/>
              </w:rPr>
            </w:pPr>
            <w:r w:rsidRPr="00EC0DEC">
              <w:rPr>
                <w:rFonts w:eastAsia="Calibri"/>
                <w:lang w:eastAsia="en-US"/>
              </w:rPr>
              <w:t>2.</w:t>
            </w:r>
          </w:p>
        </w:tc>
        <w:tc>
          <w:tcPr>
            <w:tcW w:w="2469" w:type="dxa"/>
            <w:shd w:val="clear" w:color="auto" w:fill="auto"/>
            <w:vAlign w:val="center"/>
          </w:tcPr>
          <w:p w:rsidR="003C3AFD" w:rsidRPr="00EC0DEC" w:rsidRDefault="003C3AFD" w:rsidP="005525DA">
            <w:pPr>
              <w:rPr>
                <w:rFonts w:eastAsia="Calibri"/>
                <w:b/>
                <w:bCs/>
                <w:i/>
                <w:iCs/>
                <w:lang w:eastAsia="en-US"/>
              </w:rPr>
            </w:pPr>
            <w:r w:rsidRPr="00EC0DEC">
              <w:rPr>
                <w:rFonts w:eastAsia="Calibri"/>
                <w:b/>
                <w:bCs/>
                <w:i/>
                <w:iCs/>
                <w:lang w:eastAsia="en-US"/>
              </w:rPr>
              <w:t>Основное мероприятие «Проектирование строительства (реконструкции) ,капитального ремонта, строительства (реконструкции), капитальный ремонт, ремонт и содержание  автомобильных дорог общего пользования местного значения, в том числе на формирование муниципальных дорожных</w:t>
            </w:r>
            <w:r w:rsidRPr="00EC0DEC">
              <w:rPr>
                <w:rFonts w:eastAsia="Calibri"/>
                <w:b/>
                <w:bCs/>
                <w:lang w:eastAsia="en-US"/>
              </w:rPr>
              <w:t xml:space="preserve"> фондов"</w:t>
            </w:r>
          </w:p>
        </w:tc>
        <w:tc>
          <w:tcPr>
            <w:tcW w:w="1481" w:type="dxa"/>
            <w:shd w:val="clear" w:color="auto" w:fill="auto"/>
            <w:vAlign w:val="center"/>
          </w:tcPr>
          <w:p w:rsidR="003C3AFD" w:rsidRPr="00EC0DEC" w:rsidRDefault="003C3AFD" w:rsidP="005525DA">
            <w:pPr>
              <w:jc w:val="center"/>
              <w:rPr>
                <w:rFonts w:eastAsia="Calibri"/>
                <w:b/>
                <w:bCs/>
                <w:lang w:eastAsia="en-US"/>
              </w:rPr>
            </w:pPr>
            <w:r w:rsidRPr="00EC0DEC">
              <w:rPr>
                <w:rFonts w:eastAsia="Calibri"/>
                <w:b/>
                <w:bCs/>
                <w:lang w:eastAsia="en-US"/>
              </w:rPr>
              <w:t>13944898,12</w:t>
            </w:r>
          </w:p>
        </w:tc>
        <w:tc>
          <w:tcPr>
            <w:tcW w:w="1566" w:type="dxa"/>
            <w:shd w:val="clear" w:color="auto" w:fill="auto"/>
            <w:vAlign w:val="center"/>
          </w:tcPr>
          <w:p w:rsidR="003C3AFD" w:rsidRPr="00EC0DEC" w:rsidRDefault="003C3AFD" w:rsidP="005525DA">
            <w:pPr>
              <w:jc w:val="center"/>
              <w:rPr>
                <w:rFonts w:eastAsia="Calibri"/>
                <w:b/>
                <w:bCs/>
                <w:lang w:eastAsia="en-US"/>
              </w:rPr>
            </w:pPr>
            <w:r w:rsidRPr="00EC0DEC">
              <w:rPr>
                <w:rFonts w:eastAsia="Calibri"/>
                <w:b/>
                <w:bCs/>
                <w:lang w:eastAsia="en-US"/>
              </w:rPr>
              <w:t>6 802 059,20</w:t>
            </w:r>
          </w:p>
        </w:tc>
        <w:tc>
          <w:tcPr>
            <w:tcW w:w="1561" w:type="dxa"/>
            <w:shd w:val="clear" w:color="auto" w:fill="auto"/>
            <w:vAlign w:val="center"/>
          </w:tcPr>
          <w:p w:rsidR="003C3AFD" w:rsidRPr="00EC0DEC" w:rsidRDefault="003C3AFD" w:rsidP="005525DA">
            <w:pPr>
              <w:jc w:val="center"/>
              <w:rPr>
                <w:rFonts w:eastAsia="Calibri"/>
                <w:b/>
                <w:bCs/>
                <w:lang w:eastAsia="en-US"/>
              </w:rPr>
            </w:pPr>
            <w:r w:rsidRPr="00EC0DEC">
              <w:rPr>
                <w:rFonts w:eastAsia="Calibri"/>
                <w:b/>
                <w:bCs/>
                <w:lang w:eastAsia="en-US"/>
              </w:rPr>
              <w:t>7 797 240,33</w:t>
            </w:r>
          </w:p>
        </w:tc>
        <w:tc>
          <w:tcPr>
            <w:tcW w:w="1393" w:type="dxa"/>
            <w:shd w:val="clear" w:color="auto" w:fill="auto"/>
            <w:vAlign w:val="center"/>
          </w:tcPr>
          <w:p w:rsidR="003C3AFD" w:rsidRPr="00EC0DEC" w:rsidRDefault="003C3AFD" w:rsidP="005525DA">
            <w:pPr>
              <w:jc w:val="center"/>
              <w:rPr>
                <w:rFonts w:eastAsia="Calibri"/>
                <w:b/>
                <w:bCs/>
                <w:lang w:eastAsia="en-US"/>
              </w:rPr>
            </w:pPr>
            <w:r w:rsidRPr="00EC0DEC">
              <w:rPr>
                <w:rFonts w:eastAsia="Calibri"/>
                <w:b/>
                <w:bCs/>
                <w:lang w:eastAsia="en-US"/>
              </w:rPr>
              <w:t>0,00</w:t>
            </w:r>
          </w:p>
        </w:tc>
        <w:tc>
          <w:tcPr>
            <w:tcW w:w="1395" w:type="dxa"/>
          </w:tcPr>
          <w:p w:rsidR="003C3AFD" w:rsidRPr="00EC0DEC" w:rsidRDefault="003C3AFD" w:rsidP="005525DA">
            <w:pPr>
              <w:jc w:val="center"/>
              <w:rPr>
                <w:rFonts w:eastAsia="Calibri"/>
                <w:b/>
                <w:bCs/>
                <w:lang w:eastAsia="en-US"/>
              </w:rPr>
            </w:pPr>
          </w:p>
          <w:p w:rsidR="003C3AFD" w:rsidRPr="00EC0DEC" w:rsidRDefault="003C3AFD" w:rsidP="005525DA">
            <w:pPr>
              <w:jc w:val="center"/>
              <w:rPr>
                <w:rFonts w:eastAsia="Calibri"/>
                <w:b/>
                <w:bCs/>
                <w:lang w:eastAsia="en-US"/>
              </w:rPr>
            </w:pPr>
          </w:p>
          <w:p w:rsidR="003C3AFD" w:rsidRPr="00EC0DEC" w:rsidRDefault="003C3AFD" w:rsidP="005525DA">
            <w:pPr>
              <w:jc w:val="center"/>
              <w:rPr>
                <w:rFonts w:eastAsia="Calibri"/>
                <w:b/>
                <w:bCs/>
                <w:lang w:eastAsia="en-US"/>
              </w:rPr>
            </w:pPr>
          </w:p>
          <w:p w:rsidR="003C3AFD" w:rsidRPr="00EC0DEC" w:rsidRDefault="003C3AFD" w:rsidP="005525DA">
            <w:pPr>
              <w:jc w:val="center"/>
              <w:rPr>
                <w:rFonts w:eastAsia="Calibri"/>
                <w:b/>
                <w:bCs/>
                <w:lang w:eastAsia="en-US"/>
              </w:rPr>
            </w:pPr>
          </w:p>
          <w:p w:rsidR="003C3AFD" w:rsidRPr="00EC0DEC" w:rsidRDefault="003C3AFD" w:rsidP="005525DA">
            <w:pPr>
              <w:jc w:val="center"/>
              <w:rPr>
                <w:rFonts w:eastAsia="Calibri"/>
                <w:b/>
                <w:bCs/>
                <w:lang w:eastAsia="en-US"/>
              </w:rPr>
            </w:pPr>
          </w:p>
          <w:p w:rsidR="003C3AFD" w:rsidRPr="00EC0DEC" w:rsidRDefault="003C3AFD" w:rsidP="005525DA">
            <w:pPr>
              <w:jc w:val="center"/>
              <w:rPr>
                <w:rFonts w:eastAsia="Calibri"/>
                <w:b/>
                <w:bCs/>
                <w:lang w:eastAsia="en-US"/>
              </w:rPr>
            </w:pPr>
          </w:p>
          <w:p w:rsidR="003C3AFD" w:rsidRPr="00EC0DEC" w:rsidRDefault="003C3AFD" w:rsidP="005525DA">
            <w:pPr>
              <w:jc w:val="center"/>
              <w:rPr>
                <w:rFonts w:eastAsia="Calibri"/>
                <w:b/>
                <w:bCs/>
                <w:lang w:eastAsia="en-US"/>
              </w:rPr>
            </w:pPr>
          </w:p>
          <w:p w:rsidR="003C3AFD" w:rsidRPr="00EC0DEC" w:rsidRDefault="003C3AFD" w:rsidP="005525DA">
            <w:pPr>
              <w:jc w:val="center"/>
              <w:rPr>
                <w:rFonts w:eastAsia="Calibri"/>
                <w:b/>
                <w:bCs/>
                <w:lang w:eastAsia="en-US"/>
              </w:rPr>
            </w:pPr>
            <w:r w:rsidRPr="00EC0DEC">
              <w:rPr>
                <w:rFonts w:eastAsia="Calibri"/>
                <w:b/>
                <w:bCs/>
                <w:lang w:eastAsia="en-US"/>
              </w:rPr>
              <w:t>0,00</w:t>
            </w:r>
          </w:p>
        </w:tc>
      </w:tr>
      <w:tr w:rsidR="003C3AFD" w:rsidRPr="00EC0DEC" w:rsidTr="005525DA">
        <w:trPr>
          <w:trHeight w:val="288"/>
        </w:trPr>
        <w:tc>
          <w:tcPr>
            <w:tcW w:w="616" w:type="dxa"/>
            <w:shd w:val="clear" w:color="auto" w:fill="auto"/>
            <w:vAlign w:val="center"/>
          </w:tcPr>
          <w:p w:rsidR="003C3AFD" w:rsidRPr="00EC0DEC" w:rsidRDefault="003C3AFD" w:rsidP="005525DA">
            <w:pPr>
              <w:jc w:val="both"/>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288"/>
        </w:trPr>
        <w:tc>
          <w:tcPr>
            <w:tcW w:w="616" w:type="dxa"/>
            <w:shd w:val="clear" w:color="auto" w:fill="auto"/>
            <w:vAlign w:val="center"/>
          </w:tcPr>
          <w:p w:rsidR="003C3AFD" w:rsidRPr="00EC0DEC" w:rsidRDefault="003C3AFD" w:rsidP="005525DA">
            <w:pPr>
              <w:jc w:val="both"/>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13181143,71</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6 395 456,24</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6 785 687,47</w:t>
            </w:r>
          </w:p>
        </w:tc>
        <w:tc>
          <w:tcPr>
            <w:tcW w:w="1393"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5" w:type="dxa"/>
          </w:tcPr>
          <w:p w:rsidR="003C3AFD" w:rsidRPr="00EC0DEC" w:rsidRDefault="003C3AFD" w:rsidP="005525DA">
            <w:pPr>
              <w:jc w:val="center"/>
              <w:rPr>
                <w:rFonts w:eastAsia="Calibri"/>
                <w:lang w:eastAsia="en-US"/>
              </w:rPr>
            </w:pPr>
            <w:r w:rsidRPr="00EC0DEC">
              <w:rPr>
                <w:rFonts w:eastAsia="Calibri"/>
                <w:lang w:eastAsia="en-US"/>
              </w:rPr>
              <w:t>0,00</w:t>
            </w:r>
          </w:p>
        </w:tc>
      </w:tr>
      <w:tr w:rsidR="003C3AFD" w:rsidRPr="00EC0DEC" w:rsidTr="005525DA">
        <w:trPr>
          <w:trHeight w:val="288"/>
        </w:trPr>
        <w:tc>
          <w:tcPr>
            <w:tcW w:w="616" w:type="dxa"/>
            <w:shd w:val="clear" w:color="auto" w:fill="auto"/>
            <w:vAlign w:val="center"/>
          </w:tcPr>
          <w:p w:rsidR="003C3AFD" w:rsidRPr="00EC0DEC" w:rsidRDefault="003C3AFD" w:rsidP="005525DA">
            <w:pPr>
              <w:jc w:val="both"/>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763754,41</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406602,96</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1011552,86</w:t>
            </w:r>
          </w:p>
        </w:tc>
        <w:tc>
          <w:tcPr>
            <w:tcW w:w="1393"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5" w:type="dxa"/>
          </w:tcPr>
          <w:p w:rsidR="003C3AFD" w:rsidRPr="00EC0DEC" w:rsidRDefault="003C3AFD" w:rsidP="005525DA">
            <w:pPr>
              <w:jc w:val="center"/>
              <w:rPr>
                <w:rFonts w:eastAsia="Calibri"/>
                <w:lang w:eastAsia="en-US"/>
              </w:rPr>
            </w:pPr>
            <w:r w:rsidRPr="00EC0DEC">
              <w:rPr>
                <w:rFonts w:eastAsia="Calibri"/>
                <w:lang w:eastAsia="en-US"/>
              </w:rPr>
              <w:t>0,00</w:t>
            </w:r>
          </w:p>
        </w:tc>
      </w:tr>
      <w:tr w:rsidR="003C3AFD" w:rsidRPr="00EC0DEC" w:rsidTr="005525DA">
        <w:trPr>
          <w:trHeight w:val="1599"/>
        </w:trPr>
        <w:tc>
          <w:tcPr>
            <w:tcW w:w="616" w:type="dxa"/>
            <w:shd w:val="clear" w:color="auto" w:fill="auto"/>
            <w:vAlign w:val="center"/>
          </w:tcPr>
          <w:p w:rsidR="003C3AFD" w:rsidRPr="00EC0DEC" w:rsidRDefault="003C3AFD" w:rsidP="005525DA">
            <w:pPr>
              <w:jc w:val="both"/>
              <w:rPr>
                <w:rFonts w:eastAsia="Calibri"/>
                <w:lang w:eastAsia="en-US"/>
              </w:rPr>
            </w:pPr>
            <w:r w:rsidRPr="00EC0DEC">
              <w:rPr>
                <w:rFonts w:eastAsia="Calibri"/>
                <w:lang w:eastAsia="en-US"/>
              </w:rPr>
              <w:t>2.1.</w:t>
            </w:r>
          </w:p>
        </w:tc>
        <w:tc>
          <w:tcPr>
            <w:tcW w:w="2469" w:type="dxa"/>
            <w:shd w:val="clear" w:color="auto" w:fill="auto"/>
            <w:vAlign w:val="center"/>
          </w:tcPr>
          <w:p w:rsidR="003C3AFD" w:rsidRPr="00EC0DEC" w:rsidRDefault="003C3AFD" w:rsidP="005525DA">
            <w:pPr>
              <w:rPr>
                <w:rFonts w:eastAsia="Calibri"/>
                <w:lang w:eastAsia="en-US"/>
              </w:rPr>
            </w:pPr>
            <w:r w:rsidRPr="00EC0DEC">
              <w:t>Содержание автомобильной дороги в с. Седельницы Комсомольского района Ивановской области</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2 053 220,73</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2 053 220,73</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5" w:type="dxa"/>
          </w:tcPr>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r w:rsidRPr="00EC0DEC">
              <w:rPr>
                <w:rFonts w:eastAsia="Calibri"/>
                <w:lang w:eastAsia="en-US"/>
              </w:rPr>
              <w:t>0,00</w:t>
            </w: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1 950559,69</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1 950 559,69</w:t>
            </w: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102 661,04</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102 661,04</w:t>
            </w: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1656"/>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2.2.</w:t>
            </w:r>
          </w:p>
        </w:tc>
        <w:tc>
          <w:tcPr>
            <w:tcW w:w="2469" w:type="dxa"/>
            <w:shd w:val="clear" w:color="auto" w:fill="auto"/>
            <w:vAlign w:val="center"/>
          </w:tcPr>
          <w:p w:rsidR="003C3AFD" w:rsidRPr="00EC0DEC" w:rsidRDefault="003C3AFD" w:rsidP="005525DA">
            <w:pPr>
              <w:rPr>
                <w:rFonts w:eastAsia="Calibri"/>
                <w:lang w:eastAsia="en-US"/>
              </w:rPr>
            </w:pPr>
            <w:r w:rsidRPr="00EC0DEC">
              <w:t>Содержание автомобильной дороги д. Иваньково Комсомольский район Ивановская область</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4 678 838,47</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4 678 838,47</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5" w:type="dxa"/>
          </w:tcPr>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r w:rsidRPr="00EC0DEC">
              <w:rPr>
                <w:rFonts w:eastAsia="Calibri"/>
                <w:lang w:eastAsia="en-US"/>
              </w:rPr>
              <w:t>0,00</w:t>
            </w: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lastRenderedPageBreak/>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4 444 896,55</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4 444 896,55</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5" w:type="dxa"/>
          </w:tcPr>
          <w:p w:rsidR="003C3AFD" w:rsidRPr="00EC0DEC" w:rsidRDefault="003C3AFD" w:rsidP="005525DA">
            <w:pPr>
              <w:jc w:val="center"/>
              <w:rPr>
                <w:rFonts w:eastAsia="Calibri"/>
                <w:lang w:eastAsia="en-US"/>
              </w:rPr>
            </w:pPr>
            <w:r w:rsidRPr="00EC0DEC">
              <w:rPr>
                <w:rFonts w:eastAsia="Calibri"/>
                <w:lang w:eastAsia="en-US"/>
              </w:rPr>
              <w:t>0,00</w:t>
            </w:r>
          </w:p>
        </w:tc>
      </w:tr>
      <w:tr w:rsidR="003C3AFD" w:rsidRPr="00EC0DEC" w:rsidTr="005525DA">
        <w:trPr>
          <w:trHeight w:val="398"/>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233 941,92</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233 941,92</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5" w:type="dxa"/>
          </w:tcPr>
          <w:p w:rsidR="003C3AFD" w:rsidRPr="00EC0DEC" w:rsidRDefault="003C3AFD" w:rsidP="005525DA">
            <w:pPr>
              <w:jc w:val="center"/>
              <w:rPr>
                <w:rFonts w:eastAsia="Calibri"/>
                <w:lang w:eastAsia="en-US"/>
              </w:rPr>
            </w:pPr>
            <w:r w:rsidRPr="00EC0DEC">
              <w:rPr>
                <w:rFonts w:eastAsia="Calibri"/>
                <w:lang w:eastAsia="en-US"/>
              </w:rPr>
              <w:t>0,00</w:t>
            </w:r>
          </w:p>
        </w:tc>
      </w:tr>
      <w:tr w:rsidR="003C3AFD" w:rsidRPr="00EC0DEC" w:rsidTr="005525DA">
        <w:trPr>
          <w:trHeight w:val="1932"/>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2.3.</w:t>
            </w:r>
          </w:p>
        </w:tc>
        <w:tc>
          <w:tcPr>
            <w:tcW w:w="2469" w:type="dxa"/>
            <w:shd w:val="clear" w:color="auto" w:fill="auto"/>
            <w:vAlign w:val="center"/>
          </w:tcPr>
          <w:p w:rsidR="003C3AFD" w:rsidRPr="00EC0DEC" w:rsidRDefault="003C3AFD" w:rsidP="005525DA">
            <w:pPr>
              <w:rPr>
                <w:rFonts w:eastAsia="Calibri"/>
                <w:lang w:eastAsia="en-US"/>
              </w:rPr>
            </w:pPr>
            <w:r w:rsidRPr="00EC0DEC">
              <w:t>Содержание автомобильной дороги ул. Комсомольская в с. Писцово Комсомольский район Ивановская область</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6210758,40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6210758,40</w:t>
            </w:r>
          </w:p>
        </w:tc>
        <w:tc>
          <w:tcPr>
            <w:tcW w:w="1393"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5" w:type="dxa"/>
          </w:tcPr>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r w:rsidRPr="00EC0DEC">
              <w:rPr>
                <w:rFonts w:eastAsia="Calibri"/>
                <w:lang w:eastAsia="en-US"/>
              </w:rPr>
              <w:t>0,00</w:t>
            </w: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pPr>
            <w:r w:rsidRPr="00EC0DEC">
              <w:t>5900220,48</w:t>
            </w: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pPr>
            <w:r w:rsidRPr="00EC0DEC">
              <w:t>5900220,48</w:t>
            </w: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310537,92</w:t>
            </w: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310537,92</w:t>
            </w: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1380"/>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2.4.</w:t>
            </w:r>
          </w:p>
        </w:tc>
        <w:tc>
          <w:tcPr>
            <w:tcW w:w="2469" w:type="dxa"/>
            <w:shd w:val="clear" w:color="auto" w:fill="auto"/>
            <w:vAlign w:val="center"/>
          </w:tcPr>
          <w:p w:rsidR="003C3AFD" w:rsidRPr="00EC0DEC" w:rsidRDefault="003C3AFD" w:rsidP="005525DA">
            <w:pPr>
              <w:rPr>
                <w:rFonts w:eastAsia="Calibri"/>
                <w:lang w:eastAsia="en-US"/>
              </w:rPr>
            </w:pPr>
            <w:r w:rsidRPr="00EC0DEC">
              <w:t>Содержание автомобильной дороги «подъезд к с. Афанасьево» Комсомольский район Ивановская область</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1438104,00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1438104,00</w:t>
            </w:r>
          </w:p>
        </w:tc>
        <w:tc>
          <w:tcPr>
            <w:tcW w:w="1393"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0,00</w:t>
            </w:r>
          </w:p>
        </w:tc>
        <w:tc>
          <w:tcPr>
            <w:tcW w:w="1395" w:type="dxa"/>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r w:rsidRPr="00EC0DEC">
              <w:rPr>
                <w:rFonts w:eastAsia="Calibri"/>
                <w:lang w:eastAsia="en-US"/>
              </w:rPr>
              <w:t>0,00</w:t>
            </w:r>
          </w:p>
        </w:tc>
      </w:tr>
      <w:tr w:rsidR="003C3AFD" w:rsidRPr="00EC0DEC" w:rsidTr="005525DA">
        <w:trPr>
          <w:trHeight w:val="431"/>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424"/>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pPr>
            <w:r w:rsidRPr="00EC0DEC">
              <w:t>885466,99</w:t>
            </w: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pPr>
            <w:r w:rsidRPr="00EC0DEC">
              <w:t>885466,99</w:t>
            </w: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552637,01</w:t>
            </w: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552637,01</w:t>
            </w: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2.5.</w:t>
            </w:r>
          </w:p>
        </w:tc>
        <w:tc>
          <w:tcPr>
            <w:tcW w:w="2469" w:type="dxa"/>
            <w:shd w:val="clear" w:color="auto" w:fill="auto"/>
            <w:vAlign w:val="center"/>
          </w:tcPr>
          <w:p w:rsidR="003C3AFD" w:rsidRPr="00EC0DEC" w:rsidRDefault="003C3AFD" w:rsidP="005525DA">
            <w:pPr>
              <w:rPr>
                <w:rFonts w:eastAsia="Calibri"/>
                <w:lang w:eastAsia="en-US"/>
              </w:rPr>
            </w:pPr>
            <w:r w:rsidRPr="00EC0DEC">
              <w:t>Ремонт автомобильной дороги ул. Гастелло  в с. Октябрьский  Комсомольский район Ивановская область</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0,00</w:t>
            </w:r>
          </w:p>
        </w:tc>
        <w:tc>
          <w:tcPr>
            <w:tcW w:w="1395" w:type="dxa"/>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r w:rsidRPr="00EC0DEC">
              <w:rPr>
                <w:rFonts w:eastAsia="Calibri"/>
                <w:lang w:eastAsia="en-US"/>
              </w:rPr>
              <w:t>0,00</w:t>
            </w: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2.6.</w:t>
            </w:r>
          </w:p>
        </w:tc>
        <w:tc>
          <w:tcPr>
            <w:tcW w:w="2469" w:type="dxa"/>
            <w:shd w:val="clear" w:color="auto" w:fill="auto"/>
            <w:vAlign w:val="center"/>
          </w:tcPr>
          <w:p w:rsidR="003C3AFD" w:rsidRPr="00EC0DEC" w:rsidRDefault="003C3AFD" w:rsidP="005525DA">
            <w:pPr>
              <w:rPr>
                <w:rFonts w:eastAsia="Calibri"/>
                <w:lang w:eastAsia="en-US"/>
              </w:rPr>
            </w:pPr>
            <w:r w:rsidRPr="00EC0DEC">
              <w:t>Текущий ремонт участка автомобильной дороги с. Никольское, Комсомольский район Ивановская область</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0,00</w:t>
            </w:r>
          </w:p>
        </w:tc>
        <w:tc>
          <w:tcPr>
            <w:tcW w:w="1395" w:type="dxa"/>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r w:rsidRPr="00EC0DEC">
              <w:rPr>
                <w:rFonts w:eastAsia="Calibri"/>
                <w:lang w:eastAsia="en-US"/>
              </w:rPr>
              <w:t>0,00</w:t>
            </w: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2.7.</w:t>
            </w:r>
          </w:p>
        </w:tc>
        <w:tc>
          <w:tcPr>
            <w:tcW w:w="2469" w:type="dxa"/>
            <w:shd w:val="clear" w:color="auto" w:fill="auto"/>
            <w:vAlign w:val="center"/>
          </w:tcPr>
          <w:p w:rsidR="003C3AFD" w:rsidRPr="00EC0DEC" w:rsidRDefault="003C3AFD" w:rsidP="005525DA">
            <w:pPr>
              <w:rPr>
                <w:rFonts w:eastAsia="Calibri"/>
                <w:lang w:eastAsia="en-US"/>
              </w:rPr>
            </w:pPr>
            <w:r w:rsidRPr="00EC0DEC">
              <w:t>Ремонт автомобильной дороги «ул. Ленина» в с. Подозерский Комсомольского района Ивановской области</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0,00</w:t>
            </w:r>
          </w:p>
        </w:tc>
        <w:tc>
          <w:tcPr>
            <w:tcW w:w="1395" w:type="dxa"/>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r w:rsidRPr="00EC0DEC">
              <w:rPr>
                <w:rFonts w:eastAsia="Calibri"/>
                <w:lang w:eastAsia="en-US"/>
              </w:rPr>
              <w:t>0,00</w:t>
            </w: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2.8.</w:t>
            </w:r>
          </w:p>
        </w:tc>
        <w:tc>
          <w:tcPr>
            <w:tcW w:w="2469" w:type="dxa"/>
            <w:shd w:val="clear" w:color="auto" w:fill="auto"/>
            <w:vAlign w:val="center"/>
          </w:tcPr>
          <w:p w:rsidR="003C3AFD" w:rsidRPr="00EC0DEC" w:rsidRDefault="003C3AFD" w:rsidP="005525DA">
            <w:pPr>
              <w:rPr>
                <w:rFonts w:eastAsia="Calibri"/>
                <w:lang w:eastAsia="en-US"/>
              </w:rPr>
            </w:pPr>
            <w:r w:rsidRPr="00EC0DEC">
              <w:t>Содержание автомобильной дороги д. Бутово Комсомольский район Ивановская область</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0,00</w:t>
            </w:r>
          </w:p>
        </w:tc>
        <w:tc>
          <w:tcPr>
            <w:tcW w:w="1395" w:type="dxa"/>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r w:rsidRPr="00EC0DEC">
              <w:rPr>
                <w:rFonts w:eastAsia="Calibri"/>
                <w:lang w:eastAsia="en-US"/>
              </w:rPr>
              <w:t>0,00</w:t>
            </w: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lastRenderedPageBreak/>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2.9.</w:t>
            </w:r>
          </w:p>
        </w:tc>
        <w:tc>
          <w:tcPr>
            <w:tcW w:w="2469" w:type="dxa"/>
            <w:shd w:val="clear" w:color="auto" w:fill="auto"/>
            <w:vAlign w:val="center"/>
          </w:tcPr>
          <w:p w:rsidR="003C3AFD" w:rsidRPr="00EC0DEC" w:rsidRDefault="003C3AFD" w:rsidP="005525DA">
            <w:pPr>
              <w:rPr>
                <w:rFonts w:eastAsia="Calibri"/>
                <w:lang w:eastAsia="en-US"/>
              </w:rPr>
            </w:pPr>
            <w:r w:rsidRPr="00EC0DEC">
              <w:t>Содержание автомобильной дороги ул. Социалистическая, с. Марково Комсомольский район Ивановская область</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0,00</w:t>
            </w:r>
          </w:p>
        </w:tc>
        <w:tc>
          <w:tcPr>
            <w:tcW w:w="1395" w:type="dxa"/>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r w:rsidRPr="00EC0DEC">
              <w:rPr>
                <w:rFonts w:eastAsia="Calibri"/>
                <w:lang w:eastAsia="en-US"/>
              </w:rPr>
              <w:t>0,00</w:t>
            </w: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2.10.</w:t>
            </w:r>
          </w:p>
        </w:tc>
        <w:tc>
          <w:tcPr>
            <w:tcW w:w="2469" w:type="dxa"/>
            <w:shd w:val="clear" w:color="auto" w:fill="auto"/>
            <w:vAlign w:val="center"/>
          </w:tcPr>
          <w:p w:rsidR="003C3AFD" w:rsidRPr="00EC0DEC" w:rsidRDefault="003C3AFD" w:rsidP="005525DA">
            <w:pPr>
              <w:rPr>
                <w:rFonts w:eastAsia="Calibri"/>
                <w:lang w:eastAsia="en-US"/>
              </w:rPr>
            </w:pPr>
            <w:r w:rsidRPr="00EC0DEC">
              <w:t>Содержание автомобильной дороги с. Седельницы Комсомольский район Ивановская область</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0,00</w:t>
            </w:r>
          </w:p>
        </w:tc>
        <w:tc>
          <w:tcPr>
            <w:tcW w:w="1395" w:type="dxa"/>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r w:rsidRPr="00EC0DEC">
              <w:rPr>
                <w:rFonts w:eastAsia="Calibri"/>
                <w:lang w:eastAsia="en-US"/>
              </w:rPr>
              <w:t>0,00</w:t>
            </w: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2.11.</w:t>
            </w:r>
          </w:p>
        </w:tc>
        <w:tc>
          <w:tcPr>
            <w:tcW w:w="2469" w:type="dxa"/>
            <w:shd w:val="clear" w:color="auto" w:fill="auto"/>
            <w:vAlign w:val="center"/>
          </w:tcPr>
          <w:p w:rsidR="003C3AFD" w:rsidRPr="00EC0DEC" w:rsidRDefault="003C3AFD" w:rsidP="005525DA">
            <w:pPr>
              <w:rPr>
                <w:rFonts w:eastAsia="Calibri"/>
                <w:lang w:eastAsia="en-US"/>
              </w:rPr>
            </w:pPr>
            <w:r w:rsidRPr="00EC0DEC">
              <w:t>Содержание автомобильной дороги ул. Зеленая с. Новая Усадьба Комсомольский район Ивановская область</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0,00</w:t>
            </w:r>
          </w:p>
        </w:tc>
        <w:tc>
          <w:tcPr>
            <w:tcW w:w="1395" w:type="dxa"/>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r w:rsidRPr="00EC0DEC">
              <w:rPr>
                <w:rFonts w:eastAsia="Calibri"/>
                <w:lang w:eastAsia="en-US"/>
              </w:rPr>
              <w:t>0,00</w:t>
            </w: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2.12.</w:t>
            </w:r>
          </w:p>
        </w:tc>
        <w:tc>
          <w:tcPr>
            <w:tcW w:w="2469" w:type="dxa"/>
            <w:shd w:val="clear" w:color="auto" w:fill="auto"/>
            <w:vAlign w:val="center"/>
          </w:tcPr>
          <w:p w:rsidR="003C3AFD" w:rsidRPr="00EC0DEC" w:rsidRDefault="003C3AFD" w:rsidP="005525DA">
            <w:pPr>
              <w:rPr>
                <w:rFonts w:eastAsia="Calibri"/>
                <w:lang w:eastAsia="en-US"/>
              </w:rPr>
            </w:pPr>
            <w:r w:rsidRPr="00EC0DEC">
              <w:t>Содержание автомобильной дороги ул. Техническая с. Октябрьский Комсомольский район Ивановская область</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0,00</w:t>
            </w:r>
          </w:p>
        </w:tc>
        <w:tc>
          <w:tcPr>
            <w:tcW w:w="1395" w:type="dxa"/>
          </w:tcPr>
          <w:p w:rsidR="003C3AFD" w:rsidRPr="00EC0DEC" w:rsidRDefault="003C3AFD" w:rsidP="005525DA">
            <w:pPr>
              <w:rPr>
                <w:rFonts w:eastAsia="Calibri"/>
                <w:lang w:eastAsia="en-US"/>
              </w:rPr>
            </w:pPr>
          </w:p>
          <w:p w:rsidR="003C3AFD" w:rsidRPr="00EC0DEC" w:rsidRDefault="003C3AFD" w:rsidP="005525DA">
            <w:pPr>
              <w:rPr>
                <w:rFonts w:eastAsia="Calibri"/>
                <w:lang w:eastAsia="en-US"/>
              </w:rPr>
            </w:pPr>
          </w:p>
          <w:p w:rsidR="003C3AFD" w:rsidRPr="00EC0DEC" w:rsidRDefault="003C3AFD" w:rsidP="005525DA">
            <w:pPr>
              <w:rPr>
                <w:rFonts w:eastAsia="Calibri"/>
                <w:lang w:eastAsia="en-US"/>
              </w:rPr>
            </w:pPr>
            <w:r w:rsidRPr="00EC0DEC">
              <w:rPr>
                <w:rFonts w:eastAsia="Calibri"/>
                <w:lang w:eastAsia="en-US"/>
              </w:rPr>
              <w:t>0,00</w:t>
            </w: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2.13.</w:t>
            </w:r>
          </w:p>
        </w:tc>
        <w:tc>
          <w:tcPr>
            <w:tcW w:w="2469" w:type="dxa"/>
            <w:shd w:val="clear" w:color="auto" w:fill="auto"/>
            <w:vAlign w:val="center"/>
          </w:tcPr>
          <w:p w:rsidR="003C3AFD" w:rsidRPr="00EC0DEC" w:rsidRDefault="003C3AFD" w:rsidP="005525DA">
            <w:pPr>
              <w:rPr>
                <w:rFonts w:eastAsia="Calibri"/>
                <w:lang w:eastAsia="en-US"/>
              </w:rPr>
            </w:pPr>
            <w:r w:rsidRPr="00EC0DEC">
              <w:t>Строительный контроль</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70 000,00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70 000,00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148 377,93</w:t>
            </w:r>
          </w:p>
        </w:tc>
        <w:tc>
          <w:tcPr>
            <w:tcW w:w="1393"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0,00</w:t>
            </w:r>
          </w:p>
        </w:tc>
        <w:tc>
          <w:tcPr>
            <w:tcW w:w="1395" w:type="dxa"/>
          </w:tcPr>
          <w:p w:rsidR="003C3AFD" w:rsidRPr="00EC0DEC" w:rsidRDefault="003C3AFD" w:rsidP="005525DA">
            <w:pPr>
              <w:rPr>
                <w:rFonts w:eastAsia="Calibri"/>
                <w:lang w:eastAsia="en-US"/>
              </w:rPr>
            </w:pPr>
            <w:r w:rsidRPr="00EC0DEC">
              <w:rPr>
                <w:rFonts w:eastAsia="Calibri"/>
                <w:lang w:eastAsia="en-US"/>
              </w:rPr>
              <w:t>0,00</w:t>
            </w: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429"/>
        </w:trPr>
        <w:tc>
          <w:tcPr>
            <w:tcW w:w="616" w:type="dxa"/>
            <w:shd w:val="clear" w:color="auto" w:fill="auto"/>
            <w:vAlign w:val="center"/>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pPr>
            <w:r w:rsidRPr="00EC0DEC">
              <w:t>218377,93</w:t>
            </w:r>
          </w:p>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70 000,00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148 377,93</w:t>
            </w:r>
          </w:p>
        </w:tc>
        <w:tc>
          <w:tcPr>
            <w:tcW w:w="1393"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5" w:type="dxa"/>
          </w:tcPr>
          <w:p w:rsidR="003C3AFD" w:rsidRPr="00EC0DEC" w:rsidRDefault="003C3AFD" w:rsidP="005525DA">
            <w:pPr>
              <w:jc w:val="center"/>
              <w:rPr>
                <w:rFonts w:eastAsia="Calibri"/>
                <w:lang w:eastAsia="en-US"/>
              </w:rPr>
            </w:pPr>
            <w:r w:rsidRPr="00EC0DEC">
              <w:rPr>
                <w:rFonts w:eastAsia="Calibri"/>
                <w:lang w:eastAsia="en-US"/>
              </w:rPr>
              <w:t>0,00</w:t>
            </w:r>
          </w:p>
        </w:tc>
      </w:tr>
      <w:tr w:rsidR="003C3AFD" w:rsidRPr="00EC0DEC" w:rsidTr="005525DA">
        <w:trPr>
          <w:trHeight w:val="1380"/>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b/>
                <w:bCs/>
                <w:lang w:eastAsia="en-US"/>
              </w:rPr>
              <w:t>3.</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b/>
                <w:bCs/>
                <w:lang w:eastAsia="en-US"/>
              </w:rPr>
              <w:t>Реконструкция  дорог общего пользования местного значения Комсомольского муниципального района</w:t>
            </w:r>
          </w:p>
        </w:tc>
        <w:tc>
          <w:tcPr>
            <w:tcW w:w="148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561"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3"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0,00</w:t>
            </w:r>
          </w:p>
        </w:tc>
        <w:tc>
          <w:tcPr>
            <w:tcW w:w="1395" w:type="dxa"/>
          </w:tcPr>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p>
          <w:p w:rsidR="003C3AFD" w:rsidRPr="00EC0DEC" w:rsidRDefault="003C3AFD" w:rsidP="005525DA">
            <w:pPr>
              <w:jc w:val="center"/>
              <w:rPr>
                <w:rFonts w:eastAsia="Calibri"/>
                <w:lang w:eastAsia="en-US"/>
              </w:rPr>
            </w:pPr>
            <w:r w:rsidRPr="00EC0DEC">
              <w:rPr>
                <w:rFonts w:eastAsia="Calibri"/>
                <w:lang w:eastAsia="en-US"/>
              </w:rPr>
              <w:t>0,00</w:t>
            </w:r>
          </w:p>
        </w:tc>
      </w:tr>
      <w:tr w:rsidR="003C3AFD" w:rsidRPr="00EC0DEC" w:rsidTr="005525DA">
        <w:trPr>
          <w:trHeight w:val="441"/>
        </w:trPr>
        <w:tc>
          <w:tcPr>
            <w:tcW w:w="616" w:type="dxa"/>
            <w:shd w:val="clear" w:color="auto" w:fill="auto"/>
          </w:tcPr>
          <w:p w:rsidR="003C3AFD" w:rsidRPr="00EC0DEC" w:rsidRDefault="003C3AFD" w:rsidP="005525DA">
            <w:pPr>
              <w:jc w:val="center"/>
              <w:rPr>
                <w:rFonts w:eastAsia="Calibri"/>
                <w:lang w:eastAsia="en-US"/>
              </w:rPr>
            </w:pPr>
            <w:r w:rsidRPr="00EC0DEC">
              <w:rPr>
                <w:rFonts w:eastAsia="Calibri"/>
                <w:lang w:eastAsia="en-US"/>
              </w:rPr>
              <w:lastRenderedPageBreak/>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406"/>
        </w:trPr>
        <w:tc>
          <w:tcPr>
            <w:tcW w:w="616" w:type="dxa"/>
            <w:shd w:val="clear" w:color="auto" w:fill="auto"/>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256"/>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center"/>
          </w:tcPr>
          <w:p w:rsidR="003C3AFD" w:rsidRPr="00EC0DEC" w:rsidRDefault="003C3AFD" w:rsidP="005525DA">
            <w:pPr>
              <w:jc w:val="center"/>
              <w:rPr>
                <w:rFonts w:eastAsia="Calibri"/>
                <w:lang w:eastAsia="en-US"/>
              </w:rPr>
            </w:pPr>
          </w:p>
        </w:tc>
        <w:tc>
          <w:tcPr>
            <w:tcW w:w="1566" w:type="dxa"/>
            <w:shd w:val="clear" w:color="auto" w:fill="auto"/>
            <w:vAlign w:val="center"/>
          </w:tcPr>
          <w:p w:rsidR="003C3AFD" w:rsidRPr="00EC0DEC" w:rsidRDefault="003C3AFD" w:rsidP="005525DA">
            <w:pPr>
              <w:jc w:val="center"/>
              <w:rPr>
                <w:rFonts w:eastAsia="Calibri"/>
                <w:lang w:eastAsia="en-US"/>
              </w:rPr>
            </w:pPr>
          </w:p>
        </w:tc>
        <w:tc>
          <w:tcPr>
            <w:tcW w:w="1561" w:type="dxa"/>
            <w:shd w:val="clear" w:color="auto" w:fill="auto"/>
            <w:vAlign w:val="center"/>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jc w:val="center"/>
              <w:rPr>
                <w:rFonts w:eastAsia="Calibri"/>
                <w:lang w:eastAsia="en-US"/>
              </w:rPr>
            </w:pPr>
          </w:p>
        </w:tc>
        <w:tc>
          <w:tcPr>
            <w:tcW w:w="1395" w:type="dxa"/>
          </w:tcPr>
          <w:p w:rsidR="003C3AFD" w:rsidRPr="00EC0DEC" w:rsidRDefault="003C3AFD" w:rsidP="005525DA">
            <w:pPr>
              <w:jc w:val="center"/>
              <w:rPr>
                <w:rFonts w:eastAsia="Calibri"/>
                <w:lang w:eastAsia="en-US"/>
              </w:rPr>
            </w:pPr>
          </w:p>
        </w:tc>
      </w:tr>
      <w:tr w:rsidR="003C3AFD" w:rsidRPr="00EC0DEC" w:rsidTr="005525DA">
        <w:trPr>
          <w:trHeight w:val="273"/>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rPr>
                <w:rFonts w:eastAsia="Calibri"/>
                <w:lang w:eastAsia="en-US"/>
              </w:rPr>
            </w:pPr>
            <w:r w:rsidRPr="00EC0DEC">
              <w:rPr>
                <w:rFonts w:eastAsia="Calibri"/>
                <w:b/>
                <w:bCs/>
                <w:lang w:eastAsia="en-US"/>
              </w:rPr>
              <w:t>ИТОГО по подпрограмме:</w:t>
            </w:r>
          </w:p>
        </w:tc>
        <w:tc>
          <w:tcPr>
            <w:tcW w:w="1481" w:type="dxa"/>
            <w:shd w:val="clear" w:color="auto" w:fill="auto"/>
            <w:vAlign w:val="bottom"/>
          </w:tcPr>
          <w:p w:rsidR="003C3AFD" w:rsidRPr="00EC0DEC" w:rsidRDefault="003C3AFD" w:rsidP="005525DA">
            <w:pPr>
              <w:spacing w:line="480" w:lineRule="auto"/>
              <w:rPr>
                <w:b/>
                <w:color w:val="1F4E79"/>
              </w:rPr>
            </w:pPr>
            <w:r w:rsidRPr="00EC0DEC">
              <w:rPr>
                <w:b/>
              </w:rPr>
              <w:t>48 053 828,56</w:t>
            </w:r>
          </w:p>
        </w:tc>
        <w:tc>
          <w:tcPr>
            <w:tcW w:w="1566" w:type="dxa"/>
            <w:shd w:val="clear" w:color="auto" w:fill="auto"/>
            <w:vAlign w:val="bottom"/>
          </w:tcPr>
          <w:p w:rsidR="003C3AFD" w:rsidRPr="00EC0DEC" w:rsidRDefault="003C3AFD" w:rsidP="005525DA">
            <w:pPr>
              <w:rPr>
                <w:b/>
              </w:rPr>
            </w:pPr>
            <w:r w:rsidRPr="00EC0DEC">
              <w:rPr>
                <w:b/>
              </w:rPr>
              <w:t>14 857 789,68</w:t>
            </w:r>
          </w:p>
        </w:tc>
        <w:tc>
          <w:tcPr>
            <w:tcW w:w="1561" w:type="dxa"/>
            <w:shd w:val="clear" w:color="auto" w:fill="auto"/>
            <w:vAlign w:val="bottom"/>
          </w:tcPr>
          <w:p w:rsidR="003C3AFD" w:rsidRPr="00EC0DEC" w:rsidRDefault="003C3AFD" w:rsidP="005525DA">
            <w:pPr>
              <w:spacing w:line="480" w:lineRule="auto"/>
              <w:rPr>
                <w:b/>
              </w:rPr>
            </w:pPr>
            <w:r w:rsidRPr="00EC0DEC">
              <w:rPr>
                <w:b/>
              </w:rPr>
              <w:t>15 860 358,88</w:t>
            </w:r>
          </w:p>
        </w:tc>
        <w:tc>
          <w:tcPr>
            <w:tcW w:w="1393" w:type="dxa"/>
            <w:shd w:val="clear" w:color="auto" w:fill="auto"/>
            <w:vAlign w:val="center"/>
          </w:tcPr>
          <w:p w:rsidR="003C3AFD" w:rsidRPr="00EC0DEC" w:rsidRDefault="003C3AFD" w:rsidP="005525DA">
            <w:pPr>
              <w:rPr>
                <w:b/>
                <w:bCs/>
              </w:rPr>
            </w:pPr>
            <w:r w:rsidRPr="00EC0DEC">
              <w:rPr>
                <w:b/>
                <w:bCs/>
              </w:rPr>
              <w:t>8 582 750,00</w:t>
            </w:r>
          </w:p>
        </w:tc>
        <w:tc>
          <w:tcPr>
            <w:tcW w:w="1395" w:type="dxa"/>
            <w:vAlign w:val="center"/>
          </w:tcPr>
          <w:p w:rsidR="003C3AFD" w:rsidRPr="00EC0DEC" w:rsidRDefault="003C3AFD" w:rsidP="005525DA">
            <w:pPr>
              <w:rPr>
                <w:b/>
                <w:bCs/>
              </w:rPr>
            </w:pPr>
            <w:r w:rsidRPr="00EC0DEC">
              <w:rPr>
                <w:b/>
                <w:bCs/>
              </w:rPr>
              <w:t>8 752 930,00</w:t>
            </w:r>
          </w:p>
        </w:tc>
      </w:tr>
      <w:tr w:rsidR="003C3AFD" w:rsidRPr="00EC0DEC" w:rsidTr="005525DA">
        <w:trPr>
          <w:trHeight w:val="288"/>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в том числе:</w:t>
            </w:r>
          </w:p>
        </w:tc>
        <w:tc>
          <w:tcPr>
            <w:tcW w:w="1481" w:type="dxa"/>
            <w:shd w:val="clear" w:color="auto" w:fill="auto"/>
            <w:vAlign w:val="center"/>
          </w:tcPr>
          <w:p w:rsidR="003C3AFD" w:rsidRPr="00EC0DEC" w:rsidRDefault="003C3AFD" w:rsidP="005525DA">
            <w:pPr>
              <w:rPr>
                <w:rFonts w:eastAsia="Calibri"/>
                <w:lang w:eastAsia="en-US"/>
              </w:rPr>
            </w:pPr>
          </w:p>
        </w:tc>
        <w:tc>
          <w:tcPr>
            <w:tcW w:w="1566" w:type="dxa"/>
            <w:shd w:val="clear" w:color="auto" w:fill="auto"/>
          </w:tcPr>
          <w:p w:rsidR="003C3AFD" w:rsidRPr="00EC0DEC" w:rsidRDefault="003C3AFD" w:rsidP="005525DA">
            <w:pPr>
              <w:jc w:val="center"/>
              <w:rPr>
                <w:rFonts w:eastAsia="Calibri"/>
                <w:lang w:eastAsia="en-US"/>
              </w:rPr>
            </w:pPr>
          </w:p>
        </w:tc>
        <w:tc>
          <w:tcPr>
            <w:tcW w:w="1561" w:type="dxa"/>
            <w:shd w:val="clear" w:color="auto" w:fill="auto"/>
          </w:tcPr>
          <w:p w:rsidR="003C3AFD" w:rsidRPr="00EC0DEC" w:rsidRDefault="003C3AFD" w:rsidP="005525DA">
            <w:pPr>
              <w:jc w:val="center"/>
              <w:rPr>
                <w:rFonts w:eastAsia="Calibri"/>
                <w:lang w:eastAsia="en-US"/>
              </w:rPr>
            </w:pPr>
          </w:p>
        </w:tc>
        <w:tc>
          <w:tcPr>
            <w:tcW w:w="1393" w:type="dxa"/>
            <w:shd w:val="clear" w:color="auto" w:fill="auto"/>
            <w:vAlign w:val="center"/>
          </w:tcPr>
          <w:p w:rsidR="003C3AFD" w:rsidRPr="00EC0DEC" w:rsidRDefault="003C3AFD" w:rsidP="005525DA">
            <w:pPr>
              <w:rPr>
                <w:rFonts w:eastAsia="Calibri"/>
                <w:lang w:eastAsia="en-US"/>
              </w:rPr>
            </w:pPr>
          </w:p>
        </w:tc>
        <w:tc>
          <w:tcPr>
            <w:tcW w:w="1395" w:type="dxa"/>
          </w:tcPr>
          <w:p w:rsidR="003C3AFD" w:rsidRPr="00EC0DEC" w:rsidRDefault="003C3AFD" w:rsidP="005525DA">
            <w:pPr>
              <w:rPr>
                <w:rFonts w:eastAsia="Calibri"/>
                <w:lang w:eastAsia="en-US"/>
              </w:rPr>
            </w:pPr>
          </w:p>
        </w:tc>
      </w:tr>
      <w:tr w:rsidR="003C3AFD" w:rsidRPr="00EC0DEC" w:rsidTr="005525DA">
        <w:trPr>
          <w:trHeight w:val="301"/>
        </w:trPr>
        <w:tc>
          <w:tcPr>
            <w:tcW w:w="616"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областной бюджет</w:t>
            </w:r>
          </w:p>
        </w:tc>
        <w:tc>
          <w:tcPr>
            <w:tcW w:w="1481" w:type="dxa"/>
            <w:shd w:val="clear" w:color="auto" w:fill="auto"/>
            <w:vAlign w:val="bottom"/>
          </w:tcPr>
          <w:p w:rsidR="003C3AFD" w:rsidRPr="00EC0DEC" w:rsidRDefault="003C3AFD" w:rsidP="005525DA">
            <w:pPr>
              <w:spacing w:line="480" w:lineRule="auto"/>
            </w:pPr>
            <w:r w:rsidRPr="00EC0DEC">
              <w:t>13181143,71</w:t>
            </w:r>
          </w:p>
        </w:tc>
        <w:tc>
          <w:tcPr>
            <w:tcW w:w="1566" w:type="dxa"/>
            <w:shd w:val="clear" w:color="auto" w:fill="auto"/>
            <w:vAlign w:val="bottom"/>
          </w:tcPr>
          <w:p w:rsidR="003C3AFD" w:rsidRPr="00EC0DEC" w:rsidRDefault="003C3AFD" w:rsidP="005525DA">
            <w:pPr>
              <w:spacing w:line="360" w:lineRule="auto"/>
              <w:ind w:right="-200"/>
            </w:pPr>
            <w:r w:rsidRPr="00EC0DEC">
              <w:t>6 395 456,24</w:t>
            </w:r>
          </w:p>
        </w:tc>
        <w:tc>
          <w:tcPr>
            <w:tcW w:w="1561" w:type="dxa"/>
            <w:shd w:val="clear" w:color="auto" w:fill="auto"/>
            <w:vAlign w:val="bottom"/>
          </w:tcPr>
          <w:p w:rsidR="003C3AFD" w:rsidRPr="00EC0DEC" w:rsidRDefault="003C3AFD" w:rsidP="005525DA">
            <w:pPr>
              <w:spacing w:line="360" w:lineRule="auto"/>
              <w:jc w:val="center"/>
            </w:pPr>
            <w:r w:rsidRPr="00EC0DEC">
              <w:t>6 785 687,47</w:t>
            </w:r>
          </w:p>
        </w:tc>
        <w:tc>
          <w:tcPr>
            <w:tcW w:w="1393" w:type="dxa"/>
            <w:shd w:val="clear" w:color="auto" w:fill="auto"/>
            <w:vAlign w:val="bottom"/>
          </w:tcPr>
          <w:p w:rsidR="003C3AFD" w:rsidRPr="00EC0DEC" w:rsidRDefault="003C3AFD" w:rsidP="005525DA">
            <w:pPr>
              <w:spacing w:line="360" w:lineRule="auto"/>
              <w:jc w:val="center"/>
            </w:pPr>
            <w:r w:rsidRPr="00EC0DEC">
              <w:t>0,00</w:t>
            </w:r>
          </w:p>
        </w:tc>
        <w:tc>
          <w:tcPr>
            <w:tcW w:w="1395" w:type="dxa"/>
            <w:vAlign w:val="bottom"/>
          </w:tcPr>
          <w:p w:rsidR="003C3AFD" w:rsidRPr="00EC0DEC" w:rsidRDefault="003C3AFD" w:rsidP="005525DA">
            <w:pPr>
              <w:spacing w:line="360" w:lineRule="auto"/>
              <w:jc w:val="center"/>
            </w:pPr>
            <w:r w:rsidRPr="00EC0DEC">
              <w:t>0,00</w:t>
            </w:r>
          </w:p>
        </w:tc>
      </w:tr>
      <w:tr w:rsidR="003C3AFD" w:rsidRPr="00EC0DEC" w:rsidTr="005525DA">
        <w:trPr>
          <w:trHeight w:val="288"/>
        </w:trPr>
        <w:tc>
          <w:tcPr>
            <w:tcW w:w="616" w:type="dxa"/>
            <w:shd w:val="clear" w:color="auto" w:fill="auto"/>
          </w:tcPr>
          <w:p w:rsidR="003C3AFD" w:rsidRPr="00EC0DEC" w:rsidRDefault="003C3AFD" w:rsidP="005525DA">
            <w:pPr>
              <w:rPr>
                <w:rFonts w:eastAsia="Calibri"/>
                <w:lang w:eastAsia="en-US"/>
              </w:rPr>
            </w:pPr>
            <w:r w:rsidRPr="00EC0DEC">
              <w:rPr>
                <w:rFonts w:eastAsia="Calibri"/>
                <w:lang w:eastAsia="en-US"/>
              </w:rPr>
              <w:t> </w:t>
            </w:r>
          </w:p>
        </w:tc>
        <w:tc>
          <w:tcPr>
            <w:tcW w:w="2469" w:type="dxa"/>
            <w:shd w:val="clear" w:color="auto" w:fill="auto"/>
            <w:vAlign w:val="center"/>
          </w:tcPr>
          <w:p w:rsidR="003C3AFD" w:rsidRPr="00EC0DEC" w:rsidRDefault="003C3AFD" w:rsidP="005525DA">
            <w:pPr>
              <w:jc w:val="center"/>
              <w:rPr>
                <w:rFonts w:eastAsia="Calibri"/>
                <w:lang w:eastAsia="en-US"/>
              </w:rPr>
            </w:pPr>
            <w:r w:rsidRPr="00EC0DEC">
              <w:rPr>
                <w:rFonts w:eastAsia="Calibri"/>
                <w:lang w:eastAsia="en-US"/>
              </w:rPr>
              <w:t>районный бюджет</w:t>
            </w:r>
          </w:p>
        </w:tc>
        <w:tc>
          <w:tcPr>
            <w:tcW w:w="1481" w:type="dxa"/>
            <w:shd w:val="clear" w:color="auto" w:fill="auto"/>
            <w:vAlign w:val="bottom"/>
          </w:tcPr>
          <w:p w:rsidR="003C3AFD" w:rsidRPr="00EC0DEC" w:rsidRDefault="003C3AFD" w:rsidP="005525DA">
            <w:pPr>
              <w:spacing w:line="480" w:lineRule="auto"/>
            </w:pPr>
            <w:r w:rsidRPr="00EC0DEC">
              <w:t>34872684,85</w:t>
            </w:r>
          </w:p>
        </w:tc>
        <w:tc>
          <w:tcPr>
            <w:tcW w:w="1566" w:type="dxa"/>
            <w:shd w:val="clear" w:color="auto" w:fill="auto"/>
            <w:vAlign w:val="bottom"/>
          </w:tcPr>
          <w:p w:rsidR="003C3AFD" w:rsidRPr="00EC0DEC" w:rsidRDefault="003C3AFD" w:rsidP="005525DA">
            <w:pPr>
              <w:spacing w:line="360" w:lineRule="auto"/>
            </w:pPr>
            <w:r w:rsidRPr="00EC0DEC">
              <w:t>8 462 333,44</w:t>
            </w:r>
          </w:p>
        </w:tc>
        <w:tc>
          <w:tcPr>
            <w:tcW w:w="1561" w:type="dxa"/>
            <w:shd w:val="clear" w:color="auto" w:fill="auto"/>
            <w:vAlign w:val="bottom"/>
          </w:tcPr>
          <w:p w:rsidR="003C3AFD" w:rsidRPr="00EC0DEC" w:rsidRDefault="003C3AFD" w:rsidP="005525DA">
            <w:pPr>
              <w:spacing w:line="360" w:lineRule="auto"/>
              <w:jc w:val="center"/>
            </w:pPr>
            <w:r w:rsidRPr="00EC0DEC">
              <w:t>9074671,41</w:t>
            </w:r>
          </w:p>
        </w:tc>
        <w:tc>
          <w:tcPr>
            <w:tcW w:w="1393" w:type="dxa"/>
            <w:shd w:val="clear" w:color="auto" w:fill="auto"/>
            <w:vAlign w:val="bottom"/>
          </w:tcPr>
          <w:p w:rsidR="003C3AFD" w:rsidRPr="00EC0DEC" w:rsidRDefault="003C3AFD" w:rsidP="005525DA">
            <w:pPr>
              <w:spacing w:line="360" w:lineRule="auto"/>
              <w:jc w:val="right"/>
            </w:pPr>
            <w:r w:rsidRPr="00EC0DEC">
              <w:t>8 582 750,00</w:t>
            </w:r>
          </w:p>
        </w:tc>
        <w:tc>
          <w:tcPr>
            <w:tcW w:w="1395" w:type="dxa"/>
            <w:vAlign w:val="bottom"/>
          </w:tcPr>
          <w:p w:rsidR="003C3AFD" w:rsidRPr="00EC0DEC" w:rsidRDefault="003C3AFD" w:rsidP="005525DA">
            <w:pPr>
              <w:spacing w:line="360" w:lineRule="auto"/>
              <w:jc w:val="right"/>
            </w:pPr>
            <w:r w:rsidRPr="00EC0DEC">
              <w:t>8 752 930,00</w:t>
            </w:r>
          </w:p>
        </w:tc>
      </w:tr>
    </w:tbl>
    <w:p w:rsidR="003C3AFD" w:rsidRPr="00EC0DEC" w:rsidRDefault="003C3AFD" w:rsidP="003C3AFD">
      <w:pPr>
        <w:ind w:right="424"/>
        <w:jc w:val="right"/>
        <w:rPr>
          <w:rFonts w:eastAsia="Calibri"/>
          <w:color w:val="332E2D"/>
          <w:spacing w:val="2"/>
          <w:sz w:val="24"/>
          <w:szCs w:val="24"/>
          <w:lang w:eastAsia="en-US"/>
        </w:rPr>
      </w:pPr>
    </w:p>
    <w:p w:rsidR="003C3AFD" w:rsidRPr="00EC0DEC" w:rsidRDefault="003C3AFD" w:rsidP="003C3AFD">
      <w:pPr>
        <w:ind w:right="424"/>
        <w:rPr>
          <w:rFonts w:eastAsia="Calibri"/>
          <w:color w:val="332E2D"/>
          <w:spacing w:val="2"/>
          <w:sz w:val="24"/>
          <w:szCs w:val="24"/>
          <w:lang w:eastAsia="en-US"/>
        </w:rPr>
      </w:pPr>
    </w:p>
    <w:p w:rsidR="003C3AFD" w:rsidRPr="00EC0DEC" w:rsidRDefault="003C3AFD" w:rsidP="003C3AFD">
      <w:pPr>
        <w:ind w:right="424"/>
        <w:jc w:val="right"/>
        <w:rPr>
          <w:rFonts w:eastAsia="Calibri"/>
          <w:color w:val="332E2D"/>
          <w:spacing w:val="2"/>
          <w:sz w:val="24"/>
          <w:szCs w:val="24"/>
          <w:lang w:eastAsia="en-US"/>
        </w:rPr>
        <w:sectPr w:rsidR="003C3AFD" w:rsidRPr="00EC0DEC" w:rsidSect="00A71D44">
          <w:footerReference w:type="default" r:id="rId12"/>
          <w:pgSz w:w="11905" w:h="16838"/>
          <w:pgMar w:top="851" w:right="1276" w:bottom="426" w:left="1559" w:header="720" w:footer="720" w:gutter="0"/>
          <w:cols w:space="720"/>
          <w:noEndnote/>
          <w:docGrid w:linePitch="381"/>
        </w:sectPr>
      </w:pPr>
      <w:r w:rsidRPr="00EC0DEC">
        <w:rPr>
          <w:rFonts w:eastAsia="Calibri"/>
          <w:color w:val="332E2D"/>
          <w:spacing w:val="2"/>
          <w:sz w:val="24"/>
          <w:szCs w:val="24"/>
          <w:lang w:eastAsia="en-US"/>
        </w:rPr>
        <w:t>- объёмы финансирования будут уточняться в период  действия подпрограммы.</w:t>
      </w:r>
      <w:r w:rsidRPr="00EC0DEC">
        <w:rPr>
          <w:rFonts w:eastAsia="Calibri"/>
          <w:color w:val="332E2D"/>
          <w:spacing w:val="2"/>
          <w:sz w:val="24"/>
          <w:szCs w:val="24"/>
          <w:lang w:eastAsia="en-US"/>
        </w:rPr>
        <w:br/>
      </w:r>
    </w:p>
    <w:p w:rsidR="003C3AFD" w:rsidRPr="00EC0DEC" w:rsidRDefault="003C3AFD" w:rsidP="003C3AFD">
      <w:pPr>
        <w:widowControl w:val="0"/>
        <w:autoSpaceDE w:val="0"/>
        <w:autoSpaceDN w:val="0"/>
        <w:adjustRightInd w:val="0"/>
        <w:jc w:val="right"/>
        <w:outlineLvl w:val="1"/>
        <w:rPr>
          <w:rFonts w:eastAsia="Calibri"/>
          <w:sz w:val="24"/>
          <w:szCs w:val="28"/>
          <w:lang w:eastAsia="en-US"/>
        </w:rPr>
      </w:pPr>
      <w:r w:rsidRPr="00EC0DEC">
        <w:rPr>
          <w:rFonts w:eastAsia="Calibri"/>
          <w:sz w:val="24"/>
          <w:szCs w:val="28"/>
          <w:lang w:eastAsia="en-US"/>
        </w:rPr>
        <w:lastRenderedPageBreak/>
        <w:t>Приложение 2</w:t>
      </w:r>
    </w:p>
    <w:p w:rsidR="003C3AFD" w:rsidRPr="00EC0DEC" w:rsidRDefault="003C3AFD" w:rsidP="003C3AFD">
      <w:pPr>
        <w:widowControl w:val="0"/>
        <w:autoSpaceDE w:val="0"/>
        <w:autoSpaceDN w:val="0"/>
        <w:adjustRightInd w:val="0"/>
        <w:jc w:val="right"/>
        <w:rPr>
          <w:rFonts w:eastAsia="Calibri"/>
          <w:sz w:val="24"/>
          <w:szCs w:val="28"/>
          <w:lang w:eastAsia="en-US"/>
        </w:rPr>
      </w:pPr>
      <w:r w:rsidRPr="00EC0DEC">
        <w:rPr>
          <w:rFonts w:eastAsia="Calibri"/>
          <w:sz w:val="24"/>
          <w:szCs w:val="28"/>
          <w:lang w:eastAsia="en-US"/>
        </w:rPr>
        <w:t>к муниципальной программе</w:t>
      </w:r>
    </w:p>
    <w:p w:rsidR="003C3AFD" w:rsidRPr="00EC0DEC" w:rsidRDefault="003C3AFD" w:rsidP="003C3AFD">
      <w:pPr>
        <w:widowControl w:val="0"/>
        <w:autoSpaceDE w:val="0"/>
        <w:autoSpaceDN w:val="0"/>
        <w:adjustRightInd w:val="0"/>
        <w:ind w:left="6237"/>
        <w:jc w:val="right"/>
        <w:rPr>
          <w:rFonts w:eastAsia="Calibri"/>
          <w:sz w:val="24"/>
          <w:szCs w:val="28"/>
          <w:lang w:eastAsia="en-US"/>
        </w:rPr>
      </w:pPr>
      <w:r w:rsidRPr="00EC0DEC">
        <w:rPr>
          <w:rFonts w:eastAsia="Calibri"/>
          <w:sz w:val="24"/>
          <w:szCs w:val="28"/>
          <w:lang w:eastAsia="en-US"/>
        </w:rPr>
        <w:t>"</w:t>
      </w:r>
      <w:r w:rsidRPr="00EC0DEC">
        <w:rPr>
          <w:rFonts w:eastAsia="Calibri"/>
          <w:lang w:eastAsia="en-US"/>
        </w:rPr>
        <w:t xml:space="preserve">Развитие транспортной системы Комсомольского муниципального района Ивановской области </w:t>
      </w:r>
      <w:r w:rsidRPr="00EC0DEC">
        <w:rPr>
          <w:rFonts w:eastAsia="Calibri"/>
          <w:sz w:val="24"/>
          <w:szCs w:val="28"/>
          <w:lang w:eastAsia="en-US"/>
        </w:rPr>
        <w:t>"</w:t>
      </w:r>
    </w:p>
    <w:p w:rsidR="003C3AFD" w:rsidRPr="00EC0DEC" w:rsidRDefault="003C3AFD" w:rsidP="003C3AFD">
      <w:pPr>
        <w:widowControl w:val="0"/>
        <w:autoSpaceDE w:val="0"/>
        <w:autoSpaceDN w:val="0"/>
        <w:adjustRightInd w:val="0"/>
        <w:jc w:val="right"/>
        <w:rPr>
          <w:rFonts w:eastAsia="Calibri"/>
          <w:sz w:val="24"/>
          <w:szCs w:val="28"/>
          <w:lang w:eastAsia="en-US"/>
        </w:rPr>
      </w:pPr>
    </w:p>
    <w:p w:rsidR="003C3AFD" w:rsidRPr="00EC0DEC" w:rsidRDefault="003C3AFD" w:rsidP="003C3AFD">
      <w:pPr>
        <w:widowControl w:val="0"/>
        <w:autoSpaceDE w:val="0"/>
        <w:autoSpaceDN w:val="0"/>
        <w:adjustRightInd w:val="0"/>
        <w:jc w:val="center"/>
        <w:rPr>
          <w:rFonts w:eastAsia="Calibri"/>
          <w:b/>
          <w:sz w:val="28"/>
          <w:szCs w:val="28"/>
          <w:lang w:eastAsia="en-US"/>
        </w:rPr>
      </w:pPr>
      <w:r w:rsidRPr="00EC0DEC">
        <w:rPr>
          <w:rFonts w:eastAsia="Calibri"/>
          <w:b/>
          <w:sz w:val="28"/>
          <w:szCs w:val="28"/>
          <w:lang w:eastAsia="en-US"/>
        </w:rPr>
        <w:t>Подпрограмма "Поддержка общественного транспорта Комсомольского муниципального района"</w:t>
      </w:r>
    </w:p>
    <w:p w:rsidR="003C3AFD" w:rsidRPr="00EC0DEC" w:rsidRDefault="003C3AFD" w:rsidP="003C3AFD">
      <w:pPr>
        <w:widowControl w:val="0"/>
        <w:autoSpaceDE w:val="0"/>
        <w:autoSpaceDN w:val="0"/>
        <w:adjustRightInd w:val="0"/>
        <w:jc w:val="center"/>
        <w:outlineLvl w:val="2"/>
        <w:rPr>
          <w:rFonts w:eastAsia="Calibri"/>
          <w:sz w:val="28"/>
          <w:szCs w:val="28"/>
          <w:lang w:eastAsia="en-US"/>
        </w:rPr>
      </w:pPr>
      <w:bookmarkStart w:id="0" w:name="Par1288"/>
      <w:bookmarkStart w:id="1" w:name="Par1316"/>
      <w:bookmarkEnd w:id="0"/>
      <w:bookmarkEnd w:id="1"/>
      <w:r w:rsidRPr="00EC0DEC">
        <w:rPr>
          <w:rFonts w:eastAsia="Calibri"/>
          <w:b/>
          <w:sz w:val="28"/>
          <w:szCs w:val="28"/>
          <w:lang w:eastAsia="en-US"/>
        </w:rPr>
        <w:t>1. Паспорт подпрограммы муниципальной программы</w:t>
      </w:r>
    </w:p>
    <w:p w:rsidR="003C3AFD" w:rsidRPr="00EC0DEC" w:rsidRDefault="003C3AFD" w:rsidP="003C3AFD">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Layout w:type="fixed"/>
        <w:tblCellMar>
          <w:left w:w="75" w:type="dxa"/>
          <w:right w:w="75" w:type="dxa"/>
        </w:tblCellMar>
        <w:tblLook w:val="0000"/>
      </w:tblPr>
      <w:tblGrid>
        <w:gridCol w:w="2691"/>
        <w:gridCol w:w="6201"/>
      </w:tblGrid>
      <w:tr w:rsidR="003C3AFD" w:rsidRPr="00EC0DEC" w:rsidTr="005525DA">
        <w:trPr>
          <w:tblCellSpacing w:w="5" w:type="nil"/>
        </w:trPr>
        <w:tc>
          <w:tcPr>
            <w:tcW w:w="2691" w:type="dxa"/>
            <w:tcBorders>
              <w:top w:val="single" w:sz="8"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sz w:val="24"/>
                <w:szCs w:val="24"/>
                <w:lang w:eastAsia="en-US"/>
              </w:rPr>
            </w:pPr>
          </w:p>
        </w:tc>
        <w:tc>
          <w:tcPr>
            <w:tcW w:w="6201" w:type="dxa"/>
            <w:tcBorders>
              <w:top w:val="single" w:sz="8" w:space="0" w:color="auto"/>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sz w:val="24"/>
                <w:szCs w:val="24"/>
                <w:lang w:eastAsia="en-US"/>
              </w:rPr>
            </w:pPr>
          </w:p>
        </w:tc>
      </w:tr>
      <w:tr w:rsidR="003C3AFD" w:rsidRPr="00EC0DEC" w:rsidTr="005525DA">
        <w:trPr>
          <w:trHeight w:val="400"/>
          <w:tblCellSpacing w:w="5" w:type="nil"/>
        </w:trPr>
        <w:tc>
          <w:tcPr>
            <w:tcW w:w="269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Наименование         </w:t>
            </w:r>
          </w:p>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sz w:val="24"/>
                <w:szCs w:val="24"/>
                <w:shd w:val="clear" w:color="auto" w:fill="FFFFFF"/>
                <w:lang w:eastAsia="en-US"/>
              </w:rPr>
              <w:t xml:space="preserve">Поддержка общественного транспорта Комсомольского муниципального района </w:t>
            </w:r>
          </w:p>
        </w:tc>
      </w:tr>
      <w:tr w:rsidR="003C3AFD" w:rsidRPr="00EC0DEC" w:rsidTr="005525DA">
        <w:trPr>
          <w:trHeight w:val="400"/>
          <w:tblCellSpacing w:w="5" w:type="nil"/>
        </w:trPr>
        <w:tc>
          <w:tcPr>
            <w:tcW w:w="269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Срок       реализации</w:t>
            </w:r>
          </w:p>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2021 - 2024 годы</w:t>
            </w:r>
          </w:p>
        </w:tc>
      </w:tr>
      <w:tr w:rsidR="003C3AFD" w:rsidRPr="00EC0DEC" w:rsidTr="005525DA">
        <w:trPr>
          <w:trHeight w:val="400"/>
          <w:tblCellSpacing w:w="5" w:type="nil"/>
        </w:trPr>
        <w:tc>
          <w:tcPr>
            <w:tcW w:w="269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Ответственный исполнитель </w:t>
            </w:r>
          </w:p>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подпрограммы</w:t>
            </w:r>
          </w:p>
        </w:tc>
        <w:tc>
          <w:tcPr>
            <w:tcW w:w="620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Управление по вопросу развития инфраструктуры Администрации Комсомольского муниципального района</w:t>
            </w:r>
          </w:p>
        </w:tc>
      </w:tr>
      <w:tr w:rsidR="003C3AFD" w:rsidRPr="00EC0DEC" w:rsidTr="005525DA">
        <w:trPr>
          <w:trHeight w:val="400"/>
          <w:tblCellSpacing w:w="5" w:type="nil"/>
        </w:trPr>
        <w:tc>
          <w:tcPr>
            <w:tcW w:w="269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sz w:val="24"/>
                <w:szCs w:val="24"/>
              </w:rPr>
            </w:pPr>
            <w:r w:rsidRPr="00EC0DEC">
              <w:rPr>
                <w:sz w:val="24"/>
                <w:szCs w:val="24"/>
              </w:rPr>
              <w:t>Исполнители основных мероприятий (мероприятий) подпрограммы</w:t>
            </w:r>
          </w:p>
        </w:tc>
        <w:tc>
          <w:tcPr>
            <w:tcW w:w="620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1. Управление по вопросу развития инфраструктуры Администрации Комсомольского муниципального района</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 xml:space="preserve">2. </w:t>
            </w:r>
            <w:r w:rsidRPr="00EC0DEC">
              <w:rPr>
                <w:sz w:val="24"/>
                <w:szCs w:val="24"/>
              </w:rPr>
              <w:t xml:space="preserve">Предприятие по перевозке населения (по согласованию)  </w:t>
            </w:r>
          </w:p>
        </w:tc>
      </w:tr>
      <w:tr w:rsidR="003C3AFD" w:rsidRPr="00EC0DEC" w:rsidTr="005525DA">
        <w:trPr>
          <w:trHeight w:val="400"/>
          <w:tblCellSpacing w:w="5" w:type="nil"/>
        </w:trPr>
        <w:tc>
          <w:tcPr>
            <w:tcW w:w="269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Задачи</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Удовлетворение потребностей населения в обеспечении пассажирскими перевозками в границах Комсомольского муниципального района</w:t>
            </w:r>
          </w:p>
        </w:tc>
      </w:tr>
      <w:tr w:rsidR="003C3AFD" w:rsidRPr="00EC0DEC" w:rsidTr="005525DA">
        <w:trPr>
          <w:trHeight w:val="400"/>
          <w:tblCellSpacing w:w="5" w:type="nil"/>
        </w:trPr>
        <w:tc>
          <w:tcPr>
            <w:tcW w:w="269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Объемы ресурсного</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 xml:space="preserve">обеспечения       </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 xml:space="preserve">Общий объем бюджетных ассигнований:                </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2021 год – 1 249 011,76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2022 год – 1400778,87*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2023 год – 3 001 437,72*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2024 год – 2 000 000,00*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в том числе:</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 районный бюджет</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2021 год – 1 249 011,76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2022 год – 1400778,87*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2023 год – 3 001 437,72*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2024 год – 2 000 000,00*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Источником финансирования является районный бюджет</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C3AFD" w:rsidRPr="00EC0DEC" w:rsidTr="005525DA">
        <w:trPr>
          <w:trHeight w:val="1045"/>
          <w:tblCellSpacing w:w="5" w:type="nil"/>
        </w:trPr>
        <w:tc>
          <w:tcPr>
            <w:tcW w:w="269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Ожидаемые результаты реализации подпрограммы</w:t>
            </w:r>
          </w:p>
        </w:tc>
        <w:tc>
          <w:tcPr>
            <w:tcW w:w="6201" w:type="dxa"/>
            <w:tcBorders>
              <w:left w:val="single" w:sz="8" w:space="0" w:color="auto"/>
              <w:bottom w:val="single" w:sz="8" w:space="0" w:color="auto"/>
              <w:right w:val="single" w:sz="8" w:space="0" w:color="auto"/>
            </w:tcBorders>
          </w:tcPr>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1. Сохранение количества маршрутов и рейсов по перевозкам пассажиров по Комсомольскому муниципальному району.</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2. Повышение качества обслуживания пассажиров и безопасности их перевозки.</w:t>
            </w:r>
          </w:p>
        </w:tc>
      </w:tr>
    </w:tbl>
    <w:p w:rsidR="003C3AFD" w:rsidRPr="00EC0DEC" w:rsidRDefault="003C3AFD" w:rsidP="003C3AFD">
      <w:pPr>
        <w:widowControl w:val="0"/>
        <w:autoSpaceDE w:val="0"/>
        <w:autoSpaceDN w:val="0"/>
        <w:adjustRightInd w:val="0"/>
        <w:jc w:val="center"/>
        <w:outlineLvl w:val="2"/>
        <w:rPr>
          <w:rFonts w:eastAsia="Calibri"/>
          <w:b/>
          <w:sz w:val="28"/>
          <w:szCs w:val="28"/>
          <w:lang w:eastAsia="en-US"/>
        </w:rPr>
      </w:pPr>
    </w:p>
    <w:p w:rsidR="003C3AFD" w:rsidRPr="00EC0DEC" w:rsidRDefault="003C3AFD" w:rsidP="003C3AFD">
      <w:pPr>
        <w:widowControl w:val="0"/>
        <w:autoSpaceDE w:val="0"/>
        <w:autoSpaceDN w:val="0"/>
        <w:adjustRightInd w:val="0"/>
        <w:jc w:val="center"/>
        <w:outlineLvl w:val="2"/>
        <w:rPr>
          <w:rFonts w:eastAsia="Calibri"/>
          <w:b/>
          <w:sz w:val="28"/>
          <w:szCs w:val="28"/>
          <w:lang w:eastAsia="en-US"/>
        </w:rPr>
      </w:pPr>
      <w:r w:rsidRPr="00EC0DEC">
        <w:rPr>
          <w:rFonts w:eastAsia="Calibri"/>
          <w:b/>
          <w:sz w:val="28"/>
          <w:szCs w:val="28"/>
          <w:lang w:eastAsia="en-US"/>
        </w:rPr>
        <w:t>2. Характеристика основных мероприятий подпрограммы муниципальной программы</w:t>
      </w:r>
    </w:p>
    <w:p w:rsidR="003C3AFD" w:rsidRPr="00EC0DEC" w:rsidRDefault="003C3AFD" w:rsidP="003C3AFD">
      <w:pPr>
        <w:widowControl w:val="0"/>
        <w:autoSpaceDE w:val="0"/>
        <w:autoSpaceDN w:val="0"/>
        <w:adjustRightInd w:val="0"/>
        <w:jc w:val="center"/>
        <w:outlineLvl w:val="2"/>
        <w:rPr>
          <w:rFonts w:eastAsia="Calibri"/>
          <w:sz w:val="24"/>
          <w:szCs w:val="28"/>
          <w:lang w:eastAsia="en-US"/>
        </w:rPr>
      </w:pP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 xml:space="preserve">Пассажирский транспорт общего пользования – важнейшая составная часть инфраструктуры района. </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lastRenderedPageBreak/>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В 2020-2021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Субсидия в целях возмещения части затрат на выполнение работ, связанных с осуществлением регулярных перевозок по регулируемым тарифам на муниципальных маршрутах определяется в соответствии с ч.12 ст. 22 Федерального закона №44-ФЗ. Для обоснования размера субсидии на возмещение части затрат используется расчет в сочетании с применением тарифного метода, так как цена 1 пассажиро-километра подлежит государственному регулированию (Департамент энергетики и тарифов Ивановской области «Об установлении предельного максимального тарифа на регулярные перевозки пассажиров и багажа автомобильным транспортом общего пользования в межмуниципальном сообщении на территории Ивановской области»).</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 xml:space="preserve">Реализация предусмотренных программой задач и мероприятий осуществляется на основе </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 договора на право осуществления перевозок пассажиров на муниципальных регулярных маршрутах автомобильным транспортом, заключенного между Администрацией Комсомольского муниципального района и перевозчиком, осуществляющим пассажирские перевозки, определенным решением конкурсной комиссии по итогам проведения открытого конкурса;</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 порядка предоставления и расходования субсидии, выделяемой из районного бюджета на возмещение убытков, возникших вследствие регулирования тарифов на перевозку пассажиров на муниципальных маршрутах автомобильного транспорта.</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Субсидия в целях возмещения части затрат (</w:t>
      </w:r>
      <w:r w:rsidRPr="00EC0DEC">
        <w:rPr>
          <w:rFonts w:eastAsia="Calibri"/>
          <w:sz w:val="26"/>
          <w:szCs w:val="26"/>
          <w:lang w:val="en-US" w:eastAsia="en-US"/>
        </w:rPr>
        <w:t>S</w:t>
      </w:r>
      <w:r w:rsidRPr="00EC0DEC">
        <w:rPr>
          <w:rFonts w:eastAsia="Calibri"/>
          <w:sz w:val="26"/>
          <w:szCs w:val="26"/>
          <w:vertAlign w:val="subscript"/>
          <w:lang w:eastAsia="en-US"/>
        </w:rPr>
        <w:t>субс</w:t>
      </w:r>
      <w:r w:rsidRPr="00EC0DEC">
        <w:rPr>
          <w:rFonts w:eastAsia="Calibri"/>
          <w:sz w:val="26"/>
          <w:szCs w:val="26"/>
          <w:lang w:eastAsia="en-US"/>
        </w:rPr>
        <w:t>), предоставляемая за счет средств бюджета муниципального района, является разницей между расчетным доходом перевозчика (</w:t>
      </w:r>
      <w:r w:rsidRPr="00EC0DEC">
        <w:rPr>
          <w:rFonts w:eastAsia="Calibri"/>
          <w:sz w:val="26"/>
          <w:szCs w:val="26"/>
          <w:lang w:val="en-US" w:eastAsia="en-US"/>
        </w:rPr>
        <w:t>D</w:t>
      </w:r>
      <w:r w:rsidRPr="00EC0DEC">
        <w:rPr>
          <w:rFonts w:eastAsia="Calibri"/>
          <w:sz w:val="26"/>
          <w:szCs w:val="26"/>
          <w:vertAlign w:val="subscript"/>
          <w:lang w:eastAsia="en-US"/>
        </w:rPr>
        <w:t>расч</w:t>
      </w:r>
      <w:r w:rsidRPr="00EC0DEC">
        <w:rPr>
          <w:rFonts w:eastAsia="Calibri"/>
          <w:sz w:val="26"/>
          <w:szCs w:val="26"/>
          <w:lang w:eastAsia="en-US"/>
        </w:rPr>
        <w:t xml:space="preserve"> , исходя из тарифа за одну поездку) и ожидаемого дохода перевозчика (</w:t>
      </w:r>
      <w:r w:rsidRPr="00EC0DEC">
        <w:rPr>
          <w:rFonts w:eastAsia="Calibri"/>
          <w:sz w:val="26"/>
          <w:szCs w:val="26"/>
          <w:lang w:val="en-US" w:eastAsia="en-US"/>
        </w:rPr>
        <w:t>D</w:t>
      </w:r>
      <w:r w:rsidRPr="00EC0DEC">
        <w:rPr>
          <w:rFonts w:eastAsia="Calibri"/>
          <w:sz w:val="26"/>
          <w:szCs w:val="26"/>
          <w:vertAlign w:val="subscript"/>
          <w:lang w:eastAsia="en-US"/>
        </w:rPr>
        <w:t>ожид</w:t>
      </w:r>
      <w:r w:rsidRPr="00EC0DEC">
        <w:rPr>
          <w:rFonts w:eastAsia="Calibri"/>
          <w:sz w:val="26"/>
          <w:szCs w:val="26"/>
          <w:lang w:eastAsia="en-US"/>
        </w:rPr>
        <w:t>, исходя из фактического объема перевезенных пассажиров):</w:t>
      </w:r>
    </w:p>
    <w:p w:rsidR="003C3AFD" w:rsidRPr="00EC0DEC" w:rsidRDefault="003C3AFD" w:rsidP="007C1D46">
      <w:pPr>
        <w:numPr>
          <w:ilvl w:val="0"/>
          <w:numId w:val="1"/>
        </w:numPr>
        <w:contextualSpacing/>
        <w:jc w:val="both"/>
        <w:rPr>
          <w:rFonts w:eastAsia="Calibri"/>
          <w:b/>
          <w:i/>
          <w:sz w:val="26"/>
          <w:szCs w:val="26"/>
          <w:lang w:eastAsia="en-US"/>
        </w:rPr>
      </w:pPr>
      <w:r w:rsidRPr="00EC0DEC">
        <w:rPr>
          <w:rFonts w:eastAsia="Calibri"/>
          <w:b/>
          <w:i/>
          <w:sz w:val="26"/>
          <w:szCs w:val="26"/>
          <w:lang w:val="en-US" w:eastAsia="en-US"/>
        </w:rPr>
        <w:lastRenderedPageBreak/>
        <w:t>S</w:t>
      </w:r>
      <w:r w:rsidRPr="00EC0DEC">
        <w:rPr>
          <w:rFonts w:eastAsia="Calibri"/>
          <w:b/>
          <w:i/>
          <w:sz w:val="26"/>
          <w:szCs w:val="26"/>
          <w:vertAlign w:val="subscript"/>
          <w:lang w:eastAsia="en-US"/>
        </w:rPr>
        <w:t>субс</w:t>
      </w:r>
      <w:r w:rsidRPr="00EC0DEC">
        <w:rPr>
          <w:rFonts w:eastAsia="Calibri"/>
          <w:b/>
          <w:i/>
          <w:sz w:val="26"/>
          <w:szCs w:val="26"/>
          <w:lang w:eastAsia="en-US"/>
        </w:rPr>
        <w:t xml:space="preserve">= </w:t>
      </w:r>
      <w:r w:rsidRPr="00EC0DEC">
        <w:rPr>
          <w:rFonts w:eastAsia="Calibri"/>
          <w:b/>
          <w:i/>
          <w:sz w:val="26"/>
          <w:szCs w:val="26"/>
          <w:lang w:val="en-US" w:eastAsia="en-US"/>
        </w:rPr>
        <w:t>D</w:t>
      </w:r>
      <w:r w:rsidRPr="00EC0DEC">
        <w:rPr>
          <w:rFonts w:eastAsia="Calibri"/>
          <w:b/>
          <w:i/>
          <w:sz w:val="26"/>
          <w:szCs w:val="26"/>
          <w:vertAlign w:val="subscript"/>
          <w:lang w:eastAsia="en-US"/>
        </w:rPr>
        <w:t>расч</w:t>
      </w:r>
      <w:r w:rsidRPr="00EC0DEC">
        <w:rPr>
          <w:rFonts w:eastAsia="Calibri"/>
          <w:b/>
          <w:i/>
          <w:sz w:val="26"/>
          <w:szCs w:val="26"/>
          <w:lang w:eastAsia="en-US"/>
        </w:rPr>
        <w:t xml:space="preserve"> - </w:t>
      </w:r>
      <w:r w:rsidRPr="00EC0DEC">
        <w:rPr>
          <w:rFonts w:eastAsia="Calibri"/>
          <w:b/>
          <w:i/>
          <w:sz w:val="26"/>
          <w:szCs w:val="26"/>
          <w:lang w:val="en-US" w:eastAsia="en-US"/>
        </w:rPr>
        <w:t>D</w:t>
      </w:r>
      <w:r w:rsidRPr="00EC0DEC">
        <w:rPr>
          <w:rFonts w:eastAsia="Calibri"/>
          <w:b/>
          <w:i/>
          <w:sz w:val="26"/>
          <w:szCs w:val="26"/>
          <w:vertAlign w:val="subscript"/>
          <w:lang w:eastAsia="en-US"/>
        </w:rPr>
        <w:t>ожид</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Ожидаемый доход перевозчика зависит от протяженности маршрута (</w:t>
      </w:r>
      <w:r w:rsidRPr="00EC0DEC">
        <w:rPr>
          <w:rFonts w:eastAsia="Calibri"/>
          <w:sz w:val="26"/>
          <w:szCs w:val="26"/>
          <w:lang w:val="en-US" w:eastAsia="en-US"/>
        </w:rPr>
        <w:t>L</w:t>
      </w:r>
      <w:r w:rsidRPr="00EC0DEC">
        <w:rPr>
          <w:rFonts w:eastAsia="Calibri"/>
          <w:sz w:val="26"/>
          <w:szCs w:val="26"/>
          <w:vertAlign w:val="subscript"/>
          <w:lang w:eastAsia="en-US"/>
        </w:rPr>
        <w:t>пр</w:t>
      </w:r>
      <w:r w:rsidRPr="00EC0DEC">
        <w:rPr>
          <w:rFonts w:eastAsia="Calibri"/>
          <w:sz w:val="26"/>
          <w:szCs w:val="26"/>
          <w:lang w:eastAsia="en-US"/>
        </w:rPr>
        <w:t>), утвержденного предельного максимального тарифа (</w:t>
      </w:r>
      <w:r w:rsidRPr="00EC0DEC">
        <w:rPr>
          <w:rFonts w:eastAsia="Calibri"/>
          <w:sz w:val="26"/>
          <w:szCs w:val="26"/>
          <w:lang w:val="en-US" w:eastAsia="en-US"/>
        </w:rPr>
        <w:t>T</w:t>
      </w:r>
      <w:r w:rsidRPr="00EC0DEC">
        <w:rPr>
          <w:rFonts w:eastAsia="Calibri"/>
          <w:sz w:val="26"/>
          <w:szCs w:val="26"/>
          <w:vertAlign w:val="subscript"/>
          <w:lang w:eastAsia="en-US"/>
        </w:rPr>
        <w:t>тар</w:t>
      </w:r>
      <w:r w:rsidRPr="00EC0DEC">
        <w:rPr>
          <w:rFonts w:eastAsia="Calibri"/>
          <w:sz w:val="26"/>
          <w:szCs w:val="26"/>
          <w:lang w:eastAsia="en-US"/>
        </w:rPr>
        <w:t xml:space="preserve">) и </w:t>
      </w:r>
      <w:r w:rsidRPr="00EC0DEC">
        <w:rPr>
          <w:rFonts w:eastAsia="Calibri"/>
          <w:b/>
          <w:sz w:val="26"/>
          <w:szCs w:val="26"/>
          <w:lang w:eastAsia="en-US"/>
        </w:rPr>
        <w:t>фактического</w:t>
      </w:r>
      <w:r w:rsidRPr="00EC0DEC">
        <w:rPr>
          <w:rFonts w:eastAsia="Calibri"/>
          <w:sz w:val="26"/>
          <w:szCs w:val="26"/>
          <w:lang w:eastAsia="en-US"/>
        </w:rPr>
        <w:t xml:space="preserve"> объема перевезенных пассажиров (</w:t>
      </w:r>
      <w:r w:rsidRPr="00EC0DEC">
        <w:rPr>
          <w:rFonts w:eastAsia="Calibri"/>
          <w:sz w:val="26"/>
          <w:szCs w:val="26"/>
          <w:lang w:val="en-US" w:eastAsia="en-US"/>
        </w:rPr>
        <w:t>V</w:t>
      </w:r>
      <w:r w:rsidRPr="00EC0DEC">
        <w:rPr>
          <w:rFonts w:eastAsia="Calibri"/>
          <w:sz w:val="26"/>
          <w:szCs w:val="26"/>
          <w:vertAlign w:val="subscript"/>
          <w:lang w:eastAsia="en-US"/>
        </w:rPr>
        <w:t>факт</w:t>
      </w:r>
      <w:r w:rsidRPr="00EC0DEC">
        <w:rPr>
          <w:rFonts w:eastAsia="Calibri"/>
          <w:sz w:val="26"/>
          <w:szCs w:val="26"/>
          <w:lang w:eastAsia="en-US"/>
        </w:rPr>
        <w:t xml:space="preserve">): </w:t>
      </w:r>
    </w:p>
    <w:p w:rsidR="003C3AFD" w:rsidRPr="00EC0DEC" w:rsidRDefault="003C3AFD" w:rsidP="003C3AFD">
      <w:pPr>
        <w:ind w:firstLine="700"/>
        <w:jc w:val="both"/>
        <w:rPr>
          <w:rFonts w:eastAsia="Calibri"/>
          <w:sz w:val="26"/>
          <w:szCs w:val="26"/>
          <w:lang w:eastAsia="en-US"/>
        </w:rPr>
      </w:pPr>
      <w:r w:rsidRPr="00EC0DEC">
        <w:rPr>
          <w:rFonts w:eastAsia="Calibri"/>
          <w:b/>
          <w:i/>
          <w:sz w:val="26"/>
          <w:szCs w:val="26"/>
          <w:lang w:val="en-US" w:eastAsia="en-US"/>
        </w:rPr>
        <w:t>D</w:t>
      </w:r>
      <w:r w:rsidRPr="00EC0DEC">
        <w:rPr>
          <w:rFonts w:eastAsia="Calibri"/>
          <w:b/>
          <w:i/>
          <w:sz w:val="26"/>
          <w:szCs w:val="26"/>
          <w:vertAlign w:val="subscript"/>
          <w:lang w:eastAsia="en-US"/>
        </w:rPr>
        <w:t>ожид</w:t>
      </w:r>
      <w:r w:rsidRPr="00EC0DEC">
        <w:rPr>
          <w:rFonts w:eastAsia="Calibri"/>
          <w:b/>
          <w:i/>
          <w:sz w:val="26"/>
          <w:szCs w:val="26"/>
          <w:lang w:eastAsia="en-US"/>
        </w:rPr>
        <w:t>= (</w:t>
      </w:r>
      <w:r w:rsidRPr="00EC0DEC">
        <w:rPr>
          <w:rFonts w:eastAsia="Calibri"/>
          <w:b/>
          <w:i/>
          <w:sz w:val="26"/>
          <w:szCs w:val="26"/>
          <w:lang w:val="en-US" w:eastAsia="en-US"/>
        </w:rPr>
        <w:t>L</w:t>
      </w:r>
      <w:r w:rsidRPr="00EC0DEC">
        <w:rPr>
          <w:rFonts w:eastAsia="Calibri"/>
          <w:b/>
          <w:i/>
          <w:sz w:val="26"/>
          <w:szCs w:val="26"/>
          <w:vertAlign w:val="subscript"/>
          <w:lang w:eastAsia="en-US"/>
        </w:rPr>
        <w:t>пр</w:t>
      </w:r>
      <w:r w:rsidRPr="00EC0DEC">
        <w:rPr>
          <w:rFonts w:eastAsia="Calibri"/>
          <w:b/>
          <w:i/>
          <w:sz w:val="26"/>
          <w:szCs w:val="26"/>
          <w:lang w:eastAsia="en-US"/>
        </w:rPr>
        <w:t>)х(</w:t>
      </w:r>
      <w:r w:rsidRPr="00EC0DEC">
        <w:rPr>
          <w:rFonts w:eastAsia="Calibri"/>
          <w:b/>
          <w:i/>
          <w:sz w:val="26"/>
          <w:szCs w:val="26"/>
          <w:lang w:val="en-US" w:eastAsia="en-US"/>
        </w:rPr>
        <w:t>T</w:t>
      </w:r>
      <w:r w:rsidRPr="00EC0DEC">
        <w:rPr>
          <w:rFonts w:eastAsia="Calibri"/>
          <w:b/>
          <w:i/>
          <w:sz w:val="26"/>
          <w:szCs w:val="26"/>
          <w:vertAlign w:val="subscript"/>
          <w:lang w:eastAsia="en-US"/>
        </w:rPr>
        <w:t>тар</w:t>
      </w:r>
      <w:r w:rsidRPr="00EC0DEC">
        <w:rPr>
          <w:rFonts w:eastAsia="Calibri"/>
          <w:b/>
          <w:i/>
          <w:sz w:val="26"/>
          <w:szCs w:val="26"/>
          <w:lang w:eastAsia="en-US"/>
        </w:rPr>
        <w:t>)х(</w:t>
      </w:r>
      <w:r w:rsidRPr="00EC0DEC">
        <w:rPr>
          <w:rFonts w:eastAsia="Calibri"/>
          <w:b/>
          <w:i/>
          <w:sz w:val="26"/>
          <w:szCs w:val="26"/>
          <w:lang w:val="en-US" w:eastAsia="en-US"/>
        </w:rPr>
        <w:t>V</w:t>
      </w:r>
      <w:r w:rsidRPr="00EC0DEC">
        <w:rPr>
          <w:rFonts w:eastAsia="Calibri"/>
          <w:b/>
          <w:i/>
          <w:sz w:val="26"/>
          <w:szCs w:val="26"/>
          <w:vertAlign w:val="subscript"/>
          <w:lang w:eastAsia="en-US"/>
        </w:rPr>
        <w:t>факт</w:t>
      </w:r>
      <w:r w:rsidRPr="00EC0DEC">
        <w:rPr>
          <w:rFonts w:eastAsia="Calibri"/>
          <w:b/>
          <w:i/>
          <w:sz w:val="26"/>
          <w:szCs w:val="26"/>
          <w:lang w:eastAsia="en-US"/>
        </w:rPr>
        <w:t>)</w:t>
      </w:r>
    </w:p>
    <w:p w:rsidR="003C3AFD" w:rsidRPr="00EC0DEC" w:rsidRDefault="003C3AFD" w:rsidP="003C3AFD">
      <w:pPr>
        <w:ind w:firstLine="700"/>
        <w:jc w:val="both"/>
        <w:rPr>
          <w:rFonts w:eastAsia="Calibri"/>
          <w:sz w:val="26"/>
          <w:szCs w:val="26"/>
          <w:lang w:eastAsia="en-US"/>
        </w:rPr>
      </w:pPr>
      <w:r w:rsidRPr="00EC0DEC">
        <w:rPr>
          <w:rFonts w:eastAsia="Calibri"/>
          <w:sz w:val="26"/>
          <w:szCs w:val="26"/>
          <w:lang w:eastAsia="en-US"/>
        </w:rPr>
        <w:t>В свою очередь, расчетный доход перевозчика определяется исходя из протяженности маршрута (</w:t>
      </w:r>
      <w:r w:rsidRPr="00EC0DEC">
        <w:rPr>
          <w:rFonts w:eastAsia="Calibri"/>
          <w:sz w:val="26"/>
          <w:szCs w:val="26"/>
          <w:lang w:val="en-US" w:eastAsia="en-US"/>
        </w:rPr>
        <w:t>L</w:t>
      </w:r>
      <w:r w:rsidRPr="00EC0DEC">
        <w:rPr>
          <w:rFonts w:eastAsia="Calibri"/>
          <w:sz w:val="26"/>
          <w:szCs w:val="26"/>
          <w:vertAlign w:val="subscript"/>
          <w:lang w:eastAsia="en-US"/>
        </w:rPr>
        <w:t>пр</w:t>
      </w:r>
      <w:r w:rsidRPr="00EC0DEC">
        <w:rPr>
          <w:rFonts w:eastAsia="Calibri"/>
          <w:sz w:val="26"/>
          <w:szCs w:val="26"/>
          <w:lang w:eastAsia="en-US"/>
        </w:rPr>
        <w:t>), утвержденного предельного максимального тарифа (</w:t>
      </w:r>
      <w:r w:rsidRPr="00EC0DEC">
        <w:rPr>
          <w:rFonts w:eastAsia="Calibri"/>
          <w:sz w:val="26"/>
          <w:szCs w:val="26"/>
          <w:lang w:val="en-US" w:eastAsia="en-US"/>
        </w:rPr>
        <w:t>T</w:t>
      </w:r>
      <w:r w:rsidRPr="00EC0DEC">
        <w:rPr>
          <w:rFonts w:eastAsia="Calibri"/>
          <w:sz w:val="26"/>
          <w:szCs w:val="26"/>
          <w:vertAlign w:val="subscript"/>
          <w:lang w:eastAsia="en-US"/>
        </w:rPr>
        <w:t>тар</w:t>
      </w:r>
      <w:r w:rsidRPr="00EC0DEC">
        <w:rPr>
          <w:rFonts w:eastAsia="Calibri"/>
          <w:sz w:val="26"/>
          <w:szCs w:val="26"/>
          <w:lang w:eastAsia="en-US"/>
        </w:rPr>
        <w:t xml:space="preserve">) и </w:t>
      </w:r>
      <w:r w:rsidRPr="00EC0DEC">
        <w:rPr>
          <w:rFonts w:eastAsia="Calibri"/>
          <w:b/>
          <w:sz w:val="26"/>
          <w:szCs w:val="26"/>
          <w:lang w:eastAsia="en-US"/>
        </w:rPr>
        <w:t>максимально возможного количества</w:t>
      </w:r>
      <w:r w:rsidRPr="00EC0DEC">
        <w:rPr>
          <w:rFonts w:eastAsia="Calibri"/>
          <w:sz w:val="26"/>
          <w:szCs w:val="26"/>
          <w:lang w:eastAsia="en-US"/>
        </w:rPr>
        <w:t xml:space="preserve"> перевезенных пассажиров(</w:t>
      </w:r>
      <w:r w:rsidRPr="00EC0DEC">
        <w:rPr>
          <w:rFonts w:eastAsia="Calibri"/>
          <w:sz w:val="26"/>
          <w:szCs w:val="26"/>
          <w:lang w:val="en-US" w:eastAsia="en-US"/>
        </w:rPr>
        <w:t>V</w:t>
      </w:r>
      <w:r w:rsidRPr="00EC0DEC">
        <w:rPr>
          <w:rFonts w:eastAsia="Calibri"/>
          <w:sz w:val="26"/>
          <w:szCs w:val="26"/>
          <w:vertAlign w:val="subscript"/>
          <w:lang w:eastAsia="en-US"/>
        </w:rPr>
        <w:t>макс</w:t>
      </w:r>
      <w:r w:rsidRPr="00EC0DEC">
        <w:rPr>
          <w:rFonts w:eastAsia="Calibri"/>
          <w:sz w:val="26"/>
          <w:szCs w:val="26"/>
          <w:lang w:eastAsia="en-US"/>
        </w:rPr>
        <w:t>):</w:t>
      </w:r>
    </w:p>
    <w:p w:rsidR="003C3AFD" w:rsidRPr="00EC0DEC" w:rsidRDefault="003C3AFD" w:rsidP="003C3AFD">
      <w:pPr>
        <w:ind w:firstLine="700"/>
        <w:jc w:val="both"/>
        <w:rPr>
          <w:rFonts w:eastAsia="Calibri"/>
          <w:sz w:val="26"/>
          <w:szCs w:val="26"/>
          <w:vertAlign w:val="subscript"/>
          <w:lang w:eastAsia="en-US"/>
        </w:rPr>
      </w:pPr>
      <w:r w:rsidRPr="00EC0DEC">
        <w:rPr>
          <w:rFonts w:eastAsia="Calibri"/>
          <w:b/>
          <w:i/>
          <w:sz w:val="26"/>
          <w:szCs w:val="26"/>
          <w:lang w:val="en-US" w:eastAsia="en-US"/>
        </w:rPr>
        <w:t>D</w:t>
      </w:r>
      <w:r w:rsidRPr="00EC0DEC">
        <w:rPr>
          <w:rFonts w:eastAsia="Calibri"/>
          <w:b/>
          <w:i/>
          <w:sz w:val="26"/>
          <w:szCs w:val="26"/>
          <w:vertAlign w:val="subscript"/>
          <w:lang w:eastAsia="en-US"/>
        </w:rPr>
        <w:t>расч</w:t>
      </w:r>
      <w:r w:rsidRPr="00EC0DEC">
        <w:rPr>
          <w:rFonts w:eastAsia="Calibri"/>
          <w:b/>
          <w:i/>
          <w:sz w:val="26"/>
          <w:szCs w:val="26"/>
          <w:lang w:eastAsia="en-US"/>
        </w:rPr>
        <w:t>=(</w:t>
      </w:r>
      <w:r w:rsidRPr="00EC0DEC">
        <w:rPr>
          <w:rFonts w:eastAsia="Calibri"/>
          <w:b/>
          <w:i/>
          <w:sz w:val="26"/>
          <w:szCs w:val="26"/>
          <w:lang w:val="en-US" w:eastAsia="en-US"/>
        </w:rPr>
        <w:t>L</w:t>
      </w:r>
      <w:r w:rsidRPr="00EC0DEC">
        <w:rPr>
          <w:rFonts w:eastAsia="Calibri"/>
          <w:b/>
          <w:i/>
          <w:sz w:val="26"/>
          <w:szCs w:val="26"/>
          <w:vertAlign w:val="subscript"/>
          <w:lang w:eastAsia="en-US"/>
        </w:rPr>
        <w:t>пр</w:t>
      </w:r>
      <w:r w:rsidRPr="00EC0DEC">
        <w:rPr>
          <w:rFonts w:eastAsia="Calibri"/>
          <w:b/>
          <w:i/>
          <w:sz w:val="26"/>
          <w:szCs w:val="26"/>
          <w:lang w:eastAsia="en-US"/>
        </w:rPr>
        <w:t>)х(</w:t>
      </w:r>
      <w:r w:rsidRPr="00EC0DEC">
        <w:rPr>
          <w:rFonts w:eastAsia="Calibri"/>
          <w:b/>
          <w:i/>
          <w:sz w:val="26"/>
          <w:szCs w:val="26"/>
          <w:lang w:val="en-US" w:eastAsia="en-US"/>
        </w:rPr>
        <w:t>T</w:t>
      </w:r>
      <w:r w:rsidRPr="00EC0DEC">
        <w:rPr>
          <w:rFonts w:eastAsia="Calibri"/>
          <w:b/>
          <w:i/>
          <w:sz w:val="26"/>
          <w:szCs w:val="26"/>
          <w:vertAlign w:val="subscript"/>
          <w:lang w:eastAsia="en-US"/>
        </w:rPr>
        <w:t>тар</w:t>
      </w:r>
      <w:r w:rsidRPr="00EC0DEC">
        <w:rPr>
          <w:rFonts w:eastAsia="Calibri"/>
          <w:b/>
          <w:i/>
          <w:sz w:val="26"/>
          <w:szCs w:val="26"/>
          <w:lang w:eastAsia="en-US"/>
        </w:rPr>
        <w:t>)х(</w:t>
      </w:r>
      <w:r w:rsidRPr="00EC0DEC">
        <w:rPr>
          <w:rFonts w:eastAsia="Calibri"/>
          <w:b/>
          <w:i/>
          <w:sz w:val="26"/>
          <w:szCs w:val="26"/>
          <w:lang w:val="en-US" w:eastAsia="en-US"/>
        </w:rPr>
        <w:t>V</w:t>
      </w:r>
      <w:r w:rsidRPr="00EC0DEC">
        <w:rPr>
          <w:rFonts w:eastAsia="Calibri"/>
          <w:b/>
          <w:i/>
          <w:sz w:val="26"/>
          <w:szCs w:val="26"/>
          <w:vertAlign w:val="subscript"/>
          <w:lang w:eastAsia="en-US"/>
        </w:rPr>
        <w:t>макс</w:t>
      </w:r>
      <w:r w:rsidRPr="00EC0DEC">
        <w:rPr>
          <w:rFonts w:eastAsia="Calibri"/>
          <w:b/>
          <w:i/>
          <w:sz w:val="26"/>
          <w:szCs w:val="26"/>
          <w:lang w:eastAsia="en-US"/>
        </w:rPr>
        <w:t>)</w:t>
      </w:r>
      <w:r w:rsidRPr="00EC0DEC">
        <w:rPr>
          <w:rFonts w:eastAsia="Calibri"/>
          <w:i/>
          <w:sz w:val="26"/>
          <w:szCs w:val="26"/>
          <w:lang w:eastAsia="en-US"/>
        </w:rPr>
        <w:t>,</w:t>
      </w:r>
      <w:r w:rsidRPr="00EC0DEC">
        <w:rPr>
          <w:rFonts w:eastAsia="Calibri"/>
          <w:sz w:val="26"/>
          <w:szCs w:val="26"/>
          <w:lang w:eastAsia="en-US"/>
        </w:rPr>
        <w:t>где (</w:t>
      </w:r>
      <w:r w:rsidRPr="00EC0DEC">
        <w:rPr>
          <w:rFonts w:eastAsia="Calibri"/>
          <w:sz w:val="26"/>
          <w:szCs w:val="26"/>
          <w:lang w:val="en-US" w:eastAsia="en-US"/>
        </w:rPr>
        <w:t>V</w:t>
      </w:r>
      <w:r w:rsidRPr="00EC0DEC">
        <w:rPr>
          <w:rFonts w:eastAsia="Calibri"/>
          <w:b/>
          <w:sz w:val="26"/>
          <w:szCs w:val="26"/>
          <w:vertAlign w:val="subscript"/>
          <w:lang w:eastAsia="en-US"/>
        </w:rPr>
        <w:t>макс</w:t>
      </w:r>
      <w:r w:rsidRPr="00EC0DEC">
        <w:rPr>
          <w:rFonts w:eastAsia="Calibri"/>
          <w:sz w:val="26"/>
          <w:szCs w:val="26"/>
          <w:lang w:eastAsia="en-US"/>
        </w:rPr>
        <w:t>)=</w:t>
      </w:r>
      <w:r w:rsidRPr="00EC0DEC">
        <w:rPr>
          <w:rFonts w:eastAsia="Calibri"/>
          <w:sz w:val="26"/>
          <w:szCs w:val="26"/>
          <w:lang w:val="en-US" w:eastAsia="en-US"/>
        </w:rPr>
        <w:t>N</w:t>
      </w:r>
      <w:r w:rsidRPr="00EC0DEC">
        <w:rPr>
          <w:rFonts w:eastAsia="Calibri"/>
          <w:sz w:val="26"/>
          <w:szCs w:val="26"/>
          <w:vertAlign w:val="subscript"/>
          <w:lang w:eastAsia="en-US"/>
        </w:rPr>
        <w:t>(количество рейсов)</w:t>
      </w:r>
      <w:r w:rsidRPr="00EC0DEC">
        <w:rPr>
          <w:rFonts w:eastAsia="Calibri"/>
          <w:sz w:val="26"/>
          <w:szCs w:val="26"/>
          <w:lang w:eastAsia="en-US"/>
        </w:rPr>
        <w:t>хМ</w:t>
      </w:r>
      <w:r w:rsidRPr="00EC0DEC">
        <w:rPr>
          <w:rFonts w:eastAsia="Calibri"/>
          <w:sz w:val="26"/>
          <w:szCs w:val="26"/>
          <w:vertAlign w:val="subscript"/>
          <w:lang w:eastAsia="en-US"/>
        </w:rPr>
        <w:t>(вместимость автобуса)</w:t>
      </w:r>
    </w:p>
    <w:p w:rsidR="003C3AFD" w:rsidRPr="00EC0DEC" w:rsidRDefault="003C3AFD" w:rsidP="003C3AFD">
      <w:pPr>
        <w:ind w:firstLine="700"/>
        <w:jc w:val="both"/>
        <w:rPr>
          <w:rFonts w:eastAsia="Calibri"/>
          <w:sz w:val="24"/>
          <w:lang w:eastAsia="en-US"/>
        </w:rPr>
      </w:pPr>
      <w:r w:rsidRPr="00EC0DEC">
        <w:rPr>
          <w:rFonts w:eastAsia="Calibri"/>
          <w:sz w:val="26"/>
          <w:szCs w:val="26"/>
          <w:lang w:eastAsia="en-US"/>
        </w:rPr>
        <w:t>Администрация Комсомольского муниципального района перечисляет субсидии в соответствии с предоставленными документами на финансирование, кассовым планом и лимитами бюджетных обязательств на счет Предприятия – перевозчика пассажиров с лицевого счета Администрации Комсомольского муниципального района, открытого в Комсомольском отделении УФК по Ивановской области, в пределах средств предусмотренных в бюджете Комсомольского муниципального района</w:t>
      </w:r>
      <w:r w:rsidRPr="00EC0DEC">
        <w:rPr>
          <w:rFonts w:eastAsia="Calibri"/>
          <w:sz w:val="24"/>
          <w:lang w:eastAsia="en-US"/>
        </w:rPr>
        <w:t>.</w:t>
      </w:r>
    </w:p>
    <w:p w:rsidR="003C3AFD" w:rsidRPr="00EC0DEC" w:rsidRDefault="003C3AFD" w:rsidP="003C3AFD">
      <w:pPr>
        <w:ind w:firstLine="700"/>
        <w:jc w:val="both"/>
        <w:rPr>
          <w:rFonts w:eastAsia="Calibri"/>
          <w:sz w:val="28"/>
          <w:szCs w:val="28"/>
          <w:lang w:eastAsia="en-US"/>
        </w:rPr>
      </w:pPr>
    </w:p>
    <w:p w:rsidR="003C3AFD" w:rsidRPr="00EC0DEC" w:rsidRDefault="003C3AFD" w:rsidP="003C3AFD">
      <w:pPr>
        <w:widowControl w:val="0"/>
        <w:autoSpaceDE w:val="0"/>
        <w:autoSpaceDN w:val="0"/>
        <w:adjustRightInd w:val="0"/>
        <w:jc w:val="center"/>
        <w:outlineLvl w:val="2"/>
        <w:rPr>
          <w:rFonts w:eastAsia="Calibri"/>
          <w:b/>
          <w:sz w:val="28"/>
          <w:szCs w:val="28"/>
          <w:lang w:eastAsia="en-US"/>
        </w:rPr>
      </w:pPr>
      <w:r w:rsidRPr="00EC0DEC">
        <w:rPr>
          <w:rFonts w:eastAsia="Calibri"/>
          <w:b/>
          <w:sz w:val="28"/>
          <w:szCs w:val="28"/>
          <w:lang w:eastAsia="en-US"/>
        </w:rPr>
        <w:t>3. Целевые индикаторы (показатели) подпрограммы</w:t>
      </w:r>
    </w:p>
    <w:p w:rsidR="003C3AFD" w:rsidRPr="00EC0DEC" w:rsidRDefault="003C3AFD" w:rsidP="003C3AFD">
      <w:pPr>
        <w:widowControl w:val="0"/>
        <w:autoSpaceDE w:val="0"/>
        <w:autoSpaceDN w:val="0"/>
        <w:adjustRightInd w:val="0"/>
        <w:ind w:firstLine="540"/>
        <w:jc w:val="both"/>
        <w:rPr>
          <w:rFonts w:eastAsia="Calibri"/>
          <w:sz w:val="24"/>
          <w:szCs w:val="28"/>
          <w:lang w:eastAsia="en-US"/>
        </w:rPr>
      </w:pPr>
    </w:p>
    <w:p w:rsidR="003C3AFD" w:rsidRPr="00EC0DEC" w:rsidRDefault="003C3AFD" w:rsidP="003C3AFD">
      <w:pPr>
        <w:widowControl w:val="0"/>
        <w:autoSpaceDE w:val="0"/>
        <w:autoSpaceDN w:val="0"/>
        <w:adjustRightInd w:val="0"/>
        <w:ind w:firstLine="540"/>
        <w:jc w:val="both"/>
        <w:rPr>
          <w:rFonts w:eastAsia="Calibri"/>
          <w:sz w:val="26"/>
          <w:szCs w:val="26"/>
          <w:lang w:eastAsia="en-US"/>
        </w:rPr>
      </w:pPr>
      <w:r w:rsidRPr="00EC0DEC">
        <w:rPr>
          <w:rFonts w:eastAsia="Calibri"/>
          <w:sz w:val="26"/>
          <w:szCs w:val="26"/>
          <w:lang w:eastAsia="en-US"/>
        </w:rPr>
        <w:t>Реализация подпрограммы предполагает получение следующих результатов - сохранить количество маршрутов и рейсов по перевозкам пассажиров по Комсомольскому муниципальному району.</w:t>
      </w:r>
    </w:p>
    <w:p w:rsidR="003C3AFD" w:rsidRPr="00EC0DEC" w:rsidRDefault="003C3AFD" w:rsidP="003C3AFD">
      <w:pPr>
        <w:widowControl w:val="0"/>
        <w:autoSpaceDE w:val="0"/>
        <w:autoSpaceDN w:val="0"/>
        <w:adjustRightInd w:val="0"/>
        <w:ind w:firstLine="540"/>
        <w:jc w:val="center"/>
        <w:rPr>
          <w:rFonts w:eastAsia="Calibri"/>
          <w:b/>
          <w:sz w:val="24"/>
          <w:szCs w:val="28"/>
          <w:lang w:eastAsia="en-US"/>
        </w:rPr>
      </w:pPr>
    </w:p>
    <w:p w:rsidR="003C3AFD" w:rsidRPr="00EC0DEC" w:rsidRDefault="003C3AFD" w:rsidP="003C3AFD">
      <w:pPr>
        <w:widowControl w:val="0"/>
        <w:autoSpaceDE w:val="0"/>
        <w:autoSpaceDN w:val="0"/>
        <w:adjustRightInd w:val="0"/>
        <w:ind w:firstLine="540"/>
        <w:jc w:val="center"/>
        <w:rPr>
          <w:rFonts w:eastAsia="Calibri"/>
          <w:b/>
          <w:sz w:val="28"/>
          <w:szCs w:val="28"/>
          <w:lang w:eastAsia="en-US"/>
        </w:rPr>
      </w:pPr>
      <w:r w:rsidRPr="00EC0DEC">
        <w:rPr>
          <w:rFonts w:eastAsia="Calibri"/>
          <w:b/>
          <w:sz w:val="28"/>
          <w:szCs w:val="28"/>
          <w:lang w:eastAsia="en-US"/>
        </w:rPr>
        <w:t>Перечень целевых индикаторов (показателей) подпрограммы</w:t>
      </w:r>
    </w:p>
    <w:p w:rsidR="003C3AFD" w:rsidRPr="00EC0DEC" w:rsidRDefault="003C3AFD" w:rsidP="003C3AFD">
      <w:pPr>
        <w:widowControl w:val="0"/>
        <w:autoSpaceDE w:val="0"/>
        <w:autoSpaceDN w:val="0"/>
        <w:adjustRightInd w:val="0"/>
        <w:ind w:firstLine="540"/>
        <w:jc w:val="right"/>
        <w:rPr>
          <w:rFonts w:eastAsia="Calibri"/>
          <w:b/>
          <w:lang w:eastAsia="en-US"/>
        </w:rPr>
      </w:pPr>
    </w:p>
    <w:p w:rsidR="003C3AFD" w:rsidRPr="00EC0DEC" w:rsidRDefault="003C3AFD" w:rsidP="003C3AFD">
      <w:pPr>
        <w:widowControl w:val="0"/>
        <w:autoSpaceDE w:val="0"/>
        <w:autoSpaceDN w:val="0"/>
        <w:adjustRightInd w:val="0"/>
        <w:ind w:firstLine="540"/>
        <w:jc w:val="right"/>
        <w:rPr>
          <w:rFonts w:eastAsia="Calibri"/>
          <w:b/>
          <w:lang w:eastAsia="en-US"/>
        </w:rPr>
      </w:pPr>
      <w:r w:rsidRPr="00EC0DEC">
        <w:rPr>
          <w:rFonts w:eastAsia="Calibri"/>
          <w:b/>
          <w:lang w:eastAsia="en-US"/>
        </w:rPr>
        <w:t>Таблица 1</w:t>
      </w:r>
    </w:p>
    <w:p w:rsidR="003C3AFD" w:rsidRPr="00EC0DEC" w:rsidRDefault="003C3AFD" w:rsidP="003C3AFD">
      <w:pPr>
        <w:widowControl w:val="0"/>
        <w:autoSpaceDE w:val="0"/>
        <w:autoSpaceDN w:val="0"/>
        <w:adjustRightInd w:val="0"/>
        <w:ind w:firstLine="540"/>
        <w:jc w:val="right"/>
        <w:rPr>
          <w:rFonts w:eastAsia="Calibri"/>
          <w:lang w:eastAsia="en-US"/>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5"/>
        <w:gridCol w:w="1053"/>
        <w:gridCol w:w="1174"/>
        <w:gridCol w:w="1330"/>
        <w:gridCol w:w="1389"/>
        <w:gridCol w:w="1389"/>
        <w:gridCol w:w="7"/>
      </w:tblGrid>
      <w:tr w:rsidR="003C3AFD" w:rsidRPr="00EC0DEC" w:rsidTr="005525DA">
        <w:trPr>
          <w:trHeight w:val="659"/>
        </w:trPr>
        <w:tc>
          <w:tcPr>
            <w:tcW w:w="534" w:type="dxa"/>
            <w:vMerge w:val="restart"/>
          </w:tcPr>
          <w:p w:rsidR="003C3AFD" w:rsidRPr="00EC0DEC" w:rsidRDefault="003C3AFD" w:rsidP="005525DA">
            <w:pPr>
              <w:jc w:val="center"/>
              <w:rPr>
                <w:rFonts w:eastAsia="Calibri"/>
                <w:sz w:val="24"/>
                <w:szCs w:val="24"/>
                <w:lang w:eastAsia="en-US"/>
              </w:rPr>
            </w:pPr>
          </w:p>
          <w:p w:rsidR="003C3AFD" w:rsidRPr="00EC0DEC" w:rsidRDefault="003C3AFD" w:rsidP="005525DA">
            <w:pPr>
              <w:jc w:val="center"/>
              <w:rPr>
                <w:rFonts w:eastAsia="Calibri"/>
                <w:sz w:val="24"/>
                <w:szCs w:val="24"/>
                <w:lang w:eastAsia="en-US"/>
              </w:rPr>
            </w:pPr>
            <w:r w:rsidRPr="00EC0DEC">
              <w:rPr>
                <w:rFonts w:eastAsia="Calibri"/>
                <w:sz w:val="24"/>
                <w:szCs w:val="24"/>
                <w:lang w:eastAsia="en-US"/>
              </w:rPr>
              <w:t>№</w:t>
            </w:r>
          </w:p>
        </w:tc>
        <w:tc>
          <w:tcPr>
            <w:tcW w:w="2835" w:type="dxa"/>
            <w:vMerge w:val="restart"/>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Задачи и показатели результативности</w:t>
            </w:r>
          </w:p>
        </w:tc>
        <w:tc>
          <w:tcPr>
            <w:tcW w:w="1053" w:type="dxa"/>
            <w:vMerge w:val="restart"/>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Ед. изм.</w:t>
            </w:r>
          </w:p>
        </w:tc>
        <w:tc>
          <w:tcPr>
            <w:tcW w:w="5289" w:type="dxa"/>
            <w:gridSpan w:val="5"/>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Значение целевых индикаторов</w:t>
            </w:r>
          </w:p>
          <w:p w:rsidR="003C3AFD" w:rsidRPr="00EC0DEC" w:rsidRDefault="003C3AFD" w:rsidP="005525DA">
            <w:pPr>
              <w:jc w:val="center"/>
              <w:rPr>
                <w:rFonts w:eastAsia="Calibri"/>
                <w:sz w:val="24"/>
                <w:szCs w:val="24"/>
                <w:lang w:eastAsia="en-US"/>
              </w:rPr>
            </w:pPr>
            <w:r w:rsidRPr="00EC0DEC">
              <w:rPr>
                <w:rFonts w:eastAsia="Calibri"/>
                <w:sz w:val="24"/>
                <w:szCs w:val="24"/>
                <w:lang w:eastAsia="en-US"/>
              </w:rPr>
              <w:t>(показателей)</w:t>
            </w:r>
          </w:p>
        </w:tc>
      </w:tr>
      <w:tr w:rsidR="003C3AFD" w:rsidRPr="00EC0DEC" w:rsidTr="005525DA">
        <w:trPr>
          <w:gridAfter w:val="1"/>
          <w:wAfter w:w="7" w:type="dxa"/>
          <w:trHeight w:val="445"/>
        </w:trPr>
        <w:tc>
          <w:tcPr>
            <w:tcW w:w="534" w:type="dxa"/>
            <w:vMerge/>
          </w:tcPr>
          <w:p w:rsidR="003C3AFD" w:rsidRPr="00EC0DEC" w:rsidRDefault="003C3AFD" w:rsidP="005525DA">
            <w:pPr>
              <w:jc w:val="both"/>
              <w:rPr>
                <w:rFonts w:eastAsia="Calibri"/>
                <w:sz w:val="24"/>
                <w:szCs w:val="24"/>
                <w:lang w:eastAsia="en-US"/>
              </w:rPr>
            </w:pPr>
          </w:p>
        </w:tc>
        <w:tc>
          <w:tcPr>
            <w:tcW w:w="2835" w:type="dxa"/>
            <w:vMerge/>
          </w:tcPr>
          <w:p w:rsidR="003C3AFD" w:rsidRPr="00EC0DEC" w:rsidRDefault="003C3AFD" w:rsidP="005525DA">
            <w:pPr>
              <w:jc w:val="both"/>
              <w:rPr>
                <w:rFonts w:eastAsia="Calibri"/>
                <w:sz w:val="24"/>
                <w:szCs w:val="24"/>
                <w:lang w:eastAsia="en-US"/>
              </w:rPr>
            </w:pPr>
          </w:p>
        </w:tc>
        <w:tc>
          <w:tcPr>
            <w:tcW w:w="1053" w:type="dxa"/>
            <w:vMerge/>
          </w:tcPr>
          <w:p w:rsidR="003C3AFD" w:rsidRPr="00EC0DEC" w:rsidRDefault="003C3AFD" w:rsidP="005525DA">
            <w:pPr>
              <w:jc w:val="both"/>
              <w:rPr>
                <w:rFonts w:eastAsia="Calibri"/>
                <w:sz w:val="24"/>
                <w:szCs w:val="24"/>
                <w:lang w:eastAsia="en-US"/>
              </w:rPr>
            </w:pPr>
          </w:p>
        </w:tc>
        <w:tc>
          <w:tcPr>
            <w:tcW w:w="1174" w:type="dxa"/>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2021 г.</w:t>
            </w:r>
          </w:p>
        </w:tc>
        <w:tc>
          <w:tcPr>
            <w:tcW w:w="1330" w:type="dxa"/>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2022 г.</w:t>
            </w:r>
          </w:p>
        </w:tc>
        <w:tc>
          <w:tcPr>
            <w:tcW w:w="1389" w:type="dxa"/>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2023 г.</w:t>
            </w:r>
          </w:p>
        </w:tc>
        <w:tc>
          <w:tcPr>
            <w:tcW w:w="1389" w:type="dxa"/>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2024 г.</w:t>
            </w:r>
          </w:p>
        </w:tc>
      </w:tr>
      <w:tr w:rsidR="003C3AFD" w:rsidRPr="00EC0DEC" w:rsidTr="005525DA">
        <w:trPr>
          <w:gridAfter w:val="1"/>
          <w:wAfter w:w="7" w:type="dxa"/>
          <w:trHeight w:val="416"/>
        </w:trPr>
        <w:tc>
          <w:tcPr>
            <w:tcW w:w="534" w:type="dxa"/>
          </w:tcPr>
          <w:p w:rsidR="003C3AFD" w:rsidRPr="00EC0DEC" w:rsidRDefault="003C3AFD" w:rsidP="005525DA">
            <w:pPr>
              <w:jc w:val="both"/>
              <w:rPr>
                <w:rFonts w:eastAsia="Calibri"/>
                <w:sz w:val="24"/>
                <w:szCs w:val="24"/>
                <w:lang w:eastAsia="en-US"/>
              </w:rPr>
            </w:pPr>
            <w:r w:rsidRPr="00EC0DEC">
              <w:rPr>
                <w:rFonts w:eastAsia="Calibri"/>
                <w:sz w:val="24"/>
                <w:szCs w:val="24"/>
                <w:lang w:eastAsia="en-US"/>
              </w:rPr>
              <w:t>1.1</w:t>
            </w:r>
          </w:p>
        </w:tc>
        <w:tc>
          <w:tcPr>
            <w:tcW w:w="2835" w:type="dxa"/>
          </w:tcPr>
          <w:p w:rsidR="003C3AFD" w:rsidRPr="00EC0DEC" w:rsidRDefault="003C3AFD" w:rsidP="005525DA">
            <w:pPr>
              <w:jc w:val="both"/>
              <w:rPr>
                <w:rFonts w:eastAsia="Calibri"/>
                <w:sz w:val="24"/>
                <w:szCs w:val="24"/>
                <w:lang w:eastAsia="en-US"/>
              </w:rPr>
            </w:pPr>
            <w:r w:rsidRPr="00EC0DEC">
              <w:rPr>
                <w:rFonts w:eastAsia="Calibri"/>
                <w:sz w:val="24"/>
                <w:szCs w:val="24"/>
                <w:lang w:eastAsia="en-US"/>
              </w:rPr>
              <w:t xml:space="preserve">Регулярные маршруты </w:t>
            </w:r>
          </w:p>
        </w:tc>
        <w:tc>
          <w:tcPr>
            <w:tcW w:w="1053" w:type="dxa"/>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к-во шт</w:t>
            </w:r>
          </w:p>
        </w:tc>
        <w:tc>
          <w:tcPr>
            <w:tcW w:w="1174" w:type="dxa"/>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7</w:t>
            </w:r>
          </w:p>
        </w:tc>
        <w:tc>
          <w:tcPr>
            <w:tcW w:w="1330" w:type="dxa"/>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7</w:t>
            </w:r>
          </w:p>
        </w:tc>
        <w:tc>
          <w:tcPr>
            <w:tcW w:w="1389" w:type="dxa"/>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7</w:t>
            </w:r>
          </w:p>
        </w:tc>
        <w:tc>
          <w:tcPr>
            <w:tcW w:w="1389" w:type="dxa"/>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7</w:t>
            </w:r>
          </w:p>
        </w:tc>
      </w:tr>
      <w:tr w:rsidR="003C3AFD" w:rsidRPr="00EC0DEC" w:rsidTr="005525DA">
        <w:trPr>
          <w:gridAfter w:val="1"/>
          <w:wAfter w:w="7" w:type="dxa"/>
          <w:trHeight w:val="416"/>
        </w:trPr>
        <w:tc>
          <w:tcPr>
            <w:tcW w:w="534" w:type="dxa"/>
          </w:tcPr>
          <w:p w:rsidR="003C3AFD" w:rsidRPr="00EC0DEC" w:rsidRDefault="003C3AFD" w:rsidP="005525DA">
            <w:pPr>
              <w:jc w:val="both"/>
              <w:rPr>
                <w:rFonts w:eastAsia="Calibri"/>
                <w:sz w:val="24"/>
                <w:szCs w:val="24"/>
                <w:lang w:eastAsia="en-US"/>
              </w:rPr>
            </w:pPr>
            <w:r w:rsidRPr="00EC0DEC">
              <w:rPr>
                <w:rFonts w:eastAsia="Calibri"/>
                <w:sz w:val="24"/>
                <w:szCs w:val="24"/>
                <w:lang w:eastAsia="en-US"/>
              </w:rPr>
              <w:t>1.2</w:t>
            </w:r>
          </w:p>
        </w:tc>
        <w:tc>
          <w:tcPr>
            <w:tcW w:w="2835" w:type="dxa"/>
          </w:tcPr>
          <w:p w:rsidR="003C3AFD" w:rsidRPr="00EC0DEC" w:rsidRDefault="003C3AFD" w:rsidP="005525DA">
            <w:pPr>
              <w:jc w:val="both"/>
              <w:rPr>
                <w:rFonts w:eastAsia="Calibri"/>
                <w:sz w:val="24"/>
                <w:szCs w:val="24"/>
                <w:lang w:eastAsia="en-US"/>
              </w:rPr>
            </w:pPr>
            <w:r w:rsidRPr="00EC0DEC">
              <w:rPr>
                <w:rFonts w:eastAsia="Calibri"/>
                <w:sz w:val="24"/>
                <w:szCs w:val="24"/>
                <w:lang w:eastAsia="en-US"/>
              </w:rPr>
              <w:t>Выполненные рейсы</w:t>
            </w:r>
          </w:p>
        </w:tc>
        <w:tc>
          <w:tcPr>
            <w:tcW w:w="1053" w:type="dxa"/>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к-во шт</w:t>
            </w:r>
          </w:p>
        </w:tc>
        <w:tc>
          <w:tcPr>
            <w:tcW w:w="1174" w:type="dxa"/>
          </w:tcPr>
          <w:p w:rsidR="003C3AFD" w:rsidRPr="00EC0DEC" w:rsidRDefault="003C3AFD" w:rsidP="005525DA">
            <w:r w:rsidRPr="00EC0DEC">
              <w:t>2592</w:t>
            </w:r>
          </w:p>
        </w:tc>
        <w:tc>
          <w:tcPr>
            <w:tcW w:w="1330" w:type="dxa"/>
          </w:tcPr>
          <w:p w:rsidR="003C3AFD" w:rsidRPr="00EC0DEC" w:rsidRDefault="003C3AFD" w:rsidP="005525DA">
            <w:r w:rsidRPr="00EC0DEC">
              <w:t>2592</w:t>
            </w:r>
          </w:p>
        </w:tc>
        <w:tc>
          <w:tcPr>
            <w:tcW w:w="1389" w:type="dxa"/>
            <w:shd w:val="clear" w:color="auto" w:fill="auto"/>
          </w:tcPr>
          <w:p w:rsidR="003C3AFD" w:rsidRPr="00EC0DEC" w:rsidRDefault="003C3AFD" w:rsidP="005525DA">
            <w:r w:rsidRPr="00EC0DEC">
              <w:t>2592</w:t>
            </w:r>
          </w:p>
        </w:tc>
        <w:tc>
          <w:tcPr>
            <w:tcW w:w="1389" w:type="dxa"/>
          </w:tcPr>
          <w:p w:rsidR="003C3AFD" w:rsidRPr="00EC0DEC" w:rsidRDefault="003C3AFD" w:rsidP="005525DA">
            <w:r w:rsidRPr="00EC0DEC">
              <w:t>2592</w:t>
            </w:r>
          </w:p>
        </w:tc>
      </w:tr>
      <w:tr w:rsidR="003C3AFD" w:rsidRPr="00EC0DEC" w:rsidTr="005525DA">
        <w:trPr>
          <w:gridAfter w:val="1"/>
          <w:wAfter w:w="7" w:type="dxa"/>
          <w:trHeight w:val="416"/>
        </w:trPr>
        <w:tc>
          <w:tcPr>
            <w:tcW w:w="534" w:type="dxa"/>
            <w:tcBorders>
              <w:bottom w:val="single" w:sz="4" w:space="0" w:color="auto"/>
            </w:tcBorders>
          </w:tcPr>
          <w:p w:rsidR="003C3AFD" w:rsidRPr="00EC0DEC" w:rsidRDefault="003C3AFD" w:rsidP="005525DA">
            <w:pPr>
              <w:jc w:val="both"/>
              <w:rPr>
                <w:rFonts w:eastAsia="Calibri"/>
                <w:sz w:val="24"/>
                <w:szCs w:val="24"/>
                <w:lang w:eastAsia="en-US"/>
              </w:rPr>
            </w:pPr>
            <w:r w:rsidRPr="00EC0DEC">
              <w:rPr>
                <w:rFonts w:eastAsia="Calibri"/>
                <w:sz w:val="24"/>
                <w:szCs w:val="24"/>
                <w:lang w:eastAsia="en-US"/>
              </w:rPr>
              <w:t>1.3</w:t>
            </w:r>
          </w:p>
        </w:tc>
        <w:tc>
          <w:tcPr>
            <w:tcW w:w="2835" w:type="dxa"/>
            <w:tcBorders>
              <w:bottom w:val="single" w:sz="4" w:space="0" w:color="auto"/>
            </w:tcBorders>
          </w:tcPr>
          <w:p w:rsidR="003C3AFD" w:rsidRPr="00EC0DEC" w:rsidRDefault="003C3AFD" w:rsidP="005525DA">
            <w:pPr>
              <w:rPr>
                <w:rFonts w:eastAsia="Calibri"/>
                <w:sz w:val="24"/>
                <w:szCs w:val="24"/>
                <w:lang w:eastAsia="en-US"/>
              </w:rPr>
            </w:pPr>
            <w:r w:rsidRPr="00EC0DEC">
              <w:rPr>
                <w:rFonts w:eastAsia="Calibri"/>
                <w:sz w:val="24"/>
                <w:szCs w:val="24"/>
                <w:lang w:eastAsia="en-US"/>
              </w:rPr>
              <w:t>Пробег с пассажирами</w:t>
            </w:r>
          </w:p>
        </w:tc>
        <w:tc>
          <w:tcPr>
            <w:tcW w:w="1053" w:type="dxa"/>
            <w:tcBorders>
              <w:bottom w:val="single" w:sz="4" w:space="0" w:color="auto"/>
            </w:tcBorders>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км.</w:t>
            </w:r>
          </w:p>
        </w:tc>
        <w:tc>
          <w:tcPr>
            <w:tcW w:w="1174" w:type="dxa"/>
            <w:tcBorders>
              <w:bottom w:val="single" w:sz="4" w:space="0" w:color="auto"/>
            </w:tcBorders>
          </w:tcPr>
          <w:p w:rsidR="003C3AFD" w:rsidRPr="00EC0DEC" w:rsidRDefault="003C3AFD" w:rsidP="005525DA">
            <w:r w:rsidRPr="00EC0DEC">
              <w:t>208919</w:t>
            </w:r>
          </w:p>
        </w:tc>
        <w:tc>
          <w:tcPr>
            <w:tcW w:w="1330" w:type="dxa"/>
            <w:tcBorders>
              <w:bottom w:val="single" w:sz="4" w:space="0" w:color="auto"/>
            </w:tcBorders>
          </w:tcPr>
          <w:p w:rsidR="003C3AFD" w:rsidRPr="00EC0DEC" w:rsidRDefault="003C3AFD" w:rsidP="005525DA">
            <w:r w:rsidRPr="00EC0DEC">
              <w:t>208919</w:t>
            </w:r>
          </w:p>
        </w:tc>
        <w:tc>
          <w:tcPr>
            <w:tcW w:w="1389" w:type="dxa"/>
            <w:tcBorders>
              <w:bottom w:val="single" w:sz="4" w:space="0" w:color="auto"/>
            </w:tcBorders>
            <w:shd w:val="clear" w:color="auto" w:fill="auto"/>
          </w:tcPr>
          <w:p w:rsidR="003C3AFD" w:rsidRPr="00EC0DEC" w:rsidRDefault="003C3AFD" w:rsidP="005525DA">
            <w:r w:rsidRPr="00EC0DEC">
              <w:t>208919</w:t>
            </w:r>
          </w:p>
        </w:tc>
        <w:tc>
          <w:tcPr>
            <w:tcW w:w="1389" w:type="dxa"/>
            <w:tcBorders>
              <w:bottom w:val="single" w:sz="4" w:space="0" w:color="auto"/>
            </w:tcBorders>
          </w:tcPr>
          <w:p w:rsidR="003C3AFD" w:rsidRPr="00EC0DEC" w:rsidRDefault="003C3AFD" w:rsidP="005525DA">
            <w:r w:rsidRPr="00EC0DEC">
              <w:t>208919</w:t>
            </w:r>
          </w:p>
        </w:tc>
      </w:tr>
      <w:tr w:rsidR="003C3AFD" w:rsidRPr="00EC0DEC" w:rsidTr="005525DA">
        <w:trPr>
          <w:gridAfter w:val="1"/>
          <w:wAfter w:w="7" w:type="dxa"/>
          <w:trHeight w:val="416"/>
        </w:trPr>
        <w:tc>
          <w:tcPr>
            <w:tcW w:w="534" w:type="dxa"/>
            <w:tcBorders>
              <w:bottom w:val="single" w:sz="4" w:space="0" w:color="auto"/>
            </w:tcBorders>
          </w:tcPr>
          <w:p w:rsidR="003C3AFD" w:rsidRPr="00EC0DEC" w:rsidRDefault="003C3AFD" w:rsidP="005525DA">
            <w:pPr>
              <w:jc w:val="both"/>
              <w:rPr>
                <w:rFonts w:eastAsia="Calibri"/>
                <w:sz w:val="24"/>
                <w:szCs w:val="24"/>
                <w:lang w:eastAsia="en-US"/>
              </w:rPr>
            </w:pPr>
            <w:r w:rsidRPr="00EC0DEC">
              <w:rPr>
                <w:rFonts w:eastAsia="Calibri"/>
                <w:sz w:val="24"/>
                <w:szCs w:val="24"/>
                <w:lang w:eastAsia="en-US"/>
              </w:rPr>
              <w:t>1.4</w:t>
            </w:r>
          </w:p>
        </w:tc>
        <w:tc>
          <w:tcPr>
            <w:tcW w:w="2835" w:type="dxa"/>
            <w:tcBorders>
              <w:bottom w:val="single" w:sz="4" w:space="0" w:color="auto"/>
            </w:tcBorders>
          </w:tcPr>
          <w:p w:rsidR="003C3AFD" w:rsidRPr="00EC0DEC" w:rsidRDefault="003C3AFD" w:rsidP="005525DA">
            <w:pPr>
              <w:jc w:val="both"/>
              <w:rPr>
                <w:rFonts w:eastAsia="Calibri"/>
                <w:sz w:val="24"/>
                <w:szCs w:val="24"/>
                <w:lang w:eastAsia="en-US"/>
              </w:rPr>
            </w:pPr>
            <w:r w:rsidRPr="00EC0DEC">
              <w:rPr>
                <w:rFonts w:eastAsia="Calibri"/>
                <w:sz w:val="24"/>
                <w:szCs w:val="24"/>
                <w:lang w:eastAsia="en-US"/>
              </w:rPr>
              <w:t>Количество пассажиров</w:t>
            </w:r>
          </w:p>
        </w:tc>
        <w:tc>
          <w:tcPr>
            <w:tcW w:w="1053" w:type="dxa"/>
            <w:tcBorders>
              <w:bottom w:val="single" w:sz="4" w:space="0" w:color="auto"/>
            </w:tcBorders>
          </w:tcPr>
          <w:p w:rsidR="003C3AFD" w:rsidRPr="00EC0DEC" w:rsidRDefault="003C3AFD" w:rsidP="005525DA">
            <w:pPr>
              <w:jc w:val="center"/>
              <w:rPr>
                <w:rFonts w:eastAsia="Calibri"/>
                <w:sz w:val="24"/>
                <w:szCs w:val="24"/>
                <w:lang w:eastAsia="en-US"/>
              </w:rPr>
            </w:pPr>
            <w:r w:rsidRPr="00EC0DEC">
              <w:rPr>
                <w:rFonts w:eastAsia="Calibri"/>
                <w:sz w:val="24"/>
                <w:szCs w:val="24"/>
                <w:lang w:eastAsia="en-US"/>
              </w:rPr>
              <w:t>чел.</w:t>
            </w:r>
          </w:p>
        </w:tc>
        <w:tc>
          <w:tcPr>
            <w:tcW w:w="1174" w:type="dxa"/>
            <w:tcBorders>
              <w:bottom w:val="single" w:sz="4" w:space="0" w:color="auto"/>
            </w:tcBorders>
          </w:tcPr>
          <w:p w:rsidR="003C3AFD" w:rsidRPr="00EC0DEC" w:rsidRDefault="003C3AFD" w:rsidP="005525DA">
            <w:r w:rsidRPr="00EC0DEC">
              <w:t>18851</w:t>
            </w:r>
          </w:p>
        </w:tc>
        <w:tc>
          <w:tcPr>
            <w:tcW w:w="1330" w:type="dxa"/>
            <w:tcBorders>
              <w:bottom w:val="single" w:sz="4" w:space="0" w:color="auto"/>
            </w:tcBorders>
          </w:tcPr>
          <w:p w:rsidR="003C3AFD" w:rsidRPr="00EC0DEC" w:rsidRDefault="003C3AFD" w:rsidP="005525DA">
            <w:r w:rsidRPr="00EC0DEC">
              <w:t>18851</w:t>
            </w:r>
          </w:p>
        </w:tc>
        <w:tc>
          <w:tcPr>
            <w:tcW w:w="1389" w:type="dxa"/>
            <w:tcBorders>
              <w:bottom w:val="single" w:sz="4" w:space="0" w:color="auto"/>
            </w:tcBorders>
            <w:shd w:val="clear" w:color="auto" w:fill="auto"/>
          </w:tcPr>
          <w:p w:rsidR="003C3AFD" w:rsidRPr="00EC0DEC" w:rsidRDefault="003C3AFD" w:rsidP="005525DA">
            <w:r w:rsidRPr="00EC0DEC">
              <w:t>18851</w:t>
            </w:r>
          </w:p>
        </w:tc>
        <w:tc>
          <w:tcPr>
            <w:tcW w:w="1389" w:type="dxa"/>
            <w:tcBorders>
              <w:bottom w:val="single" w:sz="4" w:space="0" w:color="auto"/>
            </w:tcBorders>
          </w:tcPr>
          <w:p w:rsidR="003C3AFD" w:rsidRPr="00EC0DEC" w:rsidRDefault="003C3AFD" w:rsidP="005525DA">
            <w:r w:rsidRPr="00EC0DEC">
              <w:t>18851</w:t>
            </w:r>
          </w:p>
        </w:tc>
      </w:tr>
    </w:tbl>
    <w:p w:rsidR="003C3AFD" w:rsidRPr="00EC0DEC" w:rsidRDefault="003C3AFD" w:rsidP="003C3AFD">
      <w:pPr>
        <w:widowControl w:val="0"/>
        <w:autoSpaceDE w:val="0"/>
        <w:autoSpaceDN w:val="0"/>
        <w:adjustRightInd w:val="0"/>
        <w:jc w:val="center"/>
        <w:rPr>
          <w:rFonts w:eastAsia="Calibri"/>
          <w:b/>
          <w:bCs/>
          <w:sz w:val="28"/>
          <w:lang w:eastAsia="en-US"/>
        </w:rPr>
      </w:pPr>
      <w:bookmarkStart w:id="2" w:name="Par1395"/>
      <w:bookmarkEnd w:id="2"/>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bCs/>
          <w:sz w:val="28"/>
          <w:lang w:eastAsia="en-US"/>
        </w:rPr>
      </w:pPr>
    </w:p>
    <w:p w:rsidR="003C3AFD" w:rsidRPr="00EC0DEC" w:rsidRDefault="003C3AFD" w:rsidP="003C3AFD">
      <w:pPr>
        <w:widowControl w:val="0"/>
        <w:autoSpaceDE w:val="0"/>
        <w:autoSpaceDN w:val="0"/>
        <w:adjustRightInd w:val="0"/>
        <w:jc w:val="center"/>
        <w:rPr>
          <w:rFonts w:eastAsia="Calibri"/>
          <w:b/>
          <w:i/>
          <w:sz w:val="28"/>
          <w:szCs w:val="28"/>
          <w:lang w:eastAsia="en-US"/>
        </w:rPr>
      </w:pPr>
      <w:r w:rsidRPr="00EC0DEC">
        <w:rPr>
          <w:rFonts w:eastAsia="Calibri"/>
          <w:b/>
          <w:bCs/>
          <w:sz w:val="28"/>
          <w:lang w:eastAsia="en-US"/>
        </w:rPr>
        <w:t xml:space="preserve">4. </w:t>
      </w:r>
      <w:r w:rsidRPr="00EC0DEC">
        <w:rPr>
          <w:rFonts w:eastAsia="Calibri"/>
          <w:b/>
          <w:bCs/>
          <w:i/>
          <w:sz w:val="28"/>
          <w:szCs w:val="28"/>
          <w:lang w:eastAsia="en-US"/>
        </w:rPr>
        <w:t xml:space="preserve">Ресурсное обеспечение подпрограммы </w:t>
      </w:r>
      <w:r w:rsidRPr="00EC0DEC">
        <w:rPr>
          <w:rFonts w:eastAsia="Calibri"/>
          <w:b/>
          <w:i/>
          <w:sz w:val="28"/>
          <w:szCs w:val="28"/>
          <w:lang w:eastAsia="en-US"/>
        </w:rPr>
        <w:t>"Поддержка общественного транспорта Комсомольского муниципального района»</w:t>
      </w:r>
    </w:p>
    <w:p w:rsidR="003C3AFD" w:rsidRPr="00EC0DEC" w:rsidRDefault="003C3AFD" w:rsidP="003C3AFD">
      <w:pPr>
        <w:jc w:val="right"/>
        <w:rPr>
          <w:rFonts w:eastAsia="Calibri"/>
          <w:b/>
          <w:bCs/>
          <w:lang w:eastAsia="en-US"/>
        </w:rPr>
      </w:pPr>
      <w:r w:rsidRPr="00EC0DEC">
        <w:rPr>
          <w:rFonts w:eastAsia="Calibri"/>
          <w:b/>
          <w:bCs/>
          <w:lang w:eastAsia="en-US"/>
        </w:rPr>
        <w:t>Таблица 2</w:t>
      </w:r>
    </w:p>
    <w:p w:rsidR="003C3AFD" w:rsidRPr="00EC0DEC" w:rsidRDefault="003C3AFD" w:rsidP="003C3AFD">
      <w:pPr>
        <w:jc w:val="right"/>
        <w:rPr>
          <w:rFonts w:eastAsia="Calibri"/>
          <w:b/>
          <w:bCs/>
          <w:lang w:eastAsia="en-US"/>
        </w:rPr>
      </w:pPr>
    </w:p>
    <w:p w:rsidR="003C3AFD" w:rsidRPr="00EC0DEC" w:rsidRDefault="003C3AFD" w:rsidP="003C3AFD">
      <w:pPr>
        <w:jc w:val="right"/>
        <w:rPr>
          <w:rFonts w:eastAsia="Calibri"/>
          <w:b/>
          <w:bCs/>
          <w:lang w:eastAsia="en-US"/>
        </w:rPr>
      </w:pPr>
    </w:p>
    <w:tbl>
      <w:tblPr>
        <w:tblW w:w="103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4"/>
        <w:gridCol w:w="1701"/>
        <w:gridCol w:w="1276"/>
        <w:gridCol w:w="1317"/>
        <w:gridCol w:w="1209"/>
        <w:gridCol w:w="1216"/>
        <w:gridCol w:w="1187"/>
        <w:gridCol w:w="6"/>
      </w:tblGrid>
      <w:tr w:rsidR="003C3AFD" w:rsidRPr="00EC0DEC" w:rsidTr="005525DA">
        <w:trPr>
          <w:trHeight w:val="437"/>
        </w:trPr>
        <w:tc>
          <w:tcPr>
            <w:tcW w:w="567" w:type="dxa"/>
            <w:vMerge w:val="restart"/>
          </w:tcPr>
          <w:p w:rsidR="003C3AFD" w:rsidRPr="00EC0DEC" w:rsidRDefault="003C3AFD" w:rsidP="005525DA">
            <w:pPr>
              <w:jc w:val="center"/>
              <w:rPr>
                <w:rFonts w:eastAsia="Calibri"/>
                <w:bCs/>
                <w:szCs w:val="24"/>
                <w:lang w:eastAsia="en-US"/>
              </w:rPr>
            </w:pPr>
            <w:r w:rsidRPr="00EC0DEC">
              <w:rPr>
                <w:rFonts w:eastAsia="Calibri"/>
                <w:bCs/>
                <w:szCs w:val="24"/>
                <w:lang w:eastAsia="en-US"/>
              </w:rPr>
              <w:t>№</w:t>
            </w:r>
          </w:p>
          <w:p w:rsidR="003C3AFD" w:rsidRPr="00EC0DEC" w:rsidRDefault="003C3AFD" w:rsidP="005525DA">
            <w:pPr>
              <w:jc w:val="center"/>
              <w:rPr>
                <w:rFonts w:eastAsia="Calibri"/>
                <w:bCs/>
                <w:szCs w:val="24"/>
              </w:rPr>
            </w:pPr>
            <w:r w:rsidRPr="00EC0DEC">
              <w:rPr>
                <w:rFonts w:eastAsia="Calibri"/>
                <w:bCs/>
                <w:szCs w:val="24"/>
                <w:lang w:eastAsia="en-US"/>
              </w:rPr>
              <w:t>п\п</w:t>
            </w:r>
          </w:p>
        </w:tc>
        <w:tc>
          <w:tcPr>
            <w:tcW w:w="1844" w:type="dxa"/>
            <w:vMerge w:val="restart"/>
          </w:tcPr>
          <w:p w:rsidR="003C3AFD" w:rsidRPr="00EC0DEC" w:rsidRDefault="003C3AFD" w:rsidP="005525DA">
            <w:pPr>
              <w:jc w:val="center"/>
              <w:rPr>
                <w:rFonts w:eastAsia="Calibri"/>
                <w:bCs/>
                <w:szCs w:val="24"/>
              </w:rPr>
            </w:pPr>
            <w:r w:rsidRPr="00EC0DEC">
              <w:rPr>
                <w:rFonts w:eastAsia="Calibri"/>
                <w:bCs/>
                <w:szCs w:val="24"/>
                <w:lang w:eastAsia="en-US"/>
              </w:rPr>
              <w:t>Наименование мероприятия</w:t>
            </w:r>
          </w:p>
        </w:tc>
        <w:tc>
          <w:tcPr>
            <w:tcW w:w="1701" w:type="dxa"/>
            <w:vMerge w:val="restart"/>
          </w:tcPr>
          <w:p w:rsidR="003C3AFD" w:rsidRPr="00EC0DEC" w:rsidRDefault="003C3AFD" w:rsidP="005525DA">
            <w:pPr>
              <w:jc w:val="center"/>
              <w:rPr>
                <w:rFonts w:eastAsia="Calibri"/>
                <w:bCs/>
                <w:szCs w:val="24"/>
              </w:rPr>
            </w:pPr>
            <w:r w:rsidRPr="00EC0DEC">
              <w:rPr>
                <w:rFonts w:eastAsia="Calibri"/>
                <w:bCs/>
                <w:szCs w:val="24"/>
                <w:lang w:eastAsia="en-US"/>
              </w:rPr>
              <w:t>Исполнитель</w:t>
            </w:r>
          </w:p>
        </w:tc>
        <w:tc>
          <w:tcPr>
            <w:tcW w:w="1276" w:type="dxa"/>
            <w:vMerge w:val="restart"/>
          </w:tcPr>
          <w:p w:rsidR="003C3AFD" w:rsidRPr="00EC0DEC" w:rsidRDefault="003C3AFD" w:rsidP="005525DA">
            <w:pPr>
              <w:jc w:val="center"/>
              <w:rPr>
                <w:rFonts w:eastAsia="Calibri"/>
                <w:bCs/>
                <w:szCs w:val="24"/>
              </w:rPr>
            </w:pPr>
            <w:r w:rsidRPr="00EC0DEC">
              <w:rPr>
                <w:rFonts w:eastAsia="Calibri"/>
                <w:bCs/>
                <w:szCs w:val="24"/>
                <w:lang w:eastAsia="en-US"/>
              </w:rPr>
              <w:t>Всего</w:t>
            </w:r>
          </w:p>
        </w:tc>
        <w:tc>
          <w:tcPr>
            <w:tcW w:w="4935" w:type="dxa"/>
            <w:gridSpan w:val="5"/>
            <w:shd w:val="clear" w:color="auto" w:fill="auto"/>
          </w:tcPr>
          <w:p w:rsidR="003C3AFD" w:rsidRPr="00EC0DEC" w:rsidRDefault="003C3AFD" w:rsidP="005525DA">
            <w:pPr>
              <w:jc w:val="center"/>
              <w:rPr>
                <w:rFonts w:eastAsia="Calibri"/>
                <w:lang w:eastAsia="en-US"/>
              </w:rPr>
            </w:pPr>
            <w:r w:rsidRPr="00EC0DEC">
              <w:rPr>
                <w:rFonts w:eastAsia="Calibri"/>
                <w:lang w:eastAsia="en-US"/>
              </w:rPr>
              <w:t>В том числе по годам</w:t>
            </w:r>
          </w:p>
        </w:tc>
      </w:tr>
      <w:tr w:rsidR="003C3AFD" w:rsidRPr="00EC0DEC" w:rsidTr="005525DA">
        <w:trPr>
          <w:gridAfter w:val="1"/>
          <w:wAfter w:w="6" w:type="dxa"/>
          <w:trHeight w:val="401"/>
        </w:trPr>
        <w:tc>
          <w:tcPr>
            <w:tcW w:w="567" w:type="dxa"/>
            <w:vMerge/>
          </w:tcPr>
          <w:p w:rsidR="003C3AFD" w:rsidRPr="00EC0DEC" w:rsidRDefault="003C3AFD" w:rsidP="005525DA">
            <w:pPr>
              <w:jc w:val="center"/>
              <w:rPr>
                <w:rFonts w:eastAsia="Calibri"/>
                <w:bCs/>
                <w:szCs w:val="24"/>
                <w:lang w:eastAsia="en-US"/>
              </w:rPr>
            </w:pPr>
          </w:p>
        </w:tc>
        <w:tc>
          <w:tcPr>
            <w:tcW w:w="1844" w:type="dxa"/>
            <w:vMerge/>
          </w:tcPr>
          <w:p w:rsidR="003C3AFD" w:rsidRPr="00EC0DEC" w:rsidRDefault="003C3AFD" w:rsidP="005525DA">
            <w:pPr>
              <w:jc w:val="center"/>
              <w:rPr>
                <w:rFonts w:eastAsia="Calibri"/>
                <w:bCs/>
                <w:szCs w:val="24"/>
                <w:lang w:eastAsia="en-US"/>
              </w:rPr>
            </w:pPr>
          </w:p>
        </w:tc>
        <w:tc>
          <w:tcPr>
            <w:tcW w:w="1701" w:type="dxa"/>
            <w:vMerge/>
          </w:tcPr>
          <w:p w:rsidR="003C3AFD" w:rsidRPr="00EC0DEC" w:rsidRDefault="003C3AFD" w:rsidP="005525DA">
            <w:pPr>
              <w:jc w:val="center"/>
              <w:rPr>
                <w:rFonts w:eastAsia="Calibri"/>
                <w:bCs/>
                <w:szCs w:val="24"/>
                <w:lang w:eastAsia="en-US"/>
              </w:rPr>
            </w:pPr>
          </w:p>
        </w:tc>
        <w:tc>
          <w:tcPr>
            <w:tcW w:w="1276" w:type="dxa"/>
            <w:vMerge/>
          </w:tcPr>
          <w:p w:rsidR="003C3AFD" w:rsidRPr="00EC0DEC" w:rsidRDefault="003C3AFD" w:rsidP="005525DA">
            <w:pPr>
              <w:jc w:val="center"/>
              <w:rPr>
                <w:rFonts w:eastAsia="Calibri"/>
                <w:bCs/>
                <w:szCs w:val="24"/>
                <w:lang w:eastAsia="en-US"/>
              </w:rPr>
            </w:pPr>
          </w:p>
        </w:tc>
        <w:tc>
          <w:tcPr>
            <w:tcW w:w="1317" w:type="dxa"/>
          </w:tcPr>
          <w:p w:rsidR="003C3AFD" w:rsidRPr="00EC0DEC" w:rsidRDefault="003C3AFD" w:rsidP="005525DA">
            <w:pPr>
              <w:jc w:val="center"/>
              <w:rPr>
                <w:rFonts w:eastAsia="Calibri"/>
                <w:bCs/>
                <w:szCs w:val="24"/>
                <w:lang w:eastAsia="en-US"/>
              </w:rPr>
            </w:pPr>
            <w:r w:rsidRPr="00EC0DEC">
              <w:rPr>
                <w:rFonts w:eastAsia="Calibri"/>
                <w:bCs/>
                <w:szCs w:val="24"/>
                <w:lang w:eastAsia="en-US"/>
              </w:rPr>
              <w:t>2021</w:t>
            </w:r>
          </w:p>
        </w:tc>
        <w:tc>
          <w:tcPr>
            <w:tcW w:w="1209" w:type="dxa"/>
          </w:tcPr>
          <w:p w:rsidR="003C3AFD" w:rsidRPr="00EC0DEC" w:rsidRDefault="003C3AFD" w:rsidP="005525DA">
            <w:pPr>
              <w:jc w:val="center"/>
              <w:rPr>
                <w:rFonts w:eastAsia="Calibri"/>
                <w:bCs/>
                <w:szCs w:val="24"/>
                <w:lang w:eastAsia="en-US"/>
              </w:rPr>
            </w:pPr>
            <w:r w:rsidRPr="00EC0DEC">
              <w:rPr>
                <w:rFonts w:eastAsia="Calibri"/>
                <w:bCs/>
                <w:szCs w:val="24"/>
                <w:lang w:eastAsia="en-US"/>
              </w:rPr>
              <w:t>2022</w:t>
            </w:r>
          </w:p>
        </w:tc>
        <w:tc>
          <w:tcPr>
            <w:tcW w:w="1216" w:type="dxa"/>
          </w:tcPr>
          <w:p w:rsidR="003C3AFD" w:rsidRPr="00EC0DEC" w:rsidRDefault="003C3AFD" w:rsidP="005525DA">
            <w:pPr>
              <w:jc w:val="center"/>
              <w:rPr>
                <w:rFonts w:eastAsia="Calibri"/>
                <w:bCs/>
                <w:szCs w:val="24"/>
                <w:lang w:eastAsia="en-US"/>
              </w:rPr>
            </w:pPr>
            <w:r w:rsidRPr="00EC0DEC">
              <w:rPr>
                <w:rFonts w:eastAsia="Calibri"/>
                <w:bCs/>
                <w:szCs w:val="24"/>
                <w:lang w:eastAsia="en-US"/>
              </w:rPr>
              <w:t>2023</w:t>
            </w:r>
          </w:p>
        </w:tc>
        <w:tc>
          <w:tcPr>
            <w:tcW w:w="1187" w:type="dxa"/>
          </w:tcPr>
          <w:p w:rsidR="003C3AFD" w:rsidRPr="00EC0DEC" w:rsidRDefault="003C3AFD" w:rsidP="005525DA">
            <w:pPr>
              <w:jc w:val="center"/>
              <w:rPr>
                <w:rFonts w:eastAsia="Calibri"/>
                <w:bCs/>
                <w:szCs w:val="24"/>
                <w:lang w:eastAsia="en-US"/>
              </w:rPr>
            </w:pPr>
            <w:r w:rsidRPr="00EC0DEC">
              <w:rPr>
                <w:rFonts w:eastAsia="Calibri"/>
                <w:bCs/>
                <w:szCs w:val="24"/>
                <w:lang w:eastAsia="en-US"/>
              </w:rPr>
              <w:t>2024</w:t>
            </w:r>
          </w:p>
        </w:tc>
      </w:tr>
      <w:tr w:rsidR="003C3AFD" w:rsidRPr="00EC0DEC" w:rsidTr="005525DA">
        <w:trPr>
          <w:gridAfter w:val="1"/>
          <w:wAfter w:w="6" w:type="dxa"/>
          <w:trHeight w:val="2790"/>
        </w:trPr>
        <w:tc>
          <w:tcPr>
            <w:tcW w:w="567" w:type="dxa"/>
          </w:tcPr>
          <w:p w:rsidR="003C3AFD" w:rsidRPr="00EC0DEC" w:rsidRDefault="003C3AFD" w:rsidP="005525DA">
            <w:pPr>
              <w:rPr>
                <w:rFonts w:eastAsia="Calibri"/>
                <w:bCs/>
                <w:szCs w:val="24"/>
              </w:rPr>
            </w:pPr>
            <w:r w:rsidRPr="00EC0DEC">
              <w:rPr>
                <w:rFonts w:eastAsia="Calibri"/>
                <w:bCs/>
                <w:szCs w:val="24"/>
              </w:rPr>
              <w:t>1</w:t>
            </w:r>
          </w:p>
        </w:tc>
        <w:tc>
          <w:tcPr>
            <w:tcW w:w="1844" w:type="dxa"/>
          </w:tcPr>
          <w:p w:rsidR="003C3AFD" w:rsidRPr="00EC0DEC" w:rsidRDefault="003C3AFD" w:rsidP="005525DA">
            <w:pPr>
              <w:ind w:right="-108"/>
              <w:jc w:val="center"/>
              <w:rPr>
                <w:rFonts w:eastAsia="Calibri"/>
                <w:i/>
                <w:szCs w:val="24"/>
                <w:lang w:eastAsia="en-US"/>
              </w:rPr>
            </w:pPr>
            <w:r w:rsidRPr="00EC0DEC">
              <w:rPr>
                <w:rFonts w:eastAsia="Calibri"/>
                <w:i/>
                <w:szCs w:val="24"/>
                <w:lang w:eastAsia="en-U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701" w:type="dxa"/>
          </w:tcPr>
          <w:p w:rsidR="003C3AFD" w:rsidRPr="00EC0DEC" w:rsidRDefault="003C3AFD" w:rsidP="005525DA">
            <w:pPr>
              <w:jc w:val="center"/>
              <w:rPr>
                <w:rFonts w:eastAsia="Calibri"/>
                <w:szCs w:val="24"/>
              </w:rPr>
            </w:pPr>
            <w:r w:rsidRPr="00EC0DEC">
              <w:rPr>
                <w:rFonts w:eastAsia="Calibri"/>
                <w:szCs w:val="24"/>
              </w:rPr>
              <w:t>Управление по вопросу развития инфраструктуры Администрации Комсомольского муниципального района</w:t>
            </w:r>
          </w:p>
        </w:tc>
        <w:tc>
          <w:tcPr>
            <w:tcW w:w="1276" w:type="dxa"/>
          </w:tcPr>
          <w:p w:rsidR="003C3AFD" w:rsidRPr="00EC0DEC" w:rsidRDefault="003C3AFD" w:rsidP="005525DA">
            <w:pPr>
              <w:jc w:val="center"/>
              <w:rPr>
                <w:rFonts w:eastAsia="Calibri"/>
                <w:sz w:val="18"/>
                <w:lang w:eastAsia="en-US"/>
              </w:rPr>
            </w:pPr>
            <w:r w:rsidRPr="00EC0DEC">
              <w:rPr>
                <w:rFonts w:eastAsia="Calibri"/>
                <w:sz w:val="18"/>
                <w:lang w:eastAsia="en-US"/>
              </w:rPr>
              <w:t>7 850 459,48</w:t>
            </w:r>
          </w:p>
        </w:tc>
        <w:tc>
          <w:tcPr>
            <w:tcW w:w="1317" w:type="dxa"/>
          </w:tcPr>
          <w:p w:rsidR="003C3AFD" w:rsidRPr="00EC0DEC" w:rsidRDefault="003C3AFD" w:rsidP="005525DA">
            <w:pPr>
              <w:jc w:val="center"/>
              <w:rPr>
                <w:rFonts w:eastAsia="Calibri"/>
                <w:sz w:val="18"/>
                <w:lang w:eastAsia="en-US"/>
              </w:rPr>
            </w:pPr>
            <w:r w:rsidRPr="00EC0DEC">
              <w:rPr>
                <w:rFonts w:eastAsia="Calibri"/>
                <w:sz w:val="18"/>
                <w:lang w:eastAsia="en-US"/>
              </w:rPr>
              <w:t>1 249 011,76</w:t>
            </w:r>
          </w:p>
        </w:tc>
        <w:tc>
          <w:tcPr>
            <w:tcW w:w="1209" w:type="dxa"/>
          </w:tcPr>
          <w:p w:rsidR="003C3AFD" w:rsidRPr="00EC0DEC" w:rsidRDefault="003C3AFD" w:rsidP="005525DA">
            <w:pPr>
              <w:jc w:val="center"/>
              <w:rPr>
                <w:rFonts w:eastAsia="Calibri"/>
                <w:sz w:val="18"/>
                <w:lang w:eastAsia="en-US"/>
              </w:rPr>
            </w:pPr>
            <w:r w:rsidRPr="00EC0DEC">
              <w:rPr>
                <w:rFonts w:eastAsia="Calibri"/>
                <w:sz w:val="18"/>
                <w:lang w:eastAsia="en-US"/>
              </w:rPr>
              <w:t>1400778,87</w:t>
            </w:r>
          </w:p>
        </w:tc>
        <w:tc>
          <w:tcPr>
            <w:tcW w:w="1216" w:type="dxa"/>
          </w:tcPr>
          <w:p w:rsidR="003C3AFD" w:rsidRPr="00EC0DEC" w:rsidRDefault="003C3AFD" w:rsidP="005525DA">
            <w:pPr>
              <w:jc w:val="center"/>
              <w:rPr>
                <w:rFonts w:eastAsia="Calibri"/>
                <w:sz w:val="18"/>
                <w:lang w:eastAsia="en-US"/>
              </w:rPr>
            </w:pPr>
            <w:r w:rsidRPr="00EC0DEC">
              <w:rPr>
                <w:rFonts w:eastAsia="Calibri"/>
                <w:sz w:val="18"/>
                <w:lang w:eastAsia="en-US"/>
              </w:rPr>
              <w:t>3 001 437,72</w:t>
            </w:r>
          </w:p>
        </w:tc>
        <w:tc>
          <w:tcPr>
            <w:tcW w:w="1187" w:type="dxa"/>
          </w:tcPr>
          <w:p w:rsidR="003C3AFD" w:rsidRPr="00EC0DEC" w:rsidRDefault="003C3AFD" w:rsidP="005525DA">
            <w:pPr>
              <w:jc w:val="center"/>
              <w:rPr>
                <w:rFonts w:eastAsia="Calibri"/>
                <w:sz w:val="18"/>
                <w:lang w:eastAsia="en-US"/>
              </w:rPr>
            </w:pPr>
            <w:r w:rsidRPr="00EC0DEC">
              <w:rPr>
                <w:rFonts w:eastAsia="Calibri"/>
                <w:sz w:val="18"/>
                <w:lang w:eastAsia="en-US"/>
              </w:rPr>
              <w:t>2 000 000,00</w:t>
            </w:r>
          </w:p>
        </w:tc>
      </w:tr>
      <w:tr w:rsidR="003C3AFD" w:rsidRPr="00EC0DEC" w:rsidTr="005525DA">
        <w:trPr>
          <w:gridAfter w:val="1"/>
          <w:wAfter w:w="6" w:type="dxa"/>
          <w:trHeight w:val="1515"/>
        </w:trPr>
        <w:tc>
          <w:tcPr>
            <w:tcW w:w="567" w:type="dxa"/>
          </w:tcPr>
          <w:p w:rsidR="003C3AFD" w:rsidRPr="00EC0DEC" w:rsidRDefault="003C3AFD" w:rsidP="005525DA">
            <w:pPr>
              <w:rPr>
                <w:rFonts w:eastAsia="Calibri"/>
                <w:bCs/>
                <w:szCs w:val="24"/>
              </w:rPr>
            </w:pPr>
          </w:p>
          <w:p w:rsidR="003C3AFD" w:rsidRPr="00EC0DEC" w:rsidRDefault="003C3AFD" w:rsidP="005525DA">
            <w:pPr>
              <w:rPr>
                <w:rFonts w:eastAsia="Calibri"/>
                <w:bCs/>
                <w:szCs w:val="24"/>
              </w:rPr>
            </w:pPr>
            <w:r w:rsidRPr="00EC0DEC">
              <w:rPr>
                <w:rFonts w:eastAsia="Calibri"/>
                <w:bCs/>
                <w:szCs w:val="24"/>
              </w:rPr>
              <w:t>1.1</w:t>
            </w:r>
          </w:p>
        </w:tc>
        <w:tc>
          <w:tcPr>
            <w:tcW w:w="1844" w:type="dxa"/>
          </w:tcPr>
          <w:p w:rsidR="003C3AFD" w:rsidRPr="00EC0DEC" w:rsidRDefault="003C3AFD" w:rsidP="005525DA">
            <w:pPr>
              <w:ind w:right="-108"/>
              <w:jc w:val="center"/>
              <w:rPr>
                <w:rFonts w:eastAsia="Calibri"/>
                <w:szCs w:val="24"/>
                <w:lang w:eastAsia="en-US"/>
              </w:rPr>
            </w:pPr>
            <w:r w:rsidRPr="00EC0DEC">
              <w:rPr>
                <w:rFonts w:eastAsia="Calibri"/>
                <w:szCs w:val="24"/>
                <w:lang w:eastAsia="en-US"/>
              </w:rPr>
              <w:t xml:space="preserve">Организация по созданию условий для обеспечения транспортных услуг населению </w:t>
            </w:r>
          </w:p>
          <w:p w:rsidR="003C3AFD" w:rsidRPr="00EC0DEC" w:rsidRDefault="003C3AFD" w:rsidP="005525DA">
            <w:pPr>
              <w:jc w:val="center"/>
              <w:rPr>
                <w:rFonts w:eastAsia="Calibri"/>
                <w:bCs/>
                <w:szCs w:val="24"/>
                <w:lang w:eastAsia="en-US"/>
              </w:rPr>
            </w:pPr>
          </w:p>
        </w:tc>
        <w:tc>
          <w:tcPr>
            <w:tcW w:w="1701" w:type="dxa"/>
          </w:tcPr>
          <w:p w:rsidR="003C3AFD" w:rsidRPr="00EC0DEC" w:rsidRDefault="003C3AFD" w:rsidP="005525DA">
            <w:pPr>
              <w:jc w:val="center"/>
              <w:rPr>
                <w:rFonts w:eastAsia="Calibri"/>
                <w:bCs/>
                <w:szCs w:val="24"/>
                <w:lang w:eastAsia="en-US"/>
              </w:rPr>
            </w:pPr>
          </w:p>
        </w:tc>
        <w:tc>
          <w:tcPr>
            <w:tcW w:w="1276" w:type="dxa"/>
          </w:tcPr>
          <w:p w:rsidR="003C3AFD" w:rsidRPr="00EC0DEC" w:rsidRDefault="003C3AFD" w:rsidP="005525DA">
            <w:pPr>
              <w:jc w:val="center"/>
              <w:rPr>
                <w:rFonts w:eastAsia="Calibri"/>
                <w:sz w:val="18"/>
                <w:lang w:eastAsia="en-US"/>
              </w:rPr>
            </w:pPr>
            <w:r w:rsidRPr="00EC0DEC">
              <w:rPr>
                <w:rFonts w:eastAsia="Calibri"/>
                <w:sz w:val="18"/>
                <w:lang w:eastAsia="en-US"/>
              </w:rPr>
              <w:t>7 850 459,48</w:t>
            </w:r>
          </w:p>
        </w:tc>
        <w:tc>
          <w:tcPr>
            <w:tcW w:w="1317" w:type="dxa"/>
          </w:tcPr>
          <w:p w:rsidR="003C3AFD" w:rsidRPr="00EC0DEC" w:rsidRDefault="003C3AFD" w:rsidP="005525DA">
            <w:pPr>
              <w:jc w:val="center"/>
              <w:rPr>
                <w:rFonts w:eastAsia="Calibri"/>
                <w:sz w:val="18"/>
                <w:lang w:eastAsia="en-US"/>
              </w:rPr>
            </w:pPr>
            <w:r w:rsidRPr="00EC0DEC">
              <w:rPr>
                <w:rFonts w:eastAsia="Calibri"/>
                <w:sz w:val="18"/>
                <w:lang w:eastAsia="en-US"/>
              </w:rPr>
              <w:t>1 249 011,76</w:t>
            </w:r>
          </w:p>
        </w:tc>
        <w:tc>
          <w:tcPr>
            <w:tcW w:w="1209" w:type="dxa"/>
          </w:tcPr>
          <w:p w:rsidR="003C3AFD" w:rsidRPr="00EC0DEC" w:rsidRDefault="003C3AFD" w:rsidP="005525DA">
            <w:pPr>
              <w:jc w:val="center"/>
              <w:rPr>
                <w:rFonts w:eastAsia="Calibri"/>
                <w:sz w:val="18"/>
                <w:lang w:eastAsia="en-US"/>
              </w:rPr>
            </w:pPr>
            <w:r w:rsidRPr="00EC0DEC">
              <w:rPr>
                <w:rFonts w:eastAsia="Calibri"/>
                <w:sz w:val="18"/>
                <w:lang w:eastAsia="en-US"/>
              </w:rPr>
              <w:t>1400778,87</w:t>
            </w:r>
          </w:p>
        </w:tc>
        <w:tc>
          <w:tcPr>
            <w:tcW w:w="1216" w:type="dxa"/>
          </w:tcPr>
          <w:p w:rsidR="003C3AFD" w:rsidRPr="00EC0DEC" w:rsidRDefault="003C3AFD" w:rsidP="005525DA">
            <w:pPr>
              <w:jc w:val="center"/>
              <w:rPr>
                <w:rFonts w:eastAsia="Calibri"/>
                <w:sz w:val="18"/>
                <w:lang w:eastAsia="en-US"/>
              </w:rPr>
            </w:pPr>
            <w:r w:rsidRPr="00EC0DEC">
              <w:rPr>
                <w:rFonts w:eastAsia="Calibri"/>
                <w:sz w:val="18"/>
                <w:lang w:eastAsia="en-US"/>
              </w:rPr>
              <w:t>3 001 437,72</w:t>
            </w:r>
          </w:p>
        </w:tc>
        <w:tc>
          <w:tcPr>
            <w:tcW w:w="1187" w:type="dxa"/>
          </w:tcPr>
          <w:p w:rsidR="003C3AFD" w:rsidRPr="00EC0DEC" w:rsidRDefault="003C3AFD" w:rsidP="005525DA">
            <w:pPr>
              <w:jc w:val="center"/>
              <w:rPr>
                <w:rFonts w:eastAsia="Calibri"/>
                <w:sz w:val="18"/>
                <w:lang w:eastAsia="en-US"/>
              </w:rPr>
            </w:pPr>
            <w:r w:rsidRPr="00EC0DEC">
              <w:rPr>
                <w:rFonts w:eastAsia="Calibri"/>
                <w:sz w:val="18"/>
                <w:lang w:eastAsia="en-US"/>
              </w:rPr>
              <w:t>2 000 000,00</w:t>
            </w:r>
          </w:p>
        </w:tc>
      </w:tr>
      <w:tr w:rsidR="003C3AFD" w:rsidRPr="00EC0DEC" w:rsidTr="005525DA">
        <w:trPr>
          <w:gridAfter w:val="1"/>
          <w:wAfter w:w="6" w:type="dxa"/>
          <w:trHeight w:val="723"/>
        </w:trPr>
        <w:tc>
          <w:tcPr>
            <w:tcW w:w="567" w:type="dxa"/>
          </w:tcPr>
          <w:p w:rsidR="003C3AFD" w:rsidRPr="00EC0DEC" w:rsidRDefault="003C3AFD" w:rsidP="005525DA">
            <w:pPr>
              <w:rPr>
                <w:rFonts w:eastAsia="Calibri"/>
                <w:szCs w:val="24"/>
              </w:rPr>
            </w:pPr>
          </w:p>
        </w:tc>
        <w:tc>
          <w:tcPr>
            <w:tcW w:w="1844" w:type="dxa"/>
          </w:tcPr>
          <w:p w:rsidR="003C3AFD" w:rsidRPr="00EC0DEC" w:rsidRDefault="003C3AFD" w:rsidP="005525DA">
            <w:pPr>
              <w:rPr>
                <w:rFonts w:eastAsia="Calibri"/>
                <w:szCs w:val="24"/>
              </w:rPr>
            </w:pPr>
          </w:p>
        </w:tc>
        <w:tc>
          <w:tcPr>
            <w:tcW w:w="1701" w:type="dxa"/>
            <w:vAlign w:val="center"/>
          </w:tcPr>
          <w:p w:rsidR="003C3AFD" w:rsidRPr="00EC0DEC" w:rsidRDefault="003C3AFD" w:rsidP="005525DA">
            <w:pPr>
              <w:rPr>
                <w:rFonts w:eastAsia="Calibri"/>
                <w:lang w:eastAsia="en-US"/>
              </w:rPr>
            </w:pPr>
            <w:r w:rsidRPr="00EC0DEC">
              <w:rPr>
                <w:rFonts w:eastAsia="Calibri"/>
                <w:b/>
                <w:bCs/>
                <w:lang w:eastAsia="en-US"/>
              </w:rPr>
              <w:t>ИТОГО по подпрограмме:</w:t>
            </w:r>
          </w:p>
        </w:tc>
        <w:tc>
          <w:tcPr>
            <w:tcW w:w="1276" w:type="dxa"/>
          </w:tcPr>
          <w:p w:rsidR="003C3AFD" w:rsidRPr="00EC0DEC" w:rsidRDefault="003C3AFD" w:rsidP="005525DA">
            <w:pPr>
              <w:jc w:val="center"/>
              <w:rPr>
                <w:rFonts w:eastAsia="Calibri"/>
                <w:sz w:val="18"/>
                <w:lang w:eastAsia="en-US"/>
              </w:rPr>
            </w:pPr>
            <w:r w:rsidRPr="00EC0DEC">
              <w:rPr>
                <w:rFonts w:eastAsia="Calibri"/>
                <w:sz w:val="18"/>
                <w:lang w:eastAsia="en-US"/>
              </w:rPr>
              <w:t>7 850 459,48</w:t>
            </w:r>
          </w:p>
        </w:tc>
        <w:tc>
          <w:tcPr>
            <w:tcW w:w="1317" w:type="dxa"/>
          </w:tcPr>
          <w:p w:rsidR="003C3AFD" w:rsidRPr="00EC0DEC" w:rsidRDefault="003C3AFD" w:rsidP="005525DA">
            <w:pPr>
              <w:jc w:val="center"/>
              <w:rPr>
                <w:rFonts w:eastAsia="Calibri"/>
                <w:sz w:val="18"/>
                <w:lang w:eastAsia="en-US"/>
              </w:rPr>
            </w:pPr>
            <w:r w:rsidRPr="00EC0DEC">
              <w:rPr>
                <w:rFonts w:eastAsia="Calibri"/>
                <w:sz w:val="18"/>
                <w:lang w:eastAsia="en-US"/>
              </w:rPr>
              <w:t>1 249 011,76</w:t>
            </w:r>
          </w:p>
        </w:tc>
        <w:tc>
          <w:tcPr>
            <w:tcW w:w="1209" w:type="dxa"/>
          </w:tcPr>
          <w:p w:rsidR="003C3AFD" w:rsidRPr="00EC0DEC" w:rsidRDefault="003C3AFD" w:rsidP="005525DA">
            <w:pPr>
              <w:jc w:val="center"/>
              <w:rPr>
                <w:rFonts w:eastAsia="Calibri"/>
                <w:sz w:val="18"/>
                <w:lang w:eastAsia="en-US"/>
              </w:rPr>
            </w:pPr>
            <w:r w:rsidRPr="00EC0DEC">
              <w:rPr>
                <w:rFonts w:eastAsia="Calibri"/>
                <w:sz w:val="18"/>
                <w:lang w:eastAsia="en-US"/>
              </w:rPr>
              <w:t>1400778,87</w:t>
            </w:r>
          </w:p>
        </w:tc>
        <w:tc>
          <w:tcPr>
            <w:tcW w:w="1216" w:type="dxa"/>
          </w:tcPr>
          <w:p w:rsidR="003C3AFD" w:rsidRPr="00EC0DEC" w:rsidRDefault="003C3AFD" w:rsidP="005525DA">
            <w:pPr>
              <w:jc w:val="center"/>
              <w:rPr>
                <w:rFonts w:eastAsia="Calibri"/>
                <w:sz w:val="18"/>
                <w:lang w:eastAsia="en-US"/>
              </w:rPr>
            </w:pPr>
            <w:r w:rsidRPr="00EC0DEC">
              <w:rPr>
                <w:rFonts w:eastAsia="Calibri"/>
                <w:sz w:val="18"/>
                <w:lang w:eastAsia="en-US"/>
              </w:rPr>
              <w:t>3 001 437,72</w:t>
            </w:r>
          </w:p>
        </w:tc>
        <w:tc>
          <w:tcPr>
            <w:tcW w:w="1187" w:type="dxa"/>
          </w:tcPr>
          <w:p w:rsidR="003C3AFD" w:rsidRPr="00EC0DEC" w:rsidRDefault="003C3AFD" w:rsidP="005525DA">
            <w:pPr>
              <w:jc w:val="center"/>
              <w:rPr>
                <w:rFonts w:eastAsia="Calibri"/>
                <w:sz w:val="18"/>
                <w:lang w:eastAsia="en-US"/>
              </w:rPr>
            </w:pPr>
            <w:r w:rsidRPr="00EC0DEC">
              <w:rPr>
                <w:rFonts w:eastAsia="Calibri"/>
                <w:sz w:val="18"/>
                <w:lang w:eastAsia="en-US"/>
              </w:rPr>
              <w:t>2 000 000,00</w:t>
            </w:r>
          </w:p>
        </w:tc>
      </w:tr>
      <w:tr w:rsidR="003C3AFD" w:rsidRPr="00EC0DEC" w:rsidTr="005525DA">
        <w:trPr>
          <w:gridAfter w:val="1"/>
          <w:wAfter w:w="6" w:type="dxa"/>
          <w:trHeight w:val="723"/>
        </w:trPr>
        <w:tc>
          <w:tcPr>
            <w:tcW w:w="567" w:type="dxa"/>
          </w:tcPr>
          <w:p w:rsidR="003C3AFD" w:rsidRPr="00EC0DEC" w:rsidRDefault="003C3AFD" w:rsidP="005525DA">
            <w:pPr>
              <w:rPr>
                <w:rFonts w:eastAsia="Calibri"/>
                <w:szCs w:val="24"/>
              </w:rPr>
            </w:pPr>
          </w:p>
        </w:tc>
        <w:tc>
          <w:tcPr>
            <w:tcW w:w="1844" w:type="dxa"/>
          </w:tcPr>
          <w:p w:rsidR="003C3AFD" w:rsidRPr="00EC0DEC" w:rsidRDefault="003C3AFD" w:rsidP="005525DA">
            <w:pPr>
              <w:rPr>
                <w:rFonts w:eastAsia="Calibri"/>
                <w:szCs w:val="24"/>
              </w:rPr>
            </w:pPr>
          </w:p>
        </w:tc>
        <w:tc>
          <w:tcPr>
            <w:tcW w:w="1701" w:type="dxa"/>
            <w:vAlign w:val="center"/>
          </w:tcPr>
          <w:p w:rsidR="003C3AFD" w:rsidRPr="00EC0DEC" w:rsidRDefault="003C3AFD" w:rsidP="005525DA">
            <w:pPr>
              <w:rPr>
                <w:rFonts w:eastAsia="Calibri"/>
                <w:lang w:eastAsia="en-US"/>
              </w:rPr>
            </w:pPr>
            <w:r w:rsidRPr="00EC0DEC">
              <w:rPr>
                <w:rFonts w:eastAsia="Calibri"/>
                <w:lang w:eastAsia="en-US"/>
              </w:rPr>
              <w:t>в том числе:</w:t>
            </w:r>
          </w:p>
        </w:tc>
        <w:tc>
          <w:tcPr>
            <w:tcW w:w="1276" w:type="dxa"/>
          </w:tcPr>
          <w:p w:rsidR="003C3AFD" w:rsidRPr="00EC0DEC" w:rsidRDefault="003C3AFD" w:rsidP="005525DA">
            <w:pPr>
              <w:jc w:val="center"/>
              <w:rPr>
                <w:rFonts w:eastAsia="Calibri"/>
                <w:sz w:val="18"/>
                <w:lang w:eastAsia="en-US"/>
              </w:rPr>
            </w:pPr>
          </w:p>
        </w:tc>
        <w:tc>
          <w:tcPr>
            <w:tcW w:w="1317" w:type="dxa"/>
          </w:tcPr>
          <w:p w:rsidR="003C3AFD" w:rsidRPr="00EC0DEC" w:rsidRDefault="003C3AFD" w:rsidP="005525DA">
            <w:pPr>
              <w:jc w:val="center"/>
              <w:rPr>
                <w:rFonts w:eastAsia="Calibri"/>
                <w:sz w:val="18"/>
                <w:lang w:eastAsia="en-US"/>
              </w:rPr>
            </w:pPr>
          </w:p>
        </w:tc>
        <w:tc>
          <w:tcPr>
            <w:tcW w:w="1209" w:type="dxa"/>
          </w:tcPr>
          <w:p w:rsidR="003C3AFD" w:rsidRPr="00EC0DEC" w:rsidRDefault="003C3AFD" w:rsidP="005525DA">
            <w:pPr>
              <w:jc w:val="center"/>
              <w:rPr>
                <w:rFonts w:eastAsia="Calibri"/>
                <w:sz w:val="18"/>
                <w:lang w:eastAsia="en-US"/>
              </w:rPr>
            </w:pPr>
          </w:p>
        </w:tc>
        <w:tc>
          <w:tcPr>
            <w:tcW w:w="1216" w:type="dxa"/>
          </w:tcPr>
          <w:p w:rsidR="003C3AFD" w:rsidRPr="00EC0DEC" w:rsidRDefault="003C3AFD" w:rsidP="005525DA">
            <w:pPr>
              <w:jc w:val="center"/>
              <w:rPr>
                <w:rFonts w:eastAsia="Calibri"/>
                <w:sz w:val="18"/>
                <w:lang w:eastAsia="en-US"/>
              </w:rPr>
            </w:pPr>
          </w:p>
        </w:tc>
        <w:tc>
          <w:tcPr>
            <w:tcW w:w="1187" w:type="dxa"/>
          </w:tcPr>
          <w:p w:rsidR="003C3AFD" w:rsidRPr="00EC0DEC" w:rsidRDefault="003C3AFD" w:rsidP="005525DA">
            <w:pPr>
              <w:jc w:val="center"/>
              <w:rPr>
                <w:rFonts w:eastAsia="Calibri"/>
                <w:sz w:val="18"/>
                <w:lang w:eastAsia="en-US"/>
              </w:rPr>
            </w:pPr>
          </w:p>
        </w:tc>
      </w:tr>
      <w:tr w:rsidR="003C3AFD" w:rsidRPr="00EC0DEC" w:rsidTr="005525DA">
        <w:trPr>
          <w:gridAfter w:val="1"/>
          <w:wAfter w:w="6" w:type="dxa"/>
          <w:trHeight w:val="723"/>
        </w:trPr>
        <w:tc>
          <w:tcPr>
            <w:tcW w:w="567" w:type="dxa"/>
          </w:tcPr>
          <w:p w:rsidR="003C3AFD" w:rsidRPr="00EC0DEC" w:rsidRDefault="003C3AFD" w:rsidP="005525DA">
            <w:pPr>
              <w:rPr>
                <w:rFonts w:eastAsia="Calibri"/>
                <w:szCs w:val="24"/>
              </w:rPr>
            </w:pPr>
          </w:p>
        </w:tc>
        <w:tc>
          <w:tcPr>
            <w:tcW w:w="1844" w:type="dxa"/>
          </w:tcPr>
          <w:p w:rsidR="003C3AFD" w:rsidRPr="00EC0DEC" w:rsidRDefault="003C3AFD" w:rsidP="005525DA">
            <w:pPr>
              <w:rPr>
                <w:rFonts w:eastAsia="Calibri"/>
                <w:szCs w:val="24"/>
              </w:rPr>
            </w:pPr>
          </w:p>
        </w:tc>
        <w:tc>
          <w:tcPr>
            <w:tcW w:w="1701" w:type="dxa"/>
            <w:vAlign w:val="center"/>
          </w:tcPr>
          <w:p w:rsidR="003C3AFD" w:rsidRPr="00EC0DEC" w:rsidRDefault="003C3AFD" w:rsidP="005525DA">
            <w:pPr>
              <w:rPr>
                <w:rFonts w:eastAsia="Calibri"/>
                <w:lang w:eastAsia="en-US"/>
              </w:rPr>
            </w:pPr>
            <w:r w:rsidRPr="00EC0DEC">
              <w:rPr>
                <w:rFonts w:eastAsia="Calibri"/>
                <w:lang w:eastAsia="en-US"/>
              </w:rPr>
              <w:t>областной бюджет</w:t>
            </w:r>
          </w:p>
        </w:tc>
        <w:tc>
          <w:tcPr>
            <w:tcW w:w="1276" w:type="dxa"/>
          </w:tcPr>
          <w:p w:rsidR="003C3AFD" w:rsidRPr="00EC0DEC" w:rsidRDefault="003C3AFD" w:rsidP="005525DA">
            <w:pPr>
              <w:jc w:val="center"/>
              <w:rPr>
                <w:rFonts w:eastAsia="Calibri"/>
                <w:sz w:val="18"/>
                <w:lang w:eastAsia="en-US"/>
              </w:rPr>
            </w:pPr>
            <w:r w:rsidRPr="00EC0DEC">
              <w:rPr>
                <w:rFonts w:eastAsia="Calibri"/>
                <w:sz w:val="18"/>
                <w:lang w:eastAsia="en-US"/>
              </w:rPr>
              <w:t>0,00</w:t>
            </w:r>
          </w:p>
        </w:tc>
        <w:tc>
          <w:tcPr>
            <w:tcW w:w="1317" w:type="dxa"/>
          </w:tcPr>
          <w:p w:rsidR="003C3AFD" w:rsidRPr="00EC0DEC" w:rsidRDefault="003C3AFD" w:rsidP="005525DA">
            <w:pPr>
              <w:jc w:val="center"/>
              <w:rPr>
                <w:rFonts w:eastAsia="Calibri"/>
                <w:sz w:val="18"/>
                <w:lang w:eastAsia="en-US"/>
              </w:rPr>
            </w:pPr>
            <w:r w:rsidRPr="00EC0DEC">
              <w:rPr>
                <w:rFonts w:eastAsia="Calibri"/>
                <w:sz w:val="18"/>
                <w:lang w:eastAsia="en-US"/>
              </w:rPr>
              <w:t>0,00</w:t>
            </w:r>
          </w:p>
        </w:tc>
        <w:tc>
          <w:tcPr>
            <w:tcW w:w="1209" w:type="dxa"/>
          </w:tcPr>
          <w:p w:rsidR="003C3AFD" w:rsidRPr="00EC0DEC" w:rsidRDefault="003C3AFD" w:rsidP="005525DA">
            <w:pPr>
              <w:jc w:val="center"/>
              <w:rPr>
                <w:rFonts w:eastAsia="Calibri"/>
                <w:sz w:val="18"/>
                <w:lang w:eastAsia="en-US"/>
              </w:rPr>
            </w:pPr>
            <w:r w:rsidRPr="00EC0DEC">
              <w:rPr>
                <w:rFonts w:eastAsia="Calibri"/>
                <w:sz w:val="18"/>
                <w:lang w:eastAsia="en-US"/>
              </w:rPr>
              <w:t>0,00</w:t>
            </w:r>
          </w:p>
        </w:tc>
        <w:tc>
          <w:tcPr>
            <w:tcW w:w="1216" w:type="dxa"/>
          </w:tcPr>
          <w:p w:rsidR="003C3AFD" w:rsidRPr="00EC0DEC" w:rsidRDefault="003C3AFD" w:rsidP="005525DA">
            <w:pPr>
              <w:jc w:val="center"/>
              <w:rPr>
                <w:rFonts w:eastAsia="Calibri"/>
                <w:sz w:val="18"/>
                <w:lang w:eastAsia="en-US"/>
              </w:rPr>
            </w:pPr>
            <w:r w:rsidRPr="00EC0DEC">
              <w:rPr>
                <w:rFonts w:eastAsia="Calibri"/>
                <w:sz w:val="18"/>
                <w:lang w:eastAsia="en-US"/>
              </w:rPr>
              <w:t>0,00</w:t>
            </w:r>
          </w:p>
        </w:tc>
        <w:tc>
          <w:tcPr>
            <w:tcW w:w="1187" w:type="dxa"/>
          </w:tcPr>
          <w:p w:rsidR="003C3AFD" w:rsidRPr="00EC0DEC" w:rsidRDefault="003C3AFD" w:rsidP="005525DA">
            <w:pPr>
              <w:jc w:val="center"/>
              <w:rPr>
                <w:rFonts w:eastAsia="Calibri"/>
                <w:sz w:val="18"/>
                <w:lang w:eastAsia="en-US"/>
              </w:rPr>
            </w:pPr>
            <w:r w:rsidRPr="00EC0DEC">
              <w:rPr>
                <w:rFonts w:eastAsia="Calibri"/>
                <w:sz w:val="18"/>
                <w:lang w:eastAsia="en-US"/>
              </w:rPr>
              <w:t>0,00</w:t>
            </w:r>
          </w:p>
        </w:tc>
      </w:tr>
      <w:tr w:rsidR="003C3AFD" w:rsidRPr="00EC0DEC" w:rsidTr="005525DA">
        <w:trPr>
          <w:gridAfter w:val="1"/>
          <w:wAfter w:w="6" w:type="dxa"/>
          <w:trHeight w:val="723"/>
        </w:trPr>
        <w:tc>
          <w:tcPr>
            <w:tcW w:w="567" w:type="dxa"/>
          </w:tcPr>
          <w:p w:rsidR="003C3AFD" w:rsidRPr="00EC0DEC" w:rsidRDefault="003C3AFD" w:rsidP="005525DA">
            <w:pPr>
              <w:rPr>
                <w:rFonts w:eastAsia="Calibri"/>
                <w:szCs w:val="24"/>
              </w:rPr>
            </w:pPr>
          </w:p>
        </w:tc>
        <w:tc>
          <w:tcPr>
            <w:tcW w:w="1844" w:type="dxa"/>
          </w:tcPr>
          <w:p w:rsidR="003C3AFD" w:rsidRPr="00EC0DEC" w:rsidRDefault="003C3AFD" w:rsidP="005525DA">
            <w:pPr>
              <w:rPr>
                <w:rFonts w:eastAsia="Calibri"/>
                <w:szCs w:val="24"/>
              </w:rPr>
            </w:pPr>
          </w:p>
        </w:tc>
        <w:tc>
          <w:tcPr>
            <w:tcW w:w="1701" w:type="dxa"/>
            <w:vAlign w:val="center"/>
          </w:tcPr>
          <w:p w:rsidR="003C3AFD" w:rsidRPr="00EC0DEC" w:rsidRDefault="003C3AFD" w:rsidP="005525DA">
            <w:pPr>
              <w:rPr>
                <w:rFonts w:eastAsia="Calibri"/>
                <w:lang w:eastAsia="en-US"/>
              </w:rPr>
            </w:pPr>
            <w:r w:rsidRPr="00EC0DEC">
              <w:rPr>
                <w:rFonts w:eastAsia="Calibri"/>
                <w:lang w:eastAsia="en-US"/>
              </w:rPr>
              <w:t>районный бюджет</w:t>
            </w:r>
          </w:p>
        </w:tc>
        <w:tc>
          <w:tcPr>
            <w:tcW w:w="1276" w:type="dxa"/>
          </w:tcPr>
          <w:p w:rsidR="003C3AFD" w:rsidRPr="00EC0DEC" w:rsidRDefault="003C3AFD" w:rsidP="005525DA">
            <w:pPr>
              <w:jc w:val="center"/>
              <w:rPr>
                <w:rFonts w:eastAsia="Calibri"/>
                <w:sz w:val="18"/>
                <w:lang w:eastAsia="en-US"/>
              </w:rPr>
            </w:pPr>
            <w:r w:rsidRPr="00EC0DEC">
              <w:rPr>
                <w:rFonts w:eastAsia="Calibri"/>
                <w:sz w:val="18"/>
                <w:lang w:eastAsia="en-US"/>
              </w:rPr>
              <w:t>7 850 459,48</w:t>
            </w:r>
          </w:p>
        </w:tc>
        <w:tc>
          <w:tcPr>
            <w:tcW w:w="1317" w:type="dxa"/>
          </w:tcPr>
          <w:p w:rsidR="003C3AFD" w:rsidRPr="00EC0DEC" w:rsidRDefault="003C3AFD" w:rsidP="005525DA">
            <w:pPr>
              <w:jc w:val="center"/>
              <w:rPr>
                <w:rFonts w:eastAsia="Calibri"/>
                <w:sz w:val="18"/>
                <w:lang w:eastAsia="en-US"/>
              </w:rPr>
            </w:pPr>
            <w:r w:rsidRPr="00EC0DEC">
              <w:rPr>
                <w:rFonts w:eastAsia="Calibri"/>
                <w:sz w:val="18"/>
                <w:lang w:eastAsia="en-US"/>
              </w:rPr>
              <w:t>1 249 011,76</w:t>
            </w:r>
          </w:p>
        </w:tc>
        <w:tc>
          <w:tcPr>
            <w:tcW w:w="1209" w:type="dxa"/>
          </w:tcPr>
          <w:p w:rsidR="003C3AFD" w:rsidRPr="00EC0DEC" w:rsidRDefault="003C3AFD" w:rsidP="005525DA">
            <w:pPr>
              <w:jc w:val="center"/>
              <w:rPr>
                <w:rFonts w:eastAsia="Calibri"/>
                <w:sz w:val="18"/>
                <w:lang w:eastAsia="en-US"/>
              </w:rPr>
            </w:pPr>
            <w:r w:rsidRPr="00EC0DEC">
              <w:rPr>
                <w:rFonts w:eastAsia="Calibri"/>
                <w:sz w:val="18"/>
                <w:lang w:eastAsia="en-US"/>
              </w:rPr>
              <w:t>1400778,87</w:t>
            </w:r>
          </w:p>
        </w:tc>
        <w:tc>
          <w:tcPr>
            <w:tcW w:w="1216" w:type="dxa"/>
          </w:tcPr>
          <w:p w:rsidR="003C3AFD" w:rsidRPr="00EC0DEC" w:rsidRDefault="003C3AFD" w:rsidP="005525DA">
            <w:pPr>
              <w:jc w:val="center"/>
              <w:rPr>
                <w:rFonts w:eastAsia="Calibri"/>
                <w:sz w:val="18"/>
                <w:lang w:eastAsia="en-US"/>
              </w:rPr>
            </w:pPr>
            <w:r w:rsidRPr="00EC0DEC">
              <w:rPr>
                <w:rFonts w:eastAsia="Calibri"/>
                <w:sz w:val="18"/>
                <w:lang w:eastAsia="en-US"/>
              </w:rPr>
              <w:t>3 001 437,72</w:t>
            </w:r>
          </w:p>
        </w:tc>
        <w:tc>
          <w:tcPr>
            <w:tcW w:w="1187" w:type="dxa"/>
          </w:tcPr>
          <w:p w:rsidR="003C3AFD" w:rsidRPr="00EC0DEC" w:rsidRDefault="003C3AFD" w:rsidP="005525DA">
            <w:pPr>
              <w:jc w:val="center"/>
              <w:rPr>
                <w:rFonts w:eastAsia="Calibri"/>
                <w:sz w:val="18"/>
                <w:lang w:eastAsia="en-US"/>
              </w:rPr>
            </w:pPr>
            <w:r w:rsidRPr="00EC0DEC">
              <w:rPr>
                <w:rFonts w:eastAsia="Calibri"/>
                <w:sz w:val="18"/>
                <w:lang w:eastAsia="en-US"/>
              </w:rPr>
              <w:t>2 000 000,00</w:t>
            </w:r>
          </w:p>
        </w:tc>
      </w:tr>
    </w:tbl>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p>
    <w:p w:rsidR="003C3AFD" w:rsidRPr="00EC0DEC" w:rsidRDefault="003C3AFD" w:rsidP="003C3AFD">
      <w:pPr>
        <w:jc w:val="right"/>
        <w:rPr>
          <w:rFonts w:eastAsia="Calibri"/>
          <w:sz w:val="24"/>
          <w:szCs w:val="28"/>
          <w:lang w:eastAsia="en-US"/>
        </w:rPr>
      </w:pPr>
      <w:r w:rsidRPr="00EC0DEC">
        <w:rPr>
          <w:rFonts w:eastAsia="Calibri"/>
          <w:sz w:val="24"/>
          <w:szCs w:val="28"/>
          <w:lang w:eastAsia="en-US"/>
        </w:rPr>
        <w:lastRenderedPageBreak/>
        <w:t>Приложение 3</w:t>
      </w:r>
    </w:p>
    <w:p w:rsidR="003C3AFD" w:rsidRPr="00EC0DEC" w:rsidRDefault="003C3AFD" w:rsidP="003C3AFD">
      <w:pPr>
        <w:jc w:val="right"/>
        <w:rPr>
          <w:rFonts w:eastAsia="Calibri"/>
          <w:sz w:val="24"/>
          <w:szCs w:val="28"/>
          <w:lang w:eastAsia="en-US"/>
        </w:rPr>
      </w:pPr>
    </w:p>
    <w:p w:rsidR="003C3AFD" w:rsidRPr="00EC0DEC" w:rsidRDefault="003C3AFD" w:rsidP="003C3AFD">
      <w:pPr>
        <w:widowControl w:val="0"/>
        <w:autoSpaceDE w:val="0"/>
        <w:autoSpaceDN w:val="0"/>
        <w:adjustRightInd w:val="0"/>
        <w:jc w:val="right"/>
        <w:rPr>
          <w:rFonts w:eastAsia="Calibri"/>
          <w:sz w:val="24"/>
          <w:szCs w:val="28"/>
          <w:lang w:eastAsia="en-US"/>
        </w:rPr>
      </w:pPr>
      <w:r w:rsidRPr="00EC0DEC">
        <w:rPr>
          <w:rFonts w:eastAsia="Calibri"/>
          <w:sz w:val="24"/>
          <w:szCs w:val="28"/>
          <w:lang w:eastAsia="en-US"/>
        </w:rPr>
        <w:t>к муниципальной программе</w:t>
      </w:r>
    </w:p>
    <w:p w:rsidR="003C3AFD" w:rsidRPr="00EC0DEC" w:rsidRDefault="003C3AFD" w:rsidP="003C3AFD">
      <w:pPr>
        <w:widowControl w:val="0"/>
        <w:autoSpaceDE w:val="0"/>
        <w:autoSpaceDN w:val="0"/>
        <w:adjustRightInd w:val="0"/>
        <w:ind w:left="6237"/>
        <w:jc w:val="right"/>
        <w:rPr>
          <w:rFonts w:eastAsia="Calibri"/>
          <w:sz w:val="24"/>
          <w:szCs w:val="28"/>
          <w:lang w:eastAsia="en-US"/>
        </w:rPr>
      </w:pPr>
      <w:r w:rsidRPr="00EC0DEC">
        <w:rPr>
          <w:rFonts w:eastAsia="Calibri"/>
          <w:sz w:val="24"/>
          <w:szCs w:val="28"/>
          <w:lang w:eastAsia="en-US"/>
        </w:rPr>
        <w:t>"</w:t>
      </w:r>
      <w:r w:rsidRPr="00EC0DEC">
        <w:rPr>
          <w:rFonts w:eastAsia="Calibri"/>
          <w:lang w:eastAsia="en-US"/>
        </w:rPr>
        <w:t xml:space="preserve">Развитие транспортной системы Комсомольского муниципального района Ивановской области </w:t>
      </w:r>
      <w:r w:rsidRPr="00EC0DEC">
        <w:rPr>
          <w:rFonts w:eastAsia="Calibri"/>
          <w:sz w:val="24"/>
          <w:szCs w:val="28"/>
          <w:lang w:eastAsia="en-US"/>
        </w:rPr>
        <w:t>"</w:t>
      </w:r>
    </w:p>
    <w:p w:rsidR="003C3AFD" w:rsidRPr="00EC0DEC" w:rsidRDefault="003C3AFD" w:rsidP="003C3AFD">
      <w:pPr>
        <w:widowControl w:val="0"/>
        <w:autoSpaceDE w:val="0"/>
        <w:autoSpaceDN w:val="0"/>
        <w:adjustRightInd w:val="0"/>
        <w:jc w:val="center"/>
        <w:rPr>
          <w:rFonts w:eastAsia="Calibri"/>
          <w:b/>
          <w:sz w:val="24"/>
          <w:szCs w:val="28"/>
          <w:lang w:eastAsia="en-US"/>
        </w:rPr>
      </w:pPr>
    </w:p>
    <w:p w:rsidR="003C3AFD" w:rsidRPr="00EC0DEC" w:rsidRDefault="003C3AFD" w:rsidP="003C3AFD">
      <w:pPr>
        <w:widowControl w:val="0"/>
        <w:autoSpaceDE w:val="0"/>
        <w:autoSpaceDN w:val="0"/>
        <w:adjustRightInd w:val="0"/>
        <w:jc w:val="center"/>
        <w:rPr>
          <w:rFonts w:eastAsia="Calibri"/>
          <w:b/>
          <w:sz w:val="28"/>
          <w:lang w:eastAsia="en-US"/>
        </w:rPr>
      </w:pPr>
      <w:r w:rsidRPr="00EC0DEC">
        <w:rPr>
          <w:rFonts w:eastAsia="Calibri"/>
          <w:b/>
          <w:sz w:val="28"/>
          <w:szCs w:val="28"/>
          <w:lang w:eastAsia="en-US"/>
        </w:rPr>
        <w:t xml:space="preserve">Подпрограмма </w:t>
      </w:r>
      <w:r w:rsidRPr="00EC0DEC">
        <w:rPr>
          <w:rFonts w:eastAsia="Calibri"/>
          <w:b/>
          <w:sz w:val="28"/>
          <w:lang w:eastAsia="en-US"/>
        </w:rPr>
        <w:t>«Безопасность дорожного движения»</w:t>
      </w:r>
    </w:p>
    <w:p w:rsidR="003C3AFD" w:rsidRPr="00EC0DEC" w:rsidRDefault="003C3AFD" w:rsidP="003C3AFD">
      <w:pPr>
        <w:widowControl w:val="0"/>
        <w:autoSpaceDE w:val="0"/>
        <w:autoSpaceDN w:val="0"/>
        <w:adjustRightInd w:val="0"/>
        <w:jc w:val="center"/>
        <w:rPr>
          <w:rFonts w:eastAsia="Calibri"/>
          <w:b/>
          <w:sz w:val="28"/>
          <w:lang w:eastAsia="en-US"/>
        </w:rPr>
      </w:pPr>
    </w:p>
    <w:p w:rsidR="003C3AFD" w:rsidRPr="00EC0DEC" w:rsidRDefault="003C3AFD" w:rsidP="003C3AFD">
      <w:pPr>
        <w:widowControl w:val="0"/>
        <w:autoSpaceDE w:val="0"/>
        <w:autoSpaceDN w:val="0"/>
        <w:adjustRightInd w:val="0"/>
        <w:jc w:val="center"/>
        <w:outlineLvl w:val="2"/>
        <w:rPr>
          <w:rFonts w:eastAsia="Calibri"/>
          <w:sz w:val="28"/>
          <w:szCs w:val="24"/>
          <w:lang w:eastAsia="en-US"/>
        </w:rPr>
      </w:pPr>
      <w:r w:rsidRPr="00EC0DEC">
        <w:rPr>
          <w:rFonts w:eastAsia="Calibri"/>
          <w:b/>
          <w:sz w:val="28"/>
          <w:szCs w:val="24"/>
          <w:lang w:eastAsia="en-US"/>
        </w:rPr>
        <w:t>1. Паспорт подпрограммы муниципальной программы</w:t>
      </w:r>
    </w:p>
    <w:p w:rsidR="003C3AFD" w:rsidRPr="00EC0DEC" w:rsidRDefault="003C3AFD" w:rsidP="003C3AFD">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1"/>
        <w:gridCol w:w="6201"/>
      </w:tblGrid>
      <w:tr w:rsidR="003C3AFD" w:rsidRPr="00EC0DEC" w:rsidTr="005525DA">
        <w:trPr>
          <w:trHeight w:val="400"/>
          <w:tblCellSpacing w:w="5" w:type="nil"/>
        </w:trPr>
        <w:tc>
          <w:tcPr>
            <w:tcW w:w="269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Наименование         </w:t>
            </w:r>
          </w:p>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подпрограммы         </w:t>
            </w:r>
          </w:p>
        </w:tc>
        <w:tc>
          <w:tcPr>
            <w:tcW w:w="620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sz w:val="24"/>
                <w:szCs w:val="24"/>
                <w:shd w:val="clear" w:color="auto" w:fill="FFFFFF"/>
                <w:lang w:eastAsia="en-US"/>
              </w:rPr>
              <w:t>Безопасность дорожного движения</w:t>
            </w:r>
          </w:p>
        </w:tc>
      </w:tr>
      <w:tr w:rsidR="003C3AFD" w:rsidRPr="00EC0DEC" w:rsidTr="005525DA">
        <w:trPr>
          <w:trHeight w:val="400"/>
          <w:tblCellSpacing w:w="5" w:type="nil"/>
        </w:trPr>
        <w:tc>
          <w:tcPr>
            <w:tcW w:w="2691" w:type="dxa"/>
          </w:tcPr>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 xml:space="preserve">Срок       реализации подпрограммы         </w:t>
            </w:r>
          </w:p>
        </w:tc>
        <w:tc>
          <w:tcPr>
            <w:tcW w:w="620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 xml:space="preserve">2021-2024 годы                                   </w:t>
            </w:r>
          </w:p>
        </w:tc>
      </w:tr>
      <w:tr w:rsidR="003C3AFD" w:rsidRPr="00EC0DEC" w:rsidTr="005525DA">
        <w:trPr>
          <w:trHeight w:val="400"/>
          <w:tblCellSpacing w:w="5" w:type="nil"/>
        </w:trPr>
        <w:tc>
          <w:tcPr>
            <w:tcW w:w="2691" w:type="dxa"/>
          </w:tcPr>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Ответственный исполнитель подпрограммы</w:t>
            </w:r>
          </w:p>
        </w:tc>
        <w:tc>
          <w:tcPr>
            <w:tcW w:w="6201" w:type="dxa"/>
          </w:tcPr>
          <w:p w:rsidR="003C3AFD" w:rsidRPr="00EC0DEC" w:rsidRDefault="003C3AFD" w:rsidP="005525DA">
            <w:pPr>
              <w:jc w:val="center"/>
              <w:rPr>
                <w:rFonts w:eastAsia="Calibri"/>
                <w:sz w:val="24"/>
                <w:lang w:eastAsia="en-US"/>
              </w:rPr>
            </w:pPr>
            <w:r w:rsidRPr="00EC0DEC">
              <w:rPr>
                <w:rFonts w:eastAsia="Calibri"/>
                <w:sz w:val="24"/>
                <w:lang w:eastAsia="en-US"/>
              </w:rPr>
              <w:t>Управление по вопросу развития инфраструктуры Администрации Комсомольского муниципального района</w:t>
            </w:r>
          </w:p>
        </w:tc>
      </w:tr>
      <w:tr w:rsidR="003C3AFD" w:rsidRPr="00EC0DEC" w:rsidTr="005525DA">
        <w:trPr>
          <w:trHeight w:val="400"/>
          <w:tblCellSpacing w:w="5" w:type="nil"/>
        </w:trPr>
        <w:tc>
          <w:tcPr>
            <w:tcW w:w="2691" w:type="dxa"/>
          </w:tcPr>
          <w:p w:rsidR="003C3AFD" w:rsidRPr="00EC0DEC" w:rsidRDefault="003C3AFD" w:rsidP="005525DA">
            <w:pPr>
              <w:widowControl w:val="0"/>
              <w:autoSpaceDE w:val="0"/>
              <w:autoSpaceDN w:val="0"/>
              <w:adjustRightInd w:val="0"/>
              <w:rPr>
                <w:sz w:val="24"/>
                <w:szCs w:val="24"/>
              </w:rPr>
            </w:pPr>
            <w:r w:rsidRPr="00EC0DEC">
              <w:rPr>
                <w:sz w:val="24"/>
                <w:szCs w:val="24"/>
              </w:rPr>
              <w:t>Исполнители основных мероприятий (мероприятий) подпрограммы</w:t>
            </w:r>
          </w:p>
        </w:tc>
        <w:tc>
          <w:tcPr>
            <w:tcW w:w="6201" w:type="dxa"/>
          </w:tcPr>
          <w:p w:rsidR="003C3AFD" w:rsidRPr="00EC0DEC" w:rsidRDefault="003C3AFD" w:rsidP="005525DA">
            <w:pPr>
              <w:jc w:val="center"/>
              <w:rPr>
                <w:rFonts w:eastAsia="Calibri"/>
                <w:sz w:val="24"/>
                <w:lang w:eastAsia="en-US"/>
              </w:rPr>
            </w:pPr>
            <w:r w:rsidRPr="00EC0DEC">
              <w:rPr>
                <w:rFonts w:eastAsia="Calibri"/>
                <w:sz w:val="24"/>
                <w:lang w:eastAsia="en-US"/>
              </w:rPr>
              <w:t>Управление по вопросу развития инфраструктуры Администрации Комсомольского муниципального района</w:t>
            </w:r>
          </w:p>
        </w:tc>
      </w:tr>
      <w:tr w:rsidR="003C3AFD" w:rsidRPr="00EC0DEC" w:rsidTr="005525DA">
        <w:trPr>
          <w:trHeight w:val="400"/>
          <w:tblCellSpacing w:w="5" w:type="nil"/>
        </w:trPr>
        <w:tc>
          <w:tcPr>
            <w:tcW w:w="2691" w:type="dxa"/>
          </w:tcPr>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Задачи</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 xml:space="preserve">подпрограммы         </w:t>
            </w:r>
          </w:p>
        </w:tc>
        <w:tc>
          <w:tcPr>
            <w:tcW w:w="6201" w:type="dxa"/>
          </w:tcPr>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1. Обеспечение безопасности дорожного движения в границах Комсомольского муниципального района</w:t>
            </w:r>
          </w:p>
          <w:p w:rsidR="003C3AFD" w:rsidRPr="00EC0DEC" w:rsidRDefault="003C3AFD" w:rsidP="005525DA">
            <w:pPr>
              <w:widowControl w:val="0"/>
              <w:autoSpaceDE w:val="0"/>
              <w:autoSpaceDN w:val="0"/>
              <w:adjustRightInd w:val="0"/>
              <w:jc w:val="both"/>
              <w:rPr>
                <w:rFonts w:eastAsia="Calibri"/>
                <w:sz w:val="24"/>
                <w:szCs w:val="24"/>
                <w:lang w:eastAsia="en-US"/>
              </w:rPr>
            </w:pPr>
          </w:p>
        </w:tc>
      </w:tr>
      <w:tr w:rsidR="003C3AFD" w:rsidRPr="00EC0DEC" w:rsidTr="005525DA">
        <w:trPr>
          <w:trHeight w:val="400"/>
          <w:tblCellSpacing w:w="5" w:type="nil"/>
        </w:trPr>
        <w:tc>
          <w:tcPr>
            <w:tcW w:w="2691" w:type="dxa"/>
          </w:tcPr>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Объемы ресурсного</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 xml:space="preserve">обеспечения       </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 xml:space="preserve">подпрограммы         </w:t>
            </w:r>
          </w:p>
        </w:tc>
        <w:tc>
          <w:tcPr>
            <w:tcW w:w="6201" w:type="dxa"/>
          </w:tcPr>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Общий объем бюджетных ассигнований: 0,00 руб.</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2021 год –  0,00 руб.</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2022 год –  0,00 руб.</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2023 год –  0,00 руб.</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2024 год –  0,00 руб.</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в том числе:</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 районный бюджет</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2021 год –  0,00 руб.</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2022 год –  0,00 руб.</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2023 год –  0,00 руб.</w:t>
            </w:r>
          </w:p>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2024 год –  0,00 руб.</w:t>
            </w:r>
          </w:p>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Источником финансирования является районный бюджет.</w:t>
            </w:r>
          </w:p>
          <w:p w:rsidR="003C3AFD" w:rsidRPr="00EC0DEC" w:rsidRDefault="003C3AFD" w:rsidP="005525DA">
            <w:pPr>
              <w:widowControl w:val="0"/>
              <w:autoSpaceDE w:val="0"/>
              <w:autoSpaceDN w:val="0"/>
              <w:adjustRightInd w:val="0"/>
              <w:jc w:val="both"/>
              <w:rPr>
                <w:rFonts w:eastAsia="Calibri"/>
                <w:sz w:val="24"/>
                <w:szCs w:val="24"/>
                <w:lang w:eastAsia="en-US"/>
              </w:rPr>
            </w:pPr>
            <w:r w:rsidRPr="00EC0DEC">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C3AFD" w:rsidRPr="00EC0DEC" w:rsidTr="005525DA">
        <w:trPr>
          <w:trHeight w:val="722"/>
          <w:tblCellSpacing w:w="5" w:type="nil"/>
        </w:trPr>
        <w:tc>
          <w:tcPr>
            <w:tcW w:w="2691" w:type="dxa"/>
          </w:tcPr>
          <w:p w:rsidR="003C3AFD" w:rsidRPr="00EC0DEC" w:rsidRDefault="003C3AFD" w:rsidP="005525DA">
            <w:pPr>
              <w:widowControl w:val="0"/>
              <w:autoSpaceDE w:val="0"/>
              <w:autoSpaceDN w:val="0"/>
              <w:adjustRightInd w:val="0"/>
              <w:rPr>
                <w:rFonts w:eastAsia="Calibri"/>
                <w:sz w:val="24"/>
                <w:szCs w:val="24"/>
                <w:lang w:eastAsia="en-US"/>
              </w:rPr>
            </w:pPr>
            <w:r w:rsidRPr="00EC0DEC">
              <w:rPr>
                <w:rFonts w:eastAsia="Calibri"/>
                <w:sz w:val="24"/>
                <w:szCs w:val="24"/>
                <w:lang w:eastAsia="en-US"/>
              </w:rPr>
              <w:t>Ожидаемые результаты реализации подпрограммы</w:t>
            </w:r>
          </w:p>
        </w:tc>
        <w:tc>
          <w:tcPr>
            <w:tcW w:w="6201" w:type="dxa"/>
          </w:tcPr>
          <w:p w:rsidR="003C3AFD" w:rsidRPr="00EC0DEC" w:rsidRDefault="003C3AFD" w:rsidP="005525DA">
            <w:pPr>
              <w:widowControl w:val="0"/>
              <w:autoSpaceDE w:val="0"/>
              <w:autoSpaceDN w:val="0"/>
              <w:adjustRightInd w:val="0"/>
              <w:jc w:val="center"/>
              <w:rPr>
                <w:rFonts w:eastAsia="Calibri"/>
                <w:sz w:val="24"/>
                <w:szCs w:val="24"/>
                <w:lang w:eastAsia="en-US"/>
              </w:rPr>
            </w:pPr>
          </w:p>
          <w:p w:rsidR="003C3AFD" w:rsidRPr="00EC0DEC" w:rsidRDefault="003C3AFD" w:rsidP="005525DA">
            <w:pPr>
              <w:widowControl w:val="0"/>
              <w:autoSpaceDE w:val="0"/>
              <w:autoSpaceDN w:val="0"/>
              <w:adjustRightInd w:val="0"/>
              <w:jc w:val="center"/>
              <w:rPr>
                <w:rFonts w:eastAsia="Calibri"/>
                <w:sz w:val="24"/>
                <w:szCs w:val="24"/>
                <w:lang w:eastAsia="en-US"/>
              </w:rPr>
            </w:pPr>
            <w:r w:rsidRPr="00EC0DEC">
              <w:rPr>
                <w:rFonts w:eastAsia="Calibri"/>
                <w:sz w:val="24"/>
                <w:szCs w:val="24"/>
                <w:lang w:eastAsia="en-US"/>
              </w:rPr>
              <w:t>1. Повышение уровня безопасности дорожного движения</w:t>
            </w:r>
          </w:p>
        </w:tc>
      </w:tr>
    </w:tbl>
    <w:p w:rsidR="003C3AFD" w:rsidRPr="00EC0DEC" w:rsidRDefault="003C3AFD" w:rsidP="003C3AFD">
      <w:pPr>
        <w:jc w:val="center"/>
        <w:rPr>
          <w:rFonts w:eastAsia="Calibri"/>
          <w:b/>
          <w:bCs/>
          <w:color w:val="332E2D"/>
          <w:spacing w:val="2"/>
          <w:sz w:val="24"/>
          <w:szCs w:val="24"/>
          <w:lang w:eastAsia="en-US"/>
        </w:rPr>
      </w:pPr>
    </w:p>
    <w:p w:rsidR="003C3AFD" w:rsidRPr="00EC0DEC" w:rsidRDefault="003C3AFD" w:rsidP="003C3AFD">
      <w:pPr>
        <w:widowControl w:val="0"/>
        <w:autoSpaceDE w:val="0"/>
        <w:autoSpaceDN w:val="0"/>
        <w:adjustRightInd w:val="0"/>
        <w:jc w:val="center"/>
        <w:outlineLvl w:val="2"/>
        <w:rPr>
          <w:rFonts w:eastAsia="Calibri"/>
          <w:b/>
          <w:sz w:val="28"/>
          <w:szCs w:val="28"/>
          <w:lang w:eastAsia="en-US"/>
        </w:rPr>
      </w:pPr>
      <w:r w:rsidRPr="00EC0DEC">
        <w:rPr>
          <w:rFonts w:eastAsia="Calibri"/>
          <w:b/>
          <w:sz w:val="24"/>
          <w:szCs w:val="28"/>
          <w:lang w:eastAsia="en-US"/>
        </w:rPr>
        <w:t xml:space="preserve">2. </w:t>
      </w:r>
      <w:r w:rsidRPr="00EC0DEC">
        <w:rPr>
          <w:rFonts w:eastAsia="Calibri"/>
          <w:b/>
          <w:sz w:val="28"/>
          <w:szCs w:val="28"/>
          <w:lang w:eastAsia="en-US"/>
        </w:rPr>
        <w:t>Характеристика основных мероприятий подпрограммы муниципальной программы</w:t>
      </w:r>
    </w:p>
    <w:p w:rsidR="003C3AFD" w:rsidRPr="00EC0DEC" w:rsidRDefault="003C3AFD" w:rsidP="003C3AFD">
      <w:pPr>
        <w:widowControl w:val="0"/>
        <w:autoSpaceDE w:val="0"/>
        <w:autoSpaceDN w:val="0"/>
        <w:adjustRightInd w:val="0"/>
        <w:jc w:val="center"/>
        <w:outlineLvl w:val="2"/>
        <w:rPr>
          <w:rFonts w:eastAsia="Calibri"/>
          <w:b/>
          <w:sz w:val="28"/>
          <w:szCs w:val="28"/>
          <w:lang w:eastAsia="en-US"/>
        </w:rPr>
      </w:pPr>
    </w:p>
    <w:p w:rsidR="003C3AFD" w:rsidRPr="00EC0DEC" w:rsidRDefault="003C3AFD" w:rsidP="003C3AFD">
      <w:pPr>
        <w:shd w:val="clear" w:color="auto" w:fill="FFFFFF"/>
        <w:ind w:firstLine="594"/>
        <w:jc w:val="both"/>
        <w:rPr>
          <w:rFonts w:eastAsia="Calibri"/>
          <w:sz w:val="28"/>
          <w:szCs w:val="24"/>
          <w:lang w:eastAsia="en-US"/>
        </w:rPr>
      </w:pPr>
      <w:r w:rsidRPr="00EC0DEC">
        <w:rPr>
          <w:rFonts w:eastAsia="Calibri"/>
          <w:sz w:val="28"/>
          <w:szCs w:val="24"/>
          <w:lang w:eastAsia="en-US"/>
        </w:rPr>
        <w:t xml:space="preserve">Повышение безопасности дорожного движения остается актуальной задачей для Комсомольского муниципального района. Ежегодно на автомобильных дорогах общего пользования и на улично-дорожной сети населенных пунктов </w:t>
      </w:r>
      <w:r w:rsidRPr="00EC0DEC">
        <w:rPr>
          <w:rFonts w:eastAsia="Calibri"/>
          <w:sz w:val="28"/>
          <w:szCs w:val="24"/>
          <w:lang w:eastAsia="en-US"/>
        </w:rPr>
        <w:lastRenderedPageBreak/>
        <w:t>Ивановской области совершается около двух тысяч дорожно-транспортных происшествий, в результате которых ежегодно погибают около двухсот и получают увечья свыше двух с половиной тысяч человек.</w:t>
      </w:r>
    </w:p>
    <w:p w:rsidR="003C3AFD" w:rsidRPr="00EC0DEC" w:rsidRDefault="003C3AFD" w:rsidP="003C3AFD">
      <w:pPr>
        <w:shd w:val="clear" w:color="auto" w:fill="FFFFFF"/>
        <w:ind w:firstLine="710"/>
        <w:jc w:val="both"/>
        <w:rPr>
          <w:rFonts w:eastAsia="Calibri"/>
          <w:b/>
          <w:sz w:val="28"/>
          <w:szCs w:val="24"/>
          <w:lang w:eastAsia="en-US"/>
        </w:rPr>
      </w:pPr>
      <w:r w:rsidRPr="00EC0DEC">
        <w:rPr>
          <w:rFonts w:eastAsia="Calibri"/>
          <w:sz w:val="28"/>
          <w:szCs w:val="24"/>
          <w:lang w:eastAsia="en-US"/>
        </w:rPr>
        <w:t>Основными факторами, снижающими уровень безопасности дорожного движения на автомобильных дорогах района, остаются следующие:</w:t>
      </w:r>
    </w:p>
    <w:p w:rsidR="003C3AFD" w:rsidRPr="00EC0DEC" w:rsidRDefault="003C3AFD" w:rsidP="003C3AFD">
      <w:pPr>
        <w:ind w:firstLine="540"/>
        <w:jc w:val="both"/>
        <w:rPr>
          <w:rFonts w:eastAsia="Calibri"/>
          <w:b/>
          <w:sz w:val="28"/>
          <w:szCs w:val="24"/>
          <w:lang w:eastAsia="en-US"/>
        </w:rPr>
      </w:pPr>
      <w:r w:rsidRPr="00EC0DEC">
        <w:rPr>
          <w:rFonts w:eastAsia="Calibri"/>
          <w:sz w:val="28"/>
          <w:szCs w:val="24"/>
          <w:lang w:eastAsia="en-US"/>
        </w:rPr>
        <w:t>- постоянно возрастающая мобильность населения;</w:t>
      </w:r>
    </w:p>
    <w:p w:rsidR="003C3AFD" w:rsidRPr="00EC0DEC" w:rsidRDefault="003C3AFD" w:rsidP="003C3AFD">
      <w:pPr>
        <w:ind w:firstLine="540"/>
        <w:jc w:val="both"/>
        <w:rPr>
          <w:rFonts w:eastAsia="Calibri"/>
          <w:b/>
          <w:sz w:val="28"/>
          <w:szCs w:val="24"/>
          <w:lang w:eastAsia="en-US"/>
        </w:rPr>
      </w:pPr>
      <w:r w:rsidRPr="00EC0DEC">
        <w:rPr>
          <w:rFonts w:eastAsia="Calibri"/>
          <w:sz w:val="28"/>
          <w:szCs w:val="24"/>
          <w:lang w:eastAsia="en-US"/>
        </w:rPr>
        <w:t>- уменьшение перевозок общественным транспортом и увеличение перевозок личным транспортом;</w:t>
      </w:r>
    </w:p>
    <w:p w:rsidR="003C3AFD" w:rsidRPr="00EC0DEC" w:rsidRDefault="003C3AFD" w:rsidP="003C3AFD">
      <w:pPr>
        <w:ind w:firstLine="539"/>
        <w:jc w:val="both"/>
        <w:rPr>
          <w:rFonts w:eastAsia="Calibri"/>
          <w:b/>
          <w:sz w:val="28"/>
          <w:szCs w:val="24"/>
          <w:lang w:eastAsia="en-US"/>
        </w:rPr>
      </w:pPr>
      <w:r w:rsidRPr="00EC0DEC">
        <w:rPr>
          <w:rFonts w:eastAsia="Calibri"/>
          <w:sz w:val="28"/>
          <w:szCs w:val="24"/>
          <w:lang w:eastAsia="en-US"/>
        </w:rPr>
        <w:t xml:space="preserve">- массовое пренебрежение требованиями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w:t>
      </w:r>
      <w:hyperlink r:id="rId13" w:history="1">
        <w:r w:rsidRPr="00EC0DEC">
          <w:rPr>
            <w:rFonts w:eastAsia="Calibri"/>
            <w:color w:val="0000FF"/>
            <w:sz w:val="28"/>
            <w:szCs w:val="24"/>
            <w:lang w:eastAsia="en-US"/>
          </w:rPr>
          <w:t>правил</w:t>
        </w:r>
      </w:hyperlink>
      <w:r w:rsidRPr="00EC0DEC">
        <w:rPr>
          <w:rFonts w:eastAsia="Calibri"/>
          <w:sz w:val="28"/>
          <w:szCs w:val="24"/>
          <w:lang w:eastAsia="en-US"/>
        </w:rPr>
        <w:t xml:space="preserve"> дорожного движения;</w:t>
      </w:r>
    </w:p>
    <w:p w:rsidR="003C3AFD" w:rsidRPr="00EC0DEC" w:rsidRDefault="003C3AFD" w:rsidP="003C3AFD">
      <w:pPr>
        <w:shd w:val="clear" w:color="auto" w:fill="FFFFFF"/>
        <w:jc w:val="both"/>
        <w:rPr>
          <w:rFonts w:eastAsia="Calibri"/>
          <w:b/>
          <w:sz w:val="28"/>
          <w:szCs w:val="24"/>
          <w:lang w:eastAsia="en-US"/>
        </w:rPr>
      </w:pPr>
      <w:r w:rsidRPr="00EC0DEC">
        <w:rPr>
          <w:rFonts w:eastAsia="Calibri"/>
          <w:sz w:val="28"/>
          <w:szCs w:val="24"/>
          <w:lang w:eastAsia="en-US"/>
        </w:rPr>
        <w:t>-недостаточная подготовка водителей в учебных организациях;</w:t>
      </w:r>
    </w:p>
    <w:p w:rsidR="003C3AFD" w:rsidRPr="00EC0DEC" w:rsidRDefault="003C3AFD" w:rsidP="003C3AFD">
      <w:pPr>
        <w:shd w:val="clear" w:color="auto" w:fill="FFFFFF"/>
        <w:ind w:firstLine="696"/>
        <w:jc w:val="both"/>
        <w:rPr>
          <w:rFonts w:eastAsia="Calibri"/>
          <w:b/>
          <w:sz w:val="28"/>
          <w:szCs w:val="24"/>
          <w:lang w:eastAsia="en-US"/>
        </w:rPr>
      </w:pPr>
      <w:r w:rsidRPr="00EC0DEC">
        <w:rPr>
          <w:rFonts w:eastAsia="Calibri"/>
          <w:sz w:val="28"/>
          <w:szCs w:val="24"/>
          <w:lang w:eastAsia="en-US"/>
        </w:rPr>
        <w:t>-отсутствие должной ответственности у руководителей транспортного комплекса всех уровней. В большинстве предприятий ликвидированы службы безопасности дорожного движения;</w:t>
      </w:r>
    </w:p>
    <w:p w:rsidR="003C3AFD" w:rsidRPr="00EC0DEC" w:rsidRDefault="003C3AFD" w:rsidP="003C3AFD">
      <w:pPr>
        <w:shd w:val="clear" w:color="auto" w:fill="FFFFFF"/>
        <w:ind w:firstLine="701"/>
        <w:jc w:val="both"/>
        <w:rPr>
          <w:rFonts w:eastAsia="Calibri"/>
          <w:b/>
          <w:sz w:val="28"/>
          <w:szCs w:val="24"/>
          <w:lang w:eastAsia="en-US"/>
        </w:rPr>
      </w:pPr>
      <w:r w:rsidRPr="00EC0DEC">
        <w:rPr>
          <w:rFonts w:eastAsia="Calibri"/>
          <w:sz w:val="28"/>
          <w:szCs w:val="24"/>
          <w:lang w:eastAsia="en-US"/>
        </w:rPr>
        <w:t>-из-за недостаточного финансирования, информационной поддержки понимание со стороны общества мероприятий по обеспечению безопасности дорожного движения остается слабым;</w:t>
      </w:r>
    </w:p>
    <w:p w:rsidR="003C3AFD" w:rsidRPr="00EC0DEC" w:rsidRDefault="003C3AFD" w:rsidP="003C3AFD">
      <w:pPr>
        <w:shd w:val="clear" w:color="auto" w:fill="FFFFFF"/>
        <w:ind w:firstLine="701"/>
        <w:jc w:val="both"/>
        <w:rPr>
          <w:rFonts w:eastAsia="Calibri"/>
          <w:b/>
          <w:sz w:val="28"/>
          <w:szCs w:val="24"/>
          <w:lang w:eastAsia="en-US"/>
        </w:rPr>
      </w:pPr>
      <w:r w:rsidRPr="00EC0DEC">
        <w:rPr>
          <w:rFonts w:eastAsia="Calibri"/>
          <w:sz w:val="28"/>
          <w:szCs w:val="24"/>
          <w:lang w:eastAsia="en-US"/>
        </w:rPr>
        <w:t>-недостаточная штатная численность дорожно-патрульной службы ГИБДД, а также низкое техническое оснащение контрольно-надзорными средствами;</w:t>
      </w:r>
    </w:p>
    <w:p w:rsidR="003C3AFD" w:rsidRPr="00EC0DEC" w:rsidRDefault="003C3AFD" w:rsidP="003C3AFD">
      <w:pPr>
        <w:shd w:val="clear" w:color="auto" w:fill="FFFFFF"/>
        <w:ind w:firstLine="709"/>
        <w:jc w:val="both"/>
        <w:rPr>
          <w:rFonts w:eastAsia="Calibri"/>
          <w:b/>
          <w:sz w:val="28"/>
          <w:szCs w:val="24"/>
          <w:lang w:eastAsia="en-US"/>
        </w:rPr>
      </w:pPr>
      <w:r w:rsidRPr="00EC0DEC">
        <w:rPr>
          <w:rFonts w:eastAsia="Calibri"/>
          <w:sz w:val="28"/>
          <w:szCs w:val="24"/>
          <w:lang w:eastAsia="en-US"/>
        </w:rPr>
        <w:t xml:space="preserve">-недостаточные объемы и темпы строительства, реконструкции и ремонта автомобильных дорог. </w:t>
      </w:r>
    </w:p>
    <w:p w:rsidR="003C3AFD" w:rsidRPr="00EC0DEC" w:rsidRDefault="003C3AFD" w:rsidP="003C3AFD">
      <w:pPr>
        <w:ind w:firstLine="700"/>
        <w:jc w:val="both"/>
        <w:rPr>
          <w:rFonts w:eastAsia="Calibri"/>
          <w:sz w:val="28"/>
          <w:szCs w:val="28"/>
          <w:lang w:eastAsia="en-US"/>
        </w:rPr>
      </w:pPr>
      <w:r w:rsidRPr="00EC0DEC">
        <w:rPr>
          <w:rFonts w:eastAsia="Calibri"/>
          <w:sz w:val="28"/>
          <w:szCs w:val="24"/>
          <w:lang w:eastAsia="en-US"/>
        </w:rPr>
        <w:t xml:space="preserve">Пассажирский транспорт общего пользования – важнейшая составная часть инфраструктуры района. </w:t>
      </w:r>
    </w:p>
    <w:p w:rsidR="003C3AFD" w:rsidRPr="00EC0DEC" w:rsidRDefault="003C3AFD" w:rsidP="003C3AFD">
      <w:pPr>
        <w:ind w:firstLine="709"/>
        <w:jc w:val="both"/>
        <w:rPr>
          <w:rFonts w:eastAsia="Calibri"/>
          <w:sz w:val="28"/>
          <w:szCs w:val="24"/>
          <w:lang w:eastAsia="en-US"/>
        </w:rPr>
      </w:pPr>
      <w:r w:rsidRPr="00EC0DEC">
        <w:rPr>
          <w:rFonts w:eastAsia="Calibri"/>
          <w:sz w:val="28"/>
          <w:szCs w:val="28"/>
          <w:lang w:eastAsia="en-US"/>
        </w:rPr>
        <w:t xml:space="preserve">Проблемой сети автомобильных дорог района является также недостаточная оснащенность инфраструктурой. </w:t>
      </w:r>
      <w:r w:rsidRPr="00EC0DEC">
        <w:rPr>
          <w:rFonts w:eastAsia="Calibri"/>
          <w:sz w:val="28"/>
          <w:szCs w:val="24"/>
          <w:lang w:eastAsia="en-US"/>
        </w:rPr>
        <w:t xml:space="preserve">Исходя из анализа сложившейся ситуации, можно сделать вывод о необходимости   оборудования дополнительных остановочных мест для пассажирского транспорта. </w:t>
      </w:r>
    </w:p>
    <w:p w:rsidR="003C3AFD" w:rsidRPr="00EC0DEC" w:rsidRDefault="003C3AFD" w:rsidP="003C3AFD">
      <w:pPr>
        <w:spacing w:before="25" w:after="25"/>
        <w:ind w:right="-2"/>
        <w:jc w:val="center"/>
        <w:rPr>
          <w:rFonts w:eastAsia="Calibri"/>
          <w:b/>
          <w:color w:val="332E2D"/>
          <w:spacing w:val="2"/>
          <w:sz w:val="24"/>
          <w:szCs w:val="24"/>
        </w:rPr>
      </w:pPr>
      <w:r w:rsidRPr="00EC0DEC">
        <w:rPr>
          <w:rFonts w:eastAsia="Calibri"/>
          <w:b/>
          <w:color w:val="332E2D"/>
          <w:spacing w:val="2"/>
          <w:sz w:val="24"/>
          <w:szCs w:val="24"/>
        </w:rPr>
        <w:t>Этапы и сроки реализации подпрограммы</w:t>
      </w:r>
    </w:p>
    <w:p w:rsidR="003C3AFD" w:rsidRPr="00EC0DEC" w:rsidRDefault="003C3AFD" w:rsidP="003C3AFD">
      <w:pPr>
        <w:spacing w:before="25" w:after="25"/>
        <w:ind w:right="-2"/>
        <w:jc w:val="right"/>
        <w:rPr>
          <w:rFonts w:eastAsia="Calibri"/>
          <w:b/>
          <w:color w:val="332E2D"/>
          <w:spacing w:val="2"/>
        </w:rPr>
      </w:pPr>
      <w:r w:rsidRPr="00EC0DEC">
        <w:rPr>
          <w:rFonts w:eastAsia="Calibri"/>
          <w:b/>
          <w:color w:val="332E2D"/>
          <w:spacing w:val="2"/>
        </w:rPr>
        <w:t>Таблица 1</w:t>
      </w:r>
    </w:p>
    <w:tbl>
      <w:tblPr>
        <w:tblW w:w="4828" w:type="pct"/>
        <w:tblLayout w:type="fixed"/>
        <w:tblCellMar>
          <w:top w:w="75" w:type="dxa"/>
          <w:left w:w="75" w:type="dxa"/>
          <w:bottom w:w="75" w:type="dxa"/>
          <w:right w:w="75" w:type="dxa"/>
        </w:tblCellMar>
        <w:tblLook w:val="00A0"/>
      </w:tblPr>
      <w:tblGrid>
        <w:gridCol w:w="526"/>
        <w:gridCol w:w="1828"/>
        <w:gridCol w:w="1599"/>
        <w:gridCol w:w="5773"/>
      </w:tblGrid>
      <w:tr w:rsidR="003C3AFD" w:rsidRPr="00EC0DEC" w:rsidTr="005525DA">
        <w:trPr>
          <w:trHeight w:val="682"/>
        </w:trPr>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N</w:t>
            </w:r>
            <w:r w:rsidRPr="00EC0DEC">
              <w:rPr>
                <w:rFonts w:eastAsia="Calibri"/>
                <w:color w:val="332E2D"/>
                <w:spacing w:val="2"/>
                <w:sz w:val="24"/>
                <w:szCs w:val="24"/>
              </w:rPr>
              <w:br/>
              <w:t>п/п</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Наименование этапа</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Период реализации</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jc w:val="center"/>
              <w:rPr>
                <w:rFonts w:eastAsia="Calibri"/>
                <w:color w:val="332E2D"/>
                <w:spacing w:val="2"/>
                <w:sz w:val="24"/>
                <w:szCs w:val="24"/>
              </w:rPr>
            </w:pPr>
            <w:r w:rsidRPr="00EC0DEC">
              <w:rPr>
                <w:rFonts w:eastAsia="Calibri"/>
                <w:color w:val="332E2D"/>
                <w:spacing w:val="2"/>
                <w:sz w:val="24"/>
                <w:szCs w:val="24"/>
              </w:rPr>
              <w:t>Ожидаемые результаты</w:t>
            </w:r>
          </w:p>
        </w:tc>
      </w:tr>
      <w:tr w:rsidR="003C3AFD" w:rsidRPr="00EC0DEC" w:rsidTr="005525DA">
        <w:trPr>
          <w:trHeight w:val="57"/>
        </w:trPr>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rFonts w:eastAsia="Calibri"/>
                <w:color w:val="332E2D"/>
                <w:spacing w:val="2"/>
                <w:sz w:val="16"/>
                <w:szCs w:val="24"/>
              </w:rPr>
            </w:pPr>
            <w:r w:rsidRPr="00EC0DEC">
              <w:rPr>
                <w:rFonts w:eastAsia="Calibri"/>
                <w:color w:val="332E2D"/>
                <w:spacing w:val="2"/>
                <w:sz w:val="16"/>
                <w:szCs w:val="24"/>
              </w:rPr>
              <w:t>1</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rFonts w:eastAsia="Calibri"/>
                <w:color w:val="332E2D"/>
                <w:spacing w:val="2"/>
                <w:sz w:val="16"/>
                <w:szCs w:val="24"/>
              </w:rPr>
            </w:pPr>
            <w:r w:rsidRPr="00EC0DEC">
              <w:rPr>
                <w:rFonts w:eastAsia="Calibri"/>
                <w:color w:val="332E2D"/>
                <w:spacing w:val="2"/>
                <w:sz w:val="16"/>
                <w:szCs w:val="24"/>
              </w:rPr>
              <w:t>2</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rFonts w:eastAsia="Calibri"/>
                <w:color w:val="332E2D"/>
                <w:spacing w:val="2"/>
                <w:sz w:val="16"/>
                <w:szCs w:val="24"/>
              </w:rPr>
            </w:pPr>
            <w:r w:rsidRPr="00EC0DEC">
              <w:rPr>
                <w:rFonts w:eastAsia="Calibri"/>
                <w:color w:val="332E2D"/>
                <w:spacing w:val="2"/>
                <w:sz w:val="16"/>
                <w:szCs w:val="24"/>
              </w:rPr>
              <w:t>3</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rFonts w:eastAsia="Calibri"/>
                <w:color w:val="332E2D"/>
                <w:spacing w:val="2"/>
                <w:sz w:val="16"/>
                <w:szCs w:val="24"/>
              </w:rPr>
            </w:pPr>
            <w:r w:rsidRPr="00EC0DEC">
              <w:rPr>
                <w:rFonts w:eastAsia="Calibri"/>
                <w:color w:val="332E2D"/>
                <w:spacing w:val="2"/>
                <w:sz w:val="16"/>
                <w:szCs w:val="24"/>
              </w:rPr>
              <w:t>4</w:t>
            </w:r>
          </w:p>
        </w:tc>
      </w:tr>
      <w:tr w:rsidR="003C3AFD" w:rsidRPr="00EC0DEC" w:rsidTr="005525DA">
        <w:trPr>
          <w:trHeight w:val="1152"/>
        </w:trPr>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1.</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1-й этап</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2021 год</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 ремонт и содержание остановочных павильонов</w:t>
            </w:r>
          </w:p>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 замена дорожных знаков (содержание)</w:t>
            </w:r>
          </w:p>
          <w:p w:rsidR="003C3AFD" w:rsidRPr="00EC0DEC" w:rsidRDefault="003C3AFD" w:rsidP="005525DA">
            <w:pPr>
              <w:spacing w:before="25" w:after="25"/>
              <w:jc w:val="both"/>
              <w:rPr>
                <w:rFonts w:eastAsia="Calibri"/>
                <w:color w:val="332E2D"/>
                <w:spacing w:val="2"/>
                <w:sz w:val="24"/>
                <w:szCs w:val="24"/>
              </w:rPr>
            </w:pPr>
            <w:r w:rsidRPr="00EC0DEC">
              <w:rPr>
                <w:rFonts w:eastAsia="Calibri"/>
                <w:color w:val="332E2D"/>
                <w:spacing w:val="2"/>
                <w:sz w:val="24"/>
                <w:szCs w:val="24"/>
              </w:rPr>
              <w:t>- нанесение горизонтальной разметки</w:t>
            </w:r>
          </w:p>
        </w:tc>
      </w:tr>
      <w:tr w:rsidR="003C3AFD" w:rsidRPr="00EC0DEC" w:rsidTr="005525DA">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2.</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2-й этап</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2022 год</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 ремонт и содержание остановочных павильонов</w:t>
            </w:r>
          </w:p>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 замена дорожных знаков (содержание)</w:t>
            </w:r>
          </w:p>
          <w:p w:rsidR="003C3AFD" w:rsidRPr="00EC0DEC" w:rsidRDefault="003C3AFD" w:rsidP="005525DA">
            <w:pPr>
              <w:spacing w:before="25" w:after="25"/>
              <w:jc w:val="both"/>
              <w:rPr>
                <w:rFonts w:eastAsia="Calibri"/>
                <w:color w:val="332E2D"/>
                <w:spacing w:val="2"/>
                <w:sz w:val="24"/>
                <w:szCs w:val="24"/>
              </w:rPr>
            </w:pPr>
            <w:r w:rsidRPr="00EC0DEC">
              <w:rPr>
                <w:rFonts w:eastAsia="Calibri"/>
                <w:color w:val="332E2D"/>
                <w:spacing w:val="2"/>
                <w:sz w:val="24"/>
                <w:szCs w:val="24"/>
              </w:rPr>
              <w:t>- нанесение горизонтальной разметки</w:t>
            </w:r>
          </w:p>
        </w:tc>
      </w:tr>
      <w:tr w:rsidR="003C3AFD" w:rsidRPr="00EC0DEC" w:rsidTr="005525DA">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3.</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2023 год</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 ремонт и содержание остановочных павильонов</w:t>
            </w:r>
          </w:p>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 замена дорожных знаков (содержание)</w:t>
            </w:r>
          </w:p>
          <w:p w:rsidR="003C3AFD" w:rsidRPr="00EC0DEC" w:rsidRDefault="003C3AFD" w:rsidP="005525DA">
            <w:pPr>
              <w:spacing w:before="25" w:after="25"/>
              <w:jc w:val="both"/>
              <w:rPr>
                <w:rFonts w:eastAsia="Calibri"/>
                <w:color w:val="332E2D"/>
                <w:spacing w:val="2"/>
                <w:sz w:val="24"/>
                <w:szCs w:val="24"/>
              </w:rPr>
            </w:pPr>
            <w:r w:rsidRPr="00EC0DEC">
              <w:rPr>
                <w:rFonts w:eastAsia="Calibri"/>
                <w:color w:val="332E2D"/>
                <w:spacing w:val="2"/>
                <w:sz w:val="24"/>
                <w:szCs w:val="24"/>
              </w:rPr>
              <w:t>- нанесение горизонтальной разметки</w:t>
            </w:r>
          </w:p>
        </w:tc>
      </w:tr>
      <w:tr w:rsidR="003C3AFD" w:rsidRPr="00EC0DEC" w:rsidTr="005525DA">
        <w:tc>
          <w:tcPr>
            <w:tcW w:w="27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lastRenderedPageBreak/>
              <w:t>4.</w:t>
            </w:r>
          </w:p>
        </w:tc>
        <w:tc>
          <w:tcPr>
            <w:tcW w:w="940"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4-й этап</w:t>
            </w:r>
          </w:p>
        </w:tc>
        <w:tc>
          <w:tcPr>
            <w:tcW w:w="822"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2024 год</w:t>
            </w:r>
          </w:p>
        </w:tc>
        <w:tc>
          <w:tcPr>
            <w:tcW w:w="2968" w:type="pct"/>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 ремонт и содержание остановочных павильонов</w:t>
            </w:r>
          </w:p>
          <w:p w:rsidR="003C3AFD" w:rsidRPr="00EC0DEC" w:rsidRDefault="003C3AFD" w:rsidP="005525DA">
            <w:pPr>
              <w:spacing w:before="25" w:after="25"/>
              <w:rPr>
                <w:rFonts w:eastAsia="Calibri"/>
                <w:color w:val="332E2D"/>
                <w:spacing w:val="2"/>
                <w:sz w:val="24"/>
                <w:szCs w:val="24"/>
              </w:rPr>
            </w:pPr>
            <w:r w:rsidRPr="00EC0DEC">
              <w:rPr>
                <w:rFonts w:eastAsia="Calibri"/>
                <w:color w:val="332E2D"/>
                <w:spacing w:val="2"/>
                <w:sz w:val="24"/>
                <w:szCs w:val="24"/>
              </w:rPr>
              <w:t>- замена дорожных знаков (содержание)</w:t>
            </w:r>
          </w:p>
          <w:p w:rsidR="003C3AFD" w:rsidRPr="00EC0DEC" w:rsidRDefault="003C3AFD" w:rsidP="005525DA">
            <w:pPr>
              <w:spacing w:before="25" w:after="25"/>
              <w:jc w:val="both"/>
              <w:rPr>
                <w:rFonts w:eastAsia="Calibri"/>
                <w:color w:val="332E2D"/>
                <w:spacing w:val="2"/>
                <w:sz w:val="24"/>
                <w:szCs w:val="24"/>
              </w:rPr>
            </w:pPr>
            <w:r w:rsidRPr="00EC0DEC">
              <w:rPr>
                <w:rFonts w:eastAsia="Calibri"/>
                <w:color w:val="332E2D"/>
                <w:spacing w:val="2"/>
                <w:sz w:val="24"/>
                <w:szCs w:val="24"/>
              </w:rPr>
              <w:t>- нанесение горизонтальной разметки</w:t>
            </w:r>
          </w:p>
        </w:tc>
      </w:tr>
    </w:tbl>
    <w:p w:rsidR="003C3AFD" w:rsidRPr="00EC0DEC" w:rsidRDefault="003C3AFD" w:rsidP="003C3AFD">
      <w:pPr>
        <w:widowControl w:val="0"/>
        <w:autoSpaceDE w:val="0"/>
        <w:autoSpaceDN w:val="0"/>
        <w:adjustRightInd w:val="0"/>
        <w:jc w:val="center"/>
        <w:outlineLvl w:val="2"/>
        <w:rPr>
          <w:rFonts w:eastAsia="Calibri"/>
          <w:b/>
          <w:sz w:val="24"/>
          <w:szCs w:val="28"/>
          <w:lang w:eastAsia="en-US"/>
        </w:rPr>
      </w:pPr>
    </w:p>
    <w:p w:rsidR="003C3AFD" w:rsidRPr="00EC0DEC" w:rsidRDefault="003C3AFD" w:rsidP="003C3AFD">
      <w:pPr>
        <w:widowControl w:val="0"/>
        <w:autoSpaceDE w:val="0"/>
        <w:autoSpaceDN w:val="0"/>
        <w:adjustRightInd w:val="0"/>
        <w:jc w:val="center"/>
        <w:outlineLvl w:val="2"/>
        <w:rPr>
          <w:rFonts w:eastAsia="Calibri"/>
          <w:b/>
          <w:sz w:val="28"/>
          <w:szCs w:val="28"/>
          <w:lang w:eastAsia="en-US"/>
        </w:rPr>
      </w:pPr>
      <w:r w:rsidRPr="00EC0DEC">
        <w:rPr>
          <w:rFonts w:eastAsia="Calibri"/>
          <w:b/>
          <w:sz w:val="28"/>
          <w:szCs w:val="28"/>
          <w:lang w:eastAsia="en-US"/>
        </w:rPr>
        <w:t>3. Целевые индикаторы (показатели) подпрограммы</w:t>
      </w:r>
    </w:p>
    <w:p w:rsidR="003C3AFD" w:rsidRPr="00EC0DEC" w:rsidRDefault="003C3AFD" w:rsidP="003C3AFD">
      <w:pPr>
        <w:widowControl w:val="0"/>
        <w:autoSpaceDE w:val="0"/>
        <w:autoSpaceDN w:val="0"/>
        <w:adjustRightInd w:val="0"/>
        <w:jc w:val="center"/>
        <w:outlineLvl w:val="2"/>
        <w:rPr>
          <w:rFonts w:eastAsia="Calibri"/>
          <w:b/>
          <w:sz w:val="28"/>
          <w:szCs w:val="28"/>
          <w:lang w:eastAsia="en-US"/>
        </w:rPr>
      </w:pPr>
    </w:p>
    <w:p w:rsidR="003C3AFD" w:rsidRPr="00EC0DEC" w:rsidRDefault="003C3AFD" w:rsidP="003C3AFD">
      <w:pPr>
        <w:widowControl w:val="0"/>
        <w:autoSpaceDE w:val="0"/>
        <w:autoSpaceDN w:val="0"/>
        <w:adjustRightInd w:val="0"/>
        <w:ind w:firstLine="540"/>
        <w:jc w:val="both"/>
        <w:rPr>
          <w:rFonts w:eastAsia="Calibri"/>
          <w:sz w:val="28"/>
          <w:szCs w:val="28"/>
          <w:lang w:eastAsia="en-US"/>
        </w:rPr>
      </w:pPr>
      <w:r w:rsidRPr="00EC0DEC">
        <w:rPr>
          <w:rFonts w:eastAsia="Calibri"/>
          <w:sz w:val="28"/>
          <w:szCs w:val="28"/>
          <w:lang w:eastAsia="en-US"/>
        </w:rPr>
        <w:t>Реализация подпрограммы предполагает получение следующих результатов –обеспечение необходимого уровня безопасности дорожного движения.</w:t>
      </w:r>
    </w:p>
    <w:p w:rsidR="003C3AFD" w:rsidRPr="00EC0DEC" w:rsidRDefault="003C3AFD" w:rsidP="003C3AFD">
      <w:pPr>
        <w:widowControl w:val="0"/>
        <w:autoSpaceDE w:val="0"/>
        <w:autoSpaceDN w:val="0"/>
        <w:adjustRightInd w:val="0"/>
        <w:ind w:firstLine="540"/>
        <w:jc w:val="center"/>
        <w:rPr>
          <w:rFonts w:eastAsia="Calibri"/>
          <w:b/>
          <w:sz w:val="24"/>
          <w:szCs w:val="28"/>
          <w:lang w:eastAsia="en-US"/>
        </w:rPr>
      </w:pPr>
    </w:p>
    <w:p w:rsidR="003C3AFD" w:rsidRPr="00EC0DEC" w:rsidRDefault="003C3AFD" w:rsidP="003C3AFD">
      <w:pPr>
        <w:widowControl w:val="0"/>
        <w:autoSpaceDE w:val="0"/>
        <w:autoSpaceDN w:val="0"/>
        <w:adjustRightInd w:val="0"/>
        <w:ind w:firstLine="540"/>
        <w:jc w:val="center"/>
        <w:rPr>
          <w:rFonts w:eastAsia="Calibri"/>
          <w:b/>
          <w:sz w:val="28"/>
          <w:szCs w:val="28"/>
          <w:lang w:eastAsia="en-US"/>
        </w:rPr>
      </w:pPr>
      <w:r w:rsidRPr="00EC0DEC">
        <w:rPr>
          <w:rFonts w:eastAsia="Calibri"/>
          <w:b/>
          <w:sz w:val="28"/>
          <w:szCs w:val="28"/>
          <w:lang w:eastAsia="en-US"/>
        </w:rPr>
        <w:t>Перечень целевых индикаторов (показателей) подпрограммы</w:t>
      </w:r>
    </w:p>
    <w:p w:rsidR="003C3AFD" w:rsidRPr="00EC0DEC" w:rsidRDefault="003C3AFD" w:rsidP="003C3AFD">
      <w:pPr>
        <w:widowControl w:val="0"/>
        <w:autoSpaceDE w:val="0"/>
        <w:autoSpaceDN w:val="0"/>
        <w:adjustRightInd w:val="0"/>
        <w:ind w:firstLine="540"/>
        <w:jc w:val="right"/>
        <w:rPr>
          <w:rFonts w:eastAsia="Calibri"/>
          <w:b/>
          <w:lang w:eastAsia="en-US"/>
        </w:rPr>
      </w:pPr>
      <w:r w:rsidRPr="00EC0DEC">
        <w:rPr>
          <w:rFonts w:eastAsia="Calibri"/>
          <w:b/>
          <w:lang w:eastAsia="en-US"/>
        </w:rPr>
        <w:t>Таблица 2</w:t>
      </w:r>
    </w:p>
    <w:tbl>
      <w:tblPr>
        <w:tblW w:w="972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3340"/>
        <w:gridCol w:w="1211"/>
        <w:gridCol w:w="1134"/>
        <w:gridCol w:w="1134"/>
        <w:gridCol w:w="1134"/>
        <w:gridCol w:w="1134"/>
      </w:tblGrid>
      <w:tr w:rsidR="003C3AFD" w:rsidRPr="00EC0DEC" w:rsidTr="005525DA">
        <w:trPr>
          <w:trHeight w:val="485"/>
        </w:trPr>
        <w:tc>
          <w:tcPr>
            <w:tcW w:w="633" w:type="dxa"/>
            <w:vMerge w:val="restart"/>
          </w:tcPr>
          <w:p w:rsidR="003C3AFD" w:rsidRPr="00EC0DEC" w:rsidRDefault="003C3AFD" w:rsidP="005525DA">
            <w:pPr>
              <w:jc w:val="center"/>
              <w:rPr>
                <w:rFonts w:eastAsia="Calibri"/>
                <w:szCs w:val="16"/>
                <w:lang w:eastAsia="en-US"/>
              </w:rPr>
            </w:pPr>
          </w:p>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3340" w:type="dxa"/>
            <w:vMerge w:val="restart"/>
          </w:tcPr>
          <w:p w:rsidR="003C3AFD" w:rsidRPr="00EC0DEC" w:rsidRDefault="003C3AFD" w:rsidP="005525DA">
            <w:pPr>
              <w:jc w:val="center"/>
              <w:rPr>
                <w:rFonts w:eastAsia="Calibri"/>
                <w:szCs w:val="16"/>
                <w:lang w:eastAsia="en-US"/>
              </w:rPr>
            </w:pPr>
            <w:r w:rsidRPr="00EC0DEC">
              <w:rPr>
                <w:rFonts w:eastAsia="Calibri"/>
                <w:szCs w:val="16"/>
                <w:lang w:eastAsia="en-US"/>
              </w:rPr>
              <w:t>Задачи и показатели результативности</w:t>
            </w:r>
          </w:p>
        </w:tc>
        <w:tc>
          <w:tcPr>
            <w:tcW w:w="1211" w:type="dxa"/>
            <w:vMerge w:val="restart"/>
          </w:tcPr>
          <w:p w:rsidR="003C3AFD" w:rsidRPr="00EC0DEC" w:rsidRDefault="003C3AFD" w:rsidP="005525DA">
            <w:pPr>
              <w:jc w:val="center"/>
              <w:rPr>
                <w:rFonts w:eastAsia="Calibri"/>
                <w:szCs w:val="16"/>
                <w:lang w:eastAsia="en-US"/>
              </w:rPr>
            </w:pPr>
            <w:r w:rsidRPr="00EC0DEC">
              <w:rPr>
                <w:rFonts w:eastAsia="Calibri"/>
                <w:szCs w:val="16"/>
                <w:lang w:eastAsia="en-US"/>
              </w:rPr>
              <w:t>Ед. изм.</w:t>
            </w:r>
          </w:p>
        </w:tc>
        <w:tc>
          <w:tcPr>
            <w:tcW w:w="4536" w:type="dxa"/>
            <w:gridSpan w:val="4"/>
            <w:shd w:val="clear" w:color="auto" w:fill="auto"/>
          </w:tcPr>
          <w:p w:rsidR="003C3AFD" w:rsidRPr="00EC0DEC" w:rsidRDefault="003C3AFD" w:rsidP="005525DA">
            <w:pPr>
              <w:jc w:val="center"/>
              <w:rPr>
                <w:rFonts w:eastAsia="Calibri"/>
                <w:lang w:eastAsia="en-US"/>
              </w:rPr>
            </w:pPr>
            <w:r w:rsidRPr="00EC0DEC">
              <w:rPr>
                <w:rFonts w:eastAsia="Calibri"/>
                <w:lang w:eastAsia="en-US"/>
              </w:rPr>
              <w:t>Значение целевых индикаторов</w:t>
            </w:r>
          </w:p>
          <w:p w:rsidR="003C3AFD" w:rsidRPr="00EC0DEC" w:rsidRDefault="003C3AFD" w:rsidP="005525DA">
            <w:pPr>
              <w:jc w:val="center"/>
              <w:rPr>
                <w:rFonts w:eastAsia="Calibri"/>
                <w:lang w:eastAsia="en-US"/>
              </w:rPr>
            </w:pPr>
            <w:r w:rsidRPr="00EC0DEC">
              <w:rPr>
                <w:rFonts w:eastAsia="Calibri"/>
                <w:lang w:eastAsia="en-US"/>
              </w:rPr>
              <w:t>(показателей)</w:t>
            </w:r>
          </w:p>
          <w:p w:rsidR="003C3AFD" w:rsidRPr="00EC0DEC" w:rsidRDefault="003C3AFD" w:rsidP="005525DA">
            <w:pPr>
              <w:jc w:val="center"/>
              <w:rPr>
                <w:rFonts w:eastAsia="Calibri"/>
                <w:lang w:eastAsia="en-US"/>
              </w:rPr>
            </w:pPr>
          </w:p>
        </w:tc>
      </w:tr>
      <w:tr w:rsidR="003C3AFD" w:rsidRPr="00EC0DEC" w:rsidTr="005525DA">
        <w:trPr>
          <w:trHeight w:val="407"/>
        </w:trPr>
        <w:tc>
          <w:tcPr>
            <w:tcW w:w="633" w:type="dxa"/>
            <w:vMerge/>
          </w:tcPr>
          <w:p w:rsidR="003C3AFD" w:rsidRPr="00EC0DEC" w:rsidRDefault="003C3AFD" w:rsidP="005525DA">
            <w:pPr>
              <w:jc w:val="both"/>
              <w:rPr>
                <w:rFonts w:eastAsia="Calibri"/>
                <w:szCs w:val="16"/>
                <w:lang w:eastAsia="en-US"/>
              </w:rPr>
            </w:pPr>
          </w:p>
        </w:tc>
        <w:tc>
          <w:tcPr>
            <w:tcW w:w="3340" w:type="dxa"/>
            <w:vMerge/>
          </w:tcPr>
          <w:p w:rsidR="003C3AFD" w:rsidRPr="00EC0DEC" w:rsidRDefault="003C3AFD" w:rsidP="005525DA">
            <w:pPr>
              <w:jc w:val="both"/>
              <w:rPr>
                <w:rFonts w:eastAsia="Calibri"/>
                <w:szCs w:val="16"/>
                <w:lang w:eastAsia="en-US"/>
              </w:rPr>
            </w:pPr>
          </w:p>
        </w:tc>
        <w:tc>
          <w:tcPr>
            <w:tcW w:w="1211" w:type="dxa"/>
            <w:vMerge/>
          </w:tcPr>
          <w:p w:rsidR="003C3AFD" w:rsidRPr="00EC0DEC" w:rsidRDefault="003C3AFD" w:rsidP="005525DA">
            <w:pPr>
              <w:jc w:val="both"/>
              <w:rPr>
                <w:rFonts w:eastAsia="Calibri"/>
                <w:szCs w:val="16"/>
                <w:lang w:eastAsia="en-US"/>
              </w:rPr>
            </w:pP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2021г.</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2022 г.</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2023 г.</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2024 г.</w:t>
            </w:r>
          </w:p>
        </w:tc>
      </w:tr>
      <w:tr w:rsidR="003C3AFD" w:rsidRPr="00EC0DEC" w:rsidTr="005525DA">
        <w:trPr>
          <w:trHeight w:val="299"/>
        </w:trPr>
        <w:tc>
          <w:tcPr>
            <w:tcW w:w="633" w:type="dxa"/>
          </w:tcPr>
          <w:p w:rsidR="003C3AFD" w:rsidRPr="00EC0DEC" w:rsidRDefault="003C3AFD" w:rsidP="005525DA">
            <w:pPr>
              <w:jc w:val="both"/>
              <w:rPr>
                <w:rFonts w:eastAsia="Calibri"/>
                <w:szCs w:val="16"/>
                <w:lang w:eastAsia="en-US"/>
              </w:rPr>
            </w:pPr>
            <w:r w:rsidRPr="00EC0DEC">
              <w:rPr>
                <w:rFonts w:eastAsia="Calibri"/>
                <w:szCs w:val="16"/>
                <w:lang w:eastAsia="en-US"/>
              </w:rPr>
              <w:t>1.</w:t>
            </w:r>
          </w:p>
        </w:tc>
        <w:tc>
          <w:tcPr>
            <w:tcW w:w="3340" w:type="dxa"/>
          </w:tcPr>
          <w:p w:rsidR="003C3AFD" w:rsidRPr="00EC0DEC" w:rsidRDefault="003C3AFD" w:rsidP="005525DA">
            <w:pPr>
              <w:jc w:val="both"/>
              <w:rPr>
                <w:rFonts w:eastAsia="Calibri"/>
                <w:szCs w:val="16"/>
                <w:lang w:eastAsia="en-US"/>
              </w:rPr>
            </w:pPr>
            <w:r w:rsidRPr="00EC0DEC">
              <w:rPr>
                <w:rFonts w:eastAsia="Calibri"/>
                <w:szCs w:val="16"/>
                <w:lang w:eastAsia="en-US"/>
              </w:rPr>
              <w:t>Мероприятие:</w:t>
            </w:r>
          </w:p>
        </w:tc>
        <w:tc>
          <w:tcPr>
            <w:tcW w:w="1211" w:type="dxa"/>
          </w:tcPr>
          <w:p w:rsidR="003C3AFD" w:rsidRPr="00EC0DEC" w:rsidRDefault="003C3AFD" w:rsidP="005525DA">
            <w:pPr>
              <w:jc w:val="both"/>
              <w:rPr>
                <w:rFonts w:eastAsia="Calibri"/>
                <w:szCs w:val="16"/>
                <w:lang w:eastAsia="en-US"/>
              </w:rPr>
            </w:pPr>
          </w:p>
        </w:tc>
        <w:tc>
          <w:tcPr>
            <w:tcW w:w="1134" w:type="dxa"/>
          </w:tcPr>
          <w:p w:rsidR="003C3AFD" w:rsidRPr="00EC0DEC" w:rsidRDefault="003C3AFD" w:rsidP="005525DA">
            <w:pPr>
              <w:jc w:val="both"/>
              <w:rPr>
                <w:rFonts w:eastAsia="Calibri"/>
                <w:szCs w:val="16"/>
                <w:lang w:eastAsia="en-US"/>
              </w:rPr>
            </w:pPr>
          </w:p>
        </w:tc>
        <w:tc>
          <w:tcPr>
            <w:tcW w:w="1134" w:type="dxa"/>
          </w:tcPr>
          <w:p w:rsidR="003C3AFD" w:rsidRPr="00EC0DEC" w:rsidRDefault="003C3AFD" w:rsidP="005525DA">
            <w:pPr>
              <w:jc w:val="both"/>
              <w:rPr>
                <w:rFonts w:eastAsia="Calibri"/>
                <w:szCs w:val="16"/>
                <w:lang w:eastAsia="en-US"/>
              </w:rPr>
            </w:pPr>
          </w:p>
        </w:tc>
        <w:tc>
          <w:tcPr>
            <w:tcW w:w="1134" w:type="dxa"/>
          </w:tcPr>
          <w:p w:rsidR="003C3AFD" w:rsidRPr="00EC0DEC" w:rsidRDefault="003C3AFD" w:rsidP="005525DA">
            <w:pPr>
              <w:jc w:val="both"/>
              <w:rPr>
                <w:rFonts w:eastAsia="Calibri"/>
                <w:szCs w:val="16"/>
                <w:lang w:eastAsia="en-US"/>
              </w:rPr>
            </w:pPr>
          </w:p>
        </w:tc>
        <w:tc>
          <w:tcPr>
            <w:tcW w:w="1134" w:type="dxa"/>
          </w:tcPr>
          <w:p w:rsidR="003C3AFD" w:rsidRPr="00EC0DEC" w:rsidRDefault="003C3AFD" w:rsidP="005525DA">
            <w:pPr>
              <w:jc w:val="both"/>
              <w:rPr>
                <w:rFonts w:eastAsia="Calibri"/>
                <w:szCs w:val="16"/>
                <w:lang w:eastAsia="en-US"/>
              </w:rPr>
            </w:pPr>
          </w:p>
        </w:tc>
      </w:tr>
      <w:tr w:rsidR="003C3AFD" w:rsidRPr="00EC0DEC" w:rsidTr="005525DA">
        <w:trPr>
          <w:trHeight w:val="506"/>
        </w:trPr>
        <w:tc>
          <w:tcPr>
            <w:tcW w:w="633" w:type="dxa"/>
          </w:tcPr>
          <w:p w:rsidR="003C3AFD" w:rsidRPr="00EC0DEC" w:rsidRDefault="003C3AFD" w:rsidP="005525DA">
            <w:pPr>
              <w:jc w:val="both"/>
              <w:rPr>
                <w:rFonts w:eastAsia="Calibri"/>
                <w:szCs w:val="16"/>
                <w:lang w:eastAsia="en-US"/>
              </w:rPr>
            </w:pPr>
            <w:r w:rsidRPr="00EC0DEC">
              <w:rPr>
                <w:rFonts w:eastAsia="Calibri"/>
                <w:szCs w:val="16"/>
                <w:lang w:eastAsia="en-US"/>
              </w:rPr>
              <w:t>1.1</w:t>
            </w:r>
          </w:p>
        </w:tc>
        <w:tc>
          <w:tcPr>
            <w:tcW w:w="3340" w:type="dxa"/>
          </w:tcPr>
          <w:p w:rsidR="003C3AFD" w:rsidRPr="00EC0DEC" w:rsidRDefault="003C3AFD" w:rsidP="005525DA">
            <w:pPr>
              <w:jc w:val="both"/>
              <w:rPr>
                <w:rFonts w:eastAsia="Calibri"/>
                <w:szCs w:val="16"/>
                <w:lang w:eastAsia="en-US"/>
              </w:rPr>
            </w:pPr>
            <w:r w:rsidRPr="00EC0DEC">
              <w:rPr>
                <w:rFonts w:eastAsia="Calibri"/>
                <w:szCs w:val="16"/>
                <w:lang w:eastAsia="en-US"/>
              </w:rPr>
              <w:t>Ремонт и содержание остановочных павильонов</w:t>
            </w:r>
          </w:p>
        </w:tc>
        <w:tc>
          <w:tcPr>
            <w:tcW w:w="1211" w:type="dxa"/>
          </w:tcPr>
          <w:p w:rsidR="003C3AFD" w:rsidRPr="00EC0DEC" w:rsidRDefault="003C3AFD" w:rsidP="005525DA">
            <w:pPr>
              <w:jc w:val="center"/>
              <w:rPr>
                <w:rFonts w:eastAsia="Calibri"/>
                <w:szCs w:val="16"/>
                <w:lang w:eastAsia="en-US"/>
              </w:rPr>
            </w:pPr>
            <w:r w:rsidRPr="00EC0DEC">
              <w:rPr>
                <w:rFonts w:eastAsia="Calibri"/>
                <w:szCs w:val="16"/>
                <w:lang w:eastAsia="en-US"/>
              </w:rPr>
              <w:t>шт.</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3</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3</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3</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3</w:t>
            </w:r>
          </w:p>
        </w:tc>
      </w:tr>
      <w:tr w:rsidR="003C3AFD" w:rsidRPr="00EC0DEC" w:rsidTr="005525DA">
        <w:trPr>
          <w:trHeight w:val="506"/>
        </w:trPr>
        <w:tc>
          <w:tcPr>
            <w:tcW w:w="633" w:type="dxa"/>
          </w:tcPr>
          <w:p w:rsidR="003C3AFD" w:rsidRPr="00EC0DEC" w:rsidRDefault="003C3AFD" w:rsidP="005525DA">
            <w:pPr>
              <w:jc w:val="both"/>
              <w:rPr>
                <w:rFonts w:eastAsia="Calibri"/>
                <w:szCs w:val="16"/>
                <w:lang w:eastAsia="en-US"/>
              </w:rPr>
            </w:pPr>
            <w:r w:rsidRPr="00EC0DEC">
              <w:rPr>
                <w:rFonts w:eastAsia="Calibri"/>
                <w:szCs w:val="16"/>
                <w:lang w:eastAsia="en-US"/>
              </w:rPr>
              <w:t>1.2</w:t>
            </w:r>
          </w:p>
        </w:tc>
        <w:tc>
          <w:tcPr>
            <w:tcW w:w="3340" w:type="dxa"/>
          </w:tcPr>
          <w:p w:rsidR="003C3AFD" w:rsidRPr="00EC0DEC" w:rsidRDefault="003C3AFD" w:rsidP="005525DA">
            <w:pPr>
              <w:jc w:val="both"/>
              <w:rPr>
                <w:rFonts w:eastAsia="Calibri"/>
                <w:szCs w:val="16"/>
                <w:lang w:eastAsia="en-US"/>
              </w:rPr>
            </w:pPr>
            <w:r w:rsidRPr="00EC0DEC">
              <w:rPr>
                <w:rFonts w:eastAsia="Calibri"/>
                <w:szCs w:val="16"/>
                <w:lang w:eastAsia="en-US"/>
              </w:rPr>
              <w:t>Замена дорожных знаков (содержание)</w:t>
            </w:r>
          </w:p>
        </w:tc>
        <w:tc>
          <w:tcPr>
            <w:tcW w:w="1211" w:type="dxa"/>
          </w:tcPr>
          <w:p w:rsidR="003C3AFD" w:rsidRPr="00EC0DEC" w:rsidRDefault="003C3AFD" w:rsidP="005525DA">
            <w:pPr>
              <w:jc w:val="center"/>
              <w:rPr>
                <w:rFonts w:eastAsia="Calibri"/>
                <w:szCs w:val="16"/>
                <w:lang w:eastAsia="en-US"/>
              </w:rPr>
            </w:pPr>
            <w:r w:rsidRPr="00EC0DEC">
              <w:rPr>
                <w:rFonts w:eastAsia="Calibri"/>
                <w:szCs w:val="16"/>
                <w:lang w:eastAsia="en-US"/>
              </w:rPr>
              <w:t>шт.</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w:t>
            </w:r>
          </w:p>
        </w:tc>
      </w:tr>
      <w:tr w:rsidR="003C3AFD" w:rsidRPr="00EC0DEC" w:rsidTr="005525DA">
        <w:trPr>
          <w:trHeight w:val="506"/>
        </w:trPr>
        <w:tc>
          <w:tcPr>
            <w:tcW w:w="633" w:type="dxa"/>
          </w:tcPr>
          <w:p w:rsidR="003C3AFD" w:rsidRPr="00EC0DEC" w:rsidRDefault="003C3AFD" w:rsidP="005525DA">
            <w:pPr>
              <w:jc w:val="both"/>
              <w:rPr>
                <w:rFonts w:eastAsia="Calibri"/>
                <w:szCs w:val="16"/>
                <w:lang w:eastAsia="en-US"/>
              </w:rPr>
            </w:pPr>
            <w:r w:rsidRPr="00EC0DEC">
              <w:rPr>
                <w:rFonts w:eastAsia="Calibri"/>
                <w:szCs w:val="16"/>
                <w:lang w:eastAsia="en-US"/>
              </w:rPr>
              <w:t>1.3</w:t>
            </w:r>
          </w:p>
        </w:tc>
        <w:tc>
          <w:tcPr>
            <w:tcW w:w="3340" w:type="dxa"/>
          </w:tcPr>
          <w:p w:rsidR="003C3AFD" w:rsidRPr="00EC0DEC" w:rsidRDefault="003C3AFD" w:rsidP="005525DA">
            <w:pPr>
              <w:jc w:val="both"/>
              <w:rPr>
                <w:rFonts w:eastAsia="Calibri"/>
                <w:szCs w:val="16"/>
                <w:lang w:eastAsia="en-US"/>
              </w:rPr>
            </w:pPr>
            <w:r w:rsidRPr="00EC0DEC">
              <w:rPr>
                <w:rFonts w:eastAsia="Calibri"/>
                <w:szCs w:val="16"/>
                <w:lang w:eastAsia="en-US"/>
              </w:rPr>
              <w:t>Нанесение горизонтальной дорожной разметки</w:t>
            </w:r>
          </w:p>
        </w:tc>
        <w:tc>
          <w:tcPr>
            <w:tcW w:w="1211" w:type="dxa"/>
          </w:tcPr>
          <w:p w:rsidR="003C3AFD" w:rsidRPr="00EC0DEC" w:rsidRDefault="003C3AFD" w:rsidP="005525DA">
            <w:pPr>
              <w:jc w:val="center"/>
              <w:rPr>
                <w:rFonts w:eastAsia="Calibri"/>
                <w:szCs w:val="16"/>
                <w:vertAlign w:val="superscript"/>
                <w:lang w:eastAsia="en-US"/>
              </w:rPr>
            </w:pPr>
            <w:r w:rsidRPr="00EC0DEC">
              <w:rPr>
                <w:rFonts w:eastAsia="Calibri"/>
                <w:szCs w:val="16"/>
                <w:lang w:eastAsia="en-US"/>
              </w:rPr>
              <w:t>м</w:t>
            </w:r>
            <w:r w:rsidRPr="00EC0DEC">
              <w:rPr>
                <w:rFonts w:eastAsia="Calibri"/>
                <w:szCs w:val="16"/>
                <w:vertAlign w:val="superscript"/>
                <w:lang w:eastAsia="en-US"/>
              </w:rPr>
              <w:t>2</w:t>
            </w:r>
          </w:p>
        </w:tc>
        <w:tc>
          <w:tcPr>
            <w:tcW w:w="1134" w:type="dxa"/>
          </w:tcPr>
          <w:p w:rsidR="003C3AFD" w:rsidRPr="00EC0DEC" w:rsidRDefault="003C3AFD" w:rsidP="005525DA">
            <w:pPr>
              <w:jc w:val="center"/>
              <w:rPr>
                <w:rFonts w:eastAsia="Calibri"/>
                <w:sz w:val="28"/>
                <w:lang w:eastAsia="en-US"/>
              </w:rPr>
            </w:pPr>
            <w:r w:rsidRPr="00EC0DEC">
              <w:rPr>
                <w:rFonts w:eastAsia="Calibri"/>
                <w:sz w:val="28"/>
                <w:lang w:eastAsia="en-US"/>
              </w:rPr>
              <w:t>-</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w:t>
            </w:r>
          </w:p>
        </w:tc>
        <w:tc>
          <w:tcPr>
            <w:tcW w:w="1134" w:type="dxa"/>
          </w:tcPr>
          <w:p w:rsidR="003C3AFD" w:rsidRPr="00EC0DEC" w:rsidRDefault="003C3AFD" w:rsidP="005525DA">
            <w:pPr>
              <w:jc w:val="center"/>
              <w:rPr>
                <w:rFonts w:eastAsia="Calibri"/>
                <w:szCs w:val="16"/>
                <w:lang w:eastAsia="en-US"/>
              </w:rPr>
            </w:pPr>
            <w:r w:rsidRPr="00EC0DEC">
              <w:rPr>
                <w:rFonts w:eastAsia="Calibri"/>
                <w:szCs w:val="16"/>
                <w:lang w:eastAsia="en-US"/>
              </w:rPr>
              <w:t>-</w:t>
            </w:r>
          </w:p>
        </w:tc>
      </w:tr>
    </w:tbl>
    <w:p w:rsidR="003C3AFD" w:rsidRPr="00EC0DEC" w:rsidRDefault="003C3AFD" w:rsidP="003C3AFD">
      <w:pPr>
        <w:widowControl w:val="0"/>
        <w:autoSpaceDE w:val="0"/>
        <w:autoSpaceDN w:val="0"/>
        <w:adjustRightInd w:val="0"/>
        <w:ind w:firstLine="540"/>
        <w:jc w:val="both"/>
        <w:rPr>
          <w:rFonts w:eastAsia="Calibri"/>
          <w:b/>
          <w:sz w:val="24"/>
          <w:szCs w:val="28"/>
          <w:lang w:eastAsia="en-US"/>
        </w:rPr>
      </w:pPr>
    </w:p>
    <w:p w:rsidR="003C3AFD" w:rsidRPr="00EC0DEC" w:rsidRDefault="003C3AFD" w:rsidP="003C3AFD">
      <w:pPr>
        <w:jc w:val="center"/>
        <w:rPr>
          <w:rFonts w:eastAsia="Calibri"/>
          <w:b/>
          <w:bCs/>
          <w:sz w:val="28"/>
          <w:lang w:eastAsia="en-US"/>
        </w:rPr>
      </w:pPr>
      <w:r w:rsidRPr="00EC0DEC">
        <w:rPr>
          <w:rFonts w:eastAsia="Calibri"/>
          <w:b/>
          <w:bCs/>
          <w:sz w:val="28"/>
          <w:lang w:eastAsia="en-US"/>
        </w:rPr>
        <w:t xml:space="preserve"> 4. Ресурсное обеспечение подпрограммы муниципальной программы</w:t>
      </w:r>
    </w:p>
    <w:p w:rsidR="003C3AFD" w:rsidRPr="00EC0DEC" w:rsidRDefault="003C3AFD" w:rsidP="003C3AFD">
      <w:pPr>
        <w:jc w:val="right"/>
        <w:rPr>
          <w:rFonts w:eastAsia="Calibri"/>
          <w:b/>
          <w:bCs/>
          <w:lang w:eastAsia="en-US"/>
        </w:rPr>
      </w:pPr>
    </w:p>
    <w:p w:rsidR="003C3AFD" w:rsidRPr="00EC0DEC" w:rsidRDefault="003C3AFD" w:rsidP="003C3AFD">
      <w:pPr>
        <w:jc w:val="right"/>
        <w:rPr>
          <w:rFonts w:eastAsia="Calibri"/>
          <w:b/>
          <w:bCs/>
          <w:lang w:eastAsia="en-US"/>
        </w:rPr>
      </w:pPr>
      <w:r w:rsidRPr="00EC0DEC">
        <w:rPr>
          <w:rFonts w:eastAsia="Calibri"/>
          <w:b/>
          <w:bCs/>
          <w:lang w:eastAsia="en-US"/>
        </w:rPr>
        <w:t>Таблица 3</w:t>
      </w:r>
    </w:p>
    <w:p w:rsidR="003C3AFD" w:rsidRPr="00EC0DEC" w:rsidRDefault="003C3AFD" w:rsidP="003C3AFD">
      <w:pPr>
        <w:jc w:val="right"/>
        <w:rPr>
          <w:rFonts w:eastAsia="Calibri"/>
          <w:b/>
          <w:bCs/>
          <w:lang w:eastAsia="en-US"/>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1708"/>
        <w:gridCol w:w="1920"/>
        <w:gridCol w:w="1033"/>
        <w:gridCol w:w="1151"/>
        <w:gridCol w:w="1052"/>
        <w:gridCol w:w="1181"/>
        <w:gridCol w:w="1172"/>
      </w:tblGrid>
      <w:tr w:rsidR="003C3AFD" w:rsidRPr="00EC0DEC" w:rsidTr="005525DA">
        <w:trPr>
          <w:trHeight w:val="493"/>
        </w:trPr>
        <w:tc>
          <w:tcPr>
            <w:tcW w:w="524" w:type="dxa"/>
            <w:vAlign w:val="center"/>
          </w:tcPr>
          <w:p w:rsidR="003C3AFD" w:rsidRPr="00EC0DEC" w:rsidRDefault="003C3AFD" w:rsidP="005525DA">
            <w:pPr>
              <w:jc w:val="center"/>
              <w:rPr>
                <w:rFonts w:eastAsia="Calibri"/>
              </w:rPr>
            </w:pPr>
            <w:r w:rsidRPr="00EC0DEC">
              <w:rPr>
                <w:rFonts w:eastAsia="Calibri"/>
              </w:rPr>
              <w:t>№</w:t>
            </w:r>
          </w:p>
        </w:tc>
        <w:tc>
          <w:tcPr>
            <w:tcW w:w="1708" w:type="dxa"/>
          </w:tcPr>
          <w:p w:rsidR="003C3AFD" w:rsidRPr="00EC0DEC" w:rsidRDefault="003C3AFD" w:rsidP="005525DA">
            <w:pPr>
              <w:jc w:val="center"/>
              <w:rPr>
                <w:rFonts w:eastAsia="Calibri"/>
              </w:rPr>
            </w:pPr>
            <w:r w:rsidRPr="00EC0DEC">
              <w:rPr>
                <w:rFonts w:eastAsia="Calibri"/>
              </w:rPr>
              <w:t>Наименование мероприятия</w:t>
            </w:r>
          </w:p>
        </w:tc>
        <w:tc>
          <w:tcPr>
            <w:tcW w:w="1920" w:type="dxa"/>
          </w:tcPr>
          <w:p w:rsidR="003C3AFD" w:rsidRPr="00EC0DEC" w:rsidRDefault="003C3AFD" w:rsidP="005525DA">
            <w:pPr>
              <w:jc w:val="center"/>
              <w:rPr>
                <w:rFonts w:eastAsia="Calibri"/>
              </w:rPr>
            </w:pPr>
            <w:r w:rsidRPr="00EC0DEC">
              <w:rPr>
                <w:rFonts w:eastAsia="Calibri"/>
              </w:rPr>
              <w:t>Исполнитель</w:t>
            </w:r>
          </w:p>
        </w:tc>
        <w:tc>
          <w:tcPr>
            <w:tcW w:w="1033" w:type="dxa"/>
          </w:tcPr>
          <w:p w:rsidR="003C3AFD" w:rsidRPr="00EC0DEC" w:rsidRDefault="003C3AFD" w:rsidP="005525DA">
            <w:pPr>
              <w:jc w:val="center"/>
              <w:rPr>
                <w:rFonts w:eastAsia="Calibri"/>
              </w:rPr>
            </w:pPr>
            <w:r w:rsidRPr="00EC0DEC">
              <w:rPr>
                <w:rFonts w:eastAsia="Calibri"/>
              </w:rPr>
              <w:t>Всего</w:t>
            </w:r>
          </w:p>
        </w:tc>
        <w:tc>
          <w:tcPr>
            <w:tcW w:w="1151" w:type="dxa"/>
          </w:tcPr>
          <w:p w:rsidR="003C3AFD" w:rsidRPr="00EC0DEC" w:rsidRDefault="003C3AFD" w:rsidP="005525DA">
            <w:pPr>
              <w:jc w:val="center"/>
              <w:rPr>
                <w:rFonts w:eastAsia="Calibri"/>
              </w:rPr>
            </w:pPr>
            <w:r w:rsidRPr="00EC0DEC">
              <w:rPr>
                <w:rFonts w:eastAsia="Calibri"/>
              </w:rPr>
              <w:t>2021 г.</w:t>
            </w:r>
          </w:p>
        </w:tc>
        <w:tc>
          <w:tcPr>
            <w:tcW w:w="1052" w:type="dxa"/>
          </w:tcPr>
          <w:p w:rsidR="003C3AFD" w:rsidRPr="00EC0DEC" w:rsidRDefault="003C3AFD" w:rsidP="005525DA">
            <w:pPr>
              <w:jc w:val="center"/>
              <w:rPr>
                <w:rFonts w:eastAsia="Calibri"/>
              </w:rPr>
            </w:pPr>
            <w:r w:rsidRPr="00EC0DEC">
              <w:rPr>
                <w:rFonts w:eastAsia="Calibri"/>
              </w:rPr>
              <w:t>2022 г.</w:t>
            </w:r>
          </w:p>
        </w:tc>
        <w:tc>
          <w:tcPr>
            <w:tcW w:w="1181" w:type="dxa"/>
          </w:tcPr>
          <w:p w:rsidR="003C3AFD" w:rsidRPr="00EC0DEC" w:rsidRDefault="003C3AFD" w:rsidP="005525DA">
            <w:pPr>
              <w:jc w:val="center"/>
              <w:rPr>
                <w:rFonts w:eastAsia="Calibri"/>
                <w:lang w:eastAsia="en-US"/>
              </w:rPr>
            </w:pPr>
            <w:r w:rsidRPr="00EC0DEC">
              <w:rPr>
                <w:rFonts w:eastAsia="Calibri"/>
                <w:lang w:eastAsia="en-US"/>
              </w:rPr>
              <w:t>2023 г.</w:t>
            </w:r>
          </w:p>
        </w:tc>
        <w:tc>
          <w:tcPr>
            <w:tcW w:w="1172" w:type="dxa"/>
          </w:tcPr>
          <w:p w:rsidR="003C3AFD" w:rsidRPr="00EC0DEC" w:rsidRDefault="003C3AFD" w:rsidP="005525DA">
            <w:pPr>
              <w:jc w:val="center"/>
              <w:rPr>
                <w:rFonts w:eastAsia="Calibri"/>
                <w:lang w:eastAsia="en-US"/>
              </w:rPr>
            </w:pPr>
            <w:r w:rsidRPr="00EC0DEC">
              <w:rPr>
                <w:rFonts w:eastAsia="Calibri"/>
                <w:lang w:eastAsia="en-US"/>
              </w:rPr>
              <w:t>2024 г.</w:t>
            </w:r>
          </w:p>
        </w:tc>
      </w:tr>
      <w:tr w:rsidR="003C3AFD" w:rsidRPr="00EC0DEC" w:rsidTr="005525DA">
        <w:trPr>
          <w:trHeight w:val="740"/>
        </w:trPr>
        <w:tc>
          <w:tcPr>
            <w:tcW w:w="524" w:type="dxa"/>
          </w:tcPr>
          <w:p w:rsidR="003C3AFD" w:rsidRPr="00EC0DEC" w:rsidRDefault="003C3AFD" w:rsidP="005525DA">
            <w:pPr>
              <w:rPr>
                <w:rFonts w:eastAsia="Calibri"/>
              </w:rPr>
            </w:pPr>
            <w:r w:rsidRPr="00EC0DEC">
              <w:rPr>
                <w:rFonts w:eastAsia="Calibri"/>
              </w:rPr>
              <w:t>1.</w:t>
            </w:r>
          </w:p>
        </w:tc>
        <w:tc>
          <w:tcPr>
            <w:tcW w:w="1708" w:type="dxa"/>
          </w:tcPr>
          <w:p w:rsidR="003C3AFD" w:rsidRPr="00EC0DEC" w:rsidRDefault="003C3AFD" w:rsidP="005525DA">
            <w:pPr>
              <w:rPr>
                <w:rFonts w:eastAsia="Calibri"/>
              </w:rPr>
            </w:pPr>
            <w:r w:rsidRPr="00EC0DEC">
              <w:rPr>
                <w:rFonts w:eastAsia="Calibri"/>
              </w:rPr>
              <w:t>Ремонт и содержание остановочных павильонов</w:t>
            </w:r>
          </w:p>
        </w:tc>
        <w:tc>
          <w:tcPr>
            <w:tcW w:w="1920" w:type="dxa"/>
          </w:tcPr>
          <w:p w:rsidR="003C3AFD" w:rsidRPr="00EC0DEC" w:rsidRDefault="003C3AFD" w:rsidP="005525DA">
            <w:pPr>
              <w:jc w:val="center"/>
              <w:rPr>
                <w:rFonts w:eastAsia="Calibri"/>
              </w:rPr>
            </w:pPr>
            <w:r w:rsidRPr="00EC0DEC">
              <w:rPr>
                <w:rFonts w:eastAsia="Calibri"/>
              </w:rPr>
              <w:t>Управление по вопросу развития инфраструктуры Администрации Комсомольского муниципального района</w:t>
            </w:r>
          </w:p>
        </w:tc>
        <w:tc>
          <w:tcPr>
            <w:tcW w:w="1033" w:type="dxa"/>
          </w:tcPr>
          <w:p w:rsidR="003C3AFD" w:rsidRPr="00EC0DEC" w:rsidRDefault="003C3AFD" w:rsidP="005525DA">
            <w:pPr>
              <w:jc w:val="center"/>
              <w:rPr>
                <w:rFonts w:eastAsia="Calibri"/>
              </w:rPr>
            </w:pPr>
            <w:r w:rsidRPr="00EC0DEC">
              <w:rPr>
                <w:rFonts w:eastAsia="Calibri"/>
              </w:rPr>
              <w:t>0,00</w:t>
            </w:r>
          </w:p>
        </w:tc>
        <w:tc>
          <w:tcPr>
            <w:tcW w:w="1151" w:type="dxa"/>
          </w:tcPr>
          <w:p w:rsidR="003C3AFD" w:rsidRPr="00EC0DEC" w:rsidRDefault="003C3AFD" w:rsidP="005525DA">
            <w:pPr>
              <w:jc w:val="center"/>
              <w:rPr>
                <w:rFonts w:eastAsia="Calibri"/>
              </w:rPr>
            </w:pPr>
            <w:r w:rsidRPr="00EC0DEC">
              <w:rPr>
                <w:rFonts w:eastAsia="Calibri"/>
              </w:rPr>
              <w:t>0,00</w:t>
            </w:r>
          </w:p>
        </w:tc>
        <w:tc>
          <w:tcPr>
            <w:tcW w:w="1052" w:type="dxa"/>
          </w:tcPr>
          <w:p w:rsidR="003C3AFD" w:rsidRPr="00EC0DEC" w:rsidRDefault="003C3AFD" w:rsidP="005525DA">
            <w:pPr>
              <w:jc w:val="center"/>
              <w:rPr>
                <w:rFonts w:eastAsia="Calibri"/>
              </w:rPr>
            </w:pPr>
            <w:r w:rsidRPr="00EC0DEC">
              <w:rPr>
                <w:rFonts w:eastAsia="Calibri"/>
              </w:rPr>
              <w:t>0,00</w:t>
            </w:r>
          </w:p>
        </w:tc>
        <w:tc>
          <w:tcPr>
            <w:tcW w:w="1181" w:type="dxa"/>
          </w:tcPr>
          <w:p w:rsidR="003C3AFD" w:rsidRPr="00EC0DEC" w:rsidRDefault="003C3AFD" w:rsidP="005525DA">
            <w:pPr>
              <w:jc w:val="center"/>
              <w:rPr>
                <w:rFonts w:eastAsia="Calibri"/>
                <w:lang w:eastAsia="en-US"/>
              </w:rPr>
            </w:pPr>
            <w:r w:rsidRPr="00EC0DEC">
              <w:rPr>
                <w:rFonts w:eastAsia="Calibri"/>
                <w:lang w:eastAsia="en-US"/>
              </w:rPr>
              <w:t>0,00</w:t>
            </w:r>
          </w:p>
        </w:tc>
        <w:tc>
          <w:tcPr>
            <w:tcW w:w="1172" w:type="dxa"/>
          </w:tcPr>
          <w:p w:rsidR="003C3AFD" w:rsidRPr="00EC0DEC" w:rsidRDefault="003C3AFD" w:rsidP="005525DA">
            <w:pPr>
              <w:jc w:val="center"/>
              <w:rPr>
                <w:rFonts w:eastAsia="Calibri"/>
                <w:lang w:eastAsia="en-US"/>
              </w:rPr>
            </w:pPr>
            <w:r w:rsidRPr="00EC0DEC">
              <w:rPr>
                <w:rFonts w:eastAsia="Calibri"/>
                <w:lang w:eastAsia="en-US"/>
              </w:rPr>
              <w:t>0,00</w:t>
            </w:r>
          </w:p>
        </w:tc>
      </w:tr>
      <w:tr w:rsidR="003C3AFD" w:rsidRPr="00EC0DEC" w:rsidTr="005525DA">
        <w:trPr>
          <w:trHeight w:val="1576"/>
        </w:trPr>
        <w:tc>
          <w:tcPr>
            <w:tcW w:w="524" w:type="dxa"/>
          </w:tcPr>
          <w:p w:rsidR="003C3AFD" w:rsidRPr="00EC0DEC" w:rsidRDefault="003C3AFD" w:rsidP="005525DA">
            <w:pPr>
              <w:rPr>
                <w:rFonts w:eastAsia="Calibri"/>
              </w:rPr>
            </w:pPr>
            <w:r w:rsidRPr="00EC0DEC">
              <w:rPr>
                <w:rFonts w:eastAsia="Calibri"/>
              </w:rPr>
              <w:t>2.</w:t>
            </w:r>
          </w:p>
        </w:tc>
        <w:tc>
          <w:tcPr>
            <w:tcW w:w="1708" w:type="dxa"/>
          </w:tcPr>
          <w:p w:rsidR="003C3AFD" w:rsidRPr="00EC0DEC" w:rsidRDefault="003C3AFD" w:rsidP="005525DA">
            <w:pPr>
              <w:rPr>
                <w:rFonts w:eastAsia="Calibri"/>
              </w:rPr>
            </w:pPr>
            <w:r w:rsidRPr="00EC0DEC">
              <w:rPr>
                <w:rFonts w:eastAsia="Calibri"/>
              </w:rPr>
              <w:t>Замена дорожных знаков (содержание)</w:t>
            </w:r>
          </w:p>
        </w:tc>
        <w:tc>
          <w:tcPr>
            <w:tcW w:w="1920" w:type="dxa"/>
          </w:tcPr>
          <w:p w:rsidR="003C3AFD" w:rsidRPr="00EC0DEC" w:rsidRDefault="003C3AFD" w:rsidP="005525DA">
            <w:pPr>
              <w:jc w:val="center"/>
              <w:rPr>
                <w:rFonts w:eastAsia="Calibri"/>
              </w:rPr>
            </w:pPr>
            <w:r w:rsidRPr="00EC0DEC">
              <w:rPr>
                <w:rFonts w:eastAsia="Calibri"/>
              </w:rPr>
              <w:t>Управление по вопросу развития инфраструктуры Администрации Комсомольского муниципального района</w:t>
            </w:r>
          </w:p>
        </w:tc>
        <w:tc>
          <w:tcPr>
            <w:tcW w:w="1033" w:type="dxa"/>
          </w:tcPr>
          <w:p w:rsidR="003C3AFD" w:rsidRPr="00EC0DEC" w:rsidRDefault="003C3AFD" w:rsidP="005525DA">
            <w:pPr>
              <w:jc w:val="center"/>
              <w:rPr>
                <w:rFonts w:eastAsia="Calibri"/>
              </w:rPr>
            </w:pPr>
            <w:r w:rsidRPr="00EC0DEC">
              <w:rPr>
                <w:rFonts w:eastAsia="Calibri"/>
              </w:rPr>
              <w:t>-</w:t>
            </w:r>
          </w:p>
        </w:tc>
        <w:tc>
          <w:tcPr>
            <w:tcW w:w="1151" w:type="dxa"/>
          </w:tcPr>
          <w:p w:rsidR="003C3AFD" w:rsidRPr="00EC0DEC" w:rsidRDefault="003C3AFD" w:rsidP="005525DA">
            <w:pPr>
              <w:jc w:val="center"/>
              <w:rPr>
                <w:rFonts w:eastAsia="Calibri"/>
              </w:rPr>
            </w:pPr>
            <w:r w:rsidRPr="00EC0DEC">
              <w:rPr>
                <w:rFonts w:eastAsia="Calibri"/>
              </w:rPr>
              <w:t>-</w:t>
            </w:r>
          </w:p>
        </w:tc>
        <w:tc>
          <w:tcPr>
            <w:tcW w:w="1052" w:type="dxa"/>
          </w:tcPr>
          <w:p w:rsidR="003C3AFD" w:rsidRPr="00EC0DEC" w:rsidRDefault="003C3AFD" w:rsidP="005525DA">
            <w:pPr>
              <w:jc w:val="center"/>
              <w:rPr>
                <w:rFonts w:eastAsia="Calibri"/>
              </w:rPr>
            </w:pPr>
            <w:r w:rsidRPr="00EC0DEC">
              <w:rPr>
                <w:rFonts w:eastAsia="Calibri"/>
              </w:rPr>
              <w:t>-</w:t>
            </w:r>
          </w:p>
        </w:tc>
        <w:tc>
          <w:tcPr>
            <w:tcW w:w="1181" w:type="dxa"/>
          </w:tcPr>
          <w:p w:rsidR="003C3AFD" w:rsidRPr="00EC0DEC" w:rsidRDefault="003C3AFD" w:rsidP="005525DA">
            <w:pPr>
              <w:jc w:val="center"/>
              <w:rPr>
                <w:rFonts w:eastAsia="Calibri"/>
                <w:lang w:eastAsia="en-US"/>
              </w:rPr>
            </w:pPr>
            <w:r w:rsidRPr="00EC0DEC">
              <w:rPr>
                <w:rFonts w:eastAsia="Calibri"/>
                <w:lang w:eastAsia="en-US"/>
              </w:rPr>
              <w:t>-</w:t>
            </w:r>
          </w:p>
        </w:tc>
        <w:tc>
          <w:tcPr>
            <w:tcW w:w="1172" w:type="dxa"/>
          </w:tcPr>
          <w:p w:rsidR="003C3AFD" w:rsidRPr="00EC0DEC" w:rsidRDefault="003C3AFD" w:rsidP="005525DA">
            <w:pPr>
              <w:jc w:val="center"/>
              <w:rPr>
                <w:rFonts w:eastAsia="Calibri"/>
                <w:lang w:eastAsia="en-US"/>
              </w:rPr>
            </w:pPr>
            <w:r w:rsidRPr="00EC0DEC">
              <w:rPr>
                <w:rFonts w:eastAsia="Calibri"/>
                <w:lang w:eastAsia="en-US"/>
              </w:rPr>
              <w:t>-</w:t>
            </w:r>
          </w:p>
        </w:tc>
      </w:tr>
      <w:tr w:rsidR="003C3AFD" w:rsidRPr="00EC0DEC" w:rsidTr="005525DA">
        <w:trPr>
          <w:trHeight w:val="1968"/>
        </w:trPr>
        <w:tc>
          <w:tcPr>
            <w:tcW w:w="524" w:type="dxa"/>
          </w:tcPr>
          <w:p w:rsidR="003C3AFD" w:rsidRPr="00EC0DEC" w:rsidRDefault="003C3AFD" w:rsidP="005525DA">
            <w:pPr>
              <w:rPr>
                <w:rFonts w:eastAsia="Calibri"/>
              </w:rPr>
            </w:pPr>
            <w:r w:rsidRPr="00EC0DEC">
              <w:rPr>
                <w:rFonts w:eastAsia="Calibri"/>
              </w:rPr>
              <w:t>3.</w:t>
            </w:r>
          </w:p>
        </w:tc>
        <w:tc>
          <w:tcPr>
            <w:tcW w:w="1708" w:type="dxa"/>
          </w:tcPr>
          <w:p w:rsidR="003C3AFD" w:rsidRPr="00EC0DEC" w:rsidRDefault="003C3AFD" w:rsidP="005525DA">
            <w:pPr>
              <w:rPr>
                <w:rFonts w:eastAsia="Calibri"/>
              </w:rPr>
            </w:pPr>
            <w:r w:rsidRPr="00EC0DEC">
              <w:rPr>
                <w:rFonts w:eastAsia="Calibri"/>
              </w:rPr>
              <w:t>Нанесение горизонтальной разметки</w:t>
            </w:r>
          </w:p>
        </w:tc>
        <w:tc>
          <w:tcPr>
            <w:tcW w:w="1920" w:type="dxa"/>
          </w:tcPr>
          <w:p w:rsidR="003C3AFD" w:rsidRPr="00EC0DEC" w:rsidRDefault="003C3AFD" w:rsidP="005525DA">
            <w:pPr>
              <w:jc w:val="center"/>
              <w:rPr>
                <w:rFonts w:eastAsia="Calibri"/>
              </w:rPr>
            </w:pPr>
            <w:r w:rsidRPr="00EC0DEC">
              <w:rPr>
                <w:rFonts w:eastAsia="Calibri"/>
              </w:rPr>
              <w:t>Управление по вопросу развития инфраструктуры Администрации Комсомольского муниципального района</w:t>
            </w:r>
          </w:p>
        </w:tc>
        <w:tc>
          <w:tcPr>
            <w:tcW w:w="1033" w:type="dxa"/>
          </w:tcPr>
          <w:p w:rsidR="003C3AFD" w:rsidRPr="00EC0DEC" w:rsidRDefault="003C3AFD" w:rsidP="005525DA">
            <w:pPr>
              <w:jc w:val="center"/>
              <w:rPr>
                <w:rFonts w:eastAsia="Calibri"/>
              </w:rPr>
            </w:pPr>
            <w:r w:rsidRPr="00EC0DEC">
              <w:rPr>
                <w:rFonts w:eastAsia="Calibri"/>
              </w:rPr>
              <w:t>-</w:t>
            </w:r>
          </w:p>
        </w:tc>
        <w:tc>
          <w:tcPr>
            <w:tcW w:w="1151" w:type="dxa"/>
          </w:tcPr>
          <w:p w:rsidR="003C3AFD" w:rsidRPr="00EC0DEC" w:rsidRDefault="003C3AFD" w:rsidP="005525DA">
            <w:pPr>
              <w:jc w:val="center"/>
              <w:rPr>
                <w:rFonts w:eastAsia="Calibri"/>
              </w:rPr>
            </w:pPr>
            <w:r w:rsidRPr="00EC0DEC">
              <w:rPr>
                <w:rFonts w:eastAsia="Calibri"/>
              </w:rPr>
              <w:t>-</w:t>
            </w:r>
          </w:p>
        </w:tc>
        <w:tc>
          <w:tcPr>
            <w:tcW w:w="1052" w:type="dxa"/>
          </w:tcPr>
          <w:p w:rsidR="003C3AFD" w:rsidRPr="00EC0DEC" w:rsidRDefault="003C3AFD" w:rsidP="005525DA">
            <w:pPr>
              <w:jc w:val="center"/>
              <w:rPr>
                <w:rFonts w:eastAsia="Calibri"/>
              </w:rPr>
            </w:pPr>
            <w:r w:rsidRPr="00EC0DEC">
              <w:rPr>
                <w:rFonts w:eastAsia="Calibri"/>
              </w:rPr>
              <w:t>-</w:t>
            </w:r>
          </w:p>
        </w:tc>
        <w:tc>
          <w:tcPr>
            <w:tcW w:w="1181" w:type="dxa"/>
          </w:tcPr>
          <w:p w:rsidR="003C3AFD" w:rsidRPr="00EC0DEC" w:rsidRDefault="003C3AFD" w:rsidP="005525DA">
            <w:pPr>
              <w:jc w:val="center"/>
              <w:rPr>
                <w:rFonts w:eastAsia="Calibri"/>
                <w:lang w:eastAsia="en-US"/>
              </w:rPr>
            </w:pPr>
            <w:r w:rsidRPr="00EC0DEC">
              <w:rPr>
                <w:rFonts w:eastAsia="Calibri"/>
                <w:lang w:eastAsia="en-US"/>
              </w:rPr>
              <w:t>-</w:t>
            </w:r>
          </w:p>
        </w:tc>
        <w:tc>
          <w:tcPr>
            <w:tcW w:w="1172" w:type="dxa"/>
          </w:tcPr>
          <w:p w:rsidR="003C3AFD" w:rsidRPr="00EC0DEC" w:rsidRDefault="003C3AFD" w:rsidP="005525DA">
            <w:pPr>
              <w:jc w:val="center"/>
              <w:rPr>
                <w:rFonts w:eastAsia="Calibri"/>
                <w:lang w:eastAsia="en-US"/>
              </w:rPr>
            </w:pPr>
            <w:r w:rsidRPr="00EC0DEC">
              <w:rPr>
                <w:rFonts w:eastAsia="Calibri"/>
                <w:lang w:eastAsia="en-US"/>
              </w:rPr>
              <w:t>-</w:t>
            </w:r>
          </w:p>
        </w:tc>
      </w:tr>
      <w:tr w:rsidR="003C3AFD" w:rsidRPr="00EC0DEC" w:rsidTr="005525DA">
        <w:tblPrEx>
          <w:tblLook w:val="04A0"/>
        </w:tblPrEx>
        <w:trPr>
          <w:trHeight w:val="312"/>
        </w:trPr>
        <w:tc>
          <w:tcPr>
            <w:tcW w:w="524" w:type="dxa"/>
            <w:hideMark/>
          </w:tcPr>
          <w:p w:rsidR="003C3AFD" w:rsidRPr="00EC0DEC" w:rsidRDefault="003C3AFD" w:rsidP="005525DA">
            <w:pPr>
              <w:rPr>
                <w:sz w:val="24"/>
                <w:szCs w:val="24"/>
              </w:rPr>
            </w:pPr>
            <w:r w:rsidRPr="00EC0DEC">
              <w:rPr>
                <w:rFonts w:eastAsia="Calibri"/>
                <w:sz w:val="24"/>
                <w:szCs w:val="24"/>
              </w:rPr>
              <w:t> </w:t>
            </w:r>
          </w:p>
        </w:tc>
        <w:tc>
          <w:tcPr>
            <w:tcW w:w="1708" w:type="dxa"/>
            <w:hideMark/>
          </w:tcPr>
          <w:p w:rsidR="003C3AFD" w:rsidRPr="00EC0DEC" w:rsidRDefault="003C3AFD" w:rsidP="005525DA">
            <w:pPr>
              <w:rPr>
                <w:sz w:val="24"/>
                <w:szCs w:val="24"/>
              </w:rPr>
            </w:pPr>
            <w:r w:rsidRPr="00EC0DEC">
              <w:rPr>
                <w:rFonts w:eastAsia="Calibri"/>
                <w:sz w:val="24"/>
                <w:szCs w:val="24"/>
              </w:rPr>
              <w:t> </w:t>
            </w:r>
          </w:p>
        </w:tc>
        <w:tc>
          <w:tcPr>
            <w:tcW w:w="1920" w:type="dxa"/>
            <w:hideMark/>
          </w:tcPr>
          <w:p w:rsidR="003C3AFD" w:rsidRPr="00EC0DEC" w:rsidRDefault="003C3AFD" w:rsidP="005525DA">
            <w:pPr>
              <w:rPr>
                <w:sz w:val="24"/>
                <w:szCs w:val="24"/>
              </w:rPr>
            </w:pPr>
            <w:r w:rsidRPr="00EC0DEC">
              <w:rPr>
                <w:rFonts w:eastAsia="Calibri"/>
                <w:sz w:val="24"/>
                <w:szCs w:val="24"/>
              </w:rPr>
              <w:t>ИТОГО:</w:t>
            </w:r>
          </w:p>
        </w:tc>
        <w:tc>
          <w:tcPr>
            <w:tcW w:w="1033" w:type="dxa"/>
            <w:hideMark/>
          </w:tcPr>
          <w:p w:rsidR="003C3AFD" w:rsidRPr="00EC0DEC" w:rsidRDefault="003C3AFD" w:rsidP="005525DA">
            <w:pPr>
              <w:rPr>
                <w:sz w:val="24"/>
                <w:szCs w:val="24"/>
              </w:rPr>
            </w:pPr>
            <w:r w:rsidRPr="00EC0DEC">
              <w:rPr>
                <w:rFonts w:eastAsia="Calibri"/>
                <w:sz w:val="24"/>
                <w:szCs w:val="24"/>
              </w:rPr>
              <w:t>0,00</w:t>
            </w:r>
          </w:p>
        </w:tc>
        <w:tc>
          <w:tcPr>
            <w:tcW w:w="1151" w:type="dxa"/>
            <w:hideMark/>
          </w:tcPr>
          <w:p w:rsidR="003C3AFD" w:rsidRPr="00EC0DEC" w:rsidRDefault="003C3AFD" w:rsidP="005525DA">
            <w:pPr>
              <w:rPr>
                <w:sz w:val="24"/>
                <w:szCs w:val="24"/>
              </w:rPr>
            </w:pPr>
            <w:r w:rsidRPr="00EC0DEC">
              <w:rPr>
                <w:rFonts w:eastAsia="Calibri"/>
                <w:sz w:val="24"/>
                <w:szCs w:val="24"/>
              </w:rPr>
              <w:t>0,00</w:t>
            </w:r>
          </w:p>
        </w:tc>
        <w:tc>
          <w:tcPr>
            <w:tcW w:w="1052" w:type="dxa"/>
            <w:hideMark/>
          </w:tcPr>
          <w:p w:rsidR="003C3AFD" w:rsidRPr="00EC0DEC" w:rsidRDefault="003C3AFD" w:rsidP="005525DA">
            <w:pPr>
              <w:rPr>
                <w:sz w:val="24"/>
                <w:szCs w:val="24"/>
              </w:rPr>
            </w:pPr>
            <w:r w:rsidRPr="00EC0DEC">
              <w:rPr>
                <w:rFonts w:eastAsia="Calibri"/>
                <w:sz w:val="24"/>
                <w:szCs w:val="24"/>
              </w:rPr>
              <w:t>0,00</w:t>
            </w:r>
          </w:p>
        </w:tc>
        <w:tc>
          <w:tcPr>
            <w:tcW w:w="1181" w:type="dxa"/>
          </w:tcPr>
          <w:p w:rsidR="003C3AFD" w:rsidRPr="00EC0DEC" w:rsidRDefault="003C3AFD" w:rsidP="005525DA">
            <w:pPr>
              <w:jc w:val="center"/>
              <w:rPr>
                <w:rFonts w:eastAsia="Calibri"/>
                <w:lang w:eastAsia="en-US"/>
              </w:rPr>
            </w:pPr>
            <w:r w:rsidRPr="00EC0DEC">
              <w:rPr>
                <w:rFonts w:eastAsia="Calibri"/>
                <w:lang w:eastAsia="en-US"/>
              </w:rPr>
              <w:t>0,00</w:t>
            </w:r>
          </w:p>
        </w:tc>
        <w:tc>
          <w:tcPr>
            <w:tcW w:w="1172" w:type="dxa"/>
          </w:tcPr>
          <w:p w:rsidR="003C3AFD" w:rsidRPr="00EC0DEC" w:rsidRDefault="003C3AFD" w:rsidP="005525DA">
            <w:pPr>
              <w:jc w:val="center"/>
              <w:rPr>
                <w:rFonts w:eastAsia="Calibri"/>
                <w:lang w:eastAsia="en-US"/>
              </w:rPr>
            </w:pPr>
            <w:r w:rsidRPr="00EC0DEC">
              <w:rPr>
                <w:rFonts w:eastAsia="Calibri"/>
                <w:lang w:eastAsia="en-US"/>
              </w:rPr>
              <w:t>0,00</w:t>
            </w:r>
          </w:p>
        </w:tc>
      </w:tr>
    </w:tbl>
    <w:p w:rsidR="003C3AFD" w:rsidRPr="00EC0DEC" w:rsidRDefault="003C3AFD" w:rsidP="003C3AFD">
      <w:pPr>
        <w:spacing w:before="25" w:after="25"/>
        <w:rPr>
          <w:sz w:val="28"/>
          <w:szCs w:val="23"/>
        </w:rPr>
      </w:pPr>
    </w:p>
    <w:p w:rsidR="001D2250" w:rsidRPr="00EC0DEC" w:rsidRDefault="001D2250" w:rsidP="001D2250"/>
    <w:p w:rsidR="003C3AFD" w:rsidRPr="00EC0DEC" w:rsidRDefault="003C3AFD" w:rsidP="003C3AFD">
      <w:pPr>
        <w:jc w:val="center"/>
        <w:rPr>
          <w:color w:val="003366"/>
          <w:sz w:val="36"/>
        </w:rPr>
      </w:pPr>
      <w:r w:rsidRPr="00EC0DEC">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C3AFD" w:rsidRPr="00EC0DEC" w:rsidRDefault="003C3AFD" w:rsidP="003C3AFD">
      <w:pPr>
        <w:spacing w:line="0" w:lineRule="atLeast"/>
        <w:jc w:val="center"/>
        <w:rPr>
          <w:color w:val="003366"/>
          <w:sz w:val="36"/>
        </w:rPr>
      </w:pPr>
      <w:r w:rsidRPr="00EC0DEC">
        <w:rPr>
          <w:color w:val="003366"/>
          <w:sz w:val="36"/>
        </w:rPr>
        <w:t>ПОСТАНОВЛЕНИЕ</w:t>
      </w:r>
    </w:p>
    <w:p w:rsidR="003C3AFD" w:rsidRPr="00EC0DEC" w:rsidRDefault="003C3AFD" w:rsidP="003C3AFD">
      <w:pPr>
        <w:spacing w:line="0" w:lineRule="atLeast"/>
        <w:jc w:val="center"/>
        <w:rPr>
          <w:b/>
          <w:color w:val="003366"/>
        </w:rPr>
      </w:pPr>
      <w:r w:rsidRPr="00EC0DEC">
        <w:rPr>
          <w:b/>
          <w:color w:val="003366"/>
        </w:rPr>
        <w:t>АДМИНИСТРАЦИИ</w:t>
      </w:r>
    </w:p>
    <w:p w:rsidR="003C3AFD" w:rsidRPr="00EC0DEC" w:rsidRDefault="003C3AFD" w:rsidP="003C3AFD">
      <w:pPr>
        <w:spacing w:line="0" w:lineRule="atLeast"/>
        <w:jc w:val="center"/>
        <w:rPr>
          <w:b/>
          <w:color w:val="003366"/>
        </w:rPr>
      </w:pPr>
      <w:r w:rsidRPr="00EC0DEC">
        <w:rPr>
          <w:b/>
          <w:color w:val="003366"/>
        </w:rPr>
        <w:t xml:space="preserve"> КОМСОМОЛЬСКОГО МУНИЦИПАЛЬНОГО  РАЙОНА</w:t>
      </w:r>
    </w:p>
    <w:p w:rsidR="003C3AFD" w:rsidRPr="00EC0DEC" w:rsidRDefault="003C3AFD" w:rsidP="003C3AFD">
      <w:pPr>
        <w:spacing w:line="0" w:lineRule="atLeast"/>
        <w:jc w:val="center"/>
      </w:pPr>
      <w:r w:rsidRPr="00EC0DEC">
        <w:rPr>
          <w:b/>
          <w:color w:val="003366"/>
        </w:rPr>
        <w:t>ИВАНОВСКОЙ ОБЛАСТИ</w:t>
      </w:r>
    </w:p>
    <w:tbl>
      <w:tblPr>
        <w:tblW w:w="8937" w:type="dxa"/>
        <w:tblInd w:w="108" w:type="dxa"/>
        <w:tblBorders>
          <w:top w:val="single" w:sz="4" w:space="0" w:color="auto"/>
        </w:tblBorders>
        <w:tblLayout w:type="fixed"/>
        <w:tblLook w:val="0000"/>
      </w:tblPr>
      <w:tblGrid>
        <w:gridCol w:w="1582"/>
        <w:gridCol w:w="360"/>
        <w:gridCol w:w="610"/>
        <w:gridCol w:w="540"/>
        <w:gridCol w:w="1303"/>
        <w:gridCol w:w="1701"/>
        <w:gridCol w:w="1038"/>
        <w:gridCol w:w="520"/>
        <w:gridCol w:w="780"/>
        <w:gridCol w:w="503"/>
      </w:tblGrid>
      <w:tr w:rsidR="003C3AFD" w:rsidRPr="00EC0DEC" w:rsidTr="005525DA">
        <w:trPr>
          <w:trHeight w:val="100"/>
        </w:trPr>
        <w:tc>
          <w:tcPr>
            <w:tcW w:w="8937" w:type="dxa"/>
            <w:gridSpan w:val="10"/>
            <w:tcBorders>
              <w:top w:val="thinThickThinSmallGap" w:sz="24" w:space="0" w:color="auto"/>
              <w:left w:val="nil"/>
              <w:bottom w:val="nil"/>
              <w:right w:val="nil"/>
            </w:tcBorders>
          </w:tcPr>
          <w:p w:rsidR="003C3AFD" w:rsidRPr="00EC0DEC" w:rsidRDefault="003C3AFD" w:rsidP="005525DA">
            <w:pPr>
              <w:spacing w:line="0" w:lineRule="atLeast"/>
              <w:jc w:val="center"/>
              <w:rPr>
                <w:color w:val="003366"/>
              </w:rPr>
            </w:pPr>
            <w:r w:rsidRPr="00EC0DEC">
              <w:rPr>
                <w:color w:val="003366"/>
              </w:rPr>
              <w:t>155150, Ивановская область, г.Комсомольск, ул.50 лет ВЛКСМ, д.2, ИНН 3714002224,КПП 371401001,</w:t>
            </w:r>
          </w:p>
          <w:p w:rsidR="003C3AFD" w:rsidRPr="00EC0DEC" w:rsidRDefault="003C3AFD" w:rsidP="005525DA">
            <w:pPr>
              <w:spacing w:line="0" w:lineRule="atLeast"/>
              <w:jc w:val="center"/>
              <w:rPr>
                <w:color w:val="003366"/>
              </w:rPr>
            </w:pPr>
            <w:r w:rsidRPr="00EC0DEC">
              <w:rPr>
                <w:color w:val="003366"/>
              </w:rPr>
              <w:t xml:space="preserve">ОГРН 1023701625595, Тел./Факс (49352) 4-11-78, e-mail: </w:t>
            </w:r>
            <w:hyperlink r:id="rId15" w:history="1">
              <w:r w:rsidRPr="00EC0DEC">
                <w:rPr>
                  <w:rStyle w:val="a3"/>
                </w:rPr>
                <w:t>admin.komsomolsk@mail.ru</w:t>
              </w:r>
            </w:hyperlink>
          </w:p>
        </w:tc>
      </w:tr>
      <w:tr w:rsidR="003C3AFD" w:rsidRPr="00EC0DEC" w:rsidTr="005525DA">
        <w:tblPrEx>
          <w:tblBorders>
            <w:top w:val="none" w:sz="0" w:space="0" w:color="auto"/>
          </w:tblBorders>
        </w:tblPrEx>
        <w:trPr>
          <w:gridAfter w:val="1"/>
          <w:wAfter w:w="503" w:type="dxa"/>
          <w:trHeight w:val="415"/>
        </w:trPr>
        <w:tc>
          <w:tcPr>
            <w:tcW w:w="1582" w:type="dxa"/>
          </w:tcPr>
          <w:p w:rsidR="003C3AFD" w:rsidRPr="00EC0DEC" w:rsidRDefault="003C3AFD" w:rsidP="005525DA">
            <w:pPr>
              <w:ind w:right="-108"/>
              <w:jc w:val="center"/>
              <w:rPr>
                <w:sz w:val="28"/>
                <w:szCs w:val="28"/>
              </w:rPr>
            </w:pPr>
          </w:p>
        </w:tc>
        <w:tc>
          <w:tcPr>
            <w:tcW w:w="360" w:type="dxa"/>
          </w:tcPr>
          <w:p w:rsidR="003C3AFD" w:rsidRPr="00EC0DEC" w:rsidRDefault="003C3AFD" w:rsidP="005525DA">
            <w:pPr>
              <w:spacing w:line="0" w:lineRule="atLeast"/>
            </w:pPr>
          </w:p>
        </w:tc>
        <w:tc>
          <w:tcPr>
            <w:tcW w:w="610" w:type="dxa"/>
            <w:tcBorders>
              <w:bottom w:val="single" w:sz="4" w:space="0" w:color="auto"/>
            </w:tcBorders>
            <w:vAlign w:val="bottom"/>
          </w:tcPr>
          <w:p w:rsidR="003C3AFD" w:rsidRPr="00EC0DEC" w:rsidRDefault="003C3AFD" w:rsidP="005525DA">
            <w:pPr>
              <w:spacing w:line="0" w:lineRule="atLeast"/>
              <w:rPr>
                <w:sz w:val="28"/>
                <w:szCs w:val="28"/>
              </w:rPr>
            </w:pPr>
            <w:r w:rsidRPr="00EC0DEC">
              <w:rPr>
                <w:sz w:val="28"/>
                <w:szCs w:val="28"/>
              </w:rPr>
              <w:t>19</w:t>
            </w:r>
          </w:p>
        </w:tc>
        <w:tc>
          <w:tcPr>
            <w:tcW w:w="540" w:type="dxa"/>
            <w:vAlign w:val="bottom"/>
          </w:tcPr>
          <w:p w:rsidR="003C3AFD" w:rsidRPr="00EC0DEC" w:rsidRDefault="003C3AFD" w:rsidP="005525DA">
            <w:pPr>
              <w:spacing w:line="0" w:lineRule="atLeast"/>
              <w:ind w:firstLine="720"/>
              <w:rPr>
                <w:sz w:val="28"/>
                <w:szCs w:val="28"/>
              </w:rPr>
            </w:pPr>
            <w:r w:rsidRPr="00EC0DEC">
              <w:rPr>
                <w:sz w:val="28"/>
                <w:szCs w:val="28"/>
              </w:rPr>
              <w:t>»</w:t>
            </w:r>
          </w:p>
        </w:tc>
        <w:tc>
          <w:tcPr>
            <w:tcW w:w="1303" w:type="dxa"/>
            <w:tcBorders>
              <w:bottom w:val="single" w:sz="4" w:space="0" w:color="auto"/>
            </w:tcBorders>
            <w:vAlign w:val="bottom"/>
          </w:tcPr>
          <w:p w:rsidR="003C3AFD" w:rsidRPr="00EC0DEC" w:rsidRDefault="003C3AFD" w:rsidP="005525DA">
            <w:pPr>
              <w:spacing w:line="0" w:lineRule="atLeast"/>
              <w:rPr>
                <w:sz w:val="28"/>
                <w:szCs w:val="28"/>
              </w:rPr>
            </w:pPr>
            <w:r w:rsidRPr="00EC0DEC">
              <w:rPr>
                <w:sz w:val="28"/>
                <w:szCs w:val="28"/>
              </w:rPr>
              <w:t>04</w:t>
            </w:r>
          </w:p>
        </w:tc>
        <w:tc>
          <w:tcPr>
            <w:tcW w:w="1701" w:type="dxa"/>
            <w:vAlign w:val="bottom"/>
          </w:tcPr>
          <w:p w:rsidR="003C3AFD" w:rsidRPr="00EC0DEC" w:rsidRDefault="003C3AFD" w:rsidP="005525DA">
            <w:pPr>
              <w:tabs>
                <w:tab w:val="left" w:pos="1489"/>
              </w:tabs>
              <w:spacing w:line="0" w:lineRule="atLeast"/>
              <w:rPr>
                <w:sz w:val="28"/>
                <w:szCs w:val="28"/>
              </w:rPr>
            </w:pPr>
            <w:r w:rsidRPr="00EC0DEC">
              <w:rPr>
                <w:sz w:val="28"/>
                <w:szCs w:val="28"/>
              </w:rPr>
              <w:t>2022 г      №</w:t>
            </w:r>
          </w:p>
        </w:tc>
        <w:tc>
          <w:tcPr>
            <w:tcW w:w="1038" w:type="dxa"/>
            <w:tcBorders>
              <w:left w:val="nil"/>
              <w:bottom w:val="single" w:sz="4" w:space="0" w:color="auto"/>
            </w:tcBorders>
            <w:vAlign w:val="bottom"/>
          </w:tcPr>
          <w:p w:rsidR="003C3AFD" w:rsidRPr="00EC0DEC" w:rsidRDefault="003C3AFD" w:rsidP="005525DA">
            <w:pPr>
              <w:spacing w:line="0" w:lineRule="atLeast"/>
              <w:rPr>
                <w:sz w:val="28"/>
                <w:szCs w:val="28"/>
              </w:rPr>
            </w:pPr>
            <w:r w:rsidRPr="00EC0DEC">
              <w:rPr>
                <w:sz w:val="28"/>
                <w:szCs w:val="28"/>
              </w:rPr>
              <w:t>128</w:t>
            </w:r>
          </w:p>
        </w:tc>
        <w:tc>
          <w:tcPr>
            <w:tcW w:w="520" w:type="dxa"/>
            <w:tcBorders>
              <w:left w:val="nil"/>
            </w:tcBorders>
            <w:vAlign w:val="bottom"/>
          </w:tcPr>
          <w:p w:rsidR="003C3AFD" w:rsidRPr="00EC0DEC" w:rsidRDefault="003C3AFD" w:rsidP="005525DA">
            <w:pPr>
              <w:spacing w:line="0" w:lineRule="atLeast"/>
              <w:jc w:val="center"/>
              <w:rPr>
                <w:sz w:val="28"/>
                <w:szCs w:val="28"/>
              </w:rPr>
            </w:pPr>
          </w:p>
        </w:tc>
        <w:tc>
          <w:tcPr>
            <w:tcW w:w="780" w:type="dxa"/>
            <w:tcBorders>
              <w:left w:val="nil"/>
            </w:tcBorders>
            <w:vAlign w:val="bottom"/>
          </w:tcPr>
          <w:p w:rsidR="003C3AFD" w:rsidRPr="00EC0DEC" w:rsidRDefault="003C3AFD" w:rsidP="005525DA">
            <w:pPr>
              <w:spacing w:line="0" w:lineRule="atLeast"/>
              <w:jc w:val="center"/>
            </w:pPr>
          </w:p>
        </w:tc>
      </w:tr>
    </w:tbl>
    <w:p w:rsidR="003C3AFD" w:rsidRPr="00EC0DEC" w:rsidRDefault="003C3AFD" w:rsidP="003C3AFD">
      <w:pPr>
        <w:ind w:firstLine="720"/>
        <w:jc w:val="center"/>
        <w:rPr>
          <w:sz w:val="28"/>
          <w:szCs w:val="28"/>
        </w:rPr>
      </w:pPr>
    </w:p>
    <w:p w:rsidR="003C3AFD" w:rsidRPr="00EC0DEC" w:rsidRDefault="003C3AFD" w:rsidP="003C3AFD">
      <w:pPr>
        <w:ind w:firstLine="720"/>
        <w:jc w:val="center"/>
        <w:rPr>
          <w:sz w:val="28"/>
          <w:szCs w:val="28"/>
        </w:rPr>
      </w:pPr>
    </w:p>
    <w:p w:rsidR="003C3AFD" w:rsidRPr="00EC0DEC" w:rsidRDefault="003C3AFD" w:rsidP="003C3AFD">
      <w:pPr>
        <w:ind w:firstLine="720"/>
        <w:jc w:val="both"/>
        <w:rPr>
          <w:b/>
          <w:sz w:val="28"/>
          <w:szCs w:val="28"/>
        </w:rPr>
      </w:pPr>
      <w:r w:rsidRPr="00EC0DEC">
        <w:rPr>
          <w:b/>
          <w:sz w:val="28"/>
          <w:szCs w:val="28"/>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3C3AFD" w:rsidRPr="00EC0DEC" w:rsidRDefault="003C3AFD" w:rsidP="003C3AFD">
      <w:pPr>
        <w:widowControl w:val="0"/>
        <w:shd w:val="clear" w:color="auto" w:fill="FFFFFF"/>
        <w:autoSpaceDE w:val="0"/>
        <w:autoSpaceDN w:val="0"/>
        <w:adjustRightInd w:val="0"/>
        <w:spacing w:line="0" w:lineRule="atLeast"/>
        <w:jc w:val="both"/>
        <w:rPr>
          <w:b/>
          <w:spacing w:val="2"/>
          <w:sz w:val="28"/>
          <w:szCs w:val="28"/>
        </w:rPr>
      </w:pPr>
      <w:r w:rsidRPr="00EC0DEC">
        <w:rPr>
          <w:spacing w:val="-3"/>
          <w:sz w:val="28"/>
          <w:szCs w:val="28"/>
        </w:rPr>
        <w:t xml:space="preserve">В соответствии с Бюджетным кодексом Российской Федерации, руководствуясь </w:t>
      </w:r>
      <w:r w:rsidRPr="00EC0DEC">
        <w:rPr>
          <w:sz w:val="28"/>
          <w:szCs w:val="28"/>
        </w:rPr>
        <w:t xml:space="preserve">постановлением Администрации Комсомольского муниципального района от 07.10.2013 </w:t>
      </w:r>
      <w:r w:rsidRPr="00EC0DEC">
        <w:rPr>
          <w:spacing w:val="-1"/>
          <w:sz w:val="28"/>
          <w:szCs w:val="28"/>
        </w:rPr>
        <w:t xml:space="preserve">№ 836 «Об утверждении Порядка разработки, реализации и оценки эффективности </w:t>
      </w:r>
      <w:r w:rsidRPr="00EC0DEC">
        <w:rPr>
          <w:sz w:val="28"/>
          <w:szCs w:val="28"/>
        </w:rPr>
        <w:t xml:space="preserve">муниципальных программ Комсомольского муниципального района Ивановской </w:t>
      </w:r>
      <w:r w:rsidRPr="00EC0DEC">
        <w:rPr>
          <w:spacing w:val="-2"/>
          <w:sz w:val="28"/>
          <w:szCs w:val="28"/>
        </w:rPr>
        <w:t xml:space="preserve">области»(в действующей редакции), решением Совета Комсомольского городского поселенияот"09" декабря 2021г. №82 "О бюджете Комсомольского городского поселения на 2022 год и на плановый период 2023 и 2024 годов,"  </w:t>
      </w:r>
    </w:p>
    <w:p w:rsidR="003C3AFD" w:rsidRPr="00EC0DEC" w:rsidRDefault="003C3AFD" w:rsidP="003C3AFD">
      <w:pPr>
        <w:spacing w:line="0" w:lineRule="atLeast"/>
        <w:ind w:firstLine="709"/>
        <w:jc w:val="both"/>
        <w:rPr>
          <w:sz w:val="28"/>
          <w:szCs w:val="28"/>
        </w:rPr>
      </w:pPr>
      <w:r w:rsidRPr="00EC0DEC">
        <w:rPr>
          <w:sz w:val="28"/>
          <w:szCs w:val="28"/>
        </w:rPr>
        <w:t>Администрация Комсомольского муниципального района</w:t>
      </w:r>
    </w:p>
    <w:p w:rsidR="003C3AFD" w:rsidRPr="00EC0DEC" w:rsidRDefault="003C3AFD" w:rsidP="003C3AFD">
      <w:pPr>
        <w:spacing w:line="0" w:lineRule="atLeast"/>
        <w:ind w:firstLine="709"/>
        <w:jc w:val="both"/>
        <w:rPr>
          <w:b/>
          <w:sz w:val="28"/>
          <w:szCs w:val="28"/>
        </w:rPr>
      </w:pPr>
    </w:p>
    <w:p w:rsidR="003C3AFD" w:rsidRPr="00EC0DEC" w:rsidRDefault="003C3AFD" w:rsidP="003C3AFD">
      <w:pPr>
        <w:spacing w:line="0" w:lineRule="atLeast"/>
        <w:jc w:val="both"/>
        <w:rPr>
          <w:b/>
          <w:sz w:val="28"/>
          <w:szCs w:val="28"/>
        </w:rPr>
      </w:pPr>
      <w:r w:rsidRPr="00EC0DEC">
        <w:rPr>
          <w:b/>
          <w:sz w:val="28"/>
          <w:szCs w:val="28"/>
        </w:rPr>
        <w:t>ПОСТАНОВЛЯЕТ:</w:t>
      </w:r>
    </w:p>
    <w:p w:rsidR="003C3AFD" w:rsidRPr="00EC0DEC" w:rsidRDefault="003C3AFD" w:rsidP="003C3AFD">
      <w:pPr>
        <w:jc w:val="both"/>
      </w:pPr>
    </w:p>
    <w:p w:rsidR="003C3AFD" w:rsidRPr="00EC0DEC" w:rsidRDefault="003C3AFD" w:rsidP="003C3AFD">
      <w:pPr>
        <w:jc w:val="both"/>
        <w:rPr>
          <w:sz w:val="28"/>
          <w:szCs w:val="28"/>
        </w:rPr>
      </w:pPr>
      <w:r w:rsidRPr="00EC0DEC">
        <w:rPr>
          <w:sz w:val="28"/>
          <w:szCs w:val="28"/>
        </w:rPr>
        <w:t>1. Внести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изменения, изложив приложение к постановлению в новой редакции (прилагается).</w:t>
      </w:r>
    </w:p>
    <w:p w:rsidR="003C3AFD" w:rsidRPr="00EC0DEC" w:rsidRDefault="003C3AFD" w:rsidP="003C3AFD">
      <w:pPr>
        <w:jc w:val="both"/>
        <w:rPr>
          <w:sz w:val="28"/>
          <w:szCs w:val="28"/>
        </w:rPr>
      </w:pPr>
      <w:r w:rsidRPr="00EC0DEC">
        <w:rPr>
          <w:sz w:val="28"/>
          <w:szCs w:val="28"/>
        </w:rPr>
        <w:t xml:space="preserve"> 2. Отделу делопроизводства и муниципальной службы,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3C3AFD" w:rsidRPr="00EC0DEC" w:rsidRDefault="003C3AFD" w:rsidP="003C3AFD">
      <w:pPr>
        <w:jc w:val="both"/>
        <w:rPr>
          <w:sz w:val="28"/>
          <w:szCs w:val="28"/>
        </w:rPr>
      </w:pPr>
      <w:r w:rsidRPr="00EC0DEC">
        <w:rPr>
          <w:sz w:val="28"/>
          <w:szCs w:val="28"/>
        </w:rPr>
        <w:t>3.Настоящее постановление вступает в силу со дня его официального опубликования.</w:t>
      </w:r>
    </w:p>
    <w:p w:rsidR="003C3AFD" w:rsidRPr="00EC0DEC" w:rsidRDefault="003C3AFD" w:rsidP="003C3AFD">
      <w:pPr>
        <w:jc w:val="both"/>
        <w:rPr>
          <w:sz w:val="28"/>
          <w:szCs w:val="28"/>
        </w:rPr>
      </w:pPr>
      <w:r w:rsidRPr="00EC0DEC">
        <w:rPr>
          <w:sz w:val="28"/>
          <w:szCs w:val="28"/>
        </w:rPr>
        <w:lastRenderedPageBreak/>
        <w:t>4.  Мероприятия, указанные в муниципальной программе, являются расходным обязательством Комсомольского городского поселения.</w:t>
      </w:r>
    </w:p>
    <w:p w:rsidR="003C3AFD" w:rsidRPr="00EC0DEC" w:rsidRDefault="003C3AFD" w:rsidP="003C3AFD">
      <w:pPr>
        <w:jc w:val="both"/>
        <w:rPr>
          <w:sz w:val="28"/>
          <w:szCs w:val="28"/>
        </w:rPr>
      </w:pPr>
      <w:r w:rsidRPr="00EC0DEC">
        <w:rPr>
          <w:sz w:val="28"/>
          <w:szCs w:val="28"/>
        </w:rPr>
        <w:t>5. Контроль за исполнением данного постановления возложить на начальника Управления по вопросу развития инфраструктуры Инокову М.О.</w:t>
      </w:r>
    </w:p>
    <w:p w:rsidR="003C3AFD" w:rsidRPr="00EC0DEC" w:rsidRDefault="003C3AFD" w:rsidP="003C3AF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3C3AFD" w:rsidRPr="00EC0DEC" w:rsidTr="005525DA">
        <w:trPr>
          <w:trHeight w:val="1470"/>
        </w:trPr>
        <w:tc>
          <w:tcPr>
            <w:tcW w:w="9889" w:type="dxa"/>
            <w:tcBorders>
              <w:top w:val="nil"/>
              <w:left w:val="nil"/>
              <w:bottom w:val="nil"/>
              <w:right w:val="nil"/>
            </w:tcBorders>
          </w:tcPr>
          <w:p w:rsidR="003C3AFD" w:rsidRPr="00EC0DEC" w:rsidRDefault="003C3AFD" w:rsidP="005525DA">
            <w:pPr>
              <w:spacing w:line="0" w:lineRule="atLeast"/>
              <w:rPr>
                <w:b/>
                <w:sz w:val="26"/>
                <w:szCs w:val="26"/>
              </w:rPr>
            </w:pPr>
          </w:p>
          <w:p w:rsidR="003C3AFD" w:rsidRPr="00EC0DEC" w:rsidRDefault="003C3AFD" w:rsidP="005525DA">
            <w:pPr>
              <w:spacing w:line="0" w:lineRule="atLeast"/>
              <w:ind w:right="-531"/>
              <w:rPr>
                <w:b/>
                <w:sz w:val="28"/>
                <w:szCs w:val="28"/>
              </w:rPr>
            </w:pPr>
            <w:r w:rsidRPr="00EC0DEC">
              <w:rPr>
                <w:b/>
                <w:sz w:val="28"/>
                <w:szCs w:val="28"/>
              </w:rPr>
              <w:t xml:space="preserve">Глава Комсомольского </w:t>
            </w:r>
          </w:p>
          <w:p w:rsidR="003C3AFD" w:rsidRPr="00EC0DEC" w:rsidRDefault="003C3AFD" w:rsidP="005525DA">
            <w:pPr>
              <w:tabs>
                <w:tab w:val="left" w:pos="7371"/>
              </w:tabs>
              <w:spacing w:line="0" w:lineRule="atLeast"/>
              <w:ind w:right="-390"/>
              <w:rPr>
                <w:b/>
                <w:sz w:val="26"/>
                <w:szCs w:val="26"/>
              </w:rPr>
            </w:pPr>
            <w:r w:rsidRPr="00EC0DEC">
              <w:rPr>
                <w:b/>
                <w:sz w:val="28"/>
                <w:szCs w:val="28"/>
              </w:rPr>
              <w:t>муниципального района                                 О.В. Бузулуцкая</w:t>
            </w:r>
          </w:p>
        </w:tc>
      </w:tr>
    </w:tbl>
    <w:p w:rsidR="003C3AFD" w:rsidRPr="00EC0DEC" w:rsidRDefault="003C3AFD" w:rsidP="003C3AFD">
      <w:pPr>
        <w:jc w:val="both"/>
        <w:rPr>
          <w:sz w:val="26"/>
          <w:szCs w:val="26"/>
        </w:rPr>
      </w:pPr>
    </w:p>
    <w:p w:rsidR="003C3AFD" w:rsidRPr="00EC0DEC" w:rsidRDefault="003C3AFD" w:rsidP="003C3AFD">
      <w:pPr>
        <w:jc w:val="both"/>
        <w:rPr>
          <w:sz w:val="26"/>
          <w:szCs w:val="26"/>
        </w:rPr>
      </w:pPr>
    </w:p>
    <w:p w:rsidR="003C3AFD" w:rsidRPr="00EC0DEC" w:rsidRDefault="003C3AFD" w:rsidP="003C3AFD">
      <w:pPr>
        <w:jc w:val="both"/>
        <w:rPr>
          <w:sz w:val="26"/>
          <w:szCs w:val="26"/>
        </w:rPr>
      </w:pPr>
    </w:p>
    <w:p w:rsidR="003C3AFD" w:rsidRPr="00EC0DEC" w:rsidRDefault="003C3AFD" w:rsidP="003C3AFD">
      <w:pPr>
        <w:jc w:val="both"/>
        <w:rPr>
          <w:sz w:val="26"/>
          <w:szCs w:val="26"/>
        </w:rPr>
      </w:pPr>
    </w:p>
    <w:p w:rsidR="003C3AFD" w:rsidRPr="00EC0DEC" w:rsidRDefault="003C3AFD" w:rsidP="003C3AFD">
      <w:pPr>
        <w:jc w:val="both"/>
        <w:rPr>
          <w:sz w:val="26"/>
          <w:szCs w:val="26"/>
        </w:rPr>
      </w:pPr>
    </w:p>
    <w:p w:rsidR="003C3AFD" w:rsidRPr="00EC0DEC" w:rsidRDefault="003C3AFD" w:rsidP="003C3AFD">
      <w:pPr>
        <w:jc w:val="both"/>
        <w:rPr>
          <w:sz w:val="26"/>
          <w:szCs w:val="26"/>
        </w:rPr>
      </w:pPr>
    </w:p>
    <w:p w:rsidR="003C3AFD" w:rsidRPr="00EC0DEC" w:rsidRDefault="003C3AFD" w:rsidP="003C3AFD">
      <w:pPr>
        <w:rPr>
          <w:sz w:val="24"/>
          <w:szCs w:val="24"/>
        </w:rPr>
      </w:pPr>
    </w:p>
    <w:p w:rsidR="003C3AFD" w:rsidRPr="00EC0DEC" w:rsidRDefault="003C3AFD" w:rsidP="003C3AFD">
      <w:pPr>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Default="003C3AFD" w:rsidP="003C3AFD">
      <w:pPr>
        <w:spacing w:line="0" w:lineRule="atLeast"/>
        <w:jc w:val="right"/>
        <w:rPr>
          <w:sz w:val="24"/>
          <w:szCs w:val="24"/>
        </w:rPr>
      </w:pPr>
    </w:p>
    <w:p w:rsidR="00EC0DEC" w:rsidRDefault="00EC0DEC" w:rsidP="003C3AFD">
      <w:pPr>
        <w:spacing w:line="0" w:lineRule="atLeast"/>
        <w:jc w:val="right"/>
        <w:rPr>
          <w:sz w:val="24"/>
          <w:szCs w:val="24"/>
        </w:rPr>
      </w:pPr>
    </w:p>
    <w:p w:rsidR="00EC0DEC" w:rsidRDefault="00EC0DEC" w:rsidP="003C3AFD">
      <w:pPr>
        <w:spacing w:line="0" w:lineRule="atLeast"/>
        <w:jc w:val="right"/>
        <w:rPr>
          <w:sz w:val="24"/>
          <w:szCs w:val="24"/>
        </w:rPr>
      </w:pPr>
    </w:p>
    <w:p w:rsidR="00EC0DEC" w:rsidRDefault="00EC0DEC" w:rsidP="003C3AFD">
      <w:pPr>
        <w:spacing w:line="0" w:lineRule="atLeast"/>
        <w:jc w:val="right"/>
        <w:rPr>
          <w:sz w:val="24"/>
          <w:szCs w:val="24"/>
        </w:rPr>
      </w:pPr>
    </w:p>
    <w:p w:rsidR="00EC0DEC" w:rsidRDefault="00EC0DEC" w:rsidP="003C3AFD">
      <w:pPr>
        <w:spacing w:line="0" w:lineRule="atLeast"/>
        <w:jc w:val="right"/>
        <w:rPr>
          <w:sz w:val="24"/>
          <w:szCs w:val="24"/>
        </w:rPr>
      </w:pPr>
    </w:p>
    <w:p w:rsidR="00EC0DEC" w:rsidRDefault="00EC0DEC" w:rsidP="003C3AFD">
      <w:pPr>
        <w:spacing w:line="0" w:lineRule="atLeast"/>
        <w:jc w:val="right"/>
        <w:rPr>
          <w:sz w:val="24"/>
          <w:szCs w:val="24"/>
        </w:rPr>
      </w:pPr>
    </w:p>
    <w:p w:rsidR="00EC0DEC" w:rsidRDefault="00EC0DEC" w:rsidP="003C3AFD">
      <w:pPr>
        <w:spacing w:line="0" w:lineRule="atLeast"/>
        <w:jc w:val="right"/>
        <w:rPr>
          <w:sz w:val="24"/>
          <w:szCs w:val="24"/>
        </w:rPr>
      </w:pPr>
    </w:p>
    <w:p w:rsidR="00EC0DEC" w:rsidRDefault="00EC0DEC" w:rsidP="003C3AFD">
      <w:pPr>
        <w:spacing w:line="0" w:lineRule="atLeast"/>
        <w:jc w:val="right"/>
        <w:rPr>
          <w:sz w:val="24"/>
          <w:szCs w:val="24"/>
        </w:rPr>
      </w:pPr>
    </w:p>
    <w:p w:rsidR="00EC0DEC" w:rsidRDefault="00EC0DEC" w:rsidP="003C3AFD">
      <w:pPr>
        <w:spacing w:line="0" w:lineRule="atLeast"/>
        <w:jc w:val="right"/>
        <w:rPr>
          <w:sz w:val="24"/>
          <w:szCs w:val="24"/>
        </w:rPr>
      </w:pPr>
    </w:p>
    <w:p w:rsidR="00EC0DEC" w:rsidRDefault="00EC0DEC" w:rsidP="003C3AFD">
      <w:pPr>
        <w:spacing w:line="0" w:lineRule="atLeast"/>
        <w:jc w:val="right"/>
        <w:rPr>
          <w:sz w:val="24"/>
          <w:szCs w:val="24"/>
        </w:rPr>
      </w:pPr>
    </w:p>
    <w:p w:rsidR="00EC0DEC" w:rsidRDefault="00EC0DEC" w:rsidP="003C3AFD">
      <w:pPr>
        <w:spacing w:line="0" w:lineRule="atLeast"/>
        <w:jc w:val="right"/>
        <w:rPr>
          <w:sz w:val="24"/>
          <w:szCs w:val="24"/>
        </w:rPr>
      </w:pPr>
    </w:p>
    <w:p w:rsidR="00EC0DEC" w:rsidRPr="00EC0DEC" w:rsidRDefault="00EC0DEC"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jc w:val="right"/>
        <w:rPr>
          <w:sz w:val="24"/>
          <w:szCs w:val="24"/>
        </w:rPr>
      </w:pPr>
    </w:p>
    <w:p w:rsidR="003C3AFD" w:rsidRPr="00EC0DEC" w:rsidRDefault="003C3AFD" w:rsidP="003C3AFD">
      <w:pPr>
        <w:jc w:val="right"/>
        <w:rPr>
          <w:sz w:val="24"/>
          <w:szCs w:val="24"/>
        </w:rPr>
      </w:pPr>
      <w:r w:rsidRPr="00EC0DEC">
        <w:rPr>
          <w:sz w:val="24"/>
          <w:szCs w:val="24"/>
        </w:rPr>
        <w:lastRenderedPageBreak/>
        <w:t xml:space="preserve">   Приложение к постановлению                                                                                  </w:t>
      </w:r>
    </w:p>
    <w:p w:rsidR="003C3AFD" w:rsidRPr="00EC0DEC" w:rsidRDefault="003C3AFD" w:rsidP="003C3AFD">
      <w:pPr>
        <w:jc w:val="right"/>
        <w:rPr>
          <w:sz w:val="24"/>
          <w:szCs w:val="24"/>
        </w:rPr>
      </w:pPr>
      <w:r w:rsidRPr="00EC0DEC">
        <w:rPr>
          <w:sz w:val="24"/>
          <w:szCs w:val="24"/>
        </w:rPr>
        <w:t>Администрации Комсомольского</w:t>
      </w:r>
    </w:p>
    <w:p w:rsidR="003C3AFD" w:rsidRPr="00EC0DEC" w:rsidRDefault="003C3AFD" w:rsidP="003C3AFD">
      <w:pPr>
        <w:jc w:val="right"/>
        <w:rPr>
          <w:sz w:val="24"/>
          <w:szCs w:val="24"/>
        </w:rPr>
      </w:pPr>
      <w:r w:rsidRPr="00EC0DEC">
        <w:rPr>
          <w:sz w:val="24"/>
          <w:szCs w:val="24"/>
        </w:rPr>
        <w:t xml:space="preserve">                                                                                                           муниципального района                                                                                                                      от _19.04. 2022_г.   № 128</w:t>
      </w:r>
    </w:p>
    <w:p w:rsidR="003C3AFD" w:rsidRPr="00EC0DEC" w:rsidRDefault="003C3AFD" w:rsidP="003C3AFD">
      <w:pPr>
        <w:spacing w:line="0" w:lineRule="atLeast"/>
        <w:jc w:val="right"/>
        <w:rPr>
          <w:sz w:val="24"/>
          <w:szCs w:val="24"/>
        </w:rPr>
      </w:pPr>
    </w:p>
    <w:p w:rsidR="003C3AFD" w:rsidRPr="00EC0DEC" w:rsidRDefault="003C3AFD" w:rsidP="003C3AFD">
      <w:pPr>
        <w:jc w:val="right"/>
        <w:rPr>
          <w:sz w:val="24"/>
          <w:szCs w:val="24"/>
        </w:rPr>
      </w:pPr>
      <w:r w:rsidRPr="00EC0DEC">
        <w:rPr>
          <w:sz w:val="24"/>
          <w:szCs w:val="24"/>
        </w:rPr>
        <w:t>Приложение к постановлению</w:t>
      </w:r>
    </w:p>
    <w:p w:rsidR="003C3AFD" w:rsidRPr="00EC0DEC" w:rsidRDefault="003C3AFD" w:rsidP="003C3AFD">
      <w:pPr>
        <w:jc w:val="right"/>
        <w:rPr>
          <w:sz w:val="24"/>
          <w:szCs w:val="24"/>
        </w:rPr>
      </w:pPr>
      <w:r w:rsidRPr="00EC0DEC">
        <w:rPr>
          <w:sz w:val="24"/>
          <w:szCs w:val="24"/>
        </w:rPr>
        <w:t xml:space="preserve"> Администрации Комсомольского </w:t>
      </w:r>
    </w:p>
    <w:p w:rsidR="003C3AFD" w:rsidRPr="00EC0DEC" w:rsidRDefault="003C3AFD" w:rsidP="003C3AFD">
      <w:pPr>
        <w:jc w:val="right"/>
        <w:rPr>
          <w:sz w:val="24"/>
          <w:szCs w:val="24"/>
        </w:rPr>
      </w:pPr>
      <w:r w:rsidRPr="00EC0DEC">
        <w:rPr>
          <w:sz w:val="24"/>
          <w:szCs w:val="24"/>
        </w:rPr>
        <w:t>муниципального района</w:t>
      </w:r>
    </w:p>
    <w:p w:rsidR="003C3AFD" w:rsidRPr="00EC0DEC" w:rsidRDefault="003C3AFD" w:rsidP="003C3AFD">
      <w:pPr>
        <w:jc w:val="right"/>
        <w:rPr>
          <w:sz w:val="24"/>
          <w:szCs w:val="24"/>
        </w:rPr>
      </w:pPr>
      <w:r w:rsidRPr="00EC0DEC">
        <w:rPr>
          <w:sz w:val="24"/>
          <w:szCs w:val="24"/>
        </w:rPr>
        <w:t>от 05.02.2016г.  № 38</w:t>
      </w:r>
    </w:p>
    <w:p w:rsidR="003C3AFD" w:rsidRPr="00EC0DEC" w:rsidRDefault="003C3AFD" w:rsidP="003C3AFD">
      <w:pPr>
        <w:jc w:val="right"/>
        <w:rPr>
          <w:sz w:val="24"/>
          <w:szCs w:val="24"/>
        </w:rPr>
      </w:pPr>
    </w:p>
    <w:p w:rsidR="003C3AFD" w:rsidRPr="00EC0DEC" w:rsidRDefault="003C3AFD" w:rsidP="003C3AFD">
      <w:pPr>
        <w:jc w:val="right"/>
        <w:rPr>
          <w:b/>
          <w:sz w:val="24"/>
          <w:szCs w:val="24"/>
        </w:rPr>
      </w:pPr>
    </w:p>
    <w:p w:rsidR="003C3AFD" w:rsidRPr="00EC0DEC" w:rsidRDefault="003C3AFD" w:rsidP="003C3AFD">
      <w:pPr>
        <w:rPr>
          <w:b/>
          <w:sz w:val="32"/>
          <w:szCs w:val="32"/>
        </w:rPr>
      </w:pPr>
    </w:p>
    <w:p w:rsidR="003C3AFD" w:rsidRPr="00EC0DEC" w:rsidRDefault="003C3AFD" w:rsidP="003C3AFD">
      <w:pPr>
        <w:jc w:val="center"/>
        <w:rPr>
          <w:b/>
          <w:sz w:val="32"/>
          <w:szCs w:val="32"/>
        </w:rPr>
      </w:pPr>
    </w:p>
    <w:p w:rsidR="003C3AFD" w:rsidRPr="00EC0DEC" w:rsidRDefault="003C3AFD" w:rsidP="003C3AFD">
      <w:pPr>
        <w:jc w:val="center"/>
        <w:rPr>
          <w:b/>
          <w:sz w:val="32"/>
          <w:szCs w:val="32"/>
        </w:rPr>
      </w:pPr>
      <w:r w:rsidRPr="00EC0DEC">
        <w:rPr>
          <w:b/>
          <w:sz w:val="32"/>
          <w:szCs w:val="32"/>
        </w:rPr>
        <w:t>Муниципальная программа</w:t>
      </w:r>
    </w:p>
    <w:p w:rsidR="003C3AFD" w:rsidRPr="00EC0DEC" w:rsidRDefault="003C3AFD" w:rsidP="003C3AFD">
      <w:pPr>
        <w:jc w:val="center"/>
        <w:rPr>
          <w:b/>
          <w:sz w:val="32"/>
          <w:szCs w:val="32"/>
        </w:rPr>
      </w:pPr>
      <w:r w:rsidRPr="00EC0DEC">
        <w:rPr>
          <w:b/>
          <w:sz w:val="32"/>
          <w:szCs w:val="32"/>
        </w:rPr>
        <w:t xml:space="preserve">«Обеспечение населения объектами инженерной инфраструктуры </w:t>
      </w:r>
    </w:p>
    <w:p w:rsidR="003C3AFD" w:rsidRPr="00EC0DEC" w:rsidRDefault="003C3AFD" w:rsidP="003C3AFD">
      <w:pPr>
        <w:jc w:val="center"/>
        <w:rPr>
          <w:b/>
          <w:sz w:val="32"/>
          <w:szCs w:val="32"/>
        </w:rPr>
      </w:pPr>
      <w:r w:rsidRPr="00EC0DEC">
        <w:rPr>
          <w:b/>
          <w:sz w:val="32"/>
          <w:szCs w:val="32"/>
        </w:rPr>
        <w:t xml:space="preserve">и услугами жилищно-коммунального хозяйства  </w:t>
      </w:r>
    </w:p>
    <w:p w:rsidR="003C3AFD" w:rsidRPr="00EC0DEC" w:rsidRDefault="003C3AFD" w:rsidP="003C3AFD">
      <w:pPr>
        <w:jc w:val="center"/>
        <w:rPr>
          <w:b/>
          <w:sz w:val="32"/>
          <w:szCs w:val="32"/>
        </w:rPr>
      </w:pPr>
      <w:r w:rsidRPr="00EC0DEC">
        <w:rPr>
          <w:b/>
          <w:sz w:val="32"/>
          <w:szCs w:val="32"/>
        </w:rPr>
        <w:t>Комсомольского городского поселения»</w:t>
      </w:r>
    </w:p>
    <w:p w:rsidR="003C3AFD" w:rsidRPr="00EC0DEC" w:rsidRDefault="003C3AFD" w:rsidP="003C3AFD">
      <w:pPr>
        <w:jc w:val="center"/>
        <w:rPr>
          <w:b/>
          <w:sz w:val="32"/>
          <w:szCs w:val="32"/>
        </w:rPr>
      </w:pPr>
    </w:p>
    <w:p w:rsidR="003C3AFD" w:rsidRPr="00EC0DEC" w:rsidRDefault="003C3AFD" w:rsidP="003C3AFD">
      <w:pPr>
        <w:jc w:val="center"/>
        <w:rPr>
          <w:b/>
          <w:sz w:val="32"/>
          <w:szCs w:val="32"/>
        </w:rPr>
      </w:pPr>
    </w:p>
    <w:p w:rsidR="003C3AFD" w:rsidRPr="00EC0DEC" w:rsidRDefault="003C3AFD" w:rsidP="003C3AFD">
      <w:pPr>
        <w:jc w:val="center"/>
        <w:rPr>
          <w:b/>
          <w:sz w:val="32"/>
          <w:szCs w:val="32"/>
        </w:rPr>
      </w:pPr>
    </w:p>
    <w:p w:rsidR="003C3AFD" w:rsidRPr="00EC0DEC" w:rsidRDefault="003C3AFD" w:rsidP="003C3AFD">
      <w:pPr>
        <w:jc w:val="center"/>
        <w:rPr>
          <w:b/>
          <w:sz w:val="32"/>
          <w:szCs w:val="32"/>
        </w:rPr>
      </w:pPr>
    </w:p>
    <w:p w:rsidR="003C3AFD" w:rsidRPr="00EC0DEC" w:rsidRDefault="003C3AFD" w:rsidP="003C3AFD">
      <w:pPr>
        <w:jc w:val="center"/>
        <w:rPr>
          <w:b/>
          <w:sz w:val="32"/>
          <w:szCs w:val="32"/>
        </w:rPr>
      </w:pPr>
    </w:p>
    <w:p w:rsidR="003C3AFD" w:rsidRPr="00EC0DEC" w:rsidRDefault="003C3AFD" w:rsidP="003C3AFD">
      <w:pPr>
        <w:jc w:val="center"/>
        <w:rPr>
          <w:b/>
          <w:sz w:val="32"/>
          <w:szCs w:val="32"/>
        </w:rPr>
      </w:pPr>
    </w:p>
    <w:p w:rsidR="003C3AFD" w:rsidRPr="00EC0DEC" w:rsidRDefault="003C3AFD" w:rsidP="003C3AFD">
      <w:pPr>
        <w:jc w:val="center"/>
        <w:rPr>
          <w:b/>
          <w:sz w:val="32"/>
          <w:szCs w:val="32"/>
        </w:rPr>
      </w:pPr>
    </w:p>
    <w:p w:rsidR="003C3AFD" w:rsidRPr="00EC0DEC" w:rsidRDefault="003C3AFD" w:rsidP="003C3AFD">
      <w:pPr>
        <w:jc w:val="center"/>
        <w:rPr>
          <w:b/>
          <w:sz w:val="32"/>
          <w:szCs w:val="32"/>
        </w:rPr>
      </w:pPr>
    </w:p>
    <w:p w:rsidR="003C3AFD" w:rsidRPr="00EC0DEC" w:rsidRDefault="003C3AFD" w:rsidP="003C3AFD">
      <w:pPr>
        <w:jc w:val="center"/>
        <w:rPr>
          <w:b/>
          <w:sz w:val="32"/>
          <w:szCs w:val="32"/>
        </w:rPr>
      </w:pPr>
    </w:p>
    <w:p w:rsidR="003C3AFD" w:rsidRDefault="003C3AFD" w:rsidP="003C3AFD">
      <w:pPr>
        <w:jc w:val="center"/>
        <w:rPr>
          <w:b/>
          <w:sz w:val="32"/>
          <w:szCs w:val="32"/>
        </w:rPr>
      </w:pPr>
    </w:p>
    <w:p w:rsidR="00EC0DEC" w:rsidRDefault="00EC0DEC" w:rsidP="003C3AFD">
      <w:pPr>
        <w:jc w:val="center"/>
        <w:rPr>
          <w:b/>
          <w:sz w:val="32"/>
          <w:szCs w:val="32"/>
        </w:rPr>
      </w:pPr>
    </w:p>
    <w:p w:rsidR="00EC0DEC" w:rsidRDefault="00EC0DEC" w:rsidP="003C3AFD">
      <w:pPr>
        <w:jc w:val="center"/>
        <w:rPr>
          <w:b/>
          <w:sz w:val="32"/>
          <w:szCs w:val="32"/>
        </w:rPr>
      </w:pPr>
    </w:p>
    <w:p w:rsidR="00EC0DEC" w:rsidRDefault="00EC0DEC" w:rsidP="003C3AFD">
      <w:pPr>
        <w:jc w:val="center"/>
        <w:rPr>
          <w:b/>
          <w:sz w:val="32"/>
          <w:szCs w:val="32"/>
        </w:rPr>
      </w:pPr>
    </w:p>
    <w:p w:rsidR="00EC0DEC" w:rsidRDefault="00EC0DEC" w:rsidP="003C3AFD">
      <w:pPr>
        <w:jc w:val="center"/>
        <w:rPr>
          <w:b/>
          <w:sz w:val="32"/>
          <w:szCs w:val="32"/>
        </w:rPr>
      </w:pPr>
    </w:p>
    <w:p w:rsidR="00EC0DEC" w:rsidRDefault="00EC0DEC" w:rsidP="003C3AFD">
      <w:pPr>
        <w:jc w:val="center"/>
        <w:rPr>
          <w:b/>
          <w:sz w:val="32"/>
          <w:szCs w:val="32"/>
        </w:rPr>
      </w:pPr>
    </w:p>
    <w:p w:rsidR="00EC0DEC" w:rsidRDefault="00EC0DEC" w:rsidP="003C3AFD">
      <w:pPr>
        <w:jc w:val="center"/>
        <w:rPr>
          <w:b/>
          <w:sz w:val="32"/>
          <w:szCs w:val="32"/>
        </w:rPr>
      </w:pPr>
    </w:p>
    <w:p w:rsidR="00EC0DEC" w:rsidRDefault="00EC0DEC" w:rsidP="003C3AFD">
      <w:pPr>
        <w:jc w:val="center"/>
        <w:rPr>
          <w:b/>
          <w:sz w:val="32"/>
          <w:szCs w:val="32"/>
        </w:rPr>
      </w:pPr>
    </w:p>
    <w:p w:rsidR="00EC0DEC" w:rsidRDefault="00EC0DEC" w:rsidP="003C3AFD">
      <w:pPr>
        <w:jc w:val="center"/>
        <w:rPr>
          <w:b/>
          <w:sz w:val="32"/>
          <w:szCs w:val="32"/>
        </w:rPr>
      </w:pPr>
    </w:p>
    <w:p w:rsidR="00EC0DEC" w:rsidRDefault="00EC0DEC" w:rsidP="003C3AFD">
      <w:pPr>
        <w:jc w:val="center"/>
        <w:rPr>
          <w:b/>
          <w:sz w:val="32"/>
          <w:szCs w:val="32"/>
        </w:rPr>
      </w:pPr>
    </w:p>
    <w:p w:rsidR="00EC0DEC" w:rsidRDefault="00EC0DEC" w:rsidP="003C3AFD">
      <w:pPr>
        <w:jc w:val="center"/>
        <w:rPr>
          <w:b/>
          <w:sz w:val="32"/>
          <w:szCs w:val="32"/>
        </w:rPr>
      </w:pPr>
    </w:p>
    <w:p w:rsidR="00EC0DEC" w:rsidRDefault="00EC0DEC" w:rsidP="003C3AFD">
      <w:pPr>
        <w:jc w:val="center"/>
        <w:rPr>
          <w:b/>
          <w:sz w:val="32"/>
          <w:szCs w:val="32"/>
        </w:rPr>
      </w:pPr>
    </w:p>
    <w:p w:rsidR="00EC0DEC" w:rsidRPr="00EC0DEC" w:rsidRDefault="00EC0DEC" w:rsidP="003C3AFD">
      <w:pPr>
        <w:jc w:val="center"/>
        <w:rPr>
          <w:b/>
          <w:sz w:val="32"/>
          <w:szCs w:val="32"/>
        </w:rPr>
      </w:pPr>
    </w:p>
    <w:p w:rsidR="003C3AFD" w:rsidRPr="00EC0DEC" w:rsidRDefault="003C3AFD" w:rsidP="003C3AFD">
      <w:pPr>
        <w:jc w:val="center"/>
        <w:rPr>
          <w:b/>
          <w:sz w:val="32"/>
          <w:szCs w:val="32"/>
        </w:rPr>
      </w:pPr>
    </w:p>
    <w:p w:rsidR="003C3AFD" w:rsidRPr="00EC0DEC" w:rsidRDefault="003C3AFD" w:rsidP="003C3AFD">
      <w:pPr>
        <w:jc w:val="center"/>
        <w:rPr>
          <w:b/>
          <w:sz w:val="32"/>
          <w:szCs w:val="32"/>
        </w:rPr>
      </w:pPr>
    </w:p>
    <w:p w:rsidR="003C3AFD" w:rsidRPr="00EC0DEC" w:rsidRDefault="003C3AFD" w:rsidP="003C3AFD">
      <w:pPr>
        <w:jc w:val="center"/>
        <w:rPr>
          <w:b/>
          <w:sz w:val="32"/>
          <w:szCs w:val="32"/>
        </w:rPr>
      </w:pPr>
    </w:p>
    <w:p w:rsidR="003C3AFD" w:rsidRPr="00EC0DEC" w:rsidRDefault="003C3AFD" w:rsidP="003C3AFD">
      <w:pPr>
        <w:jc w:val="center"/>
        <w:rPr>
          <w:b/>
          <w:sz w:val="32"/>
          <w:szCs w:val="32"/>
        </w:rPr>
      </w:pPr>
    </w:p>
    <w:p w:rsidR="003C3AFD" w:rsidRPr="00EC0DEC" w:rsidRDefault="003C3AFD" w:rsidP="003C3AFD">
      <w:pPr>
        <w:rPr>
          <w:b/>
          <w:sz w:val="28"/>
          <w:szCs w:val="28"/>
        </w:rPr>
      </w:pPr>
      <w:r w:rsidRPr="00EC0DEC">
        <w:rPr>
          <w:b/>
          <w:sz w:val="28"/>
          <w:szCs w:val="28"/>
        </w:rPr>
        <w:lastRenderedPageBreak/>
        <w:t>Муниципальная программа</w:t>
      </w:r>
    </w:p>
    <w:p w:rsidR="003C3AFD" w:rsidRPr="00EC0DEC" w:rsidRDefault="003C3AFD" w:rsidP="003C3AFD">
      <w:pPr>
        <w:jc w:val="center"/>
        <w:rPr>
          <w:b/>
          <w:sz w:val="26"/>
          <w:szCs w:val="26"/>
        </w:rPr>
      </w:pPr>
      <w:r w:rsidRPr="00EC0DEC">
        <w:rPr>
          <w:b/>
          <w:sz w:val="26"/>
          <w:szCs w:val="26"/>
        </w:rPr>
        <w:t xml:space="preserve">«Обеспечение населения объектами инженерной инфраструктуры и услугами </w:t>
      </w:r>
    </w:p>
    <w:p w:rsidR="003C3AFD" w:rsidRPr="00EC0DEC" w:rsidRDefault="003C3AFD" w:rsidP="003C3AFD">
      <w:pPr>
        <w:jc w:val="center"/>
        <w:rPr>
          <w:b/>
          <w:sz w:val="26"/>
          <w:szCs w:val="26"/>
        </w:rPr>
      </w:pPr>
      <w:r w:rsidRPr="00EC0DEC">
        <w:rPr>
          <w:b/>
          <w:sz w:val="26"/>
          <w:szCs w:val="26"/>
        </w:rPr>
        <w:t>жилищно-коммунального хозяйства Комсомольского городского поселения»</w:t>
      </w:r>
    </w:p>
    <w:p w:rsidR="003C3AFD" w:rsidRPr="00EC0DEC" w:rsidRDefault="003C3AFD" w:rsidP="003C3AFD">
      <w:pPr>
        <w:jc w:val="center"/>
        <w:rPr>
          <w:b/>
          <w:sz w:val="24"/>
          <w:szCs w:val="24"/>
        </w:rPr>
      </w:pPr>
    </w:p>
    <w:p w:rsidR="003C3AFD" w:rsidRPr="00EC0DEC" w:rsidRDefault="003C3AFD" w:rsidP="007C1D46">
      <w:pPr>
        <w:pStyle w:val="af0"/>
        <w:numPr>
          <w:ilvl w:val="0"/>
          <w:numId w:val="2"/>
        </w:numPr>
        <w:ind w:left="851"/>
        <w:contextualSpacing/>
        <w:jc w:val="center"/>
        <w:rPr>
          <w:rFonts w:ascii="Times New Roman" w:hAnsi="Times New Roman" w:cs="Times New Roman"/>
          <w:b/>
          <w:sz w:val="24"/>
          <w:szCs w:val="24"/>
        </w:rPr>
      </w:pPr>
      <w:r w:rsidRPr="00EC0DEC">
        <w:rPr>
          <w:rFonts w:ascii="Times New Roman" w:hAnsi="Times New Roman" w:cs="Times New Roman"/>
          <w:b/>
          <w:sz w:val="24"/>
          <w:szCs w:val="24"/>
        </w:rPr>
        <w:t>Паспорт муниципальной программы</w:t>
      </w:r>
    </w:p>
    <w:p w:rsidR="003C3AFD" w:rsidRPr="00EC0DEC" w:rsidRDefault="003C3AFD" w:rsidP="003C3AFD">
      <w:pPr>
        <w:pStyle w:val="af0"/>
        <w:ind w:left="0"/>
        <w:jc w:val="center"/>
        <w:rPr>
          <w:rFonts w:ascii="Times New Roman" w:hAnsi="Times New Roman" w:cs="Times New Roman"/>
          <w:b/>
          <w:sz w:val="24"/>
          <w:szCs w:val="24"/>
        </w:rPr>
      </w:pPr>
      <w:r w:rsidRPr="00EC0DEC">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946"/>
      </w:tblGrid>
      <w:tr w:rsidR="003C3AFD" w:rsidRPr="00EC0DEC" w:rsidTr="005525DA">
        <w:tc>
          <w:tcPr>
            <w:tcW w:w="3402" w:type="dxa"/>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Наименование Программы</w:t>
            </w:r>
          </w:p>
        </w:tc>
        <w:tc>
          <w:tcPr>
            <w:tcW w:w="6946" w:type="dxa"/>
          </w:tcPr>
          <w:p w:rsidR="003C3AFD" w:rsidRPr="00EC0DEC" w:rsidRDefault="003C3AFD" w:rsidP="005525DA">
            <w:pPr>
              <w:rPr>
                <w:b/>
              </w:rPr>
            </w:pPr>
            <w:r w:rsidRPr="00EC0DEC">
              <w:t xml:space="preserve">Обеспечение населения объектами инженерной инфраструктуры и услугами жилищно-коммунального  хозяйства  Комсомольского городского поселения </w:t>
            </w:r>
          </w:p>
        </w:tc>
      </w:tr>
      <w:tr w:rsidR="003C3AFD" w:rsidRPr="00EC0DEC" w:rsidTr="005525DA">
        <w:trPr>
          <w:trHeight w:val="325"/>
        </w:trPr>
        <w:tc>
          <w:tcPr>
            <w:tcW w:w="3402" w:type="dxa"/>
            <w:vAlign w:val="center"/>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Срок реализации программы</w:t>
            </w:r>
          </w:p>
        </w:tc>
        <w:tc>
          <w:tcPr>
            <w:tcW w:w="6946" w:type="dxa"/>
            <w:vAlign w:val="center"/>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2022-2024 годы</w:t>
            </w:r>
          </w:p>
        </w:tc>
      </w:tr>
      <w:tr w:rsidR="003C3AFD" w:rsidRPr="00EC0DEC" w:rsidTr="005525DA">
        <w:trPr>
          <w:trHeight w:val="2513"/>
        </w:trPr>
        <w:tc>
          <w:tcPr>
            <w:tcW w:w="3402" w:type="dxa"/>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Перечень подпрограмм</w:t>
            </w:r>
          </w:p>
        </w:tc>
        <w:tc>
          <w:tcPr>
            <w:tcW w:w="6946" w:type="dxa"/>
          </w:tcPr>
          <w:p w:rsidR="003C3AFD" w:rsidRPr="00EC0DEC" w:rsidRDefault="003C3AFD" w:rsidP="005525DA">
            <w:pPr>
              <w:pStyle w:val="af0"/>
              <w:spacing w:after="0" w:line="0" w:lineRule="atLeast"/>
              <w:ind w:left="0"/>
              <w:rPr>
                <w:rFonts w:ascii="Times New Roman" w:hAnsi="Times New Roman" w:cs="Times New Roman"/>
              </w:rPr>
            </w:pPr>
            <w:r w:rsidRPr="00EC0DEC">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3C3AFD" w:rsidRPr="00EC0DEC" w:rsidRDefault="003C3AFD" w:rsidP="005525DA">
            <w:pPr>
              <w:spacing w:line="0" w:lineRule="atLeast"/>
            </w:pPr>
            <w:r w:rsidRPr="00EC0DEC">
              <w:t>2. Создание условий для обеспечения населения Комсомольского городского поселения услугами бытового обслуживания.</w:t>
            </w:r>
          </w:p>
          <w:p w:rsidR="003C3AFD" w:rsidRPr="00EC0DEC" w:rsidRDefault="003C3AFD" w:rsidP="005525DA">
            <w:pPr>
              <w:spacing w:line="0" w:lineRule="atLeast"/>
              <w:rPr>
                <w:sz w:val="24"/>
                <w:szCs w:val="24"/>
              </w:rPr>
            </w:pPr>
            <w:r w:rsidRPr="00EC0DEC">
              <w:t>3.</w:t>
            </w:r>
            <w:r w:rsidRPr="00EC0DEC">
              <w:rPr>
                <w:sz w:val="24"/>
                <w:szCs w:val="24"/>
              </w:rPr>
              <w:t xml:space="preserve"> 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3C3AFD" w:rsidRPr="00EC0DEC" w:rsidRDefault="003C3AFD" w:rsidP="005525DA">
            <w:pPr>
              <w:spacing w:line="0" w:lineRule="atLeast"/>
            </w:pPr>
          </w:p>
        </w:tc>
      </w:tr>
      <w:tr w:rsidR="003C3AFD" w:rsidRPr="00EC0DEC" w:rsidTr="005525DA">
        <w:trPr>
          <w:trHeight w:val="310"/>
        </w:trPr>
        <w:tc>
          <w:tcPr>
            <w:tcW w:w="3402" w:type="dxa"/>
            <w:vAlign w:val="center"/>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Администратор программы</w:t>
            </w:r>
          </w:p>
        </w:tc>
        <w:tc>
          <w:tcPr>
            <w:tcW w:w="6946" w:type="dxa"/>
            <w:vAlign w:val="center"/>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Администрация Комсомольского муниципального района</w:t>
            </w:r>
          </w:p>
        </w:tc>
      </w:tr>
      <w:tr w:rsidR="003C3AFD" w:rsidRPr="00EC0DEC" w:rsidTr="005525DA">
        <w:trPr>
          <w:trHeight w:val="415"/>
        </w:trPr>
        <w:tc>
          <w:tcPr>
            <w:tcW w:w="3402" w:type="dxa"/>
            <w:vAlign w:val="center"/>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 xml:space="preserve">Ответственные исполнители </w:t>
            </w:r>
          </w:p>
        </w:tc>
        <w:tc>
          <w:tcPr>
            <w:tcW w:w="6946" w:type="dxa"/>
            <w:vAlign w:val="center"/>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Администрация Комсомольского муниципального района</w:t>
            </w:r>
          </w:p>
        </w:tc>
      </w:tr>
      <w:tr w:rsidR="003C3AFD" w:rsidRPr="00EC0DEC" w:rsidTr="005525DA">
        <w:trPr>
          <w:trHeight w:val="407"/>
        </w:trPr>
        <w:tc>
          <w:tcPr>
            <w:tcW w:w="3402" w:type="dxa"/>
            <w:vAlign w:val="center"/>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Исполнители программы</w:t>
            </w:r>
          </w:p>
        </w:tc>
        <w:tc>
          <w:tcPr>
            <w:tcW w:w="6946" w:type="dxa"/>
            <w:vAlign w:val="center"/>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Администрация Комсомольского муниципального района</w:t>
            </w:r>
          </w:p>
        </w:tc>
      </w:tr>
      <w:tr w:rsidR="003C3AFD" w:rsidRPr="00EC0DEC" w:rsidTr="005525DA">
        <w:trPr>
          <w:trHeight w:val="527"/>
        </w:trPr>
        <w:tc>
          <w:tcPr>
            <w:tcW w:w="3402" w:type="dxa"/>
            <w:vAlign w:val="center"/>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 xml:space="preserve">Цель (цели) программы </w:t>
            </w:r>
          </w:p>
        </w:tc>
        <w:tc>
          <w:tcPr>
            <w:tcW w:w="6946" w:type="dxa"/>
          </w:tcPr>
          <w:p w:rsidR="003C3AFD" w:rsidRPr="00EC0DEC" w:rsidRDefault="003C3AFD" w:rsidP="005525DA">
            <w:pPr>
              <w:pStyle w:val="ConsPlusNormal"/>
              <w:spacing w:line="0" w:lineRule="atLeast"/>
              <w:jc w:val="both"/>
              <w:rPr>
                <w:rFonts w:ascii="Times New Roman" w:hAnsi="Times New Roman" w:cs="Times New Roman"/>
                <w:sz w:val="24"/>
                <w:szCs w:val="24"/>
              </w:rPr>
            </w:pPr>
            <w:r w:rsidRPr="00EC0DEC">
              <w:rPr>
                <w:rFonts w:ascii="Times New Roman" w:hAnsi="Times New Roman" w:cs="Times New Roman"/>
                <w:sz w:val="24"/>
                <w:szCs w:val="24"/>
              </w:rPr>
              <w:t>1. Обеспечение снижения уровня износа объектов коммунальной инфраструктуры.</w:t>
            </w:r>
          </w:p>
          <w:p w:rsidR="003C3AFD" w:rsidRPr="00EC0DEC" w:rsidRDefault="003C3AFD" w:rsidP="005525DA">
            <w:pPr>
              <w:pStyle w:val="ConsPlusNormal"/>
              <w:spacing w:line="0" w:lineRule="atLeast"/>
              <w:jc w:val="both"/>
              <w:rPr>
                <w:rFonts w:ascii="Times New Roman" w:hAnsi="Times New Roman" w:cs="Times New Roman"/>
                <w:sz w:val="24"/>
                <w:szCs w:val="24"/>
              </w:rPr>
            </w:pPr>
            <w:r w:rsidRPr="00EC0DEC">
              <w:rPr>
                <w:rFonts w:ascii="Times New Roman" w:hAnsi="Times New Roman" w:cs="Times New Roman"/>
                <w:sz w:val="24"/>
                <w:szCs w:val="24"/>
              </w:rPr>
              <w:t>2. Повышение качества предоставления коммунальных услуг.</w:t>
            </w:r>
          </w:p>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3. Создание условий для комфортного проживания  граждан в  Комсомольском городском поселении</w:t>
            </w:r>
          </w:p>
        </w:tc>
      </w:tr>
      <w:tr w:rsidR="003C3AFD" w:rsidRPr="00EC0DEC" w:rsidTr="005525DA">
        <w:trPr>
          <w:trHeight w:val="4483"/>
        </w:trPr>
        <w:tc>
          <w:tcPr>
            <w:tcW w:w="3402" w:type="dxa"/>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Целевые  индикаторы (показатели) программы</w:t>
            </w:r>
          </w:p>
        </w:tc>
        <w:tc>
          <w:tcPr>
            <w:tcW w:w="6946" w:type="dxa"/>
          </w:tcPr>
          <w:p w:rsidR="003C3AFD" w:rsidRPr="00EC0DEC" w:rsidRDefault="003C3AFD" w:rsidP="007C1D46">
            <w:pPr>
              <w:pStyle w:val="af0"/>
              <w:numPr>
                <w:ilvl w:val="0"/>
                <w:numId w:val="8"/>
              </w:numPr>
              <w:tabs>
                <w:tab w:val="left" w:pos="504"/>
              </w:tabs>
              <w:spacing w:after="0" w:line="0" w:lineRule="atLeast"/>
              <w:ind w:left="0" w:firstLine="0"/>
              <w:contextualSpacing/>
              <w:jc w:val="both"/>
              <w:rPr>
                <w:rFonts w:ascii="Times New Roman" w:hAnsi="Times New Roman" w:cs="Times New Roman"/>
              </w:rPr>
            </w:pPr>
            <w:r w:rsidRPr="00EC0DEC">
              <w:rPr>
                <w:rFonts w:ascii="Times New Roman" w:hAnsi="Times New Roman" w:cs="Times New Roman"/>
              </w:rPr>
              <w:t>Количество муниципальных жилых помещений</w:t>
            </w:r>
          </w:p>
          <w:p w:rsidR="003C3AFD" w:rsidRPr="00EC0DEC" w:rsidRDefault="003C3AFD" w:rsidP="007C1D46">
            <w:pPr>
              <w:pStyle w:val="af0"/>
              <w:numPr>
                <w:ilvl w:val="0"/>
                <w:numId w:val="8"/>
              </w:numPr>
              <w:tabs>
                <w:tab w:val="left" w:pos="504"/>
              </w:tabs>
              <w:spacing w:after="0" w:line="0" w:lineRule="atLeast"/>
              <w:ind w:left="0" w:firstLine="0"/>
              <w:contextualSpacing/>
              <w:jc w:val="both"/>
              <w:rPr>
                <w:rFonts w:ascii="Times New Roman" w:hAnsi="Times New Roman" w:cs="Times New Roman"/>
              </w:rPr>
            </w:pPr>
            <w:r w:rsidRPr="00EC0DEC">
              <w:rPr>
                <w:rFonts w:ascii="Times New Roman" w:hAnsi="Times New Roman" w:cs="Times New Roman"/>
              </w:rPr>
              <w:t>Доля муниципальных жилых помещений, требующих ремонта</w:t>
            </w:r>
          </w:p>
          <w:p w:rsidR="003C3AFD" w:rsidRPr="00EC0DEC" w:rsidRDefault="003C3AFD" w:rsidP="007C1D46">
            <w:pPr>
              <w:pStyle w:val="af0"/>
              <w:numPr>
                <w:ilvl w:val="0"/>
                <w:numId w:val="9"/>
              </w:numPr>
              <w:tabs>
                <w:tab w:val="left" w:pos="504"/>
              </w:tabs>
              <w:spacing w:after="0" w:line="0" w:lineRule="atLeast"/>
              <w:ind w:left="0"/>
              <w:contextualSpacing/>
              <w:jc w:val="both"/>
              <w:rPr>
                <w:rFonts w:ascii="Times New Roman" w:hAnsi="Times New Roman" w:cs="Times New Roman"/>
              </w:rPr>
            </w:pPr>
            <w:r w:rsidRPr="00EC0DEC">
              <w:rPr>
                <w:rFonts w:ascii="Times New Roman" w:hAnsi="Times New Roman" w:cs="Times New Roman"/>
              </w:rPr>
              <w:t>3.      Взносы на капитальный ремонт за муниципальные квартиры</w:t>
            </w:r>
          </w:p>
          <w:p w:rsidR="003C3AFD" w:rsidRPr="00EC0DEC" w:rsidRDefault="003C3AFD" w:rsidP="007C1D46">
            <w:pPr>
              <w:pStyle w:val="af0"/>
              <w:numPr>
                <w:ilvl w:val="0"/>
                <w:numId w:val="9"/>
              </w:numPr>
              <w:tabs>
                <w:tab w:val="left" w:pos="504"/>
              </w:tabs>
              <w:spacing w:after="0" w:line="0" w:lineRule="atLeast"/>
              <w:ind w:left="0" w:firstLine="0"/>
              <w:contextualSpacing/>
              <w:jc w:val="both"/>
              <w:rPr>
                <w:rFonts w:ascii="Times New Roman" w:hAnsi="Times New Roman" w:cs="Times New Roman"/>
              </w:rPr>
            </w:pPr>
            <w:r w:rsidRPr="00EC0DEC">
              <w:rPr>
                <w:rFonts w:ascii="Times New Roman" w:hAnsi="Times New Roman" w:cs="Times New Roman"/>
              </w:rPr>
              <w:t xml:space="preserve">Предоставление банных услуг по помывке граждан в целях социального обеспечения населения Комсомольского городского поселения </w:t>
            </w:r>
          </w:p>
          <w:p w:rsidR="003C3AFD" w:rsidRPr="00EC0DEC" w:rsidRDefault="003C3AFD" w:rsidP="007C1D46">
            <w:pPr>
              <w:pStyle w:val="af0"/>
              <w:numPr>
                <w:ilvl w:val="0"/>
                <w:numId w:val="9"/>
              </w:numPr>
              <w:tabs>
                <w:tab w:val="left" w:pos="504"/>
              </w:tabs>
              <w:spacing w:after="0" w:line="0" w:lineRule="atLeast"/>
              <w:ind w:left="0" w:firstLine="0"/>
              <w:contextualSpacing/>
              <w:jc w:val="both"/>
              <w:rPr>
                <w:rFonts w:ascii="Times New Roman" w:hAnsi="Times New Roman" w:cs="Times New Roman"/>
              </w:rPr>
            </w:pPr>
            <w:r w:rsidRPr="00EC0DEC">
              <w:rPr>
                <w:rFonts w:ascii="Times New Roman" w:hAnsi="Times New Roman" w:cs="Times New Roman"/>
                <w:sz w:val="24"/>
                <w:szCs w:val="24"/>
              </w:rPr>
              <w:t>Ремонт, содержание и техническое обслуживание объектов коммунального хозяйства муниципального имущества</w:t>
            </w:r>
          </w:p>
          <w:p w:rsidR="003C3AFD" w:rsidRPr="00EC0DEC" w:rsidRDefault="003C3AFD" w:rsidP="007C1D46">
            <w:pPr>
              <w:pStyle w:val="af0"/>
              <w:numPr>
                <w:ilvl w:val="0"/>
                <w:numId w:val="9"/>
              </w:numPr>
              <w:tabs>
                <w:tab w:val="left" w:pos="504"/>
              </w:tabs>
              <w:spacing w:after="0" w:line="0" w:lineRule="atLeast"/>
              <w:ind w:left="0" w:firstLine="0"/>
              <w:contextualSpacing/>
              <w:jc w:val="both"/>
              <w:rPr>
                <w:rFonts w:ascii="Times New Roman" w:hAnsi="Times New Roman" w:cs="Times New Roman"/>
              </w:rPr>
            </w:pPr>
            <w:r w:rsidRPr="00EC0DEC">
              <w:rPr>
                <w:rFonts w:ascii="Times New Roman" w:hAnsi="Times New Roman" w:cs="Times New Roman"/>
                <w:sz w:val="24"/>
                <w:szCs w:val="24"/>
              </w:rPr>
              <w:t>Обеспечение снижения уровня износа объектов коммунальной инфраструктуры.</w:t>
            </w:r>
          </w:p>
          <w:p w:rsidR="003C3AFD" w:rsidRPr="00EC0DEC" w:rsidRDefault="003C3AFD" w:rsidP="007C1D46">
            <w:pPr>
              <w:pStyle w:val="af0"/>
              <w:numPr>
                <w:ilvl w:val="0"/>
                <w:numId w:val="9"/>
              </w:numPr>
              <w:tabs>
                <w:tab w:val="left" w:pos="504"/>
              </w:tabs>
              <w:spacing w:after="0" w:line="0" w:lineRule="atLeast"/>
              <w:ind w:left="0" w:firstLine="0"/>
              <w:contextualSpacing/>
              <w:jc w:val="both"/>
              <w:rPr>
                <w:rFonts w:ascii="Times New Roman" w:hAnsi="Times New Roman" w:cs="Times New Roman"/>
              </w:rPr>
            </w:pPr>
            <w:r w:rsidRPr="00EC0DEC">
              <w:rPr>
                <w:rFonts w:ascii="Times New Roman" w:hAnsi="Times New Roman" w:cs="Times New Roman"/>
                <w:sz w:val="24"/>
                <w:szCs w:val="24"/>
              </w:rPr>
              <w:t>Повышение качества предоставления коммунальных услуг.</w:t>
            </w:r>
          </w:p>
          <w:p w:rsidR="003C3AFD" w:rsidRPr="00EC0DEC" w:rsidRDefault="003C3AFD" w:rsidP="007C1D46">
            <w:pPr>
              <w:pStyle w:val="af0"/>
              <w:numPr>
                <w:ilvl w:val="0"/>
                <w:numId w:val="9"/>
              </w:numPr>
              <w:tabs>
                <w:tab w:val="left" w:pos="504"/>
              </w:tabs>
              <w:spacing w:after="0" w:line="0" w:lineRule="atLeast"/>
              <w:ind w:left="0" w:firstLine="0"/>
              <w:contextualSpacing/>
              <w:jc w:val="both"/>
              <w:rPr>
                <w:rFonts w:ascii="Times New Roman" w:hAnsi="Times New Roman" w:cs="Times New Roman"/>
              </w:rPr>
            </w:pPr>
            <w:r w:rsidRPr="00EC0DEC">
              <w:rPr>
                <w:rFonts w:ascii="Times New Roman" w:hAnsi="Times New Roman" w:cs="Times New Roman"/>
              </w:rPr>
              <w:t xml:space="preserve">Разработка ПСД, сметной документации и их экспертиза на строительство и капитальный ремонтартезианских скважин, расположенных на территории Комсомольского городского поселения </w:t>
            </w:r>
          </w:p>
          <w:p w:rsidR="003C3AFD" w:rsidRPr="00EC0DEC" w:rsidRDefault="003C3AFD" w:rsidP="007C1D46">
            <w:pPr>
              <w:pStyle w:val="af0"/>
              <w:numPr>
                <w:ilvl w:val="0"/>
                <w:numId w:val="9"/>
              </w:numPr>
              <w:tabs>
                <w:tab w:val="left" w:pos="504"/>
              </w:tabs>
              <w:spacing w:after="0" w:line="0" w:lineRule="atLeast"/>
              <w:ind w:left="0" w:firstLine="0"/>
              <w:contextualSpacing/>
              <w:jc w:val="both"/>
              <w:rPr>
                <w:rFonts w:ascii="Times New Roman" w:hAnsi="Times New Roman" w:cs="Times New Roman"/>
              </w:rPr>
            </w:pPr>
            <w:r w:rsidRPr="00EC0DEC">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p w:rsidR="003C3AFD" w:rsidRPr="00EC0DEC" w:rsidRDefault="003C3AFD" w:rsidP="007C1D46">
            <w:pPr>
              <w:pStyle w:val="af0"/>
              <w:numPr>
                <w:ilvl w:val="0"/>
                <w:numId w:val="9"/>
              </w:numPr>
              <w:tabs>
                <w:tab w:val="left" w:pos="504"/>
              </w:tabs>
              <w:spacing w:after="0" w:line="0" w:lineRule="atLeast"/>
              <w:ind w:left="0" w:firstLine="0"/>
              <w:contextualSpacing/>
              <w:jc w:val="both"/>
              <w:rPr>
                <w:rFonts w:ascii="Times New Roman" w:hAnsi="Times New Roman" w:cs="Times New Roman"/>
              </w:rPr>
            </w:pPr>
            <w:r w:rsidRPr="00EC0DEC">
              <w:rPr>
                <w:rFonts w:ascii="Times New Roman" w:hAnsi="Times New Roman" w:cs="Times New Roman"/>
              </w:rPr>
              <w:t xml:space="preserve">Прочие мероприятия в области коммунального хозяйства </w:t>
            </w:r>
          </w:p>
          <w:p w:rsidR="003C3AFD" w:rsidRPr="00EC0DEC" w:rsidRDefault="003C3AFD" w:rsidP="005525DA">
            <w:pPr>
              <w:tabs>
                <w:tab w:val="left" w:pos="504"/>
              </w:tabs>
              <w:spacing w:line="0" w:lineRule="atLeast"/>
            </w:pPr>
          </w:p>
          <w:p w:rsidR="003C3AFD" w:rsidRPr="00EC0DEC" w:rsidRDefault="003C3AFD" w:rsidP="005525DA">
            <w:pPr>
              <w:tabs>
                <w:tab w:val="left" w:pos="504"/>
              </w:tabs>
              <w:spacing w:line="0" w:lineRule="atLeast"/>
            </w:pPr>
          </w:p>
        </w:tc>
      </w:tr>
      <w:tr w:rsidR="003C3AFD" w:rsidRPr="00EC0DEC" w:rsidTr="005525DA">
        <w:tc>
          <w:tcPr>
            <w:tcW w:w="3402" w:type="dxa"/>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Объемы ресурсного  обеспечения программы</w:t>
            </w:r>
          </w:p>
        </w:tc>
        <w:tc>
          <w:tcPr>
            <w:tcW w:w="6946" w:type="dxa"/>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 xml:space="preserve">Объем бюджетных ассигнований – </w:t>
            </w:r>
            <w:r w:rsidRPr="00EC0DEC">
              <w:rPr>
                <w:rFonts w:ascii="Times New Roman" w:hAnsi="Times New Roman" w:cs="Times New Roman"/>
                <w:b/>
              </w:rPr>
              <w:t>22 173 624,14</w:t>
            </w:r>
            <w:r w:rsidRPr="00EC0DEC">
              <w:rPr>
                <w:rFonts w:ascii="Times New Roman" w:hAnsi="Times New Roman" w:cs="Times New Roman"/>
              </w:rPr>
              <w:t xml:space="preserve">рублей, </w:t>
            </w:r>
          </w:p>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в том числе:</w:t>
            </w:r>
          </w:p>
          <w:p w:rsidR="003C3AFD" w:rsidRPr="00EC0DEC" w:rsidRDefault="003C3AFD" w:rsidP="005525DA">
            <w:pPr>
              <w:pStyle w:val="af0"/>
              <w:spacing w:after="0" w:line="240" w:lineRule="auto"/>
              <w:ind w:left="0"/>
              <w:rPr>
                <w:rFonts w:ascii="Times New Roman" w:hAnsi="Times New Roman" w:cs="Times New Roman"/>
                <w:color w:val="FF0000"/>
              </w:rPr>
            </w:pPr>
            <w:bookmarkStart w:id="3" w:name="OLE_LINK24"/>
            <w:bookmarkStart w:id="4" w:name="OLE_LINK25"/>
            <w:r w:rsidRPr="00EC0DEC">
              <w:rPr>
                <w:rFonts w:ascii="Times New Roman" w:hAnsi="Times New Roman" w:cs="Times New Roman"/>
              </w:rPr>
              <w:t>2022 год -    9 553 624,14*рублей</w:t>
            </w:r>
            <w:bookmarkEnd w:id="3"/>
            <w:bookmarkEnd w:id="4"/>
            <w:r w:rsidRPr="00EC0DEC">
              <w:rPr>
                <w:rFonts w:ascii="Times New Roman" w:hAnsi="Times New Roman" w:cs="Times New Roman"/>
              </w:rPr>
              <w:t>,</w:t>
            </w:r>
          </w:p>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2023год – 6 210 000,00 рублей,</w:t>
            </w:r>
          </w:p>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 xml:space="preserve">2024 год – 6 410 000,00 рублей, </w:t>
            </w:r>
          </w:p>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 xml:space="preserve">в том числебюджет Комсомольского городского поселения –   </w:t>
            </w:r>
          </w:p>
          <w:p w:rsidR="003C3AFD" w:rsidRPr="00EC0DEC" w:rsidRDefault="003C3AFD" w:rsidP="005525DA">
            <w:pPr>
              <w:pStyle w:val="af0"/>
              <w:spacing w:after="0" w:line="240" w:lineRule="auto"/>
              <w:ind w:left="0"/>
              <w:rPr>
                <w:rFonts w:ascii="Times New Roman" w:hAnsi="Times New Roman" w:cs="Times New Roman"/>
              </w:rPr>
            </w:pPr>
          </w:p>
          <w:p w:rsidR="003C3AFD" w:rsidRPr="00EC0DEC" w:rsidRDefault="003C3AFD" w:rsidP="005525DA">
            <w:pPr>
              <w:pStyle w:val="af0"/>
              <w:spacing w:after="0" w:line="240" w:lineRule="auto"/>
              <w:ind w:left="0"/>
              <w:rPr>
                <w:rFonts w:ascii="Times New Roman" w:hAnsi="Times New Roman" w:cs="Times New Roman"/>
              </w:rPr>
            </w:pPr>
          </w:p>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b/>
              </w:rPr>
              <w:t xml:space="preserve">22 173 624,14 </w:t>
            </w:r>
            <w:r w:rsidRPr="00EC0DEC">
              <w:rPr>
                <w:rFonts w:ascii="Times New Roman" w:hAnsi="Times New Roman" w:cs="Times New Roman"/>
              </w:rPr>
              <w:t>рублей, в том числе:</w:t>
            </w:r>
          </w:p>
          <w:p w:rsidR="003C3AFD" w:rsidRPr="00EC0DEC" w:rsidRDefault="003C3AFD" w:rsidP="005525DA">
            <w:pPr>
              <w:pStyle w:val="af0"/>
              <w:spacing w:after="0" w:line="240" w:lineRule="auto"/>
              <w:ind w:left="0"/>
              <w:rPr>
                <w:rFonts w:ascii="Times New Roman" w:hAnsi="Times New Roman" w:cs="Times New Roman"/>
                <w:color w:val="FF0000"/>
              </w:rPr>
            </w:pPr>
            <w:r w:rsidRPr="00EC0DEC">
              <w:rPr>
                <w:rFonts w:ascii="Times New Roman" w:hAnsi="Times New Roman" w:cs="Times New Roman"/>
              </w:rPr>
              <w:t>2022 год -    9 553 624,14рублей,</w:t>
            </w:r>
          </w:p>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2023год – 6 210 000,00 рублей,</w:t>
            </w:r>
          </w:p>
          <w:p w:rsidR="003C3AFD" w:rsidRPr="00EC0DEC" w:rsidRDefault="003C3AFD" w:rsidP="005525DA">
            <w:r w:rsidRPr="00EC0DEC">
              <w:t>2024 год – 6 410 000,00 рублей</w:t>
            </w:r>
          </w:p>
          <w:p w:rsidR="003C3AFD" w:rsidRPr="00EC0DEC" w:rsidRDefault="003C3AFD" w:rsidP="005525DA">
            <w:r w:rsidRPr="00EC0DEC">
              <w:t xml:space="preserve">в том числебюджет Ивановской области– 0,00рублей, </w:t>
            </w:r>
          </w:p>
          <w:p w:rsidR="003C3AFD" w:rsidRPr="00EC0DEC" w:rsidRDefault="003C3AFD" w:rsidP="005525DA">
            <w:pPr>
              <w:pStyle w:val="af0"/>
              <w:spacing w:after="0" w:line="240" w:lineRule="auto"/>
              <w:ind w:left="0"/>
              <w:rPr>
                <w:rFonts w:ascii="Times New Roman" w:hAnsi="Times New Roman" w:cs="Times New Roman"/>
                <w:color w:val="FF0000"/>
              </w:rPr>
            </w:pPr>
            <w:r w:rsidRPr="00EC0DEC">
              <w:rPr>
                <w:rFonts w:ascii="Times New Roman" w:hAnsi="Times New Roman" w:cs="Times New Roman"/>
              </w:rPr>
              <w:t>2022 год -  0,00рублей,</w:t>
            </w:r>
          </w:p>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2023год –    0,00 рублей,</w:t>
            </w:r>
          </w:p>
          <w:p w:rsidR="003C3AFD" w:rsidRPr="00EC0DEC" w:rsidRDefault="003C3AFD" w:rsidP="005525DA">
            <w:r w:rsidRPr="00EC0DEC">
              <w:t>2024 год –   0,00 рублей</w:t>
            </w:r>
          </w:p>
        </w:tc>
      </w:tr>
      <w:tr w:rsidR="003C3AFD" w:rsidRPr="00EC0DEC" w:rsidTr="005525DA">
        <w:trPr>
          <w:trHeight w:val="573"/>
        </w:trPr>
        <w:tc>
          <w:tcPr>
            <w:tcW w:w="3402" w:type="dxa"/>
            <w:vAlign w:val="center"/>
          </w:tcPr>
          <w:p w:rsidR="003C3AFD" w:rsidRPr="00EC0DEC" w:rsidRDefault="003C3AFD" w:rsidP="005525DA">
            <w:pPr>
              <w:pStyle w:val="af0"/>
              <w:spacing w:after="0" w:line="0" w:lineRule="atLeast"/>
              <w:ind w:left="0"/>
              <w:rPr>
                <w:rFonts w:ascii="Times New Roman" w:hAnsi="Times New Roman" w:cs="Times New Roman"/>
              </w:rPr>
            </w:pPr>
            <w:r w:rsidRPr="00EC0DEC">
              <w:rPr>
                <w:rFonts w:ascii="Times New Roman" w:hAnsi="Times New Roman" w:cs="Times New Roman"/>
              </w:rPr>
              <w:lastRenderedPageBreak/>
              <w:t>Ожидаемые  результаты  реализации программы</w:t>
            </w:r>
          </w:p>
        </w:tc>
        <w:tc>
          <w:tcPr>
            <w:tcW w:w="6946" w:type="dxa"/>
            <w:vAlign w:val="center"/>
          </w:tcPr>
          <w:p w:rsidR="003C3AFD" w:rsidRPr="00EC0DEC" w:rsidRDefault="003C3AFD" w:rsidP="005525DA">
            <w:pPr>
              <w:pStyle w:val="ConsPlusNormal"/>
              <w:spacing w:line="0" w:lineRule="atLeast"/>
              <w:jc w:val="both"/>
              <w:rPr>
                <w:rFonts w:ascii="Times New Roman" w:hAnsi="Times New Roman" w:cs="Times New Roman"/>
                <w:sz w:val="24"/>
                <w:szCs w:val="24"/>
              </w:rPr>
            </w:pPr>
            <w:r w:rsidRPr="00EC0DEC">
              <w:rPr>
                <w:rFonts w:ascii="Times New Roman" w:hAnsi="Times New Roman" w:cs="Times New Roman"/>
                <w:sz w:val="24"/>
                <w:szCs w:val="24"/>
              </w:rPr>
              <w:t>К 2023 году:</w:t>
            </w:r>
          </w:p>
          <w:p w:rsidR="003C3AFD" w:rsidRPr="00EC0DEC" w:rsidRDefault="003C3AFD" w:rsidP="005525DA">
            <w:pPr>
              <w:pStyle w:val="ConsPlusNormal"/>
              <w:spacing w:line="0" w:lineRule="atLeast"/>
              <w:jc w:val="both"/>
              <w:rPr>
                <w:rFonts w:ascii="Times New Roman" w:hAnsi="Times New Roman" w:cs="Times New Roman"/>
                <w:sz w:val="24"/>
                <w:szCs w:val="24"/>
              </w:rPr>
            </w:pPr>
            <w:r w:rsidRPr="00EC0DEC">
              <w:rPr>
                <w:rFonts w:ascii="Times New Roman" w:hAnsi="Times New Roman" w:cs="Times New Roman"/>
                <w:sz w:val="24"/>
                <w:szCs w:val="24"/>
              </w:rPr>
              <w:t>- сократить уровень износа коммунальной инфраструктуры;</w:t>
            </w:r>
          </w:p>
          <w:p w:rsidR="003C3AFD" w:rsidRPr="00EC0DEC" w:rsidRDefault="003C3AFD" w:rsidP="005525DA">
            <w:pPr>
              <w:pStyle w:val="af0"/>
              <w:spacing w:after="0" w:line="0" w:lineRule="atLeast"/>
              <w:ind w:left="0"/>
              <w:rPr>
                <w:rFonts w:ascii="Times New Roman" w:hAnsi="Times New Roman" w:cs="Times New Roman"/>
                <w:sz w:val="24"/>
                <w:szCs w:val="24"/>
              </w:rPr>
            </w:pPr>
            <w:r w:rsidRPr="00EC0DEC">
              <w:rPr>
                <w:rFonts w:ascii="Times New Roman" w:hAnsi="Times New Roman" w:cs="Times New Roman"/>
                <w:sz w:val="24"/>
                <w:szCs w:val="24"/>
              </w:rPr>
              <w:t>- повысить качество и надежность предоставления жилищно-коммунальных услуг</w:t>
            </w:r>
          </w:p>
          <w:p w:rsidR="003C3AFD" w:rsidRPr="00EC0DEC" w:rsidRDefault="003C3AFD" w:rsidP="005525DA">
            <w:pPr>
              <w:pStyle w:val="af0"/>
              <w:spacing w:after="0" w:line="0" w:lineRule="atLeast"/>
              <w:ind w:left="0"/>
              <w:rPr>
                <w:rFonts w:ascii="Times New Roman" w:hAnsi="Times New Roman" w:cs="Times New Roman"/>
              </w:rPr>
            </w:pPr>
            <w:r w:rsidRPr="00EC0DEC">
              <w:rPr>
                <w:rFonts w:ascii="Times New Roman" w:hAnsi="Times New Roman" w:cs="Times New Roman"/>
                <w:sz w:val="24"/>
                <w:szCs w:val="24"/>
              </w:rPr>
              <w:t>- создание условий для комфортного проживания  граждан в  Комсомольском городском поселении</w:t>
            </w:r>
          </w:p>
        </w:tc>
      </w:tr>
    </w:tbl>
    <w:p w:rsidR="003C3AFD" w:rsidRPr="00EC0DEC" w:rsidRDefault="003C3AFD" w:rsidP="003C3AFD">
      <w:pPr>
        <w:pStyle w:val="af0"/>
        <w:ind w:left="0"/>
        <w:jc w:val="center"/>
        <w:rPr>
          <w:rFonts w:ascii="Times New Roman" w:hAnsi="Times New Roman" w:cs="Times New Roman"/>
          <w:b/>
          <w:sz w:val="20"/>
          <w:szCs w:val="20"/>
        </w:rPr>
      </w:pPr>
    </w:p>
    <w:p w:rsidR="003C3AFD" w:rsidRPr="00EC0DEC" w:rsidRDefault="003C3AFD" w:rsidP="003C3AFD">
      <w:pPr>
        <w:ind w:left="34"/>
        <w:rPr>
          <w:sz w:val="24"/>
          <w:szCs w:val="24"/>
        </w:rPr>
      </w:pPr>
      <w:r w:rsidRPr="00EC0DEC">
        <w:rPr>
          <w:sz w:val="24"/>
          <w:szCs w:val="24"/>
        </w:rPr>
        <w:t xml:space="preserve">*-объемы финансирования будут уточняться в период действия подпрограммы         </w:t>
      </w: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p>
    <w:p w:rsidR="003C3AFD" w:rsidRPr="00EC0DEC" w:rsidRDefault="003C3AFD" w:rsidP="003C3AFD">
      <w:pPr>
        <w:spacing w:line="0" w:lineRule="atLeast"/>
        <w:jc w:val="center"/>
        <w:rPr>
          <w:b/>
          <w:sz w:val="24"/>
          <w:szCs w:val="24"/>
        </w:rPr>
      </w:pPr>
      <w:r w:rsidRPr="00EC0DEC">
        <w:rPr>
          <w:b/>
          <w:sz w:val="24"/>
          <w:szCs w:val="24"/>
        </w:rPr>
        <w:t xml:space="preserve">2.Анализ текущей ситуации </w:t>
      </w:r>
    </w:p>
    <w:p w:rsidR="003C3AFD" w:rsidRPr="00EC0DEC" w:rsidRDefault="003C3AFD" w:rsidP="003C3AFD">
      <w:pPr>
        <w:spacing w:line="0" w:lineRule="atLeast"/>
        <w:jc w:val="center"/>
        <w:rPr>
          <w:b/>
          <w:sz w:val="24"/>
          <w:szCs w:val="24"/>
        </w:rPr>
      </w:pPr>
      <w:r w:rsidRPr="00EC0DEC">
        <w:rPr>
          <w:b/>
          <w:sz w:val="24"/>
          <w:szCs w:val="24"/>
        </w:rPr>
        <w:t>в сфере реализации муниципальной программы</w:t>
      </w:r>
    </w:p>
    <w:p w:rsidR="003C3AFD" w:rsidRPr="00EC0DEC" w:rsidRDefault="003C3AFD" w:rsidP="003C3AFD">
      <w:pPr>
        <w:spacing w:line="0" w:lineRule="atLeast"/>
        <w:jc w:val="center"/>
        <w:rPr>
          <w:b/>
          <w:sz w:val="24"/>
          <w:szCs w:val="24"/>
        </w:rPr>
      </w:pP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r w:rsidRPr="00EC0DEC">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3C3AFD" w:rsidRPr="00EC0DEC" w:rsidRDefault="003C3AFD" w:rsidP="003C3AFD">
      <w:pPr>
        <w:pStyle w:val="af0"/>
        <w:spacing w:after="0" w:line="0" w:lineRule="atLeast"/>
        <w:ind w:left="0"/>
        <w:rPr>
          <w:rFonts w:ascii="Times New Roman" w:hAnsi="Times New Roman" w:cs="Times New Roman"/>
          <w:b/>
          <w:sz w:val="16"/>
          <w:szCs w:val="16"/>
        </w:rPr>
      </w:pPr>
    </w:p>
    <w:p w:rsidR="003C3AFD" w:rsidRPr="00EC0DEC" w:rsidRDefault="003C3AFD" w:rsidP="003C3AFD">
      <w:pPr>
        <w:pStyle w:val="af0"/>
        <w:tabs>
          <w:tab w:val="left" w:pos="-142"/>
        </w:tabs>
        <w:spacing w:after="0" w:line="0" w:lineRule="atLeast"/>
        <w:ind w:left="0" w:hanging="142"/>
        <w:jc w:val="both"/>
        <w:rPr>
          <w:rFonts w:ascii="Times New Roman" w:hAnsi="Times New Roman" w:cs="Times New Roman"/>
          <w:sz w:val="24"/>
          <w:szCs w:val="24"/>
        </w:rPr>
      </w:pPr>
      <w:r w:rsidRPr="00EC0DEC">
        <w:rPr>
          <w:rFonts w:ascii="Times New Roman" w:hAnsi="Times New Roman" w:cs="Times New Roman"/>
          <w:sz w:val="24"/>
          <w:szCs w:val="24"/>
        </w:rPr>
        <w:tab/>
      </w:r>
      <w:r w:rsidRPr="00EC0DEC">
        <w:rPr>
          <w:rFonts w:ascii="Times New Roman" w:hAnsi="Times New Roman" w:cs="Times New Roman"/>
          <w:sz w:val="24"/>
          <w:szCs w:val="24"/>
        </w:rPr>
        <w:tab/>
        <w:t>Муниципальный жилищный фонд Комсомольского городского поселения по состоянию на 01.01.2022 года состоит из 130 жилых помещений. Значительная   часть жилых помещений находится в многоквартирных домах, также помещения в коммунальных квартирах.</w:t>
      </w:r>
    </w:p>
    <w:p w:rsidR="003C3AFD" w:rsidRPr="00EC0DEC" w:rsidRDefault="003C3AFD" w:rsidP="003C3AFD">
      <w:pPr>
        <w:pStyle w:val="af0"/>
        <w:tabs>
          <w:tab w:val="left" w:pos="-142"/>
        </w:tabs>
        <w:spacing w:after="0" w:line="240" w:lineRule="auto"/>
        <w:ind w:left="0" w:right="1" w:hanging="142"/>
        <w:jc w:val="both"/>
        <w:rPr>
          <w:rFonts w:ascii="Times New Roman" w:hAnsi="Times New Roman" w:cs="Times New Roman"/>
          <w:sz w:val="24"/>
          <w:szCs w:val="24"/>
        </w:rPr>
      </w:pPr>
      <w:r w:rsidRPr="00EC0DEC">
        <w:rPr>
          <w:rFonts w:ascii="Times New Roman" w:hAnsi="Times New Roman" w:cs="Times New Roman"/>
          <w:sz w:val="24"/>
          <w:szCs w:val="24"/>
        </w:rPr>
        <w:tab/>
      </w:r>
      <w:r w:rsidRPr="00EC0DEC">
        <w:rPr>
          <w:rFonts w:ascii="Times New Roman" w:hAnsi="Times New Roman" w:cs="Times New Roman"/>
          <w:sz w:val="24"/>
          <w:szCs w:val="24"/>
        </w:rPr>
        <w:tab/>
        <w:t>В настоящее время состояние муниципального жилищного фонда характеризуется как удовлетворительное.</w:t>
      </w:r>
    </w:p>
    <w:p w:rsidR="003C3AFD" w:rsidRPr="00EC0DEC" w:rsidRDefault="003C3AFD" w:rsidP="003C3AFD">
      <w:pPr>
        <w:pStyle w:val="af0"/>
        <w:tabs>
          <w:tab w:val="left" w:pos="-142"/>
        </w:tabs>
        <w:spacing w:after="0" w:line="240" w:lineRule="auto"/>
        <w:ind w:left="0"/>
        <w:jc w:val="both"/>
        <w:rPr>
          <w:rFonts w:ascii="Times New Roman" w:hAnsi="Times New Roman" w:cs="Times New Roman"/>
          <w:sz w:val="24"/>
          <w:szCs w:val="24"/>
        </w:rPr>
      </w:pPr>
      <w:r w:rsidRPr="00EC0DEC">
        <w:rPr>
          <w:rFonts w:ascii="Times New Roman" w:hAnsi="Times New Roman" w:cs="Times New Roman"/>
          <w:sz w:val="24"/>
          <w:szCs w:val="24"/>
        </w:rPr>
        <w:tab/>
        <w:t>Особое внимание уделяется замене систем теплоснабжения, водоснабжения, водоотведения и невысоко затратным ремонтным работам, установке приборов учета.</w:t>
      </w:r>
    </w:p>
    <w:p w:rsidR="003C3AFD" w:rsidRPr="00EC0DEC" w:rsidRDefault="003C3AFD" w:rsidP="003C3AFD">
      <w:pPr>
        <w:pStyle w:val="af0"/>
        <w:tabs>
          <w:tab w:val="left" w:pos="-142"/>
        </w:tabs>
        <w:spacing w:after="0" w:line="240" w:lineRule="auto"/>
        <w:ind w:left="0"/>
        <w:jc w:val="both"/>
        <w:rPr>
          <w:rFonts w:ascii="Times New Roman" w:hAnsi="Times New Roman" w:cs="Times New Roman"/>
          <w:sz w:val="24"/>
          <w:szCs w:val="24"/>
        </w:rPr>
      </w:pPr>
      <w:r w:rsidRPr="00EC0DEC">
        <w:rPr>
          <w:rFonts w:ascii="Times New Roman" w:hAnsi="Times New Roman" w:cs="Times New Roman"/>
          <w:sz w:val="24"/>
          <w:szCs w:val="24"/>
        </w:rPr>
        <w:tab/>
      </w:r>
    </w:p>
    <w:p w:rsidR="003C3AFD" w:rsidRPr="00EC0DEC" w:rsidRDefault="003C3AFD" w:rsidP="003C3AFD">
      <w:pPr>
        <w:pStyle w:val="af0"/>
        <w:spacing w:after="0" w:line="0" w:lineRule="atLeast"/>
        <w:ind w:left="0"/>
        <w:jc w:val="right"/>
        <w:rPr>
          <w:rFonts w:ascii="Times New Roman" w:hAnsi="Times New Roman" w:cs="Times New Roman"/>
          <w:b/>
          <w:sz w:val="24"/>
          <w:szCs w:val="24"/>
        </w:rPr>
      </w:pPr>
      <w:r w:rsidRPr="00EC0DEC">
        <w:rPr>
          <w:rFonts w:ascii="Times New Roman" w:hAnsi="Times New Roman" w:cs="Times New Roman"/>
          <w:b/>
          <w:sz w:val="24"/>
          <w:szCs w:val="24"/>
        </w:rPr>
        <w:t>Таблица 1</w:t>
      </w:r>
    </w:p>
    <w:p w:rsidR="003C3AFD" w:rsidRPr="00EC0DEC" w:rsidRDefault="003C3AFD" w:rsidP="003C3AFD">
      <w:pPr>
        <w:spacing w:line="0" w:lineRule="atLeast"/>
        <w:ind w:firstLine="992"/>
        <w:jc w:val="center"/>
        <w:rPr>
          <w:b/>
          <w:sz w:val="24"/>
          <w:szCs w:val="24"/>
        </w:rPr>
      </w:pPr>
      <w:r w:rsidRPr="00EC0DEC">
        <w:rPr>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3C3AFD" w:rsidRPr="00EC0DEC" w:rsidRDefault="003C3AFD" w:rsidP="003C3AFD">
      <w:pPr>
        <w:spacing w:line="0" w:lineRule="atLeast"/>
        <w:ind w:firstLine="992"/>
        <w:jc w:val="center"/>
        <w:rPr>
          <w:b/>
          <w:sz w:val="18"/>
          <w:szCs w:val="18"/>
        </w:rPr>
      </w:pPr>
    </w:p>
    <w:tbl>
      <w:tblPr>
        <w:tblW w:w="10065"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1134"/>
        <w:gridCol w:w="1134"/>
        <w:gridCol w:w="850"/>
        <w:gridCol w:w="851"/>
      </w:tblGrid>
      <w:tr w:rsidR="003C3AFD" w:rsidRPr="00EC0DEC" w:rsidTr="005525DA">
        <w:trPr>
          <w:trHeight w:val="642"/>
        </w:trPr>
        <w:tc>
          <w:tcPr>
            <w:tcW w:w="567" w:type="dxa"/>
          </w:tcPr>
          <w:p w:rsidR="003C3AFD" w:rsidRPr="00EC0DEC" w:rsidRDefault="003C3AFD" w:rsidP="005525DA">
            <w:pPr>
              <w:ind w:left="-108" w:right="-108"/>
              <w:jc w:val="center"/>
            </w:pPr>
            <w:r w:rsidRPr="00EC0DEC">
              <w:t>№</w:t>
            </w:r>
          </w:p>
          <w:p w:rsidR="003C3AFD" w:rsidRPr="00EC0DEC" w:rsidRDefault="003C3AFD" w:rsidP="005525DA">
            <w:pPr>
              <w:ind w:left="-108" w:right="-108"/>
              <w:jc w:val="center"/>
            </w:pPr>
            <w:r w:rsidRPr="00EC0DEC">
              <w:t xml:space="preserve"> п/п</w:t>
            </w:r>
          </w:p>
        </w:tc>
        <w:tc>
          <w:tcPr>
            <w:tcW w:w="5529" w:type="dxa"/>
            <w:vAlign w:val="center"/>
          </w:tcPr>
          <w:p w:rsidR="003C3AFD" w:rsidRPr="00EC0DEC" w:rsidRDefault="003C3AFD" w:rsidP="005525DA">
            <w:pPr>
              <w:jc w:val="center"/>
            </w:pPr>
            <w:r w:rsidRPr="00EC0DEC">
              <w:t>Наименование показателя</w:t>
            </w:r>
          </w:p>
        </w:tc>
        <w:tc>
          <w:tcPr>
            <w:tcW w:w="1134" w:type="dxa"/>
          </w:tcPr>
          <w:p w:rsidR="003C3AFD" w:rsidRPr="00EC0DEC" w:rsidRDefault="003C3AFD" w:rsidP="005525DA">
            <w:pPr>
              <w:jc w:val="center"/>
            </w:pPr>
            <w:r w:rsidRPr="00EC0DEC">
              <w:t>Единица</w:t>
            </w:r>
          </w:p>
          <w:p w:rsidR="003C3AFD" w:rsidRPr="00EC0DEC" w:rsidRDefault="003C3AFD" w:rsidP="005525DA">
            <w:pPr>
              <w:ind w:left="-108" w:right="-108"/>
              <w:jc w:val="center"/>
            </w:pPr>
            <w:r w:rsidRPr="00EC0DEC">
              <w:t>измерения</w:t>
            </w:r>
          </w:p>
        </w:tc>
        <w:tc>
          <w:tcPr>
            <w:tcW w:w="1134" w:type="dxa"/>
            <w:vAlign w:val="center"/>
          </w:tcPr>
          <w:p w:rsidR="003C3AFD" w:rsidRPr="00EC0DEC" w:rsidRDefault="003C3AFD" w:rsidP="005525DA">
            <w:pPr>
              <w:jc w:val="center"/>
            </w:pPr>
            <w:r w:rsidRPr="00EC0DEC">
              <w:t>2019г.</w:t>
            </w:r>
          </w:p>
        </w:tc>
        <w:tc>
          <w:tcPr>
            <w:tcW w:w="850" w:type="dxa"/>
            <w:vAlign w:val="center"/>
          </w:tcPr>
          <w:p w:rsidR="003C3AFD" w:rsidRPr="00EC0DEC" w:rsidRDefault="003C3AFD" w:rsidP="005525DA">
            <w:pPr>
              <w:jc w:val="center"/>
            </w:pPr>
            <w:r w:rsidRPr="00EC0DEC">
              <w:t>2020г</w:t>
            </w:r>
          </w:p>
        </w:tc>
        <w:tc>
          <w:tcPr>
            <w:tcW w:w="851" w:type="dxa"/>
            <w:vAlign w:val="center"/>
          </w:tcPr>
          <w:p w:rsidR="003C3AFD" w:rsidRPr="00EC0DEC" w:rsidRDefault="003C3AFD" w:rsidP="005525DA">
            <w:pPr>
              <w:jc w:val="center"/>
            </w:pPr>
            <w:r w:rsidRPr="00EC0DEC">
              <w:t>2021г</w:t>
            </w:r>
          </w:p>
        </w:tc>
      </w:tr>
      <w:tr w:rsidR="003C3AFD" w:rsidRPr="00EC0DEC" w:rsidTr="005525DA">
        <w:trPr>
          <w:trHeight w:val="302"/>
        </w:trPr>
        <w:tc>
          <w:tcPr>
            <w:tcW w:w="567" w:type="dxa"/>
          </w:tcPr>
          <w:p w:rsidR="003C3AFD" w:rsidRPr="00EC0DEC" w:rsidRDefault="003C3AFD" w:rsidP="005525DA">
            <w:pPr>
              <w:jc w:val="center"/>
            </w:pPr>
            <w:r w:rsidRPr="00EC0DEC">
              <w:t>1</w:t>
            </w:r>
          </w:p>
        </w:tc>
        <w:tc>
          <w:tcPr>
            <w:tcW w:w="5529" w:type="dxa"/>
          </w:tcPr>
          <w:p w:rsidR="003C3AFD" w:rsidRPr="00EC0DEC" w:rsidRDefault="003C3AFD" w:rsidP="005525DA">
            <w:r w:rsidRPr="00EC0DEC">
              <w:t>Количество  муниципальных жилых помещений</w:t>
            </w:r>
          </w:p>
        </w:tc>
        <w:tc>
          <w:tcPr>
            <w:tcW w:w="1134" w:type="dxa"/>
          </w:tcPr>
          <w:p w:rsidR="003C3AFD" w:rsidRPr="00EC0DEC" w:rsidRDefault="003C3AFD" w:rsidP="005525DA">
            <w:r w:rsidRPr="00EC0DEC">
              <w:t>единиц</w:t>
            </w:r>
          </w:p>
        </w:tc>
        <w:tc>
          <w:tcPr>
            <w:tcW w:w="1134" w:type="dxa"/>
          </w:tcPr>
          <w:p w:rsidR="003C3AFD" w:rsidRPr="00EC0DEC" w:rsidRDefault="003C3AFD" w:rsidP="005525DA">
            <w:pPr>
              <w:jc w:val="center"/>
            </w:pPr>
            <w:r w:rsidRPr="00EC0DEC">
              <w:t>130</w:t>
            </w:r>
          </w:p>
        </w:tc>
        <w:tc>
          <w:tcPr>
            <w:tcW w:w="850" w:type="dxa"/>
          </w:tcPr>
          <w:p w:rsidR="003C3AFD" w:rsidRPr="00EC0DEC" w:rsidRDefault="003C3AFD" w:rsidP="005525DA">
            <w:pPr>
              <w:jc w:val="center"/>
            </w:pPr>
            <w:r w:rsidRPr="00EC0DEC">
              <w:t>130</w:t>
            </w:r>
          </w:p>
        </w:tc>
        <w:tc>
          <w:tcPr>
            <w:tcW w:w="851" w:type="dxa"/>
          </w:tcPr>
          <w:p w:rsidR="003C3AFD" w:rsidRPr="00EC0DEC" w:rsidRDefault="003C3AFD" w:rsidP="005525DA">
            <w:pPr>
              <w:jc w:val="center"/>
            </w:pPr>
            <w:r w:rsidRPr="00EC0DEC">
              <w:t>130</w:t>
            </w:r>
          </w:p>
        </w:tc>
      </w:tr>
      <w:tr w:rsidR="003C3AFD" w:rsidRPr="00EC0DEC" w:rsidTr="005525DA">
        <w:trPr>
          <w:trHeight w:val="544"/>
        </w:trPr>
        <w:tc>
          <w:tcPr>
            <w:tcW w:w="567" w:type="dxa"/>
          </w:tcPr>
          <w:p w:rsidR="003C3AFD" w:rsidRPr="00EC0DEC" w:rsidRDefault="003C3AFD" w:rsidP="005525DA">
            <w:pPr>
              <w:jc w:val="center"/>
            </w:pPr>
            <w:r w:rsidRPr="00EC0DEC">
              <w:t>2</w:t>
            </w:r>
          </w:p>
        </w:tc>
        <w:tc>
          <w:tcPr>
            <w:tcW w:w="5529" w:type="dxa"/>
          </w:tcPr>
          <w:p w:rsidR="003C3AFD" w:rsidRPr="00EC0DEC" w:rsidRDefault="003C3AFD" w:rsidP="005525DA">
            <w:r w:rsidRPr="00EC0DEC">
              <w:t>Доля муниципальных  жилых помещений, требующих ремонта</w:t>
            </w:r>
          </w:p>
        </w:tc>
        <w:tc>
          <w:tcPr>
            <w:tcW w:w="1134" w:type="dxa"/>
          </w:tcPr>
          <w:p w:rsidR="003C3AFD" w:rsidRPr="00EC0DEC" w:rsidRDefault="003C3AFD" w:rsidP="005525DA">
            <w:pPr>
              <w:jc w:val="center"/>
            </w:pPr>
            <w:r w:rsidRPr="00EC0DEC">
              <w:t>%</w:t>
            </w:r>
          </w:p>
        </w:tc>
        <w:tc>
          <w:tcPr>
            <w:tcW w:w="1134" w:type="dxa"/>
          </w:tcPr>
          <w:p w:rsidR="003C3AFD" w:rsidRPr="00EC0DEC" w:rsidRDefault="003C3AFD" w:rsidP="005525DA">
            <w:pPr>
              <w:jc w:val="center"/>
            </w:pPr>
            <w:r w:rsidRPr="00EC0DEC">
              <w:t>70</w:t>
            </w:r>
          </w:p>
        </w:tc>
        <w:tc>
          <w:tcPr>
            <w:tcW w:w="850" w:type="dxa"/>
          </w:tcPr>
          <w:p w:rsidR="003C3AFD" w:rsidRPr="00EC0DEC" w:rsidRDefault="003C3AFD" w:rsidP="005525DA">
            <w:pPr>
              <w:jc w:val="center"/>
            </w:pPr>
            <w:r w:rsidRPr="00EC0DEC">
              <w:t>70</w:t>
            </w:r>
          </w:p>
        </w:tc>
        <w:tc>
          <w:tcPr>
            <w:tcW w:w="851" w:type="dxa"/>
          </w:tcPr>
          <w:p w:rsidR="003C3AFD" w:rsidRPr="00EC0DEC" w:rsidRDefault="003C3AFD" w:rsidP="005525DA">
            <w:pPr>
              <w:jc w:val="center"/>
            </w:pPr>
            <w:r w:rsidRPr="00EC0DEC">
              <w:t>70</w:t>
            </w:r>
          </w:p>
        </w:tc>
      </w:tr>
      <w:tr w:rsidR="003C3AFD" w:rsidRPr="00EC0DEC" w:rsidTr="005525DA">
        <w:trPr>
          <w:trHeight w:val="655"/>
        </w:trPr>
        <w:tc>
          <w:tcPr>
            <w:tcW w:w="567" w:type="dxa"/>
          </w:tcPr>
          <w:p w:rsidR="003C3AFD" w:rsidRPr="00EC0DEC" w:rsidRDefault="003C3AFD" w:rsidP="005525DA">
            <w:pPr>
              <w:jc w:val="center"/>
            </w:pPr>
            <w:r w:rsidRPr="00EC0DEC">
              <w:t>3</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tc>
        <w:tc>
          <w:tcPr>
            <w:tcW w:w="5529" w:type="dxa"/>
          </w:tcPr>
          <w:p w:rsidR="003C3AFD" w:rsidRPr="00EC0DEC" w:rsidRDefault="003C3AFD" w:rsidP="005525DA">
            <w:r w:rsidRPr="00EC0DEC">
              <w:t>Взносы на капитальный ремонт за  муниципальные квартиры</w:t>
            </w:r>
          </w:p>
        </w:tc>
        <w:tc>
          <w:tcPr>
            <w:tcW w:w="1134" w:type="dxa"/>
          </w:tcPr>
          <w:p w:rsidR="003C3AFD" w:rsidRPr="00EC0DEC" w:rsidRDefault="003C3AFD" w:rsidP="005525DA">
            <w:pPr>
              <w:jc w:val="center"/>
            </w:pPr>
            <w:r w:rsidRPr="00EC0DEC">
              <w:t>единиц</w:t>
            </w:r>
          </w:p>
        </w:tc>
        <w:tc>
          <w:tcPr>
            <w:tcW w:w="1134" w:type="dxa"/>
          </w:tcPr>
          <w:p w:rsidR="003C3AFD" w:rsidRPr="00EC0DEC" w:rsidRDefault="003C3AFD" w:rsidP="005525DA">
            <w:pPr>
              <w:jc w:val="center"/>
            </w:pPr>
            <w:r w:rsidRPr="00EC0DEC">
              <w:t>130</w:t>
            </w:r>
          </w:p>
        </w:tc>
        <w:tc>
          <w:tcPr>
            <w:tcW w:w="850" w:type="dxa"/>
          </w:tcPr>
          <w:p w:rsidR="003C3AFD" w:rsidRPr="00EC0DEC" w:rsidRDefault="003C3AFD" w:rsidP="005525DA">
            <w:pPr>
              <w:jc w:val="center"/>
            </w:pPr>
            <w:r w:rsidRPr="00EC0DEC">
              <w:t>130</w:t>
            </w:r>
          </w:p>
        </w:tc>
        <w:tc>
          <w:tcPr>
            <w:tcW w:w="851" w:type="dxa"/>
          </w:tcPr>
          <w:p w:rsidR="003C3AFD" w:rsidRPr="00EC0DEC" w:rsidRDefault="003C3AFD" w:rsidP="005525DA">
            <w:pPr>
              <w:jc w:val="center"/>
            </w:pPr>
            <w:r w:rsidRPr="00EC0DEC">
              <w:t>130</w:t>
            </w:r>
          </w:p>
        </w:tc>
      </w:tr>
    </w:tbl>
    <w:p w:rsidR="003C3AFD" w:rsidRPr="00EC0DEC" w:rsidRDefault="003C3AFD" w:rsidP="003C3AFD">
      <w:pPr>
        <w:spacing w:line="0" w:lineRule="atLeast"/>
        <w:jc w:val="center"/>
        <w:rPr>
          <w:b/>
          <w:sz w:val="26"/>
          <w:szCs w:val="26"/>
        </w:rPr>
      </w:pPr>
    </w:p>
    <w:p w:rsidR="003C3AFD" w:rsidRPr="00EC0DEC" w:rsidRDefault="003C3AFD" w:rsidP="003C3AFD">
      <w:pPr>
        <w:spacing w:line="0" w:lineRule="atLeast"/>
        <w:jc w:val="center"/>
        <w:rPr>
          <w:b/>
          <w:sz w:val="26"/>
          <w:szCs w:val="26"/>
        </w:rPr>
      </w:pPr>
    </w:p>
    <w:p w:rsidR="003C3AFD" w:rsidRPr="00EC0DEC" w:rsidRDefault="003C3AFD" w:rsidP="003C3AFD">
      <w:pPr>
        <w:spacing w:line="0" w:lineRule="atLeast"/>
        <w:jc w:val="center"/>
        <w:rPr>
          <w:b/>
          <w:sz w:val="26"/>
          <w:szCs w:val="26"/>
        </w:rPr>
      </w:pPr>
    </w:p>
    <w:p w:rsidR="003C3AFD" w:rsidRPr="00EC0DEC" w:rsidRDefault="003C3AFD" w:rsidP="003C3AFD">
      <w:pPr>
        <w:spacing w:line="0" w:lineRule="atLeast"/>
        <w:jc w:val="center"/>
        <w:rPr>
          <w:b/>
          <w:sz w:val="26"/>
          <w:szCs w:val="26"/>
        </w:rPr>
      </w:pPr>
    </w:p>
    <w:p w:rsidR="003C3AFD" w:rsidRPr="00EC0DEC" w:rsidRDefault="003C3AFD" w:rsidP="003C3AFD">
      <w:pPr>
        <w:spacing w:line="0" w:lineRule="atLeast"/>
        <w:jc w:val="center"/>
        <w:rPr>
          <w:b/>
          <w:sz w:val="26"/>
          <w:szCs w:val="26"/>
        </w:rPr>
      </w:pPr>
    </w:p>
    <w:p w:rsidR="003C3AFD" w:rsidRPr="00EC0DEC" w:rsidRDefault="003C3AFD" w:rsidP="003C3AFD">
      <w:pPr>
        <w:spacing w:line="0" w:lineRule="atLeast"/>
        <w:jc w:val="center"/>
        <w:rPr>
          <w:b/>
          <w:sz w:val="26"/>
          <w:szCs w:val="26"/>
        </w:rPr>
      </w:pPr>
    </w:p>
    <w:p w:rsidR="003C3AFD" w:rsidRPr="00EC0DEC" w:rsidRDefault="003C3AFD" w:rsidP="003C3AFD">
      <w:pPr>
        <w:spacing w:line="0" w:lineRule="atLeast"/>
        <w:jc w:val="center"/>
        <w:rPr>
          <w:b/>
          <w:sz w:val="26"/>
          <w:szCs w:val="26"/>
        </w:rPr>
      </w:pPr>
    </w:p>
    <w:p w:rsidR="003C3AFD" w:rsidRPr="00EC0DEC" w:rsidRDefault="003C3AFD" w:rsidP="003C3AFD">
      <w:pPr>
        <w:spacing w:line="0" w:lineRule="atLeast"/>
        <w:jc w:val="center"/>
        <w:rPr>
          <w:b/>
          <w:sz w:val="26"/>
          <w:szCs w:val="26"/>
        </w:rPr>
      </w:pPr>
    </w:p>
    <w:p w:rsidR="003C3AFD" w:rsidRPr="00EC0DEC" w:rsidRDefault="003C3AFD" w:rsidP="003C3AFD">
      <w:pPr>
        <w:spacing w:line="0" w:lineRule="atLeast"/>
        <w:jc w:val="center"/>
        <w:rPr>
          <w:b/>
          <w:sz w:val="26"/>
          <w:szCs w:val="26"/>
        </w:rPr>
      </w:pPr>
    </w:p>
    <w:p w:rsidR="003C3AFD" w:rsidRPr="00EC0DEC" w:rsidRDefault="003C3AFD" w:rsidP="003C3AFD">
      <w:pPr>
        <w:spacing w:line="0" w:lineRule="atLeast"/>
        <w:jc w:val="center"/>
        <w:rPr>
          <w:b/>
          <w:sz w:val="24"/>
          <w:szCs w:val="24"/>
        </w:rPr>
      </w:pPr>
      <w:r w:rsidRPr="00EC0DEC">
        <w:rPr>
          <w:b/>
          <w:sz w:val="26"/>
          <w:szCs w:val="26"/>
        </w:rPr>
        <w:t>2.2.</w:t>
      </w:r>
      <w:r w:rsidRPr="00EC0DEC">
        <w:rPr>
          <w:b/>
          <w:sz w:val="24"/>
          <w:szCs w:val="24"/>
        </w:rPr>
        <w:t>Создание условий для обеспечения населения Комсомольского городского поселения услугами бытового обслуживания</w:t>
      </w:r>
    </w:p>
    <w:p w:rsidR="003C3AFD" w:rsidRPr="00EC0DEC" w:rsidRDefault="003C3AFD" w:rsidP="003C3AFD">
      <w:pPr>
        <w:spacing w:line="0" w:lineRule="atLeast"/>
        <w:jc w:val="center"/>
        <w:rPr>
          <w:b/>
          <w:sz w:val="24"/>
          <w:szCs w:val="24"/>
        </w:rPr>
      </w:pPr>
    </w:p>
    <w:p w:rsidR="003C3AFD" w:rsidRPr="00EC0DEC" w:rsidRDefault="003C3AFD" w:rsidP="003C3AFD">
      <w:pPr>
        <w:pStyle w:val="af0"/>
        <w:spacing w:after="0" w:line="240" w:lineRule="auto"/>
        <w:ind w:left="0" w:right="1" w:firstLine="720"/>
        <w:jc w:val="both"/>
        <w:rPr>
          <w:rFonts w:ascii="Times New Roman" w:hAnsi="Times New Roman" w:cs="Times New Roman"/>
          <w:sz w:val="24"/>
          <w:szCs w:val="24"/>
        </w:rPr>
      </w:pPr>
      <w:r w:rsidRPr="00EC0DEC">
        <w:rPr>
          <w:rFonts w:ascii="Times New Roman" w:hAnsi="Times New Roman" w:cs="Times New Roman"/>
          <w:sz w:val="24"/>
          <w:szCs w:val="24"/>
        </w:rPr>
        <w:t>Создание благоприятной и комфортной среды жизнедеятельности населения Комсомольского городского поселения - это прежде всего 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 достижения оптимального баланса экономических интересов организации, предоставляющей банные услуги населению, и потребителями услуг.</w:t>
      </w:r>
    </w:p>
    <w:p w:rsidR="003C3AFD" w:rsidRPr="00EC0DEC" w:rsidRDefault="003C3AFD" w:rsidP="003C3AFD">
      <w:pPr>
        <w:pStyle w:val="af0"/>
        <w:spacing w:after="0" w:line="0" w:lineRule="atLeast"/>
        <w:ind w:left="0"/>
        <w:jc w:val="both"/>
        <w:rPr>
          <w:rFonts w:ascii="Times New Roman" w:hAnsi="Times New Roman" w:cs="Times New Roman"/>
          <w:sz w:val="24"/>
          <w:szCs w:val="24"/>
        </w:rPr>
      </w:pPr>
      <w:r w:rsidRPr="00EC0DEC">
        <w:rPr>
          <w:rFonts w:ascii="Times New Roman" w:hAnsi="Times New Roman" w:cs="Times New Roman"/>
          <w:sz w:val="24"/>
          <w:szCs w:val="24"/>
        </w:rPr>
        <w:tab/>
        <w:t xml:space="preserve">В муниципальной бане построена новая модульная котельная, смонтирован газопровод, система отопления. С переводом банина газовое отопление модернизировано парильное отделение, установлены газовые горелки. В связи с регулируемым тарифомвозникают убытки.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 предоставляющим услуги по содержанию коммунальных бань, для оказания гражданам поселения услуг по помывке. </w:t>
      </w:r>
    </w:p>
    <w:p w:rsidR="003C3AFD" w:rsidRPr="00EC0DEC" w:rsidRDefault="003C3AFD" w:rsidP="003C3AFD">
      <w:pPr>
        <w:pStyle w:val="af0"/>
        <w:spacing w:after="0" w:line="0" w:lineRule="atLeast"/>
        <w:ind w:left="0"/>
        <w:jc w:val="both"/>
        <w:rPr>
          <w:rFonts w:ascii="Times New Roman" w:hAnsi="Times New Roman" w:cs="Times New Roman"/>
          <w:sz w:val="24"/>
          <w:szCs w:val="24"/>
        </w:rPr>
      </w:pPr>
      <w:r w:rsidRPr="00EC0DEC">
        <w:rPr>
          <w:rFonts w:ascii="Times New Roman" w:hAnsi="Times New Roman" w:cs="Times New Roman"/>
          <w:sz w:val="24"/>
          <w:szCs w:val="24"/>
        </w:rPr>
        <w:t>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w:t>
      </w:r>
    </w:p>
    <w:p w:rsidR="003C3AFD" w:rsidRPr="00EC0DEC" w:rsidRDefault="003C3AFD" w:rsidP="003C3AFD">
      <w:pPr>
        <w:pStyle w:val="af0"/>
        <w:spacing w:after="0" w:line="0" w:lineRule="atLeast"/>
        <w:ind w:left="0"/>
        <w:jc w:val="both"/>
        <w:rPr>
          <w:rFonts w:ascii="Times New Roman" w:hAnsi="Times New Roman" w:cs="Times New Roman"/>
          <w:b/>
          <w:sz w:val="24"/>
          <w:szCs w:val="24"/>
        </w:rPr>
      </w:pPr>
    </w:p>
    <w:p w:rsidR="003C3AFD" w:rsidRPr="00EC0DEC" w:rsidRDefault="003C3AFD" w:rsidP="003C3AFD">
      <w:pPr>
        <w:pStyle w:val="af0"/>
        <w:spacing w:after="0" w:line="0" w:lineRule="atLeast"/>
        <w:ind w:left="0"/>
        <w:jc w:val="right"/>
        <w:rPr>
          <w:rFonts w:ascii="Times New Roman" w:hAnsi="Times New Roman" w:cs="Times New Roman"/>
          <w:b/>
          <w:sz w:val="24"/>
          <w:szCs w:val="24"/>
        </w:rPr>
      </w:pPr>
    </w:p>
    <w:p w:rsidR="003C3AFD" w:rsidRPr="00EC0DEC" w:rsidRDefault="003C3AFD" w:rsidP="003C3AFD">
      <w:pPr>
        <w:pStyle w:val="af0"/>
        <w:spacing w:after="0" w:line="0" w:lineRule="atLeast"/>
        <w:ind w:left="0"/>
        <w:jc w:val="right"/>
        <w:rPr>
          <w:rFonts w:ascii="Times New Roman" w:hAnsi="Times New Roman" w:cs="Times New Roman"/>
          <w:b/>
          <w:sz w:val="24"/>
          <w:szCs w:val="24"/>
        </w:rPr>
      </w:pPr>
      <w:r w:rsidRPr="00EC0DEC">
        <w:rPr>
          <w:rFonts w:ascii="Times New Roman" w:hAnsi="Times New Roman" w:cs="Times New Roman"/>
          <w:b/>
          <w:sz w:val="24"/>
          <w:szCs w:val="24"/>
        </w:rPr>
        <w:t>Таблица 2</w:t>
      </w:r>
    </w:p>
    <w:p w:rsidR="003C3AFD" w:rsidRPr="00EC0DEC" w:rsidRDefault="003C3AFD" w:rsidP="003C3AFD">
      <w:pPr>
        <w:pStyle w:val="af0"/>
        <w:spacing w:after="0" w:line="0" w:lineRule="atLeast"/>
        <w:ind w:left="0"/>
        <w:jc w:val="right"/>
        <w:rPr>
          <w:rFonts w:ascii="Times New Roman" w:hAnsi="Times New Roman" w:cs="Times New Roman"/>
          <w:b/>
          <w:sz w:val="16"/>
          <w:szCs w:val="16"/>
        </w:rPr>
      </w:pP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r w:rsidRPr="00EC0DEC">
        <w:rPr>
          <w:rFonts w:ascii="Times New Roman" w:hAnsi="Times New Roman" w:cs="Times New Roman"/>
          <w:b/>
          <w:sz w:val="24"/>
          <w:szCs w:val="24"/>
        </w:rPr>
        <w:t>Показатели, характеризующие обеспечение населения Комсомольского городского поселения услугами бытового обслуживания</w:t>
      </w:r>
    </w:p>
    <w:p w:rsidR="003C3AFD" w:rsidRPr="00EC0DEC" w:rsidRDefault="003C3AFD" w:rsidP="003C3AFD">
      <w:pPr>
        <w:pStyle w:val="af0"/>
        <w:spacing w:after="0" w:line="0" w:lineRule="atLeast"/>
        <w:ind w:left="0"/>
        <w:jc w:val="right"/>
        <w:rPr>
          <w:rFonts w:ascii="Times New Roman" w:hAnsi="Times New Roman" w:cs="Times New Roman"/>
          <w:b/>
          <w:sz w:val="24"/>
          <w:szCs w:val="24"/>
        </w:rPr>
      </w:pPr>
    </w:p>
    <w:tbl>
      <w:tblPr>
        <w:tblW w:w="10319"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791"/>
        <w:gridCol w:w="1701"/>
        <w:gridCol w:w="992"/>
        <w:gridCol w:w="1134"/>
        <w:gridCol w:w="992"/>
      </w:tblGrid>
      <w:tr w:rsidR="003C3AFD" w:rsidRPr="00EC0DEC" w:rsidTr="005525DA">
        <w:tc>
          <w:tcPr>
            <w:tcW w:w="709" w:type="dxa"/>
          </w:tcPr>
          <w:p w:rsidR="003C3AFD" w:rsidRPr="00EC0DEC" w:rsidRDefault="003C3AFD" w:rsidP="005525DA">
            <w:pPr>
              <w:pStyle w:val="af0"/>
              <w:spacing w:after="0" w:line="0" w:lineRule="atLeast"/>
              <w:ind w:left="0"/>
              <w:rPr>
                <w:rFonts w:ascii="Times New Roman" w:hAnsi="Times New Roman" w:cs="Times New Roman"/>
              </w:rPr>
            </w:pPr>
            <w:r w:rsidRPr="00EC0DEC">
              <w:rPr>
                <w:rFonts w:ascii="Times New Roman" w:hAnsi="Times New Roman" w:cs="Times New Roman"/>
              </w:rPr>
              <w:t>№№ п/п</w:t>
            </w:r>
          </w:p>
        </w:tc>
        <w:tc>
          <w:tcPr>
            <w:tcW w:w="4791" w:type="dxa"/>
            <w:vAlign w:val="center"/>
          </w:tcPr>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Наименование показателя</w:t>
            </w:r>
          </w:p>
        </w:tc>
        <w:tc>
          <w:tcPr>
            <w:tcW w:w="1701" w:type="dxa"/>
          </w:tcPr>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Единица измерения</w:t>
            </w:r>
          </w:p>
        </w:tc>
        <w:tc>
          <w:tcPr>
            <w:tcW w:w="992" w:type="dxa"/>
            <w:vAlign w:val="center"/>
          </w:tcPr>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2019г</w:t>
            </w:r>
          </w:p>
        </w:tc>
        <w:tc>
          <w:tcPr>
            <w:tcW w:w="1134" w:type="dxa"/>
            <w:vAlign w:val="center"/>
          </w:tcPr>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2020г</w:t>
            </w:r>
          </w:p>
        </w:tc>
        <w:tc>
          <w:tcPr>
            <w:tcW w:w="992" w:type="dxa"/>
            <w:vAlign w:val="center"/>
          </w:tcPr>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2021г</w:t>
            </w:r>
          </w:p>
        </w:tc>
      </w:tr>
      <w:tr w:rsidR="003C3AFD" w:rsidRPr="00EC0DEC" w:rsidTr="005525DA">
        <w:tc>
          <w:tcPr>
            <w:tcW w:w="709" w:type="dxa"/>
            <w:vAlign w:val="center"/>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1</w:t>
            </w:r>
          </w:p>
        </w:tc>
        <w:tc>
          <w:tcPr>
            <w:tcW w:w="4791" w:type="dxa"/>
            <w:vAlign w:val="center"/>
          </w:tcPr>
          <w:p w:rsidR="003C3AFD" w:rsidRPr="00EC0DEC" w:rsidRDefault="003C3AFD" w:rsidP="005525DA">
            <w:pPr>
              <w:pStyle w:val="af0"/>
              <w:spacing w:after="0" w:line="240" w:lineRule="auto"/>
              <w:ind w:left="0" w:right="-143"/>
              <w:rPr>
                <w:rFonts w:ascii="Times New Roman" w:hAnsi="Times New Roman" w:cs="Times New Roman"/>
                <w:sz w:val="24"/>
                <w:szCs w:val="24"/>
              </w:rPr>
            </w:pPr>
            <w:r w:rsidRPr="00EC0DEC">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701" w:type="dxa"/>
            <w:vAlign w:val="center"/>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Количество помывок в год</w:t>
            </w:r>
          </w:p>
        </w:tc>
        <w:tc>
          <w:tcPr>
            <w:tcW w:w="992" w:type="dxa"/>
            <w:vAlign w:val="center"/>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19000</w:t>
            </w:r>
          </w:p>
        </w:tc>
        <w:tc>
          <w:tcPr>
            <w:tcW w:w="1134" w:type="dxa"/>
            <w:vAlign w:val="center"/>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19000</w:t>
            </w:r>
          </w:p>
        </w:tc>
        <w:tc>
          <w:tcPr>
            <w:tcW w:w="992" w:type="dxa"/>
            <w:vAlign w:val="center"/>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19000</w:t>
            </w:r>
          </w:p>
        </w:tc>
      </w:tr>
    </w:tbl>
    <w:p w:rsidR="003C3AFD" w:rsidRPr="00EC0DEC" w:rsidRDefault="003C3AFD" w:rsidP="003C3AFD">
      <w:pPr>
        <w:pStyle w:val="af0"/>
        <w:ind w:left="993"/>
        <w:jc w:val="center"/>
        <w:rPr>
          <w:rFonts w:ascii="Times New Roman" w:hAnsi="Times New Roman" w:cs="Times New Roman"/>
          <w:b/>
          <w:sz w:val="26"/>
          <w:szCs w:val="26"/>
        </w:rPr>
      </w:pP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r w:rsidRPr="00EC0DEC">
        <w:rPr>
          <w:rFonts w:ascii="Times New Roman" w:hAnsi="Times New Roman" w:cs="Times New Roman"/>
          <w:b/>
          <w:sz w:val="26"/>
          <w:szCs w:val="26"/>
        </w:rPr>
        <w:t xml:space="preserve">2.3. </w:t>
      </w:r>
      <w:r w:rsidRPr="00EC0DEC">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 газо-, водоснабжения населения и водоотведения</w:t>
      </w: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p>
    <w:p w:rsidR="003C3AFD" w:rsidRPr="00EC0DEC" w:rsidRDefault="003C3AFD" w:rsidP="003C3AFD">
      <w:pPr>
        <w:jc w:val="both"/>
        <w:rPr>
          <w:sz w:val="24"/>
          <w:szCs w:val="24"/>
        </w:rPr>
      </w:pPr>
      <w:r w:rsidRPr="00EC0DEC">
        <w:rPr>
          <w:sz w:val="24"/>
          <w:szCs w:val="24"/>
        </w:rPr>
        <w:tab/>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rsidR="003C3AFD" w:rsidRPr="00EC0DEC" w:rsidRDefault="003C3AFD" w:rsidP="003C3AFD">
      <w:pPr>
        <w:jc w:val="both"/>
        <w:rPr>
          <w:sz w:val="24"/>
          <w:szCs w:val="24"/>
        </w:rPr>
      </w:pPr>
      <w:r w:rsidRPr="00EC0DEC">
        <w:rPr>
          <w:sz w:val="24"/>
          <w:szCs w:val="24"/>
        </w:rPr>
        <w:tab/>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города коммунальные услуги надлежащего качества. В связи с этим, финансовая помощь органов местного самоуправления в проведении ремонта и содержании основных фондов, находящихся в муниципальной собственности, крайне необходима. </w:t>
      </w:r>
      <w:r w:rsidRPr="00EC0DEC">
        <w:rPr>
          <w:sz w:val="24"/>
          <w:szCs w:val="24"/>
        </w:rPr>
        <w:tab/>
      </w:r>
    </w:p>
    <w:p w:rsidR="003C3AFD" w:rsidRPr="00EC0DEC" w:rsidRDefault="003C3AFD" w:rsidP="003C3AFD">
      <w:pPr>
        <w:jc w:val="both"/>
        <w:rPr>
          <w:sz w:val="24"/>
          <w:szCs w:val="24"/>
        </w:rPr>
      </w:pPr>
    </w:p>
    <w:p w:rsidR="003C3AFD" w:rsidRPr="00EC0DEC" w:rsidRDefault="003C3AFD" w:rsidP="003C3AFD">
      <w:pPr>
        <w:jc w:val="both"/>
        <w:rPr>
          <w:sz w:val="24"/>
          <w:szCs w:val="24"/>
        </w:rPr>
      </w:pPr>
    </w:p>
    <w:p w:rsidR="003C3AFD" w:rsidRPr="00EC0DEC" w:rsidRDefault="003C3AFD" w:rsidP="003C3AFD">
      <w:pPr>
        <w:ind w:right="143"/>
        <w:jc w:val="right"/>
        <w:rPr>
          <w:sz w:val="24"/>
          <w:szCs w:val="24"/>
        </w:rPr>
      </w:pPr>
      <w:r w:rsidRPr="00EC0DEC">
        <w:rPr>
          <w:b/>
          <w:sz w:val="24"/>
          <w:szCs w:val="24"/>
        </w:rPr>
        <w:t>Таблица 3</w:t>
      </w:r>
    </w:p>
    <w:p w:rsidR="003C3AFD" w:rsidRPr="00EC0DEC" w:rsidRDefault="003C3AFD" w:rsidP="003C3AFD">
      <w:pPr>
        <w:jc w:val="center"/>
        <w:rPr>
          <w:b/>
          <w:sz w:val="24"/>
          <w:szCs w:val="24"/>
        </w:rPr>
      </w:pPr>
      <w:r w:rsidRPr="00EC0DEC">
        <w:rPr>
          <w:b/>
          <w:sz w:val="24"/>
          <w:szCs w:val="24"/>
        </w:rPr>
        <w:t xml:space="preserve">Показатели, характеризующие содержание основных фондов, </w:t>
      </w:r>
    </w:p>
    <w:p w:rsidR="003C3AFD" w:rsidRPr="00EC0DEC" w:rsidRDefault="003C3AFD" w:rsidP="003C3AFD">
      <w:pPr>
        <w:jc w:val="center"/>
        <w:rPr>
          <w:b/>
          <w:sz w:val="24"/>
          <w:szCs w:val="24"/>
        </w:rPr>
      </w:pPr>
      <w:r w:rsidRPr="00EC0DEC">
        <w:rPr>
          <w:b/>
          <w:sz w:val="24"/>
          <w:szCs w:val="24"/>
        </w:rPr>
        <w:t>находящихся в муниципальной собственности</w:t>
      </w:r>
    </w:p>
    <w:p w:rsidR="003C3AFD" w:rsidRPr="00EC0DEC" w:rsidRDefault="003C3AFD" w:rsidP="003C3AFD">
      <w:pPr>
        <w:jc w:val="center"/>
        <w:rPr>
          <w:b/>
          <w:sz w:val="24"/>
          <w:szCs w:val="24"/>
        </w:rPr>
      </w:pPr>
    </w:p>
    <w:tbl>
      <w:tblPr>
        <w:tblW w:w="10377"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2"/>
        <w:gridCol w:w="1276"/>
        <w:gridCol w:w="1446"/>
        <w:gridCol w:w="1418"/>
        <w:gridCol w:w="1417"/>
      </w:tblGrid>
      <w:tr w:rsidR="003C3AFD" w:rsidRPr="00EC0DEC" w:rsidTr="005525DA">
        <w:tc>
          <w:tcPr>
            <w:tcW w:w="568" w:type="dxa"/>
          </w:tcPr>
          <w:p w:rsidR="003C3AFD" w:rsidRPr="00EC0DEC" w:rsidRDefault="003C3AFD" w:rsidP="005525DA">
            <w:pPr>
              <w:ind w:left="-108" w:right="-108"/>
              <w:jc w:val="center"/>
            </w:pPr>
            <w:r w:rsidRPr="00EC0DEC">
              <w:t>№</w:t>
            </w:r>
          </w:p>
          <w:p w:rsidR="003C3AFD" w:rsidRPr="00EC0DEC" w:rsidRDefault="003C3AFD" w:rsidP="005525DA">
            <w:pPr>
              <w:ind w:left="-108" w:right="-108"/>
              <w:jc w:val="center"/>
            </w:pPr>
            <w:r w:rsidRPr="00EC0DEC">
              <w:t xml:space="preserve"> п/п</w:t>
            </w:r>
          </w:p>
        </w:tc>
        <w:tc>
          <w:tcPr>
            <w:tcW w:w="4252" w:type="dxa"/>
          </w:tcPr>
          <w:p w:rsidR="003C3AFD" w:rsidRPr="00EC0DEC" w:rsidRDefault="003C3AFD" w:rsidP="005525DA">
            <w:pPr>
              <w:jc w:val="center"/>
            </w:pPr>
            <w:r w:rsidRPr="00EC0DEC">
              <w:t>Наименование</w:t>
            </w:r>
          </w:p>
          <w:p w:rsidR="003C3AFD" w:rsidRPr="00EC0DEC" w:rsidRDefault="003C3AFD" w:rsidP="005525DA">
            <w:pPr>
              <w:jc w:val="center"/>
            </w:pPr>
            <w:r w:rsidRPr="00EC0DEC">
              <w:t>показателя</w:t>
            </w:r>
          </w:p>
        </w:tc>
        <w:tc>
          <w:tcPr>
            <w:tcW w:w="1276" w:type="dxa"/>
          </w:tcPr>
          <w:p w:rsidR="003C3AFD" w:rsidRPr="00EC0DEC" w:rsidRDefault="003C3AFD" w:rsidP="005525DA">
            <w:pPr>
              <w:jc w:val="center"/>
            </w:pPr>
            <w:r w:rsidRPr="00EC0DEC">
              <w:t>Единица измерения</w:t>
            </w:r>
          </w:p>
        </w:tc>
        <w:tc>
          <w:tcPr>
            <w:tcW w:w="1446" w:type="dxa"/>
            <w:vAlign w:val="center"/>
          </w:tcPr>
          <w:p w:rsidR="003C3AFD" w:rsidRPr="00EC0DEC" w:rsidRDefault="003C3AFD" w:rsidP="005525DA">
            <w:pPr>
              <w:jc w:val="center"/>
            </w:pPr>
            <w:r w:rsidRPr="00EC0DEC">
              <w:t>2019г</w:t>
            </w:r>
          </w:p>
        </w:tc>
        <w:tc>
          <w:tcPr>
            <w:tcW w:w="1418" w:type="dxa"/>
            <w:vAlign w:val="center"/>
          </w:tcPr>
          <w:p w:rsidR="003C3AFD" w:rsidRPr="00EC0DEC" w:rsidRDefault="003C3AFD" w:rsidP="005525DA">
            <w:pPr>
              <w:jc w:val="center"/>
            </w:pPr>
            <w:r w:rsidRPr="00EC0DEC">
              <w:t>2020г</w:t>
            </w:r>
          </w:p>
        </w:tc>
        <w:tc>
          <w:tcPr>
            <w:tcW w:w="1417" w:type="dxa"/>
            <w:vAlign w:val="center"/>
          </w:tcPr>
          <w:p w:rsidR="003C3AFD" w:rsidRPr="00EC0DEC" w:rsidRDefault="003C3AFD" w:rsidP="005525DA">
            <w:pPr>
              <w:jc w:val="center"/>
            </w:pPr>
            <w:r w:rsidRPr="00EC0DEC">
              <w:t>2021г</w:t>
            </w:r>
          </w:p>
        </w:tc>
      </w:tr>
      <w:tr w:rsidR="003C3AFD" w:rsidRPr="00EC0DEC" w:rsidTr="005525DA">
        <w:tc>
          <w:tcPr>
            <w:tcW w:w="568" w:type="dxa"/>
          </w:tcPr>
          <w:p w:rsidR="003C3AFD" w:rsidRPr="00EC0DEC" w:rsidRDefault="003C3AFD" w:rsidP="005525DA">
            <w:pPr>
              <w:jc w:val="center"/>
            </w:pPr>
            <w:r w:rsidRPr="00EC0DEC">
              <w:t>1</w:t>
            </w:r>
          </w:p>
        </w:tc>
        <w:tc>
          <w:tcPr>
            <w:tcW w:w="4252" w:type="dxa"/>
          </w:tcPr>
          <w:p w:rsidR="003C3AFD" w:rsidRPr="00EC0DEC" w:rsidRDefault="003C3AFD" w:rsidP="005525DA">
            <w:pPr>
              <w:pStyle w:val="af0"/>
              <w:tabs>
                <w:tab w:val="left" w:pos="504"/>
              </w:tabs>
              <w:spacing w:after="0" w:line="240" w:lineRule="auto"/>
              <w:ind w:left="79"/>
              <w:rPr>
                <w:rFonts w:ascii="Times New Roman" w:hAnsi="Times New Roman" w:cs="Times New Roman"/>
              </w:rPr>
            </w:pPr>
            <w:r w:rsidRPr="00EC0DEC">
              <w:rPr>
                <w:rFonts w:ascii="Times New Roman" w:hAnsi="Times New Roman" w:cs="Times New Roman"/>
              </w:rPr>
              <w:t>Ремонт, содержание и техническое обслуживание объектов коммунального хозяйства муниципального имущества</w:t>
            </w:r>
          </w:p>
        </w:tc>
        <w:tc>
          <w:tcPr>
            <w:tcW w:w="1276" w:type="dxa"/>
          </w:tcPr>
          <w:p w:rsidR="003C3AFD" w:rsidRPr="00EC0DEC" w:rsidRDefault="003C3AFD" w:rsidP="005525DA">
            <w:pPr>
              <w:jc w:val="center"/>
            </w:pPr>
            <w:r w:rsidRPr="00EC0DEC">
              <w:t>Единиц</w:t>
            </w:r>
          </w:p>
        </w:tc>
        <w:tc>
          <w:tcPr>
            <w:tcW w:w="1446" w:type="dxa"/>
          </w:tcPr>
          <w:p w:rsidR="003C3AFD" w:rsidRPr="00EC0DEC" w:rsidRDefault="003C3AFD" w:rsidP="005525DA">
            <w:pPr>
              <w:jc w:val="center"/>
            </w:pPr>
            <w:r w:rsidRPr="00EC0DEC">
              <w:t>1</w:t>
            </w:r>
          </w:p>
        </w:tc>
        <w:tc>
          <w:tcPr>
            <w:tcW w:w="1418" w:type="dxa"/>
          </w:tcPr>
          <w:p w:rsidR="003C3AFD" w:rsidRPr="00EC0DEC" w:rsidRDefault="003C3AFD" w:rsidP="005525DA">
            <w:pPr>
              <w:jc w:val="center"/>
            </w:pPr>
            <w:r w:rsidRPr="00EC0DEC">
              <w:t>1</w:t>
            </w:r>
          </w:p>
        </w:tc>
        <w:tc>
          <w:tcPr>
            <w:tcW w:w="1417" w:type="dxa"/>
          </w:tcPr>
          <w:p w:rsidR="003C3AFD" w:rsidRPr="00EC0DEC" w:rsidRDefault="003C3AFD" w:rsidP="005525DA">
            <w:pPr>
              <w:jc w:val="center"/>
            </w:pPr>
            <w:r w:rsidRPr="00EC0DEC">
              <w:t>1</w:t>
            </w:r>
          </w:p>
        </w:tc>
      </w:tr>
      <w:tr w:rsidR="003C3AFD" w:rsidRPr="00EC0DEC" w:rsidTr="005525DA">
        <w:tc>
          <w:tcPr>
            <w:tcW w:w="568" w:type="dxa"/>
          </w:tcPr>
          <w:p w:rsidR="003C3AFD" w:rsidRPr="00EC0DEC" w:rsidRDefault="003C3AFD" w:rsidP="005525DA">
            <w:pPr>
              <w:jc w:val="center"/>
            </w:pPr>
            <w:r w:rsidRPr="00EC0DEC">
              <w:t>2</w:t>
            </w:r>
          </w:p>
        </w:tc>
        <w:tc>
          <w:tcPr>
            <w:tcW w:w="4252" w:type="dxa"/>
          </w:tcPr>
          <w:p w:rsidR="003C3AFD" w:rsidRPr="00EC0DEC" w:rsidRDefault="003C3AFD" w:rsidP="005525DA">
            <w:pPr>
              <w:tabs>
                <w:tab w:val="left" w:pos="504"/>
              </w:tabs>
              <w:spacing w:line="0" w:lineRule="atLeast"/>
            </w:pPr>
            <w:r w:rsidRPr="00EC0DEC">
              <w:rPr>
                <w:sz w:val="24"/>
                <w:szCs w:val="24"/>
              </w:rPr>
              <w:t>Обеспечение снижения уровня износа объектов коммунальной инфраструктуры</w:t>
            </w:r>
          </w:p>
        </w:tc>
        <w:tc>
          <w:tcPr>
            <w:tcW w:w="1276" w:type="dxa"/>
          </w:tcPr>
          <w:p w:rsidR="003C3AFD" w:rsidRPr="00EC0DEC" w:rsidRDefault="003C3AFD" w:rsidP="005525DA">
            <w:pPr>
              <w:jc w:val="center"/>
            </w:pPr>
            <w:r w:rsidRPr="00EC0DEC">
              <w:t>%</w:t>
            </w:r>
          </w:p>
        </w:tc>
        <w:tc>
          <w:tcPr>
            <w:tcW w:w="1446" w:type="dxa"/>
          </w:tcPr>
          <w:p w:rsidR="003C3AFD" w:rsidRPr="00EC0DEC" w:rsidRDefault="003C3AFD" w:rsidP="005525DA">
            <w:pPr>
              <w:jc w:val="center"/>
            </w:pPr>
            <w:r w:rsidRPr="00EC0DEC">
              <w:t>67</w:t>
            </w:r>
          </w:p>
        </w:tc>
        <w:tc>
          <w:tcPr>
            <w:tcW w:w="1418" w:type="dxa"/>
          </w:tcPr>
          <w:p w:rsidR="003C3AFD" w:rsidRPr="00EC0DEC" w:rsidRDefault="003C3AFD" w:rsidP="005525DA">
            <w:pPr>
              <w:jc w:val="center"/>
            </w:pPr>
            <w:r w:rsidRPr="00EC0DEC">
              <w:t>66</w:t>
            </w:r>
          </w:p>
        </w:tc>
        <w:tc>
          <w:tcPr>
            <w:tcW w:w="1417" w:type="dxa"/>
          </w:tcPr>
          <w:p w:rsidR="003C3AFD" w:rsidRPr="00EC0DEC" w:rsidRDefault="003C3AFD" w:rsidP="005525DA">
            <w:pPr>
              <w:jc w:val="center"/>
            </w:pPr>
            <w:r w:rsidRPr="00EC0DEC">
              <w:t>65</w:t>
            </w:r>
          </w:p>
        </w:tc>
      </w:tr>
      <w:tr w:rsidR="003C3AFD" w:rsidRPr="00EC0DEC" w:rsidTr="005525DA">
        <w:tc>
          <w:tcPr>
            <w:tcW w:w="568" w:type="dxa"/>
          </w:tcPr>
          <w:p w:rsidR="003C3AFD" w:rsidRPr="00EC0DEC" w:rsidRDefault="003C3AFD" w:rsidP="005525DA">
            <w:pPr>
              <w:jc w:val="center"/>
            </w:pPr>
            <w:r w:rsidRPr="00EC0DEC">
              <w:t>3</w:t>
            </w:r>
          </w:p>
        </w:tc>
        <w:tc>
          <w:tcPr>
            <w:tcW w:w="4252" w:type="dxa"/>
          </w:tcPr>
          <w:p w:rsidR="003C3AFD" w:rsidRPr="00EC0DEC" w:rsidRDefault="003C3AFD" w:rsidP="005525DA">
            <w:pPr>
              <w:pStyle w:val="af0"/>
              <w:tabs>
                <w:tab w:val="left" w:pos="504"/>
              </w:tabs>
              <w:spacing w:after="0" w:line="0" w:lineRule="atLeast"/>
              <w:ind w:left="0"/>
              <w:rPr>
                <w:rFonts w:ascii="Times New Roman" w:hAnsi="Times New Roman" w:cs="Times New Roman"/>
              </w:rPr>
            </w:pPr>
            <w:r w:rsidRPr="00EC0DEC">
              <w:rPr>
                <w:rFonts w:ascii="Times New Roman" w:hAnsi="Times New Roman" w:cs="Times New Roman"/>
                <w:sz w:val="24"/>
                <w:szCs w:val="24"/>
              </w:rPr>
              <w:t>Повышение качества предоставления коммунальных услуг</w:t>
            </w:r>
          </w:p>
        </w:tc>
        <w:tc>
          <w:tcPr>
            <w:tcW w:w="1276" w:type="dxa"/>
          </w:tcPr>
          <w:p w:rsidR="003C3AFD" w:rsidRPr="00EC0DEC" w:rsidRDefault="003C3AFD" w:rsidP="005525DA">
            <w:pPr>
              <w:jc w:val="center"/>
            </w:pPr>
            <w:r w:rsidRPr="00EC0DEC">
              <w:t>%</w:t>
            </w:r>
          </w:p>
        </w:tc>
        <w:tc>
          <w:tcPr>
            <w:tcW w:w="1446" w:type="dxa"/>
          </w:tcPr>
          <w:p w:rsidR="003C3AFD" w:rsidRPr="00EC0DEC" w:rsidRDefault="003C3AFD" w:rsidP="005525DA">
            <w:pPr>
              <w:jc w:val="center"/>
            </w:pPr>
            <w:r w:rsidRPr="00EC0DEC">
              <w:t>65</w:t>
            </w:r>
          </w:p>
        </w:tc>
        <w:tc>
          <w:tcPr>
            <w:tcW w:w="1418" w:type="dxa"/>
          </w:tcPr>
          <w:p w:rsidR="003C3AFD" w:rsidRPr="00EC0DEC" w:rsidRDefault="003C3AFD" w:rsidP="005525DA">
            <w:pPr>
              <w:jc w:val="center"/>
            </w:pPr>
            <w:r w:rsidRPr="00EC0DEC">
              <w:t>75</w:t>
            </w:r>
          </w:p>
        </w:tc>
        <w:tc>
          <w:tcPr>
            <w:tcW w:w="1417" w:type="dxa"/>
          </w:tcPr>
          <w:p w:rsidR="003C3AFD" w:rsidRPr="00EC0DEC" w:rsidRDefault="003C3AFD" w:rsidP="005525DA">
            <w:pPr>
              <w:jc w:val="center"/>
            </w:pPr>
            <w:r w:rsidRPr="00EC0DEC">
              <w:t>85</w:t>
            </w:r>
          </w:p>
        </w:tc>
      </w:tr>
      <w:tr w:rsidR="003C3AFD" w:rsidRPr="00EC0DEC" w:rsidTr="005525DA">
        <w:tc>
          <w:tcPr>
            <w:tcW w:w="568" w:type="dxa"/>
          </w:tcPr>
          <w:p w:rsidR="003C3AFD" w:rsidRPr="00EC0DEC" w:rsidRDefault="003C3AFD" w:rsidP="005525DA">
            <w:pPr>
              <w:jc w:val="center"/>
            </w:pPr>
            <w:r w:rsidRPr="00EC0DEC">
              <w:t>4</w:t>
            </w:r>
          </w:p>
        </w:tc>
        <w:tc>
          <w:tcPr>
            <w:tcW w:w="4252" w:type="dxa"/>
          </w:tcPr>
          <w:p w:rsidR="003C3AFD" w:rsidRPr="00EC0DEC" w:rsidRDefault="003C3AFD" w:rsidP="005525DA">
            <w:pPr>
              <w:pStyle w:val="af0"/>
              <w:tabs>
                <w:tab w:val="left" w:pos="504"/>
              </w:tabs>
              <w:spacing w:after="0" w:line="240" w:lineRule="auto"/>
              <w:ind w:left="79"/>
              <w:rPr>
                <w:rFonts w:ascii="Times New Roman" w:hAnsi="Times New Roman" w:cs="Times New Roman"/>
              </w:rPr>
            </w:pPr>
            <w:r w:rsidRPr="00EC0DEC">
              <w:rPr>
                <w:rFonts w:ascii="Times New Roman" w:hAnsi="Times New Roman" w:cs="Times New Roman"/>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1276" w:type="dxa"/>
            <w:vAlign w:val="center"/>
          </w:tcPr>
          <w:p w:rsidR="003C3AFD" w:rsidRPr="00EC0DEC" w:rsidRDefault="003C3AFD" w:rsidP="005525DA">
            <w:pPr>
              <w:jc w:val="center"/>
            </w:pPr>
            <w:r w:rsidRPr="00EC0DEC">
              <w:t>Единиц</w:t>
            </w:r>
          </w:p>
        </w:tc>
        <w:tc>
          <w:tcPr>
            <w:tcW w:w="1446" w:type="dxa"/>
            <w:vAlign w:val="center"/>
          </w:tcPr>
          <w:p w:rsidR="003C3AFD" w:rsidRPr="00EC0DEC" w:rsidRDefault="003C3AFD" w:rsidP="005525DA">
            <w:pPr>
              <w:jc w:val="center"/>
            </w:pPr>
            <w:r w:rsidRPr="00EC0DEC">
              <w:t>0</w:t>
            </w:r>
          </w:p>
        </w:tc>
        <w:tc>
          <w:tcPr>
            <w:tcW w:w="1418" w:type="dxa"/>
            <w:vAlign w:val="center"/>
          </w:tcPr>
          <w:p w:rsidR="003C3AFD" w:rsidRPr="00EC0DEC" w:rsidRDefault="003C3AFD" w:rsidP="005525DA">
            <w:pPr>
              <w:jc w:val="center"/>
            </w:pPr>
            <w:r w:rsidRPr="00EC0DEC">
              <w:t>1</w:t>
            </w:r>
          </w:p>
        </w:tc>
        <w:tc>
          <w:tcPr>
            <w:tcW w:w="1417" w:type="dxa"/>
            <w:vAlign w:val="center"/>
          </w:tcPr>
          <w:p w:rsidR="003C3AFD" w:rsidRPr="00EC0DEC" w:rsidRDefault="003C3AFD" w:rsidP="005525DA">
            <w:pPr>
              <w:jc w:val="center"/>
            </w:pPr>
            <w:r w:rsidRPr="00EC0DEC">
              <w:t>2</w:t>
            </w:r>
          </w:p>
        </w:tc>
      </w:tr>
      <w:tr w:rsidR="003C3AFD" w:rsidRPr="00EC0DEC" w:rsidTr="005525DA">
        <w:tc>
          <w:tcPr>
            <w:tcW w:w="568" w:type="dxa"/>
          </w:tcPr>
          <w:p w:rsidR="003C3AFD" w:rsidRPr="00EC0DEC" w:rsidRDefault="003C3AFD" w:rsidP="005525DA">
            <w:pPr>
              <w:jc w:val="center"/>
            </w:pPr>
            <w:r w:rsidRPr="00EC0DEC">
              <w:t>5</w:t>
            </w:r>
          </w:p>
        </w:tc>
        <w:tc>
          <w:tcPr>
            <w:tcW w:w="4252" w:type="dxa"/>
          </w:tcPr>
          <w:p w:rsidR="003C3AFD" w:rsidRPr="00EC0DEC" w:rsidRDefault="003C3AFD" w:rsidP="005525DA">
            <w:pPr>
              <w:pStyle w:val="af0"/>
              <w:tabs>
                <w:tab w:val="left" w:pos="504"/>
              </w:tabs>
              <w:spacing w:after="0" w:line="240" w:lineRule="auto"/>
              <w:ind w:left="79"/>
              <w:rPr>
                <w:rFonts w:ascii="Times New Roman" w:hAnsi="Times New Roman" w:cs="Times New Roman"/>
              </w:rPr>
            </w:pPr>
            <w:r w:rsidRPr="00EC0DEC">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tc>
        <w:tc>
          <w:tcPr>
            <w:tcW w:w="1276" w:type="dxa"/>
            <w:vAlign w:val="center"/>
          </w:tcPr>
          <w:p w:rsidR="003C3AFD" w:rsidRPr="00EC0DEC" w:rsidRDefault="003C3AFD" w:rsidP="005525DA">
            <w:pPr>
              <w:jc w:val="center"/>
            </w:pPr>
            <w:r w:rsidRPr="00EC0DEC">
              <w:t>Единиц</w:t>
            </w:r>
          </w:p>
        </w:tc>
        <w:tc>
          <w:tcPr>
            <w:tcW w:w="1446" w:type="dxa"/>
            <w:vAlign w:val="center"/>
          </w:tcPr>
          <w:p w:rsidR="003C3AFD" w:rsidRPr="00EC0DEC" w:rsidRDefault="003C3AFD" w:rsidP="005525DA">
            <w:pPr>
              <w:jc w:val="center"/>
            </w:pPr>
            <w:r w:rsidRPr="00EC0DEC">
              <w:t>0</w:t>
            </w:r>
          </w:p>
        </w:tc>
        <w:tc>
          <w:tcPr>
            <w:tcW w:w="1418" w:type="dxa"/>
            <w:vAlign w:val="center"/>
          </w:tcPr>
          <w:p w:rsidR="003C3AFD" w:rsidRPr="00EC0DEC" w:rsidRDefault="003C3AFD" w:rsidP="005525DA">
            <w:pPr>
              <w:jc w:val="center"/>
            </w:pPr>
            <w:r w:rsidRPr="00EC0DEC">
              <w:t>1</w:t>
            </w:r>
          </w:p>
        </w:tc>
        <w:tc>
          <w:tcPr>
            <w:tcW w:w="1417" w:type="dxa"/>
            <w:vAlign w:val="center"/>
          </w:tcPr>
          <w:p w:rsidR="003C3AFD" w:rsidRPr="00EC0DEC" w:rsidRDefault="003C3AFD" w:rsidP="005525DA">
            <w:pPr>
              <w:jc w:val="center"/>
            </w:pPr>
            <w:r w:rsidRPr="00EC0DEC">
              <w:t>1</w:t>
            </w:r>
          </w:p>
        </w:tc>
      </w:tr>
      <w:tr w:rsidR="003C3AFD" w:rsidRPr="00EC0DEC" w:rsidTr="005525DA">
        <w:tc>
          <w:tcPr>
            <w:tcW w:w="568" w:type="dxa"/>
          </w:tcPr>
          <w:p w:rsidR="003C3AFD" w:rsidRPr="00EC0DEC" w:rsidRDefault="003C3AFD" w:rsidP="005525DA">
            <w:pPr>
              <w:jc w:val="center"/>
            </w:pPr>
            <w:r w:rsidRPr="00EC0DEC">
              <w:t>6</w:t>
            </w:r>
          </w:p>
        </w:tc>
        <w:tc>
          <w:tcPr>
            <w:tcW w:w="4252" w:type="dxa"/>
          </w:tcPr>
          <w:p w:rsidR="003C3AFD" w:rsidRPr="00EC0DEC" w:rsidRDefault="003C3AFD" w:rsidP="005525DA">
            <w:pPr>
              <w:pStyle w:val="af0"/>
              <w:tabs>
                <w:tab w:val="left" w:pos="504"/>
              </w:tabs>
              <w:spacing w:after="0" w:line="240" w:lineRule="auto"/>
              <w:ind w:left="79"/>
              <w:rPr>
                <w:rFonts w:ascii="Times New Roman" w:hAnsi="Times New Roman" w:cs="Times New Roman"/>
              </w:rPr>
            </w:pPr>
            <w:r w:rsidRPr="00EC0DEC">
              <w:rPr>
                <w:rFonts w:ascii="Times New Roman" w:hAnsi="Times New Roman" w:cs="Times New Roman"/>
              </w:rPr>
              <w:t>Прочие мероприятия в области коммунального хозяйства</w:t>
            </w:r>
          </w:p>
        </w:tc>
        <w:tc>
          <w:tcPr>
            <w:tcW w:w="1276" w:type="dxa"/>
            <w:vAlign w:val="center"/>
          </w:tcPr>
          <w:p w:rsidR="003C3AFD" w:rsidRPr="00EC0DEC" w:rsidRDefault="003C3AFD" w:rsidP="005525DA">
            <w:pPr>
              <w:jc w:val="center"/>
            </w:pPr>
            <w:r w:rsidRPr="00EC0DEC">
              <w:t>Единиц</w:t>
            </w:r>
          </w:p>
        </w:tc>
        <w:tc>
          <w:tcPr>
            <w:tcW w:w="1446" w:type="dxa"/>
            <w:vAlign w:val="center"/>
          </w:tcPr>
          <w:p w:rsidR="003C3AFD" w:rsidRPr="00EC0DEC" w:rsidRDefault="003C3AFD" w:rsidP="005525DA">
            <w:pPr>
              <w:jc w:val="center"/>
            </w:pPr>
            <w:r w:rsidRPr="00EC0DEC">
              <w:t>1</w:t>
            </w:r>
          </w:p>
        </w:tc>
        <w:tc>
          <w:tcPr>
            <w:tcW w:w="1418" w:type="dxa"/>
            <w:vAlign w:val="center"/>
          </w:tcPr>
          <w:p w:rsidR="003C3AFD" w:rsidRPr="00EC0DEC" w:rsidRDefault="003C3AFD" w:rsidP="005525DA">
            <w:pPr>
              <w:jc w:val="center"/>
            </w:pPr>
            <w:r w:rsidRPr="00EC0DEC">
              <w:t>1</w:t>
            </w:r>
          </w:p>
        </w:tc>
        <w:tc>
          <w:tcPr>
            <w:tcW w:w="1417" w:type="dxa"/>
            <w:vAlign w:val="center"/>
          </w:tcPr>
          <w:p w:rsidR="003C3AFD" w:rsidRPr="00EC0DEC" w:rsidRDefault="003C3AFD" w:rsidP="005525DA">
            <w:pPr>
              <w:jc w:val="center"/>
            </w:pPr>
            <w:r w:rsidRPr="00EC0DEC">
              <w:t>0</w:t>
            </w:r>
          </w:p>
        </w:tc>
      </w:tr>
      <w:tr w:rsidR="003C3AFD" w:rsidRPr="00EC0DEC" w:rsidTr="005525DA">
        <w:tc>
          <w:tcPr>
            <w:tcW w:w="568" w:type="dxa"/>
          </w:tcPr>
          <w:p w:rsidR="003C3AFD" w:rsidRPr="00EC0DEC" w:rsidRDefault="003C3AFD" w:rsidP="005525DA">
            <w:pPr>
              <w:jc w:val="center"/>
            </w:pPr>
            <w:r w:rsidRPr="00EC0DEC">
              <w:t>7</w:t>
            </w:r>
          </w:p>
        </w:tc>
        <w:tc>
          <w:tcPr>
            <w:tcW w:w="4252" w:type="dxa"/>
          </w:tcPr>
          <w:p w:rsidR="003C3AFD" w:rsidRPr="00EC0DEC" w:rsidRDefault="003C3AFD" w:rsidP="005525DA">
            <w:pPr>
              <w:pStyle w:val="af0"/>
              <w:tabs>
                <w:tab w:val="left" w:pos="504"/>
              </w:tabs>
              <w:spacing w:after="0" w:line="240" w:lineRule="auto"/>
              <w:ind w:left="79"/>
              <w:rPr>
                <w:rFonts w:ascii="Times New Roman" w:hAnsi="Times New Roman" w:cs="Times New Roman"/>
              </w:rPr>
            </w:pPr>
            <w:r w:rsidRPr="00EC0DEC">
              <w:rPr>
                <w:rFonts w:ascii="Times New Roman" w:hAnsi="Times New Roman" w:cs="Times New Roman"/>
              </w:rPr>
              <w:t>Изготовление ПСД, сметной документации и строительство сливной станции по приему жидких отходов</w:t>
            </w:r>
          </w:p>
        </w:tc>
        <w:tc>
          <w:tcPr>
            <w:tcW w:w="1276" w:type="dxa"/>
            <w:vAlign w:val="center"/>
          </w:tcPr>
          <w:p w:rsidR="003C3AFD" w:rsidRPr="00EC0DEC" w:rsidRDefault="003C3AFD" w:rsidP="005525DA">
            <w:pPr>
              <w:jc w:val="center"/>
            </w:pPr>
            <w:r w:rsidRPr="00EC0DEC">
              <w:t>Единиц</w:t>
            </w:r>
          </w:p>
        </w:tc>
        <w:tc>
          <w:tcPr>
            <w:tcW w:w="1446" w:type="dxa"/>
            <w:vAlign w:val="center"/>
          </w:tcPr>
          <w:p w:rsidR="003C3AFD" w:rsidRPr="00EC0DEC" w:rsidRDefault="003C3AFD" w:rsidP="005525DA">
            <w:pPr>
              <w:jc w:val="center"/>
            </w:pPr>
            <w:r w:rsidRPr="00EC0DEC">
              <w:t>1</w:t>
            </w:r>
          </w:p>
        </w:tc>
        <w:tc>
          <w:tcPr>
            <w:tcW w:w="1418" w:type="dxa"/>
            <w:vAlign w:val="center"/>
          </w:tcPr>
          <w:p w:rsidR="003C3AFD" w:rsidRPr="00EC0DEC" w:rsidRDefault="003C3AFD" w:rsidP="005525DA">
            <w:pPr>
              <w:jc w:val="center"/>
            </w:pPr>
            <w:r w:rsidRPr="00EC0DEC">
              <w:t>0</w:t>
            </w:r>
          </w:p>
        </w:tc>
        <w:tc>
          <w:tcPr>
            <w:tcW w:w="1417" w:type="dxa"/>
            <w:vAlign w:val="center"/>
          </w:tcPr>
          <w:p w:rsidR="003C3AFD" w:rsidRPr="00EC0DEC" w:rsidRDefault="003C3AFD" w:rsidP="005525DA">
            <w:pPr>
              <w:jc w:val="center"/>
            </w:pPr>
            <w:r w:rsidRPr="00EC0DEC">
              <w:t>1</w:t>
            </w:r>
          </w:p>
        </w:tc>
      </w:tr>
      <w:tr w:rsidR="003C3AFD" w:rsidRPr="00EC0DEC" w:rsidTr="005525DA">
        <w:tc>
          <w:tcPr>
            <w:tcW w:w="568" w:type="dxa"/>
          </w:tcPr>
          <w:p w:rsidR="003C3AFD" w:rsidRPr="00EC0DEC" w:rsidRDefault="003C3AFD" w:rsidP="005525DA">
            <w:pPr>
              <w:jc w:val="center"/>
            </w:pPr>
            <w:r w:rsidRPr="00EC0DEC">
              <w:t>8</w:t>
            </w:r>
          </w:p>
        </w:tc>
        <w:tc>
          <w:tcPr>
            <w:tcW w:w="4252" w:type="dxa"/>
          </w:tcPr>
          <w:p w:rsidR="003C3AFD" w:rsidRPr="00EC0DEC" w:rsidRDefault="003C3AFD" w:rsidP="005525DA">
            <w:pPr>
              <w:pStyle w:val="af0"/>
              <w:tabs>
                <w:tab w:val="left" w:pos="504"/>
              </w:tabs>
              <w:spacing w:after="0" w:line="240" w:lineRule="auto"/>
              <w:ind w:left="79"/>
              <w:rPr>
                <w:rFonts w:ascii="Times New Roman" w:hAnsi="Times New Roman" w:cs="Times New Roman"/>
              </w:rPr>
            </w:pPr>
            <w:r w:rsidRPr="00EC0DEC">
              <w:rPr>
                <w:rFonts w:ascii="Times New Roman" w:hAnsi="Times New Roman" w:cs="Times New Roman"/>
              </w:rPr>
              <w:t>Строительство канализационной сети для домов 36,38 по ул. Колганова</w:t>
            </w:r>
          </w:p>
        </w:tc>
        <w:tc>
          <w:tcPr>
            <w:tcW w:w="1276" w:type="dxa"/>
            <w:vAlign w:val="center"/>
          </w:tcPr>
          <w:p w:rsidR="003C3AFD" w:rsidRPr="00EC0DEC" w:rsidRDefault="003C3AFD" w:rsidP="005525DA">
            <w:pPr>
              <w:jc w:val="center"/>
            </w:pPr>
            <w:r w:rsidRPr="00EC0DEC">
              <w:t>Единиц</w:t>
            </w:r>
          </w:p>
        </w:tc>
        <w:tc>
          <w:tcPr>
            <w:tcW w:w="1446" w:type="dxa"/>
            <w:vAlign w:val="center"/>
          </w:tcPr>
          <w:p w:rsidR="003C3AFD" w:rsidRPr="00EC0DEC" w:rsidRDefault="003C3AFD" w:rsidP="005525DA">
            <w:pPr>
              <w:jc w:val="center"/>
            </w:pPr>
            <w:r w:rsidRPr="00EC0DEC">
              <w:t>1</w:t>
            </w:r>
          </w:p>
        </w:tc>
        <w:tc>
          <w:tcPr>
            <w:tcW w:w="1418" w:type="dxa"/>
            <w:vAlign w:val="center"/>
          </w:tcPr>
          <w:p w:rsidR="003C3AFD" w:rsidRPr="00EC0DEC" w:rsidRDefault="003C3AFD" w:rsidP="005525DA">
            <w:pPr>
              <w:jc w:val="center"/>
            </w:pPr>
            <w:r w:rsidRPr="00EC0DEC">
              <w:t>1</w:t>
            </w:r>
          </w:p>
        </w:tc>
        <w:tc>
          <w:tcPr>
            <w:tcW w:w="1417" w:type="dxa"/>
            <w:vAlign w:val="center"/>
          </w:tcPr>
          <w:p w:rsidR="003C3AFD" w:rsidRPr="00EC0DEC" w:rsidRDefault="003C3AFD" w:rsidP="005525DA">
            <w:pPr>
              <w:jc w:val="center"/>
            </w:pPr>
            <w:r w:rsidRPr="00EC0DEC">
              <w:t>1</w:t>
            </w:r>
          </w:p>
        </w:tc>
      </w:tr>
    </w:tbl>
    <w:p w:rsidR="003C3AFD" w:rsidRPr="00EC0DEC" w:rsidRDefault="003C3AFD" w:rsidP="003C3AFD">
      <w:pPr>
        <w:pStyle w:val="af0"/>
        <w:rPr>
          <w:rFonts w:ascii="Times New Roman" w:hAnsi="Times New Roman" w:cs="Times New Roman"/>
          <w:b/>
          <w:sz w:val="24"/>
          <w:szCs w:val="24"/>
        </w:rPr>
      </w:pPr>
    </w:p>
    <w:p w:rsidR="003C3AFD" w:rsidRPr="00EC0DEC" w:rsidRDefault="003C3AFD" w:rsidP="003C3AFD">
      <w:pPr>
        <w:pStyle w:val="af0"/>
        <w:rPr>
          <w:rFonts w:ascii="Times New Roman" w:hAnsi="Times New Roman" w:cs="Times New Roman"/>
          <w:b/>
          <w:sz w:val="26"/>
          <w:szCs w:val="26"/>
        </w:rPr>
      </w:pPr>
      <w:r w:rsidRPr="00EC0DEC">
        <w:rPr>
          <w:rFonts w:ascii="Times New Roman" w:hAnsi="Times New Roman" w:cs="Times New Roman"/>
          <w:b/>
          <w:sz w:val="24"/>
          <w:szCs w:val="24"/>
        </w:rPr>
        <w:t>2.4. Развитие газификации Комсомольского городского поселения</w:t>
      </w:r>
    </w:p>
    <w:p w:rsidR="003C3AFD" w:rsidRPr="00EC0DEC" w:rsidRDefault="003C3AFD" w:rsidP="007C1D46">
      <w:pPr>
        <w:pStyle w:val="af0"/>
        <w:numPr>
          <w:ilvl w:val="1"/>
          <w:numId w:val="7"/>
        </w:numPr>
        <w:spacing w:after="0" w:line="240" w:lineRule="auto"/>
        <w:ind w:left="1440" w:hanging="360"/>
        <w:contextualSpacing/>
        <w:jc w:val="both"/>
        <w:rPr>
          <w:rFonts w:ascii="Times New Roman" w:hAnsi="Times New Roman" w:cs="Times New Roman"/>
          <w:sz w:val="24"/>
          <w:szCs w:val="24"/>
        </w:rPr>
      </w:pPr>
      <w:r w:rsidRPr="00EC0DEC">
        <w:rPr>
          <w:rFonts w:ascii="Times New Roman" w:hAnsi="Times New Roman" w:cs="Times New Roman"/>
        </w:rPr>
        <w:tab/>
      </w:r>
      <w:r w:rsidRPr="00EC0DEC">
        <w:rPr>
          <w:rFonts w:ascii="Times New Roman" w:hAnsi="Times New Roman" w:cs="Times New Roman"/>
          <w:sz w:val="24"/>
          <w:szCs w:val="24"/>
        </w:rPr>
        <w:t>В целях повышения жизненного уровня населения в г. Комсомольске, начиная с 2007 года, обеспечение газом населения города было принято, как одно из приоритетных направлений экономического и социального развития Комсомольского городского поселения.</w:t>
      </w:r>
    </w:p>
    <w:p w:rsidR="003C3AFD" w:rsidRPr="00EC0DEC" w:rsidRDefault="003C3AFD" w:rsidP="007C1D46">
      <w:pPr>
        <w:pStyle w:val="af0"/>
        <w:numPr>
          <w:ilvl w:val="1"/>
          <w:numId w:val="7"/>
        </w:numPr>
        <w:spacing w:after="0" w:line="240" w:lineRule="auto"/>
        <w:ind w:left="1440" w:hanging="360"/>
        <w:contextualSpacing/>
        <w:jc w:val="both"/>
        <w:rPr>
          <w:rFonts w:ascii="Times New Roman" w:hAnsi="Times New Roman" w:cs="Times New Roman"/>
          <w:sz w:val="24"/>
          <w:szCs w:val="24"/>
        </w:rPr>
      </w:pPr>
      <w:r w:rsidRPr="00EC0DEC">
        <w:rPr>
          <w:rFonts w:ascii="Times New Roman" w:hAnsi="Times New Roman" w:cs="Times New Roman"/>
          <w:sz w:val="24"/>
          <w:szCs w:val="24"/>
        </w:rPr>
        <w:tab/>
        <w:t>Подпрограмма по развитию газификации Комсомольского городского поселения включает в себя перечень мероприятий, направленных на осуществление газификации различных категорий потребителей, в том числе:</w:t>
      </w:r>
    </w:p>
    <w:p w:rsidR="003C3AFD" w:rsidRPr="00EC0DEC" w:rsidRDefault="003C3AFD" w:rsidP="007C1D46">
      <w:pPr>
        <w:pStyle w:val="af0"/>
        <w:numPr>
          <w:ilvl w:val="1"/>
          <w:numId w:val="7"/>
        </w:numPr>
        <w:spacing w:after="0" w:line="240" w:lineRule="auto"/>
        <w:ind w:left="1440" w:hanging="360"/>
        <w:contextualSpacing/>
        <w:jc w:val="both"/>
        <w:rPr>
          <w:rFonts w:ascii="Times New Roman" w:hAnsi="Times New Roman" w:cs="Times New Roman"/>
          <w:sz w:val="24"/>
          <w:szCs w:val="24"/>
        </w:rPr>
      </w:pPr>
      <w:r w:rsidRPr="00EC0DEC">
        <w:rPr>
          <w:rFonts w:ascii="Times New Roman" w:hAnsi="Times New Roman" w:cs="Times New Roman"/>
          <w:sz w:val="24"/>
          <w:szCs w:val="24"/>
        </w:rPr>
        <w:tab/>
        <w:t>- газификация многоквартирных и индивидуальных жилых домов.</w:t>
      </w:r>
    </w:p>
    <w:p w:rsidR="003C3AFD" w:rsidRPr="00EC0DEC" w:rsidRDefault="003C3AFD" w:rsidP="007C1D46">
      <w:pPr>
        <w:pStyle w:val="af0"/>
        <w:numPr>
          <w:ilvl w:val="1"/>
          <w:numId w:val="7"/>
        </w:numPr>
        <w:spacing w:after="0" w:line="240" w:lineRule="auto"/>
        <w:ind w:left="1440" w:hanging="360"/>
        <w:contextualSpacing/>
        <w:jc w:val="both"/>
        <w:rPr>
          <w:rFonts w:ascii="Times New Roman" w:hAnsi="Times New Roman" w:cs="Times New Roman"/>
          <w:sz w:val="24"/>
          <w:szCs w:val="24"/>
        </w:rPr>
      </w:pPr>
      <w:r w:rsidRPr="00EC0DEC">
        <w:rPr>
          <w:rFonts w:ascii="Times New Roman" w:hAnsi="Times New Roman" w:cs="Times New Roman"/>
          <w:sz w:val="24"/>
          <w:szCs w:val="24"/>
        </w:rPr>
        <w:tab/>
        <w:t>Как показал анализ текущего состояния системы теплоснабжения жилых домов, перевод ряда котельных на газ и использование современного котельного оборудования приводит к сокращению затрат на эксплуатацию, ограничению роста издержек производства и расходов населения на энергоносители.</w:t>
      </w:r>
    </w:p>
    <w:p w:rsidR="003C3AFD" w:rsidRPr="00EC0DEC" w:rsidRDefault="003C3AFD" w:rsidP="007C1D46">
      <w:pPr>
        <w:pStyle w:val="af0"/>
        <w:numPr>
          <w:ilvl w:val="1"/>
          <w:numId w:val="7"/>
        </w:numPr>
        <w:spacing w:after="0" w:line="240" w:lineRule="auto"/>
        <w:ind w:left="1440" w:hanging="360"/>
        <w:contextualSpacing/>
        <w:jc w:val="both"/>
        <w:rPr>
          <w:rFonts w:ascii="Times New Roman" w:hAnsi="Times New Roman" w:cs="Times New Roman"/>
          <w:sz w:val="24"/>
          <w:szCs w:val="24"/>
        </w:rPr>
      </w:pPr>
      <w:r w:rsidRPr="00EC0DEC">
        <w:rPr>
          <w:rFonts w:ascii="Times New Roman" w:hAnsi="Times New Roman" w:cs="Times New Roman"/>
          <w:sz w:val="24"/>
          <w:szCs w:val="24"/>
        </w:rPr>
        <w:tab/>
        <w:t xml:space="preserve"> Благодаря проведению газификации Комсомольского городского поселения уровень газификации жилого фонда в г. Комсомольске к концу 2020 года составил </w:t>
      </w:r>
      <w:r w:rsidRPr="00EC0DEC">
        <w:rPr>
          <w:rFonts w:ascii="Times New Roman" w:hAnsi="Times New Roman" w:cs="Times New Roman"/>
          <w:color w:val="000000"/>
          <w:sz w:val="24"/>
          <w:szCs w:val="24"/>
        </w:rPr>
        <w:t>89,7</w:t>
      </w:r>
      <w:r w:rsidRPr="00EC0DEC">
        <w:rPr>
          <w:rFonts w:ascii="Times New Roman" w:hAnsi="Times New Roman" w:cs="Times New Roman"/>
          <w:sz w:val="24"/>
          <w:szCs w:val="24"/>
        </w:rPr>
        <w:t>%.</w:t>
      </w:r>
    </w:p>
    <w:p w:rsidR="003C3AFD" w:rsidRPr="00EC0DEC" w:rsidRDefault="003C3AFD" w:rsidP="007C1D46">
      <w:pPr>
        <w:pStyle w:val="af0"/>
        <w:numPr>
          <w:ilvl w:val="1"/>
          <w:numId w:val="7"/>
        </w:numPr>
        <w:spacing w:after="0" w:line="240" w:lineRule="auto"/>
        <w:ind w:left="1440" w:hanging="360"/>
        <w:contextualSpacing/>
        <w:jc w:val="both"/>
        <w:rPr>
          <w:rFonts w:ascii="Times New Roman" w:hAnsi="Times New Roman" w:cs="Times New Roman"/>
          <w:sz w:val="24"/>
          <w:szCs w:val="24"/>
        </w:rPr>
      </w:pPr>
      <w:r w:rsidRPr="00EC0DEC">
        <w:rPr>
          <w:rFonts w:ascii="Times New Roman" w:hAnsi="Times New Roman" w:cs="Times New Roman"/>
          <w:sz w:val="24"/>
          <w:szCs w:val="24"/>
        </w:rPr>
        <w:tab/>
        <w:t xml:space="preserve">За прошедшие годы были построены следующие объекты газификации: </w:t>
      </w:r>
    </w:p>
    <w:p w:rsidR="003C3AFD" w:rsidRPr="00EC0DEC" w:rsidRDefault="003C3AFD" w:rsidP="007C1D46">
      <w:pPr>
        <w:pStyle w:val="af0"/>
        <w:numPr>
          <w:ilvl w:val="1"/>
          <w:numId w:val="7"/>
        </w:numPr>
        <w:spacing w:after="0" w:line="240" w:lineRule="auto"/>
        <w:ind w:left="1440" w:hanging="360"/>
        <w:contextualSpacing/>
        <w:jc w:val="both"/>
        <w:rPr>
          <w:rFonts w:ascii="Times New Roman" w:hAnsi="Times New Roman" w:cs="Times New Roman"/>
          <w:sz w:val="24"/>
          <w:szCs w:val="24"/>
        </w:rPr>
      </w:pPr>
      <w:r w:rsidRPr="00EC0DEC">
        <w:rPr>
          <w:rFonts w:ascii="Times New Roman" w:hAnsi="Times New Roman" w:cs="Times New Roman"/>
          <w:sz w:val="24"/>
          <w:szCs w:val="24"/>
        </w:rPr>
        <w:tab/>
        <w:t>В 2014 году природный газ получили жители кооператива «Луч» г. Комсомольск (128 домов). В 2015 году построен магистральный газопровод среднего давления к микрорайону «Коммунар» г. Комсомольск. В 2018 году завершена газификация 33 квартир микрорайона «Коммунар». Газификация данного микрорайона – это решение многих коммунальных проблем.</w:t>
      </w:r>
    </w:p>
    <w:p w:rsidR="003C3AFD" w:rsidRPr="00EC0DEC" w:rsidRDefault="003C3AFD" w:rsidP="003C3AFD">
      <w:pPr>
        <w:suppressLineNumbers/>
        <w:jc w:val="both"/>
        <w:rPr>
          <w:sz w:val="24"/>
          <w:szCs w:val="24"/>
        </w:rPr>
      </w:pPr>
      <w:r w:rsidRPr="00EC0DEC">
        <w:rPr>
          <w:sz w:val="24"/>
          <w:szCs w:val="24"/>
        </w:rPr>
        <w:lastRenderedPageBreak/>
        <w:tab/>
        <w:t>Учитывая социальную значимость работы по обеспечению населения объектами инженерной инфраструктуры и услугами жилищно-коммунального хозяйства, в 2020 году завершены начатые в 2019 году работы по газификации частного сектора г. Комсомольск в части подключения индивидуальных домов к газупо адресам:</w:t>
      </w:r>
    </w:p>
    <w:p w:rsidR="003C3AFD" w:rsidRPr="00EC0DEC" w:rsidRDefault="003C3AFD" w:rsidP="003C3AFD">
      <w:pPr>
        <w:suppressLineNumbers/>
        <w:jc w:val="both"/>
        <w:rPr>
          <w:sz w:val="24"/>
          <w:szCs w:val="24"/>
        </w:rPr>
      </w:pPr>
      <w:r w:rsidRPr="00EC0DEC">
        <w:rPr>
          <w:sz w:val="24"/>
          <w:szCs w:val="24"/>
        </w:rPr>
        <w:tab/>
        <w:t>1) ул. Чкалова 24, ул. Первомайская 22, 24, 26, 28, 30 – 160м (место присоединения 1);</w:t>
      </w:r>
    </w:p>
    <w:p w:rsidR="003C3AFD" w:rsidRPr="00EC0DEC" w:rsidRDefault="003C3AFD" w:rsidP="003C3AFD">
      <w:pPr>
        <w:suppressLineNumbers/>
        <w:jc w:val="both"/>
        <w:rPr>
          <w:sz w:val="24"/>
          <w:szCs w:val="24"/>
        </w:rPr>
      </w:pPr>
      <w:r w:rsidRPr="00EC0DEC">
        <w:rPr>
          <w:sz w:val="24"/>
          <w:szCs w:val="24"/>
        </w:rPr>
        <w:tab/>
        <w:t>2) ул. Зайцева 23 (кв. 1, 2) – 115м (место присоединения 2);</w:t>
      </w:r>
    </w:p>
    <w:p w:rsidR="003C3AFD" w:rsidRPr="00EC0DEC" w:rsidRDefault="003C3AFD" w:rsidP="003C3AFD">
      <w:pPr>
        <w:suppressLineNumbers/>
        <w:jc w:val="both"/>
        <w:rPr>
          <w:sz w:val="24"/>
          <w:szCs w:val="24"/>
        </w:rPr>
      </w:pPr>
      <w:r w:rsidRPr="00EC0DEC">
        <w:rPr>
          <w:sz w:val="24"/>
          <w:szCs w:val="24"/>
        </w:rPr>
        <w:tab/>
        <w:t>3) ул. 9 Января 13, 15, 16, 19 – 140м (место присоединения 3);</w:t>
      </w:r>
    </w:p>
    <w:p w:rsidR="003C3AFD" w:rsidRPr="00EC0DEC" w:rsidRDefault="003C3AFD" w:rsidP="003C3AFD">
      <w:pPr>
        <w:suppressLineNumbers/>
        <w:spacing w:line="0" w:lineRule="atLeast"/>
        <w:jc w:val="both"/>
        <w:rPr>
          <w:sz w:val="24"/>
          <w:szCs w:val="24"/>
        </w:rPr>
      </w:pPr>
      <w:r w:rsidRPr="00EC0DEC">
        <w:rPr>
          <w:sz w:val="24"/>
          <w:szCs w:val="24"/>
        </w:rPr>
        <w:tab/>
        <w:t>4) ул. Ленина 47, 53 – 120м (место присоединения 4);</w:t>
      </w:r>
    </w:p>
    <w:p w:rsidR="003C3AFD" w:rsidRPr="00EC0DEC" w:rsidRDefault="003C3AFD" w:rsidP="003C3AFD">
      <w:pPr>
        <w:suppressLineNumbers/>
        <w:spacing w:line="0" w:lineRule="atLeast"/>
        <w:jc w:val="both"/>
        <w:rPr>
          <w:sz w:val="24"/>
          <w:szCs w:val="24"/>
        </w:rPr>
      </w:pPr>
      <w:r w:rsidRPr="00EC0DEC">
        <w:rPr>
          <w:sz w:val="24"/>
          <w:szCs w:val="24"/>
        </w:rPr>
        <w:tab/>
        <w:t>5) ул. Павлова 4 – 30м (место присоединения 5);</w:t>
      </w:r>
    </w:p>
    <w:p w:rsidR="003C3AFD" w:rsidRPr="00EC0DEC" w:rsidRDefault="003C3AFD" w:rsidP="003C3AFD">
      <w:pPr>
        <w:suppressLineNumbers/>
        <w:spacing w:line="0" w:lineRule="atLeast"/>
        <w:ind w:firstLine="708"/>
        <w:jc w:val="both"/>
        <w:rPr>
          <w:sz w:val="24"/>
          <w:szCs w:val="24"/>
        </w:rPr>
      </w:pPr>
      <w:r w:rsidRPr="00EC0DEC">
        <w:rPr>
          <w:sz w:val="24"/>
          <w:szCs w:val="24"/>
        </w:rPr>
        <w:t>6) ул. Спортивная 12 – 30м (место присоединения 6);</w:t>
      </w:r>
    </w:p>
    <w:p w:rsidR="003C3AFD" w:rsidRPr="00EC0DEC" w:rsidRDefault="003C3AFD" w:rsidP="003C3AFD">
      <w:pPr>
        <w:suppressLineNumbers/>
        <w:spacing w:line="0" w:lineRule="atLeast"/>
        <w:jc w:val="both"/>
        <w:rPr>
          <w:sz w:val="24"/>
          <w:szCs w:val="24"/>
        </w:rPr>
      </w:pPr>
      <w:r w:rsidRPr="00EC0DEC">
        <w:rPr>
          <w:sz w:val="24"/>
          <w:szCs w:val="24"/>
        </w:rPr>
        <w:tab/>
        <w:t>7) ул. Люлина 27, 31, 33 – 180м (место присоединения 7);</w:t>
      </w:r>
    </w:p>
    <w:p w:rsidR="003C3AFD" w:rsidRPr="00EC0DEC" w:rsidRDefault="003C3AFD" w:rsidP="003C3AFD">
      <w:pPr>
        <w:suppressLineNumbers/>
        <w:spacing w:line="0" w:lineRule="atLeast"/>
        <w:jc w:val="both"/>
        <w:rPr>
          <w:sz w:val="24"/>
          <w:szCs w:val="24"/>
        </w:rPr>
      </w:pPr>
      <w:r w:rsidRPr="00EC0DEC">
        <w:rPr>
          <w:sz w:val="24"/>
          <w:szCs w:val="24"/>
        </w:rPr>
        <w:tab/>
        <w:t>8) ул. Люлина 40, 42 (кв. 1, 2), 46, 52, 54, 56, 62 – 280м (место присоединения 8);</w:t>
      </w:r>
    </w:p>
    <w:p w:rsidR="003C3AFD" w:rsidRPr="00EC0DEC" w:rsidRDefault="003C3AFD" w:rsidP="003C3AFD">
      <w:pPr>
        <w:suppressLineNumbers/>
        <w:spacing w:line="0" w:lineRule="atLeast"/>
        <w:jc w:val="both"/>
        <w:rPr>
          <w:sz w:val="24"/>
          <w:szCs w:val="24"/>
        </w:rPr>
      </w:pPr>
      <w:r w:rsidRPr="00EC0DEC">
        <w:rPr>
          <w:sz w:val="24"/>
          <w:szCs w:val="24"/>
        </w:rPr>
        <w:tab/>
        <w:t>9) ул. 8 марта 11 – 70м (место присоединения 9);</w:t>
      </w:r>
    </w:p>
    <w:p w:rsidR="003C3AFD" w:rsidRPr="00EC0DEC" w:rsidRDefault="003C3AFD" w:rsidP="003C3AFD">
      <w:pPr>
        <w:suppressLineNumbers/>
        <w:spacing w:line="0" w:lineRule="atLeast"/>
        <w:jc w:val="both"/>
        <w:rPr>
          <w:sz w:val="24"/>
          <w:szCs w:val="24"/>
        </w:rPr>
      </w:pPr>
      <w:r w:rsidRPr="00EC0DEC">
        <w:rPr>
          <w:sz w:val="24"/>
          <w:szCs w:val="24"/>
        </w:rPr>
        <w:tab/>
        <w:t>10) ул. Ломоносова 30, 32 – 50м (место присоединения 10);</w:t>
      </w:r>
    </w:p>
    <w:p w:rsidR="003C3AFD" w:rsidRPr="00EC0DEC" w:rsidRDefault="003C3AFD" w:rsidP="003C3AFD">
      <w:pPr>
        <w:suppressLineNumbers/>
        <w:spacing w:line="0" w:lineRule="atLeast"/>
        <w:jc w:val="both"/>
        <w:rPr>
          <w:sz w:val="24"/>
          <w:szCs w:val="24"/>
        </w:rPr>
      </w:pPr>
      <w:r w:rsidRPr="00EC0DEC">
        <w:rPr>
          <w:sz w:val="24"/>
          <w:szCs w:val="24"/>
        </w:rPr>
        <w:tab/>
        <w:t>11) ул. Свердлова 54, 56, 58 – 65м (место присоединения 11);</w:t>
      </w:r>
    </w:p>
    <w:p w:rsidR="003C3AFD" w:rsidRPr="00EC0DEC" w:rsidRDefault="003C3AFD" w:rsidP="003C3AFD">
      <w:pPr>
        <w:suppressLineNumbers/>
        <w:spacing w:line="0" w:lineRule="atLeast"/>
        <w:jc w:val="both"/>
        <w:rPr>
          <w:sz w:val="24"/>
          <w:szCs w:val="24"/>
        </w:rPr>
      </w:pPr>
      <w:r w:rsidRPr="00EC0DEC">
        <w:rPr>
          <w:sz w:val="24"/>
          <w:szCs w:val="24"/>
        </w:rPr>
        <w:tab/>
        <w:t>12) ул. Фурманова 41, 43 – 40м (место присоединения 12);</w:t>
      </w:r>
    </w:p>
    <w:p w:rsidR="003C3AFD" w:rsidRPr="00EC0DEC" w:rsidRDefault="003C3AFD" w:rsidP="003C3AFD">
      <w:pPr>
        <w:suppressLineNumbers/>
        <w:spacing w:line="0" w:lineRule="atLeast"/>
        <w:jc w:val="both"/>
        <w:rPr>
          <w:sz w:val="24"/>
          <w:szCs w:val="24"/>
        </w:rPr>
      </w:pPr>
      <w:r w:rsidRPr="00EC0DEC">
        <w:rPr>
          <w:sz w:val="24"/>
          <w:szCs w:val="24"/>
        </w:rPr>
        <w:tab/>
        <w:t>13) ул. Куйбышева 1, 2, 2а, 2в, 3, 4, 5 – 130м (место присоединения 13);</w:t>
      </w:r>
    </w:p>
    <w:p w:rsidR="003C3AFD" w:rsidRPr="00EC0DEC" w:rsidRDefault="003C3AFD" w:rsidP="003C3AFD">
      <w:pPr>
        <w:suppressLineNumbers/>
        <w:spacing w:line="0" w:lineRule="atLeast"/>
        <w:jc w:val="both"/>
        <w:rPr>
          <w:sz w:val="24"/>
          <w:szCs w:val="24"/>
        </w:rPr>
      </w:pPr>
      <w:r w:rsidRPr="00EC0DEC">
        <w:rPr>
          <w:sz w:val="24"/>
          <w:szCs w:val="24"/>
        </w:rPr>
        <w:tab/>
        <w:t>14) ул. Панфилова 7, 11 – 75м (место присоединения 14);</w:t>
      </w:r>
    </w:p>
    <w:p w:rsidR="003C3AFD" w:rsidRPr="00EC0DEC" w:rsidRDefault="003C3AFD" w:rsidP="003C3AFD">
      <w:pPr>
        <w:suppressLineNumbers/>
        <w:spacing w:line="0" w:lineRule="atLeast"/>
        <w:jc w:val="both"/>
        <w:rPr>
          <w:sz w:val="24"/>
          <w:szCs w:val="24"/>
        </w:rPr>
      </w:pPr>
      <w:r w:rsidRPr="00EC0DEC">
        <w:rPr>
          <w:sz w:val="24"/>
          <w:szCs w:val="24"/>
        </w:rPr>
        <w:tab/>
        <w:t>15) ул. 2-я Железнодорожная 4, 6 – 85м (место присоединения 15);</w:t>
      </w:r>
    </w:p>
    <w:p w:rsidR="003C3AFD" w:rsidRPr="00EC0DEC" w:rsidRDefault="003C3AFD" w:rsidP="003C3AFD">
      <w:pPr>
        <w:suppressLineNumbers/>
        <w:spacing w:line="0" w:lineRule="atLeast"/>
        <w:jc w:val="both"/>
        <w:rPr>
          <w:sz w:val="24"/>
          <w:szCs w:val="24"/>
        </w:rPr>
      </w:pPr>
      <w:r w:rsidRPr="00EC0DEC">
        <w:rPr>
          <w:sz w:val="24"/>
          <w:szCs w:val="24"/>
        </w:rPr>
        <w:tab/>
        <w:t>16) ул. 2-я Железнодорожная 13, 15 – 35м (место присоединения 16);</w:t>
      </w:r>
    </w:p>
    <w:p w:rsidR="003C3AFD" w:rsidRPr="00EC0DEC" w:rsidRDefault="003C3AFD" w:rsidP="003C3AFD">
      <w:pPr>
        <w:suppressLineNumbers/>
        <w:spacing w:line="0" w:lineRule="atLeast"/>
        <w:jc w:val="both"/>
        <w:rPr>
          <w:sz w:val="24"/>
          <w:szCs w:val="24"/>
        </w:rPr>
      </w:pPr>
      <w:r w:rsidRPr="00EC0DEC">
        <w:rPr>
          <w:sz w:val="24"/>
          <w:szCs w:val="24"/>
        </w:rPr>
        <w:tab/>
        <w:t>17) ул. 2-я Железнодорожная 19, 20, 21, 22 – 85м (место присоединения 17);</w:t>
      </w:r>
    </w:p>
    <w:p w:rsidR="003C3AFD" w:rsidRPr="00EC0DEC" w:rsidRDefault="003C3AFD" w:rsidP="003C3AFD">
      <w:pPr>
        <w:suppressLineNumbers/>
        <w:spacing w:line="0" w:lineRule="atLeast"/>
        <w:jc w:val="both"/>
        <w:rPr>
          <w:sz w:val="24"/>
          <w:szCs w:val="24"/>
        </w:rPr>
      </w:pPr>
      <w:r w:rsidRPr="00EC0DEC">
        <w:rPr>
          <w:sz w:val="24"/>
          <w:szCs w:val="24"/>
        </w:rPr>
        <w:tab/>
        <w:t>18) ул. Колганова 14а (кв. 1,2), 18, 20, 24, 28 – 250м (место присоединения 18);</w:t>
      </w:r>
    </w:p>
    <w:p w:rsidR="003C3AFD" w:rsidRPr="00EC0DEC" w:rsidRDefault="003C3AFD" w:rsidP="003C3AFD">
      <w:pPr>
        <w:suppressLineNumbers/>
        <w:spacing w:line="0" w:lineRule="atLeast"/>
        <w:jc w:val="both"/>
        <w:rPr>
          <w:sz w:val="24"/>
          <w:szCs w:val="24"/>
        </w:rPr>
      </w:pPr>
      <w:r w:rsidRPr="00EC0DEC">
        <w:rPr>
          <w:sz w:val="24"/>
          <w:szCs w:val="24"/>
        </w:rPr>
        <w:tab/>
        <w:t>19) ул. 2-я Железнодорожная 43, 45 – 55м (место присоединения 19);</w:t>
      </w:r>
    </w:p>
    <w:p w:rsidR="003C3AFD" w:rsidRPr="00EC0DEC" w:rsidRDefault="003C3AFD" w:rsidP="003C3AFD">
      <w:pPr>
        <w:suppressLineNumbers/>
        <w:spacing w:line="0" w:lineRule="atLeast"/>
        <w:jc w:val="both"/>
        <w:rPr>
          <w:sz w:val="24"/>
          <w:szCs w:val="24"/>
        </w:rPr>
      </w:pPr>
      <w:r w:rsidRPr="00EC0DEC">
        <w:rPr>
          <w:sz w:val="24"/>
          <w:szCs w:val="24"/>
        </w:rPr>
        <w:tab/>
        <w:t>20) ул. Чайковского 2 (кв. 1, 2), 4 (кв. 1, 2), 5, 7 (кв. 2), 8, 11 (кв.2), 12 – 130м (место присоединения 20);</w:t>
      </w:r>
    </w:p>
    <w:p w:rsidR="003C3AFD" w:rsidRPr="00EC0DEC" w:rsidRDefault="003C3AFD" w:rsidP="003C3AFD">
      <w:pPr>
        <w:suppressLineNumbers/>
        <w:spacing w:line="0" w:lineRule="atLeast"/>
        <w:ind w:firstLine="708"/>
        <w:jc w:val="both"/>
        <w:rPr>
          <w:sz w:val="24"/>
          <w:szCs w:val="24"/>
        </w:rPr>
      </w:pPr>
      <w:r w:rsidRPr="00EC0DEC">
        <w:rPr>
          <w:sz w:val="24"/>
          <w:szCs w:val="24"/>
        </w:rPr>
        <w:t>21) ул. 40 лет Октября 26 (кв. 1, 2, 3) – 50м (место присоединения 21).</w:t>
      </w:r>
    </w:p>
    <w:p w:rsidR="003C3AFD" w:rsidRPr="00EC0DEC" w:rsidRDefault="003C3AFD" w:rsidP="003C3AFD">
      <w:pPr>
        <w:pStyle w:val="af0"/>
        <w:spacing w:after="0" w:line="0" w:lineRule="atLeast"/>
        <w:ind w:left="0"/>
        <w:jc w:val="both"/>
        <w:rPr>
          <w:rFonts w:ascii="Times New Roman" w:hAnsi="Times New Roman" w:cs="Times New Roman"/>
          <w:sz w:val="24"/>
          <w:szCs w:val="24"/>
        </w:rPr>
      </w:pPr>
      <w:r w:rsidRPr="00EC0DEC">
        <w:rPr>
          <w:rFonts w:ascii="Times New Roman" w:hAnsi="Times New Roman" w:cs="Times New Roman"/>
          <w:sz w:val="24"/>
          <w:szCs w:val="24"/>
        </w:rPr>
        <w:t>Протяженность и адресная часть уточняются на стадии проектирования.</w:t>
      </w:r>
    </w:p>
    <w:p w:rsidR="003C3AFD" w:rsidRPr="00EC0DEC" w:rsidRDefault="003C3AFD" w:rsidP="003C3AFD">
      <w:pPr>
        <w:pStyle w:val="af0"/>
        <w:spacing w:after="0" w:line="0" w:lineRule="atLeast"/>
        <w:ind w:left="0"/>
        <w:jc w:val="both"/>
        <w:rPr>
          <w:rFonts w:ascii="Times New Roman" w:hAnsi="Times New Roman" w:cs="Times New Roman"/>
        </w:rPr>
      </w:pPr>
      <w:r w:rsidRPr="00EC0DEC">
        <w:rPr>
          <w:rFonts w:ascii="Times New Roman" w:hAnsi="Times New Roman" w:cs="Times New Roman"/>
        </w:rPr>
        <w:t>2). Подключены к газораспределительной сети 20 жилых домов по адресам: Ивановская обл., г. Комсомольск, ул. Маяковского д.6,10,12,15,16,17; ул. Гоголя д.9,11; ул. Лермонтова д.5,8; ул. Пушкина д.6,11; ул. Чехова д.15,16; ул.Горького д.3,4,11; ул. Островского д.4,5,6</w:t>
      </w:r>
    </w:p>
    <w:p w:rsidR="003C3AFD" w:rsidRPr="00EC0DEC" w:rsidRDefault="003C3AFD" w:rsidP="003C3AFD">
      <w:pPr>
        <w:pStyle w:val="af0"/>
        <w:spacing w:after="0" w:line="0" w:lineRule="atLeast"/>
        <w:ind w:left="0"/>
        <w:jc w:val="right"/>
        <w:rPr>
          <w:rFonts w:ascii="Times New Roman" w:hAnsi="Times New Roman" w:cs="Times New Roman"/>
          <w:b/>
        </w:rPr>
      </w:pPr>
      <w:r w:rsidRPr="00EC0DEC">
        <w:rPr>
          <w:rFonts w:ascii="Times New Roman" w:hAnsi="Times New Roman" w:cs="Times New Roman"/>
          <w:b/>
        </w:rPr>
        <w:t>Таблица 4</w:t>
      </w:r>
    </w:p>
    <w:p w:rsidR="003C3AFD" w:rsidRPr="00EC0DEC" w:rsidRDefault="003C3AFD" w:rsidP="003C3AFD">
      <w:pPr>
        <w:spacing w:line="0" w:lineRule="atLeast"/>
        <w:jc w:val="center"/>
        <w:rPr>
          <w:b/>
        </w:rPr>
      </w:pPr>
      <w:r w:rsidRPr="00EC0DEC">
        <w:rPr>
          <w:b/>
        </w:rPr>
        <w:t xml:space="preserve">Показатели, характеризующие выполнение работ по газификации                          </w:t>
      </w:r>
    </w:p>
    <w:tbl>
      <w:tblPr>
        <w:tblW w:w="10064"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6379"/>
        <w:gridCol w:w="851"/>
        <w:gridCol w:w="850"/>
        <w:gridCol w:w="851"/>
        <w:gridCol w:w="708"/>
      </w:tblGrid>
      <w:tr w:rsidR="003C3AFD" w:rsidRPr="00EC0DEC" w:rsidTr="005525DA">
        <w:trPr>
          <w:trHeight w:val="312"/>
        </w:trPr>
        <w:tc>
          <w:tcPr>
            <w:tcW w:w="425" w:type="dxa"/>
          </w:tcPr>
          <w:p w:rsidR="003C3AFD" w:rsidRPr="00EC0DEC" w:rsidRDefault="003C3AFD" w:rsidP="005525DA">
            <w:pPr>
              <w:ind w:left="-108" w:right="-108"/>
              <w:jc w:val="center"/>
            </w:pPr>
            <w:r w:rsidRPr="00EC0DEC">
              <w:t>№ п/п</w:t>
            </w:r>
          </w:p>
        </w:tc>
        <w:tc>
          <w:tcPr>
            <w:tcW w:w="6379" w:type="dxa"/>
          </w:tcPr>
          <w:p w:rsidR="003C3AFD" w:rsidRPr="00EC0DEC" w:rsidRDefault="003C3AFD" w:rsidP="005525DA">
            <w:pPr>
              <w:jc w:val="center"/>
            </w:pPr>
            <w:r w:rsidRPr="00EC0DEC">
              <w:t>Наименование показателя</w:t>
            </w:r>
          </w:p>
        </w:tc>
        <w:tc>
          <w:tcPr>
            <w:tcW w:w="851" w:type="dxa"/>
          </w:tcPr>
          <w:p w:rsidR="003C3AFD" w:rsidRPr="00EC0DEC" w:rsidRDefault="003C3AFD" w:rsidP="005525DA">
            <w:pPr>
              <w:ind w:left="-108" w:right="-108"/>
              <w:jc w:val="center"/>
            </w:pPr>
            <w:r w:rsidRPr="00EC0DEC">
              <w:t>Ед.изм.</w:t>
            </w:r>
          </w:p>
        </w:tc>
        <w:tc>
          <w:tcPr>
            <w:tcW w:w="850" w:type="dxa"/>
            <w:vAlign w:val="center"/>
          </w:tcPr>
          <w:p w:rsidR="003C3AFD" w:rsidRPr="00EC0DEC" w:rsidRDefault="003C3AFD" w:rsidP="005525DA">
            <w:pPr>
              <w:jc w:val="center"/>
            </w:pPr>
            <w:r w:rsidRPr="00EC0DEC">
              <w:t>2019г</w:t>
            </w:r>
          </w:p>
        </w:tc>
        <w:tc>
          <w:tcPr>
            <w:tcW w:w="851" w:type="dxa"/>
            <w:vAlign w:val="center"/>
          </w:tcPr>
          <w:p w:rsidR="003C3AFD" w:rsidRPr="00EC0DEC" w:rsidRDefault="003C3AFD" w:rsidP="005525DA">
            <w:pPr>
              <w:ind w:left="-108" w:right="-108"/>
              <w:jc w:val="center"/>
            </w:pPr>
            <w:r w:rsidRPr="00EC0DEC">
              <w:t>2020г</w:t>
            </w:r>
          </w:p>
        </w:tc>
        <w:tc>
          <w:tcPr>
            <w:tcW w:w="708" w:type="dxa"/>
            <w:vAlign w:val="center"/>
          </w:tcPr>
          <w:p w:rsidR="003C3AFD" w:rsidRPr="00EC0DEC" w:rsidRDefault="003C3AFD" w:rsidP="005525DA">
            <w:pPr>
              <w:ind w:left="-108" w:right="-108"/>
              <w:jc w:val="center"/>
            </w:pPr>
            <w:r w:rsidRPr="00EC0DEC">
              <w:t>2021г</w:t>
            </w:r>
          </w:p>
        </w:tc>
      </w:tr>
      <w:tr w:rsidR="003C3AFD" w:rsidRPr="00EC0DEC" w:rsidTr="005525DA">
        <w:tc>
          <w:tcPr>
            <w:tcW w:w="425" w:type="dxa"/>
          </w:tcPr>
          <w:p w:rsidR="003C3AFD" w:rsidRPr="00EC0DEC" w:rsidRDefault="003C3AFD" w:rsidP="005525DA">
            <w:pPr>
              <w:spacing w:line="0" w:lineRule="atLeast"/>
              <w:jc w:val="center"/>
            </w:pPr>
            <w:r w:rsidRPr="00EC0DEC">
              <w:t>1</w:t>
            </w:r>
          </w:p>
        </w:tc>
        <w:tc>
          <w:tcPr>
            <w:tcW w:w="6379" w:type="dxa"/>
          </w:tcPr>
          <w:p w:rsidR="003C3AFD" w:rsidRPr="00EC0DEC" w:rsidRDefault="003C3AFD" w:rsidP="005525DA">
            <w:pPr>
              <w:spacing w:line="0" w:lineRule="atLeast"/>
            </w:pPr>
            <w:r w:rsidRPr="00EC0DEC">
              <w:t xml:space="preserve">Подключение участков распределительного газопровода низкого давления </w:t>
            </w:r>
            <w:r w:rsidRPr="00EC0DEC">
              <w:rPr>
                <w:sz w:val="24"/>
                <w:szCs w:val="24"/>
              </w:rPr>
              <w:t xml:space="preserve">ориентировочной протяженностью 2,2 км к </w:t>
            </w:r>
            <w:r w:rsidRPr="00EC0DEC">
              <w:t xml:space="preserve">жилым домам в частном секторе г. Комсомольск, по адресам: </w:t>
            </w:r>
          </w:p>
          <w:p w:rsidR="003C3AFD" w:rsidRPr="00EC0DEC" w:rsidRDefault="003C3AFD" w:rsidP="005525DA">
            <w:pPr>
              <w:spacing w:line="0" w:lineRule="atLeast"/>
            </w:pPr>
            <w:r w:rsidRPr="00EC0DEC">
              <w:t xml:space="preserve">ул. Чкалова 24, </w:t>
            </w:r>
          </w:p>
          <w:p w:rsidR="003C3AFD" w:rsidRPr="00EC0DEC" w:rsidRDefault="003C3AFD" w:rsidP="005525DA">
            <w:pPr>
              <w:spacing w:line="0" w:lineRule="atLeast"/>
            </w:pPr>
            <w:r w:rsidRPr="00EC0DEC">
              <w:t xml:space="preserve">ул. Первомайская 22, 24, 26, 28, 30; </w:t>
            </w:r>
          </w:p>
          <w:p w:rsidR="003C3AFD" w:rsidRPr="00EC0DEC" w:rsidRDefault="003C3AFD" w:rsidP="005525DA">
            <w:pPr>
              <w:spacing w:line="0" w:lineRule="atLeast"/>
            </w:pPr>
            <w:r w:rsidRPr="00EC0DEC">
              <w:t xml:space="preserve">ул. Зайцева 23 (кв. 1, 2); </w:t>
            </w:r>
          </w:p>
          <w:p w:rsidR="003C3AFD" w:rsidRPr="00EC0DEC" w:rsidRDefault="003C3AFD" w:rsidP="005525DA">
            <w:pPr>
              <w:spacing w:line="0" w:lineRule="atLeast"/>
            </w:pPr>
            <w:r w:rsidRPr="00EC0DEC">
              <w:t xml:space="preserve">ул. 9 Января 13, 15, 16, 19; </w:t>
            </w:r>
          </w:p>
          <w:p w:rsidR="003C3AFD" w:rsidRPr="00EC0DEC" w:rsidRDefault="003C3AFD" w:rsidP="005525DA">
            <w:pPr>
              <w:spacing w:line="0" w:lineRule="atLeast"/>
            </w:pPr>
            <w:r w:rsidRPr="00EC0DEC">
              <w:t xml:space="preserve">ул. Ленина 47, 53; </w:t>
            </w:r>
          </w:p>
          <w:p w:rsidR="003C3AFD" w:rsidRPr="00EC0DEC" w:rsidRDefault="003C3AFD" w:rsidP="005525DA">
            <w:pPr>
              <w:spacing w:line="0" w:lineRule="atLeast"/>
            </w:pPr>
            <w:r w:rsidRPr="00EC0DEC">
              <w:t xml:space="preserve">ул. Павлова 4; </w:t>
            </w:r>
          </w:p>
          <w:p w:rsidR="003C3AFD" w:rsidRPr="00EC0DEC" w:rsidRDefault="003C3AFD" w:rsidP="005525DA">
            <w:pPr>
              <w:spacing w:line="0" w:lineRule="atLeast"/>
            </w:pPr>
            <w:r w:rsidRPr="00EC0DEC">
              <w:t xml:space="preserve">ул. Спортивная 12; </w:t>
            </w:r>
          </w:p>
          <w:p w:rsidR="003C3AFD" w:rsidRPr="00EC0DEC" w:rsidRDefault="003C3AFD" w:rsidP="005525DA">
            <w:pPr>
              <w:spacing w:line="0" w:lineRule="atLeast"/>
            </w:pPr>
            <w:r w:rsidRPr="00EC0DEC">
              <w:t>ул. Люлина 27, 31, 33, 40, 42 (кв. 1, 2), 46, 52, 54, 56, 62;</w:t>
            </w:r>
          </w:p>
          <w:p w:rsidR="003C3AFD" w:rsidRPr="00EC0DEC" w:rsidRDefault="003C3AFD" w:rsidP="005525DA">
            <w:pPr>
              <w:spacing w:line="0" w:lineRule="atLeast"/>
            </w:pPr>
            <w:r w:rsidRPr="00EC0DEC">
              <w:t xml:space="preserve">ул. 8 марта 11; </w:t>
            </w:r>
          </w:p>
          <w:p w:rsidR="003C3AFD" w:rsidRPr="00EC0DEC" w:rsidRDefault="003C3AFD" w:rsidP="005525DA">
            <w:pPr>
              <w:spacing w:line="0" w:lineRule="atLeast"/>
            </w:pPr>
            <w:r w:rsidRPr="00EC0DEC">
              <w:t xml:space="preserve">ул. Ломоносова 30, 32; </w:t>
            </w:r>
          </w:p>
          <w:p w:rsidR="003C3AFD" w:rsidRPr="00EC0DEC" w:rsidRDefault="003C3AFD" w:rsidP="005525DA">
            <w:pPr>
              <w:spacing w:line="0" w:lineRule="atLeast"/>
            </w:pPr>
            <w:r w:rsidRPr="00EC0DEC">
              <w:t xml:space="preserve">ул. Свердлова 54, 56, 58; </w:t>
            </w:r>
          </w:p>
          <w:p w:rsidR="003C3AFD" w:rsidRPr="00EC0DEC" w:rsidRDefault="003C3AFD" w:rsidP="005525DA">
            <w:pPr>
              <w:spacing w:line="0" w:lineRule="atLeast"/>
            </w:pPr>
            <w:r w:rsidRPr="00EC0DEC">
              <w:t xml:space="preserve">ул. Фурманова 41, 43; </w:t>
            </w:r>
          </w:p>
          <w:p w:rsidR="003C3AFD" w:rsidRPr="00EC0DEC" w:rsidRDefault="003C3AFD" w:rsidP="005525DA">
            <w:pPr>
              <w:spacing w:line="0" w:lineRule="atLeast"/>
            </w:pPr>
            <w:r w:rsidRPr="00EC0DEC">
              <w:t xml:space="preserve">ул. Куйбышева 1, 2, 2а, 2в, 3, 4, 5; </w:t>
            </w:r>
          </w:p>
          <w:p w:rsidR="003C3AFD" w:rsidRPr="00EC0DEC" w:rsidRDefault="003C3AFD" w:rsidP="005525DA">
            <w:pPr>
              <w:spacing w:line="0" w:lineRule="atLeast"/>
            </w:pPr>
            <w:r w:rsidRPr="00EC0DEC">
              <w:t>ул. Панфилова 7, 11;</w:t>
            </w:r>
          </w:p>
          <w:p w:rsidR="003C3AFD" w:rsidRPr="00EC0DEC" w:rsidRDefault="003C3AFD" w:rsidP="005525DA">
            <w:pPr>
              <w:spacing w:line="0" w:lineRule="atLeast"/>
            </w:pPr>
            <w:r w:rsidRPr="00EC0DEC">
              <w:t xml:space="preserve"> ул. 2-я Железнодорожная 4,6,13,15,19, 20, 21, 22,43,45; </w:t>
            </w:r>
          </w:p>
          <w:p w:rsidR="003C3AFD" w:rsidRPr="00EC0DEC" w:rsidRDefault="003C3AFD" w:rsidP="005525DA">
            <w:pPr>
              <w:spacing w:line="0" w:lineRule="atLeast"/>
            </w:pPr>
            <w:r w:rsidRPr="00EC0DEC">
              <w:t xml:space="preserve">ул. Колганова 14а (кв. 1,2), 18, 20, 24, 28; </w:t>
            </w:r>
          </w:p>
          <w:p w:rsidR="003C3AFD" w:rsidRPr="00EC0DEC" w:rsidRDefault="003C3AFD" w:rsidP="005525DA">
            <w:pPr>
              <w:spacing w:line="0" w:lineRule="atLeast"/>
            </w:pPr>
            <w:r w:rsidRPr="00EC0DEC">
              <w:t xml:space="preserve">ул. Чайковского 2 (кв. 1, 2), 4 (кв. 1, 2), 5, 7 (кв. 2), 8, 11 (кв.2), 12; </w:t>
            </w:r>
          </w:p>
          <w:p w:rsidR="003C3AFD" w:rsidRPr="00EC0DEC" w:rsidRDefault="003C3AFD" w:rsidP="005525DA">
            <w:pPr>
              <w:spacing w:line="0" w:lineRule="atLeast"/>
            </w:pPr>
            <w:r w:rsidRPr="00EC0DEC">
              <w:t>ул. 40 лет Октября 26 (кв. 1, 2, 3)</w:t>
            </w:r>
          </w:p>
        </w:tc>
        <w:tc>
          <w:tcPr>
            <w:tcW w:w="851" w:type="dxa"/>
          </w:tcPr>
          <w:p w:rsidR="003C3AFD" w:rsidRPr="00EC0DEC" w:rsidRDefault="003C3AFD" w:rsidP="005525DA">
            <w:pPr>
              <w:spacing w:line="0" w:lineRule="atLeast"/>
              <w:jc w:val="center"/>
            </w:pPr>
            <w:r w:rsidRPr="00EC0DEC">
              <w:t>единица</w:t>
            </w:r>
          </w:p>
        </w:tc>
        <w:tc>
          <w:tcPr>
            <w:tcW w:w="850" w:type="dxa"/>
          </w:tcPr>
          <w:p w:rsidR="003C3AFD" w:rsidRPr="00EC0DEC" w:rsidRDefault="003C3AFD" w:rsidP="005525DA">
            <w:pPr>
              <w:spacing w:line="0" w:lineRule="atLeast"/>
              <w:jc w:val="center"/>
            </w:pPr>
            <w:r w:rsidRPr="00EC0DEC">
              <w:t>1</w:t>
            </w:r>
          </w:p>
        </w:tc>
        <w:tc>
          <w:tcPr>
            <w:tcW w:w="851" w:type="dxa"/>
          </w:tcPr>
          <w:p w:rsidR="003C3AFD" w:rsidRPr="00EC0DEC" w:rsidRDefault="003C3AFD" w:rsidP="005525DA">
            <w:pPr>
              <w:spacing w:line="0" w:lineRule="atLeast"/>
              <w:jc w:val="center"/>
            </w:pPr>
            <w:r w:rsidRPr="00EC0DEC">
              <w:t>1</w:t>
            </w:r>
          </w:p>
        </w:tc>
        <w:tc>
          <w:tcPr>
            <w:tcW w:w="708" w:type="dxa"/>
          </w:tcPr>
          <w:p w:rsidR="003C3AFD" w:rsidRPr="00EC0DEC" w:rsidRDefault="003C3AFD" w:rsidP="005525DA">
            <w:pPr>
              <w:spacing w:line="0" w:lineRule="atLeast"/>
              <w:jc w:val="center"/>
            </w:pPr>
            <w:r w:rsidRPr="00EC0DEC">
              <w:t>1</w:t>
            </w:r>
          </w:p>
        </w:tc>
      </w:tr>
    </w:tbl>
    <w:p w:rsidR="003C3AFD" w:rsidRPr="00EC0DEC" w:rsidRDefault="003C3AFD" w:rsidP="003C3AFD">
      <w:pPr>
        <w:spacing w:line="0" w:lineRule="atLeast"/>
        <w:jc w:val="center"/>
        <w:rPr>
          <w:b/>
          <w:sz w:val="24"/>
          <w:szCs w:val="24"/>
        </w:rPr>
      </w:pPr>
    </w:p>
    <w:p w:rsidR="003C3AFD" w:rsidRPr="00EC0DEC" w:rsidRDefault="003C3AFD" w:rsidP="003C3AFD">
      <w:pPr>
        <w:spacing w:line="0" w:lineRule="atLeast"/>
        <w:jc w:val="center"/>
        <w:rPr>
          <w:b/>
          <w:sz w:val="24"/>
          <w:szCs w:val="24"/>
        </w:rPr>
      </w:pPr>
      <w:r w:rsidRPr="00EC0DEC">
        <w:rPr>
          <w:b/>
          <w:sz w:val="24"/>
          <w:szCs w:val="24"/>
        </w:rPr>
        <w:t>3. Сведения о целевых индикаторах(показателях) муниципальной Программы</w:t>
      </w:r>
    </w:p>
    <w:p w:rsidR="003C3AFD" w:rsidRPr="00EC0DEC" w:rsidRDefault="003C3AFD" w:rsidP="003C3AFD">
      <w:pPr>
        <w:spacing w:line="0" w:lineRule="atLeast"/>
        <w:jc w:val="center"/>
        <w:rPr>
          <w:b/>
          <w:sz w:val="24"/>
          <w:szCs w:val="24"/>
        </w:rPr>
      </w:pPr>
    </w:p>
    <w:p w:rsidR="003C3AFD" w:rsidRPr="00EC0DEC" w:rsidRDefault="003C3AFD" w:rsidP="003C3AFD">
      <w:pPr>
        <w:spacing w:line="0" w:lineRule="atLeast"/>
        <w:jc w:val="both"/>
        <w:rPr>
          <w:sz w:val="24"/>
          <w:szCs w:val="24"/>
          <w:shd w:val="clear" w:color="auto" w:fill="FFFFFF"/>
        </w:rPr>
      </w:pPr>
      <w:r w:rsidRPr="00EC0DEC">
        <w:rPr>
          <w:sz w:val="24"/>
          <w:szCs w:val="24"/>
          <w:shd w:val="clear" w:color="auto" w:fill="FFFFFF"/>
        </w:rPr>
        <w:tab/>
        <w:t>Основными целями Программы по обеспечению населения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которая позволит не только удовлетворять жилищные потребности, но и обеспечивать высокое качество жизни в целом.</w:t>
      </w:r>
    </w:p>
    <w:p w:rsidR="003C3AFD" w:rsidRPr="00EC0DEC" w:rsidRDefault="003C3AFD" w:rsidP="003C3AFD">
      <w:pPr>
        <w:spacing w:line="0" w:lineRule="atLeast"/>
        <w:jc w:val="both"/>
        <w:rPr>
          <w:sz w:val="24"/>
          <w:szCs w:val="24"/>
          <w:shd w:val="clear" w:color="auto" w:fill="FFFFFF"/>
        </w:rPr>
      </w:pPr>
      <w:r w:rsidRPr="00EC0DEC">
        <w:rPr>
          <w:sz w:val="24"/>
          <w:szCs w:val="24"/>
          <w:shd w:val="clear" w:color="auto" w:fill="FFFFFF"/>
        </w:rPr>
        <w:tab/>
        <w:t xml:space="preserve"> Для достижения основных целей Программы необходимо решить следующие задачи:</w:t>
      </w:r>
    </w:p>
    <w:p w:rsidR="003C3AFD" w:rsidRPr="00EC0DEC" w:rsidRDefault="003C3AFD" w:rsidP="003C3AFD">
      <w:pPr>
        <w:spacing w:line="0" w:lineRule="atLeast"/>
        <w:jc w:val="both"/>
        <w:rPr>
          <w:sz w:val="24"/>
          <w:szCs w:val="24"/>
          <w:shd w:val="clear" w:color="auto" w:fill="FFFFFF"/>
        </w:rPr>
      </w:pPr>
      <w:r w:rsidRPr="00EC0DEC">
        <w:rPr>
          <w:sz w:val="24"/>
          <w:szCs w:val="24"/>
          <w:shd w:val="clear" w:color="auto" w:fill="FFFFFF"/>
        </w:rPr>
        <w:tab/>
        <w:t>- содержание в надлежащем состоянии квартир муниципального жилого фонда;</w:t>
      </w:r>
    </w:p>
    <w:p w:rsidR="003C3AFD" w:rsidRPr="00EC0DEC" w:rsidRDefault="003C3AFD" w:rsidP="003C3AFD">
      <w:pPr>
        <w:spacing w:line="0" w:lineRule="atLeast"/>
        <w:jc w:val="both"/>
        <w:rPr>
          <w:sz w:val="24"/>
          <w:szCs w:val="24"/>
          <w:shd w:val="clear" w:color="auto" w:fill="FFFFFF"/>
        </w:rPr>
      </w:pPr>
      <w:r w:rsidRPr="00EC0DEC">
        <w:rPr>
          <w:sz w:val="24"/>
          <w:szCs w:val="24"/>
          <w:shd w:val="clear" w:color="auto" w:fill="FFFFFF"/>
        </w:rPr>
        <w:tab/>
        <w:t>-  проведение контроля за работой банно-прачечного комбината;</w:t>
      </w:r>
    </w:p>
    <w:p w:rsidR="003C3AFD" w:rsidRPr="00EC0DEC" w:rsidRDefault="003C3AFD" w:rsidP="003C3AFD">
      <w:pPr>
        <w:spacing w:line="0" w:lineRule="atLeast"/>
        <w:jc w:val="both"/>
        <w:rPr>
          <w:b/>
          <w:sz w:val="24"/>
          <w:szCs w:val="24"/>
        </w:rPr>
      </w:pPr>
      <w:r w:rsidRPr="00EC0DEC">
        <w:rPr>
          <w:sz w:val="24"/>
          <w:szCs w:val="24"/>
          <w:shd w:val="clear" w:color="auto" w:fill="FFFFFF"/>
        </w:rPr>
        <w:tab/>
        <w:t>-развитие газификации Комсомольского городского поселения.</w:t>
      </w:r>
    </w:p>
    <w:p w:rsidR="003C3AFD" w:rsidRPr="00EC0DEC" w:rsidRDefault="003C3AFD" w:rsidP="003C3AFD">
      <w:pPr>
        <w:spacing w:line="0" w:lineRule="atLeast"/>
        <w:jc w:val="both"/>
        <w:rPr>
          <w:b/>
          <w:sz w:val="24"/>
          <w:szCs w:val="24"/>
        </w:rPr>
      </w:pP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r w:rsidRPr="00EC0DEC">
        <w:rPr>
          <w:rFonts w:ascii="Times New Roman" w:hAnsi="Times New Roman" w:cs="Times New Roman"/>
          <w:b/>
          <w:sz w:val="24"/>
          <w:szCs w:val="24"/>
        </w:rPr>
        <w:t xml:space="preserve">                                            Таблица 5</w:t>
      </w:r>
    </w:p>
    <w:p w:rsidR="003C3AFD" w:rsidRPr="00EC0DEC" w:rsidRDefault="003C3AFD" w:rsidP="003C3AFD">
      <w:pPr>
        <w:spacing w:line="0" w:lineRule="atLeast"/>
        <w:jc w:val="center"/>
        <w:rPr>
          <w:b/>
          <w:sz w:val="24"/>
          <w:szCs w:val="24"/>
        </w:rPr>
      </w:pPr>
      <w:r w:rsidRPr="00EC0DEC">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3C3AFD" w:rsidRPr="00EC0DEC" w:rsidRDefault="003C3AFD" w:rsidP="003C3AFD">
      <w:pPr>
        <w:spacing w:line="0" w:lineRule="atLeast"/>
        <w:jc w:val="center"/>
        <w:rPr>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820"/>
        <w:gridCol w:w="1276"/>
        <w:gridCol w:w="1134"/>
        <w:gridCol w:w="1134"/>
        <w:gridCol w:w="1134"/>
      </w:tblGrid>
      <w:tr w:rsidR="003C3AFD" w:rsidRPr="00EC0DEC" w:rsidTr="005525DA">
        <w:tc>
          <w:tcPr>
            <w:tcW w:w="709" w:type="dxa"/>
          </w:tcPr>
          <w:p w:rsidR="003C3AFD" w:rsidRPr="00EC0DEC" w:rsidRDefault="003C3AFD" w:rsidP="005525DA">
            <w:pPr>
              <w:ind w:left="-108" w:right="-108"/>
              <w:jc w:val="center"/>
            </w:pPr>
            <w:r w:rsidRPr="00EC0DEC">
              <w:t>№№  п/п</w:t>
            </w:r>
          </w:p>
        </w:tc>
        <w:tc>
          <w:tcPr>
            <w:tcW w:w="4820" w:type="dxa"/>
          </w:tcPr>
          <w:p w:rsidR="003C3AFD" w:rsidRPr="00EC0DEC" w:rsidRDefault="003C3AFD" w:rsidP="005525DA">
            <w:pPr>
              <w:jc w:val="center"/>
            </w:pPr>
            <w:r w:rsidRPr="00EC0DEC">
              <w:t>Наименование целевого индикатора</w:t>
            </w:r>
          </w:p>
        </w:tc>
        <w:tc>
          <w:tcPr>
            <w:tcW w:w="1276" w:type="dxa"/>
          </w:tcPr>
          <w:p w:rsidR="003C3AFD" w:rsidRPr="00EC0DEC" w:rsidRDefault="003C3AFD" w:rsidP="005525DA">
            <w:pPr>
              <w:jc w:val="center"/>
            </w:pPr>
            <w:r w:rsidRPr="00EC0DEC">
              <w:t>Единица</w:t>
            </w:r>
          </w:p>
          <w:p w:rsidR="003C3AFD" w:rsidRPr="00EC0DEC" w:rsidRDefault="003C3AFD" w:rsidP="005525DA">
            <w:pPr>
              <w:jc w:val="center"/>
            </w:pPr>
            <w:r w:rsidRPr="00EC0DEC">
              <w:t>измерения</w:t>
            </w:r>
          </w:p>
        </w:tc>
        <w:tc>
          <w:tcPr>
            <w:tcW w:w="1134" w:type="dxa"/>
            <w:vAlign w:val="center"/>
          </w:tcPr>
          <w:p w:rsidR="003C3AFD" w:rsidRPr="00EC0DEC" w:rsidRDefault="003C3AFD" w:rsidP="005525DA">
            <w:pPr>
              <w:jc w:val="center"/>
            </w:pPr>
            <w:r w:rsidRPr="00EC0DEC">
              <w:t>2022г</w:t>
            </w:r>
          </w:p>
        </w:tc>
        <w:tc>
          <w:tcPr>
            <w:tcW w:w="1134" w:type="dxa"/>
            <w:vAlign w:val="center"/>
          </w:tcPr>
          <w:p w:rsidR="003C3AFD" w:rsidRPr="00EC0DEC" w:rsidRDefault="003C3AFD" w:rsidP="005525DA">
            <w:pPr>
              <w:jc w:val="center"/>
            </w:pPr>
            <w:r w:rsidRPr="00EC0DEC">
              <w:t>2023г</w:t>
            </w:r>
          </w:p>
        </w:tc>
        <w:tc>
          <w:tcPr>
            <w:tcW w:w="1134" w:type="dxa"/>
            <w:vAlign w:val="center"/>
          </w:tcPr>
          <w:p w:rsidR="003C3AFD" w:rsidRPr="00EC0DEC" w:rsidRDefault="003C3AFD" w:rsidP="005525DA">
            <w:pPr>
              <w:jc w:val="center"/>
            </w:pPr>
            <w:r w:rsidRPr="00EC0DEC">
              <w:t>2024г</w:t>
            </w:r>
          </w:p>
        </w:tc>
      </w:tr>
      <w:tr w:rsidR="003C3AFD" w:rsidRPr="00EC0DEC" w:rsidTr="005525DA">
        <w:trPr>
          <w:trHeight w:val="405"/>
        </w:trPr>
        <w:tc>
          <w:tcPr>
            <w:tcW w:w="709" w:type="dxa"/>
            <w:vAlign w:val="center"/>
          </w:tcPr>
          <w:p w:rsidR="003C3AFD" w:rsidRPr="00EC0DEC" w:rsidRDefault="003C3AFD" w:rsidP="005525DA">
            <w:pPr>
              <w:jc w:val="center"/>
            </w:pPr>
            <w:r w:rsidRPr="00EC0DEC">
              <w:t>1</w:t>
            </w:r>
          </w:p>
        </w:tc>
        <w:tc>
          <w:tcPr>
            <w:tcW w:w="4820" w:type="dxa"/>
          </w:tcPr>
          <w:p w:rsidR="003C3AFD" w:rsidRPr="00EC0DEC" w:rsidRDefault="003C3AFD" w:rsidP="005525DA">
            <w:r w:rsidRPr="00EC0DEC">
              <w:t>Количество  муниципальных жилых помещений</w:t>
            </w:r>
          </w:p>
        </w:tc>
        <w:tc>
          <w:tcPr>
            <w:tcW w:w="1276" w:type="dxa"/>
          </w:tcPr>
          <w:p w:rsidR="003C3AFD" w:rsidRPr="00EC0DEC" w:rsidRDefault="003C3AFD" w:rsidP="005525DA">
            <w:r w:rsidRPr="00EC0DEC">
              <w:t>единиц</w:t>
            </w:r>
          </w:p>
        </w:tc>
        <w:tc>
          <w:tcPr>
            <w:tcW w:w="1134" w:type="dxa"/>
          </w:tcPr>
          <w:p w:rsidR="003C3AFD" w:rsidRPr="00EC0DEC" w:rsidRDefault="003C3AFD" w:rsidP="005525DA">
            <w:pPr>
              <w:jc w:val="center"/>
            </w:pPr>
            <w:r w:rsidRPr="00EC0DEC">
              <w:t>130</w:t>
            </w:r>
          </w:p>
        </w:tc>
        <w:tc>
          <w:tcPr>
            <w:tcW w:w="1134" w:type="dxa"/>
          </w:tcPr>
          <w:p w:rsidR="003C3AFD" w:rsidRPr="00EC0DEC" w:rsidRDefault="003C3AFD" w:rsidP="005525DA">
            <w:pPr>
              <w:jc w:val="center"/>
            </w:pPr>
            <w:r w:rsidRPr="00EC0DEC">
              <w:t>130</w:t>
            </w:r>
          </w:p>
        </w:tc>
        <w:tc>
          <w:tcPr>
            <w:tcW w:w="1134" w:type="dxa"/>
          </w:tcPr>
          <w:p w:rsidR="003C3AFD" w:rsidRPr="00EC0DEC" w:rsidRDefault="003C3AFD" w:rsidP="005525DA">
            <w:pPr>
              <w:jc w:val="center"/>
            </w:pPr>
            <w:r w:rsidRPr="00EC0DEC">
              <w:t>130</w:t>
            </w:r>
          </w:p>
        </w:tc>
      </w:tr>
      <w:tr w:rsidR="003C3AFD" w:rsidRPr="00EC0DEC" w:rsidTr="005525DA">
        <w:tc>
          <w:tcPr>
            <w:tcW w:w="709" w:type="dxa"/>
          </w:tcPr>
          <w:p w:rsidR="003C3AFD" w:rsidRPr="00EC0DEC" w:rsidRDefault="003C3AFD" w:rsidP="005525DA">
            <w:pPr>
              <w:jc w:val="center"/>
            </w:pPr>
            <w:r w:rsidRPr="00EC0DEC">
              <w:t>2</w:t>
            </w:r>
          </w:p>
        </w:tc>
        <w:tc>
          <w:tcPr>
            <w:tcW w:w="4820" w:type="dxa"/>
          </w:tcPr>
          <w:p w:rsidR="003C3AFD" w:rsidRPr="00EC0DEC" w:rsidRDefault="003C3AFD" w:rsidP="005525DA">
            <w:r w:rsidRPr="00EC0DEC">
              <w:t>Доля муниципальных  жилых помещений, требующих ремонта</w:t>
            </w:r>
          </w:p>
        </w:tc>
        <w:tc>
          <w:tcPr>
            <w:tcW w:w="1276" w:type="dxa"/>
          </w:tcPr>
          <w:p w:rsidR="003C3AFD" w:rsidRPr="00EC0DEC" w:rsidRDefault="003C3AFD" w:rsidP="005525DA">
            <w:pPr>
              <w:jc w:val="center"/>
            </w:pPr>
            <w:r w:rsidRPr="00EC0DEC">
              <w:t>%</w:t>
            </w:r>
          </w:p>
        </w:tc>
        <w:tc>
          <w:tcPr>
            <w:tcW w:w="1134" w:type="dxa"/>
          </w:tcPr>
          <w:p w:rsidR="003C3AFD" w:rsidRPr="00EC0DEC" w:rsidRDefault="003C3AFD" w:rsidP="005525DA">
            <w:pPr>
              <w:jc w:val="center"/>
            </w:pPr>
            <w:r w:rsidRPr="00EC0DEC">
              <w:t>70</w:t>
            </w:r>
          </w:p>
        </w:tc>
        <w:tc>
          <w:tcPr>
            <w:tcW w:w="1134" w:type="dxa"/>
          </w:tcPr>
          <w:p w:rsidR="003C3AFD" w:rsidRPr="00EC0DEC" w:rsidRDefault="003C3AFD" w:rsidP="005525DA">
            <w:pPr>
              <w:jc w:val="center"/>
            </w:pPr>
            <w:r w:rsidRPr="00EC0DEC">
              <w:t>70</w:t>
            </w:r>
          </w:p>
        </w:tc>
        <w:tc>
          <w:tcPr>
            <w:tcW w:w="1134" w:type="dxa"/>
          </w:tcPr>
          <w:p w:rsidR="003C3AFD" w:rsidRPr="00EC0DEC" w:rsidRDefault="003C3AFD" w:rsidP="005525DA">
            <w:pPr>
              <w:jc w:val="center"/>
            </w:pPr>
            <w:r w:rsidRPr="00EC0DEC">
              <w:t>70</w:t>
            </w:r>
          </w:p>
        </w:tc>
      </w:tr>
      <w:tr w:rsidR="003C3AFD" w:rsidRPr="00EC0DEC" w:rsidTr="005525DA">
        <w:trPr>
          <w:trHeight w:val="475"/>
        </w:trPr>
        <w:tc>
          <w:tcPr>
            <w:tcW w:w="709" w:type="dxa"/>
          </w:tcPr>
          <w:p w:rsidR="003C3AFD" w:rsidRPr="00EC0DEC" w:rsidRDefault="003C3AFD" w:rsidP="005525DA">
            <w:pPr>
              <w:jc w:val="center"/>
            </w:pPr>
            <w:r w:rsidRPr="00EC0DEC">
              <w:t>3</w:t>
            </w:r>
          </w:p>
        </w:tc>
        <w:tc>
          <w:tcPr>
            <w:tcW w:w="4820" w:type="dxa"/>
          </w:tcPr>
          <w:p w:rsidR="003C3AFD" w:rsidRPr="00EC0DEC" w:rsidRDefault="003C3AFD" w:rsidP="005525DA">
            <w:r w:rsidRPr="00EC0DEC">
              <w:t>Взносы на капитальный ремонт за  муниципальные квартиры</w:t>
            </w:r>
          </w:p>
        </w:tc>
        <w:tc>
          <w:tcPr>
            <w:tcW w:w="1276" w:type="dxa"/>
          </w:tcPr>
          <w:p w:rsidR="003C3AFD" w:rsidRPr="00EC0DEC" w:rsidRDefault="003C3AFD" w:rsidP="005525DA">
            <w:pPr>
              <w:jc w:val="center"/>
            </w:pPr>
            <w:r w:rsidRPr="00EC0DEC">
              <w:t>единиц</w:t>
            </w:r>
          </w:p>
        </w:tc>
        <w:tc>
          <w:tcPr>
            <w:tcW w:w="1134" w:type="dxa"/>
          </w:tcPr>
          <w:p w:rsidR="003C3AFD" w:rsidRPr="00EC0DEC" w:rsidRDefault="003C3AFD" w:rsidP="005525DA">
            <w:pPr>
              <w:jc w:val="center"/>
            </w:pPr>
            <w:r w:rsidRPr="00EC0DEC">
              <w:t>130</w:t>
            </w:r>
          </w:p>
        </w:tc>
        <w:tc>
          <w:tcPr>
            <w:tcW w:w="1134" w:type="dxa"/>
          </w:tcPr>
          <w:p w:rsidR="003C3AFD" w:rsidRPr="00EC0DEC" w:rsidRDefault="003C3AFD" w:rsidP="005525DA">
            <w:pPr>
              <w:jc w:val="center"/>
            </w:pPr>
            <w:r w:rsidRPr="00EC0DEC">
              <w:t>130</w:t>
            </w:r>
          </w:p>
        </w:tc>
        <w:tc>
          <w:tcPr>
            <w:tcW w:w="1134" w:type="dxa"/>
          </w:tcPr>
          <w:p w:rsidR="003C3AFD" w:rsidRPr="00EC0DEC" w:rsidRDefault="003C3AFD" w:rsidP="005525DA">
            <w:pPr>
              <w:jc w:val="center"/>
            </w:pPr>
            <w:r w:rsidRPr="00EC0DEC">
              <w:t>130</w:t>
            </w:r>
          </w:p>
        </w:tc>
      </w:tr>
    </w:tbl>
    <w:p w:rsidR="003C3AFD" w:rsidRPr="00EC0DEC" w:rsidRDefault="003C3AFD" w:rsidP="003C3AFD">
      <w:pPr>
        <w:pStyle w:val="af0"/>
        <w:spacing w:after="0" w:line="0" w:lineRule="atLeast"/>
        <w:ind w:left="0"/>
        <w:jc w:val="center"/>
        <w:rPr>
          <w:rFonts w:ascii="Times New Roman" w:hAnsi="Times New Roman" w:cs="Times New Roman"/>
          <w:b/>
          <w:sz w:val="24"/>
          <w:szCs w:val="24"/>
        </w:rPr>
      </w:pP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p>
    <w:p w:rsidR="003C3AFD" w:rsidRPr="00EC0DEC" w:rsidRDefault="003C3AFD" w:rsidP="003C3AFD">
      <w:pPr>
        <w:pStyle w:val="af0"/>
        <w:spacing w:after="0" w:line="0" w:lineRule="atLeast"/>
        <w:ind w:left="0"/>
        <w:jc w:val="right"/>
        <w:rPr>
          <w:rFonts w:ascii="Times New Roman" w:hAnsi="Times New Roman" w:cs="Times New Roman"/>
          <w:b/>
          <w:sz w:val="24"/>
          <w:szCs w:val="24"/>
        </w:rPr>
      </w:pPr>
      <w:r w:rsidRPr="00EC0DEC">
        <w:rPr>
          <w:rFonts w:ascii="Times New Roman" w:hAnsi="Times New Roman" w:cs="Times New Roman"/>
          <w:b/>
          <w:sz w:val="24"/>
          <w:szCs w:val="24"/>
        </w:rPr>
        <w:t>Таблица6</w:t>
      </w: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r w:rsidRPr="00EC0DEC">
        <w:rPr>
          <w:rFonts w:ascii="Times New Roman" w:hAnsi="Times New Roman" w:cs="Times New Roman"/>
          <w:b/>
          <w:sz w:val="24"/>
          <w:szCs w:val="24"/>
        </w:rPr>
        <w:t xml:space="preserve">Целевые индикаторы, характеризующие обеспечение населения  </w:t>
      </w: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r w:rsidRPr="00EC0DEC">
        <w:rPr>
          <w:rFonts w:ascii="Times New Roman" w:hAnsi="Times New Roman" w:cs="Times New Roman"/>
          <w:b/>
          <w:sz w:val="24"/>
          <w:szCs w:val="24"/>
        </w:rPr>
        <w:t>Комсомольского городского поселения услугами бытового обслуживания</w:t>
      </w:r>
    </w:p>
    <w:p w:rsidR="003C3AFD" w:rsidRPr="00EC0DEC" w:rsidRDefault="003C3AFD" w:rsidP="003C3AFD">
      <w:pPr>
        <w:pStyle w:val="af0"/>
        <w:spacing w:after="0" w:line="0" w:lineRule="atLeast"/>
        <w:ind w:left="0"/>
        <w:jc w:val="center"/>
        <w:rPr>
          <w:rFonts w:ascii="Times New Roman" w:hAnsi="Times New Roman" w:cs="Times New Roman"/>
          <w:b/>
          <w:sz w:val="16"/>
          <w:szCs w:val="16"/>
        </w:rPr>
      </w:pPr>
    </w:p>
    <w:tbl>
      <w:tblPr>
        <w:tblW w:w="10207"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276"/>
        <w:gridCol w:w="1134"/>
        <w:gridCol w:w="1134"/>
        <w:gridCol w:w="1134"/>
      </w:tblGrid>
      <w:tr w:rsidR="003C3AFD" w:rsidRPr="00EC0DEC" w:rsidTr="005525DA">
        <w:tc>
          <w:tcPr>
            <w:tcW w:w="568" w:type="dxa"/>
          </w:tcPr>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w:t>
            </w:r>
          </w:p>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 xml:space="preserve"> п/п</w:t>
            </w:r>
          </w:p>
        </w:tc>
        <w:tc>
          <w:tcPr>
            <w:tcW w:w="4961" w:type="dxa"/>
            <w:vAlign w:val="center"/>
          </w:tcPr>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Наименование целевого индикатора</w:t>
            </w:r>
          </w:p>
        </w:tc>
        <w:tc>
          <w:tcPr>
            <w:tcW w:w="1276" w:type="dxa"/>
          </w:tcPr>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 xml:space="preserve">Единица </w:t>
            </w:r>
          </w:p>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измерения</w:t>
            </w:r>
          </w:p>
        </w:tc>
        <w:tc>
          <w:tcPr>
            <w:tcW w:w="1134" w:type="dxa"/>
          </w:tcPr>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2022г</w:t>
            </w:r>
          </w:p>
        </w:tc>
        <w:tc>
          <w:tcPr>
            <w:tcW w:w="1134" w:type="dxa"/>
          </w:tcPr>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2023г</w:t>
            </w:r>
          </w:p>
        </w:tc>
        <w:tc>
          <w:tcPr>
            <w:tcW w:w="1134" w:type="dxa"/>
          </w:tcPr>
          <w:p w:rsidR="003C3AFD" w:rsidRPr="00EC0DEC" w:rsidRDefault="003C3AFD" w:rsidP="005525DA">
            <w:pPr>
              <w:pStyle w:val="af0"/>
              <w:spacing w:after="0" w:line="0" w:lineRule="atLeast"/>
              <w:ind w:left="0"/>
              <w:jc w:val="center"/>
              <w:rPr>
                <w:rFonts w:ascii="Times New Roman" w:hAnsi="Times New Roman" w:cs="Times New Roman"/>
              </w:rPr>
            </w:pPr>
            <w:r w:rsidRPr="00EC0DEC">
              <w:rPr>
                <w:rFonts w:ascii="Times New Roman" w:hAnsi="Times New Roman" w:cs="Times New Roman"/>
              </w:rPr>
              <w:t>2024г</w:t>
            </w:r>
          </w:p>
        </w:tc>
      </w:tr>
      <w:tr w:rsidR="003C3AFD" w:rsidRPr="00EC0DEC" w:rsidTr="005525DA">
        <w:trPr>
          <w:trHeight w:val="687"/>
        </w:trPr>
        <w:tc>
          <w:tcPr>
            <w:tcW w:w="568" w:type="dxa"/>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1</w:t>
            </w:r>
          </w:p>
        </w:tc>
        <w:tc>
          <w:tcPr>
            <w:tcW w:w="4961" w:type="dxa"/>
          </w:tcPr>
          <w:p w:rsidR="003C3AFD" w:rsidRPr="00EC0DEC" w:rsidRDefault="003C3AFD" w:rsidP="005525DA">
            <w:pPr>
              <w:pStyle w:val="af0"/>
              <w:spacing w:after="0" w:line="240" w:lineRule="auto"/>
              <w:ind w:left="0" w:right="-143"/>
              <w:rPr>
                <w:rFonts w:ascii="Times New Roman" w:hAnsi="Times New Roman" w:cs="Times New Roman"/>
              </w:rPr>
            </w:pPr>
            <w:r w:rsidRPr="00EC0DEC">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3C3AFD" w:rsidRPr="00EC0DEC" w:rsidRDefault="003C3AFD" w:rsidP="005525DA">
            <w:pPr>
              <w:pStyle w:val="af0"/>
              <w:spacing w:after="0" w:line="240" w:lineRule="auto"/>
              <w:ind w:left="-108" w:right="-143"/>
              <w:jc w:val="center"/>
              <w:rPr>
                <w:rFonts w:ascii="Times New Roman" w:hAnsi="Times New Roman" w:cs="Times New Roman"/>
              </w:rPr>
            </w:pPr>
            <w:r w:rsidRPr="00EC0DEC">
              <w:rPr>
                <w:rFonts w:ascii="Times New Roman" w:hAnsi="Times New Roman" w:cs="Times New Roman"/>
              </w:rPr>
              <w:t xml:space="preserve">Количество </w:t>
            </w:r>
          </w:p>
          <w:p w:rsidR="003C3AFD" w:rsidRPr="00EC0DEC" w:rsidRDefault="003C3AFD" w:rsidP="005525DA">
            <w:pPr>
              <w:pStyle w:val="af0"/>
              <w:spacing w:after="0" w:line="240" w:lineRule="auto"/>
              <w:ind w:left="-108" w:right="-143"/>
              <w:jc w:val="center"/>
              <w:rPr>
                <w:rFonts w:ascii="Times New Roman" w:hAnsi="Times New Roman" w:cs="Times New Roman"/>
              </w:rPr>
            </w:pPr>
            <w:r w:rsidRPr="00EC0DEC">
              <w:rPr>
                <w:rFonts w:ascii="Times New Roman" w:hAnsi="Times New Roman" w:cs="Times New Roman"/>
              </w:rPr>
              <w:t>помывокв год</w:t>
            </w:r>
          </w:p>
        </w:tc>
        <w:tc>
          <w:tcPr>
            <w:tcW w:w="1134" w:type="dxa"/>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19000</w:t>
            </w:r>
          </w:p>
        </w:tc>
        <w:tc>
          <w:tcPr>
            <w:tcW w:w="1134" w:type="dxa"/>
          </w:tcPr>
          <w:p w:rsidR="003C3AFD" w:rsidRPr="00EC0DEC" w:rsidRDefault="003C3AFD" w:rsidP="005525DA">
            <w:pPr>
              <w:jc w:val="center"/>
            </w:pPr>
            <w:r w:rsidRPr="00EC0DEC">
              <w:t>19000</w:t>
            </w:r>
          </w:p>
        </w:tc>
        <w:tc>
          <w:tcPr>
            <w:tcW w:w="1134" w:type="dxa"/>
          </w:tcPr>
          <w:p w:rsidR="003C3AFD" w:rsidRPr="00EC0DEC" w:rsidRDefault="003C3AFD" w:rsidP="005525DA">
            <w:pPr>
              <w:jc w:val="center"/>
            </w:pPr>
            <w:r w:rsidRPr="00EC0DEC">
              <w:t>19000</w:t>
            </w:r>
          </w:p>
        </w:tc>
      </w:tr>
    </w:tbl>
    <w:p w:rsidR="003C3AFD" w:rsidRPr="00EC0DEC" w:rsidRDefault="003C3AFD" w:rsidP="003C3AFD">
      <w:pPr>
        <w:spacing w:line="0" w:lineRule="atLeast"/>
        <w:jc w:val="right"/>
        <w:rPr>
          <w:b/>
          <w:sz w:val="24"/>
          <w:szCs w:val="24"/>
        </w:rPr>
      </w:pPr>
    </w:p>
    <w:p w:rsidR="003C3AFD" w:rsidRPr="00EC0DEC" w:rsidRDefault="003C3AFD" w:rsidP="003C3AFD">
      <w:pPr>
        <w:spacing w:line="0" w:lineRule="atLeast"/>
        <w:jc w:val="right"/>
        <w:rPr>
          <w:b/>
          <w:sz w:val="24"/>
          <w:szCs w:val="24"/>
        </w:rPr>
      </w:pPr>
    </w:p>
    <w:p w:rsidR="003C3AFD" w:rsidRPr="00EC0DEC" w:rsidRDefault="003C3AFD" w:rsidP="003C3AFD">
      <w:pPr>
        <w:spacing w:line="0" w:lineRule="atLeast"/>
        <w:jc w:val="right"/>
        <w:rPr>
          <w:b/>
          <w:sz w:val="24"/>
          <w:szCs w:val="24"/>
        </w:rPr>
      </w:pPr>
    </w:p>
    <w:p w:rsidR="003C3AFD" w:rsidRPr="00EC0DEC" w:rsidRDefault="003C3AFD" w:rsidP="003C3AFD">
      <w:pPr>
        <w:spacing w:line="0" w:lineRule="atLeast"/>
        <w:jc w:val="right"/>
        <w:rPr>
          <w:b/>
          <w:sz w:val="24"/>
          <w:szCs w:val="24"/>
        </w:rPr>
      </w:pPr>
    </w:p>
    <w:p w:rsidR="003C3AFD" w:rsidRPr="00EC0DEC" w:rsidRDefault="003C3AFD" w:rsidP="003C3AFD">
      <w:pPr>
        <w:spacing w:line="0" w:lineRule="atLeast"/>
        <w:jc w:val="right"/>
        <w:rPr>
          <w:b/>
          <w:sz w:val="24"/>
          <w:szCs w:val="24"/>
        </w:rPr>
      </w:pPr>
    </w:p>
    <w:p w:rsidR="003C3AFD" w:rsidRPr="00EC0DEC" w:rsidRDefault="003C3AFD" w:rsidP="003C3AFD">
      <w:pPr>
        <w:spacing w:line="0" w:lineRule="atLeast"/>
        <w:jc w:val="right"/>
        <w:rPr>
          <w:b/>
          <w:sz w:val="24"/>
          <w:szCs w:val="24"/>
        </w:rPr>
      </w:pPr>
      <w:r w:rsidRPr="00EC0DEC">
        <w:rPr>
          <w:b/>
          <w:sz w:val="24"/>
          <w:szCs w:val="24"/>
        </w:rPr>
        <w:t>Таблица 7</w:t>
      </w:r>
    </w:p>
    <w:p w:rsidR="003C3AFD" w:rsidRPr="00EC0DEC" w:rsidRDefault="003C3AFD" w:rsidP="003C3AFD">
      <w:pPr>
        <w:spacing w:line="0" w:lineRule="atLeast"/>
        <w:jc w:val="center"/>
        <w:rPr>
          <w:b/>
        </w:rPr>
      </w:pPr>
      <w:r w:rsidRPr="00EC0DEC">
        <w:rPr>
          <w:b/>
        </w:rPr>
        <w:t>Целевые индикаторы, характеризующие содержания основных фондов,</w:t>
      </w:r>
    </w:p>
    <w:p w:rsidR="003C3AFD" w:rsidRPr="00EC0DEC" w:rsidRDefault="003C3AFD" w:rsidP="003C3AFD">
      <w:pPr>
        <w:spacing w:line="0" w:lineRule="atLeast"/>
        <w:jc w:val="center"/>
        <w:rPr>
          <w:b/>
        </w:rPr>
      </w:pPr>
      <w:r w:rsidRPr="00EC0DEC">
        <w:rPr>
          <w:b/>
        </w:rPr>
        <w:t>находящихся   в муниципальной собственности</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418"/>
      </w:tblGrid>
      <w:tr w:rsidR="003C3AFD" w:rsidRPr="00EC0DEC" w:rsidTr="005525DA">
        <w:trPr>
          <w:trHeight w:val="540"/>
        </w:trPr>
        <w:tc>
          <w:tcPr>
            <w:tcW w:w="534" w:type="dxa"/>
            <w:vMerge w:val="restart"/>
          </w:tcPr>
          <w:p w:rsidR="003C3AFD" w:rsidRPr="00EC0DEC" w:rsidRDefault="003C3AFD" w:rsidP="005525DA">
            <w:pPr>
              <w:jc w:val="center"/>
            </w:pPr>
            <w:r w:rsidRPr="00EC0DEC">
              <w:t>№ п/п</w:t>
            </w:r>
          </w:p>
        </w:tc>
        <w:tc>
          <w:tcPr>
            <w:tcW w:w="4110" w:type="dxa"/>
            <w:vMerge w:val="restart"/>
          </w:tcPr>
          <w:p w:rsidR="003C3AFD" w:rsidRPr="00EC0DEC" w:rsidRDefault="003C3AFD" w:rsidP="005525DA">
            <w:pPr>
              <w:jc w:val="center"/>
            </w:pPr>
            <w:r w:rsidRPr="00EC0DEC">
              <w:t>Наименование целевого индикатора</w:t>
            </w:r>
          </w:p>
          <w:p w:rsidR="003C3AFD" w:rsidRPr="00EC0DEC" w:rsidRDefault="003C3AFD" w:rsidP="005525DA">
            <w:pPr>
              <w:jc w:val="center"/>
            </w:pPr>
            <w:r w:rsidRPr="00EC0DEC">
              <w:t>(показателя)</w:t>
            </w:r>
          </w:p>
        </w:tc>
        <w:tc>
          <w:tcPr>
            <w:tcW w:w="993" w:type="dxa"/>
            <w:vMerge w:val="restart"/>
          </w:tcPr>
          <w:p w:rsidR="003C3AFD" w:rsidRPr="00EC0DEC" w:rsidRDefault="003C3AFD" w:rsidP="005525DA">
            <w:pPr>
              <w:ind w:left="-108" w:right="-108"/>
              <w:jc w:val="center"/>
            </w:pPr>
            <w:r w:rsidRPr="00EC0DEC">
              <w:t>Единица  измерения</w:t>
            </w:r>
          </w:p>
        </w:tc>
        <w:tc>
          <w:tcPr>
            <w:tcW w:w="4423" w:type="dxa"/>
            <w:gridSpan w:val="3"/>
            <w:tcBorders>
              <w:bottom w:val="single" w:sz="4" w:space="0" w:color="auto"/>
            </w:tcBorders>
          </w:tcPr>
          <w:p w:rsidR="003C3AFD" w:rsidRPr="00EC0DEC" w:rsidRDefault="003C3AFD" w:rsidP="005525DA">
            <w:pPr>
              <w:jc w:val="center"/>
            </w:pPr>
            <w:r w:rsidRPr="00EC0DEC">
              <w:t>Значения целевых  индикаторов (показателей)</w:t>
            </w:r>
          </w:p>
        </w:tc>
      </w:tr>
      <w:tr w:rsidR="003C3AFD" w:rsidRPr="00EC0DEC" w:rsidTr="005525DA">
        <w:trPr>
          <w:trHeight w:val="477"/>
        </w:trPr>
        <w:tc>
          <w:tcPr>
            <w:tcW w:w="534" w:type="dxa"/>
            <w:vMerge/>
          </w:tcPr>
          <w:p w:rsidR="003C3AFD" w:rsidRPr="00EC0DEC" w:rsidRDefault="003C3AFD" w:rsidP="005525DA">
            <w:pPr>
              <w:jc w:val="center"/>
            </w:pPr>
          </w:p>
        </w:tc>
        <w:tc>
          <w:tcPr>
            <w:tcW w:w="4110" w:type="dxa"/>
            <w:vMerge/>
          </w:tcPr>
          <w:p w:rsidR="003C3AFD" w:rsidRPr="00EC0DEC" w:rsidRDefault="003C3AFD" w:rsidP="005525DA">
            <w:pPr>
              <w:jc w:val="center"/>
              <w:rPr>
                <w:b/>
              </w:rPr>
            </w:pPr>
          </w:p>
        </w:tc>
        <w:tc>
          <w:tcPr>
            <w:tcW w:w="993" w:type="dxa"/>
            <w:vMerge/>
          </w:tcPr>
          <w:p w:rsidR="003C3AFD" w:rsidRPr="00EC0DEC" w:rsidRDefault="003C3AFD" w:rsidP="005525DA">
            <w:pPr>
              <w:jc w:val="center"/>
              <w:rPr>
                <w:b/>
              </w:rPr>
            </w:pPr>
          </w:p>
        </w:tc>
        <w:tc>
          <w:tcPr>
            <w:tcW w:w="1446" w:type="dxa"/>
            <w:tcBorders>
              <w:top w:val="single" w:sz="4" w:space="0" w:color="auto"/>
              <w:left w:val="single" w:sz="4" w:space="0" w:color="auto"/>
              <w:right w:val="single" w:sz="4" w:space="0" w:color="auto"/>
            </w:tcBorders>
            <w:vAlign w:val="center"/>
          </w:tcPr>
          <w:p w:rsidR="003C3AFD" w:rsidRPr="00EC0DEC" w:rsidRDefault="003C3AFD" w:rsidP="005525DA">
            <w:pPr>
              <w:jc w:val="center"/>
            </w:pPr>
            <w:r w:rsidRPr="00EC0DEC">
              <w:t>2022г</w:t>
            </w:r>
          </w:p>
        </w:tc>
        <w:tc>
          <w:tcPr>
            <w:tcW w:w="1559" w:type="dxa"/>
            <w:tcBorders>
              <w:top w:val="single" w:sz="4" w:space="0" w:color="auto"/>
              <w:left w:val="single" w:sz="4" w:space="0" w:color="auto"/>
              <w:right w:val="single" w:sz="4" w:space="0" w:color="auto"/>
            </w:tcBorders>
            <w:vAlign w:val="center"/>
          </w:tcPr>
          <w:p w:rsidR="003C3AFD" w:rsidRPr="00EC0DEC" w:rsidRDefault="003C3AFD" w:rsidP="005525DA">
            <w:pPr>
              <w:jc w:val="center"/>
            </w:pPr>
            <w:r w:rsidRPr="00EC0DEC">
              <w:t>2023г</w:t>
            </w:r>
          </w:p>
        </w:tc>
        <w:tc>
          <w:tcPr>
            <w:tcW w:w="1418" w:type="dxa"/>
            <w:tcBorders>
              <w:top w:val="single" w:sz="4" w:space="0" w:color="auto"/>
              <w:left w:val="single" w:sz="4" w:space="0" w:color="auto"/>
            </w:tcBorders>
            <w:vAlign w:val="center"/>
          </w:tcPr>
          <w:p w:rsidR="003C3AFD" w:rsidRPr="00EC0DEC" w:rsidRDefault="003C3AFD" w:rsidP="005525DA">
            <w:pPr>
              <w:jc w:val="center"/>
            </w:pPr>
            <w:r w:rsidRPr="00EC0DEC">
              <w:t>2024г</w:t>
            </w:r>
          </w:p>
        </w:tc>
      </w:tr>
      <w:tr w:rsidR="003C3AFD" w:rsidRPr="00EC0DEC" w:rsidTr="005525DA">
        <w:tc>
          <w:tcPr>
            <w:tcW w:w="534" w:type="dxa"/>
          </w:tcPr>
          <w:p w:rsidR="003C3AFD" w:rsidRPr="00EC0DEC" w:rsidRDefault="003C3AFD" w:rsidP="005525DA">
            <w:pPr>
              <w:jc w:val="center"/>
            </w:pPr>
            <w:r w:rsidRPr="00EC0DEC">
              <w:t>1.</w:t>
            </w:r>
          </w:p>
        </w:tc>
        <w:tc>
          <w:tcPr>
            <w:tcW w:w="4110" w:type="dxa"/>
          </w:tcPr>
          <w:p w:rsidR="003C3AFD" w:rsidRPr="00EC0DEC" w:rsidRDefault="003C3AFD" w:rsidP="005525DA">
            <w:r w:rsidRPr="00EC0DEC">
              <w:t>Ремонт, содержание и техническое обслуживание объектов коммунального хозяйства муниципального имущества</w:t>
            </w:r>
          </w:p>
        </w:tc>
        <w:tc>
          <w:tcPr>
            <w:tcW w:w="993" w:type="dxa"/>
          </w:tcPr>
          <w:p w:rsidR="003C3AFD" w:rsidRPr="00EC0DEC" w:rsidRDefault="003C3AFD" w:rsidP="005525DA">
            <w:pPr>
              <w:jc w:val="center"/>
            </w:pPr>
            <w:r w:rsidRPr="00EC0DEC">
              <w:t>Единиц</w:t>
            </w:r>
          </w:p>
        </w:tc>
        <w:tc>
          <w:tcPr>
            <w:tcW w:w="1446" w:type="dxa"/>
            <w:tcBorders>
              <w:left w:val="single" w:sz="4" w:space="0" w:color="auto"/>
              <w:right w:val="single" w:sz="4" w:space="0" w:color="auto"/>
            </w:tcBorders>
          </w:tcPr>
          <w:p w:rsidR="003C3AFD" w:rsidRPr="00EC0DEC" w:rsidRDefault="003C3AFD" w:rsidP="005525DA">
            <w:pPr>
              <w:jc w:val="center"/>
            </w:pPr>
            <w:r w:rsidRPr="00EC0DEC">
              <w:t>1</w:t>
            </w:r>
          </w:p>
        </w:tc>
        <w:tc>
          <w:tcPr>
            <w:tcW w:w="1559" w:type="dxa"/>
            <w:tcBorders>
              <w:left w:val="single" w:sz="4" w:space="0" w:color="auto"/>
              <w:right w:val="single" w:sz="4" w:space="0" w:color="auto"/>
            </w:tcBorders>
          </w:tcPr>
          <w:p w:rsidR="003C3AFD" w:rsidRPr="00EC0DEC" w:rsidRDefault="003C3AFD" w:rsidP="005525DA">
            <w:pPr>
              <w:jc w:val="center"/>
            </w:pPr>
            <w:r w:rsidRPr="00EC0DEC">
              <w:t>1</w:t>
            </w:r>
          </w:p>
        </w:tc>
        <w:tc>
          <w:tcPr>
            <w:tcW w:w="1418" w:type="dxa"/>
            <w:tcBorders>
              <w:left w:val="single" w:sz="4" w:space="0" w:color="auto"/>
            </w:tcBorders>
          </w:tcPr>
          <w:p w:rsidR="003C3AFD" w:rsidRPr="00EC0DEC" w:rsidRDefault="003C3AFD" w:rsidP="005525DA">
            <w:pPr>
              <w:jc w:val="center"/>
            </w:pPr>
            <w:r w:rsidRPr="00EC0DEC">
              <w:t>1</w:t>
            </w:r>
          </w:p>
        </w:tc>
      </w:tr>
      <w:tr w:rsidR="003C3AFD" w:rsidRPr="00EC0DEC" w:rsidTr="005525DA">
        <w:tc>
          <w:tcPr>
            <w:tcW w:w="534" w:type="dxa"/>
          </w:tcPr>
          <w:p w:rsidR="003C3AFD" w:rsidRPr="00EC0DEC" w:rsidRDefault="003C3AFD" w:rsidP="005525DA">
            <w:pPr>
              <w:jc w:val="center"/>
            </w:pPr>
            <w:r w:rsidRPr="00EC0DEC">
              <w:t>2</w:t>
            </w:r>
          </w:p>
        </w:tc>
        <w:tc>
          <w:tcPr>
            <w:tcW w:w="4110" w:type="dxa"/>
          </w:tcPr>
          <w:p w:rsidR="003C3AFD" w:rsidRPr="00EC0DEC" w:rsidRDefault="003C3AFD" w:rsidP="005525DA">
            <w:pPr>
              <w:tabs>
                <w:tab w:val="left" w:pos="504"/>
              </w:tabs>
              <w:spacing w:line="0" w:lineRule="atLeast"/>
            </w:pPr>
            <w:r w:rsidRPr="00EC0DEC">
              <w:t>Обеспечение снижения уровня износа объектов коммунальной инфраструктуры</w:t>
            </w:r>
          </w:p>
        </w:tc>
        <w:tc>
          <w:tcPr>
            <w:tcW w:w="993" w:type="dxa"/>
          </w:tcPr>
          <w:p w:rsidR="003C3AFD" w:rsidRPr="00EC0DEC" w:rsidRDefault="003C3AFD" w:rsidP="005525DA">
            <w:pPr>
              <w:jc w:val="center"/>
            </w:pPr>
            <w:r w:rsidRPr="00EC0DEC">
              <w:t>%</w:t>
            </w:r>
          </w:p>
        </w:tc>
        <w:tc>
          <w:tcPr>
            <w:tcW w:w="1446" w:type="dxa"/>
            <w:tcBorders>
              <w:left w:val="single" w:sz="4" w:space="0" w:color="auto"/>
              <w:right w:val="single" w:sz="4" w:space="0" w:color="auto"/>
            </w:tcBorders>
          </w:tcPr>
          <w:p w:rsidR="003C3AFD" w:rsidRPr="00EC0DEC" w:rsidRDefault="003C3AFD" w:rsidP="005525DA">
            <w:pPr>
              <w:jc w:val="center"/>
            </w:pPr>
            <w:r w:rsidRPr="00EC0DEC">
              <w:t>67</w:t>
            </w:r>
          </w:p>
        </w:tc>
        <w:tc>
          <w:tcPr>
            <w:tcW w:w="1559" w:type="dxa"/>
            <w:tcBorders>
              <w:left w:val="single" w:sz="4" w:space="0" w:color="auto"/>
              <w:right w:val="single" w:sz="4" w:space="0" w:color="auto"/>
            </w:tcBorders>
          </w:tcPr>
          <w:p w:rsidR="003C3AFD" w:rsidRPr="00EC0DEC" w:rsidRDefault="003C3AFD" w:rsidP="005525DA">
            <w:pPr>
              <w:jc w:val="center"/>
            </w:pPr>
            <w:r w:rsidRPr="00EC0DEC">
              <w:t>66</w:t>
            </w:r>
          </w:p>
        </w:tc>
        <w:tc>
          <w:tcPr>
            <w:tcW w:w="1418" w:type="dxa"/>
            <w:tcBorders>
              <w:left w:val="single" w:sz="4" w:space="0" w:color="auto"/>
            </w:tcBorders>
          </w:tcPr>
          <w:p w:rsidR="003C3AFD" w:rsidRPr="00EC0DEC" w:rsidRDefault="003C3AFD" w:rsidP="005525DA">
            <w:pPr>
              <w:jc w:val="center"/>
            </w:pPr>
            <w:r w:rsidRPr="00EC0DEC">
              <w:t>65</w:t>
            </w:r>
          </w:p>
        </w:tc>
      </w:tr>
      <w:tr w:rsidR="003C3AFD" w:rsidRPr="00EC0DEC" w:rsidTr="005525DA">
        <w:tc>
          <w:tcPr>
            <w:tcW w:w="534" w:type="dxa"/>
          </w:tcPr>
          <w:p w:rsidR="003C3AFD" w:rsidRPr="00EC0DEC" w:rsidRDefault="003C3AFD" w:rsidP="005525DA">
            <w:pPr>
              <w:jc w:val="center"/>
            </w:pPr>
            <w:r w:rsidRPr="00EC0DEC">
              <w:lastRenderedPageBreak/>
              <w:t>3</w:t>
            </w:r>
          </w:p>
        </w:tc>
        <w:tc>
          <w:tcPr>
            <w:tcW w:w="4110" w:type="dxa"/>
          </w:tcPr>
          <w:p w:rsidR="003C3AFD" w:rsidRPr="00EC0DEC" w:rsidRDefault="003C3AFD" w:rsidP="005525DA">
            <w:r w:rsidRPr="00EC0DEC">
              <w:t>Повышение качества предоставления коммунальных услуг</w:t>
            </w:r>
          </w:p>
        </w:tc>
        <w:tc>
          <w:tcPr>
            <w:tcW w:w="993" w:type="dxa"/>
          </w:tcPr>
          <w:p w:rsidR="003C3AFD" w:rsidRPr="00EC0DEC" w:rsidRDefault="003C3AFD" w:rsidP="005525DA">
            <w:pPr>
              <w:jc w:val="center"/>
            </w:pPr>
            <w:r w:rsidRPr="00EC0DEC">
              <w:t>%</w:t>
            </w:r>
          </w:p>
        </w:tc>
        <w:tc>
          <w:tcPr>
            <w:tcW w:w="1446" w:type="dxa"/>
            <w:tcBorders>
              <w:left w:val="single" w:sz="4" w:space="0" w:color="auto"/>
              <w:right w:val="single" w:sz="4" w:space="0" w:color="auto"/>
            </w:tcBorders>
          </w:tcPr>
          <w:p w:rsidR="003C3AFD" w:rsidRPr="00EC0DEC" w:rsidRDefault="003C3AFD" w:rsidP="005525DA">
            <w:pPr>
              <w:jc w:val="center"/>
            </w:pPr>
            <w:r w:rsidRPr="00EC0DEC">
              <w:t>65</w:t>
            </w:r>
          </w:p>
        </w:tc>
        <w:tc>
          <w:tcPr>
            <w:tcW w:w="1559" w:type="dxa"/>
            <w:tcBorders>
              <w:left w:val="single" w:sz="4" w:space="0" w:color="auto"/>
              <w:right w:val="single" w:sz="4" w:space="0" w:color="auto"/>
            </w:tcBorders>
          </w:tcPr>
          <w:p w:rsidR="003C3AFD" w:rsidRPr="00EC0DEC" w:rsidRDefault="003C3AFD" w:rsidP="005525DA">
            <w:pPr>
              <w:jc w:val="center"/>
            </w:pPr>
            <w:r w:rsidRPr="00EC0DEC">
              <w:t>75</w:t>
            </w:r>
          </w:p>
        </w:tc>
        <w:tc>
          <w:tcPr>
            <w:tcW w:w="1418" w:type="dxa"/>
            <w:tcBorders>
              <w:left w:val="single" w:sz="4" w:space="0" w:color="auto"/>
            </w:tcBorders>
          </w:tcPr>
          <w:p w:rsidR="003C3AFD" w:rsidRPr="00EC0DEC" w:rsidRDefault="003C3AFD" w:rsidP="005525DA">
            <w:pPr>
              <w:jc w:val="center"/>
            </w:pPr>
            <w:r w:rsidRPr="00EC0DEC">
              <w:t>85</w:t>
            </w:r>
          </w:p>
        </w:tc>
      </w:tr>
      <w:tr w:rsidR="003C3AFD" w:rsidRPr="00EC0DEC" w:rsidTr="005525DA">
        <w:tc>
          <w:tcPr>
            <w:tcW w:w="534" w:type="dxa"/>
          </w:tcPr>
          <w:p w:rsidR="003C3AFD" w:rsidRPr="00EC0DEC" w:rsidRDefault="003C3AFD" w:rsidP="005525DA">
            <w:pPr>
              <w:jc w:val="center"/>
            </w:pPr>
            <w:r w:rsidRPr="00EC0DEC">
              <w:t>4</w:t>
            </w:r>
          </w:p>
        </w:tc>
        <w:tc>
          <w:tcPr>
            <w:tcW w:w="4110" w:type="dxa"/>
          </w:tcPr>
          <w:p w:rsidR="003C3AFD" w:rsidRPr="00EC0DEC" w:rsidRDefault="003C3AFD" w:rsidP="005525DA">
            <w:r w:rsidRPr="00EC0DEC">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3C3AFD" w:rsidRPr="00EC0DEC" w:rsidRDefault="003C3AFD" w:rsidP="005525DA">
            <w:pPr>
              <w:jc w:val="center"/>
            </w:pPr>
            <w:r w:rsidRPr="00EC0DEC">
              <w:t>Единиц</w:t>
            </w:r>
          </w:p>
        </w:tc>
        <w:tc>
          <w:tcPr>
            <w:tcW w:w="1446" w:type="dxa"/>
            <w:tcBorders>
              <w:left w:val="single" w:sz="4" w:space="0" w:color="auto"/>
              <w:right w:val="single" w:sz="4" w:space="0" w:color="auto"/>
            </w:tcBorders>
          </w:tcPr>
          <w:p w:rsidR="003C3AFD" w:rsidRPr="00EC0DEC" w:rsidRDefault="003C3AFD" w:rsidP="005525DA">
            <w:pPr>
              <w:jc w:val="center"/>
            </w:pPr>
            <w:r w:rsidRPr="00EC0DEC">
              <w:t>1</w:t>
            </w:r>
          </w:p>
        </w:tc>
        <w:tc>
          <w:tcPr>
            <w:tcW w:w="1559" w:type="dxa"/>
            <w:tcBorders>
              <w:left w:val="single" w:sz="4" w:space="0" w:color="auto"/>
              <w:right w:val="single" w:sz="4" w:space="0" w:color="auto"/>
            </w:tcBorders>
          </w:tcPr>
          <w:p w:rsidR="003C3AFD" w:rsidRPr="00EC0DEC" w:rsidRDefault="003C3AFD" w:rsidP="005525DA">
            <w:pPr>
              <w:jc w:val="center"/>
            </w:pPr>
            <w:r w:rsidRPr="00EC0DEC">
              <w:t>0</w:t>
            </w:r>
          </w:p>
        </w:tc>
        <w:tc>
          <w:tcPr>
            <w:tcW w:w="1418" w:type="dxa"/>
            <w:tcBorders>
              <w:left w:val="single" w:sz="4" w:space="0" w:color="auto"/>
            </w:tcBorders>
          </w:tcPr>
          <w:p w:rsidR="003C3AFD" w:rsidRPr="00EC0DEC" w:rsidRDefault="003C3AFD" w:rsidP="005525DA">
            <w:pPr>
              <w:jc w:val="center"/>
            </w:pPr>
            <w:r w:rsidRPr="00EC0DEC">
              <w:t>0</w:t>
            </w:r>
          </w:p>
        </w:tc>
      </w:tr>
      <w:tr w:rsidR="003C3AFD" w:rsidRPr="00EC0DEC" w:rsidTr="005525DA">
        <w:tc>
          <w:tcPr>
            <w:tcW w:w="534" w:type="dxa"/>
          </w:tcPr>
          <w:p w:rsidR="003C3AFD" w:rsidRPr="00EC0DEC" w:rsidRDefault="003C3AFD" w:rsidP="005525DA">
            <w:pPr>
              <w:jc w:val="center"/>
            </w:pPr>
            <w:r w:rsidRPr="00EC0DEC">
              <w:t>5</w:t>
            </w:r>
          </w:p>
        </w:tc>
        <w:tc>
          <w:tcPr>
            <w:tcW w:w="4110" w:type="dxa"/>
          </w:tcPr>
          <w:p w:rsidR="003C3AFD" w:rsidRPr="00EC0DEC" w:rsidRDefault="003C3AFD" w:rsidP="005525DA">
            <w:r w:rsidRPr="00EC0DEC">
              <w:t>Строительство, капитальный ремонт, текущий ремонт артезианских скважин, расположенных на территории ГП</w:t>
            </w:r>
          </w:p>
        </w:tc>
        <w:tc>
          <w:tcPr>
            <w:tcW w:w="993" w:type="dxa"/>
          </w:tcPr>
          <w:p w:rsidR="003C3AFD" w:rsidRPr="00EC0DEC" w:rsidRDefault="003C3AFD" w:rsidP="005525DA">
            <w:pPr>
              <w:jc w:val="center"/>
            </w:pPr>
            <w:r w:rsidRPr="00EC0DEC">
              <w:t>Единиц</w:t>
            </w:r>
          </w:p>
        </w:tc>
        <w:tc>
          <w:tcPr>
            <w:tcW w:w="1446" w:type="dxa"/>
            <w:tcBorders>
              <w:left w:val="single" w:sz="4" w:space="0" w:color="auto"/>
              <w:right w:val="single" w:sz="4" w:space="0" w:color="auto"/>
            </w:tcBorders>
          </w:tcPr>
          <w:p w:rsidR="003C3AFD" w:rsidRPr="00EC0DEC" w:rsidRDefault="003C3AFD" w:rsidP="005525DA">
            <w:pPr>
              <w:jc w:val="center"/>
            </w:pPr>
            <w:r w:rsidRPr="00EC0DEC">
              <w:t>1</w:t>
            </w:r>
          </w:p>
        </w:tc>
        <w:tc>
          <w:tcPr>
            <w:tcW w:w="1559" w:type="dxa"/>
            <w:tcBorders>
              <w:left w:val="single" w:sz="4" w:space="0" w:color="auto"/>
              <w:right w:val="single" w:sz="4" w:space="0" w:color="auto"/>
            </w:tcBorders>
          </w:tcPr>
          <w:p w:rsidR="003C3AFD" w:rsidRPr="00EC0DEC" w:rsidRDefault="003C3AFD" w:rsidP="005525DA">
            <w:pPr>
              <w:jc w:val="center"/>
            </w:pPr>
            <w:r w:rsidRPr="00EC0DEC">
              <w:t>1</w:t>
            </w:r>
          </w:p>
        </w:tc>
        <w:tc>
          <w:tcPr>
            <w:tcW w:w="1418" w:type="dxa"/>
            <w:tcBorders>
              <w:left w:val="single" w:sz="4" w:space="0" w:color="auto"/>
            </w:tcBorders>
          </w:tcPr>
          <w:p w:rsidR="003C3AFD" w:rsidRPr="00EC0DEC" w:rsidRDefault="003C3AFD" w:rsidP="005525DA">
            <w:pPr>
              <w:jc w:val="center"/>
            </w:pPr>
            <w:r w:rsidRPr="00EC0DEC">
              <w:t>1</w:t>
            </w:r>
          </w:p>
        </w:tc>
      </w:tr>
      <w:tr w:rsidR="003C3AFD" w:rsidRPr="00EC0DEC" w:rsidTr="005525DA">
        <w:tc>
          <w:tcPr>
            <w:tcW w:w="534" w:type="dxa"/>
          </w:tcPr>
          <w:p w:rsidR="003C3AFD" w:rsidRPr="00EC0DEC" w:rsidRDefault="003C3AFD" w:rsidP="005525DA">
            <w:pPr>
              <w:ind w:left="-142" w:right="-108"/>
              <w:jc w:val="center"/>
            </w:pPr>
            <w:r w:rsidRPr="00EC0DEC">
              <w:t>6</w:t>
            </w:r>
          </w:p>
        </w:tc>
        <w:tc>
          <w:tcPr>
            <w:tcW w:w="4110" w:type="dxa"/>
          </w:tcPr>
          <w:p w:rsidR="003C3AFD" w:rsidRPr="00EC0DEC" w:rsidRDefault="003C3AFD" w:rsidP="005525DA">
            <w:r w:rsidRPr="00EC0DEC">
              <w:t>Прочие мероприятия в области коммунального хозяйства</w:t>
            </w:r>
          </w:p>
        </w:tc>
        <w:tc>
          <w:tcPr>
            <w:tcW w:w="993" w:type="dxa"/>
          </w:tcPr>
          <w:p w:rsidR="003C3AFD" w:rsidRPr="00EC0DEC" w:rsidRDefault="003C3AFD" w:rsidP="005525DA">
            <w:pPr>
              <w:jc w:val="center"/>
            </w:pPr>
            <w:r w:rsidRPr="00EC0DEC">
              <w:t>Единиц</w:t>
            </w:r>
          </w:p>
        </w:tc>
        <w:tc>
          <w:tcPr>
            <w:tcW w:w="1446" w:type="dxa"/>
            <w:tcBorders>
              <w:left w:val="single" w:sz="4" w:space="0" w:color="auto"/>
              <w:right w:val="single" w:sz="4" w:space="0" w:color="auto"/>
            </w:tcBorders>
          </w:tcPr>
          <w:p w:rsidR="003C3AFD" w:rsidRPr="00EC0DEC" w:rsidRDefault="003C3AFD" w:rsidP="005525DA">
            <w:pPr>
              <w:jc w:val="center"/>
            </w:pPr>
            <w:r w:rsidRPr="00EC0DEC">
              <w:t>1</w:t>
            </w:r>
          </w:p>
        </w:tc>
        <w:tc>
          <w:tcPr>
            <w:tcW w:w="1559" w:type="dxa"/>
            <w:tcBorders>
              <w:left w:val="single" w:sz="4" w:space="0" w:color="auto"/>
              <w:right w:val="single" w:sz="4" w:space="0" w:color="auto"/>
            </w:tcBorders>
          </w:tcPr>
          <w:p w:rsidR="003C3AFD" w:rsidRPr="00EC0DEC" w:rsidRDefault="003C3AFD" w:rsidP="005525DA">
            <w:pPr>
              <w:jc w:val="center"/>
            </w:pPr>
            <w:r w:rsidRPr="00EC0DEC">
              <w:t>1</w:t>
            </w:r>
          </w:p>
        </w:tc>
        <w:tc>
          <w:tcPr>
            <w:tcW w:w="1418" w:type="dxa"/>
            <w:tcBorders>
              <w:left w:val="single" w:sz="4" w:space="0" w:color="auto"/>
            </w:tcBorders>
          </w:tcPr>
          <w:p w:rsidR="003C3AFD" w:rsidRPr="00EC0DEC" w:rsidRDefault="003C3AFD" w:rsidP="005525DA">
            <w:pPr>
              <w:jc w:val="center"/>
            </w:pPr>
            <w:r w:rsidRPr="00EC0DEC">
              <w:t>1</w:t>
            </w:r>
          </w:p>
        </w:tc>
      </w:tr>
      <w:tr w:rsidR="003C3AFD" w:rsidRPr="00EC0DEC" w:rsidTr="005525DA">
        <w:tc>
          <w:tcPr>
            <w:tcW w:w="534" w:type="dxa"/>
          </w:tcPr>
          <w:p w:rsidR="003C3AFD" w:rsidRPr="00EC0DEC" w:rsidRDefault="003C3AFD" w:rsidP="005525DA">
            <w:pPr>
              <w:ind w:left="-142" w:right="-108"/>
              <w:jc w:val="center"/>
            </w:pPr>
            <w:r w:rsidRPr="00EC0DEC">
              <w:t>7</w:t>
            </w:r>
          </w:p>
        </w:tc>
        <w:tc>
          <w:tcPr>
            <w:tcW w:w="4110" w:type="dxa"/>
          </w:tcPr>
          <w:p w:rsidR="003C3AFD" w:rsidRPr="00EC0DEC" w:rsidRDefault="003C3AFD" w:rsidP="005525DA">
            <w:r w:rsidRPr="00EC0DEC">
              <w:t>Мероприятия по модернизации объектов коммунальной инфраструктуры</w:t>
            </w:r>
          </w:p>
        </w:tc>
        <w:tc>
          <w:tcPr>
            <w:tcW w:w="993" w:type="dxa"/>
          </w:tcPr>
          <w:p w:rsidR="003C3AFD" w:rsidRPr="00EC0DEC" w:rsidRDefault="003C3AFD" w:rsidP="005525DA">
            <w:pPr>
              <w:jc w:val="center"/>
            </w:pPr>
            <w:r w:rsidRPr="00EC0DEC">
              <w:t>Единиц</w:t>
            </w:r>
          </w:p>
        </w:tc>
        <w:tc>
          <w:tcPr>
            <w:tcW w:w="1446" w:type="dxa"/>
            <w:tcBorders>
              <w:left w:val="single" w:sz="4" w:space="0" w:color="auto"/>
              <w:right w:val="single" w:sz="4" w:space="0" w:color="auto"/>
            </w:tcBorders>
          </w:tcPr>
          <w:p w:rsidR="003C3AFD" w:rsidRPr="00EC0DEC" w:rsidRDefault="003C3AFD" w:rsidP="005525DA">
            <w:pPr>
              <w:jc w:val="center"/>
            </w:pPr>
            <w:r w:rsidRPr="00EC0DEC">
              <w:t>5</w:t>
            </w:r>
          </w:p>
        </w:tc>
        <w:tc>
          <w:tcPr>
            <w:tcW w:w="1559" w:type="dxa"/>
            <w:tcBorders>
              <w:left w:val="single" w:sz="4" w:space="0" w:color="auto"/>
              <w:right w:val="single" w:sz="4" w:space="0" w:color="auto"/>
            </w:tcBorders>
          </w:tcPr>
          <w:p w:rsidR="003C3AFD" w:rsidRPr="00EC0DEC" w:rsidRDefault="003C3AFD" w:rsidP="005525DA">
            <w:pPr>
              <w:jc w:val="center"/>
            </w:pPr>
            <w:r w:rsidRPr="00EC0DEC">
              <w:t>0</w:t>
            </w:r>
          </w:p>
        </w:tc>
        <w:tc>
          <w:tcPr>
            <w:tcW w:w="1418" w:type="dxa"/>
            <w:tcBorders>
              <w:left w:val="single" w:sz="4" w:space="0" w:color="auto"/>
            </w:tcBorders>
          </w:tcPr>
          <w:p w:rsidR="003C3AFD" w:rsidRPr="00EC0DEC" w:rsidRDefault="003C3AFD" w:rsidP="005525DA">
            <w:pPr>
              <w:jc w:val="center"/>
            </w:pPr>
            <w:r w:rsidRPr="00EC0DEC">
              <w:t>0</w:t>
            </w:r>
          </w:p>
        </w:tc>
      </w:tr>
    </w:tbl>
    <w:p w:rsidR="003C3AFD" w:rsidRPr="00EC0DEC" w:rsidRDefault="003C3AFD" w:rsidP="003C3AFD">
      <w:pPr>
        <w:spacing w:line="0" w:lineRule="atLeast"/>
        <w:jc w:val="right"/>
        <w:rPr>
          <w:b/>
          <w:sz w:val="24"/>
          <w:szCs w:val="24"/>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r w:rsidRPr="00EC0DEC">
        <w:rPr>
          <w:sz w:val="18"/>
          <w:szCs w:val="18"/>
        </w:rPr>
        <w:t>Приложение 1</w:t>
      </w:r>
    </w:p>
    <w:p w:rsidR="003C3AFD" w:rsidRPr="00EC0DEC" w:rsidRDefault="003C3AFD" w:rsidP="003C3AFD">
      <w:pPr>
        <w:spacing w:line="0" w:lineRule="atLeast"/>
        <w:jc w:val="right"/>
        <w:rPr>
          <w:sz w:val="18"/>
          <w:szCs w:val="18"/>
        </w:rPr>
      </w:pPr>
      <w:r w:rsidRPr="00EC0DEC">
        <w:rPr>
          <w:sz w:val="18"/>
          <w:szCs w:val="18"/>
        </w:rPr>
        <w:t>к муниципальной программе</w:t>
      </w:r>
    </w:p>
    <w:p w:rsidR="003C3AFD" w:rsidRPr="00EC0DEC" w:rsidRDefault="003C3AFD" w:rsidP="003C3AFD">
      <w:pPr>
        <w:spacing w:line="0" w:lineRule="atLeast"/>
        <w:jc w:val="right"/>
        <w:rPr>
          <w:sz w:val="18"/>
          <w:szCs w:val="18"/>
        </w:rPr>
      </w:pPr>
      <w:r w:rsidRPr="00EC0DEC">
        <w:rPr>
          <w:sz w:val="18"/>
          <w:szCs w:val="18"/>
        </w:rPr>
        <w:t xml:space="preserve"> «Обеспечение населения объектами   </w:t>
      </w:r>
    </w:p>
    <w:p w:rsidR="003C3AFD" w:rsidRPr="00EC0DEC" w:rsidRDefault="003C3AFD" w:rsidP="003C3AFD">
      <w:pPr>
        <w:spacing w:line="0" w:lineRule="atLeast"/>
        <w:jc w:val="right"/>
        <w:rPr>
          <w:sz w:val="18"/>
          <w:szCs w:val="18"/>
        </w:rPr>
      </w:pPr>
      <w:r w:rsidRPr="00EC0DEC">
        <w:rPr>
          <w:sz w:val="18"/>
          <w:szCs w:val="18"/>
        </w:rPr>
        <w:t xml:space="preserve">инженерной инфраструктуры и услугами  </w:t>
      </w:r>
    </w:p>
    <w:p w:rsidR="003C3AFD" w:rsidRPr="00EC0DEC" w:rsidRDefault="003C3AFD" w:rsidP="003C3AFD">
      <w:pPr>
        <w:spacing w:line="0" w:lineRule="atLeast"/>
        <w:jc w:val="right"/>
        <w:rPr>
          <w:sz w:val="18"/>
          <w:szCs w:val="18"/>
        </w:rPr>
      </w:pPr>
      <w:r w:rsidRPr="00EC0DEC">
        <w:rPr>
          <w:sz w:val="18"/>
          <w:szCs w:val="18"/>
        </w:rPr>
        <w:t>жилищно-коммунального хозяйства</w:t>
      </w:r>
    </w:p>
    <w:p w:rsidR="003C3AFD" w:rsidRPr="00EC0DEC" w:rsidRDefault="003C3AFD" w:rsidP="003C3AFD">
      <w:pPr>
        <w:spacing w:line="0" w:lineRule="atLeast"/>
        <w:jc w:val="right"/>
        <w:rPr>
          <w:sz w:val="18"/>
          <w:szCs w:val="18"/>
        </w:rPr>
      </w:pPr>
      <w:r w:rsidRPr="00EC0DEC">
        <w:rPr>
          <w:sz w:val="18"/>
          <w:szCs w:val="18"/>
        </w:rPr>
        <w:t xml:space="preserve">  Комсомольского городского поселения»</w:t>
      </w:r>
    </w:p>
    <w:p w:rsidR="003C3AFD" w:rsidRPr="00EC0DEC" w:rsidRDefault="003C3AFD" w:rsidP="003C3AFD">
      <w:pPr>
        <w:spacing w:line="0" w:lineRule="atLeast"/>
        <w:jc w:val="center"/>
        <w:rPr>
          <w:b/>
          <w:sz w:val="24"/>
          <w:szCs w:val="24"/>
        </w:rPr>
      </w:pPr>
    </w:p>
    <w:p w:rsidR="003C3AFD" w:rsidRPr="00EC0DEC" w:rsidRDefault="003C3AFD" w:rsidP="003C3AFD">
      <w:pPr>
        <w:spacing w:line="0" w:lineRule="atLeast"/>
        <w:jc w:val="center"/>
        <w:rPr>
          <w:b/>
          <w:sz w:val="24"/>
          <w:szCs w:val="24"/>
        </w:rPr>
      </w:pPr>
    </w:p>
    <w:p w:rsidR="003C3AFD" w:rsidRPr="00EC0DEC" w:rsidRDefault="003C3AFD" w:rsidP="003C3AFD">
      <w:pPr>
        <w:spacing w:after="120"/>
        <w:jc w:val="center"/>
        <w:rPr>
          <w:b/>
          <w:sz w:val="26"/>
          <w:szCs w:val="26"/>
        </w:rPr>
      </w:pPr>
      <w:r w:rsidRPr="00EC0DEC">
        <w:rPr>
          <w:b/>
          <w:sz w:val="26"/>
          <w:szCs w:val="26"/>
        </w:rPr>
        <w:t>Подпрограмма</w:t>
      </w:r>
    </w:p>
    <w:p w:rsidR="003C3AFD" w:rsidRPr="00EC0DEC" w:rsidRDefault="003C3AFD" w:rsidP="003C3AFD">
      <w:pPr>
        <w:jc w:val="center"/>
        <w:rPr>
          <w:b/>
          <w:sz w:val="26"/>
          <w:szCs w:val="26"/>
        </w:rPr>
      </w:pPr>
      <w:r w:rsidRPr="00EC0DEC">
        <w:rPr>
          <w:b/>
          <w:sz w:val="26"/>
          <w:szCs w:val="26"/>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3C3AFD" w:rsidRPr="00EC0DEC" w:rsidRDefault="003C3AFD" w:rsidP="003C3AFD">
      <w:pPr>
        <w:ind w:left="851"/>
        <w:jc w:val="center"/>
        <w:rPr>
          <w:b/>
          <w:sz w:val="24"/>
          <w:szCs w:val="24"/>
        </w:rPr>
      </w:pPr>
    </w:p>
    <w:p w:rsidR="003C3AFD" w:rsidRPr="00EC0DEC" w:rsidRDefault="003C3AFD" w:rsidP="007C1D46">
      <w:pPr>
        <w:pStyle w:val="af0"/>
        <w:numPr>
          <w:ilvl w:val="0"/>
          <w:numId w:val="3"/>
        </w:numPr>
        <w:spacing w:after="0" w:line="240" w:lineRule="auto"/>
        <w:contextualSpacing/>
        <w:jc w:val="center"/>
        <w:rPr>
          <w:rFonts w:ascii="Times New Roman" w:hAnsi="Times New Roman" w:cs="Times New Roman"/>
          <w:b/>
          <w:sz w:val="24"/>
          <w:szCs w:val="24"/>
        </w:rPr>
      </w:pPr>
      <w:r w:rsidRPr="00EC0DEC">
        <w:rPr>
          <w:rFonts w:ascii="Times New Roman" w:hAnsi="Times New Roman" w:cs="Times New Roman"/>
          <w:b/>
          <w:sz w:val="24"/>
          <w:szCs w:val="24"/>
        </w:rPr>
        <w:t>Паспорт подпрограммы муниципальной программы</w:t>
      </w:r>
    </w:p>
    <w:p w:rsidR="003C3AFD" w:rsidRPr="00EC0DEC" w:rsidRDefault="003C3AFD" w:rsidP="003C3AFD">
      <w:pPr>
        <w:pStyle w:val="af0"/>
        <w:spacing w:after="0" w:line="240" w:lineRule="auto"/>
        <w:ind w:left="1211"/>
        <w:rPr>
          <w:rFonts w:ascii="Times New Roman" w:hAnsi="Times New Roman" w:cs="Times New Roman"/>
          <w:b/>
          <w:sz w:val="16"/>
          <w:szCs w:val="16"/>
        </w:rPr>
      </w:pPr>
    </w:p>
    <w:p w:rsidR="003C3AFD" w:rsidRPr="00EC0DEC" w:rsidRDefault="003C3AFD" w:rsidP="003C3AFD">
      <w:pPr>
        <w:pStyle w:val="af0"/>
        <w:spacing w:after="0" w:line="240" w:lineRule="auto"/>
        <w:ind w:left="0"/>
        <w:jc w:val="center"/>
        <w:rPr>
          <w:rFonts w:ascii="Times New Roman" w:hAnsi="Times New Roman" w:cs="Times New Roman"/>
          <w:b/>
          <w:sz w:val="24"/>
          <w:szCs w:val="24"/>
        </w:rPr>
      </w:pPr>
      <w:r w:rsidRPr="00EC0DEC">
        <w:rPr>
          <w:rFonts w:ascii="Times New Roman" w:hAnsi="Times New Roman" w:cs="Times New Roman"/>
          <w:b/>
          <w:sz w:val="24"/>
          <w:szCs w:val="24"/>
        </w:rPr>
        <w:t>«Обеспечение населения объектами инженерной инфраструктуры и услугами</w:t>
      </w:r>
    </w:p>
    <w:p w:rsidR="003C3AFD" w:rsidRPr="00EC0DEC" w:rsidRDefault="003C3AFD" w:rsidP="003C3AFD">
      <w:pPr>
        <w:pStyle w:val="af0"/>
        <w:spacing w:after="0" w:line="240" w:lineRule="auto"/>
        <w:ind w:left="0"/>
        <w:jc w:val="center"/>
        <w:rPr>
          <w:rFonts w:ascii="Times New Roman" w:hAnsi="Times New Roman" w:cs="Times New Roman"/>
          <w:b/>
          <w:sz w:val="24"/>
          <w:szCs w:val="24"/>
        </w:rPr>
      </w:pPr>
      <w:r w:rsidRPr="00EC0DEC">
        <w:rPr>
          <w:rFonts w:ascii="Times New Roman" w:hAnsi="Times New Roman" w:cs="Times New Roman"/>
          <w:b/>
          <w:sz w:val="24"/>
          <w:szCs w:val="24"/>
        </w:rPr>
        <w:t xml:space="preserve"> жилищно-коммунального хозяйства Комсомольского городского поселения»</w:t>
      </w:r>
    </w:p>
    <w:p w:rsidR="003C3AFD" w:rsidRPr="00EC0DEC" w:rsidRDefault="003C3AFD" w:rsidP="003C3AFD">
      <w:pPr>
        <w:ind w:left="851"/>
        <w:rPr>
          <w:b/>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371"/>
      </w:tblGrid>
      <w:tr w:rsidR="003C3AFD" w:rsidRPr="00EC0DEC" w:rsidTr="005525DA">
        <w:trPr>
          <w:trHeight w:val="689"/>
        </w:trPr>
        <w:tc>
          <w:tcPr>
            <w:tcW w:w="2552" w:type="dxa"/>
          </w:tcPr>
          <w:p w:rsidR="003C3AFD" w:rsidRPr="00EC0DEC" w:rsidRDefault="003C3AFD" w:rsidP="005525DA">
            <w:r w:rsidRPr="00EC0DEC">
              <w:t>Наименование подпрограммы</w:t>
            </w:r>
          </w:p>
        </w:tc>
        <w:tc>
          <w:tcPr>
            <w:tcW w:w="7371" w:type="dxa"/>
          </w:tcPr>
          <w:p w:rsidR="003C3AFD" w:rsidRPr="00EC0DEC" w:rsidRDefault="003C3AFD" w:rsidP="005525DA">
            <w:pPr>
              <w:ind w:left="33"/>
            </w:pPr>
            <w:r w:rsidRPr="00EC0DEC">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3C3AFD" w:rsidRPr="00EC0DEC" w:rsidTr="005525DA">
        <w:tc>
          <w:tcPr>
            <w:tcW w:w="2552" w:type="dxa"/>
          </w:tcPr>
          <w:p w:rsidR="003C3AFD" w:rsidRPr="00EC0DEC" w:rsidRDefault="003C3AFD" w:rsidP="005525DA">
            <w:r w:rsidRPr="00EC0DEC">
              <w:t xml:space="preserve">Срок реализации подпрограммы </w:t>
            </w:r>
          </w:p>
        </w:tc>
        <w:tc>
          <w:tcPr>
            <w:tcW w:w="7371" w:type="dxa"/>
            <w:vAlign w:val="center"/>
          </w:tcPr>
          <w:p w:rsidR="003C3AFD" w:rsidRPr="00EC0DEC" w:rsidRDefault="003C3AFD" w:rsidP="005525DA">
            <w:r w:rsidRPr="00EC0DEC">
              <w:t>2022-2024 годы</w:t>
            </w:r>
          </w:p>
        </w:tc>
      </w:tr>
      <w:tr w:rsidR="003C3AFD" w:rsidRPr="00EC0DEC" w:rsidTr="005525DA">
        <w:tc>
          <w:tcPr>
            <w:tcW w:w="2552" w:type="dxa"/>
          </w:tcPr>
          <w:p w:rsidR="003C3AFD" w:rsidRPr="00EC0DEC" w:rsidRDefault="003C3AFD" w:rsidP="005525DA">
            <w:r w:rsidRPr="00EC0DEC">
              <w:t>Ответственный  исполнитель подпрограммы</w:t>
            </w:r>
          </w:p>
        </w:tc>
        <w:tc>
          <w:tcPr>
            <w:tcW w:w="7371" w:type="dxa"/>
          </w:tcPr>
          <w:p w:rsidR="003C3AFD" w:rsidRPr="00EC0DEC" w:rsidRDefault="003C3AFD" w:rsidP="005525DA">
            <w:r w:rsidRPr="00EC0DEC">
              <w:t>Администрация Комсомольского муниципального района</w:t>
            </w:r>
          </w:p>
        </w:tc>
      </w:tr>
      <w:tr w:rsidR="003C3AFD" w:rsidRPr="00EC0DEC" w:rsidTr="005525DA">
        <w:tc>
          <w:tcPr>
            <w:tcW w:w="2552" w:type="dxa"/>
          </w:tcPr>
          <w:p w:rsidR="003C3AFD" w:rsidRPr="00EC0DEC" w:rsidRDefault="003C3AFD" w:rsidP="005525DA">
            <w:r w:rsidRPr="00EC0DEC">
              <w:t>Исполнители основных мероприятий (мероприятий) подпрограммы</w:t>
            </w:r>
          </w:p>
        </w:tc>
        <w:tc>
          <w:tcPr>
            <w:tcW w:w="7371" w:type="dxa"/>
            <w:vAlign w:val="center"/>
          </w:tcPr>
          <w:p w:rsidR="003C3AFD" w:rsidRPr="00EC0DEC" w:rsidRDefault="003C3AFD" w:rsidP="005525DA">
            <w:r w:rsidRPr="00EC0DEC">
              <w:t>Администрация Комсомольского муниципального района</w:t>
            </w:r>
          </w:p>
        </w:tc>
      </w:tr>
      <w:tr w:rsidR="003C3AFD" w:rsidRPr="00EC0DEC" w:rsidTr="005525DA">
        <w:tc>
          <w:tcPr>
            <w:tcW w:w="2552" w:type="dxa"/>
          </w:tcPr>
          <w:p w:rsidR="003C3AFD" w:rsidRPr="00EC0DEC" w:rsidRDefault="003C3AFD" w:rsidP="005525DA">
            <w:r w:rsidRPr="00EC0DEC">
              <w:t>Задачи</w:t>
            </w:r>
          </w:p>
          <w:p w:rsidR="003C3AFD" w:rsidRPr="00EC0DEC" w:rsidRDefault="003C3AFD" w:rsidP="005525DA">
            <w:r w:rsidRPr="00EC0DEC">
              <w:t>подпрограммы</w:t>
            </w:r>
          </w:p>
        </w:tc>
        <w:tc>
          <w:tcPr>
            <w:tcW w:w="7371" w:type="dxa"/>
          </w:tcPr>
          <w:p w:rsidR="003C3AFD" w:rsidRPr="00EC0DEC" w:rsidRDefault="003C3AFD" w:rsidP="005525DA">
            <w:r w:rsidRPr="00EC0DEC">
              <w:t>Улучшение условий и создание комфортных условий для проживания граждан в муниципальном жилищном  фонде</w:t>
            </w:r>
          </w:p>
        </w:tc>
      </w:tr>
      <w:tr w:rsidR="003C3AFD" w:rsidRPr="00EC0DEC" w:rsidTr="005525DA">
        <w:trPr>
          <w:trHeight w:val="5440"/>
        </w:trPr>
        <w:tc>
          <w:tcPr>
            <w:tcW w:w="2552" w:type="dxa"/>
          </w:tcPr>
          <w:p w:rsidR="003C3AFD" w:rsidRPr="00EC0DEC" w:rsidRDefault="003C3AFD" w:rsidP="005525DA">
            <w:r w:rsidRPr="00EC0DEC">
              <w:t>бъемы ресурсного обеспечения подпрограммы</w:t>
            </w:r>
          </w:p>
        </w:tc>
        <w:tc>
          <w:tcPr>
            <w:tcW w:w="7371" w:type="dxa"/>
          </w:tcPr>
          <w:p w:rsidR="003C3AFD" w:rsidRPr="00EC0DEC" w:rsidRDefault="003C3AFD" w:rsidP="005525DA">
            <w:r w:rsidRPr="00EC0DEC">
              <w:t xml:space="preserve">Общий объем бюджетных ассигнований – </w:t>
            </w:r>
            <w:r w:rsidRPr="00EC0DEC">
              <w:rPr>
                <w:b/>
              </w:rPr>
              <w:t>1 467 308,90</w:t>
            </w:r>
            <w:r w:rsidRPr="00EC0DEC">
              <w:t xml:space="preserve"> рублей, в том числе:</w:t>
            </w:r>
          </w:p>
          <w:p w:rsidR="003C3AFD" w:rsidRPr="00EC0DEC" w:rsidRDefault="003C3AFD" w:rsidP="005525DA">
            <w:bookmarkStart w:id="5" w:name="OLE_LINK8"/>
            <w:bookmarkStart w:id="6" w:name="OLE_LINK9"/>
            <w:r w:rsidRPr="00EC0DEC">
              <w:t>2022 год -  1 267 308,90 рублей,</w:t>
            </w:r>
          </w:p>
          <w:p w:rsidR="003C3AFD" w:rsidRPr="00EC0DEC" w:rsidRDefault="003C3AFD" w:rsidP="005525DA">
            <w:r w:rsidRPr="00EC0DEC">
              <w:t>2023 год-   0,00 рублей,</w:t>
            </w:r>
          </w:p>
          <w:p w:rsidR="003C3AFD" w:rsidRPr="00EC0DEC" w:rsidRDefault="003C3AFD" w:rsidP="005525DA">
            <w:r w:rsidRPr="00EC0DEC">
              <w:t>2024 год-  200 000,00   рублей</w:t>
            </w:r>
            <w:bookmarkEnd w:id="5"/>
            <w:bookmarkEnd w:id="6"/>
            <w:r w:rsidRPr="00EC0DEC">
              <w:t xml:space="preserve">, </w:t>
            </w:r>
          </w:p>
          <w:p w:rsidR="003C3AFD" w:rsidRPr="00EC0DEC" w:rsidRDefault="003C3AFD" w:rsidP="005525DA">
            <w:r w:rsidRPr="00EC0DEC">
              <w:t>в том числе: бюджет Комсомольского городского поселения –</w:t>
            </w:r>
            <w:r w:rsidRPr="00EC0DEC">
              <w:rPr>
                <w:b/>
              </w:rPr>
              <w:t> 1 467 308,90</w:t>
            </w:r>
            <w:r w:rsidRPr="00EC0DEC">
              <w:t xml:space="preserve">рублей, в том числе: </w:t>
            </w:r>
          </w:p>
          <w:p w:rsidR="003C3AFD" w:rsidRPr="00EC0DEC" w:rsidRDefault="003C3AFD" w:rsidP="005525DA">
            <w:r w:rsidRPr="00EC0DEC">
              <w:t>2022 год -  1 267 308,90рублей,</w:t>
            </w:r>
          </w:p>
          <w:p w:rsidR="003C3AFD" w:rsidRPr="00EC0DEC" w:rsidRDefault="003C3AFD" w:rsidP="005525DA">
            <w:r w:rsidRPr="00EC0DEC">
              <w:t>2023 год-   0,00 рублей,</w:t>
            </w:r>
          </w:p>
          <w:p w:rsidR="003C3AFD" w:rsidRPr="00EC0DEC" w:rsidRDefault="003C3AFD" w:rsidP="005525DA">
            <w:r w:rsidRPr="00EC0DEC">
              <w:t xml:space="preserve">2024 год-   200 000,00   рублей, </w:t>
            </w:r>
          </w:p>
          <w:p w:rsidR="003C3AFD" w:rsidRPr="00EC0DEC" w:rsidRDefault="003C3AFD" w:rsidP="005525DA">
            <w:r w:rsidRPr="00EC0DEC">
              <w:t xml:space="preserve">Общий объем бюджетных ассигнований на основные мероприятия- </w:t>
            </w:r>
          </w:p>
          <w:p w:rsidR="003C3AFD" w:rsidRPr="00EC0DEC" w:rsidRDefault="003C3AFD" w:rsidP="005525DA">
            <w:r w:rsidRPr="00EC0DEC">
              <w:t xml:space="preserve">– </w:t>
            </w:r>
            <w:r w:rsidRPr="00EC0DEC">
              <w:rPr>
                <w:b/>
              </w:rPr>
              <w:t> 1 467 308,90</w:t>
            </w:r>
            <w:r w:rsidRPr="00EC0DEC">
              <w:t xml:space="preserve">рублей, </w:t>
            </w:r>
          </w:p>
          <w:p w:rsidR="003C3AFD" w:rsidRPr="00EC0DEC" w:rsidRDefault="003C3AFD" w:rsidP="005525DA">
            <w:r w:rsidRPr="00EC0DEC">
              <w:t>в том числе:</w:t>
            </w:r>
          </w:p>
          <w:p w:rsidR="003C3AFD" w:rsidRPr="00EC0DEC" w:rsidRDefault="003C3AFD" w:rsidP="005525DA">
            <w:r w:rsidRPr="00EC0DEC">
              <w:t>2022 год -  1 267 308,90 рублей,</w:t>
            </w:r>
          </w:p>
          <w:p w:rsidR="003C3AFD" w:rsidRPr="00EC0DEC" w:rsidRDefault="003C3AFD" w:rsidP="005525DA">
            <w:r w:rsidRPr="00EC0DEC">
              <w:t>2023 год-   0,00 рублей,</w:t>
            </w:r>
          </w:p>
          <w:p w:rsidR="003C3AFD" w:rsidRPr="00EC0DEC" w:rsidRDefault="003C3AFD" w:rsidP="005525DA">
            <w:r w:rsidRPr="00EC0DEC">
              <w:t xml:space="preserve">2024 год-   200 000,00   рублей, </w:t>
            </w:r>
          </w:p>
          <w:p w:rsidR="003C3AFD" w:rsidRPr="00EC0DEC" w:rsidRDefault="003C3AFD" w:rsidP="005525DA">
            <w:r w:rsidRPr="00EC0DEC">
              <w:t xml:space="preserve">в том числе: бюджет Комсомольского городского поселения – </w:t>
            </w:r>
            <w:r w:rsidRPr="00EC0DEC">
              <w:rPr>
                <w:b/>
              </w:rPr>
              <w:t> 1 467 308,90</w:t>
            </w:r>
            <w:r w:rsidRPr="00EC0DEC">
              <w:t xml:space="preserve">рублей, в том числе: </w:t>
            </w:r>
          </w:p>
          <w:p w:rsidR="003C3AFD" w:rsidRPr="00EC0DEC" w:rsidRDefault="003C3AFD" w:rsidP="005525DA">
            <w:r w:rsidRPr="00EC0DEC">
              <w:t>2022 год -   1 267 308,90 рублей,</w:t>
            </w:r>
          </w:p>
          <w:p w:rsidR="003C3AFD" w:rsidRPr="00EC0DEC" w:rsidRDefault="003C3AFD" w:rsidP="005525DA">
            <w:r w:rsidRPr="00EC0DEC">
              <w:t>2023 год-   0,00 рублей,</w:t>
            </w:r>
          </w:p>
          <w:p w:rsidR="003C3AFD" w:rsidRPr="00EC0DEC" w:rsidRDefault="003C3AFD" w:rsidP="005525DA">
            <w:r w:rsidRPr="00EC0DEC">
              <w:t>2024 год-    200 000,00   рублей</w:t>
            </w:r>
          </w:p>
        </w:tc>
      </w:tr>
      <w:tr w:rsidR="003C3AFD" w:rsidRPr="00EC0DEC" w:rsidTr="005525DA">
        <w:trPr>
          <w:trHeight w:val="840"/>
        </w:trPr>
        <w:tc>
          <w:tcPr>
            <w:tcW w:w="2552" w:type="dxa"/>
          </w:tcPr>
          <w:p w:rsidR="003C3AFD" w:rsidRPr="00EC0DEC" w:rsidRDefault="003C3AFD" w:rsidP="005525DA">
            <w:r w:rsidRPr="00EC0DEC">
              <w:lastRenderedPageBreak/>
              <w:t>Ожидаемые  результаты реализации подпрограммы</w:t>
            </w:r>
          </w:p>
        </w:tc>
        <w:tc>
          <w:tcPr>
            <w:tcW w:w="7371" w:type="dxa"/>
          </w:tcPr>
          <w:p w:rsidR="003C3AFD" w:rsidRPr="00EC0DEC" w:rsidRDefault="003C3AFD" w:rsidP="005525DA">
            <w:r w:rsidRPr="00EC0DEC">
              <w:t>Улучшение условий и создание комфортных условий для проживания граждан в муниципальном жилищном  фонде</w:t>
            </w:r>
          </w:p>
        </w:tc>
      </w:tr>
    </w:tbl>
    <w:p w:rsidR="003C3AFD" w:rsidRPr="00EC0DEC" w:rsidRDefault="003C3AFD" w:rsidP="003C3AFD">
      <w:pPr>
        <w:spacing w:line="0" w:lineRule="atLeast"/>
        <w:jc w:val="center"/>
        <w:rPr>
          <w:b/>
          <w:sz w:val="24"/>
          <w:szCs w:val="24"/>
        </w:rPr>
      </w:pPr>
    </w:p>
    <w:p w:rsidR="003C3AFD" w:rsidRPr="00EC0DEC" w:rsidRDefault="003C3AFD" w:rsidP="003C3AFD">
      <w:pPr>
        <w:spacing w:line="0" w:lineRule="atLeast"/>
        <w:jc w:val="center"/>
        <w:rPr>
          <w:sz w:val="24"/>
          <w:szCs w:val="24"/>
        </w:rPr>
      </w:pPr>
      <w:r w:rsidRPr="00EC0DEC">
        <w:rPr>
          <w:b/>
          <w:sz w:val="24"/>
          <w:szCs w:val="24"/>
        </w:rPr>
        <w:t>2.Характеристика основных мероприятий подпрограммы</w:t>
      </w: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r w:rsidRPr="00EC0DEC">
        <w:rPr>
          <w:rFonts w:ascii="Times New Roman" w:hAnsi="Times New Roman" w:cs="Times New Roman"/>
          <w:b/>
          <w:sz w:val="24"/>
          <w:szCs w:val="24"/>
        </w:rPr>
        <w:t>«Содержание муниципального жилищного фонда Комсомольского</w:t>
      </w: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r w:rsidRPr="00EC0DEC">
        <w:rPr>
          <w:rFonts w:ascii="Times New Roman" w:hAnsi="Times New Roman" w:cs="Times New Roman"/>
          <w:b/>
          <w:sz w:val="24"/>
          <w:szCs w:val="24"/>
        </w:rPr>
        <w:t xml:space="preserve"> городского поселения»</w:t>
      </w:r>
    </w:p>
    <w:p w:rsidR="003C3AFD" w:rsidRPr="00EC0DEC" w:rsidRDefault="003C3AFD" w:rsidP="003C3AFD">
      <w:pPr>
        <w:pStyle w:val="af0"/>
        <w:ind w:left="0"/>
        <w:jc w:val="both"/>
        <w:rPr>
          <w:rFonts w:ascii="Times New Roman" w:hAnsi="Times New Roman" w:cs="Times New Roman"/>
          <w:sz w:val="24"/>
          <w:szCs w:val="24"/>
        </w:rPr>
      </w:pPr>
      <w:r w:rsidRPr="00EC0DEC">
        <w:rPr>
          <w:rFonts w:ascii="Times New Roman" w:hAnsi="Times New Roman" w:cs="Times New Roman"/>
          <w:sz w:val="24"/>
          <w:szCs w:val="24"/>
        </w:rPr>
        <w:tab/>
        <w:t>Основное мероприятие подпрограммы – содержание муниципального жилищного фонда Комсомольского городского поселения.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3C3AFD" w:rsidRPr="00EC0DEC" w:rsidRDefault="003C3AFD" w:rsidP="003C3AFD">
      <w:pPr>
        <w:pStyle w:val="af0"/>
        <w:spacing w:after="0" w:line="0" w:lineRule="atLeast"/>
        <w:ind w:left="0"/>
        <w:jc w:val="both"/>
        <w:rPr>
          <w:rFonts w:ascii="Times New Roman" w:hAnsi="Times New Roman" w:cs="Times New Roman"/>
          <w:sz w:val="24"/>
          <w:szCs w:val="24"/>
        </w:rPr>
      </w:pPr>
      <w:r w:rsidRPr="00EC0DEC">
        <w:rPr>
          <w:rFonts w:ascii="Times New Roman" w:hAnsi="Times New Roman" w:cs="Times New Roman"/>
          <w:sz w:val="24"/>
          <w:szCs w:val="24"/>
        </w:rPr>
        <w:tab/>
        <w:t>Данное мероприятие включает в себя также   оплату взносов на капитальный ремонт за муниципальный жилищный фонд.</w:t>
      </w:r>
    </w:p>
    <w:p w:rsidR="003C3AFD" w:rsidRPr="00EC0DEC" w:rsidRDefault="003C3AFD" w:rsidP="003C3AFD">
      <w:pPr>
        <w:pStyle w:val="af0"/>
        <w:spacing w:after="0" w:line="0" w:lineRule="atLeast"/>
        <w:ind w:left="0"/>
        <w:jc w:val="both"/>
        <w:rPr>
          <w:rFonts w:ascii="Times New Roman" w:hAnsi="Times New Roman" w:cs="Times New Roman"/>
          <w:sz w:val="24"/>
          <w:szCs w:val="24"/>
        </w:rPr>
      </w:pP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r w:rsidRPr="00EC0DEC">
        <w:rPr>
          <w:rFonts w:ascii="Times New Roman" w:hAnsi="Times New Roman" w:cs="Times New Roman"/>
          <w:b/>
          <w:sz w:val="24"/>
          <w:szCs w:val="24"/>
        </w:rPr>
        <w:t>3. Целевые индикаторы (показатели) подпрограммы,</w:t>
      </w: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r w:rsidRPr="00EC0DEC">
        <w:rPr>
          <w:rFonts w:ascii="Times New Roman" w:hAnsi="Times New Roman" w:cs="Times New Roman"/>
          <w:b/>
          <w:sz w:val="24"/>
          <w:szCs w:val="24"/>
        </w:rPr>
        <w:t>характеризующие основные мероприятия, мероприятия подпрограммы</w:t>
      </w: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p>
    <w:p w:rsidR="003C3AFD" w:rsidRPr="00EC0DEC" w:rsidRDefault="003C3AFD" w:rsidP="003C3AFD">
      <w:pPr>
        <w:spacing w:line="0" w:lineRule="atLeast"/>
        <w:jc w:val="right"/>
        <w:rPr>
          <w:b/>
          <w:sz w:val="24"/>
          <w:szCs w:val="24"/>
        </w:rPr>
      </w:pPr>
      <w:r w:rsidRPr="00EC0DEC">
        <w:rPr>
          <w:b/>
          <w:sz w:val="24"/>
          <w:szCs w:val="24"/>
        </w:rPr>
        <w:t xml:space="preserve">                                                                                                        Таблица 1</w:t>
      </w:r>
    </w:p>
    <w:p w:rsidR="003C3AFD" w:rsidRPr="00EC0DEC" w:rsidRDefault="003C3AFD" w:rsidP="003C3AFD">
      <w:pPr>
        <w:spacing w:line="0" w:lineRule="atLeast"/>
        <w:rPr>
          <w:b/>
          <w:sz w:val="24"/>
          <w:szCs w:val="24"/>
        </w:rPr>
      </w:pPr>
      <w:r w:rsidRPr="00EC0DEC">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tbl>
      <w:tblPr>
        <w:tblpPr w:leftFromText="180" w:rightFromText="180" w:vertAnchor="text" w:horzAnchor="margin" w:tblpXSpec="center" w:tblpY="485"/>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276"/>
        <w:gridCol w:w="1134"/>
        <w:gridCol w:w="1276"/>
        <w:gridCol w:w="1134"/>
      </w:tblGrid>
      <w:tr w:rsidR="003C3AFD" w:rsidRPr="00EC0DEC" w:rsidTr="005525DA">
        <w:tc>
          <w:tcPr>
            <w:tcW w:w="568" w:type="dxa"/>
            <w:vMerge w:val="restart"/>
          </w:tcPr>
          <w:p w:rsidR="003C3AFD" w:rsidRPr="00EC0DEC" w:rsidRDefault="003C3AFD" w:rsidP="005525DA">
            <w:pPr>
              <w:spacing w:line="0" w:lineRule="atLeast"/>
              <w:jc w:val="center"/>
            </w:pPr>
            <w:r w:rsidRPr="00EC0DEC">
              <w:t>№№  п/п</w:t>
            </w:r>
          </w:p>
        </w:tc>
        <w:tc>
          <w:tcPr>
            <w:tcW w:w="5386" w:type="dxa"/>
            <w:vMerge w:val="restart"/>
          </w:tcPr>
          <w:p w:rsidR="003C3AFD" w:rsidRPr="00EC0DEC" w:rsidRDefault="003C3AFD" w:rsidP="005525DA">
            <w:pPr>
              <w:spacing w:line="0" w:lineRule="atLeast"/>
              <w:jc w:val="center"/>
            </w:pPr>
            <w:r w:rsidRPr="00EC0DEC">
              <w:t>Наименование целевого индикатора</w:t>
            </w:r>
          </w:p>
        </w:tc>
        <w:tc>
          <w:tcPr>
            <w:tcW w:w="1276" w:type="dxa"/>
            <w:vMerge w:val="restart"/>
          </w:tcPr>
          <w:p w:rsidR="003C3AFD" w:rsidRPr="00EC0DEC" w:rsidRDefault="003C3AFD" w:rsidP="005525DA">
            <w:pPr>
              <w:spacing w:line="0" w:lineRule="atLeast"/>
              <w:jc w:val="center"/>
            </w:pPr>
            <w:r w:rsidRPr="00EC0DEC">
              <w:t>Единица</w:t>
            </w:r>
          </w:p>
          <w:p w:rsidR="003C3AFD" w:rsidRPr="00EC0DEC" w:rsidRDefault="003C3AFD" w:rsidP="005525DA">
            <w:pPr>
              <w:spacing w:line="0" w:lineRule="atLeast"/>
              <w:jc w:val="center"/>
            </w:pPr>
            <w:r w:rsidRPr="00EC0DEC">
              <w:t>измерения</w:t>
            </w:r>
          </w:p>
        </w:tc>
        <w:tc>
          <w:tcPr>
            <w:tcW w:w="3544" w:type="dxa"/>
            <w:gridSpan w:val="3"/>
            <w:vAlign w:val="center"/>
          </w:tcPr>
          <w:p w:rsidR="003C3AFD" w:rsidRPr="00EC0DEC" w:rsidRDefault="003C3AFD" w:rsidP="005525DA">
            <w:pPr>
              <w:spacing w:line="0" w:lineRule="atLeast"/>
              <w:jc w:val="center"/>
            </w:pPr>
            <w:r w:rsidRPr="00EC0DEC">
              <w:t>Значения целевых  индикаторов (показателей)</w:t>
            </w:r>
          </w:p>
        </w:tc>
      </w:tr>
      <w:tr w:rsidR="003C3AFD" w:rsidRPr="00EC0DEC" w:rsidTr="005525DA">
        <w:tc>
          <w:tcPr>
            <w:tcW w:w="568" w:type="dxa"/>
            <w:vMerge/>
          </w:tcPr>
          <w:p w:rsidR="003C3AFD" w:rsidRPr="00EC0DEC" w:rsidRDefault="003C3AFD" w:rsidP="005525DA">
            <w:pPr>
              <w:ind w:left="-108" w:right="-108"/>
              <w:jc w:val="center"/>
            </w:pPr>
          </w:p>
        </w:tc>
        <w:tc>
          <w:tcPr>
            <w:tcW w:w="5386" w:type="dxa"/>
            <w:vMerge/>
          </w:tcPr>
          <w:p w:rsidR="003C3AFD" w:rsidRPr="00EC0DEC" w:rsidRDefault="003C3AFD" w:rsidP="005525DA">
            <w:pPr>
              <w:jc w:val="center"/>
            </w:pPr>
          </w:p>
        </w:tc>
        <w:tc>
          <w:tcPr>
            <w:tcW w:w="1276" w:type="dxa"/>
            <w:vMerge/>
          </w:tcPr>
          <w:p w:rsidR="003C3AFD" w:rsidRPr="00EC0DEC" w:rsidRDefault="003C3AFD" w:rsidP="005525DA">
            <w:pPr>
              <w:jc w:val="center"/>
            </w:pPr>
          </w:p>
        </w:tc>
        <w:tc>
          <w:tcPr>
            <w:tcW w:w="1134" w:type="dxa"/>
            <w:vAlign w:val="center"/>
          </w:tcPr>
          <w:p w:rsidR="003C3AFD" w:rsidRPr="00EC0DEC" w:rsidRDefault="003C3AFD" w:rsidP="005525DA">
            <w:pPr>
              <w:jc w:val="center"/>
            </w:pPr>
            <w:r w:rsidRPr="00EC0DEC">
              <w:t>2022г</w:t>
            </w:r>
          </w:p>
        </w:tc>
        <w:tc>
          <w:tcPr>
            <w:tcW w:w="1276" w:type="dxa"/>
            <w:vAlign w:val="center"/>
          </w:tcPr>
          <w:p w:rsidR="003C3AFD" w:rsidRPr="00EC0DEC" w:rsidRDefault="003C3AFD" w:rsidP="005525DA">
            <w:pPr>
              <w:jc w:val="center"/>
            </w:pPr>
            <w:r w:rsidRPr="00EC0DEC">
              <w:t>2023г</w:t>
            </w:r>
          </w:p>
        </w:tc>
        <w:tc>
          <w:tcPr>
            <w:tcW w:w="1134" w:type="dxa"/>
            <w:vAlign w:val="center"/>
          </w:tcPr>
          <w:p w:rsidR="003C3AFD" w:rsidRPr="00EC0DEC" w:rsidRDefault="003C3AFD" w:rsidP="005525DA">
            <w:pPr>
              <w:jc w:val="center"/>
            </w:pPr>
            <w:r w:rsidRPr="00EC0DEC">
              <w:t>2024г</w:t>
            </w:r>
          </w:p>
        </w:tc>
      </w:tr>
      <w:tr w:rsidR="003C3AFD" w:rsidRPr="00EC0DEC" w:rsidTr="005525DA">
        <w:trPr>
          <w:trHeight w:val="405"/>
        </w:trPr>
        <w:tc>
          <w:tcPr>
            <w:tcW w:w="568" w:type="dxa"/>
            <w:vAlign w:val="center"/>
          </w:tcPr>
          <w:p w:rsidR="003C3AFD" w:rsidRPr="00EC0DEC" w:rsidRDefault="003C3AFD" w:rsidP="005525DA">
            <w:pPr>
              <w:jc w:val="center"/>
            </w:pPr>
            <w:r w:rsidRPr="00EC0DEC">
              <w:t>1</w:t>
            </w:r>
          </w:p>
        </w:tc>
        <w:tc>
          <w:tcPr>
            <w:tcW w:w="5386" w:type="dxa"/>
          </w:tcPr>
          <w:p w:rsidR="003C3AFD" w:rsidRPr="00EC0DEC" w:rsidRDefault="003C3AFD" w:rsidP="005525DA">
            <w:r w:rsidRPr="00EC0DEC">
              <w:t>Количество  муниципальных жилых помещений</w:t>
            </w:r>
          </w:p>
        </w:tc>
        <w:tc>
          <w:tcPr>
            <w:tcW w:w="1276" w:type="dxa"/>
          </w:tcPr>
          <w:p w:rsidR="003C3AFD" w:rsidRPr="00EC0DEC" w:rsidRDefault="003C3AFD" w:rsidP="005525DA">
            <w:r w:rsidRPr="00EC0DEC">
              <w:t>единиц</w:t>
            </w:r>
          </w:p>
        </w:tc>
        <w:tc>
          <w:tcPr>
            <w:tcW w:w="1134" w:type="dxa"/>
          </w:tcPr>
          <w:p w:rsidR="003C3AFD" w:rsidRPr="00EC0DEC" w:rsidRDefault="003C3AFD" w:rsidP="005525DA">
            <w:pPr>
              <w:jc w:val="center"/>
            </w:pPr>
            <w:r w:rsidRPr="00EC0DEC">
              <w:t>130</w:t>
            </w:r>
          </w:p>
        </w:tc>
        <w:tc>
          <w:tcPr>
            <w:tcW w:w="1276" w:type="dxa"/>
          </w:tcPr>
          <w:p w:rsidR="003C3AFD" w:rsidRPr="00EC0DEC" w:rsidRDefault="003C3AFD" w:rsidP="005525DA">
            <w:pPr>
              <w:jc w:val="center"/>
            </w:pPr>
            <w:r w:rsidRPr="00EC0DEC">
              <w:t>130</w:t>
            </w:r>
          </w:p>
        </w:tc>
        <w:tc>
          <w:tcPr>
            <w:tcW w:w="1134" w:type="dxa"/>
          </w:tcPr>
          <w:p w:rsidR="003C3AFD" w:rsidRPr="00EC0DEC" w:rsidRDefault="003C3AFD" w:rsidP="005525DA">
            <w:pPr>
              <w:jc w:val="center"/>
            </w:pPr>
            <w:r w:rsidRPr="00EC0DEC">
              <w:t>130</w:t>
            </w:r>
          </w:p>
        </w:tc>
      </w:tr>
      <w:tr w:rsidR="003C3AFD" w:rsidRPr="00EC0DEC" w:rsidTr="005525DA">
        <w:tc>
          <w:tcPr>
            <w:tcW w:w="568" w:type="dxa"/>
          </w:tcPr>
          <w:p w:rsidR="003C3AFD" w:rsidRPr="00EC0DEC" w:rsidRDefault="003C3AFD" w:rsidP="005525DA">
            <w:pPr>
              <w:jc w:val="center"/>
            </w:pPr>
            <w:r w:rsidRPr="00EC0DEC">
              <w:t>2</w:t>
            </w:r>
          </w:p>
        </w:tc>
        <w:tc>
          <w:tcPr>
            <w:tcW w:w="5386" w:type="dxa"/>
          </w:tcPr>
          <w:p w:rsidR="003C3AFD" w:rsidRPr="00EC0DEC" w:rsidRDefault="003C3AFD" w:rsidP="005525DA">
            <w:r w:rsidRPr="00EC0DEC">
              <w:t>Доля муниципальных  жилых помещений, требующих ремонта</w:t>
            </w:r>
          </w:p>
        </w:tc>
        <w:tc>
          <w:tcPr>
            <w:tcW w:w="1276" w:type="dxa"/>
          </w:tcPr>
          <w:p w:rsidR="003C3AFD" w:rsidRPr="00EC0DEC" w:rsidRDefault="003C3AFD" w:rsidP="005525DA">
            <w:pPr>
              <w:jc w:val="center"/>
            </w:pPr>
            <w:r w:rsidRPr="00EC0DEC">
              <w:t>%</w:t>
            </w:r>
          </w:p>
        </w:tc>
        <w:tc>
          <w:tcPr>
            <w:tcW w:w="1134" w:type="dxa"/>
          </w:tcPr>
          <w:p w:rsidR="003C3AFD" w:rsidRPr="00EC0DEC" w:rsidRDefault="003C3AFD" w:rsidP="005525DA">
            <w:pPr>
              <w:jc w:val="center"/>
            </w:pPr>
            <w:r w:rsidRPr="00EC0DEC">
              <w:t>70</w:t>
            </w:r>
          </w:p>
        </w:tc>
        <w:tc>
          <w:tcPr>
            <w:tcW w:w="1276" w:type="dxa"/>
          </w:tcPr>
          <w:p w:rsidR="003C3AFD" w:rsidRPr="00EC0DEC" w:rsidRDefault="003C3AFD" w:rsidP="005525DA">
            <w:pPr>
              <w:jc w:val="center"/>
            </w:pPr>
            <w:r w:rsidRPr="00EC0DEC">
              <w:t>70</w:t>
            </w:r>
          </w:p>
        </w:tc>
        <w:tc>
          <w:tcPr>
            <w:tcW w:w="1134" w:type="dxa"/>
          </w:tcPr>
          <w:p w:rsidR="003C3AFD" w:rsidRPr="00EC0DEC" w:rsidRDefault="003C3AFD" w:rsidP="005525DA">
            <w:pPr>
              <w:jc w:val="center"/>
            </w:pPr>
            <w:r w:rsidRPr="00EC0DEC">
              <w:t>70</w:t>
            </w:r>
          </w:p>
        </w:tc>
      </w:tr>
      <w:tr w:rsidR="003C3AFD" w:rsidRPr="00EC0DEC" w:rsidTr="005525DA">
        <w:trPr>
          <w:trHeight w:val="475"/>
        </w:trPr>
        <w:tc>
          <w:tcPr>
            <w:tcW w:w="568" w:type="dxa"/>
          </w:tcPr>
          <w:p w:rsidR="003C3AFD" w:rsidRPr="00EC0DEC" w:rsidRDefault="003C3AFD" w:rsidP="005525DA">
            <w:pPr>
              <w:jc w:val="center"/>
            </w:pPr>
            <w:r w:rsidRPr="00EC0DEC">
              <w:t>3</w:t>
            </w:r>
          </w:p>
        </w:tc>
        <w:tc>
          <w:tcPr>
            <w:tcW w:w="5386" w:type="dxa"/>
          </w:tcPr>
          <w:p w:rsidR="003C3AFD" w:rsidRPr="00EC0DEC" w:rsidRDefault="003C3AFD" w:rsidP="005525DA">
            <w:r w:rsidRPr="00EC0DEC">
              <w:t>Взносы на капитальный ремонт за  муниципальные квартиры</w:t>
            </w:r>
          </w:p>
        </w:tc>
        <w:tc>
          <w:tcPr>
            <w:tcW w:w="1276" w:type="dxa"/>
          </w:tcPr>
          <w:p w:rsidR="003C3AFD" w:rsidRPr="00EC0DEC" w:rsidRDefault="003C3AFD" w:rsidP="005525DA">
            <w:pPr>
              <w:jc w:val="center"/>
            </w:pPr>
            <w:r w:rsidRPr="00EC0DEC">
              <w:t>единиц</w:t>
            </w:r>
          </w:p>
        </w:tc>
        <w:tc>
          <w:tcPr>
            <w:tcW w:w="1134" w:type="dxa"/>
          </w:tcPr>
          <w:p w:rsidR="003C3AFD" w:rsidRPr="00EC0DEC" w:rsidRDefault="003C3AFD" w:rsidP="005525DA">
            <w:pPr>
              <w:jc w:val="center"/>
            </w:pPr>
            <w:r w:rsidRPr="00EC0DEC">
              <w:t>130</w:t>
            </w:r>
          </w:p>
        </w:tc>
        <w:tc>
          <w:tcPr>
            <w:tcW w:w="1276" w:type="dxa"/>
          </w:tcPr>
          <w:p w:rsidR="003C3AFD" w:rsidRPr="00EC0DEC" w:rsidRDefault="003C3AFD" w:rsidP="005525DA">
            <w:pPr>
              <w:jc w:val="center"/>
            </w:pPr>
            <w:r w:rsidRPr="00EC0DEC">
              <w:t>130</w:t>
            </w:r>
          </w:p>
        </w:tc>
        <w:tc>
          <w:tcPr>
            <w:tcW w:w="1134" w:type="dxa"/>
          </w:tcPr>
          <w:p w:rsidR="003C3AFD" w:rsidRPr="00EC0DEC" w:rsidRDefault="003C3AFD" w:rsidP="005525DA">
            <w:pPr>
              <w:jc w:val="center"/>
            </w:pPr>
            <w:r w:rsidRPr="00EC0DEC">
              <w:t>130</w:t>
            </w:r>
          </w:p>
        </w:tc>
      </w:tr>
    </w:tbl>
    <w:p w:rsidR="003C3AFD" w:rsidRPr="00EC0DEC" w:rsidRDefault="003C3AFD" w:rsidP="003C3AFD">
      <w:pPr>
        <w:spacing w:line="0" w:lineRule="atLeast"/>
        <w:jc w:val="center"/>
        <w:rPr>
          <w:b/>
          <w:sz w:val="24"/>
          <w:szCs w:val="24"/>
        </w:rPr>
      </w:pPr>
    </w:p>
    <w:p w:rsidR="003C3AFD" w:rsidRPr="00EC0DEC" w:rsidRDefault="003C3AFD" w:rsidP="003C3AFD">
      <w:pPr>
        <w:spacing w:line="0" w:lineRule="atLeast"/>
        <w:jc w:val="center"/>
        <w:rPr>
          <w:b/>
          <w:sz w:val="24"/>
          <w:szCs w:val="24"/>
        </w:rPr>
      </w:pPr>
    </w:p>
    <w:p w:rsidR="003C3AFD" w:rsidRPr="00EC0DEC" w:rsidRDefault="003C3AFD" w:rsidP="003C3AFD">
      <w:pPr>
        <w:spacing w:line="0" w:lineRule="atLeast"/>
        <w:jc w:val="center"/>
        <w:rPr>
          <w:b/>
          <w:sz w:val="24"/>
          <w:szCs w:val="24"/>
        </w:rPr>
      </w:pPr>
    </w:p>
    <w:p w:rsidR="003C3AFD" w:rsidRPr="00EC0DEC" w:rsidRDefault="003C3AFD" w:rsidP="003C3AFD">
      <w:pPr>
        <w:spacing w:line="0" w:lineRule="atLeast"/>
        <w:jc w:val="center"/>
        <w:rPr>
          <w:b/>
          <w:sz w:val="24"/>
          <w:szCs w:val="24"/>
        </w:rPr>
      </w:pPr>
    </w:p>
    <w:p w:rsidR="003C3AFD" w:rsidRPr="00EC0DEC" w:rsidRDefault="003C3AFD" w:rsidP="003C3AFD">
      <w:pPr>
        <w:spacing w:line="0" w:lineRule="atLeast"/>
        <w:jc w:val="center"/>
        <w:rPr>
          <w:b/>
          <w:sz w:val="24"/>
          <w:szCs w:val="24"/>
        </w:rPr>
      </w:pPr>
    </w:p>
    <w:p w:rsidR="003C3AFD" w:rsidRPr="00EC0DEC" w:rsidRDefault="003C3AFD" w:rsidP="003C3AFD">
      <w:pPr>
        <w:spacing w:line="0" w:lineRule="atLeast"/>
        <w:jc w:val="right"/>
        <w:rPr>
          <w:b/>
          <w:sz w:val="24"/>
          <w:szCs w:val="24"/>
        </w:rPr>
      </w:pPr>
      <w:r w:rsidRPr="00EC0DEC">
        <w:rPr>
          <w:b/>
          <w:sz w:val="24"/>
          <w:szCs w:val="24"/>
        </w:rPr>
        <w:t>Таблица 2</w:t>
      </w:r>
    </w:p>
    <w:p w:rsidR="003C3AFD" w:rsidRPr="00EC0DEC" w:rsidRDefault="003C3AFD" w:rsidP="003C3AFD">
      <w:pPr>
        <w:pStyle w:val="af0"/>
        <w:spacing w:after="0" w:line="0" w:lineRule="atLeast"/>
        <w:ind w:left="0"/>
        <w:jc w:val="center"/>
        <w:rPr>
          <w:rFonts w:ascii="Times New Roman" w:hAnsi="Times New Roman" w:cs="Times New Roman"/>
          <w:b/>
        </w:rPr>
      </w:pPr>
      <w:r w:rsidRPr="00EC0DEC">
        <w:rPr>
          <w:rFonts w:ascii="Times New Roman" w:hAnsi="Times New Roman" w:cs="Times New Roman"/>
          <w:b/>
        </w:rPr>
        <w:t>4.Ресурсное обеспечение подпрограммы, рублей</w:t>
      </w:r>
    </w:p>
    <w:p w:rsidR="003C3AFD" w:rsidRPr="00EC0DEC" w:rsidRDefault="003C3AFD" w:rsidP="003C3AFD">
      <w:pPr>
        <w:pStyle w:val="af0"/>
        <w:spacing w:after="0" w:line="0" w:lineRule="atLeast"/>
        <w:ind w:left="0"/>
        <w:jc w:val="center"/>
        <w:rPr>
          <w:rFonts w:ascii="Times New Roman" w:hAnsi="Times New Roman" w:cs="Times New Roman"/>
          <w:b/>
        </w:rPr>
      </w:pPr>
    </w:p>
    <w:tbl>
      <w:tblPr>
        <w:tblW w:w="10950"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3"/>
        <w:gridCol w:w="1417"/>
        <w:gridCol w:w="852"/>
        <w:gridCol w:w="1025"/>
        <w:gridCol w:w="1417"/>
        <w:gridCol w:w="1418"/>
        <w:gridCol w:w="1134"/>
        <w:gridCol w:w="1276"/>
      </w:tblGrid>
      <w:tr w:rsidR="003C3AFD" w:rsidRPr="00EC0DEC" w:rsidTr="005525DA">
        <w:trPr>
          <w:trHeight w:val="555"/>
        </w:trPr>
        <w:tc>
          <w:tcPr>
            <w:tcW w:w="568" w:type="dxa"/>
            <w:vMerge w:val="restart"/>
          </w:tcPr>
          <w:p w:rsidR="003C3AFD" w:rsidRPr="00EC0DEC" w:rsidRDefault="003C3AFD" w:rsidP="005525DA">
            <w:r w:rsidRPr="00EC0DEC">
              <w:t>№</w:t>
            </w:r>
          </w:p>
          <w:p w:rsidR="003C3AFD" w:rsidRPr="00EC0DEC" w:rsidRDefault="003C3AFD" w:rsidP="005525DA">
            <w:r w:rsidRPr="00EC0DEC">
              <w:t>п/п</w:t>
            </w:r>
          </w:p>
        </w:tc>
        <w:tc>
          <w:tcPr>
            <w:tcW w:w="1843" w:type="dxa"/>
            <w:vMerge w:val="restart"/>
          </w:tcPr>
          <w:p w:rsidR="003C3AFD" w:rsidRPr="00EC0DEC" w:rsidRDefault="003C3AFD" w:rsidP="005525DA">
            <w:r w:rsidRPr="00EC0DEC">
              <w:t>Наименование основного мероприятия /мероприятия/</w:t>
            </w:r>
          </w:p>
          <w:p w:rsidR="003C3AFD" w:rsidRPr="00EC0DEC" w:rsidRDefault="003C3AFD" w:rsidP="005525DA">
            <w:r w:rsidRPr="00EC0DEC">
              <w:t>Источник ресурсного обеспечения</w:t>
            </w:r>
          </w:p>
        </w:tc>
        <w:tc>
          <w:tcPr>
            <w:tcW w:w="1417" w:type="dxa"/>
            <w:vMerge w:val="restart"/>
          </w:tcPr>
          <w:p w:rsidR="003C3AFD" w:rsidRPr="00EC0DEC" w:rsidRDefault="003C3AFD" w:rsidP="005525DA">
            <w:r w:rsidRPr="00EC0DEC">
              <w:t>Исполнитель</w:t>
            </w:r>
          </w:p>
        </w:tc>
        <w:tc>
          <w:tcPr>
            <w:tcW w:w="852" w:type="dxa"/>
            <w:vMerge w:val="restart"/>
          </w:tcPr>
          <w:p w:rsidR="003C3AFD" w:rsidRPr="00EC0DEC" w:rsidRDefault="003C3AFD" w:rsidP="005525DA">
            <w:r w:rsidRPr="00EC0DEC">
              <w:t>Срок реализации (годы)</w:t>
            </w:r>
          </w:p>
        </w:tc>
        <w:tc>
          <w:tcPr>
            <w:tcW w:w="1025" w:type="dxa"/>
            <w:vMerge w:val="restart"/>
          </w:tcPr>
          <w:p w:rsidR="003C3AFD" w:rsidRPr="00EC0DEC" w:rsidRDefault="003C3AFD" w:rsidP="005525DA">
            <w:r w:rsidRPr="00EC0DEC">
              <w:t>Источник финансирования</w:t>
            </w:r>
          </w:p>
        </w:tc>
        <w:tc>
          <w:tcPr>
            <w:tcW w:w="5245" w:type="dxa"/>
            <w:gridSpan w:val="4"/>
            <w:tcBorders>
              <w:bottom w:val="single" w:sz="4" w:space="0" w:color="auto"/>
            </w:tcBorders>
          </w:tcPr>
          <w:p w:rsidR="003C3AFD" w:rsidRPr="00EC0DEC" w:rsidRDefault="003C3AFD" w:rsidP="005525DA">
            <w:pPr>
              <w:jc w:val="center"/>
            </w:pPr>
            <w:r w:rsidRPr="00EC0DEC">
              <w:t>Объемы бюджетных ассигнований</w:t>
            </w:r>
          </w:p>
        </w:tc>
      </w:tr>
      <w:tr w:rsidR="003C3AFD" w:rsidRPr="00EC0DEC" w:rsidTr="005525DA">
        <w:trPr>
          <w:trHeight w:val="1095"/>
        </w:trPr>
        <w:tc>
          <w:tcPr>
            <w:tcW w:w="568" w:type="dxa"/>
            <w:vMerge/>
          </w:tcPr>
          <w:p w:rsidR="003C3AFD" w:rsidRPr="00EC0DEC" w:rsidRDefault="003C3AFD" w:rsidP="005525DA"/>
        </w:tc>
        <w:tc>
          <w:tcPr>
            <w:tcW w:w="1843" w:type="dxa"/>
            <w:vMerge/>
          </w:tcPr>
          <w:p w:rsidR="003C3AFD" w:rsidRPr="00EC0DEC" w:rsidRDefault="003C3AFD" w:rsidP="005525DA"/>
        </w:tc>
        <w:tc>
          <w:tcPr>
            <w:tcW w:w="1417" w:type="dxa"/>
            <w:vMerge/>
          </w:tcPr>
          <w:p w:rsidR="003C3AFD" w:rsidRPr="00EC0DEC" w:rsidRDefault="003C3AFD" w:rsidP="005525DA"/>
        </w:tc>
        <w:tc>
          <w:tcPr>
            <w:tcW w:w="852" w:type="dxa"/>
            <w:vMerge/>
          </w:tcPr>
          <w:p w:rsidR="003C3AFD" w:rsidRPr="00EC0DEC" w:rsidRDefault="003C3AFD" w:rsidP="005525DA"/>
        </w:tc>
        <w:tc>
          <w:tcPr>
            <w:tcW w:w="1025" w:type="dxa"/>
            <w:vMerge/>
          </w:tcPr>
          <w:p w:rsidR="003C3AFD" w:rsidRPr="00EC0DEC" w:rsidRDefault="003C3AFD" w:rsidP="005525DA">
            <w:pPr>
              <w:ind w:right="4286"/>
            </w:pPr>
          </w:p>
        </w:tc>
        <w:tc>
          <w:tcPr>
            <w:tcW w:w="1417" w:type="dxa"/>
            <w:tcBorders>
              <w:top w:val="single" w:sz="4" w:space="0" w:color="auto"/>
              <w:right w:val="single" w:sz="4" w:space="0" w:color="auto"/>
            </w:tcBorders>
          </w:tcPr>
          <w:p w:rsidR="003C3AFD" w:rsidRPr="00EC0DEC" w:rsidRDefault="003C3AFD" w:rsidP="005525DA">
            <w:r w:rsidRPr="00EC0DEC">
              <w:t>всего</w:t>
            </w:r>
          </w:p>
          <w:p w:rsidR="003C3AFD" w:rsidRPr="00EC0DEC" w:rsidRDefault="003C3AFD" w:rsidP="005525DA">
            <w:pPr>
              <w:jc w:val="center"/>
            </w:pPr>
          </w:p>
        </w:tc>
        <w:tc>
          <w:tcPr>
            <w:tcW w:w="1418" w:type="dxa"/>
            <w:tcBorders>
              <w:top w:val="single" w:sz="4" w:space="0" w:color="auto"/>
              <w:left w:val="single" w:sz="4" w:space="0" w:color="auto"/>
              <w:right w:val="single" w:sz="4" w:space="0" w:color="auto"/>
            </w:tcBorders>
          </w:tcPr>
          <w:p w:rsidR="003C3AFD" w:rsidRPr="00EC0DEC" w:rsidRDefault="003C3AFD" w:rsidP="005525DA">
            <w:pPr>
              <w:jc w:val="center"/>
            </w:pPr>
            <w:r w:rsidRPr="00EC0DEC">
              <w:t>2022год</w:t>
            </w:r>
          </w:p>
        </w:tc>
        <w:tc>
          <w:tcPr>
            <w:tcW w:w="1134" w:type="dxa"/>
            <w:tcBorders>
              <w:top w:val="single" w:sz="4" w:space="0" w:color="auto"/>
              <w:left w:val="single" w:sz="4" w:space="0" w:color="auto"/>
              <w:right w:val="single" w:sz="4" w:space="0" w:color="auto"/>
            </w:tcBorders>
          </w:tcPr>
          <w:p w:rsidR="003C3AFD" w:rsidRPr="00EC0DEC" w:rsidRDefault="003C3AFD" w:rsidP="005525DA">
            <w:pPr>
              <w:jc w:val="center"/>
            </w:pPr>
            <w:r w:rsidRPr="00EC0DEC">
              <w:t>2023 год</w:t>
            </w:r>
          </w:p>
        </w:tc>
        <w:tc>
          <w:tcPr>
            <w:tcW w:w="1276" w:type="dxa"/>
            <w:tcBorders>
              <w:top w:val="single" w:sz="4" w:space="0" w:color="auto"/>
              <w:left w:val="single" w:sz="4" w:space="0" w:color="auto"/>
            </w:tcBorders>
          </w:tcPr>
          <w:p w:rsidR="003C3AFD" w:rsidRPr="00EC0DEC" w:rsidRDefault="003C3AFD" w:rsidP="005525DA">
            <w:pPr>
              <w:jc w:val="center"/>
            </w:pPr>
            <w:r w:rsidRPr="00EC0DEC">
              <w:t>2024 год</w:t>
            </w:r>
          </w:p>
        </w:tc>
      </w:tr>
      <w:tr w:rsidR="003C3AFD" w:rsidRPr="00EC0DEC" w:rsidTr="005525DA">
        <w:tc>
          <w:tcPr>
            <w:tcW w:w="568" w:type="dxa"/>
          </w:tcPr>
          <w:p w:rsidR="003C3AFD" w:rsidRPr="00EC0DEC" w:rsidRDefault="003C3AFD" w:rsidP="005525DA">
            <w:pPr>
              <w:rPr>
                <w:b/>
              </w:rPr>
            </w:pPr>
          </w:p>
        </w:tc>
        <w:tc>
          <w:tcPr>
            <w:tcW w:w="1843" w:type="dxa"/>
          </w:tcPr>
          <w:p w:rsidR="003C3AFD" w:rsidRPr="00EC0DEC" w:rsidRDefault="003C3AFD" w:rsidP="005525DA">
            <w:r w:rsidRPr="00EC0DEC">
              <w:rPr>
                <w:b/>
              </w:rPr>
              <w:t>Подпрограмма</w:t>
            </w:r>
            <w:r w:rsidRPr="00EC0DEC">
              <w:t>,</w:t>
            </w:r>
          </w:p>
          <w:p w:rsidR="003C3AFD" w:rsidRPr="00EC0DEC" w:rsidRDefault="003C3AFD" w:rsidP="005525DA">
            <w:r w:rsidRPr="00EC0DEC">
              <w:t>всего</w:t>
            </w:r>
          </w:p>
        </w:tc>
        <w:tc>
          <w:tcPr>
            <w:tcW w:w="1417" w:type="dxa"/>
          </w:tcPr>
          <w:p w:rsidR="003C3AFD" w:rsidRPr="00EC0DEC" w:rsidRDefault="003C3AFD" w:rsidP="005525DA">
            <w:pPr>
              <w:rPr>
                <w:b/>
              </w:rPr>
            </w:pPr>
          </w:p>
        </w:tc>
        <w:tc>
          <w:tcPr>
            <w:tcW w:w="852" w:type="dxa"/>
          </w:tcPr>
          <w:p w:rsidR="003C3AFD" w:rsidRPr="00EC0DEC" w:rsidRDefault="003C3AFD" w:rsidP="005525DA">
            <w:pPr>
              <w:rPr>
                <w:b/>
              </w:rPr>
            </w:pPr>
          </w:p>
        </w:tc>
        <w:tc>
          <w:tcPr>
            <w:tcW w:w="1025" w:type="dxa"/>
          </w:tcPr>
          <w:p w:rsidR="003C3AFD" w:rsidRPr="00EC0DEC" w:rsidRDefault="003C3AFD" w:rsidP="005525DA">
            <w:pPr>
              <w:ind w:right="4286"/>
              <w:jc w:val="center"/>
            </w:pPr>
          </w:p>
        </w:tc>
        <w:tc>
          <w:tcPr>
            <w:tcW w:w="1417" w:type="dxa"/>
            <w:tcBorders>
              <w:right w:val="single" w:sz="4" w:space="0" w:color="auto"/>
            </w:tcBorders>
            <w:shd w:val="clear" w:color="auto" w:fill="auto"/>
          </w:tcPr>
          <w:p w:rsidR="003C3AFD" w:rsidRPr="00EC0DEC" w:rsidRDefault="003C3AFD" w:rsidP="005525DA">
            <w:pPr>
              <w:ind w:left="-108" w:right="-108"/>
              <w:jc w:val="center"/>
              <w:rPr>
                <w:b/>
                <w:highlight w:val="yellow"/>
              </w:rPr>
            </w:pPr>
            <w:r w:rsidRPr="00EC0DEC">
              <w:rPr>
                <w:b/>
              </w:rPr>
              <w:t>1 467 308,90</w:t>
            </w:r>
          </w:p>
        </w:tc>
        <w:tc>
          <w:tcPr>
            <w:tcW w:w="1418" w:type="dxa"/>
            <w:tcBorders>
              <w:left w:val="single" w:sz="4" w:space="0" w:color="auto"/>
              <w:right w:val="single" w:sz="4" w:space="0" w:color="auto"/>
            </w:tcBorders>
            <w:shd w:val="clear" w:color="auto" w:fill="auto"/>
          </w:tcPr>
          <w:p w:rsidR="003C3AFD" w:rsidRPr="00EC0DEC" w:rsidRDefault="003C3AFD" w:rsidP="005525DA">
            <w:pPr>
              <w:spacing w:line="0" w:lineRule="atLeast"/>
              <w:rPr>
                <w:b/>
                <w:highlight w:val="yellow"/>
              </w:rPr>
            </w:pPr>
            <w:r w:rsidRPr="00EC0DEC">
              <w:rPr>
                <w:b/>
              </w:rPr>
              <w:t xml:space="preserve">1 267 308,90  </w:t>
            </w:r>
          </w:p>
        </w:tc>
        <w:tc>
          <w:tcPr>
            <w:tcW w:w="1134" w:type="dxa"/>
            <w:tcBorders>
              <w:left w:val="single" w:sz="4" w:space="0" w:color="auto"/>
              <w:right w:val="single" w:sz="4" w:space="0" w:color="auto"/>
            </w:tcBorders>
          </w:tcPr>
          <w:p w:rsidR="003C3AFD" w:rsidRPr="00EC0DEC" w:rsidRDefault="003C3AFD" w:rsidP="005525DA">
            <w:pPr>
              <w:jc w:val="center"/>
              <w:rPr>
                <w:b/>
              </w:rPr>
            </w:pPr>
            <w:r w:rsidRPr="00EC0DEC">
              <w:rPr>
                <w:b/>
              </w:rPr>
              <w:t>0,00</w:t>
            </w:r>
          </w:p>
        </w:tc>
        <w:tc>
          <w:tcPr>
            <w:tcW w:w="1276" w:type="dxa"/>
            <w:tcBorders>
              <w:left w:val="single" w:sz="4" w:space="0" w:color="auto"/>
            </w:tcBorders>
          </w:tcPr>
          <w:p w:rsidR="003C3AFD" w:rsidRPr="00EC0DEC" w:rsidRDefault="003C3AFD" w:rsidP="005525DA">
            <w:pPr>
              <w:ind w:left="-108" w:right="-108"/>
              <w:jc w:val="center"/>
              <w:rPr>
                <w:b/>
              </w:rPr>
            </w:pPr>
            <w:r w:rsidRPr="00EC0DEC">
              <w:rPr>
                <w:b/>
              </w:rPr>
              <w:t>200 000,00</w:t>
            </w:r>
          </w:p>
        </w:tc>
      </w:tr>
      <w:tr w:rsidR="003C3AFD" w:rsidRPr="00EC0DEC" w:rsidTr="005525DA">
        <w:tc>
          <w:tcPr>
            <w:tcW w:w="568" w:type="dxa"/>
          </w:tcPr>
          <w:p w:rsidR="003C3AFD" w:rsidRPr="00EC0DEC" w:rsidRDefault="003C3AFD" w:rsidP="005525DA">
            <w:pPr>
              <w:jc w:val="center"/>
              <w:rPr>
                <w:b/>
              </w:rPr>
            </w:pPr>
            <w:r w:rsidRPr="00EC0DEC">
              <w:rPr>
                <w:b/>
              </w:rPr>
              <w:t>1</w:t>
            </w:r>
          </w:p>
        </w:tc>
        <w:tc>
          <w:tcPr>
            <w:tcW w:w="1843" w:type="dxa"/>
          </w:tcPr>
          <w:p w:rsidR="003C3AFD" w:rsidRPr="00EC0DEC" w:rsidRDefault="003C3AFD" w:rsidP="005525DA">
            <w:pPr>
              <w:rPr>
                <w:b/>
                <w:i/>
              </w:rPr>
            </w:pPr>
            <w:r w:rsidRPr="00EC0DEC">
              <w:rPr>
                <w:b/>
                <w:i/>
              </w:rPr>
              <w:t>Основное мероприятие</w:t>
            </w:r>
          </w:p>
          <w:p w:rsidR="003C3AFD" w:rsidRPr="00EC0DEC" w:rsidRDefault="003C3AFD" w:rsidP="005525DA">
            <w:r w:rsidRPr="00EC0DEC">
              <w:t>«Содержание</w:t>
            </w:r>
          </w:p>
          <w:p w:rsidR="003C3AFD" w:rsidRPr="00EC0DEC" w:rsidRDefault="003C3AFD" w:rsidP="005525DA">
            <w:r w:rsidRPr="00EC0DEC">
              <w:t>муниципального жилищного фонда КГП»</w:t>
            </w:r>
          </w:p>
        </w:tc>
        <w:tc>
          <w:tcPr>
            <w:tcW w:w="1417" w:type="dxa"/>
          </w:tcPr>
          <w:p w:rsidR="003C3AFD" w:rsidRPr="00EC0DEC" w:rsidRDefault="003C3AFD" w:rsidP="005525DA"/>
        </w:tc>
        <w:tc>
          <w:tcPr>
            <w:tcW w:w="852" w:type="dxa"/>
          </w:tcPr>
          <w:p w:rsidR="003C3AFD" w:rsidRPr="00EC0DEC" w:rsidRDefault="003C3AFD" w:rsidP="005525DA">
            <w:r w:rsidRPr="00EC0DEC">
              <w:t>2022-</w:t>
            </w:r>
          </w:p>
          <w:p w:rsidR="003C3AFD" w:rsidRPr="00EC0DEC" w:rsidRDefault="003C3AFD" w:rsidP="005525DA">
            <w:r w:rsidRPr="00EC0DEC">
              <w:t>2024</w:t>
            </w:r>
          </w:p>
        </w:tc>
        <w:tc>
          <w:tcPr>
            <w:tcW w:w="1025" w:type="dxa"/>
          </w:tcPr>
          <w:p w:rsidR="003C3AFD" w:rsidRPr="00EC0DEC" w:rsidRDefault="003C3AFD" w:rsidP="005525DA">
            <w:pPr>
              <w:ind w:right="4286"/>
              <w:jc w:val="center"/>
            </w:pPr>
          </w:p>
        </w:tc>
        <w:tc>
          <w:tcPr>
            <w:tcW w:w="1417" w:type="dxa"/>
            <w:tcBorders>
              <w:right w:val="single" w:sz="4" w:space="0" w:color="auto"/>
            </w:tcBorders>
          </w:tcPr>
          <w:p w:rsidR="003C3AFD" w:rsidRPr="00EC0DEC" w:rsidRDefault="003C3AFD" w:rsidP="005525DA">
            <w:pPr>
              <w:spacing w:line="0" w:lineRule="atLeast"/>
            </w:pPr>
            <w:r w:rsidRPr="00EC0DEC">
              <w:t>1 467 308,90</w:t>
            </w:r>
          </w:p>
        </w:tc>
        <w:tc>
          <w:tcPr>
            <w:tcW w:w="1418" w:type="dxa"/>
            <w:tcBorders>
              <w:left w:val="single" w:sz="4" w:space="0" w:color="auto"/>
              <w:right w:val="single" w:sz="4" w:space="0" w:color="auto"/>
            </w:tcBorders>
          </w:tcPr>
          <w:p w:rsidR="003C3AFD" w:rsidRPr="00EC0DEC" w:rsidRDefault="003C3AFD" w:rsidP="005525DA">
            <w:pPr>
              <w:spacing w:line="0" w:lineRule="atLeast"/>
              <w:rPr>
                <w:highlight w:val="yellow"/>
              </w:rPr>
            </w:pPr>
            <w:r w:rsidRPr="00EC0DEC">
              <w:t xml:space="preserve">1 267 308,90 </w:t>
            </w:r>
          </w:p>
        </w:tc>
        <w:tc>
          <w:tcPr>
            <w:tcW w:w="1134" w:type="dxa"/>
            <w:tcBorders>
              <w:left w:val="single" w:sz="4" w:space="0" w:color="auto"/>
              <w:right w:val="single" w:sz="4" w:space="0" w:color="auto"/>
            </w:tcBorders>
          </w:tcPr>
          <w:p w:rsidR="003C3AFD" w:rsidRPr="00EC0DEC" w:rsidRDefault="003C3AFD" w:rsidP="005525DA">
            <w:pPr>
              <w:jc w:val="center"/>
            </w:pPr>
            <w:r w:rsidRPr="00EC0DEC">
              <w:t>0,00</w:t>
            </w:r>
          </w:p>
        </w:tc>
        <w:tc>
          <w:tcPr>
            <w:tcW w:w="1276" w:type="dxa"/>
            <w:tcBorders>
              <w:left w:val="single" w:sz="4" w:space="0" w:color="auto"/>
            </w:tcBorders>
          </w:tcPr>
          <w:p w:rsidR="003C3AFD" w:rsidRPr="00EC0DEC" w:rsidRDefault="003C3AFD" w:rsidP="005525DA">
            <w:pPr>
              <w:ind w:left="-108" w:right="-108"/>
              <w:jc w:val="center"/>
            </w:pPr>
            <w:r w:rsidRPr="00EC0DEC">
              <w:t>200 000,00</w:t>
            </w:r>
          </w:p>
        </w:tc>
      </w:tr>
      <w:tr w:rsidR="003C3AFD" w:rsidRPr="00EC0DEC" w:rsidTr="005525DA">
        <w:trPr>
          <w:trHeight w:val="1273"/>
        </w:trPr>
        <w:tc>
          <w:tcPr>
            <w:tcW w:w="568" w:type="dxa"/>
          </w:tcPr>
          <w:p w:rsidR="003C3AFD" w:rsidRPr="00EC0DEC" w:rsidRDefault="003C3AFD" w:rsidP="005525DA">
            <w:r w:rsidRPr="00EC0DEC">
              <w:lastRenderedPageBreak/>
              <w:t>1.1</w:t>
            </w:r>
          </w:p>
        </w:tc>
        <w:tc>
          <w:tcPr>
            <w:tcW w:w="1843" w:type="dxa"/>
          </w:tcPr>
          <w:p w:rsidR="003C3AFD" w:rsidRPr="00EC0DEC" w:rsidRDefault="003C3AFD" w:rsidP="005525DA">
            <w:r w:rsidRPr="00EC0DEC">
              <w:t>Содержание</w:t>
            </w:r>
          </w:p>
          <w:p w:rsidR="003C3AFD" w:rsidRPr="00EC0DEC" w:rsidRDefault="003C3AFD" w:rsidP="005525DA">
            <w:pPr>
              <w:rPr>
                <w:b/>
              </w:rPr>
            </w:pPr>
            <w:r w:rsidRPr="00EC0DEC">
              <w:t>муниципального жилищного фонда КГП</w:t>
            </w:r>
          </w:p>
        </w:tc>
        <w:tc>
          <w:tcPr>
            <w:tcW w:w="1417" w:type="dxa"/>
          </w:tcPr>
          <w:p w:rsidR="003C3AFD" w:rsidRPr="00EC0DEC" w:rsidRDefault="003C3AFD" w:rsidP="005525DA">
            <w:pPr>
              <w:ind w:right="-108"/>
              <w:rPr>
                <w:b/>
              </w:rPr>
            </w:pPr>
            <w:r w:rsidRPr="00EC0DEC">
              <w:t>Администрация Комсомольского муниципального района</w:t>
            </w:r>
          </w:p>
        </w:tc>
        <w:tc>
          <w:tcPr>
            <w:tcW w:w="852" w:type="dxa"/>
          </w:tcPr>
          <w:p w:rsidR="003C3AFD" w:rsidRPr="00EC0DEC" w:rsidRDefault="003C3AFD" w:rsidP="005525DA">
            <w:r w:rsidRPr="00EC0DEC">
              <w:t>2022-</w:t>
            </w:r>
          </w:p>
          <w:p w:rsidR="003C3AFD" w:rsidRPr="00EC0DEC" w:rsidRDefault="003C3AFD" w:rsidP="005525DA">
            <w:r w:rsidRPr="00EC0DEC">
              <w:t>2024</w:t>
            </w:r>
          </w:p>
        </w:tc>
        <w:tc>
          <w:tcPr>
            <w:tcW w:w="1025" w:type="dxa"/>
          </w:tcPr>
          <w:p w:rsidR="003C3AFD" w:rsidRPr="00EC0DEC" w:rsidRDefault="003C3AFD" w:rsidP="005525DA">
            <w:pPr>
              <w:ind w:left="-109" w:right="-108"/>
            </w:pPr>
            <w:r w:rsidRPr="00EC0DEC">
              <w:t>Бюджет Комсомольского городского поселения</w:t>
            </w:r>
          </w:p>
        </w:tc>
        <w:tc>
          <w:tcPr>
            <w:tcW w:w="1417" w:type="dxa"/>
            <w:tcBorders>
              <w:right w:val="single" w:sz="4" w:space="0" w:color="auto"/>
            </w:tcBorders>
          </w:tcPr>
          <w:p w:rsidR="003C3AFD" w:rsidRPr="00EC0DEC" w:rsidRDefault="003C3AFD" w:rsidP="005525DA">
            <w:pPr>
              <w:spacing w:line="0" w:lineRule="atLeast"/>
            </w:pPr>
            <w:r w:rsidRPr="00EC0DEC">
              <w:t>1 467 308,90</w:t>
            </w:r>
          </w:p>
        </w:tc>
        <w:tc>
          <w:tcPr>
            <w:tcW w:w="1418" w:type="dxa"/>
            <w:tcBorders>
              <w:left w:val="single" w:sz="4" w:space="0" w:color="auto"/>
              <w:right w:val="single" w:sz="4" w:space="0" w:color="auto"/>
            </w:tcBorders>
          </w:tcPr>
          <w:p w:rsidR="003C3AFD" w:rsidRPr="00EC0DEC" w:rsidRDefault="003C3AFD" w:rsidP="005525DA">
            <w:r w:rsidRPr="00EC0DEC">
              <w:t xml:space="preserve">1 267 308,90 </w:t>
            </w:r>
          </w:p>
        </w:tc>
        <w:tc>
          <w:tcPr>
            <w:tcW w:w="1134" w:type="dxa"/>
            <w:tcBorders>
              <w:left w:val="single" w:sz="4" w:space="0" w:color="auto"/>
              <w:right w:val="single" w:sz="4" w:space="0" w:color="auto"/>
            </w:tcBorders>
          </w:tcPr>
          <w:p w:rsidR="003C3AFD" w:rsidRPr="00EC0DEC" w:rsidRDefault="003C3AFD" w:rsidP="005525DA">
            <w:pPr>
              <w:jc w:val="center"/>
            </w:pPr>
            <w:r w:rsidRPr="00EC0DEC">
              <w:t>0,00</w:t>
            </w:r>
          </w:p>
        </w:tc>
        <w:tc>
          <w:tcPr>
            <w:tcW w:w="1276" w:type="dxa"/>
            <w:tcBorders>
              <w:left w:val="single" w:sz="4" w:space="0" w:color="auto"/>
            </w:tcBorders>
          </w:tcPr>
          <w:p w:rsidR="003C3AFD" w:rsidRPr="00EC0DEC" w:rsidRDefault="003C3AFD" w:rsidP="005525DA">
            <w:pPr>
              <w:ind w:left="-108" w:right="-108"/>
              <w:jc w:val="center"/>
            </w:pPr>
            <w:r w:rsidRPr="00EC0DEC">
              <w:t>200 000,00</w:t>
            </w:r>
          </w:p>
        </w:tc>
      </w:tr>
    </w:tbl>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r w:rsidRPr="00EC0DEC">
        <w:t>Приложение 2</w:t>
      </w:r>
    </w:p>
    <w:p w:rsidR="003C3AFD" w:rsidRPr="00EC0DEC" w:rsidRDefault="003C3AFD" w:rsidP="003C3AFD">
      <w:pPr>
        <w:spacing w:line="0" w:lineRule="atLeast"/>
        <w:jc w:val="right"/>
      </w:pPr>
      <w:r w:rsidRPr="00EC0DEC">
        <w:t xml:space="preserve">к муниципальной программе </w:t>
      </w:r>
    </w:p>
    <w:p w:rsidR="003C3AFD" w:rsidRPr="00EC0DEC" w:rsidRDefault="003C3AFD" w:rsidP="003C3AFD">
      <w:pPr>
        <w:spacing w:line="0" w:lineRule="atLeast"/>
        <w:jc w:val="right"/>
      </w:pPr>
      <w:r w:rsidRPr="00EC0DEC">
        <w:t xml:space="preserve">«Обеспечение населения объектами   </w:t>
      </w:r>
    </w:p>
    <w:p w:rsidR="003C3AFD" w:rsidRPr="00EC0DEC" w:rsidRDefault="003C3AFD" w:rsidP="003C3AFD">
      <w:pPr>
        <w:spacing w:line="0" w:lineRule="atLeast"/>
        <w:jc w:val="right"/>
      </w:pPr>
      <w:r w:rsidRPr="00EC0DEC">
        <w:t xml:space="preserve">инженерной инфраструктуры и </w:t>
      </w:r>
    </w:p>
    <w:p w:rsidR="003C3AFD" w:rsidRPr="00EC0DEC" w:rsidRDefault="003C3AFD" w:rsidP="003C3AFD">
      <w:pPr>
        <w:spacing w:line="0" w:lineRule="atLeast"/>
        <w:jc w:val="right"/>
      </w:pPr>
      <w:r w:rsidRPr="00EC0DEC">
        <w:t>услугами жилищно-коммунального хозяйства                                                                                                        Комсомольского городского поселения»</w:t>
      </w:r>
    </w:p>
    <w:p w:rsidR="003C3AFD" w:rsidRPr="00EC0DEC" w:rsidRDefault="003C3AFD" w:rsidP="003C3AFD">
      <w:pPr>
        <w:spacing w:line="0" w:lineRule="atLeast"/>
        <w:jc w:val="right"/>
        <w:rPr>
          <w:b/>
        </w:rPr>
      </w:pPr>
    </w:p>
    <w:p w:rsidR="003C3AFD" w:rsidRPr="00EC0DEC" w:rsidRDefault="003C3AFD" w:rsidP="003C3AFD">
      <w:pPr>
        <w:spacing w:line="0" w:lineRule="atLeast"/>
        <w:jc w:val="right"/>
        <w:rPr>
          <w:b/>
        </w:rPr>
      </w:pPr>
    </w:p>
    <w:p w:rsidR="003C3AFD" w:rsidRPr="00EC0DEC" w:rsidRDefault="003C3AFD" w:rsidP="003C3AFD">
      <w:pPr>
        <w:jc w:val="center"/>
        <w:rPr>
          <w:b/>
          <w:sz w:val="24"/>
          <w:szCs w:val="24"/>
        </w:rPr>
      </w:pPr>
      <w:r w:rsidRPr="00EC0DEC">
        <w:rPr>
          <w:b/>
          <w:sz w:val="24"/>
          <w:szCs w:val="24"/>
        </w:rPr>
        <w:t xml:space="preserve">Подпрограмма «Создание условий для обеспечения населения  </w:t>
      </w:r>
    </w:p>
    <w:p w:rsidR="003C3AFD" w:rsidRPr="00EC0DEC" w:rsidRDefault="003C3AFD" w:rsidP="003C3AFD">
      <w:pPr>
        <w:jc w:val="center"/>
        <w:rPr>
          <w:b/>
          <w:sz w:val="24"/>
          <w:szCs w:val="24"/>
        </w:rPr>
      </w:pPr>
      <w:r w:rsidRPr="00EC0DEC">
        <w:rPr>
          <w:b/>
          <w:sz w:val="24"/>
          <w:szCs w:val="24"/>
        </w:rPr>
        <w:t>Комсомольского городского поселения услугами бытового обслуживания»</w:t>
      </w:r>
    </w:p>
    <w:p w:rsidR="003C3AFD" w:rsidRPr="00EC0DEC" w:rsidRDefault="003C3AFD" w:rsidP="003C3AFD">
      <w:pPr>
        <w:pStyle w:val="af0"/>
        <w:spacing w:after="0" w:line="240" w:lineRule="auto"/>
        <w:ind w:left="1211"/>
        <w:rPr>
          <w:rFonts w:ascii="Times New Roman" w:hAnsi="Times New Roman" w:cs="Times New Roman"/>
          <w:b/>
          <w:sz w:val="24"/>
          <w:szCs w:val="24"/>
        </w:rPr>
      </w:pPr>
    </w:p>
    <w:p w:rsidR="003C3AFD" w:rsidRPr="00EC0DEC" w:rsidRDefault="003C3AFD" w:rsidP="007C1D46">
      <w:pPr>
        <w:pStyle w:val="af0"/>
        <w:numPr>
          <w:ilvl w:val="0"/>
          <w:numId w:val="4"/>
        </w:numPr>
        <w:spacing w:after="0" w:line="240" w:lineRule="auto"/>
        <w:contextualSpacing/>
        <w:jc w:val="center"/>
        <w:rPr>
          <w:rFonts w:ascii="Times New Roman" w:hAnsi="Times New Roman" w:cs="Times New Roman"/>
          <w:b/>
          <w:sz w:val="24"/>
          <w:szCs w:val="24"/>
        </w:rPr>
      </w:pPr>
      <w:r w:rsidRPr="00EC0DEC">
        <w:rPr>
          <w:rFonts w:ascii="Times New Roman" w:hAnsi="Times New Roman" w:cs="Times New Roman"/>
          <w:b/>
          <w:sz w:val="24"/>
          <w:szCs w:val="24"/>
        </w:rPr>
        <w:t>Паспортподпрограммы муниципальной программы</w:t>
      </w:r>
    </w:p>
    <w:p w:rsidR="003C3AFD" w:rsidRPr="00EC0DEC" w:rsidRDefault="003C3AFD" w:rsidP="003C3AFD">
      <w:pPr>
        <w:pStyle w:val="af0"/>
        <w:spacing w:after="0" w:line="240" w:lineRule="auto"/>
        <w:ind w:left="1211"/>
        <w:rPr>
          <w:rFonts w:ascii="Times New Roman" w:hAnsi="Times New Roman" w:cs="Times New Roman"/>
          <w:b/>
          <w:sz w:val="24"/>
          <w:szCs w:val="24"/>
        </w:rPr>
      </w:pPr>
    </w:p>
    <w:p w:rsidR="003C3AFD" w:rsidRPr="00EC0DEC" w:rsidRDefault="003C3AFD" w:rsidP="003C3AFD">
      <w:pPr>
        <w:pStyle w:val="af0"/>
        <w:spacing w:after="0" w:line="240" w:lineRule="auto"/>
        <w:ind w:left="851"/>
        <w:rPr>
          <w:rFonts w:ascii="Times New Roman" w:hAnsi="Times New Roman" w:cs="Times New Roman"/>
          <w:b/>
          <w:sz w:val="24"/>
          <w:szCs w:val="24"/>
        </w:rPr>
      </w:pPr>
      <w:r w:rsidRPr="00EC0DEC">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3C3AFD" w:rsidRPr="00EC0DEC" w:rsidRDefault="003C3AFD" w:rsidP="003C3AFD">
      <w:pPr>
        <w:ind w:left="851"/>
        <w:rPr>
          <w:b/>
          <w:sz w:val="24"/>
          <w:szCs w:val="24"/>
        </w:rPr>
      </w:pPr>
    </w:p>
    <w:tbl>
      <w:tblPr>
        <w:tblW w:w="10491" w:type="dxa"/>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7088"/>
      </w:tblGrid>
      <w:tr w:rsidR="003C3AFD" w:rsidRPr="00EC0DEC" w:rsidTr="005525DA">
        <w:trPr>
          <w:trHeight w:val="637"/>
        </w:trPr>
        <w:tc>
          <w:tcPr>
            <w:tcW w:w="3403" w:type="dxa"/>
          </w:tcPr>
          <w:p w:rsidR="003C3AFD" w:rsidRPr="00EC0DEC" w:rsidRDefault="003C3AFD" w:rsidP="005525DA">
            <w:pPr>
              <w:jc w:val="center"/>
            </w:pPr>
            <w:r w:rsidRPr="00EC0DEC">
              <w:t>Наименование подпрограммы</w:t>
            </w:r>
          </w:p>
        </w:tc>
        <w:tc>
          <w:tcPr>
            <w:tcW w:w="7088" w:type="dxa"/>
          </w:tcPr>
          <w:p w:rsidR="003C3AFD" w:rsidRPr="00EC0DEC" w:rsidRDefault="003C3AFD" w:rsidP="005525DA">
            <w:pPr>
              <w:rPr>
                <w:b/>
              </w:rPr>
            </w:pPr>
            <w:r w:rsidRPr="00EC0DEC">
              <w:t>Создание условий для обеспечения населения  Комсомольского городского поселения  услугами  бытового обслуживания</w:t>
            </w:r>
          </w:p>
        </w:tc>
      </w:tr>
      <w:tr w:rsidR="003C3AFD" w:rsidRPr="00EC0DEC" w:rsidTr="005525DA">
        <w:tc>
          <w:tcPr>
            <w:tcW w:w="3403" w:type="dxa"/>
          </w:tcPr>
          <w:p w:rsidR="003C3AFD" w:rsidRPr="00EC0DEC" w:rsidRDefault="003C3AFD" w:rsidP="005525DA">
            <w:r w:rsidRPr="00EC0DEC">
              <w:t xml:space="preserve">Срок реализации подпрограммы </w:t>
            </w:r>
          </w:p>
        </w:tc>
        <w:tc>
          <w:tcPr>
            <w:tcW w:w="7088" w:type="dxa"/>
          </w:tcPr>
          <w:p w:rsidR="003C3AFD" w:rsidRPr="00EC0DEC" w:rsidRDefault="003C3AFD" w:rsidP="005525DA">
            <w:r w:rsidRPr="00EC0DEC">
              <w:t>2022-2024 годы</w:t>
            </w:r>
          </w:p>
        </w:tc>
      </w:tr>
      <w:tr w:rsidR="003C3AFD" w:rsidRPr="00EC0DEC" w:rsidTr="005525DA">
        <w:tc>
          <w:tcPr>
            <w:tcW w:w="3403" w:type="dxa"/>
          </w:tcPr>
          <w:p w:rsidR="003C3AFD" w:rsidRPr="00EC0DEC" w:rsidRDefault="003C3AFD" w:rsidP="005525DA">
            <w:r w:rsidRPr="00EC0DEC">
              <w:t>Ответственный  исполнитель подпрограммы</w:t>
            </w:r>
          </w:p>
        </w:tc>
        <w:tc>
          <w:tcPr>
            <w:tcW w:w="7088" w:type="dxa"/>
          </w:tcPr>
          <w:p w:rsidR="003C3AFD" w:rsidRPr="00EC0DEC" w:rsidRDefault="003C3AFD" w:rsidP="005525DA">
            <w:r w:rsidRPr="00EC0DEC">
              <w:t>Администрация Комсомольского муниципального района</w:t>
            </w:r>
          </w:p>
        </w:tc>
      </w:tr>
      <w:tr w:rsidR="003C3AFD" w:rsidRPr="00EC0DEC" w:rsidTr="005525DA">
        <w:tc>
          <w:tcPr>
            <w:tcW w:w="3403" w:type="dxa"/>
          </w:tcPr>
          <w:p w:rsidR="003C3AFD" w:rsidRPr="00EC0DEC" w:rsidRDefault="003C3AFD" w:rsidP="005525DA">
            <w:r w:rsidRPr="00EC0DEC">
              <w:t>Исполнители основных мероприятий (мероприятий) подпрограммы</w:t>
            </w:r>
          </w:p>
        </w:tc>
        <w:tc>
          <w:tcPr>
            <w:tcW w:w="7088" w:type="dxa"/>
            <w:vAlign w:val="center"/>
          </w:tcPr>
          <w:p w:rsidR="003C3AFD" w:rsidRPr="00EC0DEC" w:rsidRDefault="003C3AFD" w:rsidP="005525DA">
            <w:r w:rsidRPr="00EC0DEC">
              <w:t>Администрация Комсомольского муниципального района</w:t>
            </w:r>
          </w:p>
        </w:tc>
      </w:tr>
      <w:tr w:rsidR="003C3AFD" w:rsidRPr="00EC0DEC" w:rsidTr="005525DA">
        <w:tc>
          <w:tcPr>
            <w:tcW w:w="3403" w:type="dxa"/>
          </w:tcPr>
          <w:p w:rsidR="003C3AFD" w:rsidRPr="00EC0DEC" w:rsidRDefault="003C3AFD" w:rsidP="005525DA">
            <w:r w:rsidRPr="00EC0DEC">
              <w:t>Задачи</w:t>
            </w:r>
          </w:p>
          <w:p w:rsidR="003C3AFD" w:rsidRPr="00EC0DEC" w:rsidRDefault="003C3AFD" w:rsidP="005525DA">
            <w:r w:rsidRPr="00EC0DEC">
              <w:t>подпрограммы</w:t>
            </w:r>
          </w:p>
        </w:tc>
        <w:tc>
          <w:tcPr>
            <w:tcW w:w="7088" w:type="dxa"/>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r w:rsidR="003C3AFD" w:rsidRPr="00EC0DEC" w:rsidTr="005525DA">
        <w:tc>
          <w:tcPr>
            <w:tcW w:w="3403" w:type="dxa"/>
          </w:tcPr>
          <w:p w:rsidR="003C3AFD" w:rsidRPr="00EC0DEC" w:rsidRDefault="003C3AFD" w:rsidP="005525DA">
            <w:r w:rsidRPr="00EC0DEC">
              <w:t>Объемы ресурсного обеспечения подпрограммы</w:t>
            </w:r>
          </w:p>
        </w:tc>
        <w:tc>
          <w:tcPr>
            <w:tcW w:w="7088" w:type="dxa"/>
          </w:tcPr>
          <w:p w:rsidR="003C3AFD" w:rsidRPr="00EC0DEC" w:rsidRDefault="003C3AFD" w:rsidP="005525DA">
            <w:r w:rsidRPr="00EC0DEC">
              <w:t>Общий объем бюджетных ассигнований –</w:t>
            </w:r>
            <w:r w:rsidRPr="00EC0DEC">
              <w:rPr>
                <w:b/>
              </w:rPr>
              <w:t>12 095 008,25</w:t>
            </w:r>
            <w:r w:rsidRPr="00EC0DEC">
              <w:t xml:space="preserve"> рублей, в том числе:</w:t>
            </w:r>
          </w:p>
          <w:p w:rsidR="003C3AFD" w:rsidRPr="00EC0DEC" w:rsidRDefault="003C3AFD" w:rsidP="005525DA">
            <w:r w:rsidRPr="00EC0DEC">
              <w:t>2022год -   5 095008,25рублей,</w:t>
            </w:r>
          </w:p>
          <w:p w:rsidR="003C3AFD" w:rsidRPr="00EC0DEC" w:rsidRDefault="003C3AFD" w:rsidP="005525DA">
            <w:r w:rsidRPr="00EC0DEC">
              <w:t>2023 год- 3 500 000,00 рублей,</w:t>
            </w:r>
          </w:p>
          <w:p w:rsidR="003C3AFD" w:rsidRPr="00EC0DEC" w:rsidRDefault="003C3AFD" w:rsidP="005525DA">
            <w:r w:rsidRPr="00EC0DEC">
              <w:t>2024год-   3 500 000,00 рублей,</w:t>
            </w:r>
          </w:p>
          <w:p w:rsidR="003C3AFD" w:rsidRPr="00EC0DEC" w:rsidRDefault="003C3AFD" w:rsidP="005525DA">
            <w:r w:rsidRPr="00EC0DEC">
              <w:t xml:space="preserve"> в том числе бюджет Комсомольского городского поселения –</w:t>
            </w:r>
          </w:p>
          <w:p w:rsidR="003C3AFD" w:rsidRPr="00EC0DEC" w:rsidRDefault="003C3AFD" w:rsidP="005525DA">
            <w:r w:rsidRPr="00EC0DEC">
              <w:rPr>
                <w:b/>
              </w:rPr>
              <w:t>12 095 008,25</w:t>
            </w:r>
            <w:r w:rsidRPr="00EC0DEC">
              <w:t>рублей, в том числе:</w:t>
            </w:r>
          </w:p>
          <w:p w:rsidR="003C3AFD" w:rsidRPr="00EC0DEC" w:rsidRDefault="003C3AFD" w:rsidP="005525DA">
            <w:r w:rsidRPr="00EC0DEC">
              <w:t>2022год -  5 095008,25  рублей,</w:t>
            </w:r>
          </w:p>
          <w:p w:rsidR="003C3AFD" w:rsidRPr="00EC0DEC" w:rsidRDefault="003C3AFD" w:rsidP="005525DA">
            <w:r w:rsidRPr="00EC0DEC">
              <w:t>2023 год- 3 500 000,00рублей,</w:t>
            </w:r>
          </w:p>
          <w:p w:rsidR="003C3AFD" w:rsidRPr="00EC0DEC" w:rsidRDefault="003C3AFD" w:rsidP="005525DA">
            <w:r w:rsidRPr="00EC0DEC">
              <w:t>2024год-   3 500 000,00 рублей,</w:t>
            </w:r>
          </w:p>
          <w:p w:rsidR="003C3AFD" w:rsidRPr="00EC0DEC" w:rsidRDefault="003C3AFD" w:rsidP="005525DA">
            <w:r w:rsidRPr="00EC0DEC">
              <w:t xml:space="preserve">Общий объем бюджетных ассигнований на основные мероприятия–   </w:t>
            </w:r>
            <w:r w:rsidRPr="00EC0DEC">
              <w:rPr>
                <w:b/>
              </w:rPr>
              <w:t>12 095 008,25</w:t>
            </w:r>
            <w:r w:rsidRPr="00EC0DEC">
              <w:t>рублей, в том числе:</w:t>
            </w:r>
          </w:p>
          <w:p w:rsidR="003C3AFD" w:rsidRPr="00EC0DEC" w:rsidRDefault="003C3AFD" w:rsidP="005525DA">
            <w:r w:rsidRPr="00EC0DEC">
              <w:t>2022год -   5 095008,25  рублей,</w:t>
            </w:r>
          </w:p>
          <w:p w:rsidR="003C3AFD" w:rsidRPr="00EC0DEC" w:rsidRDefault="003C3AFD" w:rsidP="005525DA">
            <w:r w:rsidRPr="00EC0DEC">
              <w:t>2023 год- 3 500 000,00рублей,</w:t>
            </w:r>
          </w:p>
          <w:p w:rsidR="003C3AFD" w:rsidRPr="00EC0DEC" w:rsidRDefault="003C3AFD" w:rsidP="005525DA">
            <w:r w:rsidRPr="00EC0DEC">
              <w:t>2024год-   3 500 000,00 рублей,</w:t>
            </w:r>
          </w:p>
          <w:p w:rsidR="003C3AFD" w:rsidRPr="00EC0DEC" w:rsidRDefault="003C3AFD" w:rsidP="005525DA">
            <w:r w:rsidRPr="00EC0DEC">
              <w:t>в том числе бюджет Комсомольского городского поселения–</w:t>
            </w:r>
            <w:r w:rsidRPr="00EC0DEC">
              <w:rPr>
                <w:b/>
              </w:rPr>
              <w:t>12 095 008,25</w:t>
            </w:r>
            <w:r w:rsidRPr="00EC0DEC">
              <w:t>рублей, в том числе:</w:t>
            </w:r>
          </w:p>
          <w:p w:rsidR="003C3AFD" w:rsidRPr="00EC0DEC" w:rsidRDefault="003C3AFD" w:rsidP="005525DA">
            <w:r w:rsidRPr="00EC0DEC">
              <w:t>2022год -   5 095008,25  рублей,</w:t>
            </w:r>
          </w:p>
          <w:p w:rsidR="003C3AFD" w:rsidRPr="00EC0DEC" w:rsidRDefault="003C3AFD" w:rsidP="005525DA">
            <w:r w:rsidRPr="00EC0DEC">
              <w:t>2023 год- 3 500 000,00рублей,</w:t>
            </w:r>
          </w:p>
          <w:p w:rsidR="003C3AFD" w:rsidRPr="00EC0DEC" w:rsidRDefault="003C3AFD" w:rsidP="005525DA">
            <w:r w:rsidRPr="00EC0DEC">
              <w:t>2024год-   3 500 000,00 рублей,</w:t>
            </w:r>
          </w:p>
        </w:tc>
      </w:tr>
      <w:tr w:rsidR="003C3AFD" w:rsidRPr="00EC0DEC" w:rsidTr="005525DA">
        <w:trPr>
          <w:trHeight w:val="1018"/>
        </w:trPr>
        <w:tc>
          <w:tcPr>
            <w:tcW w:w="3403" w:type="dxa"/>
          </w:tcPr>
          <w:p w:rsidR="003C3AFD" w:rsidRPr="00EC0DEC" w:rsidRDefault="003C3AFD" w:rsidP="005525DA">
            <w:r w:rsidRPr="00EC0DEC">
              <w:lastRenderedPageBreak/>
              <w:t>Ожидаемые  результаты реализации подпрограммы</w:t>
            </w:r>
          </w:p>
        </w:tc>
        <w:tc>
          <w:tcPr>
            <w:tcW w:w="7088" w:type="dxa"/>
          </w:tcPr>
          <w:p w:rsidR="003C3AFD" w:rsidRPr="00EC0DEC" w:rsidRDefault="003C3AFD" w:rsidP="005525DA">
            <w:pPr>
              <w:pStyle w:val="af0"/>
              <w:spacing w:after="0" w:line="240" w:lineRule="auto"/>
              <w:ind w:left="0"/>
              <w:rPr>
                <w:rFonts w:ascii="Times New Roman" w:hAnsi="Times New Roman" w:cs="Times New Roman"/>
              </w:rPr>
            </w:pPr>
            <w:r w:rsidRPr="00EC0DEC">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bl>
    <w:p w:rsidR="003C3AFD" w:rsidRPr="00EC0DEC" w:rsidRDefault="003C3AFD" w:rsidP="003C3AFD">
      <w:pPr>
        <w:spacing w:line="0" w:lineRule="atLeast"/>
        <w:jc w:val="both"/>
        <w:rPr>
          <w:b/>
          <w:sz w:val="24"/>
          <w:szCs w:val="24"/>
        </w:rPr>
      </w:pPr>
    </w:p>
    <w:p w:rsidR="003C3AFD" w:rsidRPr="00EC0DEC" w:rsidRDefault="003C3AFD" w:rsidP="003C3AFD">
      <w:pPr>
        <w:spacing w:line="0" w:lineRule="atLeast"/>
        <w:jc w:val="both"/>
        <w:rPr>
          <w:b/>
          <w:sz w:val="24"/>
          <w:szCs w:val="24"/>
        </w:rPr>
      </w:pPr>
    </w:p>
    <w:p w:rsidR="003C3AFD" w:rsidRPr="00EC0DEC" w:rsidRDefault="003C3AFD" w:rsidP="003C3AFD">
      <w:pPr>
        <w:spacing w:line="0" w:lineRule="atLeast"/>
        <w:jc w:val="both"/>
        <w:rPr>
          <w:b/>
          <w:sz w:val="24"/>
          <w:szCs w:val="24"/>
        </w:rPr>
      </w:pPr>
      <w:r w:rsidRPr="00EC0DEC">
        <w:rPr>
          <w:b/>
          <w:sz w:val="24"/>
          <w:szCs w:val="24"/>
        </w:rPr>
        <w:t>2. Характеристика основных мероприятий подпрограммы«Создание условий для обеспечения населения Комсомольского городского поселения услугами бытового обслуживания»</w:t>
      </w:r>
    </w:p>
    <w:p w:rsidR="003C3AFD" w:rsidRPr="00EC0DEC" w:rsidRDefault="003C3AFD" w:rsidP="003C3AFD">
      <w:pPr>
        <w:pStyle w:val="af0"/>
        <w:spacing w:after="0" w:line="0" w:lineRule="atLeast"/>
        <w:ind w:left="0" w:right="-282"/>
        <w:jc w:val="both"/>
        <w:rPr>
          <w:rFonts w:ascii="Times New Roman" w:hAnsi="Times New Roman" w:cs="Times New Roman"/>
        </w:rPr>
      </w:pPr>
      <w:r w:rsidRPr="00EC0DEC">
        <w:rPr>
          <w:rFonts w:ascii="Times New Roman" w:hAnsi="Times New Roman" w:cs="Times New Roman"/>
        </w:rPr>
        <w:t xml:space="preserve">Основное мероприятие   подпрограммы - создание условий для обеспечения     населения Комсомольского городского поселения услугами бытового обслуживания.     В рамках данного мероприятия предусматривается   предоставление субсидии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w:t>
      </w:r>
    </w:p>
    <w:p w:rsidR="003C3AFD" w:rsidRPr="00EC0DEC" w:rsidRDefault="003C3AFD" w:rsidP="003C3AFD">
      <w:pPr>
        <w:pStyle w:val="af0"/>
        <w:spacing w:after="0" w:line="0" w:lineRule="atLeast"/>
        <w:ind w:left="0" w:right="-282"/>
        <w:jc w:val="both"/>
        <w:rPr>
          <w:rFonts w:ascii="Times New Roman" w:hAnsi="Times New Roman" w:cs="Times New Roman"/>
          <w:b/>
          <w:sz w:val="24"/>
          <w:szCs w:val="24"/>
        </w:rPr>
      </w:pPr>
    </w:p>
    <w:p w:rsidR="003C3AFD" w:rsidRPr="00EC0DEC" w:rsidRDefault="003C3AFD" w:rsidP="003C3AFD">
      <w:pPr>
        <w:spacing w:line="0" w:lineRule="atLeast"/>
        <w:jc w:val="center"/>
        <w:rPr>
          <w:b/>
          <w:sz w:val="24"/>
          <w:szCs w:val="24"/>
        </w:rPr>
      </w:pPr>
      <w:r w:rsidRPr="00EC0DEC">
        <w:rPr>
          <w:b/>
          <w:sz w:val="24"/>
          <w:szCs w:val="24"/>
        </w:rPr>
        <w:t xml:space="preserve">3. Целевые индикаторы, характеризующие обеспечение населения  </w:t>
      </w:r>
    </w:p>
    <w:p w:rsidR="003C3AFD" w:rsidRPr="00EC0DEC" w:rsidRDefault="003C3AFD" w:rsidP="003C3AFD">
      <w:pPr>
        <w:pStyle w:val="af0"/>
        <w:spacing w:after="0" w:line="0" w:lineRule="atLeast"/>
        <w:ind w:left="0"/>
        <w:jc w:val="center"/>
        <w:rPr>
          <w:rFonts w:ascii="Times New Roman" w:hAnsi="Times New Roman" w:cs="Times New Roman"/>
          <w:b/>
          <w:sz w:val="16"/>
          <w:szCs w:val="16"/>
        </w:rPr>
      </w:pPr>
      <w:r w:rsidRPr="00EC0DEC">
        <w:rPr>
          <w:rFonts w:ascii="Times New Roman" w:hAnsi="Times New Roman" w:cs="Times New Roman"/>
          <w:b/>
          <w:sz w:val="24"/>
          <w:szCs w:val="24"/>
        </w:rPr>
        <w:t>Комсомольского городского поселения услугами бытового обслуживания</w:t>
      </w:r>
    </w:p>
    <w:tbl>
      <w:tblPr>
        <w:tblW w:w="10774"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6"/>
        <w:gridCol w:w="4858"/>
        <w:gridCol w:w="1276"/>
        <w:gridCol w:w="1134"/>
        <w:gridCol w:w="1276"/>
        <w:gridCol w:w="1134"/>
      </w:tblGrid>
      <w:tr w:rsidR="003C3AFD" w:rsidRPr="00EC0DEC" w:rsidTr="005525DA">
        <w:trPr>
          <w:trHeight w:val="255"/>
        </w:trPr>
        <w:tc>
          <w:tcPr>
            <w:tcW w:w="1096" w:type="dxa"/>
            <w:vMerge w:val="restart"/>
          </w:tcPr>
          <w:p w:rsidR="003C3AFD" w:rsidRPr="00EC0DEC" w:rsidRDefault="003C3AFD" w:rsidP="005525DA">
            <w:pPr>
              <w:pStyle w:val="af0"/>
              <w:spacing w:after="0" w:line="240" w:lineRule="auto"/>
              <w:ind w:left="-108" w:right="-143"/>
              <w:jc w:val="center"/>
              <w:rPr>
                <w:rFonts w:ascii="Times New Roman" w:hAnsi="Times New Roman" w:cs="Times New Roman"/>
              </w:rPr>
            </w:pPr>
            <w:r w:rsidRPr="00EC0DEC">
              <w:rPr>
                <w:rFonts w:ascii="Times New Roman" w:hAnsi="Times New Roman" w:cs="Times New Roman"/>
              </w:rPr>
              <w:t>№</w:t>
            </w:r>
          </w:p>
          <w:p w:rsidR="003C3AFD" w:rsidRPr="00EC0DEC" w:rsidRDefault="003C3AFD" w:rsidP="005525DA">
            <w:pPr>
              <w:pStyle w:val="af0"/>
              <w:spacing w:after="0" w:line="240" w:lineRule="auto"/>
              <w:ind w:left="-108" w:right="-143"/>
              <w:jc w:val="center"/>
              <w:rPr>
                <w:rFonts w:ascii="Times New Roman" w:hAnsi="Times New Roman" w:cs="Times New Roman"/>
              </w:rPr>
            </w:pPr>
            <w:r w:rsidRPr="00EC0DEC">
              <w:rPr>
                <w:rFonts w:ascii="Times New Roman" w:hAnsi="Times New Roman" w:cs="Times New Roman"/>
              </w:rPr>
              <w:t xml:space="preserve"> п/п</w:t>
            </w:r>
          </w:p>
        </w:tc>
        <w:tc>
          <w:tcPr>
            <w:tcW w:w="4858" w:type="dxa"/>
            <w:vMerge w:val="restart"/>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Наименование целевого индикатора</w:t>
            </w:r>
          </w:p>
        </w:tc>
        <w:tc>
          <w:tcPr>
            <w:tcW w:w="1276" w:type="dxa"/>
            <w:vMerge w:val="restart"/>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 xml:space="preserve">Единица </w:t>
            </w:r>
          </w:p>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измерения</w:t>
            </w:r>
          </w:p>
        </w:tc>
        <w:tc>
          <w:tcPr>
            <w:tcW w:w="3544" w:type="dxa"/>
            <w:gridSpan w:val="3"/>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Значения целевых  индикаторов (показателей)</w:t>
            </w:r>
          </w:p>
        </w:tc>
      </w:tr>
      <w:tr w:rsidR="003C3AFD" w:rsidRPr="00EC0DEC" w:rsidTr="005525DA">
        <w:trPr>
          <w:trHeight w:val="255"/>
        </w:trPr>
        <w:tc>
          <w:tcPr>
            <w:tcW w:w="1096" w:type="dxa"/>
            <w:vMerge/>
          </w:tcPr>
          <w:p w:rsidR="003C3AFD" w:rsidRPr="00EC0DEC" w:rsidRDefault="003C3AFD" w:rsidP="005525DA">
            <w:pPr>
              <w:pStyle w:val="af0"/>
              <w:spacing w:after="0" w:line="240" w:lineRule="auto"/>
              <w:ind w:left="-108" w:right="-143"/>
              <w:jc w:val="center"/>
              <w:rPr>
                <w:rFonts w:ascii="Times New Roman" w:hAnsi="Times New Roman" w:cs="Times New Roman"/>
              </w:rPr>
            </w:pPr>
          </w:p>
        </w:tc>
        <w:tc>
          <w:tcPr>
            <w:tcW w:w="4858" w:type="dxa"/>
            <w:vMerge/>
          </w:tcPr>
          <w:p w:rsidR="003C3AFD" w:rsidRPr="00EC0DEC" w:rsidRDefault="003C3AFD" w:rsidP="005525DA">
            <w:pPr>
              <w:pStyle w:val="af0"/>
              <w:spacing w:after="0" w:line="240" w:lineRule="auto"/>
              <w:ind w:left="0" w:right="-143"/>
              <w:jc w:val="center"/>
              <w:rPr>
                <w:rFonts w:ascii="Times New Roman" w:hAnsi="Times New Roman" w:cs="Times New Roman"/>
              </w:rPr>
            </w:pPr>
          </w:p>
        </w:tc>
        <w:tc>
          <w:tcPr>
            <w:tcW w:w="1276" w:type="dxa"/>
            <w:vMerge/>
          </w:tcPr>
          <w:p w:rsidR="003C3AFD" w:rsidRPr="00EC0DEC" w:rsidRDefault="003C3AFD" w:rsidP="005525DA">
            <w:pPr>
              <w:pStyle w:val="af0"/>
              <w:spacing w:after="0" w:line="240" w:lineRule="auto"/>
              <w:ind w:left="0" w:right="-143"/>
              <w:jc w:val="center"/>
              <w:rPr>
                <w:rFonts w:ascii="Times New Roman" w:hAnsi="Times New Roman" w:cs="Times New Roman"/>
              </w:rPr>
            </w:pPr>
          </w:p>
        </w:tc>
        <w:tc>
          <w:tcPr>
            <w:tcW w:w="1134" w:type="dxa"/>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2022г</w:t>
            </w:r>
          </w:p>
        </w:tc>
        <w:tc>
          <w:tcPr>
            <w:tcW w:w="1276" w:type="dxa"/>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2023г</w:t>
            </w:r>
          </w:p>
        </w:tc>
        <w:tc>
          <w:tcPr>
            <w:tcW w:w="1134" w:type="dxa"/>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2024г</w:t>
            </w:r>
          </w:p>
        </w:tc>
      </w:tr>
      <w:tr w:rsidR="003C3AFD" w:rsidRPr="00EC0DEC" w:rsidTr="005525DA">
        <w:trPr>
          <w:trHeight w:val="687"/>
        </w:trPr>
        <w:tc>
          <w:tcPr>
            <w:tcW w:w="1096" w:type="dxa"/>
          </w:tcPr>
          <w:p w:rsidR="003C3AFD" w:rsidRPr="00EC0DEC" w:rsidRDefault="003C3AFD" w:rsidP="005525DA">
            <w:pPr>
              <w:pStyle w:val="af0"/>
              <w:spacing w:after="0" w:line="240" w:lineRule="auto"/>
              <w:ind w:left="0" w:right="-143"/>
              <w:jc w:val="center"/>
              <w:rPr>
                <w:rFonts w:ascii="Times New Roman" w:hAnsi="Times New Roman" w:cs="Times New Roman"/>
              </w:rPr>
            </w:pPr>
            <w:r w:rsidRPr="00EC0DEC">
              <w:rPr>
                <w:rFonts w:ascii="Times New Roman" w:hAnsi="Times New Roman" w:cs="Times New Roman"/>
              </w:rPr>
              <w:t>1</w:t>
            </w:r>
          </w:p>
        </w:tc>
        <w:tc>
          <w:tcPr>
            <w:tcW w:w="4858" w:type="dxa"/>
          </w:tcPr>
          <w:p w:rsidR="003C3AFD" w:rsidRPr="00EC0DEC" w:rsidRDefault="003C3AFD" w:rsidP="005525DA">
            <w:pPr>
              <w:pStyle w:val="af0"/>
              <w:spacing w:after="0" w:line="240" w:lineRule="auto"/>
              <w:ind w:left="0" w:right="-143"/>
              <w:rPr>
                <w:rFonts w:ascii="Times New Roman" w:hAnsi="Times New Roman" w:cs="Times New Roman"/>
                <w:sz w:val="20"/>
                <w:szCs w:val="20"/>
              </w:rPr>
            </w:pPr>
            <w:r w:rsidRPr="00EC0DEC">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3C3AFD" w:rsidRPr="00EC0DEC" w:rsidRDefault="003C3AFD" w:rsidP="005525DA">
            <w:pPr>
              <w:pStyle w:val="af0"/>
              <w:spacing w:after="0" w:line="240" w:lineRule="auto"/>
              <w:ind w:left="-108" w:right="-143"/>
              <w:jc w:val="center"/>
              <w:rPr>
                <w:rFonts w:ascii="Times New Roman" w:hAnsi="Times New Roman" w:cs="Times New Roman"/>
                <w:sz w:val="20"/>
                <w:szCs w:val="20"/>
              </w:rPr>
            </w:pPr>
            <w:r w:rsidRPr="00EC0DEC">
              <w:rPr>
                <w:rFonts w:ascii="Times New Roman" w:hAnsi="Times New Roman" w:cs="Times New Roman"/>
                <w:sz w:val="20"/>
                <w:szCs w:val="20"/>
              </w:rPr>
              <w:t xml:space="preserve">Количество </w:t>
            </w:r>
          </w:p>
          <w:p w:rsidR="003C3AFD" w:rsidRPr="00EC0DEC" w:rsidRDefault="003C3AFD" w:rsidP="005525DA">
            <w:pPr>
              <w:pStyle w:val="af0"/>
              <w:spacing w:after="0" w:line="240" w:lineRule="auto"/>
              <w:ind w:left="-108" w:right="-143"/>
              <w:jc w:val="center"/>
              <w:rPr>
                <w:rFonts w:ascii="Times New Roman" w:hAnsi="Times New Roman" w:cs="Times New Roman"/>
                <w:sz w:val="20"/>
                <w:szCs w:val="20"/>
              </w:rPr>
            </w:pPr>
            <w:r w:rsidRPr="00EC0DEC">
              <w:rPr>
                <w:rFonts w:ascii="Times New Roman" w:hAnsi="Times New Roman" w:cs="Times New Roman"/>
                <w:sz w:val="20"/>
                <w:szCs w:val="20"/>
              </w:rPr>
              <w:t>помывок в год</w:t>
            </w:r>
          </w:p>
        </w:tc>
        <w:tc>
          <w:tcPr>
            <w:tcW w:w="1134" w:type="dxa"/>
          </w:tcPr>
          <w:p w:rsidR="003C3AFD" w:rsidRPr="00EC0DEC" w:rsidRDefault="003C3AFD" w:rsidP="005525DA">
            <w:pPr>
              <w:pStyle w:val="af0"/>
              <w:spacing w:after="0" w:line="240" w:lineRule="auto"/>
              <w:ind w:left="0" w:right="-143"/>
              <w:jc w:val="center"/>
              <w:rPr>
                <w:rFonts w:ascii="Times New Roman" w:hAnsi="Times New Roman" w:cs="Times New Roman"/>
                <w:sz w:val="20"/>
                <w:szCs w:val="20"/>
              </w:rPr>
            </w:pPr>
            <w:r w:rsidRPr="00EC0DEC">
              <w:rPr>
                <w:rFonts w:ascii="Times New Roman" w:hAnsi="Times New Roman" w:cs="Times New Roman"/>
                <w:sz w:val="20"/>
                <w:szCs w:val="20"/>
              </w:rPr>
              <w:t>19000</w:t>
            </w:r>
          </w:p>
        </w:tc>
        <w:tc>
          <w:tcPr>
            <w:tcW w:w="1276" w:type="dxa"/>
          </w:tcPr>
          <w:p w:rsidR="003C3AFD" w:rsidRPr="00EC0DEC" w:rsidRDefault="003C3AFD" w:rsidP="005525DA">
            <w:pPr>
              <w:jc w:val="center"/>
            </w:pPr>
            <w:r w:rsidRPr="00EC0DEC">
              <w:t>19000</w:t>
            </w:r>
          </w:p>
        </w:tc>
        <w:tc>
          <w:tcPr>
            <w:tcW w:w="1134" w:type="dxa"/>
          </w:tcPr>
          <w:p w:rsidR="003C3AFD" w:rsidRPr="00EC0DEC" w:rsidRDefault="003C3AFD" w:rsidP="005525DA">
            <w:pPr>
              <w:jc w:val="center"/>
            </w:pPr>
            <w:r w:rsidRPr="00EC0DEC">
              <w:t>19000</w:t>
            </w:r>
          </w:p>
        </w:tc>
      </w:tr>
    </w:tbl>
    <w:p w:rsidR="003C3AFD" w:rsidRPr="00EC0DEC" w:rsidRDefault="003C3AFD" w:rsidP="003C3AFD">
      <w:pPr>
        <w:spacing w:line="0" w:lineRule="atLeast"/>
        <w:jc w:val="right"/>
        <w:rPr>
          <w:b/>
          <w:sz w:val="24"/>
          <w:szCs w:val="24"/>
        </w:rPr>
      </w:pPr>
      <w:r w:rsidRPr="00EC0DEC">
        <w:rPr>
          <w:b/>
          <w:sz w:val="24"/>
          <w:szCs w:val="24"/>
        </w:rPr>
        <w:t>Таблица 2</w:t>
      </w:r>
    </w:p>
    <w:tbl>
      <w:tblPr>
        <w:tblpPr w:leftFromText="180" w:rightFromText="180" w:vertAnchor="text" w:horzAnchor="margin" w:tblpXSpec="center" w:tblpY="35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835"/>
        <w:gridCol w:w="992"/>
        <w:gridCol w:w="850"/>
        <w:gridCol w:w="1163"/>
        <w:gridCol w:w="1105"/>
        <w:gridCol w:w="1305"/>
        <w:gridCol w:w="992"/>
        <w:gridCol w:w="964"/>
      </w:tblGrid>
      <w:tr w:rsidR="003C3AFD" w:rsidRPr="00EC0DEC" w:rsidTr="005525DA">
        <w:trPr>
          <w:trHeight w:val="555"/>
        </w:trPr>
        <w:tc>
          <w:tcPr>
            <w:tcW w:w="568" w:type="dxa"/>
            <w:vMerge w:val="restart"/>
          </w:tcPr>
          <w:p w:rsidR="003C3AFD" w:rsidRPr="00EC0DEC" w:rsidRDefault="003C3AFD" w:rsidP="005525DA">
            <w:pPr>
              <w:ind w:left="33"/>
            </w:pPr>
            <w:r w:rsidRPr="00EC0DEC">
              <w:t>№ п/п</w:t>
            </w:r>
          </w:p>
        </w:tc>
        <w:tc>
          <w:tcPr>
            <w:tcW w:w="2835" w:type="dxa"/>
            <w:vMerge w:val="restart"/>
          </w:tcPr>
          <w:p w:rsidR="003C3AFD" w:rsidRPr="00EC0DEC" w:rsidRDefault="003C3AFD" w:rsidP="005525DA">
            <w:r w:rsidRPr="00EC0DEC">
              <w:t>Наименование основного мероприятия (мероприятия) /</w:t>
            </w:r>
          </w:p>
          <w:p w:rsidR="003C3AFD" w:rsidRPr="00EC0DEC" w:rsidRDefault="003C3AFD" w:rsidP="005525DA">
            <w:r w:rsidRPr="00EC0DEC">
              <w:t>Источник ресурсного обеспечения</w:t>
            </w:r>
          </w:p>
        </w:tc>
        <w:tc>
          <w:tcPr>
            <w:tcW w:w="992" w:type="dxa"/>
            <w:vMerge w:val="restart"/>
          </w:tcPr>
          <w:p w:rsidR="003C3AFD" w:rsidRPr="00EC0DEC" w:rsidRDefault="003C3AFD" w:rsidP="005525DA">
            <w:r w:rsidRPr="00EC0DEC">
              <w:t>Исполнитель</w:t>
            </w:r>
          </w:p>
        </w:tc>
        <w:tc>
          <w:tcPr>
            <w:tcW w:w="850" w:type="dxa"/>
            <w:vMerge w:val="restart"/>
          </w:tcPr>
          <w:p w:rsidR="003C3AFD" w:rsidRPr="00EC0DEC" w:rsidRDefault="003C3AFD" w:rsidP="005525DA">
            <w:pPr>
              <w:ind w:left="-108" w:right="-108"/>
              <w:jc w:val="center"/>
            </w:pPr>
            <w:r w:rsidRPr="00EC0DEC">
              <w:t>Срок реализации (годы)</w:t>
            </w:r>
          </w:p>
        </w:tc>
        <w:tc>
          <w:tcPr>
            <w:tcW w:w="1163" w:type="dxa"/>
            <w:vMerge w:val="restart"/>
          </w:tcPr>
          <w:p w:rsidR="003C3AFD" w:rsidRPr="00EC0DEC" w:rsidRDefault="003C3AFD" w:rsidP="005525DA">
            <w:pPr>
              <w:ind w:left="-108" w:right="-89"/>
              <w:jc w:val="center"/>
            </w:pPr>
            <w:r w:rsidRPr="00EC0DEC">
              <w:t>Источник финансирования</w:t>
            </w:r>
          </w:p>
        </w:tc>
        <w:tc>
          <w:tcPr>
            <w:tcW w:w="4366" w:type="dxa"/>
            <w:gridSpan w:val="4"/>
            <w:tcBorders>
              <w:bottom w:val="single" w:sz="4" w:space="0" w:color="auto"/>
            </w:tcBorders>
          </w:tcPr>
          <w:p w:rsidR="003C3AFD" w:rsidRPr="00EC0DEC" w:rsidRDefault="003C3AFD" w:rsidP="005525DA">
            <w:pPr>
              <w:jc w:val="center"/>
            </w:pPr>
            <w:r w:rsidRPr="00EC0DEC">
              <w:t>Объемы бюджетных ассигнований</w:t>
            </w:r>
          </w:p>
        </w:tc>
      </w:tr>
      <w:tr w:rsidR="003C3AFD" w:rsidRPr="00EC0DEC" w:rsidTr="005525DA">
        <w:trPr>
          <w:trHeight w:val="712"/>
        </w:trPr>
        <w:tc>
          <w:tcPr>
            <w:tcW w:w="568" w:type="dxa"/>
            <w:vMerge/>
          </w:tcPr>
          <w:p w:rsidR="003C3AFD" w:rsidRPr="00EC0DEC" w:rsidRDefault="003C3AFD" w:rsidP="005525DA">
            <w:pPr>
              <w:ind w:left="478"/>
            </w:pPr>
          </w:p>
        </w:tc>
        <w:tc>
          <w:tcPr>
            <w:tcW w:w="2835" w:type="dxa"/>
            <w:vMerge/>
          </w:tcPr>
          <w:p w:rsidR="003C3AFD" w:rsidRPr="00EC0DEC" w:rsidRDefault="003C3AFD" w:rsidP="005525DA"/>
        </w:tc>
        <w:tc>
          <w:tcPr>
            <w:tcW w:w="992" w:type="dxa"/>
            <w:vMerge/>
          </w:tcPr>
          <w:p w:rsidR="003C3AFD" w:rsidRPr="00EC0DEC" w:rsidRDefault="003C3AFD" w:rsidP="005525DA"/>
        </w:tc>
        <w:tc>
          <w:tcPr>
            <w:tcW w:w="850" w:type="dxa"/>
            <w:vMerge/>
          </w:tcPr>
          <w:p w:rsidR="003C3AFD" w:rsidRPr="00EC0DEC" w:rsidRDefault="003C3AFD" w:rsidP="005525DA"/>
        </w:tc>
        <w:tc>
          <w:tcPr>
            <w:tcW w:w="1163" w:type="dxa"/>
            <w:vMerge/>
          </w:tcPr>
          <w:p w:rsidR="003C3AFD" w:rsidRPr="00EC0DEC" w:rsidRDefault="003C3AFD" w:rsidP="005525DA"/>
        </w:tc>
        <w:tc>
          <w:tcPr>
            <w:tcW w:w="1105" w:type="dxa"/>
            <w:tcBorders>
              <w:top w:val="single" w:sz="4" w:space="0" w:color="auto"/>
              <w:right w:val="single" w:sz="4" w:space="0" w:color="auto"/>
            </w:tcBorders>
          </w:tcPr>
          <w:p w:rsidR="003C3AFD" w:rsidRPr="00EC0DEC" w:rsidRDefault="003C3AFD" w:rsidP="005525DA">
            <w:pPr>
              <w:jc w:val="center"/>
            </w:pPr>
            <w:r w:rsidRPr="00EC0DEC">
              <w:t>всего</w:t>
            </w:r>
          </w:p>
        </w:tc>
        <w:tc>
          <w:tcPr>
            <w:tcW w:w="1305" w:type="dxa"/>
            <w:tcBorders>
              <w:top w:val="single" w:sz="4" w:space="0" w:color="auto"/>
              <w:left w:val="single" w:sz="4" w:space="0" w:color="auto"/>
              <w:right w:val="single" w:sz="4" w:space="0" w:color="auto"/>
            </w:tcBorders>
          </w:tcPr>
          <w:p w:rsidR="003C3AFD" w:rsidRPr="00EC0DEC" w:rsidRDefault="003C3AFD" w:rsidP="005525DA">
            <w:r w:rsidRPr="00EC0DEC">
              <w:t>2022 г</w:t>
            </w:r>
          </w:p>
        </w:tc>
        <w:tc>
          <w:tcPr>
            <w:tcW w:w="992" w:type="dxa"/>
            <w:tcBorders>
              <w:top w:val="single" w:sz="4" w:space="0" w:color="auto"/>
              <w:left w:val="single" w:sz="4" w:space="0" w:color="auto"/>
              <w:right w:val="single" w:sz="4" w:space="0" w:color="auto"/>
            </w:tcBorders>
          </w:tcPr>
          <w:p w:rsidR="003C3AFD" w:rsidRPr="00EC0DEC" w:rsidRDefault="003C3AFD" w:rsidP="005525DA">
            <w:pPr>
              <w:jc w:val="center"/>
            </w:pPr>
            <w:r w:rsidRPr="00EC0DEC">
              <w:t>2023 г</w:t>
            </w:r>
          </w:p>
        </w:tc>
        <w:tc>
          <w:tcPr>
            <w:tcW w:w="964" w:type="dxa"/>
            <w:tcBorders>
              <w:top w:val="single" w:sz="4" w:space="0" w:color="auto"/>
              <w:left w:val="single" w:sz="4" w:space="0" w:color="auto"/>
            </w:tcBorders>
          </w:tcPr>
          <w:p w:rsidR="003C3AFD" w:rsidRPr="00EC0DEC" w:rsidRDefault="003C3AFD" w:rsidP="005525DA">
            <w:pPr>
              <w:jc w:val="center"/>
            </w:pPr>
            <w:r w:rsidRPr="00EC0DEC">
              <w:t>2024 г</w:t>
            </w:r>
          </w:p>
        </w:tc>
      </w:tr>
      <w:tr w:rsidR="003C3AFD" w:rsidRPr="00EC0DEC" w:rsidTr="005525DA">
        <w:tc>
          <w:tcPr>
            <w:tcW w:w="568" w:type="dxa"/>
          </w:tcPr>
          <w:p w:rsidR="003C3AFD" w:rsidRPr="00EC0DEC" w:rsidRDefault="003C3AFD" w:rsidP="005525DA">
            <w:pPr>
              <w:ind w:left="478"/>
              <w:rPr>
                <w:b/>
              </w:rPr>
            </w:pPr>
          </w:p>
        </w:tc>
        <w:tc>
          <w:tcPr>
            <w:tcW w:w="2835" w:type="dxa"/>
          </w:tcPr>
          <w:p w:rsidR="003C3AFD" w:rsidRPr="00EC0DEC" w:rsidRDefault="003C3AFD" w:rsidP="005525DA">
            <w:pPr>
              <w:rPr>
                <w:b/>
              </w:rPr>
            </w:pPr>
            <w:r w:rsidRPr="00EC0DEC">
              <w:rPr>
                <w:b/>
              </w:rPr>
              <w:t>Подпрограмма,</w:t>
            </w:r>
          </w:p>
          <w:p w:rsidR="003C3AFD" w:rsidRPr="00EC0DEC" w:rsidRDefault="003C3AFD" w:rsidP="005525DA">
            <w:pPr>
              <w:rPr>
                <w:b/>
              </w:rPr>
            </w:pPr>
            <w:r w:rsidRPr="00EC0DEC">
              <w:rPr>
                <w:b/>
              </w:rPr>
              <w:t>Всего</w:t>
            </w:r>
          </w:p>
          <w:p w:rsidR="003C3AFD" w:rsidRPr="00EC0DEC" w:rsidRDefault="003C3AFD" w:rsidP="005525DA"/>
        </w:tc>
        <w:tc>
          <w:tcPr>
            <w:tcW w:w="992" w:type="dxa"/>
          </w:tcPr>
          <w:p w:rsidR="003C3AFD" w:rsidRPr="00EC0DEC" w:rsidRDefault="003C3AFD" w:rsidP="005525DA">
            <w:pPr>
              <w:rPr>
                <w:b/>
              </w:rPr>
            </w:pPr>
            <w:r w:rsidRPr="00EC0DEC">
              <w:t>Администрация Комсомольского муниципального района</w:t>
            </w:r>
          </w:p>
        </w:tc>
        <w:tc>
          <w:tcPr>
            <w:tcW w:w="850" w:type="dxa"/>
          </w:tcPr>
          <w:p w:rsidR="003C3AFD" w:rsidRPr="00EC0DEC" w:rsidRDefault="003C3AFD" w:rsidP="005525DA">
            <w:pPr>
              <w:ind w:left="-108" w:right="-108"/>
              <w:jc w:val="center"/>
              <w:rPr>
                <w:b/>
              </w:rPr>
            </w:pPr>
            <w:r w:rsidRPr="00EC0DEC">
              <w:rPr>
                <w:b/>
              </w:rPr>
              <w:t>2022-</w:t>
            </w:r>
          </w:p>
          <w:p w:rsidR="003C3AFD" w:rsidRPr="00EC0DEC" w:rsidRDefault="003C3AFD" w:rsidP="005525DA">
            <w:pPr>
              <w:rPr>
                <w:b/>
              </w:rPr>
            </w:pPr>
            <w:r w:rsidRPr="00EC0DEC">
              <w:rPr>
                <w:b/>
              </w:rPr>
              <w:t>2024</w:t>
            </w:r>
          </w:p>
        </w:tc>
        <w:tc>
          <w:tcPr>
            <w:tcW w:w="1163" w:type="dxa"/>
          </w:tcPr>
          <w:p w:rsidR="003C3AFD" w:rsidRPr="00EC0DEC" w:rsidRDefault="003C3AFD" w:rsidP="005525DA">
            <w:pPr>
              <w:spacing w:line="0" w:lineRule="atLeast"/>
            </w:pPr>
            <w:r w:rsidRPr="00EC0DEC">
              <w:t>Бюджет Комсомольского городского поселения</w:t>
            </w:r>
          </w:p>
        </w:tc>
        <w:tc>
          <w:tcPr>
            <w:tcW w:w="1105" w:type="dxa"/>
            <w:tcBorders>
              <w:right w:val="single" w:sz="4" w:space="0" w:color="auto"/>
            </w:tcBorders>
          </w:tcPr>
          <w:p w:rsidR="003C3AFD" w:rsidRPr="00EC0DEC" w:rsidRDefault="003C3AFD" w:rsidP="005525DA">
            <w:pPr>
              <w:ind w:left="-127" w:right="-108"/>
              <w:jc w:val="center"/>
              <w:rPr>
                <w:b/>
                <w:sz w:val="18"/>
                <w:szCs w:val="18"/>
              </w:rPr>
            </w:pPr>
            <w:r w:rsidRPr="00EC0DEC">
              <w:rPr>
                <w:b/>
                <w:sz w:val="18"/>
                <w:szCs w:val="18"/>
              </w:rPr>
              <w:t>12 095 008,25</w:t>
            </w:r>
          </w:p>
        </w:tc>
        <w:tc>
          <w:tcPr>
            <w:tcW w:w="1305" w:type="dxa"/>
            <w:tcBorders>
              <w:left w:val="single" w:sz="4" w:space="0" w:color="auto"/>
              <w:right w:val="single" w:sz="4" w:space="0" w:color="auto"/>
            </w:tcBorders>
          </w:tcPr>
          <w:p w:rsidR="003C3AFD" w:rsidRPr="00EC0DEC" w:rsidRDefault="003C3AFD" w:rsidP="005525DA">
            <w:pPr>
              <w:widowControl w:val="0"/>
              <w:spacing w:line="0" w:lineRule="atLeast"/>
              <w:rPr>
                <w:b/>
                <w:sz w:val="18"/>
                <w:szCs w:val="18"/>
              </w:rPr>
            </w:pPr>
            <w:r w:rsidRPr="00EC0DEC">
              <w:rPr>
                <w:b/>
                <w:sz w:val="18"/>
                <w:szCs w:val="18"/>
              </w:rPr>
              <w:t xml:space="preserve">5 095 008,25  </w:t>
            </w:r>
          </w:p>
        </w:tc>
        <w:tc>
          <w:tcPr>
            <w:tcW w:w="992" w:type="dxa"/>
            <w:tcBorders>
              <w:left w:val="single" w:sz="4" w:space="0" w:color="auto"/>
              <w:right w:val="single" w:sz="4" w:space="0" w:color="auto"/>
            </w:tcBorders>
          </w:tcPr>
          <w:p w:rsidR="003C3AFD" w:rsidRPr="00EC0DEC" w:rsidRDefault="003C3AFD" w:rsidP="005525DA">
            <w:pPr>
              <w:ind w:left="-108" w:right="-89"/>
              <w:rPr>
                <w:b/>
                <w:sz w:val="18"/>
                <w:szCs w:val="18"/>
              </w:rPr>
            </w:pPr>
            <w:r w:rsidRPr="00EC0DEC">
              <w:rPr>
                <w:b/>
                <w:sz w:val="18"/>
                <w:szCs w:val="18"/>
              </w:rPr>
              <w:t>3 500 000,00</w:t>
            </w:r>
          </w:p>
        </w:tc>
        <w:tc>
          <w:tcPr>
            <w:tcW w:w="964" w:type="dxa"/>
            <w:tcBorders>
              <w:left w:val="single" w:sz="4" w:space="0" w:color="auto"/>
            </w:tcBorders>
          </w:tcPr>
          <w:p w:rsidR="003C3AFD" w:rsidRPr="00EC0DEC" w:rsidRDefault="003C3AFD" w:rsidP="005525DA">
            <w:pPr>
              <w:ind w:left="-108" w:right="-108"/>
              <w:rPr>
                <w:b/>
                <w:sz w:val="18"/>
                <w:szCs w:val="18"/>
              </w:rPr>
            </w:pPr>
            <w:r w:rsidRPr="00EC0DEC">
              <w:rPr>
                <w:b/>
                <w:sz w:val="18"/>
                <w:szCs w:val="18"/>
              </w:rPr>
              <w:t>3 500 000,00</w:t>
            </w:r>
          </w:p>
        </w:tc>
      </w:tr>
      <w:tr w:rsidR="003C3AFD" w:rsidRPr="00EC0DEC" w:rsidTr="005525DA">
        <w:trPr>
          <w:trHeight w:val="1511"/>
        </w:trPr>
        <w:tc>
          <w:tcPr>
            <w:tcW w:w="568" w:type="dxa"/>
          </w:tcPr>
          <w:p w:rsidR="003C3AFD" w:rsidRPr="00EC0DEC" w:rsidRDefault="003C3AFD" w:rsidP="005525DA">
            <w:pPr>
              <w:spacing w:line="0" w:lineRule="atLeast"/>
              <w:jc w:val="center"/>
              <w:rPr>
                <w:b/>
              </w:rPr>
            </w:pPr>
            <w:r w:rsidRPr="00EC0DEC">
              <w:rPr>
                <w:b/>
              </w:rPr>
              <w:t>1</w:t>
            </w:r>
          </w:p>
        </w:tc>
        <w:tc>
          <w:tcPr>
            <w:tcW w:w="2835" w:type="dxa"/>
          </w:tcPr>
          <w:p w:rsidR="003C3AFD" w:rsidRPr="00EC0DEC" w:rsidRDefault="003C3AFD" w:rsidP="005525DA">
            <w:pPr>
              <w:spacing w:line="0" w:lineRule="atLeast"/>
              <w:rPr>
                <w:b/>
                <w:i/>
              </w:rPr>
            </w:pPr>
            <w:r w:rsidRPr="00EC0DEC">
              <w:rPr>
                <w:b/>
                <w:i/>
              </w:rPr>
              <w:t>Основное мероприятие</w:t>
            </w:r>
          </w:p>
          <w:p w:rsidR="003C3AFD" w:rsidRPr="00EC0DEC" w:rsidRDefault="003C3AFD" w:rsidP="005525DA">
            <w:pPr>
              <w:spacing w:line="0" w:lineRule="atLeast"/>
              <w:rPr>
                <w:b/>
                <w:i/>
              </w:rPr>
            </w:pPr>
            <w:r w:rsidRPr="00EC0DEC">
              <w:rPr>
                <w:b/>
              </w:rPr>
              <w:t>«Создание условий для обеспечения     населения Комсомольского городского поселения услугами бытового обслуживания»</w:t>
            </w:r>
          </w:p>
        </w:tc>
        <w:tc>
          <w:tcPr>
            <w:tcW w:w="992" w:type="dxa"/>
          </w:tcPr>
          <w:p w:rsidR="003C3AFD" w:rsidRPr="00EC0DEC" w:rsidRDefault="003C3AFD" w:rsidP="005525DA">
            <w:r w:rsidRPr="00EC0DEC">
              <w:t>Администрация Комсомольского муниципального района</w:t>
            </w:r>
          </w:p>
        </w:tc>
        <w:tc>
          <w:tcPr>
            <w:tcW w:w="850" w:type="dxa"/>
          </w:tcPr>
          <w:p w:rsidR="003C3AFD" w:rsidRPr="00EC0DEC" w:rsidRDefault="003C3AFD" w:rsidP="005525DA">
            <w:pPr>
              <w:ind w:left="-108" w:right="-108"/>
              <w:jc w:val="center"/>
              <w:rPr>
                <w:b/>
              </w:rPr>
            </w:pPr>
            <w:r w:rsidRPr="00EC0DEC">
              <w:rPr>
                <w:b/>
              </w:rPr>
              <w:t>2022-</w:t>
            </w:r>
          </w:p>
          <w:p w:rsidR="003C3AFD" w:rsidRPr="00EC0DEC" w:rsidRDefault="003C3AFD" w:rsidP="005525DA">
            <w:pPr>
              <w:ind w:left="-108" w:right="-108"/>
              <w:jc w:val="center"/>
              <w:rPr>
                <w:b/>
              </w:rPr>
            </w:pPr>
            <w:r w:rsidRPr="00EC0DEC">
              <w:rPr>
                <w:b/>
              </w:rPr>
              <w:t>2024</w:t>
            </w:r>
          </w:p>
        </w:tc>
        <w:tc>
          <w:tcPr>
            <w:tcW w:w="1163" w:type="dxa"/>
          </w:tcPr>
          <w:p w:rsidR="003C3AFD" w:rsidRPr="00EC0DEC" w:rsidRDefault="003C3AFD" w:rsidP="005525DA">
            <w:pPr>
              <w:spacing w:line="0" w:lineRule="atLeast"/>
            </w:pPr>
            <w:r w:rsidRPr="00EC0DEC">
              <w:t>Бюджет Комсомольского городского поселения</w:t>
            </w:r>
          </w:p>
        </w:tc>
        <w:tc>
          <w:tcPr>
            <w:tcW w:w="1105" w:type="dxa"/>
            <w:tcBorders>
              <w:right w:val="single" w:sz="4" w:space="0" w:color="auto"/>
            </w:tcBorders>
          </w:tcPr>
          <w:p w:rsidR="003C3AFD" w:rsidRPr="00EC0DEC" w:rsidRDefault="003C3AFD" w:rsidP="005525DA">
            <w:pPr>
              <w:ind w:left="-127" w:right="-108"/>
              <w:jc w:val="center"/>
              <w:rPr>
                <w:sz w:val="18"/>
                <w:szCs w:val="18"/>
              </w:rPr>
            </w:pPr>
            <w:r w:rsidRPr="00EC0DEC">
              <w:rPr>
                <w:sz w:val="18"/>
                <w:szCs w:val="18"/>
              </w:rPr>
              <w:t xml:space="preserve">12 095 008,25   </w:t>
            </w:r>
          </w:p>
        </w:tc>
        <w:tc>
          <w:tcPr>
            <w:tcW w:w="1305" w:type="dxa"/>
            <w:tcBorders>
              <w:left w:val="single" w:sz="4" w:space="0" w:color="auto"/>
              <w:right w:val="single" w:sz="4" w:space="0" w:color="auto"/>
            </w:tcBorders>
          </w:tcPr>
          <w:p w:rsidR="003C3AFD" w:rsidRPr="00EC0DEC" w:rsidRDefault="003C3AFD" w:rsidP="005525DA">
            <w:pPr>
              <w:rPr>
                <w:b/>
                <w:sz w:val="18"/>
                <w:szCs w:val="18"/>
              </w:rPr>
            </w:pPr>
            <w:r w:rsidRPr="00EC0DEC">
              <w:rPr>
                <w:sz w:val="18"/>
                <w:szCs w:val="18"/>
              </w:rPr>
              <w:t xml:space="preserve">5 095 008,25  </w:t>
            </w:r>
          </w:p>
        </w:tc>
        <w:tc>
          <w:tcPr>
            <w:tcW w:w="992" w:type="dxa"/>
            <w:tcBorders>
              <w:left w:val="single" w:sz="4" w:space="0" w:color="auto"/>
              <w:right w:val="single" w:sz="4" w:space="0" w:color="auto"/>
            </w:tcBorders>
          </w:tcPr>
          <w:p w:rsidR="003C3AFD" w:rsidRPr="00EC0DEC" w:rsidRDefault="003C3AFD" w:rsidP="005525DA">
            <w:pPr>
              <w:ind w:left="-108" w:right="-89"/>
              <w:jc w:val="center"/>
              <w:rPr>
                <w:b/>
                <w:sz w:val="18"/>
                <w:szCs w:val="18"/>
              </w:rPr>
            </w:pPr>
            <w:r w:rsidRPr="00EC0DEC">
              <w:rPr>
                <w:sz w:val="18"/>
                <w:szCs w:val="18"/>
              </w:rPr>
              <w:t>3 500 000,00</w:t>
            </w:r>
          </w:p>
        </w:tc>
        <w:tc>
          <w:tcPr>
            <w:tcW w:w="964" w:type="dxa"/>
            <w:tcBorders>
              <w:left w:val="single" w:sz="4" w:space="0" w:color="auto"/>
            </w:tcBorders>
          </w:tcPr>
          <w:p w:rsidR="003C3AFD" w:rsidRPr="00EC0DEC" w:rsidRDefault="003C3AFD" w:rsidP="005525DA">
            <w:pPr>
              <w:ind w:left="-108" w:right="-108"/>
              <w:jc w:val="center"/>
              <w:rPr>
                <w:b/>
                <w:sz w:val="18"/>
                <w:szCs w:val="18"/>
              </w:rPr>
            </w:pPr>
            <w:r w:rsidRPr="00EC0DEC">
              <w:rPr>
                <w:sz w:val="18"/>
                <w:szCs w:val="18"/>
              </w:rPr>
              <w:t>3 500 000,00</w:t>
            </w:r>
          </w:p>
        </w:tc>
      </w:tr>
      <w:tr w:rsidR="003C3AFD" w:rsidRPr="00EC0DEC" w:rsidTr="005525DA">
        <w:trPr>
          <w:trHeight w:val="1197"/>
        </w:trPr>
        <w:tc>
          <w:tcPr>
            <w:tcW w:w="568" w:type="dxa"/>
          </w:tcPr>
          <w:p w:rsidR="003C3AFD" w:rsidRPr="00EC0DEC" w:rsidRDefault="003C3AFD" w:rsidP="005525DA">
            <w:pPr>
              <w:spacing w:line="0" w:lineRule="atLeast"/>
              <w:jc w:val="center"/>
            </w:pPr>
            <w:r w:rsidRPr="00EC0DEC">
              <w:t>1.1</w:t>
            </w:r>
          </w:p>
        </w:tc>
        <w:tc>
          <w:tcPr>
            <w:tcW w:w="2835" w:type="dxa"/>
          </w:tcPr>
          <w:p w:rsidR="003C3AFD" w:rsidRPr="00EC0DEC" w:rsidRDefault="003C3AFD" w:rsidP="005525DA">
            <w:r w:rsidRPr="00EC0DEC">
              <w:t>Предоставление банных услуг по помывке граждан в целях социального обеспечения населения Комсомольского городского поселения</w:t>
            </w:r>
          </w:p>
        </w:tc>
        <w:tc>
          <w:tcPr>
            <w:tcW w:w="992" w:type="dxa"/>
          </w:tcPr>
          <w:p w:rsidR="003C3AFD" w:rsidRPr="00EC0DEC" w:rsidRDefault="003C3AFD" w:rsidP="005525DA">
            <w:pPr>
              <w:ind w:right="-108"/>
              <w:rPr>
                <w:b/>
              </w:rPr>
            </w:pPr>
            <w:r w:rsidRPr="00EC0DEC">
              <w:t>Администрация Комсомольского муниципального района</w:t>
            </w:r>
          </w:p>
        </w:tc>
        <w:tc>
          <w:tcPr>
            <w:tcW w:w="850" w:type="dxa"/>
          </w:tcPr>
          <w:p w:rsidR="003C3AFD" w:rsidRPr="00EC0DEC" w:rsidRDefault="003C3AFD" w:rsidP="005525DA">
            <w:pPr>
              <w:rPr>
                <w:b/>
              </w:rPr>
            </w:pPr>
            <w:r w:rsidRPr="00EC0DEC">
              <w:rPr>
                <w:b/>
              </w:rPr>
              <w:t>2022-2024</w:t>
            </w:r>
          </w:p>
        </w:tc>
        <w:tc>
          <w:tcPr>
            <w:tcW w:w="1163" w:type="dxa"/>
          </w:tcPr>
          <w:p w:rsidR="003C3AFD" w:rsidRPr="00EC0DEC" w:rsidRDefault="003C3AFD" w:rsidP="005525DA">
            <w:r w:rsidRPr="00EC0DEC">
              <w:t>Бюджет Комсомольского городского поселения</w:t>
            </w:r>
          </w:p>
        </w:tc>
        <w:tc>
          <w:tcPr>
            <w:tcW w:w="1105" w:type="dxa"/>
            <w:tcBorders>
              <w:right w:val="single" w:sz="4" w:space="0" w:color="auto"/>
            </w:tcBorders>
          </w:tcPr>
          <w:p w:rsidR="003C3AFD" w:rsidRPr="00EC0DEC" w:rsidRDefault="003C3AFD" w:rsidP="005525DA">
            <w:pPr>
              <w:ind w:left="-127" w:right="-108"/>
              <w:jc w:val="center"/>
              <w:rPr>
                <w:sz w:val="18"/>
                <w:szCs w:val="18"/>
              </w:rPr>
            </w:pPr>
            <w:r w:rsidRPr="00EC0DEC">
              <w:rPr>
                <w:sz w:val="18"/>
                <w:szCs w:val="18"/>
              </w:rPr>
              <w:t>10 510 000,00</w:t>
            </w:r>
          </w:p>
        </w:tc>
        <w:tc>
          <w:tcPr>
            <w:tcW w:w="1305" w:type="dxa"/>
            <w:tcBorders>
              <w:left w:val="single" w:sz="4" w:space="0" w:color="auto"/>
              <w:right w:val="single" w:sz="4" w:space="0" w:color="auto"/>
            </w:tcBorders>
          </w:tcPr>
          <w:p w:rsidR="003C3AFD" w:rsidRPr="00EC0DEC" w:rsidRDefault="003C3AFD" w:rsidP="005525DA">
            <w:pPr>
              <w:spacing w:line="0" w:lineRule="atLeast"/>
              <w:jc w:val="center"/>
              <w:rPr>
                <w:sz w:val="18"/>
                <w:szCs w:val="18"/>
              </w:rPr>
            </w:pPr>
            <w:r w:rsidRPr="00EC0DEC">
              <w:rPr>
                <w:sz w:val="18"/>
                <w:szCs w:val="18"/>
              </w:rPr>
              <w:t>3 510 000,00</w:t>
            </w:r>
          </w:p>
        </w:tc>
        <w:tc>
          <w:tcPr>
            <w:tcW w:w="992" w:type="dxa"/>
            <w:tcBorders>
              <w:left w:val="single" w:sz="4" w:space="0" w:color="auto"/>
              <w:right w:val="single" w:sz="4" w:space="0" w:color="auto"/>
            </w:tcBorders>
          </w:tcPr>
          <w:p w:rsidR="003C3AFD" w:rsidRPr="00EC0DEC" w:rsidRDefault="003C3AFD" w:rsidP="005525DA">
            <w:pPr>
              <w:ind w:left="-108" w:right="-89"/>
              <w:jc w:val="center"/>
              <w:rPr>
                <w:sz w:val="18"/>
                <w:szCs w:val="18"/>
              </w:rPr>
            </w:pPr>
            <w:r w:rsidRPr="00EC0DEC">
              <w:rPr>
                <w:sz w:val="18"/>
                <w:szCs w:val="18"/>
              </w:rPr>
              <w:t>3 500 000,00</w:t>
            </w:r>
          </w:p>
        </w:tc>
        <w:tc>
          <w:tcPr>
            <w:tcW w:w="964" w:type="dxa"/>
            <w:tcBorders>
              <w:left w:val="single" w:sz="4" w:space="0" w:color="auto"/>
            </w:tcBorders>
          </w:tcPr>
          <w:p w:rsidR="003C3AFD" w:rsidRPr="00EC0DEC" w:rsidRDefault="003C3AFD" w:rsidP="005525DA">
            <w:pPr>
              <w:ind w:left="-108" w:right="-108"/>
              <w:jc w:val="center"/>
              <w:rPr>
                <w:sz w:val="18"/>
                <w:szCs w:val="18"/>
              </w:rPr>
            </w:pPr>
            <w:r w:rsidRPr="00EC0DEC">
              <w:rPr>
                <w:sz w:val="18"/>
                <w:szCs w:val="18"/>
              </w:rPr>
              <w:t>3 500000,00</w:t>
            </w:r>
          </w:p>
        </w:tc>
      </w:tr>
      <w:tr w:rsidR="003C3AFD" w:rsidRPr="00EC0DEC" w:rsidTr="005525DA">
        <w:trPr>
          <w:trHeight w:val="1197"/>
        </w:trPr>
        <w:tc>
          <w:tcPr>
            <w:tcW w:w="568" w:type="dxa"/>
          </w:tcPr>
          <w:p w:rsidR="003C3AFD" w:rsidRPr="00EC0DEC" w:rsidRDefault="003C3AFD" w:rsidP="005525DA">
            <w:pPr>
              <w:spacing w:line="0" w:lineRule="atLeast"/>
              <w:jc w:val="center"/>
            </w:pPr>
            <w:r w:rsidRPr="00EC0DEC">
              <w:t>1.2</w:t>
            </w:r>
          </w:p>
        </w:tc>
        <w:tc>
          <w:tcPr>
            <w:tcW w:w="2835" w:type="dxa"/>
          </w:tcPr>
          <w:p w:rsidR="003C3AFD" w:rsidRPr="00EC0DEC" w:rsidRDefault="003C3AFD" w:rsidP="005525DA">
            <w:r w:rsidRPr="00EC0DEC">
              <w:t>Прочие мероприятия (Закупка товаров, работ и услуг для государственных (муниципальных) нужд)</w:t>
            </w:r>
          </w:p>
        </w:tc>
        <w:tc>
          <w:tcPr>
            <w:tcW w:w="992" w:type="dxa"/>
          </w:tcPr>
          <w:p w:rsidR="003C3AFD" w:rsidRPr="00EC0DEC" w:rsidRDefault="003C3AFD" w:rsidP="005525DA">
            <w:pPr>
              <w:ind w:right="-108"/>
            </w:pPr>
            <w:r w:rsidRPr="00EC0DEC">
              <w:t xml:space="preserve">Администрация Комсомольского муниципального </w:t>
            </w:r>
            <w:r w:rsidRPr="00EC0DEC">
              <w:lastRenderedPageBreak/>
              <w:t>района</w:t>
            </w:r>
          </w:p>
        </w:tc>
        <w:tc>
          <w:tcPr>
            <w:tcW w:w="850" w:type="dxa"/>
          </w:tcPr>
          <w:p w:rsidR="003C3AFD" w:rsidRPr="00EC0DEC" w:rsidRDefault="003C3AFD" w:rsidP="005525DA">
            <w:pPr>
              <w:rPr>
                <w:b/>
              </w:rPr>
            </w:pPr>
            <w:r w:rsidRPr="00EC0DEC">
              <w:rPr>
                <w:b/>
              </w:rPr>
              <w:lastRenderedPageBreak/>
              <w:t>2022-2024</w:t>
            </w:r>
          </w:p>
        </w:tc>
        <w:tc>
          <w:tcPr>
            <w:tcW w:w="1163" w:type="dxa"/>
          </w:tcPr>
          <w:p w:rsidR="003C3AFD" w:rsidRPr="00EC0DEC" w:rsidRDefault="003C3AFD" w:rsidP="005525DA">
            <w:r w:rsidRPr="00EC0DEC">
              <w:t>Бюджет Комсомольского городского поселения</w:t>
            </w:r>
          </w:p>
        </w:tc>
        <w:tc>
          <w:tcPr>
            <w:tcW w:w="1105" w:type="dxa"/>
            <w:tcBorders>
              <w:right w:val="single" w:sz="4" w:space="0" w:color="auto"/>
            </w:tcBorders>
          </w:tcPr>
          <w:p w:rsidR="003C3AFD" w:rsidRPr="00EC0DEC" w:rsidRDefault="003C3AFD" w:rsidP="005525DA">
            <w:pPr>
              <w:ind w:left="-127" w:right="-108"/>
              <w:jc w:val="center"/>
              <w:rPr>
                <w:sz w:val="18"/>
                <w:szCs w:val="18"/>
              </w:rPr>
            </w:pPr>
            <w:r w:rsidRPr="00EC0DEC">
              <w:rPr>
                <w:sz w:val="18"/>
                <w:szCs w:val="18"/>
              </w:rPr>
              <w:t>1 585 008,25</w:t>
            </w:r>
          </w:p>
        </w:tc>
        <w:tc>
          <w:tcPr>
            <w:tcW w:w="1305" w:type="dxa"/>
            <w:tcBorders>
              <w:left w:val="single" w:sz="4" w:space="0" w:color="auto"/>
              <w:right w:val="single" w:sz="4" w:space="0" w:color="auto"/>
            </w:tcBorders>
          </w:tcPr>
          <w:p w:rsidR="003C3AFD" w:rsidRPr="00EC0DEC" w:rsidRDefault="003C3AFD" w:rsidP="005525DA">
            <w:pPr>
              <w:spacing w:line="0" w:lineRule="atLeast"/>
              <w:jc w:val="center"/>
              <w:rPr>
                <w:sz w:val="18"/>
                <w:szCs w:val="18"/>
              </w:rPr>
            </w:pPr>
            <w:r w:rsidRPr="00EC0DEC">
              <w:rPr>
                <w:sz w:val="18"/>
                <w:szCs w:val="18"/>
              </w:rPr>
              <w:t>1 585 008,25</w:t>
            </w:r>
          </w:p>
        </w:tc>
        <w:tc>
          <w:tcPr>
            <w:tcW w:w="992" w:type="dxa"/>
            <w:tcBorders>
              <w:left w:val="single" w:sz="4" w:space="0" w:color="auto"/>
              <w:right w:val="single" w:sz="4" w:space="0" w:color="auto"/>
            </w:tcBorders>
          </w:tcPr>
          <w:p w:rsidR="003C3AFD" w:rsidRPr="00EC0DEC" w:rsidRDefault="003C3AFD" w:rsidP="005525DA">
            <w:pPr>
              <w:ind w:left="-108" w:right="-89"/>
              <w:jc w:val="center"/>
              <w:rPr>
                <w:sz w:val="18"/>
                <w:szCs w:val="18"/>
              </w:rPr>
            </w:pPr>
            <w:r w:rsidRPr="00EC0DEC">
              <w:rPr>
                <w:sz w:val="18"/>
                <w:szCs w:val="18"/>
              </w:rPr>
              <w:t>0,00</w:t>
            </w:r>
          </w:p>
        </w:tc>
        <w:tc>
          <w:tcPr>
            <w:tcW w:w="964" w:type="dxa"/>
            <w:tcBorders>
              <w:left w:val="single" w:sz="4" w:space="0" w:color="auto"/>
            </w:tcBorders>
          </w:tcPr>
          <w:p w:rsidR="003C3AFD" w:rsidRPr="00EC0DEC" w:rsidRDefault="003C3AFD" w:rsidP="005525DA">
            <w:pPr>
              <w:ind w:left="-108" w:right="-108"/>
              <w:jc w:val="center"/>
              <w:rPr>
                <w:sz w:val="18"/>
                <w:szCs w:val="18"/>
              </w:rPr>
            </w:pPr>
            <w:r w:rsidRPr="00EC0DEC">
              <w:rPr>
                <w:sz w:val="18"/>
                <w:szCs w:val="18"/>
              </w:rPr>
              <w:t>0,00</w:t>
            </w:r>
          </w:p>
        </w:tc>
      </w:tr>
    </w:tbl>
    <w:p w:rsidR="003C3AFD" w:rsidRPr="00EC0DEC" w:rsidRDefault="003C3AFD" w:rsidP="003C3AFD">
      <w:pPr>
        <w:pStyle w:val="af0"/>
        <w:spacing w:after="0" w:line="0" w:lineRule="atLeast"/>
        <w:ind w:left="0"/>
        <w:jc w:val="center"/>
        <w:rPr>
          <w:rFonts w:ascii="Times New Roman" w:hAnsi="Times New Roman" w:cs="Times New Roman"/>
          <w:b/>
        </w:rPr>
      </w:pPr>
      <w:r w:rsidRPr="00EC0DEC">
        <w:rPr>
          <w:rFonts w:ascii="Times New Roman" w:hAnsi="Times New Roman" w:cs="Times New Roman"/>
          <w:b/>
        </w:rPr>
        <w:lastRenderedPageBreak/>
        <w:t>4.Ресурсное обеспечение подпрограммы, рублей</w:t>
      </w:r>
    </w:p>
    <w:p w:rsidR="003C3AFD" w:rsidRPr="00EC0DEC" w:rsidRDefault="003C3AFD" w:rsidP="003C3AFD">
      <w:pPr>
        <w:pStyle w:val="af0"/>
        <w:spacing w:after="0" w:line="0" w:lineRule="atLeast"/>
        <w:ind w:left="0"/>
        <w:jc w:val="center"/>
        <w:rPr>
          <w:rFonts w:ascii="Times New Roman" w:hAnsi="Times New Roman" w:cs="Times New Roman"/>
          <w:b/>
        </w:rPr>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p>
    <w:p w:rsidR="003C3AFD" w:rsidRPr="00EC0DEC" w:rsidRDefault="003C3AFD" w:rsidP="003C3AFD">
      <w:pPr>
        <w:spacing w:line="0" w:lineRule="atLeast"/>
        <w:jc w:val="right"/>
      </w:pPr>
      <w:r w:rsidRPr="00EC0DEC">
        <w:t>Приложение 3</w:t>
      </w:r>
    </w:p>
    <w:p w:rsidR="003C3AFD" w:rsidRPr="00EC0DEC" w:rsidRDefault="003C3AFD" w:rsidP="003C3AFD">
      <w:pPr>
        <w:spacing w:line="0" w:lineRule="atLeast"/>
        <w:jc w:val="right"/>
      </w:pPr>
      <w:r w:rsidRPr="00EC0DEC">
        <w:t xml:space="preserve"> к муниципальной программе</w:t>
      </w:r>
    </w:p>
    <w:p w:rsidR="003C3AFD" w:rsidRPr="00EC0DEC" w:rsidRDefault="003C3AFD" w:rsidP="003C3AFD">
      <w:pPr>
        <w:spacing w:line="0" w:lineRule="atLeast"/>
        <w:jc w:val="right"/>
      </w:pPr>
      <w:r w:rsidRPr="00EC0DEC">
        <w:t xml:space="preserve"> «Обеспечение населения объектами   </w:t>
      </w:r>
    </w:p>
    <w:p w:rsidR="003C3AFD" w:rsidRPr="00EC0DEC" w:rsidRDefault="003C3AFD" w:rsidP="003C3AFD">
      <w:pPr>
        <w:spacing w:line="0" w:lineRule="atLeast"/>
        <w:jc w:val="right"/>
      </w:pPr>
      <w:r w:rsidRPr="00EC0DEC">
        <w:t xml:space="preserve">инженерной инфраструктуры и  </w:t>
      </w:r>
    </w:p>
    <w:p w:rsidR="003C3AFD" w:rsidRPr="00EC0DEC" w:rsidRDefault="003C3AFD" w:rsidP="003C3AFD">
      <w:pPr>
        <w:spacing w:line="0" w:lineRule="atLeast"/>
        <w:jc w:val="right"/>
        <w:rPr>
          <w:b/>
        </w:rPr>
      </w:pPr>
      <w:r w:rsidRPr="00EC0DEC">
        <w:t>услугами жилищно-коммунального хозяйства                                                                                                        Комсомольского городского поселения»</w:t>
      </w:r>
    </w:p>
    <w:p w:rsidR="003C3AFD" w:rsidRPr="00EC0DEC" w:rsidRDefault="003C3AFD" w:rsidP="003C3AFD">
      <w:pPr>
        <w:spacing w:line="0" w:lineRule="atLeast"/>
        <w:jc w:val="center"/>
        <w:rPr>
          <w:b/>
          <w:sz w:val="26"/>
          <w:szCs w:val="26"/>
        </w:rPr>
      </w:pPr>
      <w:r w:rsidRPr="00EC0DEC">
        <w:rPr>
          <w:b/>
          <w:sz w:val="26"/>
          <w:szCs w:val="26"/>
        </w:rPr>
        <w:t>Подпрограмма</w:t>
      </w:r>
    </w:p>
    <w:p w:rsidR="003C3AFD" w:rsidRPr="00EC0DEC" w:rsidRDefault="003C3AFD" w:rsidP="003C3AFD">
      <w:pPr>
        <w:spacing w:line="0" w:lineRule="atLeast"/>
        <w:jc w:val="center"/>
        <w:rPr>
          <w:b/>
          <w:sz w:val="16"/>
          <w:szCs w:val="16"/>
        </w:rPr>
      </w:pPr>
    </w:p>
    <w:p w:rsidR="003C3AFD" w:rsidRPr="00EC0DEC" w:rsidRDefault="003C3AFD" w:rsidP="003C3AFD">
      <w:pPr>
        <w:pStyle w:val="af0"/>
        <w:spacing w:after="0" w:line="0" w:lineRule="atLeast"/>
        <w:ind w:left="0"/>
        <w:jc w:val="center"/>
        <w:rPr>
          <w:rFonts w:ascii="Times New Roman" w:hAnsi="Times New Roman" w:cs="Times New Roman"/>
          <w:b/>
          <w:sz w:val="26"/>
          <w:szCs w:val="26"/>
        </w:rPr>
      </w:pPr>
      <w:r w:rsidRPr="00EC0DEC">
        <w:rPr>
          <w:rFonts w:ascii="Times New Roman" w:hAnsi="Times New Roman" w:cs="Times New Roman"/>
          <w:b/>
          <w:sz w:val="26"/>
          <w:szCs w:val="26"/>
        </w:rPr>
        <w:t xml:space="preserve">«Реализация мероприятий по организации в границах Комсомольского городского поселения электро-, тепло-, газо-, водоснабжения населения и </w:t>
      </w:r>
    </w:p>
    <w:p w:rsidR="003C3AFD" w:rsidRPr="00EC0DEC" w:rsidRDefault="003C3AFD" w:rsidP="003C3AFD">
      <w:pPr>
        <w:pStyle w:val="af0"/>
        <w:spacing w:after="0" w:line="0" w:lineRule="atLeast"/>
        <w:ind w:left="0"/>
        <w:rPr>
          <w:rFonts w:ascii="Times New Roman" w:hAnsi="Times New Roman" w:cs="Times New Roman"/>
          <w:b/>
          <w:sz w:val="26"/>
          <w:szCs w:val="26"/>
        </w:rPr>
      </w:pPr>
      <w:r w:rsidRPr="00EC0DEC">
        <w:rPr>
          <w:rFonts w:ascii="Times New Roman" w:hAnsi="Times New Roman" w:cs="Times New Roman"/>
          <w:b/>
          <w:sz w:val="26"/>
          <w:szCs w:val="26"/>
        </w:rPr>
        <w:t xml:space="preserve">                                                  водоотведения»</w:t>
      </w:r>
    </w:p>
    <w:p w:rsidR="003C3AFD" w:rsidRPr="00EC0DEC" w:rsidRDefault="003C3AFD" w:rsidP="003C3AFD">
      <w:pPr>
        <w:pStyle w:val="af0"/>
        <w:spacing w:after="0" w:line="0" w:lineRule="atLeast"/>
        <w:ind w:left="0"/>
        <w:rPr>
          <w:rFonts w:ascii="Times New Roman" w:hAnsi="Times New Roman" w:cs="Times New Roman"/>
          <w:b/>
          <w:sz w:val="26"/>
          <w:szCs w:val="26"/>
        </w:rPr>
      </w:pPr>
    </w:p>
    <w:p w:rsidR="003C3AFD" w:rsidRPr="00EC0DEC" w:rsidRDefault="003C3AFD" w:rsidP="007C1D46">
      <w:pPr>
        <w:pStyle w:val="af0"/>
        <w:numPr>
          <w:ilvl w:val="0"/>
          <w:numId w:val="5"/>
        </w:numPr>
        <w:spacing w:after="0" w:line="240" w:lineRule="auto"/>
        <w:contextualSpacing/>
        <w:jc w:val="center"/>
        <w:rPr>
          <w:rFonts w:ascii="Times New Roman" w:hAnsi="Times New Roman" w:cs="Times New Roman"/>
          <w:b/>
          <w:sz w:val="24"/>
          <w:szCs w:val="24"/>
        </w:rPr>
      </w:pPr>
      <w:r w:rsidRPr="00EC0DEC">
        <w:rPr>
          <w:rFonts w:ascii="Times New Roman" w:hAnsi="Times New Roman" w:cs="Times New Roman"/>
          <w:b/>
          <w:sz w:val="24"/>
          <w:szCs w:val="24"/>
        </w:rPr>
        <w:t>Паспорт подпрограммы муниципальной программы</w:t>
      </w:r>
    </w:p>
    <w:p w:rsidR="003C3AFD" w:rsidRPr="00EC0DEC" w:rsidRDefault="003C3AFD" w:rsidP="003C3AFD">
      <w:pPr>
        <w:pStyle w:val="af0"/>
        <w:spacing w:after="0" w:line="240" w:lineRule="auto"/>
        <w:ind w:left="709"/>
        <w:jc w:val="center"/>
        <w:rPr>
          <w:rFonts w:ascii="Times New Roman" w:hAnsi="Times New Roman" w:cs="Times New Roman"/>
          <w:b/>
          <w:sz w:val="24"/>
          <w:szCs w:val="24"/>
        </w:rPr>
      </w:pPr>
      <w:r w:rsidRPr="00EC0DEC">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945"/>
      </w:tblGrid>
      <w:tr w:rsidR="003C3AFD" w:rsidRPr="00EC0DEC" w:rsidTr="005525DA">
        <w:trPr>
          <w:trHeight w:val="898"/>
        </w:trPr>
        <w:tc>
          <w:tcPr>
            <w:tcW w:w="3403" w:type="dxa"/>
          </w:tcPr>
          <w:p w:rsidR="003C3AFD" w:rsidRPr="00EC0DEC" w:rsidRDefault="003C3AFD" w:rsidP="005525DA">
            <w:pPr>
              <w:jc w:val="center"/>
            </w:pPr>
            <w:r w:rsidRPr="00EC0DEC">
              <w:t>Наименование подпрограммы</w:t>
            </w:r>
          </w:p>
        </w:tc>
        <w:tc>
          <w:tcPr>
            <w:tcW w:w="6945" w:type="dxa"/>
          </w:tcPr>
          <w:p w:rsidR="003C3AFD" w:rsidRPr="00EC0DEC" w:rsidRDefault="003C3AFD" w:rsidP="005525DA">
            <w:pPr>
              <w:pStyle w:val="af0"/>
              <w:spacing w:after="0" w:line="240" w:lineRule="auto"/>
              <w:ind w:left="0"/>
              <w:rPr>
                <w:rFonts w:ascii="Times New Roman" w:hAnsi="Times New Roman" w:cs="Times New Roman"/>
                <w:b/>
              </w:rPr>
            </w:pPr>
            <w:r w:rsidRPr="00EC0DEC">
              <w:rPr>
                <w:rFonts w:ascii="Times New Roman" w:hAnsi="Times New Roman" w:cs="Times New Roman"/>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tc>
      </w:tr>
      <w:tr w:rsidR="003C3AFD" w:rsidRPr="00EC0DEC" w:rsidTr="005525DA">
        <w:tc>
          <w:tcPr>
            <w:tcW w:w="3403" w:type="dxa"/>
          </w:tcPr>
          <w:p w:rsidR="003C3AFD" w:rsidRPr="00EC0DEC" w:rsidRDefault="003C3AFD" w:rsidP="005525DA">
            <w:r w:rsidRPr="00EC0DEC">
              <w:t xml:space="preserve">Срок реализации подпрограммы </w:t>
            </w:r>
          </w:p>
        </w:tc>
        <w:tc>
          <w:tcPr>
            <w:tcW w:w="6945" w:type="dxa"/>
          </w:tcPr>
          <w:p w:rsidR="003C3AFD" w:rsidRPr="00EC0DEC" w:rsidRDefault="003C3AFD" w:rsidP="005525DA">
            <w:r w:rsidRPr="00EC0DEC">
              <w:t>2022-2024 годы</w:t>
            </w:r>
          </w:p>
        </w:tc>
      </w:tr>
      <w:tr w:rsidR="003C3AFD" w:rsidRPr="00EC0DEC" w:rsidTr="005525DA">
        <w:tc>
          <w:tcPr>
            <w:tcW w:w="3403" w:type="dxa"/>
          </w:tcPr>
          <w:p w:rsidR="003C3AFD" w:rsidRPr="00EC0DEC" w:rsidRDefault="003C3AFD" w:rsidP="005525DA">
            <w:r w:rsidRPr="00EC0DEC">
              <w:t>Ответственный  исполнитель подпрограммы</w:t>
            </w:r>
          </w:p>
        </w:tc>
        <w:tc>
          <w:tcPr>
            <w:tcW w:w="6945" w:type="dxa"/>
            <w:vAlign w:val="center"/>
          </w:tcPr>
          <w:p w:rsidR="003C3AFD" w:rsidRPr="00EC0DEC" w:rsidRDefault="003C3AFD" w:rsidP="005525DA">
            <w:r w:rsidRPr="00EC0DEC">
              <w:t>Администрация Комсомольского муниципального района</w:t>
            </w:r>
          </w:p>
        </w:tc>
      </w:tr>
      <w:tr w:rsidR="003C3AFD" w:rsidRPr="00EC0DEC" w:rsidTr="005525DA">
        <w:tc>
          <w:tcPr>
            <w:tcW w:w="3403" w:type="dxa"/>
          </w:tcPr>
          <w:p w:rsidR="003C3AFD" w:rsidRPr="00EC0DEC" w:rsidRDefault="003C3AFD" w:rsidP="005525DA">
            <w:r w:rsidRPr="00EC0DEC">
              <w:t>Исполнители основных мероприятий (мероприятий) подпрограммы</w:t>
            </w:r>
          </w:p>
        </w:tc>
        <w:tc>
          <w:tcPr>
            <w:tcW w:w="6945" w:type="dxa"/>
            <w:vAlign w:val="center"/>
          </w:tcPr>
          <w:p w:rsidR="003C3AFD" w:rsidRPr="00EC0DEC" w:rsidRDefault="003C3AFD" w:rsidP="005525DA">
            <w:r w:rsidRPr="00EC0DEC">
              <w:t>Администрация Комсомольского муниципального района</w:t>
            </w:r>
          </w:p>
        </w:tc>
      </w:tr>
      <w:tr w:rsidR="003C3AFD" w:rsidRPr="00EC0DEC" w:rsidTr="005525DA">
        <w:tc>
          <w:tcPr>
            <w:tcW w:w="3403" w:type="dxa"/>
          </w:tcPr>
          <w:p w:rsidR="003C3AFD" w:rsidRPr="00EC0DEC" w:rsidRDefault="003C3AFD" w:rsidP="005525DA">
            <w:r w:rsidRPr="00EC0DEC">
              <w:t>Задачи</w:t>
            </w:r>
          </w:p>
          <w:p w:rsidR="003C3AFD" w:rsidRPr="00EC0DEC" w:rsidRDefault="003C3AFD" w:rsidP="005525DA">
            <w:r w:rsidRPr="00EC0DEC">
              <w:t>подпрограммы</w:t>
            </w:r>
          </w:p>
        </w:tc>
        <w:tc>
          <w:tcPr>
            <w:tcW w:w="6945" w:type="dxa"/>
          </w:tcPr>
          <w:p w:rsidR="003C3AFD" w:rsidRPr="00EC0DEC" w:rsidRDefault="003C3AFD" w:rsidP="005525DA">
            <w:r w:rsidRPr="00EC0DEC">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3C3AFD" w:rsidRPr="00EC0DEC" w:rsidTr="005525DA">
        <w:trPr>
          <w:trHeight w:val="2574"/>
        </w:trPr>
        <w:tc>
          <w:tcPr>
            <w:tcW w:w="3403" w:type="dxa"/>
          </w:tcPr>
          <w:p w:rsidR="003C3AFD" w:rsidRPr="00EC0DEC" w:rsidRDefault="003C3AFD" w:rsidP="005525DA">
            <w:r w:rsidRPr="00EC0DEC">
              <w:lastRenderedPageBreak/>
              <w:t xml:space="preserve">Объемыресурсного </w:t>
            </w:r>
          </w:p>
          <w:p w:rsidR="003C3AFD" w:rsidRPr="00EC0DEC" w:rsidRDefault="003C3AFD" w:rsidP="005525DA">
            <w:r w:rsidRPr="00EC0DEC">
              <w:t>обеспечения подпрограммы</w:t>
            </w:r>
          </w:p>
        </w:tc>
        <w:tc>
          <w:tcPr>
            <w:tcW w:w="6945" w:type="dxa"/>
          </w:tcPr>
          <w:p w:rsidR="003C3AFD" w:rsidRPr="00EC0DEC" w:rsidRDefault="003C3AFD" w:rsidP="005525DA">
            <w:r w:rsidRPr="00EC0DEC">
              <w:t xml:space="preserve">Общийобъем бюджетных ассигнований – </w:t>
            </w:r>
            <w:r w:rsidRPr="00EC0DEC">
              <w:rPr>
                <w:b/>
                <w:sz w:val="24"/>
                <w:szCs w:val="24"/>
              </w:rPr>
              <w:t>8 611 306,99</w:t>
            </w:r>
            <w:r w:rsidRPr="00EC0DEC">
              <w:t>рублей, в том числе:</w:t>
            </w:r>
          </w:p>
          <w:p w:rsidR="003C3AFD" w:rsidRPr="00EC0DEC" w:rsidRDefault="003C3AFD" w:rsidP="005525DA">
            <w:r w:rsidRPr="00EC0DEC">
              <w:t>2022 год - 3 191 306,99* рублей,</w:t>
            </w:r>
          </w:p>
          <w:p w:rsidR="003C3AFD" w:rsidRPr="00EC0DEC" w:rsidRDefault="003C3AFD" w:rsidP="005525DA">
            <w:r w:rsidRPr="00EC0DEC">
              <w:t>2023 год -  2 710 000,00рублей,</w:t>
            </w:r>
          </w:p>
          <w:p w:rsidR="003C3AFD" w:rsidRPr="00EC0DEC" w:rsidRDefault="003C3AFD" w:rsidP="005525DA">
            <w:r w:rsidRPr="00EC0DEC">
              <w:t>2024 год -  2 710 000,00 рублей</w:t>
            </w:r>
          </w:p>
          <w:p w:rsidR="003C3AFD" w:rsidRPr="00EC0DEC" w:rsidRDefault="003C3AFD" w:rsidP="005525DA">
            <w:r w:rsidRPr="00EC0DEC">
              <w:t>в том числе: бюджетКомсомольского городского поселения -</w:t>
            </w:r>
          </w:p>
          <w:p w:rsidR="003C3AFD" w:rsidRPr="00EC0DEC" w:rsidRDefault="003C3AFD" w:rsidP="005525DA">
            <w:r w:rsidRPr="00EC0DEC">
              <w:rPr>
                <w:b/>
                <w:sz w:val="24"/>
                <w:szCs w:val="24"/>
              </w:rPr>
              <w:t xml:space="preserve">8 611 306,99 * </w:t>
            </w:r>
            <w:r w:rsidRPr="00EC0DEC">
              <w:t>рублей, в том числе:</w:t>
            </w:r>
          </w:p>
          <w:p w:rsidR="003C3AFD" w:rsidRPr="00EC0DEC" w:rsidRDefault="003C3AFD" w:rsidP="005525DA">
            <w:r w:rsidRPr="00EC0DEC">
              <w:t>2022 год - 3 191 306,99* рублей,</w:t>
            </w:r>
          </w:p>
          <w:p w:rsidR="003C3AFD" w:rsidRPr="00EC0DEC" w:rsidRDefault="003C3AFD" w:rsidP="005525DA">
            <w:r w:rsidRPr="00EC0DEC">
              <w:t>2023 год -  2 710 000,00рублей,</w:t>
            </w:r>
          </w:p>
          <w:p w:rsidR="003C3AFD" w:rsidRPr="00EC0DEC" w:rsidRDefault="003C3AFD" w:rsidP="005525DA">
            <w:r w:rsidRPr="00EC0DEC">
              <w:t>2024 год -  2 710 000,00 рублей</w:t>
            </w:r>
          </w:p>
          <w:p w:rsidR="003C3AFD" w:rsidRPr="00EC0DEC" w:rsidRDefault="003C3AFD" w:rsidP="005525DA">
            <w:r w:rsidRPr="00EC0DEC">
              <w:t>в том числе: бюджет Ивановской области-</w:t>
            </w:r>
            <w:r w:rsidRPr="00EC0DEC">
              <w:rPr>
                <w:b/>
              </w:rPr>
              <w:t>0,00*</w:t>
            </w:r>
            <w:r w:rsidRPr="00EC0DEC">
              <w:t>рублей, в том числе:</w:t>
            </w:r>
          </w:p>
          <w:p w:rsidR="003C3AFD" w:rsidRPr="00EC0DEC" w:rsidRDefault="003C3AFD" w:rsidP="005525DA">
            <w:r w:rsidRPr="00EC0DEC">
              <w:t>2022 год - 0,00* рублей,</w:t>
            </w:r>
          </w:p>
          <w:p w:rsidR="003C3AFD" w:rsidRPr="00EC0DEC" w:rsidRDefault="003C3AFD" w:rsidP="005525DA">
            <w:r w:rsidRPr="00EC0DEC">
              <w:t>2023 год -  0,00 рублей,</w:t>
            </w:r>
          </w:p>
          <w:p w:rsidR="003C3AFD" w:rsidRPr="00EC0DEC" w:rsidRDefault="003C3AFD" w:rsidP="005525DA">
            <w:r w:rsidRPr="00EC0DEC">
              <w:t>2024 год -  0,00 рублей</w:t>
            </w:r>
          </w:p>
        </w:tc>
      </w:tr>
      <w:tr w:rsidR="003C3AFD" w:rsidRPr="00EC0DEC" w:rsidTr="005525DA">
        <w:trPr>
          <w:trHeight w:val="1332"/>
        </w:trPr>
        <w:tc>
          <w:tcPr>
            <w:tcW w:w="3403" w:type="dxa"/>
          </w:tcPr>
          <w:p w:rsidR="003C3AFD" w:rsidRPr="00EC0DEC" w:rsidRDefault="003C3AFD" w:rsidP="005525DA">
            <w:r w:rsidRPr="00EC0DEC">
              <w:t>Ожидаемые  результаты реализации подпрограммы</w:t>
            </w:r>
          </w:p>
        </w:tc>
        <w:tc>
          <w:tcPr>
            <w:tcW w:w="6945" w:type="dxa"/>
          </w:tcPr>
          <w:p w:rsidR="003C3AFD" w:rsidRPr="00EC0DEC" w:rsidRDefault="003C3AFD" w:rsidP="005525DA">
            <w:r w:rsidRPr="00EC0DEC">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bl>
    <w:p w:rsidR="003C3AFD" w:rsidRPr="00EC0DEC" w:rsidRDefault="003C3AFD" w:rsidP="003C3AFD">
      <w:pPr>
        <w:pStyle w:val="af0"/>
        <w:spacing w:after="0" w:line="240" w:lineRule="auto"/>
        <w:ind w:left="709"/>
        <w:jc w:val="center"/>
        <w:rPr>
          <w:rFonts w:ascii="Times New Roman" w:hAnsi="Times New Roman" w:cs="Times New Roman"/>
          <w:b/>
          <w:sz w:val="24"/>
          <w:szCs w:val="24"/>
        </w:rPr>
      </w:pPr>
    </w:p>
    <w:p w:rsidR="003C3AFD" w:rsidRPr="00EC0DEC" w:rsidRDefault="003C3AFD" w:rsidP="003C3AFD">
      <w:pPr>
        <w:spacing w:line="0" w:lineRule="atLeast"/>
        <w:rPr>
          <w:b/>
          <w:sz w:val="24"/>
          <w:szCs w:val="24"/>
        </w:rPr>
      </w:pPr>
      <w:r w:rsidRPr="00EC0DEC">
        <w:rPr>
          <w:sz w:val="24"/>
          <w:szCs w:val="24"/>
        </w:rPr>
        <w:t xml:space="preserve">*-объемы финансирования будут уточняться в период действия подпрограммы      </w:t>
      </w:r>
    </w:p>
    <w:p w:rsidR="003C3AFD" w:rsidRPr="00EC0DEC" w:rsidRDefault="003C3AFD" w:rsidP="003C3AFD">
      <w:pPr>
        <w:spacing w:line="0" w:lineRule="atLeast"/>
        <w:jc w:val="center"/>
        <w:rPr>
          <w:b/>
          <w:sz w:val="24"/>
          <w:szCs w:val="24"/>
        </w:rPr>
      </w:pPr>
    </w:p>
    <w:p w:rsidR="003C3AFD" w:rsidRPr="00EC0DEC" w:rsidRDefault="003C3AFD" w:rsidP="003C3AFD">
      <w:pPr>
        <w:spacing w:line="0" w:lineRule="atLeast"/>
        <w:jc w:val="center"/>
        <w:rPr>
          <w:b/>
          <w:sz w:val="24"/>
          <w:szCs w:val="24"/>
        </w:rPr>
      </w:pPr>
    </w:p>
    <w:p w:rsidR="003C3AFD" w:rsidRPr="00EC0DEC" w:rsidRDefault="003C3AFD" w:rsidP="003C3AFD">
      <w:pPr>
        <w:spacing w:line="0" w:lineRule="atLeast"/>
        <w:jc w:val="center"/>
        <w:rPr>
          <w:sz w:val="24"/>
          <w:szCs w:val="24"/>
        </w:rPr>
      </w:pPr>
      <w:r w:rsidRPr="00EC0DEC">
        <w:rPr>
          <w:b/>
          <w:sz w:val="24"/>
          <w:szCs w:val="24"/>
        </w:rPr>
        <w:t>2. Характеристика основных мероприятий подпрограммы</w:t>
      </w:r>
    </w:p>
    <w:p w:rsidR="003C3AFD" w:rsidRPr="00EC0DEC" w:rsidRDefault="003C3AFD" w:rsidP="003C3AFD">
      <w:pPr>
        <w:pStyle w:val="af0"/>
        <w:spacing w:after="0" w:line="0" w:lineRule="atLeast"/>
        <w:ind w:left="0"/>
        <w:jc w:val="center"/>
        <w:rPr>
          <w:rFonts w:ascii="Times New Roman" w:hAnsi="Times New Roman" w:cs="Times New Roman"/>
          <w:b/>
          <w:sz w:val="24"/>
          <w:szCs w:val="24"/>
        </w:rPr>
      </w:pPr>
      <w:r w:rsidRPr="00EC0DEC">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3C3AFD" w:rsidRPr="00EC0DEC" w:rsidRDefault="003C3AFD" w:rsidP="003C3AFD">
      <w:pPr>
        <w:pStyle w:val="af0"/>
        <w:tabs>
          <w:tab w:val="left" w:pos="851"/>
        </w:tabs>
        <w:spacing w:after="0" w:line="0" w:lineRule="atLeast"/>
        <w:ind w:left="0"/>
        <w:jc w:val="center"/>
        <w:rPr>
          <w:rFonts w:ascii="Times New Roman" w:hAnsi="Times New Roman" w:cs="Times New Roman"/>
          <w:sz w:val="24"/>
          <w:szCs w:val="24"/>
        </w:rPr>
      </w:pPr>
    </w:p>
    <w:p w:rsidR="003C3AFD" w:rsidRPr="00EC0DEC" w:rsidRDefault="003C3AFD" w:rsidP="003C3AFD">
      <w:pPr>
        <w:pStyle w:val="af0"/>
        <w:tabs>
          <w:tab w:val="left" w:pos="851"/>
        </w:tabs>
        <w:spacing w:after="0" w:line="0" w:lineRule="atLeast"/>
        <w:ind w:left="0"/>
        <w:jc w:val="both"/>
        <w:rPr>
          <w:rFonts w:ascii="Times New Roman" w:hAnsi="Times New Roman" w:cs="Times New Roman"/>
          <w:b/>
          <w:sz w:val="24"/>
          <w:szCs w:val="24"/>
        </w:rPr>
      </w:pPr>
      <w:r w:rsidRPr="00EC0DEC">
        <w:rPr>
          <w:rFonts w:ascii="Times New Roman" w:hAnsi="Times New Roman" w:cs="Times New Roman"/>
          <w:sz w:val="24"/>
          <w:szCs w:val="24"/>
        </w:rPr>
        <w:t>1. 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3C3AFD" w:rsidRPr="00EC0DEC" w:rsidRDefault="003C3AFD" w:rsidP="003C3AFD">
      <w:pPr>
        <w:tabs>
          <w:tab w:val="left" w:pos="426"/>
        </w:tabs>
        <w:spacing w:line="0" w:lineRule="atLeast"/>
        <w:jc w:val="both"/>
        <w:rPr>
          <w:sz w:val="24"/>
          <w:szCs w:val="24"/>
        </w:rPr>
      </w:pPr>
      <w:r w:rsidRPr="00EC0DEC">
        <w:rPr>
          <w:sz w:val="24"/>
          <w:szCs w:val="24"/>
        </w:rPr>
        <w:t>3. Разработка ПСД и ее экспертиза на капитальный ремонт артезианских скважин, расположенных на территории КГП;</w:t>
      </w:r>
    </w:p>
    <w:p w:rsidR="003C3AFD" w:rsidRPr="00EC0DEC" w:rsidRDefault="003C3AFD" w:rsidP="003C3AFD">
      <w:pPr>
        <w:tabs>
          <w:tab w:val="left" w:pos="426"/>
        </w:tabs>
        <w:spacing w:line="0" w:lineRule="atLeast"/>
        <w:jc w:val="both"/>
        <w:rPr>
          <w:sz w:val="24"/>
          <w:szCs w:val="24"/>
        </w:rPr>
      </w:pPr>
      <w:r w:rsidRPr="00EC0DEC">
        <w:rPr>
          <w:sz w:val="24"/>
          <w:szCs w:val="24"/>
        </w:rPr>
        <w:t>4.Приобретение и поставка изоляционных материалов для изоляции труб теплоснабжения, расположенных на территории КГП;</w:t>
      </w:r>
    </w:p>
    <w:p w:rsidR="003C3AFD" w:rsidRPr="00EC0DEC" w:rsidRDefault="003C3AFD" w:rsidP="003C3AFD">
      <w:pPr>
        <w:jc w:val="center"/>
        <w:rPr>
          <w:b/>
        </w:rPr>
      </w:pPr>
    </w:p>
    <w:p w:rsidR="003C3AFD" w:rsidRPr="00EC0DEC" w:rsidRDefault="003C3AFD" w:rsidP="003C3AFD">
      <w:pPr>
        <w:jc w:val="center"/>
        <w:rPr>
          <w:b/>
          <w:sz w:val="24"/>
          <w:szCs w:val="24"/>
        </w:rPr>
      </w:pPr>
      <w:r w:rsidRPr="00EC0DEC">
        <w:rPr>
          <w:b/>
        </w:rPr>
        <w:t xml:space="preserve">3. </w:t>
      </w:r>
      <w:r w:rsidRPr="00EC0DEC">
        <w:rPr>
          <w:b/>
          <w:sz w:val="24"/>
          <w:szCs w:val="24"/>
        </w:rPr>
        <w:t xml:space="preserve">Целевые индикаторы (показатели) подпрограммы, характеризующие основные мероприятия, мероприятия подпрограммы </w:t>
      </w:r>
    </w:p>
    <w:p w:rsidR="003C3AFD" w:rsidRPr="00EC0DEC" w:rsidRDefault="003C3AFD" w:rsidP="003C3AFD">
      <w:pPr>
        <w:spacing w:line="0" w:lineRule="atLeast"/>
        <w:jc w:val="right"/>
        <w:rPr>
          <w:b/>
          <w:sz w:val="24"/>
          <w:szCs w:val="24"/>
        </w:rPr>
      </w:pPr>
      <w:r w:rsidRPr="00EC0DEC">
        <w:rPr>
          <w:b/>
          <w:sz w:val="24"/>
          <w:szCs w:val="24"/>
        </w:rPr>
        <w:t>Таблица 1</w:t>
      </w:r>
    </w:p>
    <w:p w:rsidR="003C3AFD" w:rsidRPr="00EC0DEC" w:rsidRDefault="003C3AFD" w:rsidP="003C3AFD">
      <w:pPr>
        <w:spacing w:line="0" w:lineRule="atLeast"/>
        <w:jc w:val="center"/>
        <w:rPr>
          <w:sz w:val="24"/>
          <w:szCs w:val="24"/>
        </w:rPr>
      </w:pPr>
      <w:r w:rsidRPr="00EC0DEC">
        <w:rPr>
          <w:b/>
          <w:sz w:val="24"/>
          <w:szCs w:val="24"/>
        </w:rPr>
        <w:t>Перечень целевых индикаторов (показателей) подпрограммы</w:t>
      </w:r>
    </w:p>
    <w:tbl>
      <w:tblPr>
        <w:tblW w:w="10201"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559"/>
      </w:tblGrid>
      <w:tr w:rsidR="003C3AFD" w:rsidRPr="00EC0DEC" w:rsidTr="005525DA">
        <w:trPr>
          <w:trHeight w:val="540"/>
        </w:trPr>
        <w:tc>
          <w:tcPr>
            <w:tcW w:w="534" w:type="dxa"/>
            <w:vMerge w:val="restart"/>
          </w:tcPr>
          <w:p w:rsidR="003C3AFD" w:rsidRPr="00EC0DEC" w:rsidRDefault="003C3AFD" w:rsidP="005525DA">
            <w:pPr>
              <w:jc w:val="center"/>
            </w:pPr>
            <w:r w:rsidRPr="00EC0DEC">
              <w:t>№ п/п</w:t>
            </w:r>
          </w:p>
        </w:tc>
        <w:tc>
          <w:tcPr>
            <w:tcW w:w="4110" w:type="dxa"/>
            <w:vMerge w:val="restart"/>
          </w:tcPr>
          <w:p w:rsidR="003C3AFD" w:rsidRPr="00EC0DEC" w:rsidRDefault="003C3AFD" w:rsidP="005525DA">
            <w:pPr>
              <w:jc w:val="center"/>
            </w:pPr>
            <w:r w:rsidRPr="00EC0DEC">
              <w:t>Наименование целевого индикатора</w:t>
            </w:r>
          </w:p>
          <w:p w:rsidR="003C3AFD" w:rsidRPr="00EC0DEC" w:rsidRDefault="003C3AFD" w:rsidP="005525DA">
            <w:pPr>
              <w:jc w:val="center"/>
            </w:pPr>
            <w:r w:rsidRPr="00EC0DEC">
              <w:t>(показателя)</w:t>
            </w:r>
          </w:p>
        </w:tc>
        <w:tc>
          <w:tcPr>
            <w:tcW w:w="993" w:type="dxa"/>
            <w:vMerge w:val="restart"/>
          </w:tcPr>
          <w:p w:rsidR="003C3AFD" w:rsidRPr="00EC0DEC" w:rsidRDefault="003C3AFD" w:rsidP="005525DA">
            <w:pPr>
              <w:ind w:left="-108" w:right="-108"/>
              <w:jc w:val="center"/>
            </w:pPr>
            <w:r w:rsidRPr="00EC0DEC">
              <w:t>Единица  измерения</w:t>
            </w:r>
          </w:p>
        </w:tc>
        <w:tc>
          <w:tcPr>
            <w:tcW w:w="4564" w:type="dxa"/>
            <w:gridSpan w:val="3"/>
            <w:tcBorders>
              <w:bottom w:val="single" w:sz="4" w:space="0" w:color="auto"/>
            </w:tcBorders>
          </w:tcPr>
          <w:p w:rsidR="003C3AFD" w:rsidRPr="00EC0DEC" w:rsidRDefault="003C3AFD" w:rsidP="005525DA">
            <w:pPr>
              <w:jc w:val="center"/>
            </w:pPr>
            <w:r w:rsidRPr="00EC0DEC">
              <w:t>Значения целевых  индикаторов (показателей)</w:t>
            </w:r>
          </w:p>
        </w:tc>
      </w:tr>
      <w:tr w:rsidR="003C3AFD" w:rsidRPr="00EC0DEC" w:rsidTr="005525DA">
        <w:trPr>
          <w:trHeight w:val="477"/>
        </w:trPr>
        <w:tc>
          <w:tcPr>
            <w:tcW w:w="534" w:type="dxa"/>
            <w:vMerge/>
          </w:tcPr>
          <w:p w:rsidR="003C3AFD" w:rsidRPr="00EC0DEC" w:rsidRDefault="003C3AFD" w:rsidP="005525DA">
            <w:pPr>
              <w:jc w:val="center"/>
            </w:pPr>
          </w:p>
        </w:tc>
        <w:tc>
          <w:tcPr>
            <w:tcW w:w="4110" w:type="dxa"/>
            <w:vMerge/>
          </w:tcPr>
          <w:p w:rsidR="003C3AFD" w:rsidRPr="00EC0DEC" w:rsidRDefault="003C3AFD" w:rsidP="005525DA">
            <w:pPr>
              <w:jc w:val="center"/>
              <w:rPr>
                <w:b/>
              </w:rPr>
            </w:pPr>
          </w:p>
        </w:tc>
        <w:tc>
          <w:tcPr>
            <w:tcW w:w="993" w:type="dxa"/>
            <w:vMerge/>
          </w:tcPr>
          <w:p w:rsidR="003C3AFD" w:rsidRPr="00EC0DEC" w:rsidRDefault="003C3AFD" w:rsidP="005525DA">
            <w:pPr>
              <w:jc w:val="center"/>
              <w:rPr>
                <w:b/>
              </w:rPr>
            </w:pPr>
          </w:p>
        </w:tc>
        <w:tc>
          <w:tcPr>
            <w:tcW w:w="1446" w:type="dxa"/>
            <w:tcBorders>
              <w:top w:val="single" w:sz="4" w:space="0" w:color="auto"/>
              <w:left w:val="single" w:sz="4" w:space="0" w:color="auto"/>
              <w:right w:val="single" w:sz="4" w:space="0" w:color="auto"/>
            </w:tcBorders>
            <w:vAlign w:val="center"/>
          </w:tcPr>
          <w:p w:rsidR="003C3AFD" w:rsidRPr="00EC0DEC" w:rsidRDefault="003C3AFD" w:rsidP="005525DA">
            <w:pPr>
              <w:jc w:val="center"/>
            </w:pPr>
            <w:r w:rsidRPr="00EC0DEC">
              <w:t>2022г</w:t>
            </w:r>
          </w:p>
        </w:tc>
        <w:tc>
          <w:tcPr>
            <w:tcW w:w="1559" w:type="dxa"/>
            <w:tcBorders>
              <w:top w:val="single" w:sz="4" w:space="0" w:color="auto"/>
              <w:left w:val="single" w:sz="4" w:space="0" w:color="auto"/>
              <w:right w:val="single" w:sz="4" w:space="0" w:color="auto"/>
            </w:tcBorders>
            <w:vAlign w:val="center"/>
          </w:tcPr>
          <w:p w:rsidR="003C3AFD" w:rsidRPr="00EC0DEC" w:rsidRDefault="003C3AFD" w:rsidP="005525DA">
            <w:pPr>
              <w:jc w:val="center"/>
            </w:pPr>
            <w:r w:rsidRPr="00EC0DEC">
              <w:t>2023г</w:t>
            </w:r>
          </w:p>
        </w:tc>
        <w:tc>
          <w:tcPr>
            <w:tcW w:w="1559" w:type="dxa"/>
            <w:tcBorders>
              <w:top w:val="single" w:sz="4" w:space="0" w:color="auto"/>
              <w:left w:val="single" w:sz="4" w:space="0" w:color="auto"/>
            </w:tcBorders>
            <w:vAlign w:val="center"/>
          </w:tcPr>
          <w:p w:rsidR="003C3AFD" w:rsidRPr="00EC0DEC" w:rsidRDefault="003C3AFD" w:rsidP="005525DA">
            <w:pPr>
              <w:jc w:val="center"/>
            </w:pPr>
            <w:r w:rsidRPr="00EC0DEC">
              <w:t>2024г</w:t>
            </w:r>
          </w:p>
        </w:tc>
      </w:tr>
      <w:tr w:rsidR="003C3AFD" w:rsidRPr="00EC0DEC" w:rsidTr="005525DA">
        <w:tc>
          <w:tcPr>
            <w:tcW w:w="534" w:type="dxa"/>
          </w:tcPr>
          <w:p w:rsidR="003C3AFD" w:rsidRPr="00EC0DEC" w:rsidRDefault="003C3AFD" w:rsidP="005525DA">
            <w:pPr>
              <w:jc w:val="center"/>
            </w:pPr>
            <w:r w:rsidRPr="00EC0DEC">
              <w:t>1.</w:t>
            </w:r>
          </w:p>
        </w:tc>
        <w:tc>
          <w:tcPr>
            <w:tcW w:w="4110" w:type="dxa"/>
          </w:tcPr>
          <w:p w:rsidR="003C3AFD" w:rsidRPr="00EC0DEC" w:rsidRDefault="003C3AFD" w:rsidP="005525DA">
            <w:r w:rsidRPr="00EC0DEC">
              <w:t>Ремонт, содержание и техническое обслуживание объектов коммунального хозяйства муниципального имущества</w:t>
            </w:r>
          </w:p>
        </w:tc>
        <w:tc>
          <w:tcPr>
            <w:tcW w:w="993" w:type="dxa"/>
          </w:tcPr>
          <w:p w:rsidR="003C3AFD" w:rsidRPr="00EC0DEC" w:rsidRDefault="003C3AFD" w:rsidP="005525DA">
            <w:pPr>
              <w:jc w:val="center"/>
            </w:pPr>
            <w:r w:rsidRPr="00EC0DEC">
              <w:t>Единиц</w:t>
            </w:r>
          </w:p>
        </w:tc>
        <w:tc>
          <w:tcPr>
            <w:tcW w:w="1446" w:type="dxa"/>
            <w:tcBorders>
              <w:left w:val="single" w:sz="4" w:space="0" w:color="auto"/>
              <w:right w:val="single" w:sz="4" w:space="0" w:color="auto"/>
            </w:tcBorders>
          </w:tcPr>
          <w:p w:rsidR="003C3AFD" w:rsidRPr="00EC0DEC" w:rsidRDefault="003C3AFD" w:rsidP="005525DA">
            <w:pPr>
              <w:jc w:val="center"/>
            </w:pPr>
            <w:r w:rsidRPr="00EC0DEC">
              <w:t>1</w:t>
            </w:r>
          </w:p>
        </w:tc>
        <w:tc>
          <w:tcPr>
            <w:tcW w:w="1559" w:type="dxa"/>
            <w:tcBorders>
              <w:left w:val="single" w:sz="4" w:space="0" w:color="auto"/>
              <w:right w:val="single" w:sz="4" w:space="0" w:color="auto"/>
            </w:tcBorders>
          </w:tcPr>
          <w:p w:rsidR="003C3AFD" w:rsidRPr="00EC0DEC" w:rsidRDefault="003C3AFD" w:rsidP="005525DA">
            <w:pPr>
              <w:jc w:val="center"/>
            </w:pPr>
            <w:r w:rsidRPr="00EC0DEC">
              <w:t>1</w:t>
            </w:r>
          </w:p>
        </w:tc>
        <w:tc>
          <w:tcPr>
            <w:tcW w:w="1559" w:type="dxa"/>
            <w:tcBorders>
              <w:left w:val="single" w:sz="4" w:space="0" w:color="auto"/>
            </w:tcBorders>
          </w:tcPr>
          <w:p w:rsidR="003C3AFD" w:rsidRPr="00EC0DEC" w:rsidRDefault="003C3AFD" w:rsidP="005525DA">
            <w:pPr>
              <w:jc w:val="center"/>
            </w:pPr>
            <w:r w:rsidRPr="00EC0DEC">
              <w:t>1</w:t>
            </w:r>
          </w:p>
        </w:tc>
      </w:tr>
      <w:tr w:rsidR="003C3AFD" w:rsidRPr="00EC0DEC" w:rsidTr="005525DA">
        <w:tc>
          <w:tcPr>
            <w:tcW w:w="534" w:type="dxa"/>
          </w:tcPr>
          <w:p w:rsidR="003C3AFD" w:rsidRPr="00EC0DEC" w:rsidRDefault="003C3AFD" w:rsidP="005525DA">
            <w:pPr>
              <w:jc w:val="center"/>
            </w:pPr>
            <w:r w:rsidRPr="00EC0DEC">
              <w:t>2</w:t>
            </w:r>
          </w:p>
        </w:tc>
        <w:tc>
          <w:tcPr>
            <w:tcW w:w="4110" w:type="dxa"/>
          </w:tcPr>
          <w:p w:rsidR="003C3AFD" w:rsidRPr="00EC0DEC" w:rsidRDefault="003C3AFD" w:rsidP="005525DA">
            <w:r w:rsidRPr="00EC0DEC">
              <w:t>Обеспечение снижения уровня износа объектов коммунальной инфраструктуры</w:t>
            </w:r>
          </w:p>
        </w:tc>
        <w:tc>
          <w:tcPr>
            <w:tcW w:w="993" w:type="dxa"/>
          </w:tcPr>
          <w:p w:rsidR="003C3AFD" w:rsidRPr="00EC0DEC" w:rsidRDefault="003C3AFD" w:rsidP="005525DA">
            <w:pPr>
              <w:jc w:val="center"/>
            </w:pPr>
            <w:r w:rsidRPr="00EC0DEC">
              <w:t>%</w:t>
            </w:r>
          </w:p>
        </w:tc>
        <w:tc>
          <w:tcPr>
            <w:tcW w:w="1446" w:type="dxa"/>
            <w:tcBorders>
              <w:left w:val="single" w:sz="4" w:space="0" w:color="auto"/>
              <w:right w:val="single" w:sz="4" w:space="0" w:color="auto"/>
            </w:tcBorders>
          </w:tcPr>
          <w:p w:rsidR="003C3AFD" w:rsidRPr="00EC0DEC" w:rsidRDefault="003C3AFD" w:rsidP="005525DA">
            <w:pPr>
              <w:jc w:val="center"/>
            </w:pPr>
            <w:r w:rsidRPr="00EC0DEC">
              <w:t>67</w:t>
            </w:r>
          </w:p>
        </w:tc>
        <w:tc>
          <w:tcPr>
            <w:tcW w:w="1559" w:type="dxa"/>
            <w:tcBorders>
              <w:left w:val="single" w:sz="4" w:space="0" w:color="auto"/>
              <w:right w:val="single" w:sz="4" w:space="0" w:color="auto"/>
            </w:tcBorders>
          </w:tcPr>
          <w:p w:rsidR="003C3AFD" w:rsidRPr="00EC0DEC" w:rsidRDefault="003C3AFD" w:rsidP="005525DA">
            <w:pPr>
              <w:jc w:val="center"/>
            </w:pPr>
            <w:r w:rsidRPr="00EC0DEC">
              <w:t>66</w:t>
            </w:r>
          </w:p>
        </w:tc>
        <w:tc>
          <w:tcPr>
            <w:tcW w:w="1559" w:type="dxa"/>
            <w:tcBorders>
              <w:left w:val="single" w:sz="4" w:space="0" w:color="auto"/>
            </w:tcBorders>
          </w:tcPr>
          <w:p w:rsidR="003C3AFD" w:rsidRPr="00EC0DEC" w:rsidRDefault="003C3AFD" w:rsidP="005525DA">
            <w:pPr>
              <w:jc w:val="center"/>
            </w:pPr>
            <w:r w:rsidRPr="00EC0DEC">
              <w:t>65</w:t>
            </w:r>
          </w:p>
        </w:tc>
      </w:tr>
      <w:tr w:rsidR="003C3AFD" w:rsidRPr="00EC0DEC" w:rsidTr="005525DA">
        <w:tc>
          <w:tcPr>
            <w:tcW w:w="534" w:type="dxa"/>
          </w:tcPr>
          <w:p w:rsidR="003C3AFD" w:rsidRPr="00EC0DEC" w:rsidRDefault="003C3AFD" w:rsidP="005525DA">
            <w:pPr>
              <w:jc w:val="center"/>
            </w:pPr>
            <w:r w:rsidRPr="00EC0DEC">
              <w:t>3</w:t>
            </w:r>
          </w:p>
        </w:tc>
        <w:tc>
          <w:tcPr>
            <w:tcW w:w="4110" w:type="dxa"/>
          </w:tcPr>
          <w:p w:rsidR="003C3AFD" w:rsidRPr="00EC0DEC" w:rsidRDefault="003C3AFD" w:rsidP="005525DA">
            <w:r w:rsidRPr="00EC0DEC">
              <w:t>Повышение качества предоставления коммунальных услуг</w:t>
            </w:r>
          </w:p>
        </w:tc>
        <w:tc>
          <w:tcPr>
            <w:tcW w:w="993" w:type="dxa"/>
          </w:tcPr>
          <w:p w:rsidR="003C3AFD" w:rsidRPr="00EC0DEC" w:rsidRDefault="003C3AFD" w:rsidP="005525DA">
            <w:pPr>
              <w:jc w:val="center"/>
            </w:pPr>
            <w:r w:rsidRPr="00EC0DEC">
              <w:t>%</w:t>
            </w:r>
          </w:p>
        </w:tc>
        <w:tc>
          <w:tcPr>
            <w:tcW w:w="1446" w:type="dxa"/>
            <w:tcBorders>
              <w:left w:val="single" w:sz="4" w:space="0" w:color="auto"/>
              <w:right w:val="single" w:sz="4" w:space="0" w:color="auto"/>
            </w:tcBorders>
          </w:tcPr>
          <w:p w:rsidR="003C3AFD" w:rsidRPr="00EC0DEC" w:rsidRDefault="003C3AFD" w:rsidP="005525DA">
            <w:pPr>
              <w:jc w:val="center"/>
            </w:pPr>
            <w:r w:rsidRPr="00EC0DEC">
              <w:t>65</w:t>
            </w:r>
          </w:p>
        </w:tc>
        <w:tc>
          <w:tcPr>
            <w:tcW w:w="1559" w:type="dxa"/>
            <w:tcBorders>
              <w:left w:val="single" w:sz="4" w:space="0" w:color="auto"/>
              <w:right w:val="single" w:sz="4" w:space="0" w:color="auto"/>
            </w:tcBorders>
          </w:tcPr>
          <w:p w:rsidR="003C3AFD" w:rsidRPr="00EC0DEC" w:rsidRDefault="003C3AFD" w:rsidP="005525DA">
            <w:pPr>
              <w:jc w:val="center"/>
            </w:pPr>
            <w:r w:rsidRPr="00EC0DEC">
              <w:t>75</w:t>
            </w:r>
          </w:p>
        </w:tc>
        <w:tc>
          <w:tcPr>
            <w:tcW w:w="1559" w:type="dxa"/>
            <w:tcBorders>
              <w:left w:val="single" w:sz="4" w:space="0" w:color="auto"/>
            </w:tcBorders>
          </w:tcPr>
          <w:p w:rsidR="003C3AFD" w:rsidRPr="00EC0DEC" w:rsidRDefault="003C3AFD" w:rsidP="005525DA">
            <w:pPr>
              <w:jc w:val="center"/>
            </w:pPr>
            <w:r w:rsidRPr="00EC0DEC">
              <w:t>85</w:t>
            </w:r>
          </w:p>
        </w:tc>
      </w:tr>
      <w:tr w:rsidR="003C3AFD" w:rsidRPr="00EC0DEC" w:rsidTr="005525DA">
        <w:tc>
          <w:tcPr>
            <w:tcW w:w="534" w:type="dxa"/>
          </w:tcPr>
          <w:p w:rsidR="003C3AFD" w:rsidRPr="00EC0DEC" w:rsidRDefault="003C3AFD" w:rsidP="005525DA">
            <w:pPr>
              <w:jc w:val="center"/>
            </w:pPr>
            <w:r w:rsidRPr="00EC0DEC">
              <w:rPr>
                <w:lang w:val="en-US"/>
              </w:rPr>
              <w:t>4</w:t>
            </w:r>
            <w:r w:rsidRPr="00EC0DEC">
              <w:t>.</w:t>
            </w:r>
          </w:p>
        </w:tc>
        <w:tc>
          <w:tcPr>
            <w:tcW w:w="4110" w:type="dxa"/>
          </w:tcPr>
          <w:p w:rsidR="003C3AFD" w:rsidRPr="00EC0DEC" w:rsidRDefault="003C3AFD" w:rsidP="005525DA">
            <w:r w:rsidRPr="00EC0DEC">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3C3AFD" w:rsidRPr="00EC0DEC" w:rsidRDefault="003C3AFD" w:rsidP="005525DA">
            <w:pPr>
              <w:jc w:val="center"/>
            </w:pPr>
            <w:r w:rsidRPr="00EC0DEC">
              <w:t>Единиц</w:t>
            </w:r>
          </w:p>
        </w:tc>
        <w:tc>
          <w:tcPr>
            <w:tcW w:w="1446" w:type="dxa"/>
            <w:tcBorders>
              <w:left w:val="single" w:sz="4" w:space="0" w:color="auto"/>
              <w:right w:val="single" w:sz="4" w:space="0" w:color="auto"/>
            </w:tcBorders>
          </w:tcPr>
          <w:p w:rsidR="003C3AFD" w:rsidRPr="00EC0DEC" w:rsidRDefault="003C3AFD" w:rsidP="005525DA">
            <w:pPr>
              <w:jc w:val="center"/>
            </w:pPr>
            <w:r w:rsidRPr="00EC0DEC">
              <w:t>1</w:t>
            </w:r>
          </w:p>
        </w:tc>
        <w:tc>
          <w:tcPr>
            <w:tcW w:w="1559" w:type="dxa"/>
            <w:tcBorders>
              <w:left w:val="single" w:sz="4" w:space="0" w:color="auto"/>
              <w:right w:val="single" w:sz="4" w:space="0" w:color="auto"/>
            </w:tcBorders>
          </w:tcPr>
          <w:p w:rsidR="003C3AFD" w:rsidRPr="00EC0DEC" w:rsidRDefault="003C3AFD" w:rsidP="005525DA">
            <w:pPr>
              <w:jc w:val="center"/>
            </w:pPr>
            <w:r w:rsidRPr="00EC0DEC">
              <w:t>0</w:t>
            </w:r>
          </w:p>
        </w:tc>
        <w:tc>
          <w:tcPr>
            <w:tcW w:w="1559" w:type="dxa"/>
            <w:tcBorders>
              <w:left w:val="single" w:sz="4" w:space="0" w:color="auto"/>
            </w:tcBorders>
          </w:tcPr>
          <w:p w:rsidR="003C3AFD" w:rsidRPr="00EC0DEC" w:rsidRDefault="003C3AFD" w:rsidP="005525DA">
            <w:pPr>
              <w:jc w:val="center"/>
            </w:pPr>
            <w:r w:rsidRPr="00EC0DEC">
              <w:t>0</w:t>
            </w:r>
          </w:p>
        </w:tc>
      </w:tr>
      <w:tr w:rsidR="003C3AFD" w:rsidRPr="00EC0DEC" w:rsidTr="005525DA">
        <w:tc>
          <w:tcPr>
            <w:tcW w:w="534" w:type="dxa"/>
          </w:tcPr>
          <w:p w:rsidR="003C3AFD" w:rsidRPr="00EC0DEC" w:rsidRDefault="003C3AFD" w:rsidP="005525DA">
            <w:pPr>
              <w:jc w:val="center"/>
            </w:pPr>
            <w:r w:rsidRPr="00EC0DEC">
              <w:rPr>
                <w:lang w:val="en-US"/>
              </w:rPr>
              <w:t>5</w:t>
            </w:r>
            <w:r w:rsidRPr="00EC0DEC">
              <w:t>.</w:t>
            </w:r>
          </w:p>
        </w:tc>
        <w:tc>
          <w:tcPr>
            <w:tcW w:w="4110" w:type="dxa"/>
          </w:tcPr>
          <w:p w:rsidR="003C3AFD" w:rsidRPr="00EC0DEC" w:rsidRDefault="003C3AFD" w:rsidP="005525DA">
            <w:r w:rsidRPr="00EC0DEC">
              <w:t>Строительство, капитальный ремонт, текущий ремонт артезианских скважин, расположенных на территории ГП</w:t>
            </w:r>
          </w:p>
        </w:tc>
        <w:tc>
          <w:tcPr>
            <w:tcW w:w="993" w:type="dxa"/>
          </w:tcPr>
          <w:p w:rsidR="003C3AFD" w:rsidRPr="00EC0DEC" w:rsidRDefault="003C3AFD" w:rsidP="005525DA">
            <w:pPr>
              <w:jc w:val="center"/>
            </w:pPr>
            <w:r w:rsidRPr="00EC0DEC">
              <w:t>Единиц</w:t>
            </w:r>
          </w:p>
        </w:tc>
        <w:tc>
          <w:tcPr>
            <w:tcW w:w="1446" w:type="dxa"/>
            <w:tcBorders>
              <w:left w:val="single" w:sz="4" w:space="0" w:color="auto"/>
              <w:right w:val="single" w:sz="4" w:space="0" w:color="auto"/>
            </w:tcBorders>
          </w:tcPr>
          <w:p w:rsidR="003C3AFD" w:rsidRPr="00EC0DEC" w:rsidRDefault="003C3AFD" w:rsidP="005525DA">
            <w:pPr>
              <w:jc w:val="center"/>
            </w:pPr>
            <w:r w:rsidRPr="00EC0DEC">
              <w:t>1</w:t>
            </w:r>
          </w:p>
        </w:tc>
        <w:tc>
          <w:tcPr>
            <w:tcW w:w="1559" w:type="dxa"/>
            <w:tcBorders>
              <w:left w:val="single" w:sz="4" w:space="0" w:color="auto"/>
              <w:right w:val="single" w:sz="4" w:space="0" w:color="auto"/>
            </w:tcBorders>
          </w:tcPr>
          <w:p w:rsidR="003C3AFD" w:rsidRPr="00EC0DEC" w:rsidRDefault="003C3AFD" w:rsidP="005525DA">
            <w:pPr>
              <w:jc w:val="center"/>
            </w:pPr>
            <w:r w:rsidRPr="00EC0DEC">
              <w:t>1</w:t>
            </w:r>
          </w:p>
        </w:tc>
        <w:tc>
          <w:tcPr>
            <w:tcW w:w="1559" w:type="dxa"/>
            <w:tcBorders>
              <w:left w:val="single" w:sz="4" w:space="0" w:color="auto"/>
            </w:tcBorders>
          </w:tcPr>
          <w:p w:rsidR="003C3AFD" w:rsidRPr="00EC0DEC" w:rsidRDefault="003C3AFD" w:rsidP="005525DA">
            <w:pPr>
              <w:jc w:val="center"/>
            </w:pPr>
            <w:r w:rsidRPr="00EC0DEC">
              <w:t>1</w:t>
            </w:r>
          </w:p>
        </w:tc>
      </w:tr>
      <w:tr w:rsidR="003C3AFD" w:rsidRPr="00EC0DEC" w:rsidTr="005525DA">
        <w:tc>
          <w:tcPr>
            <w:tcW w:w="534" w:type="dxa"/>
          </w:tcPr>
          <w:p w:rsidR="003C3AFD" w:rsidRPr="00EC0DEC" w:rsidRDefault="003C3AFD" w:rsidP="005525DA">
            <w:pPr>
              <w:ind w:left="-142" w:right="-108"/>
              <w:jc w:val="center"/>
            </w:pPr>
            <w:r w:rsidRPr="00EC0DEC">
              <w:rPr>
                <w:lang w:val="en-US"/>
              </w:rPr>
              <w:t>6</w:t>
            </w:r>
            <w:r w:rsidRPr="00EC0DEC">
              <w:t>.</w:t>
            </w:r>
          </w:p>
        </w:tc>
        <w:tc>
          <w:tcPr>
            <w:tcW w:w="4110" w:type="dxa"/>
          </w:tcPr>
          <w:p w:rsidR="003C3AFD" w:rsidRPr="00EC0DEC" w:rsidRDefault="003C3AFD" w:rsidP="005525DA">
            <w:r w:rsidRPr="00EC0DEC">
              <w:t>Прочие мероприятия в области коммунального хозяйства</w:t>
            </w:r>
          </w:p>
        </w:tc>
        <w:tc>
          <w:tcPr>
            <w:tcW w:w="993" w:type="dxa"/>
          </w:tcPr>
          <w:p w:rsidR="003C3AFD" w:rsidRPr="00EC0DEC" w:rsidRDefault="003C3AFD" w:rsidP="005525DA">
            <w:pPr>
              <w:jc w:val="center"/>
            </w:pPr>
            <w:r w:rsidRPr="00EC0DEC">
              <w:t>Единиц</w:t>
            </w:r>
          </w:p>
        </w:tc>
        <w:tc>
          <w:tcPr>
            <w:tcW w:w="1446" w:type="dxa"/>
            <w:tcBorders>
              <w:left w:val="single" w:sz="4" w:space="0" w:color="auto"/>
              <w:right w:val="single" w:sz="4" w:space="0" w:color="auto"/>
            </w:tcBorders>
          </w:tcPr>
          <w:p w:rsidR="003C3AFD" w:rsidRPr="00EC0DEC" w:rsidRDefault="003C3AFD" w:rsidP="005525DA">
            <w:pPr>
              <w:jc w:val="center"/>
            </w:pPr>
            <w:r w:rsidRPr="00EC0DEC">
              <w:t>1</w:t>
            </w:r>
          </w:p>
        </w:tc>
        <w:tc>
          <w:tcPr>
            <w:tcW w:w="1559" w:type="dxa"/>
            <w:tcBorders>
              <w:left w:val="single" w:sz="4" w:space="0" w:color="auto"/>
              <w:right w:val="single" w:sz="4" w:space="0" w:color="auto"/>
            </w:tcBorders>
          </w:tcPr>
          <w:p w:rsidR="003C3AFD" w:rsidRPr="00EC0DEC" w:rsidRDefault="003C3AFD" w:rsidP="005525DA">
            <w:pPr>
              <w:jc w:val="center"/>
            </w:pPr>
            <w:r w:rsidRPr="00EC0DEC">
              <w:t>1</w:t>
            </w:r>
          </w:p>
        </w:tc>
        <w:tc>
          <w:tcPr>
            <w:tcW w:w="1559" w:type="dxa"/>
            <w:tcBorders>
              <w:left w:val="single" w:sz="4" w:space="0" w:color="auto"/>
            </w:tcBorders>
          </w:tcPr>
          <w:p w:rsidR="003C3AFD" w:rsidRPr="00EC0DEC" w:rsidRDefault="003C3AFD" w:rsidP="005525DA">
            <w:pPr>
              <w:jc w:val="center"/>
            </w:pPr>
            <w:r w:rsidRPr="00EC0DEC">
              <w:t>1</w:t>
            </w:r>
          </w:p>
        </w:tc>
      </w:tr>
      <w:tr w:rsidR="003C3AFD" w:rsidRPr="00EC0DEC" w:rsidTr="005525DA">
        <w:tc>
          <w:tcPr>
            <w:tcW w:w="534" w:type="dxa"/>
          </w:tcPr>
          <w:p w:rsidR="003C3AFD" w:rsidRPr="00EC0DEC" w:rsidRDefault="003C3AFD" w:rsidP="005525DA">
            <w:pPr>
              <w:ind w:left="-142" w:right="-108"/>
              <w:jc w:val="center"/>
            </w:pPr>
            <w:r w:rsidRPr="00EC0DEC">
              <w:lastRenderedPageBreak/>
              <w:t>7</w:t>
            </w:r>
          </w:p>
        </w:tc>
        <w:tc>
          <w:tcPr>
            <w:tcW w:w="4110" w:type="dxa"/>
          </w:tcPr>
          <w:p w:rsidR="003C3AFD" w:rsidRPr="00EC0DEC" w:rsidRDefault="003C3AFD" w:rsidP="005525DA">
            <w:r w:rsidRPr="00EC0DEC">
              <w:t>Мероприятия по модернизации объектов коммунальной инфраструктуры</w:t>
            </w:r>
          </w:p>
        </w:tc>
        <w:tc>
          <w:tcPr>
            <w:tcW w:w="993" w:type="dxa"/>
          </w:tcPr>
          <w:p w:rsidR="003C3AFD" w:rsidRPr="00EC0DEC" w:rsidRDefault="003C3AFD" w:rsidP="005525DA">
            <w:pPr>
              <w:jc w:val="center"/>
            </w:pPr>
            <w:r w:rsidRPr="00EC0DEC">
              <w:t>Единиц</w:t>
            </w:r>
          </w:p>
        </w:tc>
        <w:tc>
          <w:tcPr>
            <w:tcW w:w="1446" w:type="dxa"/>
            <w:tcBorders>
              <w:left w:val="single" w:sz="4" w:space="0" w:color="auto"/>
              <w:right w:val="single" w:sz="4" w:space="0" w:color="auto"/>
            </w:tcBorders>
          </w:tcPr>
          <w:p w:rsidR="003C3AFD" w:rsidRPr="00EC0DEC" w:rsidRDefault="003C3AFD" w:rsidP="005525DA">
            <w:pPr>
              <w:jc w:val="center"/>
            </w:pPr>
            <w:r w:rsidRPr="00EC0DEC">
              <w:t>5</w:t>
            </w:r>
          </w:p>
        </w:tc>
        <w:tc>
          <w:tcPr>
            <w:tcW w:w="1559" w:type="dxa"/>
            <w:tcBorders>
              <w:left w:val="single" w:sz="4" w:space="0" w:color="auto"/>
              <w:right w:val="single" w:sz="4" w:space="0" w:color="auto"/>
            </w:tcBorders>
          </w:tcPr>
          <w:p w:rsidR="003C3AFD" w:rsidRPr="00EC0DEC" w:rsidRDefault="003C3AFD" w:rsidP="005525DA">
            <w:pPr>
              <w:jc w:val="center"/>
            </w:pPr>
            <w:r w:rsidRPr="00EC0DEC">
              <w:t>0</w:t>
            </w:r>
          </w:p>
        </w:tc>
        <w:tc>
          <w:tcPr>
            <w:tcW w:w="1559" w:type="dxa"/>
            <w:tcBorders>
              <w:left w:val="single" w:sz="4" w:space="0" w:color="auto"/>
            </w:tcBorders>
          </w:tcPr>
          <w:p w:rsidR="003C3AFD" w:rsidRPr="00EC0DEC" w:rsidRDefault="003C3AFD" w:rsidP="005525DA">
            <w:pPr>
              <w:jc w:val="center"/>
            </w:pPr>
            <w:r w:rsidRPr="00EC0DEC">
              <w:t>0</w:t>
            </w:r>
          </w:p>
        </w:tc>
      </w:tr>
    </w:tbl>
    <w:p w:rsidR="003C3AFD" w:rsidRPr="00EC0DEC" w:rsidRDefault="003C3AFD" w:rsidP="003C3AFD">
      <w:pPr>
        <w:jc w:val="right"/>
        <w:rPr>
          <w:b/>
          <w:sz w:val="24"/>
          <w:szCs w:val="24"/>
        </w:rPr>
      </w:pPr>
    </w:p>
    <w:p w:rsidR="003C3AFD" w:rsidRPr="00EC0DEC" w:rsidRDefault="003C3AFD" w:rsidP="003C3AFD">
      <w:pPr>
        <w:jc w:val="right"/>
        <w:rPr>
          <w:b/>
          <w:sz w:val="24"/>
          <w:szCs w:val="24"/>
        </w:rPr>
      </w:pPr>
    </w:p>
    <w:p w:rsidR="003C3AFD" w:rsidRPr="00EC0DEC" w:rsidRDefault="003C3AFD" w:rsidP="003C3AFD">
      <w:pPr>
        <w:jc w:val="right"/>
        <w:rPr>
          <w:b/>
          <w:sz w:val="24"/>
          <w:szCs w:val="24"/>
        </w:rPr>
      </w:pPr>
      <w:r w:rsidRPr="00EC0DEC">
        <w:rPr>
          <w:b/>
          <w:sz w:val="24"/>
          <w:szCs w:val="24"/>
        </w:rPr>
        <w:t>Таблица 2</w:t>
      </w:r>
    </w:p>
    <w:p w:rsidR="003C3AFD" w:rsidRPr="00EC0DEC" w:rsidRDefault="003C3AFD" w:rsidP="007C1D46">
      <w:pPr>
        <w:pStyle w:val="af0"/>
        <w:numPr>
          <w:ilvl w:val="0"/>
          <w:numId w:val="10"/>
        </w:numPr>
        <w:spacing w:after="0" w:line="240" w:lineRule="auto"/>
        <w:ind w:left="1920"/>
        <w:contextualSpacing/>
        <w:jc w:val="center"/>
        <w:rPr>
          <w:rFonts w:ascii="Times New Roman" w:hAnsi="Times New Roman" w:cs="Times New Roman"/>
          <w:b/>
        </w:rPr>
      </w:pPr>
      <w:r w:rsidRPr="00EC0DEC">
        <w:rPr>
          <w:rFonts w:ascii="Times New Roman" w:hAnsi="Times New Roman" w:cs="Times New Roman"/>
          <w:b/>
        </w:rPr>
        <w:t>Ресурсное обеспечение подпрограммы, рублей</w:t>
      </w:r>
    </w:p>
    <w:tbl>
      <w:tblPr>
        <w:tblW w:w="11063"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984"/>
        <w:gridCol w:w="993"/>
        <w:gridCol w:w="708"/>
        <w:gridCol w:w="993"/>
        <w:gridCol w:w="1451"/>
        <w:gridCol w:w="1418"/>
        <w:gridCol w:w="1417"/>
        <w:gridCol w:w="1531"/>
      </w:tblGrid>
      <w:tr w:rsidR="003C3AFD" w:rsidRPr="00EC0DEC" w:rsidTr="005525DA">
        <w:trPr>
          <w:trHeight w:val="555"/>
        </w:trPr>
        <w:tc>
          <w:tcPr>
            <w:tcW w:w="568" w:type="dxa"/>
            <w:vMerge w:val="restart"/>
          </w:tcPr>
          <w:p w:rsidR="003C3AFD" w:rsidRPr="00EC0DEC" w:rsidRDefault="003C3AFD" w:rsidP="005525DA">
            <w:pPr>
              <w:jc w:val="center"/>
            </w:pPr>
            <w:r w:rsidRPr="00EC0DEC">
              <w:t>№</w:t>
            </w:r>
          </w:p>
          <w:p w:rsidR="003C3AFD" w:rsidRPr="00EC0DEC" w:rsidRDefault="003C3AFD" w:rsidP="005525DA">
            <w:pPr>
              <w:jc w:val="center"/>
            </w:pPr>
            <w:r w:rsidRPr="00EC0DEC">
              <w:t>п/п</w:t>
            </w:r>
          </w:p>
        </w:tc>
        <w:tc>
          <w:tcPr>
            <w:tcW w:w="1984" w:type="dxa"/>
            <w:vMerge w:val="restart"/>
          </w:tcPr>
          <w:p w:rsidR="003C3AFD" w:rsidRPr="00EC0DEC" w:rsidRDefault="003C3AFD" w:rsidP="005525DA">
            <w:r w:rsidRPr="00EC0DEC">
              <w:t>Наименование основного мероприятия (мероприятия) /</w:t>
            </w:r>
          </w:p>
          <w:p w:rsidR="003C3AFD" w:rsidRPr="00EC0DEC" w:rsidRDefault="003C3AFD" w:rsidP="005525DA">
            <w:r w:rsidRPr="00EC0DEC">
              <w:t>Источник ресурсного обеспечения</w:t>
            </w:r>
          </w:p>
        </w:tc>
        <w:tc>
          <w:tcPr>
            <w:tcW w:w="993" w:type="dxa"/>
            <w:vMerge w:val="restart"/>
          </w:tcPr>
          <w:p w:rsidR="003C3AFD" w:rsidRPr="00EC0DEC" w:rsidRDefault="003C3AFD" w:rsidP="005525DA">
            <w:r w:rsidRPr="00EC0DEC">
              <w:t>Исполнитель</w:t>
            </w:r>
          </w:p>
        </w:tc>
        <w:tc>
          <w:tcPr>
            <w:tcW w:w="708" w:type="dxa"/>
            <w:vMerge w:val="restart"/>
          </w:tcPr>
          <w:p w:rsidR="003C3AFD" w:rsidRPr="00EC0DEC" w:rsidRDefault="003C3AFD" w:rsidP="005525DA">
            <w:pPr>
              <w:ind w:left="-108" w:right="-108"/>
              <w:jc w:val="center"/>
            </w:pPr>
            <w:r w:rsidRPr="00EC0DEC">
              <w:t>Срок реализации (годы)</w:t>
            </w:r>
          </w:p>
        </w:tc>
        <w:tc>
          <w:tcPr>
            <w:tcW w:w="993" w:type="dxa"/>
            <w:vMerge w:val="restart"/>
          </w:tcPr>
          <w:p w:rsidR="003C3AFD" w:rsidRPr="00EC0DEC" w:rsidRDefault="003C3AFD" w:rsidP="005525DA">
            <w:r w:rsidRPr="00EC0DEC">
              <w:t>Источник финансирования</w:t>
            </w:r>
          </w:p>
        </w:tc>
        <w:tc>
          <w:tcPr>
            <w:tcW w:w="5817" w:type="dxa"/>
            <w:gridSpan w:val="4"/>
            <w:tcBorders>
              <w:bottom w:val="single" w:sz="4" w:space="0" w:color="auto"/>
            </w:tcBorders>
          </w:tcPr>
          <w:p w:rsidR="003C3AFD" w:rsidRPr="00EC0DEC" w:rsidRDefault="003C3AFD" w:rsidP="005525DA">
            <w:r w:rsidRPr="00EC0DEC">
              <w:t>Объемы бюджетных ассигнований</w:t>
            </w:r>
          </w:p>
        </w:tc>
      </w:tr>
      <w:tr w:rsidR="003C3AFD" w:rsidRPr="00EC0DEC" w:rsidTr="005525DA">
        <w:trPr>
          <w:trHeight w:val="768"/>
        </w:trPr>
        <w:tc>
          <w:tcPr>
            <w:tcW w:w="568" w:type="dxa"/>
            <w:vMerge/>
          </w:tcPr>
          <w:p w:rsidR="003C3AFD" w:rsidRPr="00EC0DEC" w:rsidRDefault="003C3AFD" w:rsidP="005525DA"/>
        </w:tc>
        <w:tc>
          <w:tcPr>
            <w:tcW w:w="1984" w:type="dxa"/>
            <w:vMerge/>
          </w:tcPr>
          <w:p w:rsidR="003C3AFD" w:rsidRPr="00EC0DEC" w:rsidRDefault="003C3AFD" w:rsidP="005525DA"/>
        </w:tc>
        <w:tc>
          <w:tcPr>
            <w:tcW w:w="993" w:type="dxa"/>
            <w:vMerge/>
          </w:tcPr>
          <w:p w:rsidR="003C3AFD" w:rsidRPr="00EC0DEC" w:rsidRDefault="003C3AFD" w:rsidP="005525DA"/>
        </w:tc>
        <w:tc>
          <w:tcPr>
            <w:tcW w:w="708" w:type="dxa"/>
            <w:vMerge/>
          </w:tcPr>
          <w:p w:rsidR="003C3AFD" w:rsidRPr="00EC0DEC" w:rsidRDefault="003C3AFD" w:rsidP="005525DA"/>
        </w:tc>
        <w:tc>
          <w:tcPr>
            <w:tcW w:w="993" w:type="dxa"/>
            <w:vMerge/>
          </w:tcPr>
          <w:p w:rsidR="003C3AFD" w:rsidRPr="00EC0DEC" w:rsidRDefault="003C3AFD" w:rsidP="005525DA"/>
        </w:tc>
        <w:tc>
          <w:tcPr>
            <w:tcW w:w="1451" w:type="dxa"/>
            <w:tcBorders>
              <w:top w:val="single" w:sz="4" w:space="0" w:color="auto"/>
              <w:right w:val="single" w:sz="4" w:space="0" w:color="auto"/>
            </w:tcBorders>
            <w:vAlign w:val="center"/>
          </w:tcPr>
          <w:p w:rsidR="003C3AFD" w:rsidRPr="00EC0DEC" w:rsidRDefault="003C3AFD" w:rsidP="005525DA">
            <w:pPr>
              <w:jc w:val="center"/>
            </w:pPr>
            <w:r w:rsidRPr="00EC0DEC">
              <w:t>всего</w:t>
            </w:r>
          </w:p>
        </w:tc>
        <w:tc>
          <w:tcPr>
            <w:tcW w:w="1418" w:type="dxa"/>
            <w:tcBorders>
              <w:top w:val="single" w:sz="4" w:space="0" w:color="auto"/>
              <w:left w:val="single" w:sz="4" w:space="0" w:color="auto"/>
              <w:right w:val="single" w:sz="4" w:space="0" w:color="auto"/>
            </w:tcBorders>
            <w:vAlign w:val="center"/>
          </w:tcPr>
          <w:p w:rsidR="003C3AFD" w:rsidRPr="00EC0DEC" w:rsidRDefault="003C3AFD" w:rsidP="005525DA">
            <w:pPr>
              <w:jc w:val="center"/>
            </w:pPr>
            <w:r w:rsidRPr="00EC0DEC">
              <w:t>2022 г</w:t>
            </w:r>
          </w:p>
        </w:tc>
        <w:tc>
          <w:tcPr>
            <w:tcW w:w="1417" w:type="dxa"/>
            <w:tcBorders>
              <w:top w:val="single" w:sz="4" w:space="0" w:color="auto"/>
              <w:left w:val="single" w:sz="4" w:space="0" w:color="auto"/>
              <w:right w:val="single" w:sz="4" w:space="0" w:color="auto"/>
            </w:tcBorders>
            <w:vAlign w:val="center"/>
          </w:tcPr>
          <w:p w:rsidR="003C3AFD" w:rsidRPr="00EC0DEC" w:rsidRDefault="003C3AFD" w:rsidP="005525DA">
            <w:pPr>
              <w:jc w:val="center"/>
            </w:pPr>
            <w:r w:rsidRPr="00EC0DEC">
              <w:t>2023 г</w:t>
            </w:r>
          </w:p>
        </w:tc>
        <w:tc>
          <w:tcPr>
            <w:tcW w:w="1531" w:type="dxa"/>
            <w:tcBorders>
              <w:top w:val="single" w:sz="4" w:space="0" w:color="auto"/>
              <w:left w:val="single" w:sz="4" w:space="0" w:color="auto"/>
            </w:tcBorders>
            <w:vAlign w:val="center"/>
          </w:tcPr>
          <w:p w:rsidR="003C3AFD" w:rsidRPr="00EC0DEC" w:rsidRDefault="003C3AFD" w:rsidP="005525DA">
            <w:pPr>
              <w:jc w:val="center"/>
            </w:pPr>
            <w:r w:rsidRPr="00EC0DEC">
              <w:t>2024 г</w:t>
            </w:r>
          </w:p>
        </w:tc>
      </w:tr>
      <w:tr w:rsidR="003C3AFD" w:rsidRPr="00EC0DEC" w:rsidTr="005525DA">
        <w:trPr>
          <w:trHeight w:val="385"/>
        </w:trPr>
        <w:tc>
          <w:tcPr>
            <w:tcW w:w="568" w:type="dxa"/>
          </w:tcPr>
          <w:p w:rsidR="003C3AFD" w:rsidRPr="00EC0DEC" w:rsidRDefault="003C3AFD" w:rsidP="005525DA">
            <w:pPr>
              <w:rPr>
                <w:b/>
              </w:rPr>
            </w:pPr>
          </w:p>
        </w:tc>
        <w:tc>
          <w:tcPr>
            <w:tcW w:w="1984" w:type="dxa"/>
          </w:tcPr>
          <w:p w:rsidR="003C3AFD" w:rsidRPr="00EC0DEC" w:rsidRDefault="003C3AFD" w:rsidP="005525DA">
            <w:r w:rsidRPr="00EC0DEC">
              <w:rPr>
                <w:b/>
              </w:rPr>
              <w:t>Подпрограмма</w:t>
            </w:r>
            <w:r w:rsidRPr="00EC0DEC">
              <w:t>,</w:t>
            </w:r>
          </w:p>
          <w:p w:rsidR="003C3AFD" w:rsidRPr="00EC0DEC" w:rsidRDefault="003C3AFD" w:rsidP="005525DA">
            <w:r w:rsidRPr="00EC0DEC">
              <w:t>Всего</w:t>
            </w:r>
          </w:p>
        </w:tc>
        <w:tc>
          <w:tcPr>
            <w:tcW w:w="993" w:type="dxa"/>
          </w:tcPr>
          <w:p w:rsidR="003C3AFD" w:rsidRPr="00EC0DEC" w:rsidRDefault="003C3AFD" w:rsidP="005525DA">
            <w:pPr>
              <w:rPr>
                <w:b/>
              </w:rPr>
            </w:pPr>
          </w:p>
        </w:tc>
        <w:tc>
          <w:tcPr>
            <w:tcW w:w="708" w:type="dxa"/>
          </w:tcPr>
          <w:p w:rsidR="003C3AFD" w:rsidRPr="00EC0DEC" w:rsidRDefault="003C3AFD" w:rsidP="005525DA">
            <w:pPr>
              <w:rPr>
                <w:b/>
              </w:rPr>
            </w:pPr>
          </w:p>
        </w:tc>
        <w:tc>
          <w:tcPr>
            <w:tcW w:w="993" w:type="dxa"/>
          </w:tcPr>
          <w:p w:rsidR="003C3AFD" w:rsidRPr="00EC0DEC" w:rsidRDefault="003C3AFD" w:rsidP="005525DA">
            <w:pPr>
              <w:rPr>
                <w:b/>
              </w:rPr>
            </w:pPr>
          </w:p>
        </w:tc>
        <w:tc>
          <w:tcPr>
            <w:tcW w:w="1451" w:type="dxa"/>
            <w:tcBorders>
              <w:right w:val="single" w:sz="4" w:space="0" w:color="auto"/>
            </w:tcBorders>
          </w:tcPr>
          <w:p w:rsidR="003C3AFD" w:rsidRPr="00EC0DEC" w:rsidRDefault="003C3AFD" w:rsidP="005525DA">
            <w:pPr>
              <w:ind w:left="-108" w:right="-108"/>
              <w:jc w:val="center"/>
              <w:rPr>
                <w:b/>
                <w:highlight w:val="yellow"/>
              </w:rPr>
            </w:pPr>
            <w:r w:rsidRPr="00EC0DEC">
              <w:rPr>
                <w:b/>
              </w:rPr>
              <w:t>8 611 306,99</w:t>
            </w:r>
          </w:p>
        </w:tc>
        <w:tc>
          <w:tcPr>
            <w:tcW w:w="1418" w:type="dxa"/>
            <w:tcBorders>
              <w:left w:val="single" w:sz="4" w:space="0" w:color="auto"/>
              <w:right w:val="single" w:sz="4" w:space="0" w:color="auto"/>
            </w:tcBorders>
          </w:tcPr>
          <w:p w:rsidR="003C3AFD" w:rsidRPr="00EC0DEC" w:rsidRDefault="003C3AFD" w:rsidP="005525DA">
            <w:pPr>
              <w:ind w:left="-108" w:right="-108"/>
              <w:jc w:val="center"/>
              <w:rPr>
                <w:b/>
                <w:highlight w:val="yellow"/>
                <w:lang w:val="en-US"/>
              </w:rPr>
            </w:pPr>
            <w:r w:rsidRPr="00EC0DEC">
              <w:rPr>
                <w:b/>
              </w:rPr>
              <w:t>3 191 306,99</w:t>
            </w:r>
          </w:p>
        </w:tc>
        <w:tc>
          <w:tcPr>
            <w:tcW w:w="1417" w:type="dxa"/>
            <w:tcBorders>
              <w:left w:val="single" w:sz="4" w:space="0" w:color="auto"/>
              <w:right w:val="single" w:sz="4" w:space="0" w:color="auto"/>
            </w:tcBorders>
          </w:tcPr>
          <w:p w:rsidR="003C3AFD" w:rsidRPr="00EC0DEC" w:rsidRDefault="003C3AFD" w:rsidP="005525DA">
            <w:pPr>
              <w:spacing w:line="0" w:lineRule="atLeast"/>
              <w:jc w:val="center"/>
              <w:rPr>
                <w:b/>
              </w:rPr>
            </w:pPr>
            <w:r w:rsidRPr="00EC0DEC">
              <w:rPr>
                <w:b/>
              </w:rPr>
              <w:t>2 710 000,00</w:t>
            </w:r>
          </w:p>
        </w:tc>
        <w:tc>
          <w:tcPr>
            <w:tcW w:w="1531" w:type="dxa"/>
            <w:tcBorders>
              <w:left w:val="single" w:sz="4" w:space="0" w:color="auto"/>
            </w:tcBorders>
          </w:tcPr>
          <w:p w:rsidR="003C3AFD" w:rsidRPr="00EC0DEC" w:rsidRDefault="003C3AFD" w:rsidP="005525DA">
            <w:pPr>
              <w:spacing w:line="0" w:lineRule="atLeast"/>
              <w:jc w:val="center"/>
              <w:rPr>
                <w:b/>
              </w:rPr>
            </w:pPr>
            <w:r w:rsidRPr="00EC0DEC">
              <w:rPr>
                <w:b/>
              </w:rPr>
              <w:t>2 710 000,00</w:t>
            </w:r>
          </w:p>
        </w:tc>
      </w:tr>
      <w:tr w:rsidR="003C3AFD" w:rsidRPr="00EC0DEC" w:rsidTr="005525DA">
        <w:trPr>
          <w:trHeight w:val="3312"/>
        </w:trPr>
        <w:tc>
          <w:tcPr>
            <w:tcW w:w="568" w:type="dxa"/>
          </w:tcPr>
          <w:p w:rsidR="003C3AFD" w:rsidRPr="00EC0DEC" w:rsidRDefault="003C3AFD" w:rsidP="005525DA">
            <w:pPr>
              <w:jc w:val="center"/>
              <w:rPr>
                <w:b/>
              </w:rPr>
            </w:pPr>
            <w:r w:rsidRPr="00EC0DEC">
              <w:rPr>
                <w:b/>
              </w:rPr>
              <w:t>1</w:t>
            </w:r>
          </w:p>
        </w:tc>
        <w:tc>
          <w:tcPr>
            <w:tcW w:w="1984" w:type="dxa"/>
          </w:tcPr>
          <w:p w:rsidR="003C3AFD" w:rsidRPr="00EC0DEC" w:rsidRDefault="003C3AFD" w:rsidP="005525DA">
            <w:pPr>
              <w:rPr>
                <w:b/>
                <w:i/>
              </w:rPr>
            </w:pPr>
            <w:r w:rsidRPr="00EC0DEC">
              <w:rPr>
                <w:b/>
                <w:i/>
              </w:rPr>
              <w:t>Основное мероприятие</w:t>
            </w:r>
          </w:p>
          <w:p w:rsidR="003C3AFD" w:rsidRPr="00EC0DEC" w:rsidRDefault="003C3AFD" w:rsidP="005525DA">
            <w:pPr>
              <w:spacing w:line="0" w:lineRule="atLeast"/>
              <w:rPr>
                <w:b/>
              </w:rPr>
            </w:pPr>
            <w:r w:rsidRPr="00EC0DEC">
              <w:rPr>
                <w:b/>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3C3AFD" w:rsidRPr="00EC0DEC" w:rsidRDefault="003C3AFD" w:rsidP="005525DA">
            <w:pPr>
              <w:rPr>
                <w:b/>
              </w:rPr>
            </w:pPr>
          </w:p>
        </w:tc>
        <w:tc>
          <w:tcPr>
            <w:tcW w:w="708" w:type="dxa"/>
          </w:tcPr>
          <w:p w:rsidR="003C3AFD" w:rsidRPr="00EC0DEC" w:rsidRDefault="003C3AFD" w:rsidP="005525DA">
            <w:pPr>
              <w:ind w:left="-108" w:right="-108"/>
              <w:jc w:val="center"/>
              <w:rPr>
                <w:b/>
              </w:rPr>
            </w:pPr>
            <w:r w:rsidRPr="00EC0DEC">
              <w:rPr>
                <w:b/>
              </w:rPr>
              <w:t>2022-</w:t>
            </w:r>
          </w:p>
          <w:p w:rsidR="003C3AFD" w:rsidRPr="00EC0DEC" w:rsidRDefault="003C3AFD" w:rsidP="005525DA">
            <w:pPr>
              <w:ind w:left="-108" w:right="-108"/>
              <w:jc w:val="center"/>
              <w:rPr>
                <w:b/>
              </w:rPr>
            </w:pPr>
            <w:r w:rsidRPr="00EC0DEC">
              <w:rPr>
                <w:b/>
              </w:rPr>
              <w:t>2024</w:t>
            </w:r>
          </w:p>
        </w:tc>
        <w:tc>
          <w:tcPr>
            <w:tcW w:w="993" w:type="dxa"/>
          </w:tcPr>
          <w:p w:rsidR="003C3AFD" w:rsidRPr="00EC0DEC" w:rsidRDefault="003C3AFD" w:rsidP="005525DA">
            <w:pPr>
              <w:rPr>
                <w:b/>
              </w:rPr>
            </w:pPr>
          </w:p>
        </w:tc>
        <w:tc>
          <w:tcPr>
            <w:tcW w:w="1451" w:type="dxa"/>
            <w:tcBorders>
              <w:right w:val="single" w:sz="4" w:space="0" w:color="auto"/>
            </w:tcBorders>
          </w:tcPr>
          <w:p w:rsidR="003C3AFD" w:rsidRPr="00EC0DEC" w:rsidRDefault="003C3AFD" w:rsidP="005525DA">
            <w:pPr>
              <w:spacing w:line="0" w:lineRule="atLeast"/>
              <w:rPr>
                <w:b/>
              </w:rPr>
            </w:pPr>
            <w:r w:rsidRPr="00EC0DEC">
              <w:rPr>
                <w:b/>
              </w:rPr>
              <w:t>433 768,42</w:t>
            </w:r>
          </w:p>
        </w:tc>
        <w:tc>
          <w:tcPr>
            <w:tcW w:w="1418" w:type="dxa"/>
            <w:tcBorders>
              <w:left w:val="single" w:sz="4" w:space="0" w:color="auto"/>
              <w:right w:val="single" w:sz="4" w:space="0" w:color="auto"/>
            </w:tcBorders>
          </w:tcPr>
          <w:p w:rsidR="003C3AFD" w:rsidRPr="00EC0DEC" w:rsidRDefault="003C3AFD" w:rsidP="005525DA">
            <w:pPr>
              <w:ind w:left="-108" w:right="-108"/>
              <w:jc w:val="center"/>
              <w:rPr>
                <w:b/>
              </w:rPr>
            </w:pPr>
            <w:r w:rsidRPr="00EC0DEC">
              <w:rPr>
                <w:b/>
              </w:rPr>
              <w:t>413 768,42</w:t>
            </w:r>
          </w:p>
        </w:tc>
        <w:tc>
          <w:tcPr>
            <w:tcW w:w="1417" w:type="dxa"/>
            <w:tcBorders>
              <w:left w:val="single" w:sz="4" w:space="0" w:color="auto"/>
              <w:right w:val="single" w:sz="4" w:space="0" w:color="auto"/>
            </w:tcBorders>
          </w:tcPr>
          <w:p w:rsidR="003C3AFD" w:rsidRPr="00EC0DEC" w:rsidRDefault="003C3AFD" w:rsidP="005525DA">
            <w:pPr>
              <w:jc w:val="center"/>
              <w:rPr>
                <w:b/>
              </w:rPr>
            </w:pPr>
            <w:r w:rsidRPr="00EC0DEC">
              <w:rPr>
                <w:b/>
              </w:rPr>
              <w:t>10 000,00</w:t>
            </w:r>
          </w:p>
        </w:tc>
        <w:tc>
          <w:tcPr>
            <w:tcW w:w="1531" w:type="dxa"/>
            <w:tcBorders>
              <w:left w:val="single" w:sz="4" w:space="0" w:color="auto"/>
            </w:tcBorders>
          </w:tcPr>
          <w:p w:rsidR="003C3AFD" w:rsidRPr="00EC0DEC" w:rsidRDefault="003C3AFD" w:rsidP="005525DA">
            <w:pPr>
              <w:jc w:val="center"/>
              <w:rPr>
                <w:b/>
              </w:rPr>
            </w:pPr>
            <w:r w:rsidRPr="00EC0DEC">
              <w:rPr>
                <w:b/>
              </w:rPr>
              <w:t>10 000,00</w:t>
            </w:r>
          </w:p>
        </w:tc>
      </w:tr>
      <w:tr w:rsidR="003C3AFD" w:rsidRPr="00EC0DEC" w:rsidTr="005525DA">
        <w:trPr>
          <w:trHeight w:val="2503"/>
        </w:trPr>
        <w:tc>
          <w:tcPr>
            <w:tcW w:w="568" w:type="dxa"/>
          </w:tcPr>
          <w:p w:rsidR="003C3AFD" w:rsidRPr="00EC0DEC" w:rsidRDefault="003C3AFD" w:rsidP="005525DA">
            <w:pPr>
              <w:jc w:val="center"/>
            </w:pPr>
            <w:r w:rsidRPr="00EC0DEC">
              <w:t>1.1</w:t>
            </w:r>
          </w:p>
        </w:tc>
        <w:tc>
          <w:tcPr>
            <w:tcW w:w="1984" w:type="dxa"/>
          </w:tcPr>
          <w:p w:rsidR="003C3AFD" w:rsidRPr="00EC0DEC" w:rsidRDefault="003C3AFD" w:rsidP="005525DA">
            <w:r w:rsidRPr="00EC0DEC">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3C3AFD" w:rsidRPr="00EC0DEC" w:rsidRDefault="003C3AFD" w:rsidP="005525DA">
            <w:pPr>
              <w:ind w:right="-108"/>
              <w:rPr>
                <w:b/>
              </w:rPr>
            </w:pPr>
            <w:r w:rsidRPr="00EC0DEC">
              <w:t>Администрация Комсомольского муниципального района</w:t>
            </w:r>
          </w:p>
        </w:tc>
        <w:tc>
          <w:tcPr>
            <w:tcW w:w="708" w:type="dxa"/>
          </w:tcPr>
          <w:p w:rsidR="003C3AFD" w:rsidRPr="00EC0DEC" w:rsidRDefault="003C3AFD" w:rsidP="005525DA">
            <w:pPr>
              <w:ind w:left="-108" w:right="-108"/>
              <w:jc w:val="center"/>
            </w:pPr>
            <w:r w:rsidRPr="00EC0DEC">
              <w:t>2022-</w:t>
            </w:r>
          </w:p>
          <w:p w:rsidR="003C3AFD" w:rsidRPr="00EC0DEC" w:rsidRDefault="003C3AFD" w:rsidP="005525DA">
            <w:pPr>
              <w:jc w:val="center"/>
            </w:pPr>
            <w:r w:rsidRPr="00EC0DEC">
              <w:t>2024</w:t>
            </w:r>
          </w:p>
        </w:tc>
        <w:tc>
          <w:tcPr>
            <w:tcW w:w="993" w:type="dxa"/>
          </w:tcPr>
          <w:p w:rsidR="003C3AFD" w:rsidRPr="00EC0DEC" w:rsidRDefault="003C3AFD" w:rsidP="005525DA">
            <w:pPr>
              <w:ind w:right="-108"/>
            </w:pPr>
            <w:r w:rsidRPr="00EC0DEC">
              <w:t>Бюджет Комсомольского городского поселения</w:t>
            </w:r>
          </w:p>
        </w:tc>
        <w:tc>
          <w:tcPr>
            <w:tcW w:w="1451" w:type="dxa"/>
            <w:tcBorders>
              <w:right w:val="single" w:sz="4" w:space="0" w:color="auto"/>
            </w:tcBorders>
          </w:tcPr>
          <w:p w:rsidR="003C3AFD" w:rsidRPr="00EC0DEC" w:rsidRDefault="003C3AFD" w:rsidP="005525DA">
            <w:r w:rsidRPr="00EC0DEC">
              <w:t>433 768,42</w:t>
            </w:r>
          </w:p>
        </w:tc>
        <w:tc>
          <w:tcPr>
            <w:tcW w:w="1418" w:type="dxa"/>
            <w:tcBorders>
              <w:left w:val="single" w:sz="4" w:space="0" w:color="auto"/>
              <w:right w:val="single" w:sz="4" w:space="0" w:color="auto"/>
            </w:tcBorders>
          </w:tcPr>
          <w:p w:rsidR="003C3AFD" w:rsidRPr="00EC0DEC" w:rsidRDefault="003C3AFD" w:rsidP="005525DA">
            <w:pPr>
              <w:ind w:left="-108" w:right="-108"/>
              <w:jc w:val="center"/>
            </w:pPr>
            <w:r w:rsidRPr="00EC0DEC">
              <w:t>413 768,42</w:t>
            </w:r>
          </w:p>
        </w:tc>
        <w:tc>
          <w:tcPr>
            <w:tcW w:w="1417" w:type="dxa"/>
            <w:tcBorders>
              <w:left w:val="single" w:sz="4" w:space="0" w:color="auto"/>
              <w:right w:val="single" w:sz="4" w:space="0" w:color="auto"/>
            </w:tcBorders>
          </w:tcPr>
          <w:p w:rsidR="003C3AFD" w:rsidRPr="00EC0DEC" w:rsidRDefault="003C3AFD" w:rsidP="005525DA">
            <w:pPr>
              <w:jc w:val="center"/>
            </w:pPr>
            <w:r w:rsidRPr="00EC0DEC">
              <w:t>10 000,00</w:t>
            </w:r>
          </w:p>
        </w:tc>
        <w:tc>
          <w:tcPr>
            <w:tcW w:w="1531" w:type="dxa"/>
            <w:tcBorders>
              <w:left w:val="single" w:sz="4" w:space="0" w:color="auto"/>
            </w:tcBorders>
          </w:tcPr>
          <w:p w:rsidR="003C3AFD" w:rsidRPr="00EC0DEC" w:rsidRDefault="003C3AFD" w:rsidP="005525DA">
            <w:pPr>
              <w:jc w:val="center"/>
            </w:pPr>
            <w:r w:rsidRPr="00EC0DEC">
              <w:t>10 000,00</w:t>
            </w:r>
          </w:p>
        </w:tc>
      </w:tr>
      <w:tr w:rsidR="003C3AFD" w:rsidRPr="00EC0DEC" w:rsidTr="005525DA">
        <w:trPr>
          <w:trHeight w:val="2825"/>
        </w:trPr>
        <w:tc>
          <w:tcPr>
            <w:tcW w:w="568" w:type="dxa"/>
          </w:tcPr>
          <w:p w:rsidR="003C3AFD" w:rsidRPr="00EC0DEC" w:rsidRDefault="003C3AFD" w:rsidP="005525DA">
            <w:pPr>
              <w:jc w:val="center"/>
              <w:rPr>
                <w:b/>
              </w:rPr>
            </w:pPr>
            <w:r w:rsidRPr="00EC0DEC">
              <w:rPr>
                <w:b/>
              </w:rPr>
              <w:t>2.</w:t>
            </w:r>
          </w:p>
        </w:tc>
        <w:tc>
          <w:tcPr>
            <w:tcW w:w="1984" w:type="dxa"/>
          </w:tcPr>
          <w:p w:rsidR="003C3AFD" w:rsidRPr="00EC0DEC" w:rsidRDefault="003C3AFD" w:rsidP="005525DA">
            <w:pPr>
              <w:rPr>
                <w:b/>
                <w:i/>
              </w:rPr>
            </w:pPr>
            <w:r w:rsidRPr="00EC0DEC">
              <w:rPr>
                <w:b/>
                <w:i/>
              </w:rPr>
              <w:t>Основное мероприятие</w:t>
            </w:r>
          </w:p>
          <w:p w:rsidR="003C3AFD" w:rsidRPr="00EC0DEC" w:rsidRDefault="003C3AFD" w:rsidP="005525DA">
            <w:r w:rsidRPr="00EC0DEC">
              <w:rPr>
                <w:b/>
              </w:rPr>
              <w:t>Строительство, капитальный ремонт, текущий  ремонт артезианских скважин, расположенных на территории КГП и проведение экспертизы ПСД</w:t>
            </w:r>
          </w:p>
        </w:tc>
        <w:tc>
          <w:tcPr>
            <w:tcW w:w="993" w:type="dxa"/>
          </w:tcPr>
          <w:p w:rsidR="003C3AFD" w:rsidRPr="00EC0DEC" w:rsidRDefault="003C3AFD" w:rsidP="005525DA"/>
        </w:tc>
        <w:tc>
          <w:tcPr>
            <w:tcW w:w="708" w:type="dxa"/>
          </w:tcPr>
          <w:p w:rsidR="003C3AFD" w:rsidRPr="00EC0DEC" w:rsidRDefault="003C3AFD" w:rsidP="005525DA">
            <w:r w:rsidRPr="00EC0DEC">
              <w:t>2022-2024</w:t>
            </w:r>
          </w:p>
        </w:tc>
        <w:tc>
          <w:tcPr>
            <w:tcW w:w="993" w:type="dxa"/>
          </w:tcPr>
          <w:p w:rsidR="003C3AFD" w:rsidRPr="00EC0DEC" w:rsidRDefault="003C3AFD" w:rsidP="005525DA"/>
        </w:tc>
        <w:tc>
          <w:tcPr>
            <w:tcW w:w="1451" w:type="dxa"/>
            <w:tcBorders>
              <w:right w:val="single" w:sz="4" w:space="0" w:color="auto"/>
            </w:tcBorders>
          </w:tcPr>
          <w:p w:rsidR="003C3AFD" w:rsidRPr="00EC0DEC" w:rsidRDefault="003C3AFD" w:rsidP="005525DA">
            <w:pPr>
              <w:rPr>
                <w:b/>
              </w:rPr>
            </w:pPr>
            <w:r w:rsidRPr="00EC0DEC">
              <w:rPr>
                <w:b/>
              </w:rPr>
              <w:t>8 100 000,00</w:t>
            </w:r>
          </w:p>
        </w:tc>
        <w:tc>
          <w:tcPr>
            <w:tcW w:w="1418" w:type="dxa"/>
            <w:tcBorders>
              <w:left w:val="single" w:sz="4" w:space="0" w:color="auto"/>
              <w:right w:val="single" w:sz="4" w:space="0" w:color="auto"/>
            </w:tcBorders>
          </w:tcPr>
          <w:p w:rsidR="003C3AFD" w:rsidRPr="00EC0DEC" w:rsidRDefault="003C3AFD" w:rsidP="005525DA">
            <w:pPr>
              <w:ind w:left="-108" w:right="-108"/>
              <w:jc w:val="center"/>
              <w:rPr>
                <w:b/>
              </w:rPr>
            </w:pPr>
            <w:r w:rsidRPr="00EC0DEC">
              <w:rPr>
                <w:b/>
              </w:rPr>
              <w:t>2 700 000,00</w:t>
            </w:r>
          </w:p>
        </w:tc>
        <w:tc>
          <w:tcPr>
            <w:tcW w:w="1417" w:type="dxa"/>
            <w:tcBorders>
              <w:left w:val="single" w:sz="4" w:space="0" w:color="auto"/>
              <w:right w:val="single" w:sz="4" w:space="0" w:color="auto"/>
            </w:tcBorders>
          </w:tcPr>
          <w:p w:rsidR="003C3AFD" w:rsidRPr="00EC0DEC" w:rsidRDefault="003C3AFD" w:rsidP="005525DA">
            <w:pPr>
              <w:jc w:val="center"/>
              <w:rPr>
                <w:b/>
              </w:rPr>
            </w:pPr>
            <w:r w:rsidRPr="00EC0DEC">
              <w:rPr>
                <w:b/>
              </w:rPr>
              <w:t>2 700 000,00</w:t>
            </w:r>
          </w:p>
        </w:tc>
        <w:tc>
          <w:tcPr>
            <w:tcW w:w="1531" w:type="dxa"/>
            <w:tcBorders>
              <w:left w:val="single" w:sz="4" w:space="0" w:color="auto"/>
            </w:tcBorders>
          </w:tcPr>
          <w:p w:rsidR="003C3AFD" w:rsidRPr="00EC0DEC" w:rsidRDefault="003C3AFD" w:rsidP="005525DA">
            <w:pPr>
              <w:jc w:val="center"/>
              <w:rPr>
                <w:b/>
              </w:rPr>
            </w:pPr>
            <w:r w:rsidRPr="00EC0DEC">
              <w:rPr>
                <w:b/>
              </w:rPr>
              <w:t>2700000,00</w:t>
            </w:r>
          </w:p>
        </w:tc>
      </w:tr>
      <w:tr w:rsidR="003C3AFD" w:rsidRPr="00EC0DEC" w:rsidTr="005525DA">
        <w:trPr>
          <w:trHeight w:val="2211"/>
        </w:trPr>
        <w:tc>
          <w:tcPr>
            <w:tcW w:w="568" w:type="dxa"/>
          </w:tcPr>
          <w:p w:rsidR="003C3AFD" w:rsidRPr="00EC0DEC" w:rsidRDefault="003C3AFD" w:rsidP="005525DA">
            <w:pPr>
              <w:jc w:val="center"/>
            </w:pPr>
            <w:r w:rsidRPr="00EC0DEC">
              <w:t>2.1</w:t>
            </w:r>
          </w:p>
        </w:tc>
        <w:tc>
          <w:tcPr>
            <w:tcW w:w="1984" w:type="dxa"/>
          </w:tcPr>
          <w:p w:rsidR="003C3AFD" w:rsidRPr="00EC0DEC" w:rsidRDefault="003C3AFD" w:rsidP="005525DA">
            <w:r w:rsidRPr="00EC0DEC">
              <w:t xml:space="preserve">Строительство, капитальный ремонт,текущий ремонт артезианских скважин, расположенных на территории КГП (Закупка товаров, работ и услуг для </w:t>
            </w:r>
            <w:r w:rsidRPr="00EC0DEC">
              <w:lastRenderedPageBreak/>
              <w:t>государственных (муниципальных) нужд)</w:t>
            </w:r>
          </w:p>
        </w:tc>
        <w:tc>
          <w:tcPr>
            <w:tcW w:w="993" w:type="dxa"/>
          </w:tcPr>
          <w:p w:rsidR="003C3AFD" w:rsidRPr="00EC0DEC" w:rsidRDefault="003C3AFD" w:rsidP="005525DA">
            <w:pPr>
              <w:ind w:right="-108"/>
            </w:pPr>
            <w:r w:rsidRPr="00EC0DEC">
              <w:lastRenderedPageBreak/>
              <w:t>Администрация Комсомольского муниципального района</w:t>
            </w:r>
          </w:p>
        </w:tc>
        <w:tc>
          <w:tcPr>
            <w:tcW w:w="708" w:type="dxa"/>
          </w:tcPr>
          <w:p w:rsidR="003C3AFD" w:rsidRPr="00EC0DEC" w:rsidRDefault="003C3AFD" w:rsidP="005525DA">
            <w:r w:rsidRPr="00EC0DEC">
              <w:t>2022-2024</w:t>
            </w:r>
          </w:p>
        </w:tc>
        <w:tc>
          <w:tcPr>
            <w:tcW w:w="993" w:type="dxa"/>
          </w:tcPr>
          <w:p w:rsidR="003C3AFD" w:rsidRPr="00EC0DEC" w:rsidRDefault="003C3AFD" w:rsidP="005525DA">
            <w:r w:rsidRPr="00EC0DEC">
              <w:t xml:space="preserve">Бюджет Комсомольского городского поселения </w:t>
            </w:r>
          </w:p>
        </w:tc>
        <w:tc>
          <w:tcPr>
            <w:tcW w:w="1451" w:type="dxa"/>
            <w:tcBorders>
              <w:right w:val="single" w:sz="4" w:space="0" w:color="auto"/>
            </w:tcBorders>
          </w:tcPr>
          <w:p w:rsidR="003C3AFD" w:rsidRPr="00EC0DEC" w:rsidRDefault="003C3AFD" w:rsidP="005525DA">
            <w:pPr>
              <w:ind w:left="-108" w:right="-108"/>
              <w:jc w:val="center"/>
            </w:pPr>
            <w:r w:rsidRPr="00EC0DEC">
              <w:t>8 100 000,00</w:t>
            </w:r>
          </w:p>
        </w:tc>
        <w:tc>
          <w:tcPr>
            <w:tcW w:w="1418" w:type="dxa"/>
            <w:tcBorders>
              <w:left w:val="single" w:sz="4" w:space="0" w:color="auto"/>
              <w:right w:val="single" w:sz="4" w:space="0" w:color="auto"/>
            </w:tcBorders>
          </w:tcPr>
          <w:p w:rsidR="003C3AFD" w:rsidRPr="00EC0DEC" w:rsidRDefault="003C3AFD" w:rsidP="005525DA">
            <w:pPr>
              <w:ind w:left="-108" w:right="-108"/>
              <w:jc w:val="center"/>
            </w:pPr>
            <w:r w:rsidRPr="00EC0DEC">
              <w:t>2 700 000,00</w:t>
            </w:r>
          </w:p>
        </w:tc>
        <w:tc>
          <w:tcPr>
            <w:tcW w:w="1417" w:type="dxa"/>
            <w:tcBorders>
              <w:left w:val="single" w:sz="4" w:space="0" w:color="auto"/>
              <w:right w:val="single" w:sz="4" w:space="0" w:color="auto"/>
            </w:tcBorders>
          </w:tcPr>
          <w:p w:rsidR="003C3AFD" w:rsidRPr="00EC0DEC" w:rsidRDefault="003C3AFD" w:rsidP="005525DA">
            <w:pPr>
              <w:jc w:val="center"/>
            </w:pPr>
            <w:r w:rsidRPr="00EC0DEC">
              <w:t>2 700 000,00</w:t>
            </w:r>
          </w:p>
        </w:tc>
        <w:tc>
          <w:tcPr>
            <w:tcW w:w="1531" w:type="dxa"/>
            <w:tcBorders>
              <w:left w:val="single" w:sz="4" w:space="0" w:color="auto"/>
            </w:tcBorders>
          </w:tcPr>
          <w:p w:rsidR="003C3AFD" w:rsidRPr="00EC0DEC" w:rsidRDefault="003C3AFD" w:rsidP="005525DA">
            <w:pPr>
              <w:jc w:val="center"/>
            </w:pPr>
            <w:r w:rsidRPr="00EC0DEC">
              <w:t>2 700000,00</w:t>
            </w:r>
          </w:p>
        </w:tc>
      </w:tr>
      <w:tr w:rsidR="003C3AFD" w:rsidRPr="00EC0DEC" w:rsidTr="005525DA">
        <w:trPr>
          <w:trHeight w:val="2211"/>
        </w:trPr>
        <w:tc>
          <w:tcPr>
            <w:tcW w:w="568" w:type="dxa"/>
          </w:tcPr>
          <w:p w:rsidR="003C3AFD" w:rsidRPr="00EC0DEC" w:rsidRDefault="003C3AFD" w:rsidP="005525DA">
            <w:pPr>
              <w:jc w:val="center"/>
            </w:pPr>
            <w:r w:rsidRPr="00EC0DEC">
              <w:lastRenderedPageBreak/>
              <w:t>3.</w:t>
            </w:r>
          </w:p>
        </w:tc>
        <w:tc>
          <w:tcPr>
            <w:tcW w:w="1984" w:type="dxa"/>
          </w:tcPr>
          <w:p w:rsidR="003C3AFD" w:rsidRPr="00EC0DEC" w:rsidRDefault="003C3AFD" w:rsidP="005525DA">
            <w:pPr>
              <w:rPr>
                <w:b/>
              </w:rPr>
            </w:pPr>
            <w:r w:rsidRPr="00EC0DEC">
              <w:rPr>
                <w:b/>
                <w:i/>
              </w:rPr>
              <w:t xml:space="preserve">Основное мероприятие: </w:t>
            </w:r>
            <w:r w:rsidRPr="00EC0DEC">
              <w:rPr>
                <w:b/>
              </w:rPr>
              <w:t>Выполнение работ по актуализации схемы теплоснабжения, водоснабжения и водоотведения г. Комсомольск на период 2015-2026 г.г.»</w:t>
            </w:r>
          </w:p>
        </w:tc>
        <w:tc>
          <w:tcPr>
            <w:tcW w:w="993" w:type="dxa"/>
          </w:tcPr>
          <w:p w:rsidR="003C3AFD" w:rsidRPr="00EC0DEC" w:rsidRDefault="003C3AFD" w:rsidP="005525DA">
            <w:pPr>
              <w:ind w:right="-108"/>
            </w:pPr>
            <w:r w:rsidRPr="00EC0DEC">
              <w:t>Администрация Комсомольского муниципального район</w:t>
            </w:r>
          </w:p>
        </w:tc>
        <w:tc>
          <w:tcPr>
            <w:tcW w:w="708" w:type="dxa"/>
          </w:tcPr>
          <w:p w:rsidR="003C3AFD" w:rsidRPr="00EC0DEC" w:rsidRDefault="003C3AFD" w:rsidP="005525DA">
            <w:r w:rsidRPr="00EC0DEC">
              <w:t>2022-2024</w:t>
            </w:r>
          </w:p>
        </w:tc>
        <w:tc>
          <w:tcPr>
            <w:tcW w:w="993" w:type="dxa"/>
          </w:tcPr>
          <w:p w:rsidR="003C3AFD" w:rsidRPr="00EC0DEC" w:rsidRDefault="003C3AFD" w:rsidP="005525DA">
            <w:r w:rsidRPr="00EC0DEC">
              <w:t>Бюджет Комсомольского городского поселения</w:t>
            </w:r>
          </w:p>
        </w:tc>
        <w:tc>
          <w:tcPr>
            <w:tcW w:w="1451" w:type="dxa"/>
            <w:tcBorders>
              <w:right w:val="single" w:sz="4" w:space="0" w:color="auto"/>
            </w:tcBorders>
          </w:tcPr>
          <w:p w:rsidR="003C3AFD" w:rsidRPr="00EC0DEC" w:rsidRDefault="003C3AFD" w:rsidP="005525DA">
            <w:pPr>
              <w:ind w:left="-108" w:right="-108"/>
              <w:jc w:val="center"/>
              <w:rPr>
                <w:b/>
              </w:rPr>
            </w:pPr>
            <w:r w:rsidRPr="00EC0DEC">
              <w:rPr>
                <w:b/>
              </w:rPr>
              <w:t>41 650,00</w:t>
            </w:r>
          </w:p>
        </w:tc>
        <w:tc>
          <w:tcPr>
            <w:tcW w:w="1418" w:type="dxa"/>
            <w:tcBorders>
              <w:left w:val="single" w:sz="4" w:space="0" w:color="auto"/>
              <w:right w:val="single" w:sz="4" w:space="0" w:color="auto"/>
            </w:tcBorders>
          </w:tcPr>
          <w:p w:rsidR="003C3AFD" w:rsidRPr="00EC0DEC" w:rsidRDefault="003C3AFD" w:rsidP="005525DA">
            <w:pPr>
              <w:ind w:left="-108" w:right="-108"/>
              <w:jc w:val="center"/>
              <w:rPr>
                <w:b/>
              </w:rPr>
            </w:pPr>
            <w:r w:rsidRPr="00EC0DEC">
              <w:rPr>
                <w:b/>
              </w:rPr>
              <w:t>41 650,00</w:t>
            </w:r>
          </w:p>
        </w:tc>
        <w:tc>
          <w:tcPr>
            <w:tcW w:w="1417" w:type="dxa"/>
            <w:tcBorders>
              <w:left w:val="single" w:sz="4" w:space="0" w:color="auto"/>
              <w:right w:val="single" w:sz="4" w:space="0" w:color="auto"/>
            </w:tcBorders>
          </w:tcPr>
          <w:p w:rsidR="003C3AFD" w:rsidRPr="00EC0DEC" w:rsidRDefault="003C3AFD" w:rsidP="005525DA">
            <w:pPr>
              <w:jc w:val="center"/>
            </w:pPr>
            <w:r w:rsidRPr="00EC0DEC">
              <w:t>0,00</w:t>
            </w:r>
          </w:p>
        </w:tc>
        <w:tc>
          <w:tcPr>
            <w:tcW w:w="1531" w:type="dxa"/>
            <w:tcBorders>
              <w:left w:val="single" w:sz="4" w:space="0" w:color="auto"/>
            </w:tcBorders>
          </w:tcPr>
          <w:p w:rsidR="003C3AFD" w:rsidRPr="00EC0DEC" w:rsidRDefault="003C3AFD" w:rsidP="005525DA">
            <w:pPr>
              <w:jc w:val="center"/>
            </w:pPr>
            <w:r w:rsidRPr="00EC0DEC">
              <w:t>0,00</w:t>
            </w:r>
          </w:p>
        </w:tc>
      </w:tr>
      <w:tr w:rsidR="003C3AFD" w:rsidRPr="00EC0DEC" w:rsidTr="005525DA">
        <w:trPr>
          <w:trHeight w:val="2211"/>
        </w:trPr>
        <w:tc>
          <w:tcPr>
            <w:tcW w:w="568" w:type="dxa"/>
          </w:tcPr>
          <w:p w:rsidR="003C3AFD" w:rsidRPr="00EC0DEC" w:rsidRDefault="003C3AFD" w:rsidP="005525DA">
            <w:pPr>
              <w:jc w:val="center"/>
            </w:pPr>
            <w:r w:rsidRPr="00EC0DEC">
              <w:t>3.1</w:t>
            </w:r>
          </w:p>
        </w:tc>
        <w:tc>
          <w:tcPr>
            <w:tcW w:w="1984" w:type="dxa"/>
          </w:tcPr>
          <w:p w:rsidR="003C3AFD" w:rsidRPr="00EC0DEC" w:rsidRDefault="003C3AFD" w:rsidP="005525DA">
            <w:r w:rsidRPr="00EC0DEC">
              <w:t>Выполнение работ по актуализации схемы теплоснабжения, водоснабжения и водоотведения г. Комсомольск на период 2015-2026 г.г. (закупка товаров, работ и услуг для обеспечения государственных (муниципальных)нужд)</w:t>
            </w:r>
          </w:p>
          <w:p w:rsidR="003C3AFD" w:rsidRPr="00EC0DEC" w:rsidRDefault="003C3AFD" w:rsidP="005525DA"/>
        </w:tc>
        <w:tc>
          <w:tcPr>
            <w:tcW w:w="993" w:type="dxa"/>
          </w:tcPr>
          <w:p w:rsidR="003C3AFD" w:rsidRPr="00EC0DEC" w:rsidRDefault="003C3AFD" w:rsidP="005525DA">
            <w:pPr>
              <w:ind w:right="-108"/>
            </w:pPr>
            <w:r w:rsidRPr="00EC0DEC">
              <w:t>Администрация Комсомольского муниципального район</w:t>
            </w:r>
          </w:p>
        </w:tc>
        <w:tc>
          <w:tcPr>
            <w:tcW w:w="708" w:type="dxa"/>
          </w:tcPr>
          <w:p w:rsidR="003C3AFD" w:rsidRPr="00EC0DEC" w:rsidRDefault="003C3AFD" w:rsidP="005525DA">
            <w:r w:rsidRPr="00EC0DEC">
              <w:t>2022-2024</w:t>
            </w:r>
          </w:p>
        </w:tc>
        <w:tc>
          <w:tcPr>
            <w:tcW w:w="993" w:type="dxa"/>
          </w:tcPr>
          <w:p w:rsidR="003C3AFD" w:rsidRPr="00EC0DEC" w:rsidRDefault="003C3AFD" w:rsidP="005525DA">
            <w:r w:rsidRPr="00EC0DEC">
              <w:t>Бюджет Комсомольского городского поселения</w:t>
            </w:r>
          </w:p>
        </w:tc>
        <w:tc>
          <w:tcPr>
            <w:tcW w:w="1451" w:type="dxa"/>
            <w:tcBorders>
              <w:right w:val="single" w:sz="4" w:space="0" w:color="auto"/>
            </w:tcBorders>
          </w:tcPr>
          <w:p w:rsidR="003C3AFD" w:rsidRPr="00EC0DEC" w:rsidRDefault="003C3AFD" w:rsidP="005525DA">
            <w:pPr>
              <w:ind w:left="-108" w:right="-108"/>
              <w:jc w:val="center"/>
            </w:pPr>
            <w:r w:rsidRPr="00EC0DEC">
              <w:t>41 650,00</w:t>
            </w:r>
          </w:p>
        </w:tc>
        <w:tc>
          <w:tcPr>
            <w:tcW w:w="1418" w:type="dxa"/>
            <w:tcBorders>
              <w:left w:val="single" w:sz="4" w:space="0" w:color="auto"/>
              <w:right w:val="single" w:sz="4" w:space="0" w:color="auto"/>
            </w:tcBorders>
          </w:tcPr>
          <w:p w:rsidR="003C3AFD" w:rsidRPr="00EC0DEC" w:rsidRDefault="003C3AFD" w:rsidP="005525DA">
            <w:pPr>
              <w:ind w:left="-108" w:right="-108"/>
              <w:jc w:val="center"/>
            </w:pPr>
            <w:r w:rsidRPr="00EC0DEC">
              <w:t>41 650,00</w:t>
            </w:r>
          </w:p>
        </w:tc>
        <w:tc>
          <w:tcPr>
            <w:tcW w:w="1417" w:type="dxa"/>
            <w:tcBorders>
              <w:left w:val="single" w:sz="4" w:space="0" w:color="auto"/>
              <w:right w:val="single" w:sz="4" w:space="0" w:color="auto"/>
            </w:tcBorders>
          </w:tcPr>
          <w:p w:rsidR="003C3AFD" w:rsidRPr="00EC0DEC" w:rsidRDefault="003C3AFD" w:rsidP="005525DA">
            <w:pPr>
              <w:jc w:val="center"/>
            </w:pPr>
            <w:r w:rsidRPr="00EC0DEC">
              <w:t>0,00</w:t>
            </w:r>
          </w:p>
        </w:tc>
        <w:tc>
          <w:tcPr>
            <w:tcW w:w="1531" w:type="dxa"/>
            <w:tcBorders>
              <w:left w:val="single" w:sz="4" w:space="0" w:color="auto"/>
            </w:tcBorders>
          </w:tcPr>
          <w:p w:rsidR="003C3AFD" w:rsidRPr="00EC0DEC" w:rsidRDefault="003C3AFD" w:rsidP="005525DA">
            <w:pPr>
              <w:jc w:val="center"/>
            </w:pPr>
            <w:r w:rsidRPr="00EC0DEC">
              <w:t>0,00</w:t>
            </w:r>
          </w:p>
        </w:tc>
      </w:tr>
      <w:tr w:rsidR="003C3AFD" w:rsidRPr="00EC0DEC" w:rsidTr="005525DA">
        <w:trPr>
          <w:trHeight w:val="436"/>
        </w:trPr>
        <w:tc>
          <w:tcPr>
            <w:tcW w:w="568" w:type="dxa"/>
            <w:vMerge w:val="restart"/>
          </w:tcPr>
          <w:p w:rsidR="003C3AFD" w:rsidRPr="00EC0DEC" w:rsidRDefault="003C3AFD" w:rsidP="005525DA">
            <w:pPr>
              <w:jc w:val="center"/>
            </w:pPr>
            <w:r w:rsidRPr="00EC0DEC">
              <w:t>4.</w:t>
            </w:r>
          </w:p>
        </w:tc>
        <w:tc>
          <w:tcPr>
            <w:tcW w:w="1984" w:type="dxa"/>
            <w:vMerge w:val="restart"/>
          </w:tcPr>
          <w:p w:rsidR="003C3AFD" w:rsidRPr="00EC0DEC" w:rsidRDefault="003C3AFD" w:rsidP="005525DA">
            <w:pPr>
              <w:rPr>
                <w:b/>
              </w:rPr>
            </w:pPr>
            <w:r w:rsidRPr="00EC0DEC">
              <w:rPr>
                <w:b/>
              </w:rPr>
              <w:t>Основное мероприятие: «Модернизация объектов коммунальной инфраструктуры КГП»</w:t>
            </w:r>
          </w:p>
        </w:tc>
        <w:tc>
          <w:tcPr>
            <w:tcW w:w="993" w:type="dxa"/>
            <w:vMerge w:val="restart"/>
          </w:tcPr>
          <w:p w:rsidR="003C3AFD" w:rsidRPr="00EC0DEC" w:rsidRDefault="003C3AFD" w:rsidP="005525DA">
            <w:pPr>
              <w:ind w:right="-108"/>
            </w:pPr>
            <w:r w:rsidRPr="00EC0DEC">
              <w:t>Администрация Комсомольского муниципального район</w:t>
            </w:r>
          </w:p>
        </w:tc>
        <w:tc>
          <w:tcPr>
            <w:tcW w:w="708" w:type="dxa"/>
            <w:vMerge w:val="restart"/>
          </w:tcPr>
          <w:p w:rsidR="003C3AFD" w:rsidRPr="00EC0DEC" w:rsidRDefault="003C3AFD" w:rsidP="005525DA">
            <w:r w:rsidRPr="00EC0DEC">
              <w:t>2022-2024</w:t>
            </w:r>
          </w:p>
        </w:tc>
        <w:tc>
          <w:tcPr>
            <w:tcW w:w="993" w:type="dxa"/>
            <w:tcBorders>
              <w:bottom w:val="single" w:sz="4" w:space="0" w:color="auto"/>
            </w:tcBorders>
          </w:tcPr>
          <w:p w:rsidR="003C3AFD" w:rsidRPr="00EC0DEC" w:rsidRDefault="003C3AFD" w:rsidP="005525DA">
            <w:r w:rsidRPr="00EC0DEC">
              <w:t>Всего:</w:t>
            </w:r>
          </w:p>
        </w:tc>
        <w:tc>
          <w:tcPr>
            <w:tcW w:w="1451" w:type="dxa"/>
            <w:tcBorders>
              <w:bottom w:val="single" w:sz="4" w:space="0" w:color="auto"/>
              <w:right w:val="single" w:sz="4" w:space="0" w:color="auto"/>
            </w:tcBorders>
          </w:tcPr>
          <w:p w:rsidR="003C3AFD" w:rsidRPr="00EC0DEC" w:rsidRDefault="003C3AFD" w:rsidP="005525DA">
            <w:pPr>
              <w:ind w:left="-108" w:right="-108"/>
              <w:jc w:val="center"/>
            </w:pPr>
          </w:p>
        </w:tc>
        <w:tc>
          <w:tcPr>
            <w:tcW w:w="1418" w:type="dxa"/>
            <w:tcBorders>
              <w:left w:val="single" w:sz="4" w:space="0" w:color="auto"/>
              <w:bottom w:val="single" w:sz="4" w:space="0" w:color="auto"/>
              <w:right w:val="single" w:sz="4" w:space="0" w:color="auto"/>
            </w:tcBorders>
          </w:tcPr>
          <w:p w:rsidR="003C3AFD" w:rsidRPr="00EC0DEC" w:rsidRDefault="003C3AFD" w:rsidP="005525DA">
            <w:pPr>
              <w:ind w:left="-108" w:right="-108"/>
              <w:jc w:val="center"/>
            </w:pPr>
          </w:p>
        </w:tc>
        <w:tc>
          <w:tcPr>
            <w:tcW w:w="1417" w:type="dxa"/>
            <w:tcBorders>
              <w:left w:val="single" w:sz="4" w:space="0" w:color="auto"/>
              <w:bottom w:val="single" w:sz="4" w:space="0" w:color="auto"/>
              <w:right w:val="single" w:sz="4" w:space="0" w:color="auto"/>
            </w:tcBorders>
          </w:tcPr>
          <w:p w:rsidR="003C3AFD" w:rsidRPr="00EC0DEC" w:rsidRDefault="003C3AFD" w:rsidP="005525DA">
            <w:pPr>
              <w:jc w:val="center"/>
            </w:pPr>
          </w:p>
        </w:tc>
        <w:tc>
          <w:tcPr>
            <w:tcW w:w="1531" w:type="dxa"/>
            <w:tcBorders>
              <w:left w:val="single" w:sz="4" w:space="0" w:color="auto"/>
              <w:bottom w:val="single" w:sz="4" w:space="0" w:color="auto"/>
            </w:tcBorders>
          </w:tcPr>
          <w:p w:rsidR="003C3AFD" w:rsidRPr="00EC0DEC" w:rsidRDefault="003C3AFD" w:rsidP="005525DA">
            <w:pPr>
              <w:jc w:val="center"/>
            </w:pPr>
          </w:p>
        </w:tc>
      </w:tr>
      <w:tr w:rsidR="003C3AFD" w:rsidRPr="00EC0DEC" w:rsidTr="005525DA">
        <w:trPr>
          <w:trHeight w:val="660"/>
        </w:trPr>
        <w:tc>
          <w:tcPr>
            <w:tcW w:w="568" w:type="dxa"/>
            <w:vMerge/>
          </w:tcPr>
          <w:p w:rsidR="003C3AFD" w:rsidRPr="00EC0DEC" w:rsidRDefault="003C3AFD" w:rsidP="005525DA">
            <w:pPr>
              <w:jc w:val="center"/>
            </w:pPr>
          </w:p>
        </w:tc>
        <w:tc>
          <w:tcPr>
            <w:tcW w:w="1984" w:type="dxa"/>
            <w:vMerge/>
          </w:tcPr>
          <w:p w:rsidR="003C3AFD" w:rsidRPr="00EC0DEC" w:rsidRDefault="003C3AFD" w:rsidP="005525DA">
            <w:pPr>
              <w:rPr>
                <w:b/>
              </w:rPr>
            </w:pPr>
          </w:p>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bottom w:val="single" w:sz="4" w:space="0" w:color="auto"/>
            </w:tcBorders>
          </w:tcPr>
          <w:p w:rsidR="003C3AFD" w:rsidRPr="00EC0DEC" w:rsidRDefault="003C3AFD" w:rsidP="005525DA">
            <w:r w:rsidRPr="00EC0DEC">
              <w:t>Бюджет КГП</w:t>
            </w:r>
          </w:p>
        </w:tc>
        <w:tc>
          <w:tcPr>
            <w:tcW w:w="1451" w:type="dxa"/>
            <w:tcBorders>
              <w:top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35 888,57</w:t>
            </w:r>
          </w:p>
        </w:tc>
        <w:tc>
          <w:tcPr>
            <w:tcW w:w="1418"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35 888,57</w:t>
            </w:r>
          </w:p>
        </w:tc>
        <w:tc>
          <w:tcPr>
            <w:tcW w:w="1417"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jc w:val="center"/>
            </w:pPr>
            <w:r w:rsidRPr="00EC0DEC">
              <w:t>0,00</w:t>
            </w:r>
          </w:p>
        </w:tc>
        <w:tc>
          <w:tcPr>
            <w:tcW w:w="1531" w:type="dxa"/>
            <w:tcBorders>
              <w:top w:val="single" w:sz="4" w:space="0" w:color="auto"/>
              <w:left w:val="single" w:sz="4" w:space="0" w:color="auto"/>
              <w:bottom w:val="single" w:sz="4" w:space="0" w:color="auto"/>
            </w:tcBorders>
          </w:tcPr>
          <w:p w:rsidR="003C3AFD" w:rsidRPr="00EC0DEC" w:rsidRDefault="003C3AFD" w:rsidP="005525DA">
            <w:pPr>
              <w:jc w:val="center"/>
            </w:pPr>
            <w:r w:rsidRPr="00EC0DEC">
              <w:t>0,00</w:t>
            </w:r>
          </w:p>
        </w:tc>
      </w:tr>
      <w:tr w:rsidR="003C3AFD" w:rsidRPr="00EC0DEC" w:rsidTr="005525DA">
        <w:trPr>
          <w:trHeight w:val="1125"/>
        </w:trPr>
        <w:tc>
          <w:tcPr>
            <w:tcW w:w="568" w:type="dxa"/>
            <w:vMerge/>
          </w:tcPr>
          <w:p w:rsidR="003C3AFD" w:rsidRPr="00EC0DEC" w:rsidRDefault="003C3AFD" w:rsidP="005525DA">
            <w:pPr>
              <w:jc w:val="center"/>
            </w:pPr>
          </w:p>
        </w:tc>
        <w:tc>
          <w:tcPr>
            <w:tcW w:w="1984" w:type="dxa"/>
            <w:vMerge/>
          </w:tcPr>
          <w:p w:rsidR="003C3AFD" w:rsidRPr="00EC0DEC" w:rsidRDefault="003C3AFD" w:rsidP="005525DA">
            <w:pPr>
              <w:rPr>
                <w:b/>
              </w:rPr>
            </w:pPr>
          </w:p>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tcBorders>
          </w:tcPr>
          <w:p w:rsidR="003C3AFD" w:rsidRPr="00EC0DEC" w:rsidRDefault="003C3AFD" w:rsidP="005525DA">
            <w:r w:rsidRPr="00EC0DEC">
              <w:t>Областной бюджет</w:t>
            </w:r>
          </w:p>
        </w:tc>
        <w:tc>
          <w:tcPr>
            <w:tcW w:w="1451" w:type="dxa"/>
            <w:tcBorders>
              <w:top w:val="single" w:sz="4" w:space="0" w:color="auto"/>
              <w:right w:val="single" w:sz="4" w:space="0" w:color="auto"/>
            </w:tcBorders>
          </w:tcPr>
          <w:p w:rsidR="003C3AFD" w:rsidRPr="00EC0DEC" w:rsidRDefault="003C3AFD" w:rsidP="005525DA">
            <w:pPr>
              <w:ind w:left="-108" w:right="-108"/>
              <w:jc w:val="center"/>
            </w:pPr>
          </w:p>
        </w:tc>
        <w:tc>
          <w:tcPr>
            <w:tcW w:w="1418" w:type="dxa"/>
            <w:tcBorders>
              <w:top w:val="single" w:sz="4" w:space="0" w:color="auto"/>
              <w:left w:val="single" w:sz="4" w:space="0" w:color="auto"/>
              <w:right w:val="single" w:sz="4" w:space="0" w:color="auto"/>
            </w:tcBorders>
          </w:tcPr>
          <w:p w:rsidR="003C3AFD" w:rsidRPr="00EC0DEC" w:rsidRDefault="003C3AFD" w:rsidP="005525DA">
            <w:pPr>
              <w:ind w:left="-108" w:right="-108"/>
              <w:jc w:val="center"/>
            </w:pPr>
          </w:p>
        </w:tc>
        <w:tc>
          <w:tcPr>
            <w:tcW w:w="1417" w:type="dxa"/>
            <w:tcBorders>
              <w:top w:val="single" w:sz="4" w:space="0" w:color="auto"/>
              <w:left w:val="single" w:sz="4" w:space="0" w:color="auto"/>
              <w:right w:val="single" w:sz="4" w:space="0" w:color="auto"/>
            </w:tcBorders>
          </w:tcPr>
          <w:p w:rsidR="003C3AFD" w:rsidRPr="00EC0DEC" w:rsidRDefault="003C3AFD" w:rsidP="005525DA">
            <w:pPr>
              <w:jc w:val="center"/>
            </w:pPr>
          </w:p>
        </w:tc>
        <w:tc>
          <w:tcPr>
            <w:tcW w:w="1531" w:type="dxa"/>
            <w:tcBorders>
              <w:top w:val="single" w:sz="4" w:space="0" w:color="auto"/>
              <w:left w:val="single" w:sz="4" w:space="0" w:color="auto"/>
            </w:tcBorders>
          </w:tcPr>
          <w:p w:rsidR="003C3AFD" w:rsidRPr="00EC0DEC" w:rsidRDefault="003C3AFD" w:rsidP="005525DA">
            <w:pPr>
              <w:jc w:val="center"/>
            </w:pPr>
          </w:p>
        </w:tc>
      </w:tr>
      <w:tr w:rsidR="003C3AFD" w:rsidRPr="00EC0DEC" w:rsidTr="005525DA">
        <w:trPr>
          <w:trHeight w:val="744"/>
        </w:trPr>
        <w:tc>
          <w:tcPr>
            <w:tcW w:w="568" w:type="dxa"/>
            <w:vMerge w:val="restart"/>
          </w:tcPr>
          <w:p w:rsidR="003C3AFD" w:rsidRPr="00EC0DEC" w:rsidRDefault="003C3AFD" w:rsidP="005525DA">
            <w:pPr>
              <w:jc w:val="center"/>
            </w:pPr>
            <w:r w:rsidRPr="00EC0DEC">
              <w:t>4.1</w:t>
            </w:r>
          </w:p>
        </w:tc>
        <w:tc>
          <w:tcPr>
            <w:tcW w:w="1984" w:type="dxa"/>
            <w:vMerge w:val="restart"/>
          </w:tcPr>
          <w:p w:rsidR="003C3AFD" w:rsidRPr="00EC0DEC" w:rsidRDefault="003C3AFD" w:rsidP="005525DA">
            <w:r w:rsidRPr="00EC0DEC">
              <w:t xml:space="preserve">Приобретение материалов для ремонта системы теплоснабжения - тепловых сетей теплофикационного кооператива им. «Зайцева», Ивановская область, </w:t>
            </w:r>
            <w:r w:rsidRPr="00EC0DEC">
              <w:lastRenderedPageBreak/>
              <w:t>г. Комсомольск, ул. Зайцева, ул. Гастелло, ул. Димитрова, ул. Калинина, ул. Павлова, ул. Матросова, ул. Спортивная;</w:t>
            </w:r>
          </w:p>
        </w:tc>
        <w:tc>
          <w:tcPr>
            <w:tcW w:w="993" w:type="dxa"/>
            <w:vMerge w:val="restart"/>
          </w:tcPr>
          <w:p w:rsidR="003C3AFD" w:rsidRPr="00EC0DEC" w:rsidRDefault="003C3AFD" w:rsidP="005525DA">
            <w:pPr>
              <w:ind w:right="-108"/>
            </w:pPr>
            <w:r w:rsidRPr="00EC0DEC">
              <w:lastRenderedPageBreak/>
              <w:t>Администрация Комсомольского муниципального район</w:t>
            </w:r>
          </w:p>
        </w:tc>
        <w:tc>
          <w:tcPr>
            <w:tcW w:w="708" w:type="dxa"/>
            <w:vMerge w:val="restart"/>
          </w:tcPr>
          <w:p w:rsidR="003C3AFD" w:rsidRPr="00EC0DEC" w:rsidRDefault="003C3AFD" w:rsidP="005525DA">
            <w:r w:rsidRPr="00EC0DEC">
              <w:t>2022-2024</w:t>
            </w:r>
          </w:p>
        </w:tc>
        <w:tc>
          <w:tcPr>
            <w:tcW w:w="993" w:type="dxa"/>
            <w:tcBorders>
              <w:bottom w:val="single" w:sz="4" w:space="0" w:color="auto"/>
            </w:tcBorders>
          </w:tcPr>
          <w:p w:rsidR="003C3AFD" w:rsidRPr="00EC0DEC" w:rsidRDefault="003C3AFD" w:rsidP="005525DA">
            <w:r w:rsidRPr="00EC0DEC">
              <w:t>Всего:</w:t>
            </w:r>
          </w:p>
        </w:tc>
        <w:tc>
          <w:tcPr>
            <w:tcW w:w="1451" w:type="dxa"/>
            <w:tcBorders>
              <w:bottom w:val="single" w:sz="4" w:space="0" w:color="auto"/>
              <w:right w:val="single" w:sz="4" w:space="0" w:color="auto"/>
            </w:tcBorders>
          </w:tcPr>
          <w:p w:rsidR="003C3AFD" w:rsidRPr="00EC0DEC" w:rsidRDefault="003C3AFD" w:rsidP="005525DA">
            <w:pPr>
              <w:ind w:left="-108" w:right="-108"/>
              <w:jc w:val="center"/>
            </w:pPr>
          </w:p>
        </w:tc>
        <w:tc>
          <w:tcPr>
            <w:tcW w:w="1418" w:type="dxa"/>
            <w:tcBorders>
              <w:left w:val="single" w:sz="4" w:space="0" w:color="auto"/>
              <w:bottom w:val="single" w:sz="4" w:space="0" w:color="auto"/>
              <w:right w:val="single" w:sz="4" w:space="0" w:color="auto"/>
            </w:tcBorders>
          </w:tcPr>
          <w:p w:rsidR="003C3AFD" w:rsidRPr="00EC0DEC" w:rsidRDefault="003C3AFD" w:rsidP="005525DA">
            <w:pPr>
              <w:ind w:left="-108" w:right="-108"/>
              <w:jc w:val="center"/>
            </w:pPr>
          </w:p>
        </w:tc>
        <w:tc>
          <w:tcPr>
            <w:tcW w:w="1417" w:type="dxa"/>
            <w:tcBorders>
              <w:left w:val="single" w:sz="4" w:space="0" w:color="auto"/>
              <w:bottom w:val="single" w:sz="4" w:space="0" w:color="auto"/>
              <w:right w:val="single" w:sz="4" w:space="0" w:color="auto"/>
            </w:tcBorders>
          </w:tcPr>
          <w:p w:rsidR="003C3AFD" w:rsidRPr="00EC0DEC" w:rsidRDefault="003C3AFD" w:rsidP="005525DA">
            <w:pPr>
              <w:jc w:val="center"/>
            </w:pPr>
          </w:p>
        </w:tc>
        <w:tc>
          <w:tcPr>
            <w:tcW w:w="1531" w:type="dxa"/>
            <w:tcBorders>
              <w:left w:val="single" w:sz="4" w:space="0" w:color="auto"/>
              <w:bottom w:val="single" w:sz="4" w:space="0" w:color="auto"/>
            </w:tcBorders>
          </w:tcPr>
          <w:p w:rsidR="003C3AFD" w:rsidRPr="00EC0DEC" w:rsidRDefault="003C3AFD" w:rsidP="005525DA">
            <w:pPr>
              <w:jc w:val="center"/>
            </w:pPr>
          </w:p>
        </w:tc>
      </w:tr>
      <w:tr w:rsidR="003C3AFD" w:rsidRPr="00EC0DEC" w:rsidTr="005525DA">
        <w:trPr>
          <w:trHeight w:val="1350"/>
        </w:trPr>
        <w:tc>
          <w:tcPr>
            <w:tcW w:w="568" w:type="dxa"/>
            <w:vMerge/>
          </w:tcPr>
          <w:p w:rsidR="003C3AFD" w:rsidRPr="00EC0DEC" w:rsidRDefault="003C3AFD" w:rsidP="005525DA">
            <w:pPr>
              <w:jc w:val="center"/>
            </w:pPr>
          </w:p>
        </w:tc>
        <w:tc>
          <w:tcPr>
            <w:tcW w:w="1984" w:type="dxa"/>
            <w:vMerge/>
          </w:tcPr>
          <w:p w:rsidR="003C3AFD" w:rsidRPr="00EC0DEC" w:rsidRDefault="003C3AFD" w:rsidP="005525DA"/>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bottom w:val="single" w:sz="4" w:space="0" w:color="auto"/>
            </w:tcBorders>
          </w:tcPr>
          <w:p w:rsidR="003C3AFD" w:rsidRPr="00EC0DEC" w:rsidRDefault="003C3AFD" w:rsidP="005525DA">
            <w:r w:rsidRPr="00EC0DEC">
              <w:t>Бюджет КГП</w:t>
            </w:r>
          </w:p>
        </w:tc>
        <w:tc>
          <w:tcPr>
            <w:tcW w:w="1451" w:type="dxa"/>
            <w:tcBorders>
              <w:top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8 947,00</w:t>
            </w:r>
          </w:p>
        </w:tc>
        <w:tc>
          <w:tcPr>
            <w:tcW w:w="1418"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8 947,00</w:t>
            </w:r>
          </w:p>
        </w:tc>
        <w:tc>
          <w:tcPr>
            <w:tcW w:w="1417"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jc w:val="center"/>
            </w:pPr>
            <w:r w:rsidRPr="00EC0DEC">
              <w:t>0,00</w:t>
            </w:r>
          </w:p>
        </w:tc>
        <w:tc>
          <w:tcPr>
            <w:tcW w:w="1531" w:type="dxa"/>
            <w:tcBorders>
              <w:top w:val="single" w:sz="4" w:space="0" w:color="auto"/>
              <w:left w:val="single" w:sz="4" w:space="0" w:color="auto"/>
              <w:bottom w:val="single" w:sz="4" w:space="0" w:color="auto"/>
            </w:tcBorders>
          </w:tcPr>
          <w:p w:rsidR="003C3AFD" w:rsidRPr="00EC0DEC" w:rsidRDefault="003C3AFD" w:rsidP="005525DA">
            <w:pPr>
              <w:jc w:val="center"/>
            </w:pPr>
            <w:r w:rsidRPr="00EC0DEC">
              <w:t>0,00</w:t>
            </w:r>
          </w:p>
        </w:tc>
      </w:tr>
      <w:tr w:rsidR="003C3AFD" w:rsidRPr="00EC0DEC" w:rsidTr="005525DA">
        <w:trPr>
          <w:trHeight w:val="2430"/>
        </w:trPr>
        <w:tc>
          <w:tcPr>
            <w:tcW w:w="568" w:type="dxa"/>
            <w:vMerge/>
          </w:tcPr>
          <w:p w:rsidR="003C3AFD" w:rsidRPr="00EC0DEC" w:rsidRDefault="003C3AFD" w:rsidP="005525DA">
            <w:pPr>
              <w:jc w:val="center"/>
            </w:pPr>
          </w:p>
        </w:tc>
        <w:tc>
          <w:tcPr>
            <w:tcW w:w="1984" w:type="dxa"/>
            <w:vMerge/>
          </w:tcPr>
          <w:p w:rsidR="003C3AFD" w:rsidRPr="00EC0DEC" w:rsidRDefault="003C3AFD" w:rsidP="005525DA"/>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tcBorders>
          </w:tcPr>
          <w:p w:rsidR="003C3AFD" w:rsidRPr="00EC0DEC" w:rsidRDefault="003C3AFD" w:rsidP="005525DA">
            <w:r w:rsidRPr="00EC0DEC">
              <w:t>Областной бюджет</w:t>
            </w:r>
          </w:p>
        </w:tc>
        <w:tc>
          <w:tcPr>
            <w:tcW w:w="1451" w:type="dxa"/>
            <w:tcBorders>
              <w:top w:val="single" w:sz="4" w:space="0" w:color="auto"/>
              <w:right w:val="single" w:sz="4" w:space="0" w:color="auto"/>
            </w:tcBorders>
          </w:tcPr>
          <w:p w:rsidR="003C3AFD" w:rsidRPr="00EC0DEC" w:rsidRDefault="003C3AFD" w:rsidP="005525DA">
            <w:pPr>
              <w:ind w:left="-108" w:right="-108"/>
              <w:jc w:val="center"/>
            </w:pPr>
          </w:p>
        </w:tc>
        <w:tc>
          <w:tcPr>
            <w:tcW w:w="1418" w:type="dxa"/>
            <w:tcBorders>
              <w:top w:val="single" w:sz="4" w:space="0" w:color="auto"/>
              <w:left w:val="single" w:sz="4" w:space="0" w:color="auto"/>
              <w:right w:val="single" w:sz="4" w:space="0" w:color="auto"/>
            </w:tcBorders>
          </w:tcPr>
          <w:p w:rsidR="003C3AFD" w:rsidRPr="00EC0DEC" w:rsidRDefault="003C3AFD" w:rsidP="005525DA">
            <w:pPr>
              <w:ind w:left="-108" w:right="-108"/>
              <w:jc w:val="center"/>
            </w:pPr>
          </w:p>
        </w:tc>
        <w:tc>
          <w:tcPr>
            <w:tcW w:w="1417" w:type="dxa"/>
            <w:tcBorders>
              <w:top w:val="single" w:sz="4" w:space="0" w:color="auto"/>
              <w:left w:val="single" w:sz="4" w:space="0" w:color="auto"/>
              <w:right w:val="single" w:sz="4" w:space="0" w:color="auto"/>
            </w:tcBorders>
          </w:tcPr>
          <w:p w:rsidR="003C3AFD" w:rsidRPr="00EC0DEC" w:rsidRDefault="003C3AFD" w:rsidP="005525DA">
            <w:pPr>
              <w:jc w:val="center"/>
            </w:pPr>
          </w:p>
        </w:tc>
        <w:tc>
          <w:tcPr>
            <w:tcW w:w="1531" w:type="dxa"/>
            <w:tcBorders>
              <w:top w:val="single" w:sz="4" w:space="0" w:color="auto"/>
              <w:left w:val="single" w:sz="4" w:space="0" w:color="auto"/>
            </w:tcBorders>
          </w:tcPr>
          <w:p w:rsidR="003C3AFD" w:rsidRPr="00EC0DEC" w:rsidRDefault="003C3AFD" w:rsidP="005525DA">
            <w:pPr>
              <w:jc w:val="center"/>
            </w:pPr>
          </w:p>
        </w:tc>
      </w:tr>
      <w:tr w:rsidR="003C3AFD" w:rsidRPr="00EC0DEC" w:rsidTr="005525DA">
        <w:trPr>
          <w:trHeight w:val="885"/>
        </w:trPr>
        <w:tc>
          <w:tcPr>
            <w:tcW w:w="568" w:type="dxa"/>
            <w:vMerge w:val="restart"/>
          </w:tcPr>
          <w:p w:rsidR="003C3AFD" w:rsidRPr="00EC0DEC" w:rsidRDefault="003C3AFD" w:rsidP="005525DA">
            <w:pPr>
              <w:jc w:val="center"/>
            </w:pPr>
            <w:r w:rsidRPr="00EC0DEC">
              <w:lastRenderedPageBreak/>
              <w:t>4.2</w:t>
            </w:r>
          </w:p>
        </w:tc>
        <w:tc>
          <w:tcPr>
            <w:tcW w:w="1984" w:type="dxa"/>
            <w:vMerge w:val="restart"/>
          </w:tcPr>
          <w:p w:rsidR="003C3AFD" w:rsidRPr="00EC0DEC" w:rsidRDefault="003C3AFD" w:rsidP="005525DA">
            <w:r w:rsidRPr="00EC0DEC">
              <w:t>Приобретение оборудования для ремонта системы теплоснабжения- тепловых сетей (микрорайона КЭМЗ), Ивановская область Комсомольский район, г. Комсомольск, ул. 40-лет Октября, пер. Вокзальный, ул.</w:t>
            </w:r>
            <w:r w:rsidRPr="00EC0DEC">
              <w:rPr>
                <w:sz w:val="26"/>
                <w:szCs w:val="26"/>
              </w:rPr>
              <w:t xml:space="preserve"> Желдорветка;</w:t>
            </w:r>
          </w:p>
        </w:tc>
        <w:tc>
          <w:tcPr>
            <w:tcW w:w="993" w:type="dxa"/>
            <w:vMerge w:val="restart"/>
          </w:tcPr>
          <w:p w:rsidR="003C3AFD" w:rsidRPr="00EC0DEC" w:rsidRDefault="003C3AFD" w:rsidP="005525DA">
            <w:pPr>
              <w:ind w:right="-108"/>
            </w:pPr>
            <w:r w:rsidRPr="00EC0DEC">
              <w:t>Администрация Комсомольского муниципального район</w:t>
            </w:r>
          </w:p>
        </w:tc>
        <w:tc>
          <w:tcPr>
            <w:tcW w:w="708" w:type="dxa"/>
            <w:vMerge w:val="restart"/>
          </w:tcPr>
          <w:p w:rsidR="003C3AFD" w:rsidRPr="00EC0DEC" w:rsidRDefault="003C3AFD" w:rsidP="005525DA">
            <w:r w:rsidRPr="00EC0DEC">
              <w:t>2022-2024</w:t>
            </w:r>
          </w:p>
        </w:tc>
        <w:tc>
          <w:tcPr>
            <w:tcW w:w="993" w:type="dxa"/>
            <w:tcBorders>
              <w:bottom w:val="single" w:sz="4" w:space="0" w:color="auto"/>
            </w:tcBorders>
          </w:tcPr>
          <w:p w:rsidR="003C3AFD" w:rsidRPr="00EC0DEC" w:rsidRDefault="003C3AFD" w:rsidP="005525DA">
            <w:r w:rsidRPr="00EC0DEC">
              <w:t>Всего:</w:t>
            </w:r>
          </w:p>
        </w:tc>
        <w:tc>
          <w:tcPr>
            <w:tcW w:w="1451" w:type="dxa"/>
            <w:tcBorders>
              <w:bottom w:val="single" w:sz="4" w:space="0" w:color="auto"/>
              <w:right w:val="single" w:sz="4" w:space="0" w:color="auto"/>
            </w:tcBorders>
          </w:tcPr>
          <w:p w:rsidR="003C3AFD" w:rsidRPr="00EC0DEC" w:rsidRDefault="003C3AFD" w:rsidP="005525DA">
            <w:pPr>
              <w:ind w:left="-108" w:right="-108"/>
              <w:jc w:val="center"/>
            </w:pPr>
          </w:p>
        </w:tc>
        <w:tc>
          <w:tcPr>
            <w:tcW w:w="1418" w:type="dxa"/>
            <w:tcBorders>
              <w:left w:val="single" w:sz="4" w:space="0" w:color="auto"/>
              <w:bottom w:val="single" w:sz="4" w:space="0" w:color="auto"/>
              <w:right w:val="single" w:sz="4" w:space="0" w:color="auto"/>
            </w:tcBorders>
          </w:tcPr>
          <w:p w:rsidR="003C3AFD" w:rsidRPr="00EC0DEC" w:rsidRDefault="003C3AFD" w:rsidP="005525DA">
            <w:pPr>
              <w:ind w:left="-108" w:right="-108"/>
              <w:jc w:val="center"/>
            </w:pPr>
          </w:p>
        </w:tc>
        <w:tc>
          <w:tcPr>
            <w:tcW w:w="1417" w:type="dxa"/>
            <w:tcBorders>
              <w:left w:val="single" w:sz="4" w:space="0" w:color="auto"/>
              <w:bottom w:val="single" w:sz="4" w:space="0" w:color="auto"/>
              <w:right w:val="single" w:sz="4" w:space="0" w:color="auto"/>
            </w:tcBorders>
          </w:tcPr>
          <w:p w:rsidR="003C3AFD" w:rsidRPr="00EC0DEC" w:rsidRDefault="003C3AFD" w:rsidP="005525DA">
            <w:pPr>
              <w:jc w:val="center"/>
            </w:pPr>
          </w:p>
        </w:tc>
        <w:tc>
          <w:tcPr>
            <w:tcW w:w="1531" w:type="dxa"/>
            <w:tcBorders>
              <w:left w:val="single" w:sz="4" w:space="0" w:color="auto"/>
              <w:bottom w:val="single" w:sz="4" w:space="0" w:color="auto"/>
            </w:tcBorders>
          </w:tcPr>
          <w:p w:rsidR="003C3AFD" w:rsidRPr="00EC0DEC" w:rsidRDefault="003C3AFD" w:rsidP="005525DA">
            <w:pPr>
              <w:jc w:val="center"/>
            </w:pPr>
          </w:p>
        </w:tc>
      </w:tr>
      <w:tr w:rsidR="003C3AFD" w:rsidRPr="00EC0DEC" w:rsidTr="005525DA">
        <w:trPr>
          <w:trHeight w:val="1350"/>
        </w:trPr>
        <w:tc>
          <w:tcPr>
            <w:tcW w:w="568" w:type="dxa"/>
            <w:vMerge/>
          </w:tcPr>
          <w:p w:rsidR="003C3AFD" w:rsidRPr="00EC0DEC" w:rsidRDefault="003C3AFD" w:rsidP="005525DA">
            <w:pPr>
              <w:jc w:val="center"/>
            </w:pPr>
          </w:p>
        </w:tc>
        <w:tc>
          <w:tcPr>
            <w:tcW w:w="1984" w:type="dxa"/>
            <w:vMerge/>
          </w:tcPr>
          <w:p w:rsidR="003C3AFD" w:rsidRPr="00EC0DEC" w:rsidRDefault="003C3AFD" w:rsidP="005525DA"/>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bottom w:val="single" w:sz="4" w:space="0" w:color="auto"/>
            </w:tcBorders>
          </w:tcPr>
          <w:p w:rsidR="003C3AFD" w:rsidRPr="00EC0DEC" w:rsidRDefault="003C3AFD" w:rsidP="005525DA">
            <w:r w:rsidRPr="00EC0DEC">
              <w:t>Бюджет КГП</w:t>
            </w:r>
          </w:p>
        </w:tc>
        <w:tc>
          <w:tcPr>
            <w:tcW w:w="1451" w:type="dxa"/>
            <w:tcBorders>
              <w:top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606,33</w:t>
            </w:r>
          </w:p>
        </w:tc>
        <w:tc>
          <w:tcPr>
            <w:tcW w:w="1418"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606,33</w:t>
            </w:r>
          </w:p>
        </w:tc>
        <w:tc>
          <w:tcPr>
            <w:tcW w:w="1417"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jc w:val="center"/>
            </w:pPr>
            <w:r w:rsidRPr="00EC0DEC">
              <w:t>0,00</w:t>
            </w:r>
          </w:p>
        </w:tc>
        <w:tc>
          <w:tcPr>
            <w:tcW w:w="1531" w:type="dxa"/>
            <w:tcBorders>
              <w:top w:val="single" w:sz="4" w:space="0" w:color="auto"/>
              <w:left w:val="single" w:sz="4" w:space="0" w:color="auto"/>
              <w:bottom w:val="single" w:sz="4" w:space="0" w:color="auto"/>
            </w:tcBorders>
          </w:tcPr>
          <w:p w:rsidR="003C3AFD" w:rsidRPr="00EC0DEC" w:rsidRDefault="003C3AFD" w:rsidP="005525DA">
            <w:pPr>
              <w:jc w:val="center"/>
            </w:pPr>
            <w:r w:rsidRPr="00EC0DEC">
              <w:t>0,00</w:t>
            </w:r>
          </w:p>
        </w:tc>
      </w:tr>
      <w:tr w:rsidR="003C3AFD" w:rsidRPr="00EC0DEC" w:rsidTr="005525DA">
        <w:trPr>
          <w:trHeight w:val="1830"/>
        </w:trPr>
        <w:tc>
          <w:tcPr>
            <w:tcW w:w="568" w:type="dxa"/>
            <w:vMerge/>
          </w:tcPr>
          <w:p w:rsidR="003C3AFD" w:rsidRPr="00EC0DEC" w:rsidRDefault="003C3AFD" w:rsidP="005525DA">
            <w:pPr>
              <w:jc w:val="center"/>
            </w:pPr>
          </w:p>
        </w:tc>
        <w:tc>
          <w:tcPr>
            <w:tcW w:w="1984" w:type="dxa"/>
            <w:vMerge/>
          </w:tcPr>
          <w:p w:rsidR="003C3AFD" w:rsidRPr="00EC0DEC" w:rsidRDefault="003C3AFD" w:rsidP="005525DA"/>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tcBorders>
          </w:tcPr>
          <w:p w:rsidR="003C3AFD" w:rsidRPr="00EC0DEC" w:rsidRDefault="003C3AFD" w:rsidP="005525DA">
            <w:r w:rsidRPr="00EC0DEC">
              <w:t>Областной бюджет</w:t>
            </w:r>
          </w:p>
        </w:tc>
        <w:tc>
          <w:tcPr>
            <w:tcW w:w="1451" w:type="dxa"/>
            <w:tcBorders>
              <w:top w:val="single" w:sz="4" w:space="0" w:color="auto"/>
              <w:right w:val="single" w:sz="4" w:space="0" w:color="auto"/>
            </w:tcBorders>
          </w:tcPr>
          <w:p w:rsidR="003C3AFD" w:rsidRPr="00EC0DEC" w:rsidRDefault="003C3AFD" w:rsidP="005525DA">
            <w:pPr>
              <w:ind w:left="-108" w:right="-108"/>
              <w:jc w:val="center"/>
            </w:pPr>
          </w:p>
        </w:tc>
        <w:tc>
          <w:tcPr>
            <w:tcW w:w="1418" w:type="dxa"/>
            <w:tcBorders>
              <w:top w:val="single" w:sz="4" w:space="0" w:color="auto"/>
              <w:left w:val="single" w:sz="4" w:space="0" w:color="auto"/>
              <w:right w:val="single" w:sz="4" w:space="0" w:color="auto"/>
            </w:tcBorders>
          </w:tcPr>
          <w:p w:rsidR="003C3AFD" w:rsidRPr="00EC0DEC" w:rsidRDefault="003C3AFD" w:rsidP="005525DA">
            <w:pPr>
              <w:ind w:left="-108" w:right="-108"/>
              <w:jc w:val="center"/>
            </w:pPr>
          </w:p>
        </w:tc>
        <w:tc>
          <w:tcPr>
            <w:tcW w:w="1417" w:type="dxa"/>
            <w:tcBorders>
              <w:top w:val="single" w:sz="4" w:space="0" w:color="auto"/>
              <w:left w:val="single" w:sz="4" w:space="0" w:color="auto"/>
              <w:right w:val="single" w:sz="4" w:space="0" w:color="auto"/>
            </w:tcBorders>
          </w:tcPr>
          <w:p w:rsidR="003C3AFD" w:rsidRPr="00EC0DEC" w:rsidRDefault="003C3AFD" w:rsidP="005525DA">
            <w:pPr>
              <w:jc w:val="center"/>
            </w:pPr>
          </w:p>
        </w:tc>
        <w:tc>
          <w:tcPr>
            <w:tcW w:w="1531" w:type="dxa"/>
            <w:tcBorders>
              <w:top w:val="single" w:sz="4" w:space="0" w:color="auto"/>
              <w:left w:val="single" w:sz="4" w:space="0" w:color="auto"/>
            </w:tcBorders>
          </w:tcPr>
          <w:p w:rsidR="003C3AFD" w:rsidRPr="00EC0DEC" w:rsidRDefault="003C3AFD" w:rsidP="005525DA">
            <w:pPr>
              <w:jc w:val="center"/>
            </w:pPr>
          </w:p>
        </w:tc>
      </w:tr>
      <w:tr w:rsidR="003C3AFD" w:rsidRPr="00EC0DEC" w:rsidTr="005525DA">
        <w:trPr>
          <w:trHeight w:val="755"/>
        </w:trPr>
        <w:tc>
          <w:tcPr>
            <w:tcW w:w="568" w:type="dxa"/>
            <w:vMerge w:val="restart"/>
          </w:tcPr>
          <w:p w:rsidR="003C3AFD" w:rsidRPr="00EC0DEC" w:rsidRDefault="003C3AFD" w:rsidP="005525DA">
            <w:pPr>
              <w:jc w:val="center"/>
            </w:pPr>
            <w:r w:rsidRPr="00EC0DEC">
              <w:t>4.3</w:t>
            </w:r>
          </w:p>
        </w:tc>
        <w:tc>
          <w:tcPr>
            <w:tcW w:w="1984" w:type="dxa"/>
            <w:vMerge w:val="restart"/>
          </w:tcPr>
          <w:p w:rsidR="003C3AFD" w:rsidRPr="00EC0DEC" w:rsidRDefault="003C3AFD" w:rsidP="005525DA">
            <w:r w:rsidRPr="00EC0DEC">
              <w:t>Приобретение материалов для ремонта системы теплоснабжения -тепловых сетей Ивановская область Комсомольский район, г. Комсомольск, ул. Зайцева, Люлина, Чкалова, Куйбышева, Ломоносова, Свердлова, Чайковского, Попова, Советская, пер.2-й Луговой, ул. Матросова,</w:t>
            </w:r>
          </w:p>
        </w:tc>
        <w:tc>
          <w:tcPr>
            <w:tcW w:w="993" w:type="dxa"/>
            <w:vMerge w:val="restart"/>
          </w:tcPr>
          <w:p w:rsidR="003C3AFD" w:rsidRPr="00EC0DEC" w:rsidRDefault="003C3AFD" w:rsidP="005525DA">
            <w:pPr>
              <w:ind w:right="-108"/>
            </w:pPr>
            <w:r w:rsidRPr="00EC0DEC">
              <w:t>Администрация Комсомольского муниципального район</w:t>
            </w:r>
          </w:p>
        </w:tc>
        <w:tc>
          <w:tcPr>
            <w:tcW w:w="708" w:type="dxa"/>
            <w:vMerge w:val="restart"/>
          </w:tcPr>
          <w:p w:rsidR="003C3AFD" w:rsidRPr="00EC0DEC" w:rsidRDefault="003C3AFD" w:rsidP="005525DA">
            <w:r w:rsidRPr="00EC0DEC">
              <w:t>2022-2024</w:t>
            </w:r>
          </w:p>
        </w:tc>
        <w:tc>
          <w:tcPr>
            <w:tcW w:w="993" w:type="dxa"/>
            <w:tcBorders>
              <w:bottom w:val="single" w:sz="4" w:space="0" w:color="auto"/>
            </w:tcBorders>
          </w:tcPr>
          <w:p w:rsidR="003C3AFD" w:rsidRPr="00EC0DEC" w:rsidRDefault="003C3AFD" w:rsidP="005525DA">
            <w:r w:rsidRPr="00EC0DEC">
              <w:t>Всего:</w:t>
            </w:r>
          </w:p>
        </w:tc>
        <w:tc>
          <w:tcPr>
            <w:tcW w:w="1451" w:type="dxa"/>
            <w:tcBorders>
              <w:bottom w:val="single" w:sz="4" w:space="0" w:color="auto"/>
              <w:right w:val="single" w:sz="4" w:space="0" w:color="auto"/>
            </w:tcBorders>
          </w:tcPr>
          <w:p w:rsidR="003C3AFD" w:rsidRPr="00EC0DEC" w:rsidRDefault="003C3AFD" w:rsidP="005525DA">
            <w:pPr>
              <w:ind w:left="-108" w:right="-108"/>
              <w:jc w:val="center"/>
            </w:pPr>
          </w:p>
        </w:tc>
        <w:tc>
          <w:tcPr>
            <w:tcW w:w="1418" w:type="dxa"/>
            <w:tcBorders>
              <w:left w:val="single" w:sz="4" w:space="0" w:color="auto"/>
              <w:bottom w:val="single" w:sz="4" w:space="0" w:color="auto"/>
              <w:right w:val="single" w:sz="4" w:space="0" w:color="auto"/>
            </w:tcBorders>
          </w:tcPr>
          <w:p w:rsidR="003C3AFD" w:rsidRPr="00EC0DEC" w:rsidRDefault="003C3AFD" w:rsidP="005525DA">
            <w:pPr>
              <w:ind w:left="-108" w:right="-108"/>
              <w:jc w:val="center"/>
            </w:pPr>
          </w:p>
        </w:tc>
        <w:tc>
          <w:tcPr>
            <w:tcW w:w="1417" w:type="dxa"/>
            <w:tcBorders>
              <w:left w:val="single" w:sz="4" w:space="0" w:color="auto"/>
              <w:bottom w:val="single" w:sz="4" w:space="0" w:color="auto"/>
              <w:right w:val="single" w:sz="4" w:space="0" w:color="auto"/>
            </w:tcBorders>
          </w:tcPr>
          <w:p w:rsidR="003C3AFD" w:rsidRPr="00EC0DEC" w:rsidRDefault="003C3AFD" w:rsidP="005525DA">
            <w:pPr>
              <w:jc w:val="center"/>
            </w:pPr>
          </w:p>
        </w:tc>
        <w:tc>
          <w:tcPr>
            <w:tcW w:w="1531" w:type="dxa"/>
            <w:tcBorders>
              <w:left w:val="single" w:sz="4" w:space="0" w:color="auto"/>
              <w:bottom w:val="single" w:sz="4" w:space="0" w:color="auto"/>
            </w:tcBorders>
          </w:tcPr>
          <w:p w:rsidR="003C3AFD" w:rsidRPr="00EC0DEC" w:rsidRDefault="003C3AFD" w:rsidP="005525DA">
            <w:pPr>
              <w:jc w:val="center"/>
            </w:pPr>
          </w:p>
        </w:tc>
      </w:tr>
      <w:tr w:rsidR="003C3AFD" w:rsidRPr="00EC0DEC" w:rsidTr="005525DA">
        <w:trPr>
          <w:trHeight w:val="1575"/>
        </w:trPr>
        <w:tc>
          <w:tcPr>
            <w:tcW w:w="568" w:type="dxa"/>
            <w:vMerge/>
          </w:tcPr>
          <w:p w:rsidR="003C3AFD" w:rsidRPr="00EC0DEC" w:rsidRDefault="003C3AFD" w:rsidP="005525DA">
            <w:pPr>
              <w:jc w:val="center"/>
            </w:pPr>
          </w:p>
        </w:tc>
        <w:tc>
          <w:tcPr>
            <w:tcW w:w="1984" w:type="dxa"/>
            <w:vMerge/>
          </w:tcPr>
          <w:p w:rsidR="003C3AFD" w:rsidRPr="00EC0DEC" w:rsidRDefault="003C3AFD" w:rsidP="005525DA"/>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bottom w:val="single" w:sz="4" w:space="0" w:color="auto"/>
            </w:tcBorders>
          </w:tcPr>
          <w:p w:rsidR="003C3AFD" w:rsidRPr="00EC0DEC" w:rsidRDefault="003C3AFD" w:rsidP="005525DA">
            <w:r w:rsidRPr="00EC0DEC">
              <w:t>Бюджет КГП</w:t>
            </w:r>
          </w:p>
        </w:tc>
        <w:tc>
          <w:tcPr>
            <w:tcW w:w="1451" w:type="dxa"/>
            <w:tcBorders>
              <w:top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23 944,99</w:t>
            </w:r>
          </w:p>
        </w:tc>
        <w:tc>
          <w:tcPr>
            <w:tcW w:w="1418"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23 944,99</w:t>
            </w:r>
          </w:p>
        </w:tc>
        <w:tc>
          <w:tcPr>
            <w:tcW w:w="1417"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jc w:val="center"/>
            </w:pPr>
            <w:r w:rsidRPr="00EC0DEC">
              <w:t>0,00</w:t>
            </w:r>
          </w:p>
        </w:tc>
        <w:tc>
          <w:tcPr>
            <w:tcW w:w="1531" w:type="dxa"/>
            <w:tcBorders>
              <w:top w:val="single" w:sz="4" w:space="0" w:color="auto"/>
              <w:left w:val="single" w:sz="4" w:space="0" w:color="auto"/>
              <w:bottom w:val="single" w:sz="4" w:space="0" w:color="auto"/>
            </w:tcBorders>
          </w:tcPr>
          <w:p w:rsidR="003C3AFD" w:rsidRPr="00EC0DEC" w:rsidRDefault="003C3AFD" w:rsidP="005525DA">
            <w:pPr>
              <w:jc w:val="center"/>
            </w:pPr>
            <w:r w:rsidRPr="00EC0DEC">
              <w:t>0,00</w:t>
            </w:r>
          </w:p>
        </w:tc>
      </w:tr>
      <w:tr w:rsidR="003C3AFD" w:rsidRPr="00EC0DEC" w:rsidTr="005525DA">
        <w:trPr>
          <w:trHeight w:val="2700"/>
        </w:trPr>
        <w:tc>
          <w:tcPr>
            <w:tcW w:w="568" w:type="dxa"/>
            <w:vMerge/>
          </w:tcPr>
          <w:p w:rsidR="003C3AFD" w:rsidRPr="00EC0DEC" w:rsidRDefault="003C3AFD" w:rsidP="005525DA">
            <w:pPr>
              <w:jc w:val="center"/>
            </w:pPr>
          </w:p>
        </w:tc>
        <w:tc>
          <w:tcPr>
            <w:tcW w:w="1984" w:type="dxa"/>
            <w:vMerge/>
          </w:tcPr>
          <w:p w:rsidR="003C3AFD" w:rsidRPr="00EC0DEC" w:rsidRDefault="003C3AFD" w:rsidP="005525DA"/>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tcBorders>
          </w:tcPr>
          <w:p w:rsidR="003C3AFD" w:rsidRPr="00EC0DEC" w:rsidRDefault="003C3AFD" w:rsidP="005525DA">
            <w:r w:rsidRPr="00EC0DEC">
              <w:t>Областной бюджет</w:t>
            </w:r>
          </w:p>
        </w:tc>
        <w:tc>
          <w:tcPr>
            <w:tcW w:w="1451" w:type="dxa"/>
            <w:tcBorders>
              <w:top w:val="single" w:sz="4" w:space="0" w:color="auto"/>
              <w:right w:val="single" w:sz="4" w:space="0" w:color="auto"/>
            </w:tcBorders>
          </w:tcPr>
          <w:p w:rsidR="003C3AFD" w:rsidRPr="00EC0DEC" w:rsidRDefault="003C3AFD" w:rsidP="005525DA">
            <w:pPr>
              <w:ind w:left="-108" w:right="-108"/>
              <w:jc w:val="center"/>
            </w:pPr>
          </w:p>
        </w:tc>
        <w:tc>
          <w:tcPr>
            <w:tcW w:w="1418" w:type="dxa"/>
            <w:tcBorders>
              <w:top w:val="single" w:sz="4" w:space="0" w:color="auto"/>
              <w:left w:val="single" w:sz="4" w:space="0" w:color="auto"/>
              <w:right w:val="single" w:sz="4" w:space="0" w:color="auto"/>
            </w:tcBorders>
          </w:tcPr>
          <w:p w:rsidR="003C3AFD" w:rsidRPr="00EC0DEC" w:rsidRDefault="003C3AFD" w:rsidP="005525DA">
            <w:pPr>
              <w:ind w:left="-108" w:right="-108"/>
              <w:jc w:val="center"/>
            </w:pPr>
          </w:p>
        </w:tc>
        <w:tc>
          <w:tcPr>
            <w:tcW w:w="1417" w:type="dxa"/>
            <w:tcBorders>
              <w:top w:val="single" w:sz="4" w:space="0" w:color="auto"/>
              <w:left w:val="single" w:sz="4" w:space="0" w:color="auto"/>
              <w:right w:val="single" w:sz="4" w:space="0" w:color="auto"/>
            </w:tcBorders>
          </w:tcPr>
          <w:p w:rsidR="003C3AFD" w:rsidRPr="00EC0DEC" w:rsidRDefault="003C3AFD" w:rsidP="005525DA">
            <w:pPr>
              <w:jc w:val="center"/>
            </w:pPr>
          </w:p>
        </w:tc>
        <w:tc>
          <w:tcPr>
            <w:tcW w:w="1531" w:type="dxa"/>
            <w:tcBorders>
              <w:top w:val="single" w:sz="4" w:space="0" w:color="auto"/>
              <w:left w:val="single" w:sz="4" w:space="0" w:color="auto"/>
            </w:tcBorders>
          </w:tcPr>
          <w:p w:rsidR="003C3AFD" w:rsidRPr="00EC0DEC" w:rsidRDefault="003C3AFD" w:rsidP="005525DA">
            <w:pPr>
              <w:jc w:val="center"/>
            </w:pPr>
          </w:p>
        </w:tc>
      </w:tr>
      <w:tr w:rsidR="003C3AFD" w:rsidRPr="00EC0DEC" w:rsidTr="005525DA">
        <w:trPr>
          <w:trHeight w:val="2211"/>
        </w:trPr>
        <w:tc>
          <w:tcPr>
            <w:tcW w:w="568" w:type="dxa"/>
          </w:tcPr>
          <w:p w:rsidR="003C3AFD" w:rsidRPr="00EC0DEC" w:rsidRDefault="003C3AFD" w:rsidP="005525DA">
            <w:pPr>
              <w:jc w:val="center"/>
            </w:pPr>
          </w:p>
        </w:tc>
        <w:tc>
          <w:tcPr>
            <w:tcW w:w="1984" w:type="dxa"/>
          </w:tcPr>
          <w:p w:rsidR="003C3AFD" w:rsidRPr="00EC0DEC" w:rsidRDefault="003C3AFD" w:rsidP="005525DA">
            <w:pPr>
              <w:pStyle w:val="a4"/>
              <w:jc w:val="both"/>
              <w:rPr>
                <w:rFonts w:ascii="Times New Roman" w:hAnsi="Times New Roman"/>
              </w:rPr>
            </w:pPr>
            <w:r w:rsidRPr="00EC0DEC">
              <w:rPr>
                <w:rFonts w:ascii="Times New Roman" w:hAnsi="Times New Roman"/>
              </w:rPr>
              <w:t xml:space="preserve">Спортивная, Ленина, пер.Торговый, ул. Комсомольская, пер .Школьный, ул.  Садовая, Тельмана, Октябрьская, Первомайская, пер. Почтовый, ул. Пионерская, пер. Миловский, </w:t>
            </w:r>
            <w:r w:rsidRPr="00EC0DEC">
              <w:rPr>
                <w:rFonts w:ascii="Times New Roman" w:hAnsi="Times New Roman"/>
              </w:rPr>
              <w:lastRenderedPageBreak/>
              <w:t>ул. Миловская</w:t>
            </w:r>
          </w:p>
          <w:p w:rsidR="003C3AFD" w:rsidRPr="00EC0DEC" w:rsidRDefault="003C3AFD" w:rsidP="005525DA"/>
        </w:tc>
        <w:tc>
          <w:tcPr>
            <w:tcW w:w="993" w:type="dxa"/>
          </w:tcPr>
          <w:p w:rsidR="003C3AFD" w:rsidRPr="00EC0DEC" w:rsidRDefault="003C3AFD" w:rsidP="005525DA">
            <w:pPr>
              <w:ind w:right="-108"/>
            </w:pPr>
          </w:p>
        </w:tc>
        <w:tc>
          <w:tcPr>
            <w:tcW w:w="708" w:type="dxa"/>
          </w:tcPr>
          <w:p w:rsidR="003C3AFD" w:rsidRPr="00EC0DEC" w:rsidRDefault="003C3AFD" w:rsidP="005525DA"/>
        </w:tc>
        <w:tc>
          <w:tcPr>
            <w:tcW w:w="993" w:type="dxa"/>
          </w:tcPr>
          <w:p w:rsidR="003C3AFD" w:rsidRPr="00EC0DEC" w:rsidRDefault="003C3AFD" w:rsidP="005525DA"/>
        </w:tc>
        <w:tc>
          <w:tcPr>
            <w:tcW w:w="1451" w:type="dxa"/>
            <w:tcBorders>
              <w:right w:val="single" w:sz="4" w:space="0" w:color="auto"/>
            </w:tcBorders>
          </w:tcPr>
          <w:p w:rsidR="003C3AFD" w:rsidRPr="00EC0DEC" w:rsidRDefault="003C3AFD" w:rsidP="005525DA">
            <w:pPr>
              <w:ind w:left="-108" w:right="-108"/>
              <w:jc w:val="center"/>
            </w:pPr>
          </w:p>
        </w:tc>
        <w:tc>
          <w:tcPr>
            <w:tcW w:w="1418" w:type="dxa"/>
            <w:tcBorders>
              <w:left w:val="single" w:sz="4" w:space="0" w:color="auto"/>
              <w:right w:val="single" w:sz="4" w:space="0" w:color="auto"/>
            </w:tcBorders>
          </w:tcPr>
          <w:p w:rsidR="003C3AFD" w:rsidRPr="00EC0DEC" w:rsidRDefault="003C3AFD" w:rsidP="005525DA">
            <w:pPr>
              <w:ind w:left="-108" w:right="-108"/>
              <w:jc w:val="center"/>
            </w:pPr>
          </w:p>
        </w:tc>
        <w:tc>
          <w:tcPr>
            <w:tcW w:w="1417" w:type="dxa"/>
            <w:tcBorders>
              <w:left w:val="single" w:sz="4" w:space="0" w:color="auto"/>
              <w:right w:val="single" w:sz="4" w:space="0" w:color="auto"/>
            </w:tcBorders>
          </w:tcPr>
          <w:p w:rsidR="003C3AFD" w:rsidRPr="00EC0DEC" w:rsidRDefault="003C3AFD" w:rsidP="005525DA">
            <w:pPr>
              <w:jc w:val="center"/>
            </w:pPr>
          </w:p>
        </w:tc>
        <w:tc>
          <w:tcPr>
            <w:tcW w:w="1531" w:type="dxa"/>
            <w:tcBorders>
              <w:left w:val="single" w:sz="4" w:space="0" w:color="auto"/>
            </w:tcBorders>
          </w:tcPr>
          <w:p w:rsidR="003C3AFD" w:rsidRPr="00EC0DEC" w:rsidRDefault="003C3AFD" w:rsidP="005525DA">
            <w:pPr>
              <w:jc w:val="center"/>
            </w:pPr>
          </w:p>
        </w:tc>
      </w:tr>
      <w:tr w:rsidR="003C3AFD" w:rsidRPr="00EC0DEC" w:rsidTr="005525DA">
        <w:trPr>
          <w:trHeight w:val="761"/>
        </w:trPr>
        <w:tc>
          <w:tcPr>
            <w:tcW w:w="568" w:type="dxa"/>
            <w:vMerge w:val="restart"/>
          </w:tcPr>
          <w:p w:rsidR="003C3AFD" w:rsidRPr="00EC0DEC" w:rsidRDefault="003C3AFD" w:rsidP="005525DA">
            <w:pPr>
              <w:jc w:val="center"/>
            </w:pPr>
            <w:r w:rsidRPr="00EC0DEC">
              <w:lastRenderedPageBreak/>
              <w:t>4.4</w:t>
            </w:r>
          </w:p>
        </w:tc>
        <w:tc>
          <w:tcPr>
            <w:tcW w:w="1984" w:type="dxa"/>
            <w:vMerge w:val="restart"/>
          </w:tcPr>
          <w:p w:rsidR="003C3AFD" w:rsidRPr="00EC0DEC" w:rsidRDefault="003C3AFD" w:rsidP="005525DA">
            <w:pPr>
              <w:pStyle w:val="a4"/>
              <w:jc w:val="both"/>
              <w:rPr>
                <w:rFonts w:ascii="Times New Roman" w:hAnsi="Times New Roman"/>
              </w:rPr>
            </w:pPr>
            <w:r w:rsidRPr="00EC0DEC">
              <w:rPr>
                <w:rFonts w:ascii="Times New Roman" w:hAnsi="Times New Roman"/>
              </w:rPr>
              <w:t>Приобретение материалов для ремонта системы теплоснабжения – тепловых сетей кооператива им. «Тепловик-2», Ивановская область., р-н Комсомольский, г. Комсомольск, ул. Ленина, ул. Кирова, ул. 1-я Железнодорожная, ул. 2-я Железнодорожная</w:t>
            </w:r>
          </w:p>
          <w:p w:rsidR="003C3AFD" w:rsidRPr="00EC0DEC" w:rsidRDefault="003C3AFD" w:rsidP="005525DA"/>
        </w:tc>
        <w:tc>
          <w:tcPr>
            <w:tcW w:w="993" w:type="dxa"/>
            <w:vMerge w:val="restart"/>
          </w:tcPr>
          <w:p w:rsidR="003C3AFD" w:rsidRPr="00EC0DEC" w:rsidRDefault="003C3AFD" w:rsidP="005525DA">
            <w:pPr>
              <w:ind w:right="-108"/>
            </w:pPr>
            <w:r w:rsidRPr="00EC0DEC">
              <w:t>Администрация Комсомольского муниципального район</w:t>
            </w:r>
          </w:p>
        </w:tc>
        <w:tc>
          <w:tcPr>
            <w:tcW w:w="708" w:type="dxa"/>
            <w:vMerge w:val="restart"/>
          </w:tcPr>
          <w:p w:rsidR="003C3AFD" w:rsidRPr="00EC0DEC" w:rsidRDefault="003C3AFD" w:rsidP="005525DA">
            <w:r w:rsidRPr="00EC0DEC">
              <w:t>2022-2024</w:t>
            </w:r>
          </w:p>
        </w:tc>
        <w:tc>
          <w:tcPr>
            <w:tcW w:w="993" w:type="dxa"/>
            <w:tcBorders>
              <w:bottom w:val="single" w:sz="4" w:space="0" w:color="auto"/>
            </w:tcBorders>
          </w:tcPr>
          <w:p w:rsidR="003C3AFD" w:rsidRPr="00EC0DEC" w:rsidRDefault="003C3AFD" w:rsidP="005525DA">
            <w:r w:rsidRPr="00EC0DEC">
              <w:t>Всего:</w:t>
            </w:r>
          </w:p>
        </w:tc>
        <w:tc>
          <w:tcPr>
            <w:tcW w:w="1451" w:type="dxa"/>
            <w:tcBorders>
              <w:bottom w:val="single" w:sz="4" w:space="0" w:color="auto"/>
              <w:right w:val="single" w:sz="4" w:space="0" w:color="auto"/>
            </w:tcBorders>
          </w:tcPr>
          <w:p w:rsidR="003C3AFD" w:rsidRPr="00EC0DEC" w:rsidRDefault="003C3AFD" w:rsidP="005525DA">
            <w:pPr>
              <w:ind w:left="-108" w:right="-108"/>
              <w:jc w:val="center"/>
            </w:pPr>
          </w:p>
        </w:tc>
        <w:tc>
          <w:tcPr>
            <w:tcW w:w="1418" w:type="dxa"/>
            <w:tcBorders>
              <w:left w:val="single" w:sz="4" w:space="0" w:color="auto"/>
              <w:bottom w:val="single" w:sz="4" w:space="0" w:color="auto"/>
              <w:right w:val="single" w:sz="4" w:space="0" w:color="auto"/>
            </w:tcBorders>
          </w:tcPr>
          <w:p w:rsidR="003C3AFD" w:rsidRPr="00EC0DEC" w:rsidRDefault="003C3AFD" w:rsidP="005525DA">
            <w:pPr>
              <w:ind w:left="-108" w:right="-108"/>
              <w:jc w:val="center"/>
            </w:pPr>
          </w:p>
        </w:tc>
        <w:tc>
          <w:tcPr>
            <w:tcW w:w="1417" w:type="dxa"/>
            <w:tcBorders>
              <w:left w:val="single" w:sz="4" w:space="0" w:color="auto"/>
              <w:bottom w:val="single" w:sz="4" w:space="0" w:color="auto"/>
              <w:right w:val="single" w:sz="4" w:space="0" w:color="auto"/>
            </w:tcBorders>
          </w:tcPr>
          <w:p w:rsidR="003C3AFD" w:rsidRPr="00EC0DEC" w:rsidRDefault="003C3AFD" w:rsidP="005525DA">
            <w:pPr>
              <w:jc w:val="center"/>
            </w:pPr>
          </w:p>
        </w:tc>
        <w:tc>
          <w:tcPr>
            <w:tcW w:w="1531" w:type="dxa"/>
            <w:tcBorders>
              <w:left w:val="single" w:sz="4" w:space="0" w:color="auto"/>
              <w:bottom w:val="single" w:sz="4" w:space="0" w:color="auto"/>
            </w:tcBorders>
          </w:tcPr>
          <w:p w:rsidR="003C3AFD" w:rsidRPr="00EC0DEC" w:rsidRDefault="003C3AFD" w:rsidP="005525DA">
            <w:pPr>
              <w:jc w:val="center"/>
            </w:pPr>
          </w:p>
        </w:tc>
      </w:tr>
      <w:tr w:rsidR="003C3AFD" w:rsidRPr="00EC0DEC" w:rsidTr="005525DA">
        <w:trPr>
          <w:trHeight w:val="1710"/>
        </w:trPr>
        <w:tc>
          <w:tcPr>
            <w:tcW w:w="568" w:type="dxa"/>
            <w:vMerge/>
          </w:tcPr>
          <w:p w:rsidR="003C3AFD" w:rsidRPr="00EC0DEC" w:rsidRDefault="003C3AFD" w:rsidP="005525DA">
            <w:pPr>
              <w:jc w:val="center"/>
            </w:pPr>
          </w:p>
        </w:tc>
        <w:tc>
          <w:tcPr>
            <w:tcW w:w="1984" w:type="dxa"/>
            <w:vMerge/>
          </w:tcPr>
          <w:p w:rsidR="003C3AFD" w:rsidRPr="00EC0DEC" w:rsidRDefault="003C3AFD" w:rsidP="005525DA">
            <w:pPr>
              <w:pStyle w:val="a4"/>
              <w:jc w:val="both"/>
              <w:rPr>
                <w:rFonts w:ascii="Times New Roman" w:hAnsi="Times New Roman"/>
              </w:rPr>
            </w:pPr>
          </w:p>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bottom w:val="single" w:sz="4" w:space="0" w:color="auto"/>
            </w:tcBorders>
          </w:tcPr>
          <w:p w:rsidR="003C3AFD" w:rsidRPr="00EC0DEC" w:rsidRDefault="003C3AFD" w:rsidP="005525DA">
            <w:r w:rsidRPr="00EC0DEC">
              <w:t>Бюджет КГП</w:t>
            </w:r>
          </w:p>
        </w:tc>
        <w:tc>
          <w:tcPr>
            <w:tcW w:w="1451" w:type="dxa"/>
            <w:tcBorders>
              <w:top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1 294,60</w:t>
            </w:r>
          </w:p>
        </w:tc>
        <w:tc>
          <w:tcPr>
            <w:tcW w:w="1418"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1 294,60</w:t>
            </w:r>
          </w:p>
        </w:tc>
        <w:tc>
          <w:tcPr>
            <w:tcW w:w="1417"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jc w:val="center"/>
            </w:pPr>
            <w:r w:rsidRPr="00EC0DEC">
              <w:t>0,00</w:t>
            </w:r>
          </w:p>
        </w:tc>
        <w:tc>
          <w:tcPr>
            <w:tcW w:w="1531" w:type="dxa"/>
            <w:tcBorders>
              <w:top w:val="single" w:sz="4" w:space="0" w:color="auto"/>
              <w:left w:val="single" w:sz="4" w:space="0" w:color="auto"/>
              <w:bottom w:val="single" w:sz="4" w:space="0" w:color="auto"/>
            </w:tcBorders>
          </w:tcPr>
          <w:p w:rsidR="003C3AFD" w:rsidRPr="00EC0DEC" w:rsidRDefault="003C3AFD" w:rsidP="005525DA">
            <w:pPr>
              <w:jc w:val="center"/>
            </w:pPr>
            <w:r w:rsidRPr="00EC0DEC">
              <w:t>0,00</w:t>
            </w:r>
          </w:p>
        </w:tc>
      </w:tr>
      <w:tr w:rsidR="003C3AFD" w:rsidRPr="00EC0DEC" w:rsidTr="005525DA">
        <w:trPr>
          <w:trHeight w:val="1800"/>
        </w:trPr>
        <w:tc>
          <w:tcPr>
            <w:tcW w:w="568" w:type="dxa"/>
            <w:vMerge/>
          </w:tcPr>
          <w:p w:rsidR="003C3AFD" w:rsidRPr="00EC0DEC" w:rsidRDefault="003C3AFD" w:rsidP="005525DA">
            <w:pPr>
              <w:jc w:val="center"/>
            </w:pPr>
          </w:p>
        </w:tc>
        <w:tc>
          <w:tcPr>
            <w:tcW w:w="1984" w:type="dxa"/>
            <w:vMerge/>
          </w:tcPr>
          <w:p w:rsidR="003C3AFD" w:rsidRPr="00EC0DEC" w:rsidRDefault="003C3AFD" w:rsidP="005525DA">
            <w:pPr>
              <w:pStyle w:val="a4"/>
              <w:jc w:val="both"/>
              <w:rPr>
                <w:rFonts w:ascii="Times New Roman" w:hAnsi="Times New Roman"/>
              </w:rPr>
            </w:pPr>
          </w:p>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tcBorders>
          </w:tcPr>
          <w:p w:rsidR="003C3AFD" w:rsidRPr="00EC0DEC" w:rsidRDefault="003C3AFD" w:rsidP="005525DA">
            <w:r w:rsidRPr="00EC0DEC">
              <w:t>Областной бюджет</w:t>
            </w:r>
          </w:p>
        </w:tc>
        <w:tc>
          <w:tcPr>
            <w:tcW w:w="1451" w:type="dxa"/>
            <w:tcBorders>
              <w:top w:val="single" w:sz="4" w:space="0" w:color="auto"/>
              <w:right w:val="single" w:sz="4" w:space="0" w:color="auto"/>
            </w:tcBorders>
          </w:tcPr>
          <w:p w:rsidR="003C3AFD" w:rsidRPr="00EC0DEC" w:rsidRDefault="003C3AFD" w:rsidP="005525DA">
            <w:pPr>
              <w:ind w:left="-108" w:right="-108"/>
              <w:jc w:val="center"/>
            </w:pPr>
          </w:p>
        </w:tc>
        <w:tc>
          <w:tcPr>
            <w:tcW w:w="1418" w:type="dxa"/>
            <w:tcBorders>
              <w:top w:val="single" w:sz="4" w:space="0" w:color="auto"/>
              <w:left w:val="single" w:sz="4" w:space="0" w:color="auto"/>
              <w:right w:val="single" w:sz="4" w:space="0" w:color="auto"/>
            </w:tcBorders>
          </w:tcPr>
          <w:p w:rsidR="003C3AFD" w:rsidRPr="00EC0DEC" w:rsidRDefault="003C3AFD" w:rsidP="005525DA">
            <w:pPr>
              <w:ind w:left="-108" w:right="-108"/>
              <w:jc w:val="center"/>
            </w:pPr>
          </w:p>
        </w:tc>
        <w:tc>
          <w:tcPr>
            <w:tcW w:w="1417" w:type="dxa"/>
            <w:tcBorders>
              <w:top w:val="single" w:sz="4" w:space="0" w:color="auto"/>
              <w:left w:val="single" w:sz="4" w:space="0" w:color="auto"/>
              <w:right w:val="single" w:sz="4" w:space="0" w:color="auto"/>
            </w:tcBorders>
          </w:tcPr>
          <w:p w:rsidR="003C3AFD" w:rsidRPr="00EC0DEC" w:rsidRDefault="003C3AFD" w:rsidP="005525DA">
            <w:pPr>
              <w:jc w:val="center"/>
            </w:pPr>
          </w:p>
        </w:tc>
        <w:tc>
          <w:tcPr>
            <w:tcW w:w="1531" w:type="dxa"/>
            <w:tcBorders>
              <w:top w:val="single" w:sz="4" w:space="0" w:color="auto"/>
              <w:left w:val="single" w:sz="4" w:space="0" w:color="auto"/>
            </w:tcBorders>
          </w:tcPr>
          <w:p w:rsidR="003C3AFD" w:rsidRPr="00EC0DEC" w:rsidRDefault="003C3AFD" w:rsidP="005525DA">
            <w:pPr>
              <w:jc w:val="center"/>
            </w:pPr>
          </w:p>
        </w:tc>
      </w:tr>
      <w:tr w:rsidR="003C3AFD" w:rsidRPr="00EC0DEC" w:rsidTr="005525DA">
        <w:trPr>
          <w:trHeight w:val="735"/>
        </w:trPr>
        <w:tc>
          <w:tcPr>
            <w:tcW w:w="568" w:type="dxa"/>
            <w:vMerge w:val="restart"/>
          </w:tcPr>
          <w:p w:rsidR="003C3AFD" w:rsidRPr="00EC0DEC" w:rsidRDefault="003C3AFD" w:rsidP="005525DA">
            <w:pPr>
              <w:jc w:val="center"/>
            </w:pPr>
            <w:r w:rsidRPr="00EC0DEC">
              <w:t>4.5</w:t>
            </w:r>
          </w:p>
        </w:tc>
        <w:tc>
          <w:tcPr>
            <w:tcW w:w="1984" w:type="dxa"/>
            <w:vMerge w:val="restart"/>
          </w:tcPr>
          <w:p w:rsidR="003C3AFD" w:rsidRPr="00EC0DEC" w:rsidRDefault="003C3AFD" w:rsidP="005525DA">
            <w:r w:rsidRPr="00EC0DEC">
              <w:t>Приобретение материалов для ремонт систем теплоснабжения – тепловых сетей теплофикационного кооператива им, «Куйбышева», Ивановская обл., р-н Комсомольский, г. Комсомольск, ул. Куйбышева, ул. Луговая, ул. Фурманова, пер. 1-й Луговой, пер. 2-й Луговой</w:t>
            </w:r>
          </w:p>
        </w:tc>
        <w:tc>
          <w:tcPr>
            <w:tcW w:w="993" w:type="dxa"/>
            <w:vMerge w:val="restart"/>
          </w:tcPr>
          <w:p w:rsidR="003C3AFD" w:rsidRPr="00EC0DEC" w:rsidRDefault="003C3AFD" w:rsidP="005525DA">
            <w:pPr>
              <w:ind w:right="-108"/>
            </w:pPr>
            <w:r w:rsidRPr="00EC0DEC">
              <w:t>Администрация Комсомольского муниципального район</w:t>
            </w:r>
          </w:p>
        </w:tc>
        <w:tc>
          <w:tcPr>
            <w:tcW w:w="708" w:type="dxa"/>
            <w:vMerge w:val="restart"/>
          </w:tcPr>
          <w:p w:rsidR="003C3AFD" w:rsidRPr="00EC0DEC" w:rsidRDefault="003C3AFD" w:rsidP="005525DA">
            <w:r w:rsidRPr="00EC0DEC">
              <w:t>2022-2024</w:t>
            </w:r>
          </w:p>
        </w:tc>
        <w:tc>
          <w:tcPr>
            <w:tcW w:w="993" w:type="dxa"/>
            <w:tcBorders>
              <w:bottom w:val="single" w:sz="4" w:space="0" w:color="auto"/>
            </w:tcBorders>
          </w:tcPr>
          <w:p w:rsidR="003C3AFD" w:rsidRPr="00EC0DEC" w:rsidRDefault="003C3AFD" w:rsidP="005525DA">
            <w:r w:rsidRPr="00EC0DEC">
              <w:t>Всего:</w:t>
            </w:r>
          </w:p>
        </w:tc>
        <w:tc>
          <w:tcPr>
            <w:tcW w:w="1451" w:type="dxa"/>
            <w:tcBorders>
              <w:bottom w:val="single" w:sz="4" w:space="0" w:color="auto"/>
              <w:right w:val="single" w:sz="4" w:space="0" w:color="auto"/>
            </w:tcBorders>
          </w:tcPr>
          <w:p w:rsidR="003C3AFD" w:rsidRPr="00EC0DEC" w:rsidRDefault="003C3AFD" w:rsidP="005525DA">
            <w:pPr>
              <w:ind w:left="-108" w:right="-108"/>
              <w:jc w:val="center"/>
            </w:pPr>
          </w:p>
        </w:tc>
        <w:tc>
          <w:tcPr>
            <w:tcW w:w="1418" w:type="dxa"/>
            <w:tcBorders>
              <w:left w:val="single" w:sz="4" w:space="0" w:color="auto"/>
              <w:bottom w:val="single" w:sz="4" w:space="0" w:color="auto"/>
              <w:right w:val="single" w:sz="4" w:space="0" w:color="auto"/>
            </w:tcBorders>
          </w:tcPr>
          <w:p w:rsidR="003C3AFD" w:rsidRPr="00EC0DEC" w:rsidRDefault="003C3AFD" w:rsidP="005525DA">
            <w:pPr>
              <w:ind w:left="-108" w:right="-108"/>
              <w:jc w:val="center"/>
            </w:pPr>
          </w:p>
        </w:tc>
        <w:tc>
          <w:tcPr>
            <w:tcW w:w="1417" w:type="dxa"/>
            <w:tcBorders>
              <w:left w:val="single" w:sz="4" w:space="0" w:color="auto"/>
              <w:bottom w:val="single" w:sz="4" w:space="0" w:color="auto"/>
              <w:right w:val="single" w:sz="4" w:space="0" w:color="auto"/>
            </w:tcBorders>
          </w:tcPr>
          <w:p w:rsidR="003C3AFD" w:rsidRPr="00EC0DEC" w:rsidRDefault="003C3AFD" w:rsidP="005525DA">
            <w:pPr>
              <w:jc w:val="center"/>
            </w:pPr>
          </w:p>
        </w:tc>
        <w:tc>
          <w:tcPr>
            <w:tcW w:w="1531" w:type="dxa"/>
            <w:tcBorders>
              <w:left w:val="single" w:sz="4" w:space="0" w:color="auto"/>
              <w:bottom w:val="single" w:sz="4" w:space="0" w:color="auto"/>
            </w:tcBorders>
          </w:tcPr>
          <w:p w:rsidR="003C3AFD" w:rsidRPr="00EC0DEC" w:rsidRDefault="003C3AFD" w:rsidP="005525DA">
            <w:pPr>
              <w:jc w:val="center"/>
            </w:pPr>
          </w:p>
        </w:tc>
      </w:tr>
      <w:tr w:rsidR="003C3AFD" w:rsidRPr="00EC0DEC" w:rsidTr="005525DA">
        <w:trPr>
          <w:trHeight w:val="1590"/>
        </w:trPr>
        <w:tc>
          <w:tcPr>
            <w:tcW w:w="568" w:type="dxa"/>
            <w:vMerge/>
          </w:tcPr>
          <w:p w:rsidR="003C3AFD" w:rsidRPr="00EC0DEC" w:rsidRDefault="003C3AFD" w:rsidP="005525DA">
            <w:pPr>
              <w:jc w:val="center"/>
            </w:pPr>
          </w:p>
        </w:tc>
        <w:tc>
          <w:tcPr>
            <w:tcW w:w="1984" w:type="dxa"/>
            <w:vMerge/>
          </w:tcPr>
          <w:p w:rsidR="003C3AFD" w:rsidRPr="00EC0DEC" w:rsidRDefault="003C3AFD" w:rsidP="005525DA"/>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bottom w:val="single" w:sz="4" w:space="0" w:color="auto"/>
            </w:tcBorders>
          </w:tcPr>
          <w:p w:rsidR="003C3AFD" w:rsidRPr="00EC0DEC" w:rsidRDefault="003C3AFD" w:rsidP="005525DA">
            <w:r w:rsidRPr="00EC0DEC">
              <w:t>Бюджет КГП</w:t>
            </w:r>
          </w:p>
        </w:tc>
        <w:tc>
          <w:tcPr>
            <w:tcW w:w="1451" w:type="dxa"/>
            <w:tcBorders>
              <w:top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1 095,66</w:t>
            </w:r>
          </w:p>
        </w:tc>
        <w:tc>
          <w:tcPr>
            <w:tcW w:w="1418"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ind w:left="-108" w:right="-108"/>
              <w:jc w:val="center"/>
            </w:pPr>
            <w:r w:rsidRPr="00EC0DEC">
              <w:t>1 095,65</w:t>
            </w:r>
          </w:p>
        </w:tc>
        <w:tc>
          <w:tcPr>
            <w:tcW w:w="1417" w:type="dxa"/>
            <w:tcBorders>
              <w:top w:val="single" w:sz="4" w:space="0" w:color="auto"/>
              <w:left w:val="single" w:sz="4" w:space="0" w:color="auto"/>
              <w:bottom w:val="single" w:sz="4" w:space="0" w:color="auto"/>
              <w:right w:val="single" w:sz="4" w:space="0" w:color="auto"/>
            </w:tcBorders>
          </w:tcPr>
          <w:p w:rsidR="003C3AFD" w:rsidRPr="00EC0DEC" w:rsidRDefault="003C3AFD" w:rsidP="005525DA">
            <w:pPr>
              <w:jc w:val="center"/>
            </w:pPr>
            <w:r w:rsidRPr="00EC0DEC">
              <w:t>0,00</w:t>
            </w:r>
          </w:p>
        </w:tc>
        <w:tc>
          <w:tcPr>
            <w:tcW w:w="1531" w:type="dxa"/>
            <w:tcBorders>
              <w:top w:val="single" w:sz="4" w:space="0" w:color="auto"/>
              <w:left w:val="single" w:sz="4" w:space="0" w:color="auto"/>
              <w:bottom w:val="single" w:sz="4" w:space="0" w:color="auto"/>
            </w:tcBorders>
          </w:tcPr>
          <w:p w:rsidR="003C3AFD" w:rsidRPr="00EC0DEC" w:rsidRDefault="003C3AFD" w:rsidP="005525DA">
            <w:pPr>
              <w:jc w:val="center"/>
            </w:pPr>
            <w:r w:rsidRPr="00EC0DEC">
              <w:t>0,00</w:t>
            </w:r>
          </w:p>
        </w:tc>
      </w:tr>
      <w:tr w:rsidR="003C3AFD" w:rsidRPr="00EC0DEC" w:rsidTr="005525DA">
        <w:trPr>
          <w:trHeight w:val="1950"/>
        </w:trPr>
        <w:tc>
          <w:tcPr>
            <w:tcW w:w="568" w:type="dxa"/>
            <w:vMerge/>
          </w:tcPr>
          <w:p w:rsidR="003C3AFD" w:rsidRPr="00EC0DEC" w:rsidRDefault="003C3AFD" w:rsidP="005525DA">
            <w:pPr>
              <w:jc w:val="center"/>
            </w:pPr>
          </w:p>
        </w:tc>
        <w:tc>
          <w:tcPr>
            <w:tcW w:w="1984" w:type="dxa"/>
            <w:vMerge/>
          </w:tcPr>
          <w:p w:rsidR="003C3AFD" w:rsidRPr="00EC0DEC" w:rsidRDefault="003C3AFD" w:rsidP="005525DA"/>
        </w:tc>
        <w:tc>
          <w:tcPr>
            <w:tcW w:w="993" w:type="dxa"/>
            <w:vMerge/>
          </w:tcPr>
          <w:p w:rsidR="003C3AFD" w:rsidRPr="00EC0DEC" w:rsidRDefault="003C3AFD" w:rsidP="005525DA">
            <w:pPr>
              <w:ind w:right="-108"/>
            </w:pPr>
          </w:p>
        </w:tc>
        <w:tc>
          <w:tcPr>
            <w:tcW w:w="708" w:type="dxa"/>
            <w:vMerge/>
          </w:tcPr>
          <w:p w:rsidR="003C3AFD" w:rsidRPr="00EC0DEC" w:rsidRDefault="003C3AFD" w:rsidP="005525DA"/>
        </w:tc>
        <w:tc>
          <w:tcPr>
            <w:tcW w:w="993" w:type="dxa"/>
            <w:tcBorders>
              <w:top w:val="single" w:sz="4" w:space="0" w:color="auto"/>
            </w:tcBorders>
          </w:tcPr>
          <w:p w:rsidR="003C3AFD" w:rsidRPr="00EC0DEC" w:rsidRDefault="003C3AFD" w:rsidP="005525DA">
            <w:r w:rsidRPr="00EC0DEC">
              <w:t>Областной бюджет</w:t>
            </w:r>
          </w:p>
        </w:tc>
        <w:tc>
          <w:tcPr>
            <w:tcW w:w="1451" w:type="dxa"/>
            <w:tcBorders>
              <w:top w:val="single" w:sz="4" w:space="0" w:color="auto"/>
              <w:right w:val="single" w:sz="4" w:space="0" w:color="auto"/>
            </w:tcBorders>
          </w:tcPr>
          <w:p w:rsidR="003C3AFD" w:rsidRPr="00EC0DEC" w:rsidRDefault="003C3AFD" w:rsidP="005525DA">
            <w:pPr>
              <w:ind w:left="-108" w:right="-108"/>
              <w:jc w:val="center"/>
            </w:pPr>
          </w:p>
        </w:tc>
        <w:tc>
          <w:tcPr>
            <w:tcW w:w="1418" w:type="dxa"/>
            <w:tcBorders>
              <w:top w:val="single" w:sz="4" w:space="0" w:color="auto"/>
              <w:left w:val="single" w:sz="4" w:space="0" w:color="auto"/>
              <w:right w:val="single" w:sz="4" w:space="0" w:color="auto"/>
            </w:tcBorders>
          </w:tcPr>
          <w:p w:rsidR="003C3AFD" w:rsidRPr="00EC0DEC" w:rsidRDefault="003C3AFD" w:rsidP="005525DA">
            <w:pPr>
              <w:ind w:left="-108" w:right="-108"/>
              <w:jc w:val="center"/>
            </w:pPr>
          </w:p>
        </w:tc>
        <w:tc>
          <w:tcPr>
            <w:tcW w:w="1417" w:type="dxa"/>
            <w:tcBorders>
              <w:top w:val="single" w:sz="4" w:space="0" w:color="auto"/>
              <w:left w:val="single" w:sz="4" w:space="0" w:color="auto"/>
              <w:right w:val="single" w:sz="4" w:space="0" w:color="auto"/>
            </w:tcBorders>
          </w:tcPr>
          <w:p w:rsidR="003C3AFD" w:rsidRPr="00EC0DEC" w:rsidRDefault="003C3AFD" w:rsidP="005525DA">
            <w:pPr>
              <w:jc w:val="center"/>
            </w:pPr>
          </w:p>
        </w:tc>
        <w:tc>
          <w:tcPr>
            <w:tcW w:w="1531" w:type="dxa"/>
            <w:tcBorders>
              <w:top w:val="single" w:sz="4" w:space="0" w:color="auto"/>
              <w:left w:val="single" w:sz="4" w:space="0" w:color="auto"/>
            </w:tcBorders>
          </w:tcPr>
          <w:p w:rsidR="003C3AFD" w:rsidRPr="00EC0DEC" w:rsidRDefault="003C3AFD" w:rsidP="005525DA">
            <w:pPr>
              <w:jc w:val="center"/>
            </w:pPr>
          </w:p>
        </w:tc>
      </w:tr>
    </w:tbl>
    <w:p w:rsidR="003C3AFD" w:rsidRDefault="003C3AFD" w:rsidP="003C3AFD">
      <w:pPr>
        <w:jc w:val="right"/>
      </w:pPr>
    </w:p>
    <w:p w:rsidR="00EC0DEC" w:rsidRDefault="00EC0DEC" w:rsidP="003C3AFD">
      <w:pPr>
        <w:jc w:val="right"/>
      </w:pPr>
    </w:p>
    <w:p w:rsidR="00EC0DEC" w:rsidRDefault="00EC0DEC" w:rsidP="003C3AFD">
      <w:pPr>
        <w:jc w:val="right"/>
      </w:pPr>
    </w:p>
    <w:p w:rsidR="00EC0DEC" w:rsidRDefault="00EC0DEC" w:rsidP="003C3AFD">
      <w:pPr>
        <w:jc w:val="right"/>
      </w:pPr>
    </w:p>
    <w:p w:rsidR="00EC0DEC" w:rsidRDefault="00EC0DEC" w:rsidP="003C3AFD">
      <w:pPr>
        <w:jc w:val="right"/>
      </w:pPr>
    </w:p>
    <w:p w:rsidR="00EC0DEC" w:rsidRDefault="00EC0DEC" w:rsidP="003C3AFD">
      <w:pPr>
        <w:jc w:val="right"/>
      </w:pPr>
    </w:p>
    <w:p w:rsidR="00EC0DEC" w:rsidRDefault="00EC0DEC" w:rsidP="003C3AFD">
      <w:pPr>
        <w:jc w:val="right"/>
      </w:pPr>
    </w:p>
    <w:p w:rsidR="00EC0DEC" w:rsidRDefault="00EC0DEC" w:rsidP="003C3AFD">
      <w:pPr>
        <w:jc w:val="right"/>
      </w:pPr>
    </w:p>
    <w:p w:rsidR="00EC0DEC" w:rsidRDefault="00EC0DEC" w:rsidP="003C3AFD">
      <w:pPr>
        <w:jc w:val="right"/>
      </w:pPr>
    </w:p>
    <w:p w:rsidR="00EC0DEC" w:rsidRDefault="00EC0DEC" w:rsidP="003C3AFD">
      <w:pPr>
        <w:jc w:val="right"/>
      </w:pPr>
    </w:p>
    <w:p w:rsidR="00EC0DEC" w:rsidRDefault="00EC0DEC" w:rsidP="003C3AFD">
      <w:pPr>
        <w:jc w:val="right"/>
      </w:pPr>
    </w:p>
    <w:p w:rsidR="00EC0DEC" w:rsidRPr="00EC0DEC" w:rsidRDefault="00EC0DEC" w:rsidP="003C3AFD">
      <w:pPr>
        <w:jc w:val="right"/>
      </w:pPr>
    </w:p>
    <w:p w:rsidR="00124AAA" w:rsidRPr="00EC0DEC" w:rsidRDefault="00124AAA" w:rsidP="00124AAA">
      <w:pPr>
        <w:outlineLvl w:val="2"/>
      </w:pPr>
    </w:p>
    <w:p w:rsidR="003C3AFD" w:rsidRPr="00EC0DEC" w:rsidRDefault="003C3AFD" w:rsidP="003C3AFD">
      <w:pPr>
        <w:widowControl w:val="0"/>
        <w:autoSpaceDE w:val="0"/>
        <w:autoSpaceDN w:val="0"/>
        <w:adjustRightInd w:val="0"/>
        <w:jc w:val="center"/>
        <w:rPr>
          <w:b/>
          <w:sz w:val="28"/>
          <w:szCs w:val="28"/>
        </w:rPr>
      </w:pPr>
      <w:r w:rsidRPr="00EC0DEC">
        <w:rPr>
          <w:b/>
          <w:noProof/>
          <w:color w:val="000080"/>
          <w:sz w:val="28"/>
          <w:szCs w:val="28"/>
        </w:rPr>
        <w:lastRenderedPageBreak/>
        <w:drawing>
          <wp:inline distT="0" distB="0" distL="0" distR="0">
            <wp:extent cx="551815" cy="664210"/>
            <wp:effectExtent l="19050" t="0" r="635" b="0"/>
            <wp:docPr id="4"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0">
                      <a:lum bright="6000" contrast="42000"/>
                    </a:blip>
                    <a:srcRect/>
                    <a:stretch>
                      <a:fillRect/>
                    </a:stretch>
                  </pic:blipFill>
                  <pic:spPr bwMode="auto">
                    <a:xfrm>
                      <a:off x="0" y="0"/>
                      <a:ext cx="551815" cy="664210"/>
                    </a:xfrm>
                    <a:prstGeom prst="rect">
                      <a:avLst/>
                    </a:prstGeom>
                    <a:noFill/>
                    <a:ln w="9525">
                      <a:noFill/>
                      <a:miter lim="800000"/>
                      <a:headEnd/>
                      <a:tailEnd/>
                    </a:ln>
                  </pic:spPr>
                </pic:pic>
              </a:graphicData>
            </a:graphic>
          </wp:inline>
        </w:drawing>
      </w:r>
    </w:p>
    <w:p w:rsidR="003C3AFD" w:rsidRPr="00EC0DEC" w:rsidRDefault="003C3AFD" w:rsidP="003C3AFD">
      <w:pPr>
        <w:widowControl w:val="0"/>
        <w:autoSpaceDE w:val="0"/>
        <w:autoSpaceDN w:val="0"/>
        <w:adjustRightInd w:val="0"/>
        <w:jc w:val="center"/>
        <w:rPr>
          <w:b/>
          <w:sz w:val="28"/>
          <w:szCs w:val="28"/>
        </w:rPr>
      </w:pPr>
    </w:p>
    <w:p w:rsidR="003C3AFD" w:rsidRPr="00EC0DEC" w:rsidRDefault="003C3AFD" w:rsidP="003C3AFD">
      <w:pPr>
        <w:keepNext/>
        <w:jc w:val="center"/>
        <w:outlineLvl w:val="0"/>
        <w:rPr>
          <w:b/>
          <w:bCs/>
          <w:color w:val="003366"/>
          <w:sz w:val="36"/>
          <w:szCs w:val="24"/>
        </w:rPr>
      </w:pPr>
      <w:r w:rsidRPr="00EC0DEC">
        <w:rPr>
          <w:b/>
          <w:bCs/>
          <w:color w:val="003366"/>
          <w:sz w:val="36"/>
          <w:szCs w:val="24"/>
        </w:rPr>
        <w:t>ПОСТАНОВЛЕНИЕ</w:t>
      </w:r>
    </w:p>
    <w:p w:rsidR="003C3AFD" w:rsidRPr="00EC0DEC" w:rsidRDefault="003C3AFD" w:rsidP="003C3AFD">
      <w:pPr>
        <w:jc w:val="center"/>
        <w:rPr>
          <w:b/>
          <w:color w:val="003366"/>
          <w:sz w:val="24"/>
          <w:szCs w:val="24"/>
        </w:rPr>
      </w:pPr>
      <w:r w:rsidRPr="00EC0DEC">
        <w:rPr>
          <w:b/>
          <w:color w:val="003366"/>
          <w:sz w:val="24"/>
          <w:szCs w:val="24"/>
        </w:rPr>
        <w:t>АДМИНИСТРАЦИИ</w:t>
      </w:r>
    </w:p>
    <w:p w:rsidR="003C3AFD" w:rsidRPr="00EC0DEC" w:rsidRDefault="003C3AFD" w:rsidP="003C3AFD">
      <w:pPr>
        <w:jc w:val="center"/>
        <w:rPr>
          <w:b/>
          <w:color w:val="003366"/>
          <w:sz w:val="24"/>
          <w:szCs w:val="24"/>
        </w:rPr>
      </w:pPr>
      <w:r w:rsidRPr="00EC0DEC">
        <w:rPr>
          <w:b/>
          <w:color w:val="003366"/>
          <w:sz w:val="24"/>
          <w:szCs w:val="24"/>
        </w:rPr>
        <w:t xml:space="preserve"> КОМСОМОЛЬСКОГО МУНИЦИПАЛЬНОГО РАЙОНА</w:t>
      </w:r>
    </w:p>
    <w:p w:rsidR="003C3AFD" w:rsidRPr="00EC0DEC" w:rsidRDefault="003C3AFD" w:rsidP="003C3AFD">
      <w:pPr>
        <w:jc w:val="center"/>
        <w:rPr>
          <w:b/>
          <w:color w:val="003366"/>
          <w:sz w:val="24"/>
          <w:szCs w:val="24"/>
        </w:rPr>
      </w:pPr>
      <w:r w:rsidRPr="00EC0DEC">
        <w:rPr>
          <w:b/>
          <w:color w:val="003366"/>
          <w:sz w:val="24"/>
          <w:szCs w:val="24"/>
        </w:rPr>
        <w:t>ИВАНОВСКОЙ ОБЛАСТИ</w:t>
      </w:r>
    </w:p>
    <w:p w:rsidR="003C3AFD" w:rsidRPr="00EC0DEC" w:rsidRDefault="003C3AFD" w:rsidP="003C3AFD">
      <w:pPr>
        <w:jc w:val="center"/>
        <w:rPr>
          <w:sz w:val="24"/>
          <w:szCs w:val="24"/>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C3AFD" w:rsidRPr="00EC0DEC" w:rsidTr="005525DA">
        <w:trPr>
          <w:trHeight w:val="100"/>
        </w:trPr>
        <w:tc>
          <w:tcPr>
            <w:tcW w:w="9072" w:type="dxa"/>
            <w:gridSpan w:val="10"/>
            <w:tcBorders>
              <w:top w:val="thinThickThinSmallGap" w:sz="24" w:space="0" w:color="auto"/>
              <w:left w:val="nil"/>
              <w:bottom w:val="nil"/>
              <w:right w:val="nil"/>
            </w:tcBorders>
          </w:tcPr>
          <w:p w:rsidR="003C3AFD" w:rsidRPr="00EC0DEC" w:rsidRDefault="003C3AFD" w:rsidP="005525DA">
            <w:pPr>
              <w:jc w:val="center"/>
              <w:rPr>
                <w:color w:val="003366"/>
                <w:szCs w:val="24"/>
              </w:rPr>
            </w:pPr>
            <w:r w:rsidRPr="00EC0DEC">
              <w:rPr>
                <w:color w:val="003366"/>
                <w:szCs w:val="24"/>
              </w:rPr>
              <w:t xml:space="preserve">155150, Ивановская область, г.Комсомольск, ул.50 лет ВЛКСМ, д.2, </w:t>
            </w:r>
            <w:r w:rsidRPr="00EC0DEC">
              <w:rPr>
                <w:color w:val="003366"/>
              </w:rPr>
              <w:t>ИНН 3714002224,КПП 371401001,</w:t>
            </w:r>
          </w:p>
          <w:p w:rsidR="003C3AFD" w:rsidRPr="00EC0DEC" w:rsidRDefault="003C3AFD" w:rsidP="005525DA">
            <w:pPr>
              <w:jc w:val="center"/>
              <w:rPr>
                <w:color w:val="003366"/>
              </w:rPr>
            </w:pPr>
            <w:r w:rsidRPr="00EC0DEC">
              <w:rPr>
                <w:color w:val="003366"/>
              </w:rPr>
              <w:t xml:space="preserve">ОГРН 1023701625595, </w:t>
            </w:r>
            <w:r w:rsidRPr="00EC0DEC">
              <w:rPr>
                <w:color w:val="003366"/>
                <w:szCs w:val="24"/>
              </w:rPr>
              <w:t>Тел./Факс (49352) 4-11-78</w:t>
            </w:r>
            <w:r w:rsidRPr="00EC0DEC">
              <w:rPr>
                <w:color w:val="003366"/>
              </w:rPr>
              <w:t xml:space="preserve">, e-mail: </w:t>
            </w:r>
            <w:hyperlink r:id="rId16" w:history="1">
              <w:r w:rsidRPr="00EC0DEC">
                <w:rPr>
                  <w:color w:val="0000FF"/>
                  <w:szCs w:val="24"/>
                  <w:u w:val="single"/>
                </w:rPr>
                <w:t>admin.komsomolsk@mail.ru</w:t>
              </w:r>
            </w:hyperlink>
          </w:p>
          <w:p w:rsidR="003C3AFD" w:rsidRPr="00EC0DEC" w:rsidRDefault="003C3AFD" w:rsidP="005525DA">
            <w:pPr>
              <w:rPr>
                <w:color w:val="003366"/>
                <w:sz w:val="28"/>
                <w:szCs w:val="28"/>
              </w:rPr>
            </w:pPr>
          </w:p>
        </w:tc>
      </w:tr>
      <w:tr w:rsidR="003C3AFD" w:rsidRPr="00EC0DEC" w:rsidTr="005525DA">
        <w:tblPrEx>
          <w:tblBorders>
            <w:top w:val="none" w:sz="0" w:space="0" w:color="auto"/>
          </w:tblBorders>
        </w:tblPrEx>
        <w:trPr>
          <w:gridAfter w:val="1"/>
          <w:wAfter w:w="497" w:type="dxa"/>
          <w:trHeight w:val="415"/>
        </w:trPr>
        <w:tc>
          <w:tcPr>
            <w:tcW w:w="1582" w:type="dxa"/>
          </w:tcPr>
          <w:p w:rsidR="003C3AFD" w:rsidRPr="00EC0DEC" w:rsidRDefault="003C3AFD" w:rsidP="005525DA">
            <w:pPr>
              <w:ind w:right="-108"/>
              <w:jc w:val="center"/>
              <w:rPr>
                <w:sz w:val="28"/>
                <w:szCs w:val="28"/>
              </w:rPr>
            </w:pPr>
          </w:p>
        </w:tc>
        <w:tc>
          <w:tcPr>
            <w:tcW w:w="360" w:type="dxa"/>
          </w:tcPr>
          <w:p w:rsidR="003C3AFD" w:rsidRPr="00EC0DEC" w:rsidRDefault="003C3AFD" w:rsidP="005525DA">
            <w:pPr>
              <w:ind w:right="-108"/>
              <w:jc w:val="center"/>
              <w:rPr>
                <w:sz w:val="28"/>
                <w:szCs w:val="28"/>
              </w:rPr>
            </w:pPr>
          </w:p>
          <w:p w:rsidR="003C3AFD" w:rsidRPr="00EC0DEC" w:rsidRDefault="003C3AFD" w:rsidP="005525DA">
            <w:pPr>
              <w:ind w:right="-108"/>
              <w:jc w:val="center"/>
              <w:rPr>
                <w:sz w:val="24"/>
                <w:szCs w:val="24"/>
              </w:rPr>
            </w:pPr>
            <w:r w:rsidRPr="00EC0DEC">
              <w:rPr>
                <w:sz w:val="28"/>
                <w:szCs w:val="28"/>
              </w:rPr>
              <w:t>«</w:t>
            </w:r>
          </w:p>
        </w:tc>
        <w:tc>
          <w:tcPr>
            <w:tcW w:w="610" w:type="dxa"/>
            <w:tcBorders>
              <w:bottom w:val="single" w:sz="4" w:space="0" w:color="auto"/>
            </w:tcBorders>
            <w:vAlign w:val="bottom"/>
          </w:tcPr>
          <w:p w:rsidR="003C3AFD" w:rsidRPr="00EC0DEC" w:rsidRDefault="003C3AFD" w:rsidP="005525DA">
            <w:pPr>
              <w:ind w:right="-108"/>
              <w:jc w:val="center"/>
              <w:rPr>
                <w:sz w:val="28"/>
                <w:szCs w:val="28"/>
              </w:rPr>
            </w:pPr>
            <w:r w:rsidRPr="00EC0DEC">
              <w:rPr>
                <w:sz w:val="28"/>
                <w:szCs w:val="28"/>
              </w:rPr>
              <w:t>19</w:t>
            </w:r>
          </w:p>
        </w:tc>
        <w:tc>
          <w:tcPr>
            <w:tcW w:w="540" w:type="dxa"/>
            <w:vAlign w:val="bottom"/>
          </w:tcPr>
          <w:p w:rsidR="003C3AFD" w:rsidRPr="00EC0DEC" w:rsidRDefault="003C3AFD" w:rsidP="005525DA">
            <w:pPr>
              <w:ind w:left="-734" w:firstLine="720"/>
              <w:rPr>
                <w:sz w:val="28"/>
                <w:szCs w:val="28"/>
              </w:rPr>
            </w:pPr>
            <w:r w:rsidRPr="00EC0DEC">
              <w:rPr>
                <w:sz w:val="28"/>
                <w:szCs w:val="28"/>
              </w:rPr>
              <w:t>»</w:t>
            </w:r>
          </w:p>
        </w:tc>
        <w:tc>
          <w:tcPr>
            <w:tcW w:w="1728" w:type="dxa"/>
            <w:tcBorders>
              <w:bottom w:val="single" w:sz="4" w:space="0" w:color="auto"/>
            </w:tcBorders>
            <w:vAlign w:val="bottom"/>
          </w:tcPr>
          <w:p w:rsidR="003C3AFD" w:rsidRPr="00EC0DEC" w:rsidRDefault="003C3AFD" w:rsidP="005525DA">
            <w:pPr>
              <w:jc w:val="center"/>
              <w:rPr>
                <w:sz w:val="28"/>
                <w:szCs w:val="28"/>
              </w:rPr>
            </w:pPr>
            <w:r w:rsidRPr="00EC0DEC">
              <w:rPr>
                <w:sz w:val="28"/>
                <w:szCs w:val="28"/>
              </w:rPr>
              <w:t>04</w:t>
            </w:r>
          </w:p>
        </w:tc>
        <w:tc>
          <w:tcPr>
            <w:tcW w:w="1417" w:type="dxa"/>
            <w:vAlign w:val="bottom"/>
          </w:tcPr>
          <w:p w:rsidR="003C3AFD" w:rsidRPr="00EC0DEC" w:rsidRDefault="003C3AFD" w:rsidP="005525DA">
            <w:pPr>
              <w:rPr>
                <w:sz w:val="28"/>
                <w:szCs w:val="28"/>
              </w:rPr>
            </w:pPr>
            <w:r w:rsidRPr="00EC0DEC">
              <w:rPr>
                <w:sz w:val="28"/>
                <w:szCs w:val="28"/>
              </w:rPr>
              <w:t>2022г.  №</w:t>
            </w:r>
          </w:p>
        </w:tc>
        <w:tc>
          <w:tcPr>
            <w:tcW w:w="1038" w:type="dxa"/>
            <w:tcBorders>
              <w:left w:val="nil"/>
              <w:bottom w:val="single" w:sz="4" w:space="0" w:color="auto"/>
            </w:tcBorders>
            <w:vAlign w:val="bottom"/>
          </w:tcPr>
          <w:p w:rsidR="003C3AFD" w:rsidRPr="00EC0DEC" w:rsidRDefault="003C3AFD" w:rsidP="005525DA">
            <w:pPr>
              <w:jc w:val="center"/>
              <w:rPr>
                <w:sz w:val="28"/>
                <w:szCs w:val="28"/>
              </w:rPr>
            </w:pPr>
            <w:r w:rsidRPr="00EC0DEC">
              <w:rPr>
                <w:sz w:val="28"/>
                <w:szCs w:val="28"/>
              </w:rPr>
              <w:t>129</w:t>
            </w:r>
          </w:p>
        </w:tc>
        <w:tc>
          <w:tcPr>
            <w:tcW w:w="520" w:type="dxa"/>
            <w:tcBorders>
              <w:left w:val="nil"/>
            </w:tcBorders>
            <w:vAlign w:val="bottom"/>
          </w:tcPr>
          <w:p w:rsidR="003C3AFD" w:rsidRPr="00EC0DEC" w:rsidRDefault="003C3AFD" w:rsidP="005525DA">
            <w:pPr>
              <w:jc w:val="center"/>
              <w:rPr>
                <w:sz w:val="28"/>
                <w:szCs w:val="28"/>
              </w:rPr>
            </w:pPr>
          </w:p>
        </w:tc>
        <w:tc>
          <w:tcPr>
            <w:tcW w:w="780" w:type="dxa"/>
            <w:tcBorders>
              <w:left w:val="nil"/>
            </w:tcBorders>
            <w:vAlign w:val="bottom"/>
          </w:tcPr>
          <w:p w:rsidR="003C3AFD" w:rsidRPr="00EC0DEC" w:rsidRDefault="003C3AFD" w:rsidP="005525DA">
            <w:pPr>
              <w:jc w:val="center"/>
              <w:rPr>
                <w:sz w:val="24"/>
                <w:szCs w:val="24"/>
              </w:rPr>
            </w:pPr>
          </w:p>
        </w:tc>
      </w:tr>
    </w:tbl>
    <w:p w:rsidR="003C3AFD" w:rsidRPr="00EC0DEC" w:rsidRDefault="003C3AFD" w:rsidP="003C3AFD">
      <w:pPr>
        <w:widowControl w:val="0"/>
        <w:autoSpaceDE w:val="0"/>
        <w:autoSpaceDN w:val="0"/>
        <w:adjustRightInd w:val="0"/>
        <w:ind w:firstLine="720"/>
        <w:jc w:val="both"/>
        <w:rPr>
          <w:b/>
          <w:sz w:val="28"/>
          <w:szCs w:val="28"/>
        </w:rPr>
      </w:pPr>
      <w:r w:rsidRPr="00EC0DEC">
        <w:rPr>
          <w:b/>
          <w:sz w:val="28"/>
          <w:szCs w:val="28"/>
        </w:rPr>
        <w:br w:type="textWrapping" w:clear="all"/>
      </w:r>
    </w:p>
    <w:p w:rsidR="003C3AFD" w:rsidRPr="00EC0DEC" w:rsidRDefault="003C3AFD" w:rsidP="003C3AFD">
      <w:pPr>
        <w:widowControl w:val="0"/>
        <w:autoSpaceDE w:val="0"/>
        <w:autoSpaceDN w:val="0"/>
        <w:adjustRightInd w:val="0"/>
        <w:ind w:firstLine="720"/>
        <w:jc w:val="both"/>
        <w:rPr>
          <w:sz w:val="24"/>
          <w:szCs w:val="28"/>
        </w:rPr>
      </w:pPr>
    </w:p>
    <w:p w:rsidR="003C3AFD" w:rsidRPr="00EC0DEC" w:rsidRDefault="003C3AFD" w:rsidP="003C3AFD">
      <w:pPr>
        <w:pStyle w:val="af2"/>
        <w:jc w:val="center"/>
        <w:rPr>
          <w:b/>
          <w:color w:val="000000"/>
          <w:sz w:val="27"/>
          <w:szCs w:val="27"/>
        </w:rPr>
      </w:pPr>
      <w:r w:rsidRPr="00EC0DEC">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w:t>
      </w:r>
      <w:r w:rsidR="00EC0DEC">
        <w:rPr>
          <w:b/>
          <w:color w:val="000000"/>
          <w:sz w:val="27"/>
          <w:szCs w:val="27"/>
        </w:rPr>
        <w:t xml:space="preserve"> </w:t>
      </w:r>
      <w:r w:rsidRPr="00EC0DEC">
        <w:rPr>
          <w:b/>
          <w:color w:val="000000"/>
          <w:sz w:val="27"/>
          <w:szCs w:val="27"/>
        </w:rPr>
        <w:t>услугами жилищно-коммунального хозяйства и благоустройства сельских поселений Комсомольского муниципального района»</w:t>
      </w:r>
    </w:p>
    <w:p w:rsidR="003C3AFD" w:rsidRPr="00EC0DEC" w:rsidRDefault="003C3AFD" w:rsidP="003C3AFD">
      <w:pPr>
        <w:pStyle w:val="af2"/>
        <w:jc w:val="both"/>
        <w:rPr>
          <w:color w:val="000000"/>
          <w:sz w:val="27"/>
          <w:szCs w:val="27"/>
        </w:rPr>
      </w:pPr>
      <w:r w:rsidRPr="00EC0DEC">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w:t>
      </w:r>
      <w:r w:rsidRPr="00EC0DEC">
        <w:rPr>
          <w:sz w:val="28"/>
          <w:szCs w:val="28"/>
        </w:rPr>
        <w:t>Решения Совета Комсомольского муниципального района № 130 от 10.12.2021г.</w:t>
      </w:r>
      <w:r w:rsidRPr="00EC0DEC">
        <w:rPr>
          <w:sz w:val="27"/>
          <w:szCs w:val="27"/>
        </w:rPr>
        <w:t xml:space="preserve">«О бюджете Комсомольского муниципального района на 2022 год и на плановый период 2023 и 2024 годов»(вактуальной редакции), </w:t>
      </w:r>
      <w:r w:rsidRPr="00EC0DEC">
        <w:rPr>
          <w:color w:val="000000"/>
          <w:sz w:val="27"/>
          <w:szCs w:val="27"/>
        </w:rPr>
        <w:t>Администрация Комсомольского муниципального района:</w:t>
      </w:r>
    </w:p>
    <w:p w:rsidR="003C3AFD" w:rsidRPr="00EC0DEC" w:rsidRDefault="003C3AFD" w:rsidP="003C3AFD">
      <w:pPr>
        <w:pStyle w:val="af2"/>
        <w:rPr>
          <w:b/>
          <w:color w:val="000000"/>
          <w:sz w:val="27"/>
          <w:szCs w:val="27"/>
        </w:rPr>
      </w:pPr>
      <w:r w:rsidRPr="00EC0DEC">
        <w:rPr>
          <w:b/>
          <w:color w:val="000000"/>
          <w:sz w:val="27"/>
          <w:szCs w:val="27"/>
        </w:rPr>
        <w:t>ПОСТАНОВЛЯЕТ:</w:t>
      </w:r>
    </w:p>
    <w:p w:rsidR="003C3AFD" w:rsidRPr="00EC0DEC" w:rsidRDefault="003C3AFD" w:rsidP="003C3AFD">
      <w:pPr>
        <w:pStyle w:val="af2"/>
        <w:jc w:val="both"/>
        <w:rPr>
          <w:color w:val="000000"/>
          <w:sz w:val="27"/>
          <w:szCs w:val="27"/>
        </w:rPr>
      </w:pPr>
      <w:r w:rsidRPr="00EC0DEC">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3C3AFD" w:rsidRPr="00EC0DEC" w:rsidRDefault="003C3AFD" w:rsidP="003C3AFD">
      <w:pPr>
        <w:pStyle w:val="af2"/>
        <w:jc w:val="both"/>
        <w:rPr>
          <w:color w:val="000000"/>
          <w:sz w:val="27"/>
          <w:szCs w:val="27"/>
        </w:rPr>
      </w:pPr>
      <w:r w:rsidRPr="00EC0DEC">
        <w:rPr>
          <w:color w:val="000000"/>
          <w:sz w:val="27"/>
          <w:szCs w:val="27"/>
        </w:rPr>
        <w:t xml:space="preserve">2. Отделу организационной работы и межмуниципального сотрудничества Администрации Комсомольского муниципального района опубликовать настоящее постановление вВестнике нормативно-правовых актов органов местного самоуправления Комсомольского муниципального района и разместить на </w:t>
      </w:r>
      <w:r w:rsidRPr="00EC0DEC">
        <w:rPr>
          <w:color w:val="000000"/>
          <w:sz w:val="27"/>
          <w:szCs w:val="27"/>
        </w:rPr>
        <w:lastRenderedPageBreak/>
        <w:t>официальном сайте органов местного самоуправления Комсомольского муниципального района в сети Интернет.</w:t>
      </w:r>
    </w:p>
    <w:p w:rsidR="003C3AFD" w:rsidRPr="00EC0DEC" w:rsidRDefault="003C3AFD" w:rsidP="003C3AFD">
      <w:pPr>
        <w:pStyle w:val="af2"/>
        <w:jc w:val="both"/>
        <w:rPr>
          <w:color w:val="000000"/>
          <w:sz w:val="27"/>
          <w:szCs w:val="27"/>
        </w:rPr>
      </w:pPr>
      <w:r w:rsidRPr="00EC0DEC">
        <w:rPr>
          <w:color w:val="000000"/>
          <w:sz w:val="27"/>
          <w:szCs w:val="27"/>
        </w:rPr>
        <w:t>3. Настоящее постановление вступает силу со дня его официального опубликования.</w:t>
      </w:r>
    </w:p>
    <w:p w:rsidR="003C3AFD" w:rsidRPr="00EC0DEC" w:rsidRDefault="003C3AFD" w:rsidP="003C3AFD">
      <w:pPr>
        <w:pStyle w:val="af2"/>
        <w:jc w:val="both"/>
        <w:rPr>
          <w:color w:val="000000"/>
          <w:sz w:val="27"/>
          <w:szCs w:val="27"/>
        </w:rPr>
      </w:pPr>
      <w:r w:rsidRPr="00EC0DEC">
        <w:rPr>
          <w:color w:val="000000"/>
          <w:sz w:val="27"/>
          <w:szCs w:val="27"/>
        </w:rPr>
        <w:t>4. Мероприятия, указанные в муниципальной программе являются расходным обязательством бюджета Комсомольского муниципального района.</w:t>
      </w:r>
    </w:p>
    <w:p w:rsidR="003C3AFD" w:rsidRPr="00EC0DEC" w:rsidRDefault="003C3AFD" w:rsidP="003C3AFD">
      <w:pPr>
        <w:pStyle w:val="af2"/>
        <w:jc w:val="both"/>
        <w:rPr>
          <w:color w:val="000000"/>
          <w:sz w:val="27"/>
          <w:szCs w:val="27"/>
        </w:rPr>
      </w:pPr>
      <w:r w:rsidRPr="00EC0DEC">
        <w:rPr>
          <w:color w:val="000000"/>
          <w:sz w:val="27"/>
          <w:szCs w:val="27"/>
        </w:rPr>
        <w:t>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 и на заместителя Главы, начальника Управления земельно-имущественных отношений Администрации Комсомольского муниципального района Ивановской области Кротову Н.В.</w:t>
      </w:r>
    </w:p>
    <w:p w:rsidR="003C3AFD" w:rsidRPr="00EC0DEC" w:rsidRDefault="003C3AFD" w:rsidP="003C3AFD">
      <w:pPr>
        <w:widowControl w:val="0"/>
        <w:autoSpaceDE w:val="0"/>
        <w:autoSpaceDN w:val="0"/>
        <w:adjustRightInd w:val="0"/>
        <w:ind w:firstLine="720"/>
        <w:jc w:val="both"/>
        <w:rPr>
          <w:b/>
          <w:sz w:val="23"/>
          <w:szCs w:val="23"/>
        </w:rPr>
      </w:pPr>
    </w:p>
    <w:p w:rsidR="003C3AFD" w:rsidRPr="00EC0DEC" w:rsidRDefault="003C3AFD" w:rsidP="003C3AFD">
      <w:pPr>
        <w:widowControl w:val="0"/>
        <w:autoSpaceDE w:val="0"/>
        <w:autoSpaceDN w:val="0"/>
        <w:adjustRightInd w:val="0"/>
        <w:ind w:firstLine="720"/>
        <w:jc w:val="both"/>
        <w:rPr>
          <w:b/>
          <w:sz w:val="23"/>
          <w:szCs w:val="23"/>
        </w:rPr>
      </w:pPr>
    </w:p>
    <w:p w:rsidR="003C3AFD" w:rsidRPr="00EC0DEC" w:rsidRDefault="003C3AFD" w:rsidP="003C3AFD">
      <w:pPr>
        <w:widowControl w:val="0"/>
        <w:autoSpaceDE w:val="0"/>
        <w:autoSpaceDN w:val="0"/>
        <w:adjustRightInd w:val="0"/>
        <w:ind w:firstLine="720"/>
        <w:jc w:val="both"/>
        <w:rPr>
          <w:b/>
          <w:sz w:val="23"/>
          <w:szCs w:val="23"/>
        </w:rPr>
      </w:pPr>
    </w:p>
    <w:p w:rsidR="003C3AFD" w:rsidRPr="00EC0DEC" w:rsidRDefault="003C3AFD" w:rsidP="003C3AFD">
      <w:pPr>
        <w:widowControl w:val="0"/>
        <w:autoSpaceDE w:val="0"/>
        <w:autoSpaceDN w:val="0"/>
        <w:adjustRightInd w:val="0"/>
        <w:ind w:firstLine="720"/>
        <w:jc w:val="both"/>
        <w:rPr>
          <w:b/>
          <w:sz w:val="23"/>
          <w:szCs w:val="23"/>
        </w:rPr>
      </w:pPr>
    </w:p>
    <w:p w:rsidR="003C3AFD" w:rsidRPr="00EC0DEC" w:rsidRDefault="003C3AFD" w:rsidP="003C3AFD">
      <w:pPr>
        <w:widowControl w:val="0"/>
        <w:autoSpaceDE w:val="0"/>
        <w:autoSpaceDN w:val="0"/>
        <w:adjustRightInd w:val="0"/>
        <w:jc w:val="both"/>
        <w:rPr>
          <w:sz w:val="28"/>
          <w:szCs w:val="23"/>
        </w:rPr>
      </w:pPr>
      <w:r w:rsidRPr="00EC0DEC">
        <w:rPr>
          <w:b/>
          <w:sz w:val="28"/>
          <w:szCs w:val="23"/>
        </w:rPr>
        <w:t>ГлаваКомсомольского</w:t>
      </w:r>
    </w:p>
    <w:p w:rsidR="003C3AFD" w:rsidRPr="00EC0DEC" w:rsidRDefault="003C3AFD" w:rsidP="003C3AFD">
      <w:pPr>
        <w:spacing w:line="0" w:lineRule="atLeast"/>
        <w:ind w:left="-142" w:right="-2"/>
        <w:contextualSpacing/>
        <w:rPr>
          <w:b/>
          <w:sz w:val="28"/>
          <w:szCs w:val="23"/>
        </w:rPr>
      </w:pPr>
      <w:r w:rsidRPr="00EC0DEC">
        <w:rPr>
          <w:b/>
          <w:sz w:val="28"/>
          <w:szCs w:val="23"/>
        </w:rPr>
        <w:t>муниципального района:                                Бузулуцкая О.В.</w:t>
      </w:r>
    </w:p>
    <w:p w:rsidR="003C3AFD" w:rsidRPr="00EC0DEC" w:rsidRDefault="003C3AFD" w:rsidP="003C3AFD">
      <w:pPr>
        <w:widowControl w:val="0"/>
        <w:autoSpaceDE w:val="0"/>
        <w:autoSpaceDN w:val="0"/>
        <w:adjustRightInd w:val="0"/>
        <w:jc w:val="center"/>
        <w:rPr>
          <w:b/>
          <w:sz w:val="28"/>
          <w:szCs w:val="28"/>
        </w:rPr>
      </w:pPr>
    </w:p>
    <w:p w:rsidR="003C3AFD" w:rsidRPr="00EC0DEC" w:rsidRDefault="003C3AFD" w:rsidP="003C3AFD">
      <w:pPr>
        <w:widowControl w:val="0"/>
        <w:autoSpaceDE w:val="0"/>
        <w:autoSpaceDN w:val="0"/>
        <w:adjustRightInd w:val="0"/>
        <w:jc w:val="center"/>
        <w:rPr>
          <w:b/>
          <w:sz w:val="28"/>
          <w:szCs w:val="28"/>
        </w:rPr>
      </w:pPr>
    </w:p>
    <w:p w:rsidR="003C3AFD" w:rsidRPr="00EC0DEC" w:rsidRDefault="003C3AFD" w:rsidP="003C3AFD">
      <w:pPr>
        <w:widowControl w:val="0"/>
        <w:autoSpaceDE w:val="0"/>
        <w:autoSpaceDN w:val="0"/>
        <w:adjustRightInd w:val="0"/>
        <w:jc w:val="center"/>
        <w:rPr>
          <w:b/>
          <w:sz w:val="28"/>
          <w:szCs w:val="28"/>
        </w:rPr>
      </w:pPr>
    </w:p>
    <w:p w:rsidR="003C3AFD" w:rsidRPr="00EC0DEC" w:rsidRDefault="003C3AFD" w:rsidP="003C3AFD">
      <w:pPr>
        <w:widowControl w:val="0"/>
        <w:autoSpaceDE w:val="0"/>
        <w:autoSpaceDN w:val="0"/>
        <w:adjustRightInd w:val="0"/>
        <w:jc w:val="center"/>
        <w:rPr>
          <w:b/>
          <w:sz w:val="28"/>
          <w:szCs w:val="28"/>
        </w:rPr>
      </w:pPr>
    </w:p>
    <w:p w:rsidR="003C3AFD" w:rsidRPr="00EC0DEC" w:rsidRDefault="003C3AFD" w:rsidP="003C3AFD">
      <w:pPr>
        <w:widowControl w:val="0"/>
        <w:autoSpaceDE w:val="0"/>
        <w:autoSpaceDN w:val="0"/>
        <w:adjustRightInd w:val="0"/>
        <w:jc w:val="center"/>
        <w:rPr>
          <w:b/>
          <w:sz w:val="28"/>
          <w:szCs w:val="28"/>
        </w:rPr>
      </w:pPr>
    </w:p>
    <w:p w:rsidR="003C3AFD" w:rsidRPr="00EC0DEC" w:rsidRDefault="003C3AFD" w:rsidP="003C3AFD">
      <w:pPr>
        <w:widowControl w:val="0"/>
        <w:autoSpaceDE w:val="0"/>
        <w:autoSpaceDN w:val="0"/>
        <w:adjustRightInd w:val="0"/>
        <w:jc w:val="center"/>
        <w:rPr>
          <w:b/>
          <w:sz w:val="28"/>
          <w:szCs w:val="28"/>
        </w:rPr>
      </w:pPr>
    </w:p>
    <w:p w:rsidR="003C3AFD" w:rsidRPr="00EC0DEC" w:rsidRDefault="003C3AFD" w:rsidP="003C3AFD">
      <w:pPr>
        <w:widowControl w:val="0"/>
        <w:autoSpaceDE w:val="0"/>
        <w:autoSpaceDN w:val="0"/>
        <w:adjustRightInd w:val="0"/>
        <w:jc w:val="center"/>
        <w:rPr>
          <w:b/>
          <w:sz w:val="28"/>
          <w:szCs w:val="28"/>
        </w:rPr>
      </w:pPr>
    </w:p>
    <w:p w:rsidR="003C3AFD" w:rsidRPr="00EC0DEC" w:rsidRDefault="003C3AFD" w:rsidP="003C3AFD">
      <w:pPr>
        <w:widowControl w:val="0"/>
        <w:autoSpaceDE w:val="0"/>
        <w:autoSpaceDN w:val="0"/>
        <w:adjustRightInd w:val="0"/>
        <w:rPr>
          <w:b/>
          <w:sz w:val="28"/>
          <w:szCs w:val="23"/>
        </w:rPr>
      </w:pPr>
    </w:p>
    <w:p w:rsidR="003C3AFD" w:rsidRPr="00EC0DEC" w:rsidRDefault="003C3AFD" w:rsidP="003C3AFD">
      <w:pPr>
        <w:spacing w:line="0" w:lineRule="atLeast"/>
        <w:ind w:left="-142" w:right="-2"/>
        <w:contextualSpacing/>
        <w:jc w:val="right"/>
        <w:rPr>
          <w:b/>
          <w:sz w:val="28"/>
          <w:szCs w:val="23"/>
        </w:rPr>
      </w:pPr>
    </w:p>
    <w:p w:rsidR="003C3AFD" w:rsidRPr="00EC0DEC" w:rsidRDefault="003C3AFD" w:rsidP="003C3AFD">
      <w:pPr>
        <w:spacing w:line="0" w:lineRule="atLeast"/>
        <w:ind w:left="-142" w:right="-2"/>
        <w:contextualSpacing/>
        <w:jc w:val="right"/>
        <w:rPr>
          <w:b/>
          <w:sz w:val="28"/>
          <w:szCs w:val="23"/>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r w:rsidRPr="00EC0DEC">
        <w:rPr>
          <w:sz w:val="24"/>
          <w:szCs w:val="24"/>
        </w:rPr>
        <w:t xml:space="preserve">Приложение  к постановлению                                                                                    </w:t>
      </w:r>
    </w:p>
    <w:p w:rsidR="003C3AFD" w:rsidRPr="00EC0DEC" w:rsidRDefault="003C3AFD" w:rsidP="003C3AFD">
      <w:pPr>
        <w:spacing w:line="0" w:lineRule="atLeast"/>
        <w:ind w:left="-142" w:right="-2"/>
        <w:contextualSpacing/>
        <w:jc w:val="right"/>
        <w:rPr>
          <w:sz w:val="24"/>
          <w:szCs w:val="24"/>
        </w:rPr>
      </w:pPr>
      <w:r w:rsidRPr="00EC0DEC">
        <w:rPr>
          <w:sz w:val="24"/>
          <w:szCs w:val="24"/>
        </w:rPr>
        <w:t>Администрации Комсомольского</w:t>
      </w:r>
    </w:p>
    <w:p w:rsidR="003C3AFD" w:rsidRPr="00EC0DEC" w:rsidRDefault="003C3AFD" w:rsidP="003C3AFD">
      <w:pPr>
        <w:spacing w:line="0" w:lineRule="atLeast"/>
        <w:ind w:left="-142" w:right="-2"/>
        <w:contextualSpacing/>
        <w:jc w:val="right"/>
        <w:rPr>
          <w:sz w:val="24"/>
          <w:szCs w:val="24"/>
        </w:rPr>
      </w:pPr>
      <w:r w:rsidRPr="00EC0DEC">
        <w:rPr>
          <w:sz w:val="24"/>
          <w:szCs w:val="24"/>
        </w:rPr>
        <w:t>муниципального района</w:t>
      </w:r>
    </w:p>
    <w:p w:rsidR="003C3AFD" w:rsidRPr="00EC0DEC" w:rsidRDefault="003C3AFD" w:rsidP="003C3AFD">
      <w:pPr>
        <w:tabs>
          <w:tab w:val="left" w:pos="4962"/>
        </w:tabs>
        <w:spacing w:line="0" w:lineRule="atLeast"/>
        <w:ind w:left="-142" w:right="-2"/>
        <w:contextualSpacing/>
        <w:jc w:val="center"/>
        <w:rPr>
          <w:sz w:val="24"/>
          <w:szCs w:val="24"/>
        </w:rPr>
      </w:pPr>
      <w:r w:rsidRPr="00EC0DEC">
        <w:rPr>
          <w:sz w:val="24"/>
          <w:szCs w:val="24"/>
        </w:rPr>
        <w:t xml:space="preserve">                                                                                                          от «20» 04.2022г. №129</w:t>
      </w:r>
    </w:p>
    <w:p w:rsidR="003C3AFD" w:rsidRPr="00EC0DEC" w:rsidRDefault="003C3AFD" w:rsidP="003C3AFD">
      <w:pPr>
        <w:tabs>
          <w:tab w:val="left" w:pos="4962"/>
        </w:tabs>
        <w:spacing w:line="0" w:lineRule="atLeast"/>
        <w:ind w:left="-142" w:right="-2"/>
        <w:contextualSpacing/>
        <w:jc w:val="center"/>
        <w:rPr>
          <w:sz w:val="24"/>
          <w:szCs w:val="24"/>
        </w:rPr>
      </w:pPr>
    </w:p>
    <w:p w:rsidR="003C3AFD" w:rsidRPr="00EC0DEC" w:rsidRDefault="003C3AFD" w:rsidP="003C3AFD">
      <w:pPr>
        <w:spacing w:line="0" w:lineRule="atLeast"/>
        <w:ind w:left="-142" w:right="-2"/>
        <w:contextualSpacing/>
        <w:jc w:val="right"/>
        <w:rPr>
          <w:sz w:val="24"/>
          <w:szCs w:val="24"/>
        </w:rPr>
      </w:pPr>
      <w:r w:rsidRPr="00EC0DEC">
        <w:rPr>
          <w:sz w:val="24"/>
          <w:szCs w:val="24"/>
        </w:rPr>
        <w:t xml:space="preserve">Приложение  к постановлению                                                                                    </w:t>
      </w:r>
    </w:p>
    <w:p w:rsidR="003C3AFD" w:rsidRPr="00EC0DEC" w:rsidRDefault="003C3AFD" w:rsidP="003C3AFD">
      <w:pPr>
        <w:spacing w:line="0" w:lineRule="atLeast"/>
        <w:ind w:left="-142" w:right="-2"/>
        <w:contextualSpacing/>
        <w:jc w:val="right"/>
        <w:rPr>
          <w:sz w:val="24"/>
          <w:szCs w:val="24"/>
        </w:rPr>
      </w:pPr>
      <w:r w:rsidRPr="00EC0DEC">
        <w:rPr>
          <w:sz w:val="24"/>
          <w:szCs w:val="24"/>
        </w:rPr>
        <w:t>Администрации Комсомольского</w:t>
      </w:r>
    </w:p>
    <w:p w:rsidR="003C3AFD" w:rsidRPr="00EC0DEC" w:rsidRDefault="003C3AFD" w:rsidP="003C3AFD">
      <w:pPr>
        <w:spacing w:line="0" w:lineRule="atLeast"/>
        <w:ind w:left="-142" w:right="-2"/>
        <w:contextualSpacing/>
        <w:jc w:val="right"/>
        <w:rPr>
          <w:sz w:val="24"/>
          <w:szCs w:val="24"/>
        </w:rPr>
      </w:pPr>
      <w:r w:rsidRPr="00EC0DEC">
        <w:rPr>
          <w:sz w:val="24"/>
          <w:szCs w:val="24"/>
        </w:rPr>
        <w:t>муниципального района</w:t>
      </w:r>
    </w:p>
    <w:p w:rsidR="003C3AFD" w:rsidRPr="00EC0DEC" w:rsidRDefault="003C3AFD" w:rsidP="003C3AFD">
      <w:pPr>
        <w:tabs>
          <w:tab w:val="left" w:pos="4962"/>
        </w:tabs>
        <w:spacing w:line="0" w:lineRule="atLeast"/>
        <w:ind w:left="-142" w:right="-2"/>
        <w:contextualSpacing/>
        <w:jc w:val="center"/>
        <w:rPr>
          <w:sz w:val="24"/>
          <w:szCs w:val="24"/>
        </w:rPr>
      </w:pPr>
      <w:r w:rsidRPr="00EC0DEC">
        <w:rPr>
          <w:sz w:val="24"/>
          <w:szCs w:val="24"/>
        </w:rPr>
        <w:t xml:space="preserve">                                                                                                          от «30» декабря 2016г. №590</w:t>
      </w:r>
    </w:p>
    <w:p w:rsidR="003C3AFD" w:rsidRPr="00EC0DEC" w:rsidRDefault="003C3AFD" w:rsidP="003C3AFD">
      <w:pPr>
        <w:tabs>
          <w:tab w:val="left" w:pos="4962"/>
        </w:tabs>
        <w:spacing w:line="0" w:lineRule="atLeast"/>
        <w:ind w:left="-142" w:right="-2"/>
        <w:contextualSpacing/>
        <w:jc w:val="right"/>
        <w:rPr>
          <w:sz w:val="24"/>
          <w:szCs w:val="24"/>
        </w:rPr>
      </w:pPr>
    </w:p>
    <w:p w:rsidR="003C3AFD" w:rsidRPr="00EC0DEC" w:rsidRDefault="003C3AFD" w:rsidP="003C3AFD">
      <w:pPr>
        <w:tabs>
          <w:tab w:val="left" w:pos="4962"/>
        </w:tabs>
        <w:spacing w:line="0" w:lineRule="atLeast"/>
        <w:ind w:left="-142" w:right="-2"/>
        <w:contextualSpacing/>
        <w:jc w:val="center"/>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right"/>
        <w:rPr>
          <w:sz w:val="24"/>
          <w:szCs w:val="24"/>
        </w:rPr>
      </w:pPr>
    </w:p>
    <w:p w:rsidR="003C3AFD" w:rsidRPr="00EC0DEC" w:rsidRDefault="003C3AFD" w:rsidP="003C3AFD">
      <w:pPr>
        <w:spacing w:line="0" w:lineRule="atLeast"/>
        <w:ind w:left="-142" w:right="-2"/>
        <w:contextualSpacing/>
        <w:jc w:val="center"/>
        <w:rPr>
          <w:b/>
          <w:sz w:val="32"/>
          <w:szCs w:val="32"/>
        </w:rPr>
      </w:pPr>
      <w:r w:rsidRPr="00EC0DEC">
        <w:rPr>
          <w:b/>
          <w:sz w:val="32"/>
          <w:szCs w:val="32"/>
        </w:rPr>
        <w:t>Муниципальная  программа</w:t>
      </w:r>
    </w:p>
    <w:p w:rsidR="003C3AFD" w:rsidRPr="00EC0DEC" w:rsidRDefault="003C3AFD" w:rsidP="003C3AFD">
      <w:pPr>
        <w:spacing w:line="0" w:lineRule="atLeast"/>
        <w:ind w:left="-142" w:right="-2"/>
        <w:contextualSpacing/>
        <w:jc w:val="center"/>
        <w:rPr>
          <w:b/>
          <w:sz w:val="32"/>
          <w:szCs w:val="32"/>
        </w:rPr>
      </w:pPr>
    </w:p>
    <w:p w:rsidR="003C3AFD" w:rsidRPr="00EC0DEC" w:rsidRDefault="003C3AFD" w:rsidP="003C3AFD">
      <w:pPr>
        <w:spacing w:line="0" w:lineRule="atLeast"/>
        <w:ind w:left="-142" w:right="-2" w:firstLine="141"/>
        <w:contextualSpacing/>
        <w:jc w:val="center"/>
        <w:rPr>
          <w:b/>
          <w:sz w:val="32"/>
          <w:szCs w:val="32"/>
        </w:rPr>
      </w:pPr>
      <w:r w:rsidRPr="00EC0DEC">
        <w:rPr>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3C3AFD" w:rsidRPr="00EC0DEC" w:rsidRDefault="003C3AFD" w:rsidP="003C3AFD">
      <w:pPr>
        <w:spacing w:line="0" w:lineRule="atLeast"/>
        <w:ind w:left="-142" w:right="-2"/>
        <w:contextualSpacing/>
        <w:jc w:val="center"/>
        <w:rPr>
          <w:b/>
          <w:sz w:val="32"/>
          <w:szCs w:val="32"/>
        </w:rPr>
      </w:pPr>
    </w:p>
    <w:p w:rsidR="003C3AFD" w:rsidRPr="00EC0DEC" w:rsidRDefault="003C3AFD" w:rsidP="003C3AFD">
      <w:pPr>
        <w:spacing w:line="0" w:lineRule="atLeast"/>
        <w:ind w:left="-142" w:right="-2"/>
        <w:contextualSpacing/>
        <w:jc w:val="center"/>
        <w:rPr>
          <w:b/>
          <w:sz w:val="32"/>
          <w:szCs w:val="32"/>
        </w:rPr>
      </w:pPr>
    </w:p>
    <w:p w:rsidR="003C3AFD" w:rsidRPr="00EC0DEC" w:rsidRDefault="003C3AFD" w:rsidP="003C3AFD">
      <w:pPr>
        <w:spacing w:line="0" w:lineRule="atLeast"/>
        <w:ind w:left="-142" w:right="-2"/>
        <w:contextualSpacing/>
        <w:jc w:val="center"/>
        <w:rPr>
          <w:b/>
          <w:sz w:val="32"/>
          <w:szCs w:val="32"/>
        </w:rPr>
      </w:pPr>
    </w:p>
    <w:p w:rsidR="003C3AFD" w:rsidRPr="00EC0DEC" w:rsidRDefault="003C3AFD" w:rsidP="003C3AFD">
      <w:pPr>
        <w:spacing w:line="0" w:lineRule="atLeast"/>
        <w:ind w:left="-142" w:right="-2"/>
        <w:contextualSpacing/>
        <w:jc w:val="center"/>
        <w:rPr>
          <w:b/>
          <w:sz w:val="32"/>
          <w:szCs w:val="32"/>
        </w:rPr>
      </w:pPr>
    </w:p>
    <w:p w:rsidR="003C3AFD" w:rsidRPr="00EC0DEC" w:rsidRDefault="003C3AFD" w:rsidP="003C3AFD">
      <w:pPr>
        <w:spacing w:line="0" w:lineRule="atLeast"/>
        <w:ind w:left="-142" w:right="-2"/>
        <w:contextualSpacing/>
        <w:jc w:val="center"/>
        <w:rPr>
          <w:b/>
          <w:sz w:val="32"/>
          <w:szCs w:val="32"/>
        </w:rPr>
      </w:pPr>
    </w:p>
    <w:p w:rsidR="003C3AFD" w:rsidRPr="00EC0DEC" w:rsidRDefault="003C3AFD" w:rsidP="003C3AFD">
      <w:pPr>
        <w:spacing w:line="0" w:lineRule="atLeast"/>
        <w:ind w:left="-142" w:right="-2"/>
        <w:contextualSpacing/>
        <w:rPr>
          <w:b/>
          <w:sz w:val="32"/>
          <w:szCs w:val="32"/>
        </w:rPr>
      </w:pP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left="-142" w:right="-2" w:firstLine="1276"/>
        <w:contextualSpacing/>
        <w:jc w:val="center"/>
        <w:rPr>
          <w:b/>
          <w:sz w:val="24"/>
          <w:szCs w:val="24"/>
        </w:rPr>
      </w:pPr>
    </w:p>
    <w:p w:rsidR="003C3AFD" w:rsidRPr="00EC0DEC" w:rsidRDefault="003C3AFD" w:rsidP="003C3AFD">
      <w:pPr>
        <w:spacing w:line="0" w:lineRule="atLeast"/>
        <w:ind w:left="-142" w:right="-2" w:firstLine="1276"/>
        <w:contextualSpacing/>
        <w:jc w:val="center"/>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left="-142" w:right="-2" w:firstLine="1276"/>
        <w:contextualSpacing/>
        <w:jc w:val="center"/>
        <w:rPr>
          <w:b/>
          <w:sz w:val="24"/>
          <w:szCs w:val="24"/>
        </w:rPr>
      </w:pPr>
      <w:r w:rsidRPr="00EC0DEC">
        <w:rPr>
          <w:b/>
          <w:sz w:val="24"/>
          <w:szCs w:val="24"/>
        </w:rPr>
        <w:t>Муниципальная программа</w:t>
      </w:r>
    </w:p>
    <w:p w:rsidR="003C3AFD" w:rsidRPr="00EC0DEC" w:rsidRDefault="003C3AFD" w:rsidP="003C3AFD">
      <w:pPr>
        <w:tabs>
          <w:tab w:val="left" w:pos="1276"/>
        </w:tabs>
        <w:spacing w:line="0" w:lineRule="atLeast"/>
        <w:ind w:left="-142" w:right="-2"/>
        <w:contextualSpacing/>
        <w:jc w:val="center"/>
        <w:rPr>
          <w:b/>
          <w:sz w:val="24"/>
          <w:szCs w:val="24"/>
        </w:rPr>
      </w:pPr>
      <w:r w:rsidRPr="00EC0DEC">
        <w:rPr>
          <w:b/>
          <w:sz w:val="24"/>
          <w:szCs w:val="24"/>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1. Паспорт  муниципальной 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3C3AFD" w:rsidRPr="00EC0DEC" w:rsidTr="005525DA">
        <w:tc>
          <w:tcPr>
            <w:tcW w:w="2977"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Наименование Программы</w:t>
            </w:r>
          </w:p>
        </w:tc>
        <w:tc>
          <w:tcPr>
            <w:tcW w:w="6946" w:type="dxa"/>
          </w:tcPr>
          <w:p w:rsidR="003C3AFD" w:rsidRPr="00EC0DEC" w:rsidRDefault="003C3AFD" w:rsidP="005525DA">
            <w:pPr>
              <w:spacing w:line="0" w:lineRule="atLeast"/>
              <w:ind w:right="-2"/>
              <w:contextualSpacing/>
              <w:jc w:val="both"/>
            </w:pPr>
            <w:r w:rsidRPr="00EC0DEC">
              <w:t>Обеспечение населения объектами инженерной инфраструктуры, услугами</w:t>
            </w:r>
          </w:p>
          <w:p w:rsidR="003C3AFD" w:rsidRPr="00EC0DEC" w:rsidRDefault="003C3AFD" w:rsidP="005525DA">
            <w:pPr>
              <w:spacing w:line="0" w:lineRule="atLeast"/>
              <w:ind w:right="-2"/>
              <w:contextualSpacing/>
              <w:jc w:val="both"/>
            </w:pPr>
            <w:r w:rsidRPr="00EC0DEC">
              <w:t>жилищно-коммунального  хозяйства и благоустройства  сельских</w:t>
            </w:r>
          </w:p>
          <w:p w:rsidR="003C3AFD" w:rsidRPr="00EC0DEC" w:rsidRDefault="003C3AFD" w:rsidP="005525DA">
            <w:pPr>
              <w:spacing w:line="0" w:lineRule="atLeast"/>
              <w:ind w:right="-2"/>
              <w:contextualSpacing/>
              <w:jc w:val="both"/>
              <w:rPr>
                <w:b/>
              </w:rPr>
            </w:pPr>
            <w:r w:rsidRPr="00EC0DEC">
              <w:t>поселений Комсомольского муниципального района</w:t>
            </w:r>
          </w:p>
        </w:tc>
      </w:tr>
      <w:tr w:rsidR="003C3AFD" w:rsidRPr="00EC0DEC" w:rsidTr="005525DA">
        <w:tc>
          <w:tcPr>
            <w:tcW w:w="2977"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Срок реализации программы</w:t>
            </w:r>
          </w:p>
        </w:tc>
        <w:tc>
          <w:tcPr>
            <w:tcW w:w="6946"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2022-2024 годы</w:t>
            </w:r>
          </w:p>
        </w:tc>
      </w:tr>
      <w:tr w:rsidR="003C3AFD" w:rsidRPr="00EC0DEC" w:rsidTr="005525DA">
        <w:tc>
          <w:tcPr>
            <w:tcW w:w="2977"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Перечень подпрограмм</w:t>
            </w:r>
          </w:p>
        </w:tc>
        <w:tc>
          <w:tcPr>
            <w:tcW w:w="6946" w:type="dxa"/>
          </w:tcPr>
          <w:p w:rsidR="003C3AFD" w:rsidRPr="00EC0DEC" w:rsidRDefault="003C3AFD" w:rsidP="005525DA">
            <w:pPr>
              <w:pStyle w:val="af0"/>
              <w:spacing w:after="0" w:line="0" w:lineRule="atLeast"/>
              <w:ind w:left="0" w:right="-2"/>
              <w:jc w:val="both"/>
              <w:rPr>
                <w:rFonts w:ascii="Times New Roman" w:hAnsi="Times New Roman" w:cs="Times New Roman"/>
              </w:rPr>
            </w:pPr>
            <w:r w:rsidRPr="00EC0DEC">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3C3AFD" w:rsidRPr="00EC0DEC" w:rsidRDefault="003C3AFD" w:rsidP="005525DA">
            <w:pPr>
              <w:pStyle w:val="af0"/>
              <w:spacing w:after="0" w:line="0" w:lineRule="atLeast"/>
              <w:ind w:left="0" w:right="-2"/>
              <w:jc w:val="both"/>
              <w:rPr>
                <w:rFonts w:ascii="Times New Roman" w:hAnsi="Times New Roman" w:cs="Times New Roman"/>
              </w:rPr>
            </w:pPr>
            <w:r w:rsidRPr="00EC0DEC">
              <w:rPr>
                <w:rFonts w:ascii="Times New Roman" w:hAnsi="Times New Roman" w:cs="Times New Roman"/>
              </w:rPr>
              <w:t>2. Благоустройствосельских поселений Комсомольского муниципального района;</w:t>
            </w:r>
          </w:p>
          <w:p w:rsidR="003C3AFD" w:rsidRPr="00EC0DEC" w:rsidRDefault="003C3AFD" w:rsidP="005525DA">
            <w:pPr>
              <w:spacing w:line="0" w:lineRule="atLeast"/>
              <w:ind w:right="-2"/>
              <w:contextualSpacing/>
              <w:jc w:val="both"/>
            </w:pPr>
            <w:r w:rsidRPr="00EC0DEC">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3C3AFD" w:rsidRPr="00EC0DEC" w:rsidRDefault="003C3AFD" w:rsidP="005525DA">
            <w:pPr>
              <w:spacing w:line="0" w:lineRule="atLeast"/>
              <w:ind w:right="-2"/>
              <w:contextualSpacing/>
              <w:jc w:val="both"/>
            </w:pPr>
            <w:r w:rsidRPr="00EC0DEC">
              <w:t>4.Транспортные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3C3AFD" w:rsidRPr="00EC0DEC" w:rsidRDefault="003C3AFD" w:rsidP="005525DA">
            <w:pPr>
              <w:spacing w:line="0" w:lineRule="atLeast"/>
              <w:ind w:right="-2"/>
              <w:contextualSpacing/>
              <w:jc w:val="both"/>
            </w:pPr>
            <w:r w:rsidRPr="00EC0DEC">
              <w:t>5.Ликвидация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tc>
      </w:tr>
      <w:tr w:rsidR="003C3AFD" w:rsidRPr="00EC0DEC" w:rsidTr="005525DA">
        <w:tc>
          <w:tcPr>
            <w:tcW w:w="2977"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Администратор программы</w:t>
            </w:r>
          </w:p>
        </w:tc>
        <w:tc>
          <w:tcPr>
            <w:tcW w:w="6946" w:type="dxa"/>
          </w:tcPr>
          <w:p w:rsidR="003C3AFD" w:rsidRPr="00EC0DEC" w:rsidRDefault="003C3AFD" w:rsidP="005525DA">
            <w:pPr>
              <w:pStyle w:val="af4"/>
              <w:spacing w:line="0" w:lineRule="atLeast"/>
              <w:ind w:right="-2"/>
              <w:contextualSpacing/>
              <w:rPr>
                <w:rFonts w:ascii="Times New Roman" w:hAnsi="Times New Roman" w:cs="Times New Roman"/>
                <w:sz w:val="22"/>
                <w:szCs w:val="22"/>
              </w:rPr>
            </w:pPr>
            <w:r w:rsidRPr="00EC0DEC">
              <w:rPr>
                <w:rFonts w:ascii="Times New Roman" w:hAnsi="Times New Roman" w:cs="Times New Roman"/>
                <w:sz w:val="22"/>
                <w:szCs w:val="22"/>
              </w:rPr>
              <w:t>Управление по вопросу развития инфраструктуры Администрации  Комсомольского муниципального района</w:t>
            </w:r>
          </w:p>
          <w:p w:rsidR="003C3AFD" w:rsidRPr="00EC0DEC" w:rsidRDefault="003C3AFD" w:rsidP="005525DA">
            <w:pPr>
              <w:pStyle w:val="af4"/>
              <w:spacing w:line="0" w:lineRule="atLeast"/>
              <w:ind w:right="-2"/>
              <w:contextualSpacing/>
              <w:rPr>
                <w:rFonts w:ascii="Times New Roman" w:hAnsi="Times New Roman" w:cs="Times New Roman"/>
                <w:sz w:val="22"/>
                <w:szCs w:val="22"/>
              </w:rPr>
            </w:pPr>
            <w:r w:rsidRPr="00EC0DEC">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w:t>
            </w:r>
          </w:p>
        </w:tc>
      </w:tr>
      <w:tr w:rsidR="003C3AFD" w:rsidRPr="00EC0DEC" w:rsidTr="005525DA">
        <w:tc>
          <w:tcPr>
            <w:tcW w:w="2977"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Ответственные исполнители</w:t>
            </w:r>
          </w:p>
        </w:tc>
        <w:tc>
          <w:tcPr>
            <w:tcW w:w="6946"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Управление земельно-имущественных отношений Администрации  Комсомольского муниципального района</w:t>
            </w:r>
          </w:p>
        </w:tc>
      </w:tr>
      <w:tr w:rsidR="003C3AFD" w:rsidRPr="00EC0DEC" w:rsidTr="005525DA">
        <w:tc>
          <w:tcPr>
            <w:tcW w:w="2977"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Исполнители программы</w:t>
            </w:r>
          </w:p>
        </w:tc>
        <w:tc>
          <w:tcPr>
            <w:tcW w:w="6946"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Управление земельно-имущественных отношений Администрации  Комсомольского муниципального района</w:t>
            </w:r>
          </w:p>
        </w:tc>
      </w:tr>
      <w:tr w:rsidR="003C3AFD" w:rsidRPr="00EC0DEC" w:rsidTr="005525DA">
        <w:tc>
          <w:tcPr>
            <w:tcW w:w="2977" w:type="dxa"/>
          </w:tcPr>
          <w:p w:rsidR="003C3AFD" w:rsidRPr="00EC0DEC" w:rsidRDefault="003C3AFD" w:rsidP="005525DA">
            <w:pPr>
              <w:pStyle w:val="af0"/>
              <w:spacing w:after="0" w:line="0" w:lineRule="atLeast"/>
              <w:ind w:left="0" w:right="-2" w:firstLine="391"/>
              <w:rPr>
                <w:rFonts w:ascii="Times New Roman" w:hAnsi="Times New Roman" w:cs="Times New Roman"/>
              </w:rPr>
            </w:pPr>
            <w:r w:rsidRPr="00EC0DEC">
              <w:rPr>
                <w:rFonts w:ascii="Times New Roman" w:hAnsi="Times New Roman" w:cs="Times New Roman"/>
              </w:rPr>
              <w:t>Цель (цели)</w:t>
            </w:r>
          </w:p>
          <w:p w:rsidR="003C3AFD" w:rsidRPr="00EC0DEC" w:rsidRDefault="003C3AFD" w:rsidP="005525DA">
            <w:pPr>
              <w:pStyle w:val="af0"/>
              <w:spacing w:after="0" w:line="0" w:lineRule="atLeast"/>
              <w:ind w:left="0" w:right="-2" w:firstLine="391"/>
              <w:rPr>
                <w:rFonts w:ascii="Times New Roman" w:hAnsi="Times New Roman" w:cs="Times New Roman"/>
              </w:rPr>
            </w:pPr>
            <w:r w:rsidRPr="00EC0DEC">
              <w:rPr>
                <w:rFonts w:ascii="Times New Roman" w:hAnsi="Times New Roman" w:cs="Times New Roman"/>
              </w:rPr>
              <w:t xml:space="preserve"> программы</w:t>
            </w:r>
          </w:p>
        </w:tc>
        <w:tc>
          <w:tcPr>
            <w:tcW w:w="6946"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Создание условий для комфортного проживания  граждан в  Комсомольском муниципальном районе;</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3C3AFD" w:rsidRPr="00EC0DEC" w:rsidTr="005525DA">
        <w:tc>
          <w:tcPr>
            <w:tcW w:w="2977" w:type="dxa"/>
          </w:tcPr>
          <w:p w:rsidR="003C3AFD" w:rsidRPr="00EC0DEC" w:rsidRDefault="003C3AFD" w:rsidP="005525DA">
            <w:pPr>
              <w:pStyle w:val="af0"/>
              <w:spacing w:after="0" w:line="0" w:lineRule="atLeast"/>
              <w:ind w:left="34" w:right="-2" w:hanging="34"/>
              <w:rPr>
                <w:rFonts w:ascii="Times New Roman" w:hAnsi="Times New Roman" w:cs="Times New Roman"/>
              </w:rPr>
            </w:pPr>
            <w:r w:rsidRPr="00EC0DEC">
              <w:rPr>
                <w:rFonts w:ascii="Times New Roman" w:hAnsi="Times New Roman" w:cs="Times New Roman"/>
              </w:rPr>
              <w:t>Целевые  индикаторы (показатели) программы</w:t>
            </w:r>
          </w:p>
        </w:tc>
        <w:tc>
          <w:tcPr>
            <w:tcW w:w="6946" w:type="dxa"/>
          </w:tcPr>
          <w:p w:rsidR="003C3AFD" w:rsidRPr="00EC0DEC" w:rsidRDefault="003C3AFD" w:rsidP="005525DA">
            <w:pPr>
              <w:pStyle w:val="af0"/>
              <w:spacing w:after="0" w:line="0" w:lineRule="atLeast"/>
              <w:ind w:left="0" w:right="-2"/>
              <w:jc w:val="both"/>
              <w:rPr>
                <w:rFonts w:ascii="Times New Roman" w:hAnsi="Times New Roman" w:cs="Times New Roman"/>
              </w:rPr>
            </w:pPr>
            <w:r w:rsidRPr="00EC0DEC">
              <w:rPr>
                <w:rFonts w:ascii="Times New Roman" w:hAnsi="Times New Roman" w:cs="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3C3AFD" w:rsidRPr="00EC0DEC" w:rsidRDefault="003C3AFD" w:rsidP="005525DA">
            <w:pPr>
              <w:pStyle w:val="af0"/>
              <w:spacing w:after="0" w:line="0" w:lineRule="atLeast"/>
              <w:ind w:left="0" w:right="-2"/>
              <w:jc w:val="both"/>
              <w:rPr>
                <w:rFonts w:ascii="Times New Roman" w:hAnsi="Times New Roman" w:cs="Times New Roman"/>
              </w:rPr>
            </w:pPr>
            <w:r w:rsidRPr="00EC0DEC">
              <w:rPr>
                <w:rFonts w:ascii="Times New Roman" w:hAnsi="Times New Roman" w:cs="Times New Roman"/>
              </w:rPr>
              <w:t>2. Благоустройство. Создание условий для обеспечения населения  сельских поселений Комсомольского муниципального района услугами  по содержанию, строительству и капитальному ремонту колодцев, содержанию кладбищ, опиловке деревьев и прочих мероприятий;</w:t>
            </w:r>
          </w:p>
          <w:p w:rsidR="003C3AFD" w:rsidRPr="00EC0DEC" w:rsidRDefault="003C3AFD" w:rsidP="005525DA">
            <w:pPr>
              <w:pStyle w:val="af0"/>
              <w:tabs>
                <w:tab w:val="left" w:pos="0"/>
              </w:tabs>
              <w:spacing w:line="0" w:lineRule="atLeast"/>
              <w:ind w:left="0" w:right="-2"/>
              <w:jc w:val="both"/>
              <w:rPr>
                <w:rFonts w:ascii="Times New Roman" w:hAnsi="Times New Roman" w:cs="Times New Roman"/>
              </w:rPr>
            </w:pPr>
            <w:r w:rsidRPr="00EC0DEC">
              <w:rPr>
                <w:rFonts w:ascii="Times New Roman" w:hAnsi="Times New Roman" w:cs="Times New Roman"/>
              </w:rPr>
              <w:t xml:space="preserve">3. Выполнение работ по актуализации схем теплоснабжения, водоснабжения и водоотведения в </w:t>
            </w:r>
            <w:r w:rsidRPr="00EC0DEC">
              <w:rPr>
                <w:rFonts w:ascii="Times New Roman" w:hAnsi="Times New Roman" w:cs="Times New Roman"/>
                <w:color w:val="000000"/>
                <w:shd w:val="clear" w:color="auto" w:fill="FFFFFF"/>
              </w:rPr>
              <w:t>сельских</w:t>
            </w:r>
            <w:r w:rsidRPr="00EC0DEC">
              <w:rPr>
                <w:rFonts w:ascii="Times New Roman" w:hAnsi="Times New Roman" w:cs="Times New Roman"/>
              </w:rPr>
              <w:t xml:space="preserve"> поселениях Комсомольского муниципального района, ремонту водопроводов, содержанию артезианских скважин находящихся на территории </w:t>
            </w:r>
            <w:r w:rsidRPr="00EC0DEC">
              <w:rPr>
                <w:rFonts w:ascii="Times New Roman" w:hAnsi="Times New Roman" w:cs="Times New Roman"/>
                <w:color w:val="000000"/>
                <w:shd w:val="clear" w:color="auto" w:fill="FFFFFF"/>
              </w:rPr>
              <w:lastRenderedPageBreak/>
              <w:t>сельских</w:t>
            </w:r>
            <w:r w:rsidRPr="00EC0DEC">
              <w:rPr>
                <w:rFonts w:ascii="Times New Roman" w:hAnsi="Times New Roman" w:cs="Times New Roman"/>
              </w:rPr>
              <w:t xml:space="preserve"> поселений Комсомольского муниципального района;</w:t>
            </w:r>
          </w:p>
          <w:p w:rsidR="003C3AFD" w:rsidRPr="00EC0DEC" w:rsidRDefault="003C3AFD" w:rsidP="005525DA">
            <w:pPr>
              <w:pStyle w:val="ConsPlusNormal"/>
              <w:spacing w:line="0" w:lineRule="atLeast"/>
              <w:jc w:val="both"/>
              <w:rPr>
                <w:rFonts w:ascii="Times New Roman" w:hAnsi="Times New Roman" w:cs="Times New Roman"/>
                <w:sz w:val="22"/>
                <w:szCs w:val="22"/>
              </w:rPr>
            </w:pPr>
            <w:r w:rsidRPr="00EC0DEC">
              <w:rPr>
                <w:rFonts w:ascii="Times New Roman" w:hAnsi="Times New Roman" w:cs="Times New Roman"/>
                <w:sz w:val="22"/>
                <w:szCs w:val="22"/>
              </w:rPr>
              <w:t>4. Обеспечение снижения уровня износа объектов коммунальной инфраструктуры.</w:t>
            </w:r>
          </w:p>
          <w:p w:rsidR="003C3AFD" w:rsidRPr="00EC0DEC" w:rsidRDefault="003C3AFD" w:rsidP="005525DA">
            <w:pPr>
              <w:pStyle w:val="ConsPlusNormal"/>
              <w:spacing w:line="0" w:lineRule="atLeast"/>
              <w:jc w:val="both"/>
              <w:rPr>
                <w:rFonts w:ascii="Times New Roman" w:hAnsi="Times New Roman" w:cs="Times New Roman"/>
                <w:sz w:val="22"/>
                <w:szCs w:val="22"/>
              </w:rPr>
            </w:pPr>
            <w:r w:rsidRPr="00EC0DEC">
              <w:rPr>
                <w:rFonts w:ascii="Times New Roman" w:hAnsi="Times New Roman" w:cs="Times New Roman"/>
                <w:sz w:val="22"/>
                <w:szCs w:val="22"/>
              </w:rPr>
              <w:t>5. Повышение качества предоставления коммунальных услуг.</w:t>
            </w:r>
          </w:p>
          <w:p w:rsidR="003C3AFD" w:rsidRPr="00EC0DEC" w:rsidRDefault="003C3AFD" w:rsidP="005525DA">
            <w:pPr>
              <w:pStyle w:val="af0"/>
              <w:tabs>
                <w:tab w:val="left" w:pos="0"/>
              </w:tabs>
              <w:spacing w:line="0" w:lineRule="atLeast"/>
              <w:ind w:left="0" w:right="-2"/>
              <w:jc w:val="both"/>
              <w:rPr>
                <w:rFonts w:ascii="Times New Roman" w:hAnsi="Times New Roman" w:cs="Times New Roman"/>
              </w:rPr>
            </w:pPr>
            <w:r w:rsidRPr="00EC0DEC">
              <w:rPr>
                <w:rFonts w:ascii="Times New Roman" w:hAnsi="Times New Roman" w:cs="Times New Roman"/>
              </w:rPr>
              <w:t>6.Транспортные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3C3AFD" w:rsidRPr="00EC0DEC" w:rsidRDefault="003C3AFD" w:rsidP="005525DA">
            <w:pPr>
              <w:pStyle w:val="af0"/>
              <w:tabs>
                <w:tab w:val="left" w:pos="0"/>
              </w:tabs>
              <w:spacing w:line="0" w:lineRule="atLeast"/>
              <w:ind w:left="0" w:right="-2"/>
              <w:jc w:val="both"/>
              <w:rPr>
                <w:rFonts w:ascii="Times New Roman" w:hAnsi="Times New Roman" w:cs="Times New Roman"/>
              </w:rPr>
            </w:pPr>
            <w:r w:rsidRPr="00EC0DEC">
              <w:rPr>
                <w:rFonts w:ascii="Times New Roman" w:hAnsi="Times New Roman" w:cs="Times New Roman"/>
              </w:rPr>
              <w:t>7.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3C3AFD" w:rsidRPr="00EC0DEC" w:rsidRDefault="003C3AFD" w:rsidP="005525DA">
            <w:pPr>
              <w:pStyle w:val="af0"/>
              <w:tabs>
                <w:tab w:val="left" w:pos="0"/>
              </w:tabs>
              <w:spacing w:line="0" w:lineRule="atLeast"/>
              <w:ind w:left="0" w:right="-2"/>
              <w:jc w:val="both"/>
              <w:rPr>
                <w:rFonts w:ascii="Times New Roman" w:hAnsi="Times New Roman" w:cs="Times New Roman"/>
              </w:rPr>
            </w:pPr>
            <w:r w:rsidRPr="00EC0DEC">
              <w:rPr>
                <w:rFonts w:ascii="Times New Roman" w:hAnsi="Times New Roman" w:cs="Times New Roman"/>
              </w:rPr>
              <w:t>8.</w:t>
            </w:r>
            <w:r w:rsidRPr="00EC0DEC">
              <w:rPr>
                <w:rFonts w:ascii="Times New Roman" w:hAnsi="Times New Roman" w:cs="Times New Roman"/>
                <w:color w:val="000000"/>
                <w:lang w:eastAsia="ar-SA"/>
              </w:rPr>
              <w:t>Обеспечение населения Комсомольского муниципального района теплоснабжением.</w:t>
            </w:r>
          </w:p>
        </w:tc>
      </w:tr>
      <w:tr w:rsidR="003C3AFD" w:rsidRPr="00EC0DEC" w:rsidTr="005525DA">
        <w:tc>
          <w:tcPr>
            <w:tcW w:w="2977"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lastRenderedPageBreak/>
              <w:t>Объемы ресурсного  обеспечения программы</w:t>
            </w:r>
          </w:p>
        </w:tc>
        <w:tc>
          <w:tcPr>
            <w:tcW w:w="6946" w:type="dxa"/>
            <w:shd w:val="clear" w:color="auto" w:fill="auto"/>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 xml:space="preserve">Объем бюджетных ассигнований -  </w:t>
            </w:r>
            <w:r w:rsidRPr="00EC0DEC">
              <w:rPr>
                <w:rFonts w:ascii="Times New Roman" w:hAnsi="Times New Roman" w:cs="Times New Roman"/>
                <w:b/>
              </w:rPr>
              <w:t>17 059 052,16* рублей</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2022 год –  13 445 139,67рублей</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2023 год –2 088 099,37рублей</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2024 год –  1 525 813,12рублей</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в том числе районный бюджет: -</w:t>
            </w:r>
            <w:r w:rsidRPr="00EC0DEC">
              <w:rPr>
                <w:rFonts w:ascii="Times New Roman" w:hAnsi="Times New Roman" w:cs="Times New Roman"/>
                <w:b/>
              </w:rPr>
              <w:t>17 059 052,16рублей</w:t>
            </w:r>
          </w:p>
          <w:p w:rsidR="003C3AFD" w:rsidRPr="00EC0DEC" w:rsidRDefault="003C3AFD" w:rsidP="005525DA">
            <w:pPr>
              <w:pStyle w:val="af0"/>
              <w:spacing w:after="0" w:line="0" w:lineRule="atLeast"/>
              <w:ind w:left="0" w:right="-2"/>
              <w:rPr>
                <w:rFonts w:ascii="Times New Roman" w:hAnsi="Times New Roman" w:cs="Times New Roman"/>
              </w:rPr>
            </w:pP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2022 год –13 445 139,67 рублей</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2023 год –2088099,37рублей</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2024 год - 1 525 813,12рублей</w:t>
            </w:r>
          </w:p>
          <w:p w:rsidR="003C3AFD" w:rsidRPr="00EC0DEC" w:rsidRDefault="003C3AFD" w:rsidP="005525DA">
            <w:pPr>
              <w:pStyle w:val="af0"/>
              <w:spacing w:after="0" w:line="0" w:lineRule="atLeast"/>
              <w:ind w:left="0" w:right="-2"/>
              <w:rPr>
                <w:rFonts w:ascii="Times New Roman" w:hAnsi="Times New Roman" w:cs="Times New Roman"/>
              </w:rPr>
            </w:pP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 xml:space="preserve">в том числе бюджет Ивановской области: </w:t>
            </w:r>
            <w:r w:rsidRPr="00EC0DEC">
              <w:rPr>
                <w:rFonts w:ascii="Times New Roman" w:hAnsi="Times New Roman" w:cs="Times New Roman"/>
                <w:b/>
              </w:rPr>
              <w:t>0,00 рублей</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2022 год –0,00 рублей</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2023 год – 0,00 рублей</w:t>
            </w:r>
          </w:p>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2024 год – 0,00 рублей</w:t>
            </w:r>
          </w:p>
          <w:p w:rsidR="003C3AFD" w:rsidRPr="00EC0DEC" w:rsidRDefault="003C3AFD" w:rsidP="005525DA">
            <w:pPr>
              <w:pStyle w:val="af0"/>
              <w:spacing w:after="0" w:line="0" w:lineRule="atLeast"/>
              <w:ind w:left="0" w:right="-2"/>
              <w:rPr>
                <w:rFonts w:ascii="Times New Roman" w:hAnsi="Times New Roman" w:cs="Times New Roman"/>
              </w:rPr>
            </w:pPr>
          </w:p>
          <w:p w:rsidR="003C3AFD" w:rsidRPr="00EC0DEC" w:rsidRDefault="003C3AFD" w:rsidP="005525DA">
            <w:pPr>
              <w:pStyle w:val="af0"/>
              <w:spacing w:after="0" w:line="0" w:lineRule="atLeast"/>
              <w:ind w:left="0" w:right="-2"/>
              <w:rPr>
                <w:rFonts w:ascii="Times New Roman" w:hAnsi="Times New Roman" w:cs="Times New Roman"/>
              </w:rPr>
            </w:pPr>
          </w:p>
        </w:tc>
      </w:tr>
      <w:tr w:rsidR="003C3AFD" w:rsidRPr="00EC0DEC" w:rsidTr="005525DA">
        <w:tc>
          <w:tcPr>
            <w:tcW w:w="2977"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Ожидаемые  результаты  реализации программы</w:t>
            </w:r>
          </w:p>
        </w:tc>
        <w:tc>
          <w:tcPr>
            <w:tcW w:w="6946"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Улучшение  условий для комфортного проживания  граждан в  Комсомольском муниципальном районе</w:t>
            </w:r>
          </w:p>
        </w:tc>
      </w:tr>
    </w:tbl>
    <w:p w:rsidR="003C3AFD" w:rsidRPr="00EC0DEC" w:rsidRDefault="003C3AFD" w:rsidP="003C3AFD">
      <w:pPr>
        <w:pStyle w:val="af0"/>
        <w:spacing w:line="0" w:lineRule="atLeast"/>
        <w:ind w:left="-142" w:right="-2"/>
        <w:jc w:val="center"/>
        <w:rPr>
          <w:rFonts w:ascii="Times New Roman" w:hAnsi="Times New Roman" w:cs="Times New Roman"/>
          <w:sz w:val="24"/>
          <w:szCs w:val="24"/>
        </w:rPr>
      </w:pP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2.Анализ текущей ситуации в сфере реализации муниципальной программы</w:t>
      </w:r>
    </w:p>
    <w:p w:rsidR="003C3AFD" w:rsidRPr="00EC0DEC" w:rsidRDefault="003C3AFD" w:rsidP="003C3AFD">
      <w:pPr>
        <w:pStyle w:val="af0"/>
        <w:spacing w:line="0" w:lineRule="atLeast"/>
        <w:ind w:left="-142" w:right="-2"/>
        <w:rPr>
          <w:rFonts w:ascii="Times New Roman" w:hAnsi="Times New Roman" w:cs="Times New Roman"/>
          <w:b/>
          <w:sz w:val="24"/>
          <w:szCs w:val="24"/>
        </w:rPr>
      </w:pPr>
    </w:p>
    <w:p w:rsidR="003C3AFD" w:rsidRPr="00EC0DEC" w:rsidRDefault="003C3AFD" w:rsidP="007C1D46">
      <w:pPr>
        <w:pStyle w:val="af0"/>
        <w:numPr>
          <w:ilvl w:val="1"/>
          <w:numId w:val="6"/>
        </w:numPr>
        <w:spacing w:line="0" w:lineRule="atLeast"/>
        <w:ind w:left="1440" w:right="-2" w:hanging="360"/>
        <w:contextualSpacing/>
        <w:jc w:val="center"/>
        <w:rPr>
          <w:rFonts w:ascii="Times New Roman" w:hAnsi="Times New Roman" w:cs="Times New Roman"/>
          <w:b/>
          <w:sz w:val="24"/>
          <w:szCs w:val="24"/>
        </w:rPr>
      </w:pPr>
      <w:r w:rsidRPr="00EC0DEC">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3C3AFD" w:rsidRPr="00EC0DEC" w:rsidRDefault="003C3AFD" w:rsidP="003C3AFD">
      <w:pPr>
        <w:pStyle w:val="af0"/>
        <w:tabs>
          <w:tab w:val="left" w:pos="-142"/>
        </w:tabs>
        <w:spacing w:after="0" w:line="0" w:lineRule="atLeast"/>
        <w:ind w:left="-142" w:right="-2" w:hanging="142"/>
        <w:jc w:val="both"/>
        <w:rPr>
          <w:rFonts w:ascii="Times New Roman" w:hAnsi="Times New Roman" w:cs="Times New Roman"/>
          <w:sz w:val="24"/>
          <w:szCs w:val="24"/>
        </w:rPr>
      </w:pPr>
    </w:p>
    <w:p w:rsidR="003C3AFD" w:rsidRPr="00EC0DEC" w:rsidRDefault="003C3AFD" w:rsidP="003C3AFD">
      <w:pPr>
        <w:pStyle w:val="af0"/>
        <w:tabs>
          <w:tab w:val="left" w:pos="-142"/>
        </w:tabs>
        <w:spacing w:after="0" w:line="0" w:lineRule="atLeast"/>
        <w:ind w:left="-142" w:right="-2" w:hanging="142"/>
        <w:jc w:val="both"/>
        <w:rPr>
          <w:rFonts w:ascii="Times New Roman" w:hAnsi="Times New Roman" w:cs="Times New Roman"/>
          <w:sz w:val="24"/>
          <w:szCs w:val="24"/>
        </w:rPr>
      </w:pPr>
      <w:r w:rsidRPr="00EC0DEC">
        <w:rPr>
          <w:rFonts w:ascii="Times New Roman" w:hAnsi="Times New Roman" w:cs="Times New Roman"/>
          <w:sz w:val="24"/>
          <w:szCs w:val="24"/>
        </w:rPr>
        <w:t>Муниципальный жилищный фонд сельских поселений Комсомольского муниципального района по состоянию на 01.01.2022 года состоит из 318 жилых помещений.</w:t>
      </w:r>
    </w:p>
    <w:p w:rsidR="003C3AFD" w:rsidRPr="00EC0DEC" w:rsidRDefault="003C3AFD" w:rsidP="003C3AFD">
      <w:pPr>
        <w:pStyle w:val="af0"/>
        <w:tabs>
          <w:tab w:val="left" w:pos="-142"/>
        </w:tabs>
        <w:spacing w:after="0" w:line="0" w:lineRule="atLeast"/>
        <w:ind w:left="-142" w:right="-2" w:hanging="142"/>
        <w:jc w:val="both"/>
        <w:rPr>
          <w:rFonts w:ascii="Times New Roman" w:hAnsi="Times New Roman" w:cs="Times New Roman"/>
          <w:sz w:val="24"/>
          <w:szCs w:val="24"/>
        </w:rPr>
      </w:pPr>
      <w:r w:rsidRPr="00EC0DEC">
        <w:rPr>
          <w:rFonts w:ascii="Times New Roman" w:hAnsi="Times New Roman" w:cs="Times New Roman"/>
          <w:sz w:val="24"/>
          <w:szCs w:val="24"/>
        </w:rPr>
        <w:t>В настоящее время состояние муниципального жилищного фонда характеризуется как удовлетворительное.</w:t>
      </w:r>
    </w:p>
    <w:p w:rsidR="003C3AFD" w:rsidRPr="00EC0DEC" w:rsidRDefault="003C3AFD" w:rsidP="003C3AFD">
      <w:pPr>
        <w:pStyle w:val="af0"/>
        <w:tabs>
          <w:tab w:val="left" w:pos="-142"/>
        </w:tabs>
        <w:spacing w:after="0" w:line="0" w:lineRule="atLeast"/>
        <w:ind w:left="-142" w:right="-2" w:hanging="142"/>
        <w:jc w:val="both"/>
        <w:rPr>
          <w:rFonts w:ascii="Times New Roman" w:hAnsi="Times New Roman" w:cs="Times New Roman"/>
          <w:b/>
          <w:sz w:val="24"/>
          <w:szCs w:val="24"/>
        </w:rPr>
      </w:pPr>
    </w:p>
    <w:p w:rsidR="003C3AFD" w:rsidRPr="00EC0DEC" w:rsidRDefault="003C3AFD" w:rsidP="003C3AFD">
      <w:pPr>
        <w:pStyle w:val="af0"/>
        <w:tabs>
          <w:tab w:val="left" w:pos="-142"/>
        </w:tabs>
        <w:spacing w:after="0" w:line="0" w:lineRule="atLeast"/>
        <w:ind w:left="-142" w:right="-2" w:hanging="142"/>
        <w:jc w:val="both"/>
        <w:rPr>
          <w:rFonts w:ascii="Times New Roman" w:hAnsi="Times New Roman" w:cs="Times New Roman"/>
          <w:b/>
          <w:sz w:val="24"/>
          <w:szCs w:val="24"/>
        </w:rPr>
      </w:pPr>
    </w:p>
    <w:p w:rsidR="003C3AFD" w:rsidRPr="00EC0DEC" w:rsidRDefault="003C3AFD" w:rsidP="003C3AFD">
      <w:pPr>
        <w:pStyle w:val="af0"/>
        <w:tabs>
          <w:tab w:val="left" w:pos="-142"/>
        </w:tabs>
        <w:spacing w:after="0" w:line="0" w:lineRule="atLeast"/>
        <w:ind w:left="-142" w:right="-2" w:hanging="142"/>
        <w:jc w:val="both"/>
        <w:rPr>
          <w:rFonts w:ascii="Times New Roman" w:hAnsi="Times New Roman" w:cs="Times New Roman"/>
          <w:b/>
          <w:sz w:val="24"/>
          <w:szCs w:val="24"/>
        </w:rPr>
      </w:pPr>
    </w:p>
    <w:p w:rsidR="003C3AFD" w:rsidRPr="00EC0DEC" w:rsidRDefault="003C3AFD" w:rsidP="003C3AFD">
      <w:pPr>
        <w:pStyle w:val="af0"/>
        <w:tabs>
          <w:tab w:val="left" w:pos="-142"/>
        </w:tabs>
        <w:spacing w:after="0" w:line="0" w:lineRule="atLeast"/>
        <w:ind w:left="-142" w:right="-2" w:hanging="142"/>
        <w:jc w:val="both"/>
        <w:rPr>
          <w:rFonts w:ascii="Times New Roman" w:hAnsi="Times New Roman" w:cs="Times New Roman"/>
          <w:b/>
          <w:sz w:val="24"/>
          <w:szCs w:val="24"/>
        </w:rPr>
      </w:pPr>
    </w:p>
    <w:p w:rsidR="003C3AFD" w:rsidRPr="00EC0DEC" w:rsidRDefault="003C3AFD" w:rsidP="003C3AFD">
      <w:pPr>
        <w:pStyle w:val="af0"/>
        <w:tabs>
          <w:tab w:val="left" w:pos="-142"/>
        </w:tabs>
        <w:spacing w:after="0" w:line="0" w:lineRule="atLeast"/>
        <w:ind w:left="-142" w:right="-2" w:hanging="142"/>
        <w:jc w:val="both"/>
        <w:rPr>
          <w:rFonts w:ascii="Times New Roman" w:hAnsi="Times New Roman" w:cs="Times New Roman"/>
          <w:b/>
          <w:sz w:val="24"/>
          <w:szCs w:val="24"/>
        </w:rPr>
      </w:pPr>
    </w:p>
    <w:p w:rsidR="003C3AFD" w:rsidRPr="00EC0DEC" w:rsidRDefault="003C3AFD" w:rsidP="003C3AFD">
      <w:pPr>
        <w:pStyle w:val="af0"/>
        <w:tabs>
          <w:tab w:val="left" w:pos="-142"/>
        </w:tabs>
        <w:spacing w:after="0" w:line="0" w:lineRule="atLeast"/>
        <w:ind w:left="-142" w:right="-2" w:hanging="142"/>
        <w:jc w:val="both"/>
        <w:rPr>
          <w:rFonts w:ascii="Times New Roman" w:hAnsi="Times New Roman" w:cs="Times New Roman"/>
          <w:b/>
          <w:sz w:val="24"/>
          <w:szCs w:val="24"/>
        </w:rPr>
      </w:pPr>
    </w:p>
    <w:p w:rsidR="003C3AFD" w:rsidRPr="00EC0DEC" w:rsidRDefault="003C3AFD" w:rsidP="003C3AFD">
      <w:pPr>
        <w:pStyle w:val="af0"/>
        <w:tabs>
          <w:tab w:val="left" w:pos="-142"/>
        </w:tabs>
        <w:spacing w:after="0" w:line="0" w:lineRule="atLeast"/>
        <w:ind w:left="-142" w:right="-2" w:hanging="142"/>
        <w:jc w:val="center"/>
        <w:rPr>
          <w:rFonts w:ascii="Times New Roman" w:hAnsi="Times New Roman" w:cs="Times New Roman"/>
          <w:b/>
          <w:sz w:val="24"/>
          <w:szCs w:val="24"/>
        </w:rPr>
      </w:pPr>
      <w:r w:rsidRPr="00EC0DEC">
        <w:rPr>
          <w:rFonts w:ascii="Times New Roman" w:hAnsi="Times New Roman" w:cs="Times New Roman"/>
          <w:b/>
          <w:sz w:val="24"/>
          <w:szCs w:val="24"/>
        </w:rPr>
        <w:lastRenderedPageBreak/>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3C3AFD" w:rsidRPr="00EC0DEC" w:rsidRDefault="003C3AFD" w:rsidP="003C3AFD">
      <w:pPr>
        <w:pStyle w:val="af0"/>
        <w:tabs>
          <w:tab w:val="left" w:pos="-142"/>
        </w:tabs>
        <w:spacing w:after="0" w:line="0" w:lineRule="atLeast"/>
        <w:ind w:left="-142" w:right="-2" w:hanging="142"/>
        <w:jc w:val="center"/>
        <w:rPr>
          <w:rFonts w:ascii="Times New Roman" w:hAnsi="Times New Roman" w:cs="Times New Roman"/>
          <w:b/>
          <w:sz w:val="24"/>
          <w:szCs w:val="24"/>
        </w:rPr>
      </w:pPr>
    </w:p>
    <w:p w:rsidR="003C3AFD" w:rsidRPr="00EC0DEC" w:rsidRDefault="003C3AFD" w:rsidP="003C3AFD">
      <w:pPr>
        <w:pStyle w:val="af0"/>
        <w:tabs>
          <w:tab w:val="left" w:pos="-142"/>
        </w:tabs>
        <w:spacing w:after="0" w:line="0" w:lineRule="atLeast"/>
        <w:ind w:left="-142" w:right="-2" w:hanging="142"/>
        <w:jc w:val="center"/>
        <w:rPr>
          <w:rFonts w:ascii="Times New Roman" w:hAnsi="Times New Roman" w:cs="Times New Roman"/>
          <w:b/>
          <w:sz w:val="24"/>
          <w:szCs w:val="24"/>
        </w:rPr>
      </w:pPr>
    </w:p>
    <w:p w:rsidR="003C3AFD" w:rsidRPr="00EC0DEC" w:rsidRDefault="003C3AFD" w:rsidP="003C3AFD">
      <w:pPr>
        <w:pStyle w:val="af0"/>
        <w:tabs>
          <w:tab w:val="left" w:pos="-142"/>
        </w:tabs>
        <w:spacing w:after="0" w:line="0" w:lineRule="atLeast"/>
        <w:ind w:left="-142" w:right="-2" w:hanging="142"/>
        <w:jc w:val="center"/>
        <w:rPr>
          <w:rFonts w:ascii="Times New Roman" w:hAnsi="Times New Roman" w:cs="Times New Roman"/>
          <w:b/>
          <w:sz w:val="24"/>
          <w:szCs w:val="24"/>
        </w:rPr>
      </w:pPr>
    </w:p>
    <w:p w:rsidR="003C3AFD" w:rsidRPr="00EC0DEC" w:rsidRDefault="003C3AFD" w:rsidP="003C3AFD">
      <w:pPr>
        <w:pStyle w:val="af0"/>
        <w:tabs>
          <w:tab w:val="left" w:pos="-142"/>
        </w:tabs>
        <w:spacing w:after="0" w:line="0" w:lineRule="atLeast"/>
        <w:ind w:left="-142" w:right="-2" w:hanging="142"/>
        <w:jc w:val="center"/>
        <w:rPr>
          <w:rFonts w:ascii="Times New Roman" w:hAnsi="Times New Roman" w:cs="Times New Roman"/>
          <w:b/>
          <w:sz w:val="24"/>
          <w:szCs w:val="24"/>
        </w:rPr>
      </w:pPr>
    </w:p>
    <w:p w:rsidR="003C3AFD" w:rsidRPr="00EC0DEC" w:rsidRDefault="003C3AFD" w:rsidP="003C3AFD">
      <w:pPr>
        <w:tabs>
          <w:tab w:val="left" w:pos="14459"/>
          <w:tab w:val="left" w:pos="15168"/>
        </w:tabs>
        <w:spacing w:line="0" w:lineRule="atLeast"/>
        <w:ind w:left="-142" w:right="-2"/>
        <w:contextualSpacing/>
        <w:jc w:val="right"/>
        <w:rPr>
          <w:b/>
          <w:sz w:val="24"/>
          <w:szCs w:val="24"/>
        </w:rPr>
      </w:pPr>
      <w:r w:rsidRPr="00EC0DEC">
        <w:rPr>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3C3AFD" w:rsidRPr="00EC0DEC" w:rsidTr="005525DA">
        <w:trPr>
          <w:trHeight w:val="549"/>
        </w:trPr>
        <w:tc>
          <w:tcPr>
            <w:tcW w:w="567" w:type="dxa"/>
          </w:tcPr>
          <w:p w:rsidR="003C3AFD" w:rsidRPr="00EC0DEC" w:rsidRDefault="003C3AFD" w:rsidP="005525DA">
            <w:pPr>
              <w:spacing w:line="0" w:lineRule="atLeast"/>
              <w:ind w:left="-142" w:right="-2"/>
              <w:contextualSpacing/>
              <w:jc w:val="center"/>
            </w:pPr>
            <w:r w:rsidRPr="00EC0DEC">
              <w:t>№ п/п</w:t>
            </w:r>
          </w:p>
        </w:tc>
        <w:tc>
          <w:tcPr>
            <w:tcW w:w="4253" w:type="dxa"/>
          </w:tcPr>
          <w:p w:rsidR="003C3AFD" w:rsidRPr="00EC0DEC" w:rsidRDefault="003C3AFD" w:rsidP="005525DA">
            <w:pPr>
              <w:spacing w:line="0" w:lineRule="atLeast"/>
              <w:ind w:left="-142" w:right="-2"/>
              <w:contextualSpacing/>
              <w:jc w:val="center"/>
            </w:pPr>
            <w:r w:rsidRPr="00EC0DEC">
              <w:t>Наименование показателя</w:t>
            </w:r>
          </w:p>
        </w:tc>
        <w:tc>
          <w:tcPr>
            <w:tcW w:w="1134" w:type="dxa"/>
          </w:tcPr>
          <w:p w:rsidR="003C3AFD" w:rsidRPr="00EC0DEC" w:rsidRDefault="003C3AFD" w:rsidP="005525DA">
            <w:pPr>
              <w:spacing w:line="0" w:lineRule="atLeast"/>
              <w:ind w:left="-142" w:right="-2"/>
              <w:contextualSpacing/>
              <w:jc w:val="center"/>
            </w:pPr>
            <w:r w:rsidRPr="00EC0DEC">
              <w:t>Единица</w:t>
            </w:r>
          </w:p>
          <w:p w:rsidR="003C3AFD" w:rsidRPr="00EC0DEC" w:rsidRDefault="003C3AFD" w:rsidP="005525DA">
            <w:pPr>
              <w:spacing w:line="0" w:lineRule="atLeast"/>
              <w:ind w:left="-142" w:right="-2"/>
              <w:contextualSpacing/>
              <w:jc w:val="center"/>
            </w:pPr>
            <w:r w:rsidRPr="00EC0DEC">
              <w:t>измерения</w:t>
            </w:r>
          </w:p>
        </w:tc>
        <w:tc>
          <w:tcPr>
            <w:tcW w:w="1134" w:type="dxa"/>
          </w:tcPr>
          <w:p w:rsidR="003C3AFD" w:rsidRPr="00EC0DEC" w:rsidRDefault="003C3AFD" w:rsidP="005525DA">
            <w:pPr>
              <w:spacing w:line="0" w:lineRule="atLeast"/>
              <w:ind w:left="-142" w:right="-2"/>
              <w:contextualSpacing/>
              <w:jc w:val="center"/>
            </w:pPr>
            <w:r w:rsidRPr="00EC0DEC">
              <w:t>2019г</w:t>
            </w:r>
          </w:p>
        </w:tc>
        <w:tc>
          <w:tcPr>
            <w:tcW w:w="993" w:type="dxa"/>
            <w:tcBorders>
              <w:right w:val="single" w:sz="4" w:space="0" w:color="auto"/>
            </w:tcBorders>
          </w:tcPr>
          <w:p w:rsidR="003C3AFD" w:rsidRPr="00EC0DEC" w:rsidRDefault="003C3AFD" w:rsidP="005525DA">
            <w:pPr>
              <w:spacing w:line="0" w:lineRule="atLeast"/>
              <w:ind w:left="-142" w:right="-2"/>
              <w:contextualSpacing/>
              <w:jc w:val="center"/>
            </w:pPr>
            <w:r w:rsidRPr="00EC0DEC">
              <w:t>2020г</w:t>
            </w:r>
          </w:p>
        </w:tc>
        <w:tc>
          <w:tcPr>
            <w:tcW w:w="992" w:type="dxa"/>
            <w:tcBorders>
              <w:left w:val="single" w:sz="4" w:space="0" w:color="auto"/>
            </w:tcBorders>
          </w:tcPr>
          <w:p w:rsidR="003C3AFD" w:rsidRPr="00EC0DEC" w:rsidRDefault="003C3AFD" w:rsidP="005525DA">
            <w:pPr>
              <w:spacing w:line="0" w:lineRule="atLeast"/>
              <w:ind w:left="-142" w:right="-2"/>
              <w:contextualSpacing/>
              <w:jc w:val="center"/>
            </w:pPr>
            <w:r w:rsidRPr="00EC0DEC">
              <w:t>2021г</w:t>
            </w:r>
          </w:p>
        </w:tc>
      </w:tr>
      <w:tr w:rsidR="003C3AFD" w:rsidRPr="00EC0DEC" w:rsidTr="005525DA">
        <w:trPr>
          <w:trHeight w:val="557"/>
        </w:trPr>
        <w:tc>
          <w:tcPr>
            <w:tcW w:w="567" w:type="dxa"/>
            <w:vAlign w:val="center"/>
          </w:tcPr>
          <w:p w:rsidR="003C3AFD" w:rsidRPr="00EC0DEC" w:rsidRDefault="003C3AFD" w:rsidP="005525DA">
            <w:pPr>
              <w:spacing w:line="0" w:lineRule="atLeast"/>
              <w:ind w:left="-142" w:right="-2"/>
              <w:contextualSpacing/>
              <w:jc w:val="center"/>
            </w:pPr>
            <w:r w:rsidRPr="00EC0DEC">
              <w:t>1</w:t>
            </w:r>
          </w:p>
        </w:tc>
        <w:tc>
          <w:tcPr>
            <w:tcW w:w="4253" w:type="dxa"/>
            <w:vAlign w:val="center"/>
          </w:tcPr>
          <w:p w:rsidR="003C3AFD" w:rsidRPr="00EC0DEC" w:rsidRDefault="003C3AFD" w:rsidP="005525DA">
            <w:pPr>
              <w:spacing w:line="0" w:lineRule="atLeast"/>
              <w:ind w:right="-2"/>
              <w:contextualSpacing/>
              <w:jc w:val="center"/>
            </w:pPr>
            <w:r w:rsidRPr="00EC0DEC">
              <w:t>Количество  муниципальных жилых помещений</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134" w:type="dxa"/>
            <w:vAlign w:val="center"/>
          </w:tcPr>
          <w:p w:rsidR="003C3AFD" w:rsidRPr="00EC0DEC" w:rsidRDefault="003C3AFD" w:rsidP="005525DA">
            <w:pPr>
              <w:spacing w:line="0" w:lineRule="atLeast"/>
              <w:ind w:left="-142" w:right="-2"/>
              <w:contextualSpacing/>
              <w:jc w:val="center"/>
            </w:pPr>
            <w:r w:rsidRPr="00EC0DEC">
              <w:t>307</w:t>
            </w:r>
          </w:p>
        </w:tc>
        <w:tc>
          <w:tcPr>
            <w:tcW w:w="993" w:type="dxa"/>
            <w:tcBorders>
              <w:right w:val="single" w:sz="4" w:space="0" w:color="auto"/>
            </w:tcBorders>
            <w:vAlign w:val="center"/>
          </w:tcPr>
          <w:p w:rsidR="003C3AFD" w:rsidRPr="00EC0DEC" w:rsidRDefault="003C3AFD" w:rsidP="005525DA">
            <w:pPr>
              <w:spacing w:line="0" w:lineRule="atLeast"/>
              <w:ind w:left="-142" w:right="-2"/>
              <w:contextualSpacing/>
            </w:pPr>
            <w:r w:rsidRPr="00EC0DEC">
              <w:t xml:space="preserve">     307</w:t>
            </w:r>
          </w:p>
        </w:tc>
        <w:tc>
          <w:tcPr>
            <w:tcW w:w="992" w:type="dxa"/>
            <w:tcBorders>
              <w:left w:val="single" w:sz="4" w:space="0" w:color="auto"/>
            </w:tcBorders>
            <w:vAlign w:val="center"/>
          </w:tcPr>
          <w:p w:rsidR="003C3AFD" w:rsidRPr="00EC0DEC" w:rsidRDefault="003C3AFD" w:rsidP="005525DA">
            <w:pPr>
              <w:spacing w:line="0" w:lineRule="atLeast"/>
              <w:ind w:left="-42" w:right="-2"/>
              <w:contextualSpacing/>
              <w:jc w:val="center"/>
            </w:pPr>
            <w:r w:rsidRPr="00EC0DEC">
              <w:t>318</w:t>
            </w:r>
          </w:p>
        </w:tc>
      </w:tr>
      <w:tr w:rsidR="003C3AFD" w:rsidRPr="00EC0DEC" w:rsidTr="005525DA">
        <w:trPr>
          <w:trHeight w:val="565"/>
        </w:trPr>
        <w:tc>
          <w:tcPr>
            <w:tcW w:w="567" w:type="dxa"/>
            <w:vAlign w:val="center"/>
          </w:tcPr>
          <w:p w:rsidR="003C3AFD" w:rsidRPr="00EC0DEC" w:rsidRDefault="003C3AFD" w:rsidP="005525DA">
            <w:pPr>
              <w:spacing w:line="0" w:lineRule="atLeast"/>
              <w:ind w:left="-142" w:right="-2"/>
              <w:contextualSpacing/>
              <w:jc w:val="center"/>
            </w:pPr>
            <w:r w:rsidRPr="00EC0DEC">
              <w:t>2</w:t>
            </w:r>
          </w:p>
        </w:tc>
        <w:tc>
          <w:tcPr>
            <w:tcW w:w="4253" w:type="dxa"/>
            <w:vAlign w:val="center"/>
          </w:tcPr>
          <w:p w:rsidR="003C3AFD" w:rsidRPr="00EC0DEC" w:rsidRDefault="003C3AFD" w:rsidP="005525DA">
            <w:pPr>
              <w:spacing w:line="0" w:lineRule="atLeast"/>
              <w:ind w:right="-2"/>
              <w:contextualSpacing/>
              <w:jc w:val="center"/>
            </w:pPr>
            <w:r w:rsidRPr="00EC0DEC">
              <w:t>Взносы за капитальный ремонт в  муниципальных квартирах</w:t>
            </w:r>
          </w:p>
        </w:tc>
        <w:tc>
          <w:tcPr>
            <w:tcW w:w="1134" w:type="dxa"/>
            <w:vAlign w:val="center"/>
          </w:tcPr>
          <w:p w:rsidR="003C3AFD" w:rsidRPr="00EC0DEC" w:rsidRDefault="003C3AFD" w:rsidP="005525DA">
            <w:pPr>
              <w:jc w:val="center"/>
            </w:pPr>
            <w:r w:rsidRPr="00EC0DEC">
              <w:t>единиц</w:t>
            </w:r>
          </w:p>
        </w:tc>
        <w:tc>
          <w:tcPr>
            <w:tcW w:w="1134" w:type="dxa"/>
            <w:vAlign w:val="center"/>
          </w:tcPr>
          <w:p w:rsidR="003C3AFD" w:rsidRPr="00EC0DEC" w:rsidRDefault="003C3AFD" w:rsidP="005525DA">
            <w:pPr>
              <w:spacing w:line="0" w:lineRule="atLeast"/>
              <w:ind w:left="-142" w:right="-2"/>
              <w:contextualSpacing/>
              <w:jc w:val="center"/>
            </w:pPr>
            <w:r w:rsidRPr="00EC0DEC">
              <w:t>4</w:t>
            </w:r>
          </w:p>
        </w:tc>
        <w:tc>
          <w:tcPr>
            <w:tcW w:w="993"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5</w:t>
            </w:r>
          </w:p>
        </w:tc>
        <w:tc>
          <w:tcPr>
            <w:tcW w:w="992" w:type="dxa"/>
            <w:tcBorders>
              <w:left w:val="single" w:sz="4" w:space="0" w:color="auto"/>
            </w:tcBorders>
            <w:vAlign w:val="center"/>
          </w:tcPr>
          <w:p w:rsidR="003C3AFD" w:rsidRPr="00EC0DEC" w:rsidRDefault="003C3AFD" w:rsidP="005525DA">
            <w:pPr>
              <w:spacing w:line="0" w:lineRule="atLeast"/>
              <w:ind w:left="-142" w:right="-2"/>
              <w:contextualSpacing/>
              <w:jc w:val="center"/>
            </w:pPr>
            <w:r w:rsidRPr="00EC0DEC">
              <w:t>5</w:t>
            </w:r>
          </w:p>
        </w:tc>
      </w:tr>
      <w:tr w:rsidR="003C3AFD" w:rsidRPr="00EC0DEC" w:rsidTr="005525DA">
        <w:trPr>
          <w:cantSplit/>
          <w:trHeight w:val="545"/>
        </w:trPr>
        <w:tc>
          <w:tcPr>
            <w:tcW w:w="567" w:type="dxa"/>
            <w:vAlign w:val="center"/>
          </w:tcPr>
          <w:p w:rsidR="003C3AFD" w:rsidRPr="00EC0DEC" w:rsidRDefault="003C3AFD" w:rsidP="005525DA">
            <w:pPr>
              <w:spacing w:line="0" w:lineRule="atLeast"/>
              <w:ind w:left="-142" w:right="-2"/>
              <w:contextualSpacing/>
              <w:jc w:val="center"/>
            </w:pPr>
            <w:r w:rsidRPr="00EC0DEC">
              <w:t>3</w:t>
            </w:r>
          </w:p>
        </w:tc>
        <w:tc>
          <w:tcPr>
            <w:tcW w:w="4253" w:type="dxa"/>
            <w:vAlign w:val="center"/>
          </w:tcPr>
          <w:p w:rsidR="003C3AFD" w:rsidRPr="00EC0DEC" w:rsidRDefault="003C3AFD" w:rsidP="005525DA">
            <w:pPr>
              <w:spacing w:line="0" w:lineRule="atLeast"/>
              <w:ind w:right="-2"/>
              <w:contextualSpacing/>
              <w:jc w:val="center"/>
            </w:pPr>
            <w:r w:rsidRPr="00EC0DEC">
              <w:t>Содержание муниципального жилищного фонда сельских поселений</w:t>
            </w:r>
          </w:p>
        </w:tc>
        <w:tc>
          <w:tcPr>
            <w:tcW w:w="1134" w:type="dxa"/>
            <w:vAlign w:val="center"/>
          </w:tcPr>
          <w:p w:rsidR="003C3AFD" w:rsidRPr="00EC0DEC" w:rsidRDefault="003C3AFD" w:rsidP="005525DA">
            <w:pPr>
              <w:jc w:val="center"/>
            </w:pPr>
            <w:r w:rsidRPr="00EC0DEC">
              <w:t>единиц</w:t>
            </w:r>
          </w:p>
        </w:tc>
        <w:tc>
          <w:tcPr>
            <w:tcW w:w="1134" w:type="dxa"/>
            <w:vAlign w:val="center"/>
          </w:tcPr>
          <w:p w:rsidR="003C3AFD" w:rsidRPr="00EC0DEC" w:rsidRDefault="003C3AFD" w:rsidP="005525DA">
            <w:pPr>
              <w:spacing w:line="0" w:lineRule="atLeast"/>
              <w:ind w:left="-142" w:right="-2"/>
              <w:contextualSpacing/>
              <w:jc w:val="center"/>
            </w:pPr>
            <w:r w:rsidRPr="00EC0DEC">
              <w:t>307</w:t>
            </w:r>
          </w:p>
        </w:tc>
        <w:tc>
          <w:tcPr>
            <w:tcW w:w="993"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307</w:t>
            </w:r>
          </w:p>
        </w:tc>
        <w:tc>
          <w:tcPr>
            <w:tcW w:w="992" w:type="dxa"/>
            <w:tcBorders>
              <w:left w:val="single" w:sz="4" w:space="0" w:color="auto"/>
            </w:tcBorders>
            <w:vAlign w:val="center"/>
          </w:tcPr>
          <w:p w:rsidR="003C3AFD" w:rsidRPr="00EC0DEC" w:rsidRDefault="003C3AFD" w:rsidP="005525DA">
            <w:pPr>
              <w:spacing w:line="0" w:lineRule="atLeast"/>
              <w:ind w:left="-142" w:right="-2"/>
              <w:contextualSpacing/>
              <w:jc w:val="center"/>
            </w:pPr>
            <w:r w:rsidRPr="00EC0DEC">
              <w:t>318</w:t>
            </w:r>
          </w:p>
        </w:tc>
      </w:tr>
      <w:tr w:rsidR="003C3AFD" w:rsidRPr="00EC0DEC" w:rsidTr="005525DA">
        <w:trPr>
          <w:cantSplit/>
          <w:trHeight w:val="545"/>
        </w:trPr>
        <w:tc>
          <w:tcPr>
            <w:tcW w:w="567" w:type="dxa"/>
            <w:vAlign w:val="center"/>
          </w:tcPr>
          <w:p w:rsidR="003C3AFD" w:rsidRPr="00EC0DEC" w:rsidRDefault="003C3AFD" w:rsidP="005525DA">
            <w:pPr>
              <w:spacing w:line="0" w:lineRule="atLeast"/>
              <w:ind w:left="-142" w:right="-2"/>
              <w:contextualSpacing/>
              <w:jc w:val="center"/>
            </w:pPr>
            <w:r w:rsidRPr="00EC0DEC">
              <w:t>4</w:t>
            </w:r>
          </w:p>
        </w:tc>
        <w:tc>
          <w:tcPr>
            <w:tcW w:w="4253" w:type="dxa"/>
            <w:vAlign w:val="center"/>
          </w:tcPr>
          <w:p w:rsidR="003C3AFD" w:rsidRPr="00EC0DEC" w:rsidRDefault="003C3AFD" w:rsidP="005525DA">
            <w:pPr>
              <w:spacing w:line="0" w:lineRule="atLeast"/>
              <w:ind w:right="-2"/>
              <w:contextualSpacing/>
              <w:jc w:val="center"/>
            </w:pPr>
            <w:r w:rsidRPr="00EC0DEC">
              <w:t>Мероприятие по содержанию муниципального жилого фонда Комсомольского муниципального района (Межбюджетные трансферты)»</w:t>
            </w:r>
          </w:p>
        </w:tc>
        <w:tc>
          <w:tcPr>
            <w:tcW w:w="1134" w:type="dxa"/>
            <w:vAlign w:val="center"/>
          </w:tcPr>
          <w:p w:rsidR="003C3AFD" w:rsidRPr="00EC0DEC" w:rsidRDefault="003C3AFD" w:rsidP="005525DA">
            <w:pPr>
              <w:jc w:val="center"/>
            </w:pPr>
            <w:r w:rsidRPr="00EC0DEC">
              <w:t>единиц</w:t>
            </w:r>
          </w:p>
        </w:tc>
        <w:tc>
          <w:tcPr>
            <w:tcW w:w="1134" w:type="dxa"/>
            <w:vAlign w:val="center"/>
          </w:tcPr>
          <w:p w:rsidR="003C3AFD" w:rsidRPr="00EC0DEC" w:rsidRDefault="003C3AFD" w:rsidP="005525DA">
            <w:pPr>
              <w:spacing w:line="0" w:lineRule="atLeast"/>
              <w:ind w:left="-142" w:right="-2"/>
              <w:contextualSpacing/>
              <w:jc w:val="center"/>
            </w:pPr>
            <w:r w:rsidRPr="00EC0DEC">
              <w:t>0</w:t>
            </w:r>
          </w:p>
        </w:tc>
        <w:tc>
          <w:tcPr>
            <w:tcW w:w="993"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0</w:t>
            </w:r>
          </w:p>
        </w:tc>
        <w:tc>
          <w:tcPr>
            <w:tcW w:w="992" w:type="dxa"/>
            <w:tcBorders>
              <w:left w:val="single" w:sz="4" w:space="0" w:color="auto"/>
            </w:tcBorders>
            <w:vAlign w:val="center"/>
          </w:tcPr>
          <w:p w:rsidR="003C3AFD" w:rsidRPr="00EC0DEC" w:rsidRDefault="003C3AFD" w:rsidP="005525DA">
            <w:pPr>
              <w:spacing w:line="0" w:lineRule="atLeast"/>
              <w:ind w:left="-142" w:right="-2"/>
              <w:contextualSpacing/>
              <w:jc w:val="center"/>
            </w:pPr>
            <w:r w:rsidRPr="00EC0DEC">
              <w:t>0</w:t>
            </w:r>
          </w:p>
        </w:tc>
      </w:tr>
    </w:tbl>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2.2. 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3C3AFD" w:rsidRPr="00EC0DEC" w:rsidRDefault="003C3AFD" w:rsidP="003C3AFD">
      <w:pPr>
        <w:pStyle w:val="af0"/>
        <w:tabs>
          <w:tab w:val="left" w:pos="0"/>
        </w:tabs>
        <w:spacing w:line="0" w:lineRule="atLeast"/>
        <w:ind w:left="-142" w:right="-2"/>
        <w:jc w:val="both"/>
        <w:rPr>
          <w:rFonts w:ascii="Times New Roman" w:hAnsi="Times New Roman" w:cs="Times New Roman"/>
          <w:sz w:val="24"/>
          <w:szCs w:val="24"/>
        </w:rPr>
      </w:pPr>
      <w:r w:rsidRPr="00EC0DEC">
        <w:rPr>
          <w:rFonts w:ascii="Times New Roman" w:hAnsi="Times New Roman" w:cs="Times New Roman"/>
          <w:sz w:val="24"/>
          <w:szCs w:val="24"/>
        </w:rPr>
        <w:t xml:space="preserve">Создание благоприятной  и комфортной среды  жизнедеятельности  населения  в </w:t>
      </w:r>
      <w:r w:rsidRPr="00EC0DEC">
        <w:rPr>
          <w:rFonts w:ascii="Times New Roman" w:hAnsi="Times New Roman" w:cs="Times New Roman"/>
          <w:color w:val="000000"/>
          <w:sz w:val="24"/>
          <w:szCs w:val="24"/>
          <w:shd w:val="clear" w:color="auto" w:fill="FFFFFF"/>
        </w:rPr>
        <w:t>сельских</w:t>
      </w:r>
      <w:r w:rsidRPr="00EC0DEC">
        <w:rPr>
          <w:rFonts w:ascii="Times New Roman" w:hAnsi="Times New Roman" w:cs="Times New Roman"/>
          <w:sz w:val="24"/>
          <w:szCs w:val="24"/>
        </w:rPr>
        <w:t>поселениях Комсомольского муниципального района, прежде всего,  улучшение  санитарно-эпидемиологической  обстановки, создание условий для обеспечения населения  Комсомольского муниципального района услугами  по содержанию, строительству и капитальному ремонтуколодцев, содержанию кладбищ, опиловке деревьев, прочие мероприятия. Оздоровление экологической обстановки в поселениях – обрезка высокорослых и аварийно-опасных деревьев в населенных пунктах района.</w:t>
      </w: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Показатели, характеризующие обеспечение населения  сельских поселенийКомсомольского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3C3AFD" w:rsidRPr="00EC0DEC" w:rsidRDefault="003C3AFD" w:rsidP="003C3AFD">
      <w:pPr>
        <w:pStyle w:val="af0"/>
        <w:spacing w:line="0" w:lineRule="atLeast"/>
        <w:ind w:left="-142" w:right="-2"/>
        <w:jc w:val="right"/>
        <w:rPr>
          <w:rFonts w:ascii="Times New Roman" w:hAnsi="Times New Roman" w:cs="Times New Roman"/>
          <w:b/>
          <w:sz w:val="24"/>
          <w:szCs w:val="24"/>
        </w:rPr>
      </w:pPr>
      <w:r w:rsidRPr="00EC0DEC">
        <w:rPr>
          <w:rFonts w:ascii="Times New Roman" w:hAnsi="Times New Roman" w:cs="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3C3AFD" w:rsidRPr="00EC0DEC" w:rsidTr="005525DA">
        <w:trPr>
          <w:trHeight w:val="197"/>
        </w:trPr>
        <w:tc>
          <w:tcPr>
            <w:tcW w:w="81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 п/п</w:t>
            </w:r>
          </w:p>
        </w:tc>
        <w:tc>
          <w:tcPr>
            <w:tcW w:w="476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Наименование показателя</w:t>
            </w:r>
          </w:p>
        </w:tc>
        <w:tc>
          <w:tcPr>
            <w:tcW w:w="1363"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Единица измерения</w:t>
            </w:r>
          </w:p>
        </w:tc>
        <w:tc>
          <w:tcPr>
            <w:tcW w:w="1133"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2019г</w:t>
            </w:r>
          </w:p>
        </w:tc>
        <w:tc>
          <w:tcPr>
            <w:tcW w:w="1134"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2020г.</w:t>
            </w:r>
          </w:p>
        </w:tc>
        <w:tc>
          <w:tcPr>
            <w:tcW w:w="1134"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2021г.</w:t>
            </w:r>
          </w:p>
        </w:tc>
      </w:tr>
      <w:tr w:rsidR="003C3AFD" w:rsidRPr="00EC0DEC" w:rsidTr="005525DA">
        <w:trPr>
          <w:trHeight w:val="442"/>
        </w:trPr>
        <w:tc>
          <w:tcPr>
            <w:tcW w:w="81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1</w:t>
            </w:r>
          </w:p>
        </w:tc>
        <w:tc>
          <w:tcPr>
            <w:tcW w:w="476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Содержание колодцев</w:t>
            </w:r>
          </w:p>
        </w:tc>
        <w:tc>
          <w:tcPr>
            <w:tcW w:w="1363" w:type="dxa"/>
            <w:vAlign w:val="center"/>
          </w:tcPr>
          <w:p w:rsidR="003C3AFD" w:rsidRPr="00EC0DEC" w:rsidRDefault="003C3AFD" w:rsidP="005525DA">
            <w:pPr>
              <w:spacing w:line="0" w:lineRule="atLeast"/>
              <w:ind w:left="-142" w:right="-2"/>
              <w:contextualSpacing/>
              <w:jc w:val="center"/>
            </w:pPr>
            <w:r w:rsidRPr="00EC0DEC">
              <w:t>единиц</w:t>
            </w:r>
          </w:p>
        </w:tc>
        <w:tc>
          <w:tcPr>
            <w:tcW w:w="1133"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131</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131</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131</w:t>
            </w:r>
          </w:p>
        </w:tc>
      </w:tr>
      <w:tr w:rsidR="003C3AFD" w:rsidRPr="00EC0DEC" w:rsidTr="005525DA">
        <w:trPr>
          <w:trHeight w:val="449"/>
        </w:trPr>
        <w:tc>
          <w:tcPr>
            <w:tcW w:w="81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w:t>
            </w:r>
          </w:p>
        </w:tc>
        <w:tc>
          <w:tcPr>
            <w:tcW w:w="4767" w:type="dxa"/>
            <w:vAlign w:val="center"/>
          </w:tcPr>
          <w:p w:rsidR="003C3AFD" w:rsidRPr="00EC0DEC" w:rsidRDefault="003C3AFD" w:rsidP="005525DA">
            <w:pPr>
              <w:tabs>
                <w:tab w:val="left" w:pos="426"/>
              </w:tabs>
              <w:spacing w:line="0" w:lineRule="atLeast"/>
              <w:ind w:left="-142" w:right="-2"/>
              <w:contextualSpacing/>
              <w:jc w:val="center"/>
            </w:pPr>
            <w:r w:rsidRPr="00EC0DEC">
              <w:t>Содержание кладбищ</w:t>
            </w:r>
          </w:p>
        </w:tc>
        <w:tc>
          <w:tcPr>
            <w:tcW w:w="1363" w:type="dxa"/>
            <w:vAlign w:val="center"/>
          </w:tcPr>
          <w:p w:rsidR="003C3AFD" w:rsidRPr="00EC0DEC" w:rsidRDefault="003C3AFD" w:rsidP="005525DA">
            <w:pPr>
              <w:spacing w:line="0" w:lineRule="atLeast"/>
              <w:ind w:left="-142" w:right="-2"/>
              <w:contextualSpacing/>
              <w:jc w:val="center"/>
            </w:pPr>
            <w:r w:rsidRPr="00EC0DEC">
              <w:t>единиц</w:t>
            </w:r>
          </w:p>
        </w:tc>
        <w:tc>
          <w:tcPr>
            <w:tcW w:w="1133"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31</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31</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38</w:t>
            </w:r>
          </w:p>
        </w:tc>
      </w:tr>
      <w:tr w:rsidR="003C3AFD" w:rsidRPr="00EC0DEC" w:rsidTr="005525DA">
        <w:trPr>
          <w:trHeight w:val="589"/>
        </w:trPr>
        <w:tc>
          <w:tcPr>
            <w:tcW w:w="81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w:t>
            </w:r>
          </w:p>
        </w:tc>
        <w:tc>
          <w:tcPr>
            <w:tcW w:w="4767" w:type="dxa"/>
            <w:vAlign w:val="center"/>
          </w:tcPr>
          <w:p w:rsidR="003C3AFD" w:rsidRPr="00EC0DEC" w:rsidRDefault="003C3AFD" w:rsidP="005525DA">
            <w:pPr>
              <w:tabs>
                <w:tab w:val="left" w:pos="426"/>
              </w:tabs>
              <w:spacing w:line="0" w:lineRule="atLeast"/>
              <w:ind w:left="-142" w:right="-2"/>
              <w:contextualSpacing/>
              <w:jc w:val="center"/>
            </w:pPr>
            <w:r w:rsidRPr="00EC0DEC">
              <w:t>Строительство колодцев</w:t>
            </w:r>
          </w:p>
        </w:tc>
        <w:tc>
          <w:tcPr>
            <w:tcW w:w="1363" w:type="dxa"/>
            <w:vAlign w:val="center"/>
          </w:tcPr>
          <w:p w:rsidR="003C3AFD" w:rsidRPr="00EC0DEC" w:rsidRDefault="003C3AFD" w:rsidP="005525DA">
            <w:pPr>
              <w:spacing w:line="0" w:lineRule="atLeast"/>
              <w:ind w:left="-142" w:right="-2"/>
              <w:contextualSpacing/>
              <w:jc w:val="center"/>
            </w:pPr>
            <w:r w:rsidRPr="00EC0DEC">
              <w:t>единиц</w:t>
            </w:r>
          </w:p>
        </w:tc>
        <w:tc>
          <w:tcPr>
            <w:tcW w:w="1133"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r>
    </w:tbl>
    <w:p w:rsidR="003C3AFD" w:rsidRPr="00EC0DEC" w:rsidRDefault="003C3AFD" w:rsidP="003C3AFD">
      <w:pPr>
        <w:pStyle w:val="af0"/>
        <w:tabs>
          <w:tab w:val="left" w:pos="2694"/>
        </w:tabs>
        <w:spacing w:line="0" w:lineRule="atLeast"/>
        <w:ind w:left="-142" w:right="-2"/>
        <w:jc w:val="center"/>
        <w:rPr>
          <w:rFonts w:ascii="Times New Roman" w:hAnsi="Times New Roman" w:cs="Times New Roman"/>
          <w:b/>
          <w:sz w:val="26"/>
          <w:szCs w:val="26"/>
        </w:rPr>
      </w:pPr>
    </w:p>
    <w:p w:rsidR="003C3AFD" w:rsidRPr="00EC0DEC" w:rsidRDefault="003C3AFD" w:rsidP="003C3AFD">
      <w:pPr>
        <w:pStyle w:val="af0"/>
        <w:tabs>
          <w:tab w:val="left" w:pos="2694"/>
        </w:tabs>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6"/>
          <w:szCs w:val="26"/>
        </w:rPr>
        <w:t>2.3.</w:t>
      </w:r>
      <w:r w:rsidRPr="00EC0DEC">
        <w:rPr>
          <w:rFonts w:ascii="Times New Roman" w:hAnsi="Times New Roman" w:cs="Times New Roman"/>
          <w:b/>
          <w:sz w:val="24"/>
          <w:szCs w:val="24"/>
        </w:rPr>
        <w:t>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3C3AFD" w:rsidRPr="00EC0DEC" w:rsidRDefault="003C3AFD" w:rsidP="003C3AFD">
      <w:pPr>
        <w:spacing w:line="0" w:lineRule="atLeast"/>
        <w:ind w:left="-142" w:right="-2"/>
        <w:contextualSpacing/>
        <w:jc w:val="both"/>
        <w:rPr>
          <w:sz w:val="24"/>
          <w:szCs w:val="24"/>
        </w:rPr>
      </w:pPr>
      <w:r w:rsidRPr="00EC0DEC">
        <w:rPr>
          <w:sz w:val="24"/>
          <w:szCs w:val="24"/>
        </w:rPr>
        <w:t xml:space="preserve">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w:t>
      </w:r>
      <w:r w:rsidRPr="00EC0DEC">
        <w:rPr>
          <w:sz w:val="24"/>
          <w:szCs w:val="24"/>
        </w:rPr>
        <w:lastRenderedPageBreak/>
        <w:t>водоотведения, устойчивая  работа предприятий и организаций, оказывающих  жилищные и коммунальные услуги.</w:t>
      </w:r>
    </w:p>
    <w:p w:rsidR="003C3AFD" w:rsidRPr="00EC0DEC" w:rsidRDefault="003C3AFD" w:rsidP="003C3AFD">
      <w:pPr>
        <w:spacing w:line="0" w:lineRule="atLeast"/>
        <w:ind w:left="-142" w:right="-2"/>
        <w:contextualSpacing/>
        <w:jc w:val="both"/>
        <w:rPr>
          <w:sz w:val="24"/>
          <w:szCs w:val="24"/>
        </w:rPr>
      </w:pPr>
      <w:r w:rsidRPr="00EC0DEC">
        <w:rPr>
          <w:sz w:val="24"/>
          <w:szCs w:val="24"/>
        </w:rPr>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района  коммунальные услуги надлежащего качества. </w:t>
      </w:r>
    </w:p>
    <w:p w:rsidR="003C3AFD" w:rsidRPr="00EC0DEC" w:rsidRDefault="003C3AFD" w:rsidP="003C3AFD">
      <w:pPr>
        <w:spacing w:line="0" w:lineRule="atLeast"/>
        <w:ind w:left="-142" w:right="-2"/>
        <w:contextualSpacing/>
        <w:jc w:val="both"/>
        <w:rPr>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Показатели,    характеризующие содержание  основных  фондов, находящихсяв муниципальной собственности</w:t>
      </w:r>
    </w:p>
    <w:p w:rsidR="003C3AFD" w:rsidRPr="00EC0DEC" w:rsidRDefault="003C3AFD" w:rsidP="003C3AFD">
      <w:pPr>
        <w:spacing w:line="0" w:lineRule="atLeast"/>
        <w:ind w:left="-142" w:right="-2"/>
        <w:contextualSpacing/>
        <w:jc w:val="right"/>
        <w:rPr>
          <w:b/>
          <w:sz w:val="24"/>
          <w:szCs w:val="24"/>
        </w:rPr>
      </w:pPr>
      <w:r w:rsidRPr="00EC0DEC">
        <w:rPr>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3C3AFD" w:rsidRPr="00EC0DEC" w:rsidTr="005525DA">
        <w:tc>
          <w:tcPr>
            <w:tcW w:w="709" w:type="dxa"/>
            <w:vAlign w:val="center"/>
          </w:tcPr>
          <w:p w:rsidR="003C3AFD" w:rsidRPr="00EC0DEC" w:rsidRDefault="003C3AFD" w:rsidP="005525DA">
            <w:pPr>
              <w:spacing w:line="0" w:lineRule="atLeast"/>
              <w:ind w:left="-142" w:right="-2" w:firstLine="34"/>
              <w:contextualSpacing/>
              <w:jc w:val="center"/>
            </w:pPr>
            <w:r w:rsidRPr="00EC0DEC">
              <w:t xml:space="preserve">№ </w:t>
            </w:r>
          </w:p>
        </w:tc>
        <w:tc>
          <w:tcPr>
            <w:tcW w:w="5103" w:type="dxa"/>
            <w:vAlign w:val="center"/>
          </w:tcPr>
          <w:p w:rsidR="003C3AFD" w:rsidRPr="00EC0DEC" w:rsidRDefault="003C3AFD" w:rsidP="005525DA">
            <w:pPr>
              <w:spacing w:line="0" w:lineRule="atLeast"/>
              <w:ind w:left="-142" w:right="-2"/>
              <w:contextualSpacing/>
              <w:jc w:val="center"/>
            </w:pPr>
            <w:r w:rsidRPr="00EC0DEC">
              <w:t>Наименование показателя</w:t>
            </w:r>
          </w:p>
        </w:tc>
        <w:tc>
          <w:tcPr>
            <w:tcW w:w="1134" w:type="dxa"/>
            <w:vAlign w:val="center"/>
          </w:tcPr>
          <w:p w:rsidR="003C3AFD" w:rsidRPr="00EC0DEC" w:rsidRDefault="003C3AFD" w:rsidP="005525DA">
            <w:pPr>
              <w:spacing w:line="0" w:lineRule="atLeast"/>
              <w:ind w:left="-142" w:right="-2"/>
              <w:contextualSpacing/>
              <w:jc w:val="center"/>
            </w:pPr>
            <w:r w:rsidRPr="00EC0DEC">
              <w:t>Единица измерения</w:t>
            </w:r>
          </w:p>
        </w:tc>
        <w:tc>
          <w:tcPr>
            <w:tcW w:w="1134" w:type="dxa"/>
            <w:vAlign w:val="center"/>
          </w:tcPr>
          <w:p w:rsidR="003C3AFD" w:rsidRPr="00EC0DEC" w:rsidRDefault="003C3AFD" w:rsidP="005525DA">
            <w:pPr>
              <w:spacing w:line="0" w:lineRule="atLeast"/>
              <w:ind w:left="-142" w:right="-2"/>
              <w:contextualSpacing/>
              <w:jc w:val="center"/>
            </w:pPr>
            <w:r w:rsidRPr="00EC0DEC">
              <w:t>2019г</w:t>
            </w:r>
          </w:p>
        </w:tc>
        <w:tc>
          <w:tcPr>
            <w:tcW w:w="1134" w:type="dxa"/>
            <w:vAlign w:val="center"/>
          </w:tcPr>
          <w:p w:rsidR="003C3AFD" w:rsidRPr="00EC0DEC" w:rsidRDefault="003C3AFD" w:rsidP="005525DA">
            <w:pPr>
              <w:spacing w:line="0" w:lineRule="atLeast"/>
              <w:ind w:left="-142" w:right="-2"/>
              <w:contextualSpacing/>
              <w:jc w:val="center"/>
            </w:pPr>
            <w:r w:rsidRPr="00EC0DEC">
              <w:t>2020г</w:t>
            </w:r>
          </w:p>
        </w:tc>
        <w:tc>
          <w:tcPr>
            <w:tcW w:w="1134"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2021г</w:t>
            </w:r>
          </w:p>
        </w:tc>
      </w:tr>
      <w:tr w:rsidR="003C3AFD" w:rsidRPr="00EC0DEC" w:rsidTr="005525DA">
        <w:trPr>
          <w:trHeight w:val="507"/>
        </w:trPr>
        <w:tc>
          <w:tcPr>
            <w:tcW w:w="709" w:type="dxa"/>
            <w:vAlign w:val="center"/>
          </w:tcPr>
          <w:p w:rsidR="003C3AFD" w:rsidRPr="00EC0DEC" w:rsidRDefault="003C3AFD" w:rsidP="005525DA">
            <w:pPr>
              <w:spacing w:line="0" w:lineRule="atLeast"/>
              <w:ind w:left="-142" w:right="-2" w:firstLine="34"/>
              <w:contextualSpacing/>
              <w:jc w:val="center"/>
            </w:pPr>
            <w:r w:rsidRPr="00EC0DEC">
              <w:t>1</w:t>
            </w:r>
          </w:p>
        </w:tc>
        <w:tc>
          <w:tcPr>
            <w:tcW w:w="5103" w:type="dxa"/>
            <w:vAlign w:val="center"/>
          </w:tcPr>
          <w:p w:rsidR="003C3AFD" w:rsidRPr="00EC0DEC" w:rsidRDefault="003C3AFD" w:rsidP="005525DA">
            <w:pPr>
              <w:spacing w:line="0" w:lineRule="atLeast"/>
              <w:ind w:left="69" w:right="-2"/>
              <w:contextualSpacing/>
              <w:jc w:val="center"/>
            </w:pPr>
            <w:r w:rsidRPr="00EC0DEC">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134" w:type="dxa"/>
            <w:shd w:val="clear" w:color="auto" w:fill="auto"/>
            <w:vAlign w:val="center"/>
          </w:tcPr>
          <w:p w:rsidR="003C3AFD" w:rsidRPr="00EC0DEC" w:rsidRDefault="003C3AFD" w:rsidP="005525DA">
            <w:pPr>
              <w:spacing w:line="0" w:lineRule="atLeast"/>
              <w:ind w:left="-142" w:right="-2"/>
              <w:contextualSpacing/>
              <w:jc w:val="center"/>
            </w:pPr>
            <w:r w:rsidRPr="00EC0DEC">
              <w:t>4</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c>
          <w:tcPr>
            <w:tcW w:w="1134" w:type="dxa"/>
            <w:tcBorders>
              <w:right w:val="single" w:sz="4" w:space="0" w:color="auto"/>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r>
      <w:tr w:rsidR="003C3AFD" w:rsidRPr="00EC0DEC" w:rsidTr="005525DA">
        <w:trPr>
          <w:trHeight w:val="507"/>
        </w:trPr>
        <w:tc>
          <w:tcPr>
            <w:tcW w:w="709" w:type="dxa"/>
            <w:vAlign w:val="center"/>
          </w:tcPr>
          <w:p w:rsidR="003C3AFD" w:rsidRPr="00EC0DEC" w:rsidRDefault="003C3AFD" w:rsidP="005525DA">
            <w:pPr>
              <w:spacing w:line="0" w:lineRule="atLeast"/>
              <w:ind w:left="-142" w:right="-2" w:firstLine="34"/>
              <w:contextualSpacing/>
              <w:jc w:val="center"/>
            </w:pPr>
            <w:r w:rsidRPr="00EC0DEC">
              <w:t>2</w:t>
            </w:r>
          </w:p>
        </w:tc>
        <w:tc>
          <w:tcPr>
            <w:tcW w:w="5103" w:type="dxa"/>
            <w:vAlign w:val="center"/>
          </w:tcPr>
          <w:p w:rsidR="003C3AFD" w:rsidRPr="00EC0DEC" w:rsidRDefault="003C3AFD" w:rsidP="005525DA">
            <w:pPr>
              <w:pStyle w:val="ConsPlusNormal"/>
              <w:spacing w:line="0" w:lineRule="atLeast"/>
              <w:jc w:val="both"/>
              <w:rPr>
                <w:rFonts w:ascii="Times New Roman" w:hAnsi="Times New Roman" w:cs="Times New Roman"/>
                <w:sz w:val="22"/>
                <w:szCs w:val="22"/>
              </w:rPr>
            </w:pPr>
            <w:r w:rsidRPr="00EC0DEC">
              <w:rPr>
                <w:rFonts w:ascii="Times New Roman" w:hAnsi="Times New Roman" w:cs="Times New Roman"/>
                <w:sz w:val="22"/>
                <w:szCs w:val="22"/>
              </w:rPr>
              <w:t>Обеспечение снижения уровня износа объектов коммунальной инфраструктуры.</w:t>
            </w:r>
          </w:p>
          <w:p w:rsidR="003C3AFD" w:rsidRPr="00EC0DEC" w:rsidRDefault="003C3AFD" w:rsidP="005525DA">
            <w:pPr>
              <w:pStyle w:val="ConsPlusNormal"/>
              <w:spacing w:line="0" w:lineRule="atLeast"/>
              <w:jc w:val="both"/>
              <w:rPr>
                <w:rFonts w:ascii="Times New Roman" w:hAnsi="Times New Roman" w:cs="Times New Roman"/>
              </w:rPr>
            </w:pPr>
          </w:p>
        </w:tc>
        <w:tc>
          <w:tcPr>
            <w:tcW w:w="1134" w:type="dxa"/>
          </w:tcPr>
          <w:p w:rsidR="003C3AFD" w:rsidRPr="00EC0DEC" w:rsidRDefault="003C3AFD" w:rsidP="005525DA">
            <w:pPr>
              <w:jc w:val="center"/>
            </w:pPr>
            <w:r w:rsidRPr="00EC0DEC">
              <w:t>%</w:t>
            </w:r>
          </w:p>
        </w:tc>
        <w:tc>
          <w:tcPr>
            <w:tcW w:w="1134" w:type="dxa"/>
            <w:shd w:val="clear" w:color="auto" w:fill="auto"/>
            <w:vAlign w:val="center"/>
          </w:tcPr>
          <w:p w:rsidR="003C3AFD" w:rsidRPr="00EC0DEC" w:rsidRDefault="003C3AFD" w:rsidP="005525DA">
            <w:pPr>
              <w:spacing w:line="0" w:lineRule="atLeast"/>
              <w:ind w:left="-142" w:right="-2"/>
              <w:contextualSpacing/>
              <w:jc w:val="center"/>
            </w:pPr>
            <w:r w:rsidRPr="00EC0DEC">
              <w:t>75</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74</w:t>
            </w:r>
          </w:p>
        </w:tc>
        <w:tc>
          <w:tcPr>
            <w:tcW w:w="1134" w:type="dxa"/>
            <w:tcBorders>
              <w:right w:val="single" w:sz="4" w:space="0" w:color="auto"/>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73</w:t>
            </w:r>
          </w:p>
        </w:tc>
      </w:tr>
      <w:tr w:rsidR="003C3AFD" w:rsidRPr="00EC0DEC" w:rsidTr="005525DA">
        <w:trPr>
          <w:trHeight w:val="507"/>
        </w:trPr>
        <w:tc>
          <w:tcPr>
            <w:tcW w:w="709" w:type="dxa"/>
            <w:vAlign w:val="center"/>
          </w:tcPr>
          <w:p w:rsidR="003C3AFD" w:rsidRPr="00EC0DEC" w:rsidRDefault="003C3AFD" w:rsidP="005525DA">
            <w:pPr>
              <w:spacing w:line="0" w:lineRule="atLeast"/>
              <w:ind w:left="-142" w:right="-2" w:firstLine="34"/>
              <w:contextualSpacing/>
              <w:jc w:val="center"/>
            </w:pPr>
            <w:r w:rsidRPr="00EC0DEC">
              <w:t>3</w:t>
            </w:r>
          </w:p>
        </w:tc>
        <w:tc>
          <w:tcPr>
            <w:tcW w:w="5103" w:type="dxa"/>
            <w:vAlign w:val="center"/>
          </w:tcPr>
          <w:p w:rsidR="003C3AFD" w:rsidRPr="00EC0DEC" w:rsidRDefault="003C3AFD" w:rsidP="005525DA">
            <w:pPr>
              <w:pStyle w:val="ConsPlusNormal"/>
              <w:spacing w:line="0" w:lineRule="atLeast"/>
              <w:jc w:val="both"/>
              <w:rPr>
                <w:rFonts w:ascii="Times New Roman" w:hAnsi="Times New Roman" w:cs="Times New Roman"/>
                <w:sz w:val="22"/>
                <w:szCs w:val="22"/>
              </w:rPr>
            </w:pPr>
            <w:r w:rsidRPr="00EC0DEC">
              <w:rPr>
                <w:rFonts w:ascii="Times New Roman" w:hAnsi="Times New Roman" w:cs="Times New Roman"/>
                <w:sz w:val="22"/>
                <w:szCs w:val="22"/>
              </w:rPr>
              <w:t>Повышение качества предоставления коммунальных услуг.</w:t>
            </w:r>
          </w:p>
          <w:p w:rsidR="003C3AFD" w:rsidRPr="00EC0DEC" w:rsidRDefault="003C3AFD" w:rsidP="005525DA">
            <w:pPr>
              <w:spacing w:line="0" w:lineRule="atLeast"/>
              <w:ind w:left="69" w:right="-2"/>
              <w:contextualSpacing/>
              <w:jc w:val="center"/>
            </w:pPr>
          </w:p>
        </w:tc>
        <w:tc>
          <w:tcPr>
            <w:tcW w:w="1134" w:type="dxa"/>
          </w:tcPr>
          <w:p w:rsidR="003C3AFD" w:rsidRPr="00EC0DEC" w:rsidRDefault="003C3AFD" w:rsidP="005525DA">
            <w:pPr>
              <w:jc w:val="center"/>
            </w:pPr>
            <w:r w:rsidRPr="00EC0DEC">
              <w:t>%</w:t>
            </w:r>
          </w:p>
        </w:tc>
        <w:tc>
          <w:tcPr>
            <w:tcW w:w="1134" w:type="dxa"/>
            <w:shd w:val="clear" w:color="auto" w:fill="auto"/>
            <w:vAlign w:val="center"/>
          </w:tcPr>
          <w:p w:rsidR="003C3AFD" w:rsidRPr="00EC0DEC" w:rsidRDefault="003C3AFD" w:rsidP="005525DA">
            <w:pPr>
              <w:spacing w:line="0" w:lineRule="atLeast"/>
              <w:ind w:left="-142" w:right="-2"/>
              <w:contextualSpacing/>
              <w:jc w:val="center"/>
            </w:pPr>
            <w:r w:rsidRPr="00EC0DEC">
              <w:t>75</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80</w:t>
            </w:r>
          </w:p>
        </w:tc>
        <w:tc>
          <w:tcPr>
            <w:tcW w:w="1134" w:type="dxa"/>
            <w:tcBorders>
              <w:right w:val="single" w:sz="4" w:space="0" w:color="auto"/>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85</w:t>
            </w:r>
          </w:p>
        </w:tc>
      </w:tr>
      <w:tr w:rsidR="003C3AFD" w:rsidRPr="00EC0DEC" w:rsidTr="005525DA">
        <w:trPr>
          <w:trHeight w:val="507"/>
        </w:trPr>
        <w:tc>
          <w:tcPr>
            <w:tcW w:w="709" w:type="dxa"/>
            <w:vAlign w:val="center"/>
          </w:tcPr>
          <w:p w:rsidR="003C3AFD" w:rsidRPr="00EC0DEC" w:rsidRDefault="003C3AFD" w:rsidP="005525DA">
            <w:pPr>
              <w:spacing w:line="0" w:lineRule="atLeast"/>
              <w:ind w:left="-142" w:right="-2" w:firstLine="34"/>
              <w:contextualSpacing/>
              <w:jc w:val="center"/>
            </w:pPr>
            <w:r w:rsidRPr="00EC0DEC">
              <w:t>4</w:t>
            </w:r>
          </w:p>
        </w:tc>
        <w:tc>
          <w:tcPr>
            <w:tcW w:w="5103" w:type="dxa"/>
            <w:vAlign w:val="center"/>
          </w:tcPr>
          <w:p w:rsidR="003C3AFD" w:rsidRPr="00EC0DEC" w:rsidRDefault="003C3AFD" w:rsidP="005525DA">
            <w:pPr>
              <w:spacing w:line="0" w:lineRule="atLeast"/>
              <w:ind w:left="69" w:right="-2"/>
              <w:contextualSpacing/>
              <w:jc w:val="center"/>
            </w:pPr>
            <w:r w:rsidRPr="00EC0DEC">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134" w:type="dxa"/>
            <w:shd w:val="clear" w:color="auto" w:fill="auto"/>
            <w:vAlign w:val="center"/>
          </w:tcPr>
          <w:p w:rsidR="003C3AFD" w:rsidRPr="00EC0DEC" w:rsidRDefault="003C3AFD" w:rsidP="005525DA">
            <w:pPr>
              <w:spacing w:line="0" w:lineRule="atLeast"/>
              <w:ind w:left="-142" w:right="-2"/>
              <w:contextualSpacing/>
              <w:jc w:val="center"/>
            </w:pPr>
            <w:r w:rsidRPr="00EC0DEC">
              <w:t>0</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rPr>
            </w:pPr>
            <w:r w:rsidRPr="00EC0DEC">
              <w:rPr>
                <w:rFonts w:ascii="Times New Roman" w:hAnsi="Times New Roman" w:cs="Times New Roman"/>
              </w:rPr>
              <w:t>0</w:t>
            </w:r>
          </w:p>
        </w:tc>
        <w:tc>
          <w:tcPr>
            <w:tcW w:w="1134" w:type="dxa"/>
            <w:tcBorders>
              <w:right w:val="single" w:sz="4" w:space="0" w:color="auto"/>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rPr>
            </w:pPr>
            <w:r w:rsidRPr="00EC0DEC">
              <w:rPr>
                <w:rFonts w:ascii="Times New Roman" w:hAnsi="Times New Roman" w:cs="Times New Roman"/>
              </w:rPr>
              <w:t>0</w:t>
            </w:r>
          </w:p>
        </w:tc>
      </w:tr>
      <w:tr w:rsidR="003C3AFD" w:rsidRPr="00EC0DEC" w:rsidTr="005525DA">
        <w:trPr>
          <w:trHeight w:val="507"/>
        </w:trPr>
        <w:tc>
          <w:tcPr>
            <w:tcW w:w="709" w:type="dxa"/>
            <w:vAlign w:val="center"/>
          </w:tcPr>
          <w:p w:rsidR="003C3AFD" w:rsidRPr="00EC0DEC" w:rsidRDefault="003C3AFD" w:rsidP="005525DA">
            <w:pPr>
              <w:spacing w:line="0" w:lineRule="atLeast"/>
              <w:ind w:left="-142" w:right="-2" w:firstLine="34"/>
              <w:contextualSpacing/>
              <w:jc w:val="center"/>
            </w:pPr>
            <w:r w:rsidRPr="00EC0DEC">
              <w:t>5</w:t>
            </w:r>
          </w:p>
        </w:tc>
        <w:tc>
          <w:tcPr>
            <w:tcW w:w="5103" w:type="dxa"/>
            <w:vAlign w:val="center"/>
          </w:tcPr>
          <w:p w:rsidR="003C3AFD" w:rsidRPr="00EC0DEC" w:rsidRDefault="003C3AFD" w:rsidP="005525DA">
            <w:pPr>
              <w:spacing w:line="0" w:lineRule="atLeast"/>
              <w:ind w:left="69" w:right="-2"/>
              <w:contextualSpacing/>
              <w:jc w:val="center"/>
            </w:pPr>
            <w:r w:rsidRPr="00EC0DEC">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134" w:type="dxa"/>
            <w:shd w:val="clear" w:color="auto" w:fill="auto"/>
            <w:vAlign w:val="center"/>
          </w:tcPr>
          <w:p w:rsidR="003C3AFD" w:rsidRPr="00EC0DEC" w:rsidRDefault="003C3AFD" w:rsidP="005525DA">
            <w:pPr>
              <w:spacing w:line="0" w:lineRule="atLeast"/>
              <w:ind w:left="-142" w:right="-2"/>
              <w:contextualSpacing/>
              <w:jc w:val="center"/>
            </w:pPr>
            <w:r w:rsidRPr="00EC0DEC">
              <w:t>0</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rPr>
            </w:pPr>
            <w:r w:rsidRPr="00EC0DEC">
              <w:rPr>
                <w:rFonts w:ascii="Times New Roman" w:hAnsi="Times New Roman" w:cs="Times New Roman"/>
              </w:rPr>
              <w:t>1</w:t>
            </w:r>
          </w:p>
        </w:tc>
        <w:tc>
          <w:tcPr>
            <w:tcW w:w="1134" w:type="dxa"/>
            <w:tcBorders>
              <w:right w:val="single" w:sz="4" w:space="0" w:color="auto"/>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rPr>
            </w:pPr>
            <w:r w:rsidRPr="00EC0DEC">
              <w:rPr>
                <w:rFonts w:ascii="Times New Roman" w:hAnsi="Times New Roman" w:cs="Times New Roman"/>
              </w:rPr>
              <w:t>1</w:t>
            </w:r>
          </w:p>
        </w:tc>
      </w:tr>
      <w:tr w:rsidR="003C3AFD" w:rsidRPr="00EC0DEC" w:rsidTr="005525DA">
        <w:trPr>
          <w:trHeight w:val="507"/>
        </w:trPr>
        <w:tc>
          <w:tcPr>
            <w:tcW w:w="709" w:type="dxa"/>
            <w:vAlign w:val="center"/>
          </w:tcPr>
          <w:p w:rsidR="003C3AFD" w:rsidRPr="00EC0DEC" w:rsidRDefault="003C3AFD" w:rsidP="005525DA">
            <w:pPr>
              <w:spacing w:line="0" w:lineRule="atLeast"/>
              <w:ind w:left="-142" w:right="-2" w:firstLine="34"/>
              <w:contextualSpacing/>
              <w:jc w:val="center"/>
            </w:pPr>
            <w:r w:rsidRPr="00EC0DEC">
              <w:t>6</w:t>
            </w:r>
          </w:p>
        </w:tc>
        <w:tc>
          <w:tcPr>
            <w:tcW w:w="5103" w:type="dxa"/>
            <w:vAlign w:val="center"/>
          </w:tcPr>
          <w:p w:rsidR="003C3AFD" w:rsidRPr="00EC0DEC" w:rsidRDefault="003C3AFD" w:rsidP="005525DA">
            <w:pPr>
              <w:spacing w:line="0" w:lineRule="atLeast"/>
              <w:ind w:left="69" w:right="-2"/>
              <w:contextualSpacing/>
              <w:jc w:val="center"/>
            </w:pPr>
            <w:r w:rsidRPr="00EC0DEC">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134" w:type="dxa"/>
            <w:shd w:val="clear" w:color="auto" w:fill="auto"/>
            <w:vAlign w:val="center"/>
          </w:tcPr>
          <w:p w:rsidR="003C3AFD" w:rsidRPr="00EC0DEC" w:rsidRDefault="003C3AFD" w:rsidP="005525DA">
            <w:pPr>
              <w:spacing w:line="0" w:lineRule="atLeast"/>
              <w:ind w:left="-142" w:right="-2"/>
              <w:contextualSpacing/>
              <w:jc w:val="center"/>
            </w:pPr>
            <w:r w:rsidRPr="00EC0DEC">
              <w:t>4</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rPr>
            </w:pPr>
            <w:r w:rsidRPr="00EC0DEC">
              <w:rPr>
                <w:rFonts w:ascii="Times New Roman" w:hAnsi="Times New Roman" w:cs="Times New Roman"/>
              </w:rPr>
              <w:t>0</w:t>
            </w:r>
          </w:p>
        </w:tc>
        <w:tc>
          <w:tcPr>
            <w:tcW w:w="1134" w:type="dxa"/>
            <w:tcBorders>
              <w:right w:val="single" w:sz="4" w:space="0" w:color="auto"/>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rPr>
            </w:pPr>
            <w:r w:rsidRPr="00EC0DEC">
              <w:rPr>
                <w:rFonts w:ascii="Times New Roman" w:hAnsi="Times New Roman" w:cs="Times New Roman"/>
              </w:rPr>
              <w:t>0</w:t>
            </w:r>
          </w:p>
        </w:tc>
      </w:tr>
      <w:tr w:rsidR="003C3AFD" w:rsidRPr="00EC0DEC" w:rsidTr="005525DA">
        <w:trPr>
          <w:trHeight w:val="507"/>
        </w:trPr>
        <w:tc>
          <w:tcPr>
            <w:tcW w:w="709" w:type="dxa"/>
            <w:vAlign w:val="center"/>
          </w:tcPr>
          <w:p w:rsidR="003C3AFD" w:rsidRPr="00EC0DEC" w:rsidRDefault="003C3AFD" w:rsidP="005525DA">
            <w:pPr>
              <w:spacing w:line="0" w:lineRule="atLeast"/>
              <w:ind w:left="-142" w:right="-2" w:firstLine="34"/>
              <w:contextualSpacing/>
              <w:jc w:val="center"/>
            </w:pPr>
            <w:r w:rsidRPr="00EC0DEC">
              <w:t>7</w:t>
            </w:r>
          </w:p>
        </w:tc>
        <w:tc>
          <w:tcPr>
            <w:tcW w:w="5103" w:type="dxa"/>
            <w:vAlign w:val="center"/>
          </w:tcPr>
          <w:p w:rsidR="003C3AFD" w:rsidRPr="00EC0DEC" w:rsidRDefault="003C3AFD" w:rsidP="005525DA">
            <w:pPr>
              <w:spacing w:line="0" w:lineRule="atLeast"/>
              <w:ind w:left="69" w:right="-2"/>
              <w:contextualSpacing/>
              <w:jc w:val="center"/>
            </w:pPr>
            <w:r w:rsidRPr="00EC0DEC">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134" w:type="dxa"/>
            <w:shd w:val="clear" w:color="auto" w:fill="auto"/>
            <w:vAlign w:val="center"/>
          </w:tcPr>
          <w:p w:rsidR="003C3AFD" w:rsidRPr="00EC0DEC" w:rsidRDefault="003C3AFD" w:rsidP="005525DA">
            <w:pPr>
              <w:spacing w:line="0" w:lineRule="atLeast"/>
              <w:ind w:left="-142" w:right="-2"/>
              <w:contextualSpacing/>
              <w:jc w:val="center"/>
            </w:pPr>
            <w:r w:rsidRPr="00EC0DEC">
              <w:t>1</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rPr>
            </w:pPr>
            <w:r w:rsidRPr="00EC0DEC">
              <w:rPr>
                <w:rFonts w:ascii="Times New Roman" w:hAnsi="Times New Roman" w:cs="Times New Roman"/>
              </w:rPr>
              <w:t>0</w:t>
            </w:r>
          </w:p>
        </w:tc>
        <w:tc>
          <w:tcPr>
            <w:tcW w:w="1134" w:type="dxa"/>
            <w:tcBorders>
              <w:right w:val="single" w:sz="4" w:space="0" w:color="auto"/>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rPr>
            </w:pPr>
            <w:r w:rsidRPr="00EC0DEC">
              <w:rPr>
                <w:rFonts w:ascii="Times New Roman" w:hAnsi="Times New Roman" w:cs="Times New Roman"/>
              </w:rPr>
              <w:t>0</w:t>
            </w:r>
          </w:p>
        </w:tc>
      </w:tr>
      <w:tr w:rsidR="003C3AFD" w:rsidRPr="00EC0DEC" w:rsidTr="005525DA">
        <w:trPr>
          <w:trHeight w:val="507"/>
        </w:trPr>
        <w:tc>
          <w:tcPr>
            <w:tcW w:w="709" w:type="dxa"/>
            <w:vAlign w:val="center"/>
          </w:tcPr>
          <w:p w:rsidR="003C3AFD" w:rsidRPr="00EC0DEC" w:rsidRDefault="003C3AFD" w:rsidP="005525DA">
            <w:pPr>
              <w:spacing w:line="0" w:lineRule="atLeast"/>
              <w:ind w:left="-142" w:right="-2" w:firstLine="34"/>
              <w:contextualSpacing/>
              <w:jc w:val="center"/>
            </w:pPr>
            <w:r w:rsidRPr="00EC0DEC">
              <w:t>8</w:t>
            </w:r>
          </w:p>
        </w:tc>
        <w:tc>
          <w:tcPr>
            <w:tcW w:w="5103" w:type="dxa"/>
            <w:vAlign w:val="center"/>
          </w:tcPr>
          <w:p w:rsidR="003C3AFD" w:rsidRPr="00EC0DEC" w:rsidRDefault="003C3AFD" w:rsidP="005525DA">
            <w:pPr>
              <w:spacing w:line="0" w:lineRule="atLeast"/>
              <w:ind w:left="69" w:right="-2"/>
              <w:contextualSpacing/>
              <w:jc w:val="center"/>
            </w:pPr>
            <w:r w:rsidRPr="00EC0DEC">
              <w:t>Ремонт, реконструкция водопроводной сети (межбюджетные трансферты)</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134" w:type="dxa"/>
            <w:shd w:val="clear" w:color="auto" w:fill="auto"/>
            <w:vAlign w:val="center"/>
          </w:tcPr>
          <w:p w:rsidR="003C3AFD" w:rsidRPr="00EC0DEC" w:rsidRDefault="003C3AFD" w:rsidP="005525DA">
            <w:pPr>
              <w:spacing w:line="0" w:lineRule="atLeast"/>
              <w:ind w:left="-142" w:right="-2"/>
              <w:contextualSpacing/>
              <w:jc w:val="center"/>
            </w:pPr>
            <w:r w:rsidRPr="00EC0DEC">
              <w:t>0</w:t>
            </w:r>
          </w:p>
        </w:tc>
        <w:tc>
          <w:tcPr>
            <w:tcW w:w="1134" w:type="dxa"/>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rPr>
            </w:pPr>
            <w:r w:rsidRPr="00EC0DEC">
              <w:rPr>
                <w:rFonts w:ascii="Times New Roman" w:hAnsi="Times New Roman" w:cs="Times New Roman"/>
              </w:rPr>
              <w:t>0</w:t>
            </w:r>
          </w:p>
        </w:tc>
        <w:tc>
          <w:tcPr>
            <w:tcW w:w="1134" w:type="dxa"/>
            <w:tcBorders>
              <w:right w:val="single" w:sz="4" w:space="0" w:color="auto"/>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rPr>
            </w:pPr>
            <w:r w:rsidRPr="00EC0DEC">
              <w:rPr>
                <w:rFonts w:ascii="Times New Roman" w:hAnsi="Times New Roman" w:cs="Times New Roman"/>
              </w:rPr>
              <w:t>0</w:t>
            </w:r>
          </w:p>
        </w:tc>
      </w:tr>
    </w:tbl>
    <w:p w:rsidR="003C3AFD" w:rsidRPr="00EC0DEC" w:rsidRDefault="003C3AFD" w:rsidP="003C3AFD">
      <w:pPr>
        <w:pStyle w:val="af0"/>
        <w:spacing w:line="0" w:lineRule="atLeast"/>
        <w:ind w:left="0" w:right="-2"/>
        <w:rPr>
          <w:rFonts w:ascii="Times New Roman" w:hAnsi="Times New Roman" w:cs="Times New Roman"/>
          <w:b/>
          <w:sz w:val="26"/>
          <w:szCs w:val="26"/>
        </w:rPr>
      </w:pP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6"/>
          <w:szCs w:val="26"/>
        </w:rPr>
        <w:t xml:space="preserve">2.4. </w:t>
      </w:r>
      <w:r w:rsidRPr="00EC0DEC">
        <w:rPr>
          <w:rFonts w:ascii="Times New Roman" w:hAnsi="Times New Roman" w:cs="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3C3AFD" w:rsidRPr="00EC0DEC" w:rsidRDefault="003C3AFD" w:rsidP="003C3AFD">
      <w:pPr>
        <w:spacing w:line="0" w:lineRule="atLeast"/>
        <w:ind w:right="-2"/>
        <w:contextualSpacing/>
        <w:jc w:val="both"/>
        <w:rPr>
          <w:sz w:val="24"/>
          <w:szCs w:val="24"/>
        </w:rPr>
      </w:pPr>
      <w:r w:rsidRPr="00EC0DEC">
        <w:rPr>
          <w:sz w:val="24"/>
          <w:szCs w:val="24"/>
        </w:rPr>
        <w:t>Основное мероприятие   подпрограммы –</w:t>
      </w:r>
      <w:r w:rsidRPr="00EC0DEC">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r w:rsidRPr="00EC0DEC">
        <w:rPr>
          <w:sz w:val="24"/>
          <w:szCs w:val="24"/>
        </w:rPr>
        <w:t>.</w:t>
      </w:r>
    </w:p>
    <w:p w:rsidR="003C3AFD" w:rsidRPr="00EC0DEC" w:rsidRDefault="003C3AFD" w:rsidP="003C3AFD">
      <w:pPr>
        <w:spacing w:line="0" w:lineRule="atLeast"/>
        <w:ind w:right="-2"/>
        <w:contextualSpacing/>
        <w:jc w:val="both"/>
        <w:rPr>
          <w:sz w:val="24"/>
          <w:szCs w:val="24"/>
          <w:shd w:val="clear" w:color="auto" w:fill="FFFFFF"/>
        </w:rPr>
      </w:pPr>
      <w:r w:rsidRPr="00EC0DEC">
        <w:rPr>
          <w:sz w:val="24"/>
          <w:szCs w:val="24"/>
        </w:rPr>
        <w:t xml:space="preserve">В рамки данного мероприятия </w:t>
      </w:r>
      <w:r w:rsidRPr="00EC0DEC">
        <w:rPr>
          <w:sz w:val="24"/>
          <w:szCs w:val="24"/>
          <w:shd w:val="clear" w:color="auto" w:fill="FFFFFF"/>
        </w:rPr>
        <w:t>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w:t>
      </w:r>
      <w:r w:rsidRPr="00EC0DEC">
        <w:t>паталогоанатомического исследования</w:t>
      </w:r>
      <w:r w:rsidRPr="00EC0DEC">
        <w:rPr>
          <w:sz w:val="24"/>
          <w:szCs w:val="24"/>
          <w:shd w:val="clear" w:color="auto" w:fill="FFFFFF"/>
        </w:rPr>
        <w:t xml:space="preserve">до сельского поселения. </w:t>
      </w: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lastRenderedPageBreak/>
        <w:t>Показатели,    характеризующие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3C3AFD" w:rsidRPr="00EC0DEC" w:rsidRDefault="003C3AFD" w:rsidP="003C3AFD">
      <w:pPr>
        <w:spacing w:line="0" w:lineRule="atLeast"/>
        <w:ind w:left="-142" w:right="-2"/>
        <w:contextualSpacing/>
        <w:jc w:val="right"/>
        <w:rPr>
          <w:b/>
          <w:sz w:val="24"/>
          <w:szCs w:val="24"/>
        </w:rPr>
      </w:pPr>
    </w:p>
    <w:p w:rsidR="003C3AFD" w:rsidRPr="00EC0DEC" w:rsidRDefault="003C3AFD" w:rsidP="003C3AFD">
      <w:pPr>
        <w:spacing w:line="0" w:lineRule="atLeast"/>
        <w:ind w:left="-142" w:right="-2"/>
        <w:contextualSpacing/>
        <w:jc w:val="right"/>
        <w:rPr>
          <w:b/>
          <w:sz w:val="24"/>
          <w:szCs w:val="24"/>
        </w:rPr>
      </w:pPr>
      <w:r w:rsidRPr="00EC0DEC">
        <w:rPr>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3C3AFD" w:rsidRPr="00EC0DEC" w:rsidTr="005525DA">
        <w:trPr>
          <w:trHeight w:val="461"/>
        </w:trPr>
        <w:tc>
          <w:tcPr>
            <w:tcW w:w="956" w:type="dxa"/>
            <w:vAlign w:val="center"/>
          </w:tcPr>
          <w:p w:rsidR="003C3AFD" w:rsidRPr="00EC0DEC" w:rsidRDefault="003C3AFD" w:rsidP="005525DA">
            <w:pPr>
              <w:spacing w:line="0" w:lineRule="atLeast"/>
              <w:ind w:left="-142" w:right="-2" w:firstLine="43"/>
              <w:contextualSpacing/>
              <w:jc w:val="center"/>
            </w:pPr>
            <w:r w:rsidRPr="00EC0DEC">
              <w:t>№ п/п</w:t>
            </w:r>
          </w:p>
        </w:tc>
        <w:tc>
          <w:tcPr>
            <w:tcW w:w="4366" w:type="dxa"/>
            <w:vAlign w:val="center"/>
          </w:tcPr>
          <w:p w:rsidR="003C3AFD" w:rsidRPr="00EC0DEC" w:rsidRDefault="003C3AFD" w:rsidP="005525DA">
            <w:pPr>
              <w:spacing w:line="0" w:lineRule="atLeast"/>
              <w:ind w:left="-142" w:right="-2"/>
              <w:contextualSpacing/>
              <w:jc w:val="center"/>
            </w:pPr>
            <w:r w:rsidRPr="00EC0DEC">
              <w:t>Наименование показателя</w:t>
            </w:r>
          </w:p>
        </w:tc>
        <w:tc>
          <w:tcPr>
            <w:tcW w:w="1092" w:type="dxa"/>
            <w:vAlign w:val="center"/>
          </w:tcPr>
          <w:p w:rsidR="003C3AFD" w:rsidRPr="00EC0DEC" w:rsidRDefault="003C3AFD" w:rsidP="005525DA">
            <w:pPr>
              <w:spacing w:line="0" w:lineRule="atLeast"/>
              <w:ind w:left="-142" w:right="-2"/>
              <w:contextualSpacing/>
              <w:jc w:val="center"/>
            </w:pPr>
            <w:r w:rsidRPr="00EC0DEC">
              <w:t>Единица измерения</w:t>
            </w:r>
          </w:p>
        </w:tc>
        <w:tc>
          <w:tcPr>
            <w:tcW w:w="1364" w:type="dxa"/>
            <w:vAlign w:val="center"/>
          </w:tcPr>
          <w:p w:rsidR="003C3AFD" w:rsidRPr="00EC0DEC" w:rsidRDefault="003C3AFD" w:rsidP="005525DA">
            <w:pPr>
              <w:spacing w:line="0" w:lineRule="atLeast"/>
              <w:ind w:left="-142" w:right="-2"/>
              <w:contextualSpacing/>
              <w:jc w:val="center"/>
            </w:pPr>
            <w:r w:rsidRPr="00EC0DEC">
              <w:t>2019г</w:t>
            </w:r>
          </w:p>
        </w:tc>
        <w:tc>
          <w:tcPr>
            <w:tcW w:w="1365" w:type="dxa"/>
            <w:vAlign w:val="center"/>
          </w:tcPr>
          <w:p w:rsidR="003C3AFD" w:rsidRPr="00EC0DEC" w:rsidRDefault="003C3AFD" w:rsidP="005525DA">
            <w:pPr>
              <w:spacing w:line="0" w:lineRule="atLeast"/>
              <w:ind w:left="-142" w:right="-2"/>
              <w:contextualSpacing/>
              <w:jc w:val="center"/>
            </w:pPr>
            <w:r w:rsidRPr="00EC0DEC">
              <w:t>2020г</w:t>
            </w:r>
          </w:p>
        </w:tc>
        <w:tc>
          <w:tcPr>
            <w:tcW w:w="1347"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2021г</w:t>
            </w:r>
          </w:p>
        </w:tc>
      </w:tr>
      <w:tr w:rsidR="003C3AFD" w:rsidRPr="00EC0DEC" w:rsidTr="005525DA">
        <w:trPr>
          <w:trHeight w:val="451"/>
        </w:trPr>
        <w:tc>
          <w:tcPr>
            <w:tcW w:w="956" w:type="dxa"/>
            <w:vAlign w:val="center"/>
          </w:tcPr>
          <w:p w:rsidR="003C3AFD" w:rsidRPr="00EC0DEC" w:rsidRDefault="003C3AFD" w:rsidP="005525DA">
            <w:pPr>
              <w:spacing w:line="0" w:lineRule="atLeast"/>
              <w:ind w:left="-142" w:right="-2" w:firstLine="43"/>
              <w:contextualSpacing/>
              <w:jc w:val="center"/>
            </w:pPr>
            <w:r w:rsidRPr="00EC0DEC">
              <w:t>1</w:t>
            </w:r>
          </w:p>
        </w:tc>
        <w:tc>
          <w:tcPr>
            <w:tcW w:w="4366" w:type="dxa"/>
            <w:vAlign w:val="center"/>
          </w:tcPr>
          <w:p w:rsidR="003C3AFD" w:rsidRPr="00EC0DEC" w:rsidRDefault="003C3AFD" w:rsidP="005525DA">
            <w:pPr>
              <w:spacing w:line="0" w:lineRule="atLeast"/>
              <w:ind w:left="-71" w:right="-2"/>
              <w:contextualSpacing/>
              <w:jc w:val="center"/>
            </w:pPr>
            <w:r w:rsidRPr="00EC0DEC">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sidRPr="00EC0DEC">
              <w:rPr>
                <w:shd w:val="clear" w:color="auto" w:fill="FFFFFF"/>
              </w:rPr>
              <w:t xml:space="preserve">или </w:t>
            </w:r>
            <w:r w:rsidRPr="00EC0DEC">
              <w:t>паталогоанатомического исследования до сельского поселения Комсомольского муниципального района</w:t>
            </w:r>
          </w:p>
        </w:tc>
        <w:tc>
          <w:tcPr>
            <w:tcW w:w="1092" w:type="dxa"/>
            <w:vAlign w:val="center"/>
          </w:tcPr>
          <w:p w:rsidR="003C3AFD" w:rsidRPr="00EC0DEC" w:rsidRDefault="003C3AFD" w:rsidP="005525DA">
            <w:pPr>
              <w:spacing w:line="0" w:lineRule="atLeast"/>
              <w:ind w:left="-142" w:right="-2"/>
              <w:contextualSpacing/>
              <w:jc w:val="center"/>
            </w:pPr>
            <w:r w:rsidRPr="00EC0DEC">
              <w:t>единиц</w:t>
            </w:r>
          </w:p>
        </w:tc>
        <w:tc>
          <w:tcPr>
            <w:tcW w:w="1364" w:type="dxa"/>
            <w:shd w:val="clear" w:color="auto" w:fill="auto"/>
            <w:vAlign w:val="center"/>
          </w:tcPr>
          <w:p w:rsidR="003C3AFD" w:rsidRPr="00EC0DEC" w:rsidRDefault="003C3AFD" w:rsidP="005525DA">
            <w:pPr>
              <w:jc w:val="center"/>
            </w:pPr>
            <w:r w:rsidRPr="00EC0DEC">
              <w:t>9</w:t>
            </w:r>
          </w:p>
        </w:tc>
        <w:tc>
          <w:tcPr>
            <w:tcW w:w="1365" w:type="dxa"/>
            <w:shd w:val="clear" w:color="auto" w:fill="auto"/>
            <w:vAlign w:val="center"/>
          </w:tcPr>
          <w:p w:rsidR="003C3AFD" w:rsidRPr="00EC0DEC" w:rsidRDefault="003C3AFD" w:rsidP="005525DA">
            <w:pPr>
              <w:jc w:val="center"/>
            </w:pPr>
            <w:r w:rsidRPr="00EC0DEC">
              <w:t>9</w:t>
            </w:r>
          </w:p>
        </w:tc>
        <w:tc>
          <w:tcPr>
            <w:tcW w:w="1347" w:type="dxa"/>
            <w:tcBorders>
              <w:right w:val="single" w:sz="4" w:space="0" w:color="auto"/>
            </w:tcBorders>
            <w:shd w:val="clear" w:color="auto" w:fill="auto"/>
            <w:vAlign w:val="center"/>
          </w:tcPr>
          <w:p w:rsidR="003C3AFD" w:rsidRPr="00EC0DEC" w:rsidRDefault="003C3AFD" w:rsidP="005525DA">
            <w:pPr>
              <w:jc w:val="center"/>
            </w:pPr>
            <w:r w:rsidRPr="00EC0DEC">
              <w:t>9</w:t>
            </w:r>
          </w:p>
        </w:tc>
      </w:tr>
    </w:tbl>
    <w:p w:rsidR="003C3AFD" w:rsidRPr="00EC0DEC" w:rsidRDefault="003C3AFD" w:rsidP="003C3AFD">
      <w:pPr>
        <w:spacing w:line="0" w:lineRule="atLeast"/>
        <w:ind w:right="-2"/>
        <w:contextualSpacing/>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2.5.Ликвидация несанкционированныхнаваловмусора, организация санитарной очистки, сбор и вывоз твердых бытовых отходов вне  границ сельскихнаселенных пунктов на территории Комсомольского муниципального района</w:t>
      </w: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firstLine="850"/>
        <w:contextualSpacing/>
        <w:jc w:val="both"/>
        <w:rPr>
          <w:b/>
          <w:sz w:val="24"/>
          <w:szCs w:val="24"/>
        </w:rPr>
      </w:pPr>
      <w:r w:rsidRPr="00EC0DEC">
        <w:rPr>
          <w:sz w:val="24"/>
          <w:szCs w:val="24"/>
        </w:rPr>
        <w:t>Одной из основных проблем в экологической сфере Комсомольского муниципального района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 воздушной среды, водных объектов, почв, недр</w:t>
      </w:r>
      <w:r w:rsidRPr="00EC0DEC">
        <w:rPr>
          <w:sz w:val="28"/>
          <w:szCs w:val="28"/>
        </w:rPr>
        <w:t>.</w:t>
      </w:r>
      <w:r w:rsidRPr="00EC0DEC">
        <w:rPr>
          <w:sz w:val="24"/>
          <w:szCs w:val="24"/>
        </w:rPr>
        <w:t>Результатом такого воздействия является загрязнение природных экосистем, истощение природных ресурсов.Не смотря на то, что на территории района расположена санкционированная  свалка и организован регулярный сбор ТБО специализированнойорганизацией,  на территории района периодически образуются несанкционированные навалы мусора. В целях ликвидации и профилактики образованиянесанкционированных навалов</w:t>
      </w:r>
      <w:r w:rsidRPr="00EC0DEC">
        <w:t xml:space="preserve">бытовых отходов, расположенныхвне  границ </w:t>
      </w:r>
      <w:r w:rsidRPr="00EC0DEC">
        <w:rPr>
          <w:sz w:val="24"/>
          <w:szCs w:val="24"/>
        </w:rPr>
        <w:t>сельских</w:t>
      </w:r>
      <w:r w:rsidRPr="00EC0DEC">
        <w:t>населенных пунктов на территории Комсомольского муниципального района</w:t>
      </w:r>
      <w:r w:rsidRPr="00EC0DEC">
        <w:rPr>
          <w:sz w:val="24"/>
          <w:szCs w:val="24"/>
        </w:rPr>
        <w:t xml:space="preserve">, </w:t>
      </w:r>
      <w:r w:rsidRPr="00EC0DEC">
        <w:t xml:space="preserve"> организации санитарной очистки,</w:t>
      </w:r>
      <w:r w:rsidRPr="00EC0DEC">
        <w:rPr>
          <w:sz w:val="24"/>
          <w:szCs w:val="24"/>
        </w:rPr>
        <w:t>необходимо производить вывоз накопившихся</w:t>
      </w:r>
      <w:r w:rsidRPr="00EC0DEC">
        <w:t xml:space="preserve"> твердых бытовых отходов.</w:t>
      </w: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sz w:val="24"/>
          <w:szCs w:val="24"/>
        </w:rPr>
      </w:pPr>
      <w:r w:rsidRPr="00EC0DEC">
        <w:rPr>
          <w:b/>
          <w:sz w:val="24"/>
          <w:szCs w:val="24"/>
        </w:rPr>
        <w:t>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сельскихнаселенных пунктов на территории Комсомольского муниципального района</w:t>
      </w:r>
    </w:p>
    <w:p w:rsidR="003C3AFD" w:rsidRPr="00EC0DEC" w:rsidRDefault="003C3AFD" w:rsidP="003C3AFD">
      <w:pPr>
        <w:spacing w:line="0" w:lineRule="atLeast"/>
        <w:ind w:left="-142" w:right="-2"/>
        <w:contextualSpacing/>
        <w:jc w:val="right"/>
        <w:rPr>
          <w:b/>
          <w:sz w:val="24"/>
          <w:szCs w:val="24"/>
        </w:rPr>
      </w:pPr>
      <w:r w:rsidRPr="00EC0DEC">
        <w:rPr>
          <w:b/>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3C3AFD" w:rsidRPr="00EC0DEC" w:rsidTr="005525DA">
        <w:trPr>
          <w:trHeight w:val="474"/>
        </w:trPr>
        <w:tc>
          <w:tcPr>
            <w:tcW w:w="675" w:type="dxa"/>
          </w:tcPr>
          <w:p w:rsidR="003C3AFD" w:rsidRPr="00EC0DEC" w:rsidRDefault="003C3AFD" w:rsidP="005525DA">
            <w:pPr>
              <w:spacing w:line="0" w:lineRule="atLeast"/>
              <w:ind w:left="-142" w:right="-2"/>
              <w:contextualSpacing/>
              <w:jc w:val="center"/>
            </w:pPr>
            <w:r w:rsidRPr="00EC0DEC">
              <w:t>№ п/п</w:t>
            </w:r>
          </w:p>
        </w:tc>
        <w:tc>
          <w:tcPr>
            <w:tcW w:w="4111" w:type="dxa"/>
          </w:tcPr>
          <w:p w:rsidR="003C3AFD" w:rsidRPr="00EC0DEC" w:rsidRDefault="003C3AFD" w:rsidP="005525DA">
            <w:pPr>
              <w:spacing w:line="0" w:lineRule="atLeast"/>
              <w:ind w:left="-142" w:right="-2"/>
              <w:contextualSpacing/>
              <w:jc w:val="center"/>
            </w:pPr>
            <w:r w:rsidRPr="00EC0DEC">
              <w:t>Наименование</w:t>
            </w:r>
          </w:p>
          <w:p w:rsidR="003C3AFD" w:rsidRPr="00EC0DEC" w:rsidRDefault="003C3AFD" w:rsidP="005525DA">
            <w:pPr>
              <w:spacing w:line="0" w:lineRule="atLeast"/>
              <w:ind w:left="-142" w:right="-2"/>
              <w:contextualSpacing/>
              <w:jc w:val="center"/>
            </w:pPr>
            <w:r w:rsidRPr="00EC0DEC">
              <w:t>показателя</w:t>
            </w:r>
          </w:p>
        </w:tc>
        <w:tc>
          <w:tcPr>
            <w:tcW w:w="1276" w:type="dxa"/>
          </w:tcPr>
          <w:p w:rsidR="003C3AFD" w:rsidRPr="00EC0DEC" w:rsidRDefault="003C3AFD" w:rsidP="005525DA">
            <w:pPr>
              <w:spacing w:line="0" w:lineRule="atLeast"/>
              <w:ind w:left="-78" w:right="-2" w:hanging="64"/>
              <w:contextualSpacing/>
              <w:jc w:val="center"/>
            </w:pPr>
            <w:r w:rsidRPr="00EC0DEC">
              <w:t>Единица измерения</w:t>
            </w:r>
          </w:p>
        </w:tc>
        <w:tc>
          <w:tcPr>
            <w:tcW w:w="1134" w:type="dxa"/>
          </w:tcPr>
          <w:p w:rsidR="003C3AFD" w:rsidRPr="00EC0DEC" w:rsidRDefault="003C3AFD" w:rsidP="005525DA">
            <w:pPr>
              <w:spacing w:line="0" w:lineRule="atLeast"/>
              <w:ind w:left="-142" w:right="-2"/>
              <w:contextualSpacing/>
              <w:jc w:val="center"/>
            </w:pPr>
            <w:r w:rsidRPr="00EC0DEC">
              <w:t>2019г</w:t>
            </w:r>
          </w:p>
        </w:tc>
        <w:tc>
          <w:tcPr>
            <w:tcW w:w="1134" w:type="dxa"/>
            <w:tcBorders>
              <w:right w:val="single" w:sz="4" w:space="0" w:color="auto"/>
            </w:tcBorders>
          </w:tcPr>
          <w:p w:rsidR="003C3AFD" w:rsidRPr="00EC0DEC" w:rsidRDefault="003C3AFD" w:rsidP="005525DA">
            <w:pPr>
              <w:spacing w:line="0" w:lineRule="atLeast"/>
              <w:ind w:left="-142" w:right="-2"/>
              <w:contextualSpacing/>
              <w:jc w:val="center"/>
            </w:pPr>
            <w:r w:rsidRPr="00EC0DEC">
              <w:t>2020г</w:t>
            </w:r>
          </w:p>
        </w:tc>
        <w:tc>
          <w:tcPr>
            <w:tcW w:w="1134" w:type="dxa"/>
            <w:tcBorders>
              <w:right w:val="single" w:sz="4" w:space="0" w:color="auto"/>
            </w:tcBorders>
          </w:tcPr>
          <w:p w:rsidR="003C3AFD" w:rsidRPr="00EC0DEC" w:rsidRDefault="003C3AFD" w:rsidP="005525DA">
            <w:pPr>
              <w:spacing w:line="0" w:lineRule="atLeast"/>
              <w:ind w:left="-142" w:right="-2"/>
              <w:contextualSpacing/>
              <w:jc w:val="center"/>
            </w:pPr>
            <w:r w:rsidRPr="00EC0DEC">
              <w:t>2021г.</w:t>
            </w:r>
          </w:p>
        </w:tc>
      </w:tr>
      <w:tr w:rsidR="003C3AFD" w:rsidRPr="00EC0DEC" w:rsidTr="005525DA">
        <w:trPr>
          <w:trHeight w:val="428"/>
        </w:trPr>
        <w:tc>
          <w:tcPr>
            <w:tcW w:w="675" w:type="dxa"/>
            <w:vAlign w:val="center"/>
          </w:tcPr>
          <w:p w:rsidR="003C3AFD" w:rsidRPr="00EC0DEC" w:rsidRDefault="003C3AFD" w:rsidP="005525DA">
            <w:pPr>
              <w:spacing w:line="0" w:lineRule="atLeast"/>
              <w:ind w:left="-142" w:right="-2"/>
              <w:contextualSpacing/>
              <w:jc w:val="center"/>
            </w:pPr>
            <w:r w:rsidRPr="00EC0DEC">
              <w:t>1</w:t>
            </w:r>
          </w:p>
        </w:tc>
        <w:tc>
          <w:tcPr>
            <w:tcW w:w="4111" w:type="dxa"/>
            <w:vAlign w:val="center"/>
          </w:tcPr>
          <w:p w:rsidR="003C3AFD" w:rsidRPr="00EC0DEC" w:rsidRDefault="003C3AFD" w:rsidP="005525DA">
            <w:pPr>
              <w:spacing w:line="0" w:lineRule="atLeast"/>
              <w:ind w:left="-42" w:right="-2"/>
              <w:contextualSpacing/>
              <w:jc w:val="both"/>
            </w:pPr>
            <w:r w:rsidRPr="00EC0DEC">
              <w:t>Ликвидация несанкционированных навалов мусора, организация санитарной очистки, сбор и вывоз твердых бытовых отходов вне  границ сельскихнаселенных пунктов на территории Комсомольского муниципального района</w:t>
            </w:r>
          </w:p>
        </w:tc>
        <w:tc>
          <w:tcPr>
            <w:tcW w:w="1276" w:type="dxa"/>
            <w:vAlign w:val="center"/>
          </w:tcPr>
          <w:p w:rsidR="003C3AFD" w:rsidRPr="00EC0DEC" w:rsidRDefault="003C3AFD" w:rsidP="005525DA">
            <w:pPr>
              <w:spacing w:line="0" w:lineRule="atLeast"/>
              <w:ind w:left="-142" w:right="-2"/>
              <w:contextualSpacing/>
              <w:jc w:val="center"/>
            </w:pPr>
            <w:r w:rsidRPr="00EC0DEC">
              <w:t>единиц</w:t>
            </w:r>
          </w:p>
        </w:tc>
        <w:tc>
          <w:tcPr>
            <w:tcW w:w="1134" w:type="dxa"/>
            <w:shd w:val="clear" w:color="auto" w:fill="auto"/>
            <w:vAlign w:val="center"/>
          </w:tcPr>
          <w:p w:rsidR="003C3AFD" w:rsidRPr="00EC0DEC" w:rsidRDefault="003C3AFD" w:rsidP="005525DA">
            <w:pPr>
              <w:spacing w:line="0" w:lineRule="atLeast"/>
              <w:ind w:left="-142" w:right="-2"/>
              <w:contextualSpacing/>
              <w:jc w:val="center"/>
            </w:pPr>
            <w:r w:rsidRPr="00EC0DEC">
              <w:t>18</w:t>
            </w:r>
          </w:p>
        </w:tc>
        <w:tc>
          <w:tcPr>
            <w:tcW w:w="1134" w:type="dxa"/>
            <w:tcBorders>
              <w:righ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18</w:t>
            </w:r>
          </w:p>
        </w:tc>
        <w:tc>
          <w:tcPr>
            <w:tcW w:w="1134" w:type="dxa"/>
            <w:tcBorders>
              <w:righ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18</w:t>
            </w:r>
          </w:p>
        </w:tc>
      </w:tr>
    </w:tbl>
    <w:p w:rsidR="003C3AFD" w:rsidRPr="00EC0DEC" w:rsidRDefault="003C3AFD" w:rsidP="003C3AFD">
      <w:pPr>
        <w:widowControl w:val="0"/>
        <w:autoSpaceDE w:val="0"/>
        <w:autoSpaceDN w:val="0"/>
        <w:adjustRightInd w:val="0"/>
        <w:spacing w:line="0" w:lineRule="atLeast"/>
        <w:ind w:left="-142" w:right="-2"/>
        <w:contextualSpacing/>
        <w:jc w:val="center"/>
        <w:outlineLvl w:val="2"/>
        <w:rPr>
          <w:sz w:val="24"/>
          <w:szCs w:val="24"/>
          <w:lang w:eastAsia="ar-SA"/>
        </w:rPr>
      </w:pPr>
      <w:r w:rsidRPr="00EC0DEC">
        <w:rPr>
          <w:b/>
          <w:sz w:val="24"/>
          <w:szCs w:val="24"/>
        </w:rPr>
        <w:t xml:space="preserve">2.6 </w:t>
      </w:r>
      <w:r w:rsidRPr="00EC0DEC">
        <w:rPr>
          <w:b/>
          <w:sz w:val="24"/>
          <w:szCs w:val="24"/>
          <w:lang w:eastAsia="ar-SA"/>
        </w:rPr>
        <w:t>Обеспечение населения Комсомольского муниципального района                 теплоснабжением</w:t>
      </w:r>
      <w:r w:rsidRPr="00EC0DEC">
        <w:rPr>
          <w:sz w:val="24"/>
          <w:szCs w:val="24"/>
          <w:lang w:eastAsia="ar-SA"/>
        </w:rPr>
        <w:t>.</w:t>
      </w:r>
    </w:p>
    <w:p w:rsidR="003C3AFD" w:rsidRPr="00EC0DEC" w:rsidRDefault="003C3AFD" w:rsidP="003C3AFD">
      <w:pPr>
        <w:widowControl w:val="0"/>
        <w:autoSpaceDE w:val="0"/>
        <w:autoSpaceDN w:val="0"/>
        <w:adjustRightInd w:val="0"/>
        <w:spacing w:line="0" w:lineRule="atLeast"/>
        <w:ind w:left="-142" w:right="-2"/>
        <w:contextualSpacing/>
        <w:outlineLvl w:val="2"/>
        <w:rPr>
          <w:b/>
          <w:sz w:val="24"/>
          <w:szCs w:val="24"/>
        </w:rPr>
      </w:pPr>
    </w:p>
    <w:p w:rsidR="003C3AFD" w:rsidRPr="00EC0DEC" w:rsidRDefault="003C3AFD" w:rsidP="003C3AFD">
      <w:pPr>
        <w:widowControl w:val="0"/>
        <w:shd w:val="clear" w:color="auto" w:fill="FFFFFF"/>
        <w:autoSpaceDE w:val="0"/>
        <w:autoSpaceDN w:val="0"/>
        <w:ind w:firstLine="540"/>
        <w:jc w:val="both"/>
        <w:rPr>
          <w:sz w:val="24"/>
          <w:szCs w:val="24"/>
        </w:rPr>
      </w:pPr>
      <w:r w:rsidRPr="00EC0DEC">
        <w:rPr>
          <w:sz w:val="24"/>
          <w:szCs w:val="24"/>
        </w:rPr>
        <w:t xml:space="preserve">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w:t>
      </w:r>
      <w:r w:rsidRPr="00EC0DEC">
        <w:rPr>
          <w:sz w:val="24"/>
          <w:szCs w:val="24"/>
        </w:rPr>
        <w:lastRenderedPageBreak/>
        <w:t>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3C3AFD" w:rsidRPr="00EC0DEC" w:rsidRDefault="003C3AFD" w:rsidP="003C3AFD">
      <w:pPr>
        <w:widowControl w:val="0"/>
        <w:shd w:val="clear" w:color="auto" w:fill="FFFFFF"/>
        <w:tabs>
          <w:tab w:val="left" w:pos="532"/>
          <w:tab w:val="left" w:pos="2950"/>
          <w:tab w:val="left" w:pos="4567"/>
        </w:tabs>
        <w:ind w:right="112" w:firstLine="567"/>
        <w:jc w:val="both"/>
        <w:rPr>
          <w:sz w:val="24"/>
          <w:szCs w:val="24"/>
        </w:rPr>
      </w:pPr>
      <w:r w:rsidRPr="00EC0DEC">
        <w:rPr>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3C3AFD" w:rsidRPr="00EC0DEC" w:rsidRDefault="003C3AFD" w:rsidP="003C3AFD">
      <w:pPr>
        <w:shd w:val="clear" w:color="auto" w:fill="FFFFFF"/>
        <w:suppressAutoHyphens/>
        <w:jc w:val="center"/>
        <w:rPr>
          <w:b/>
          <w:sz w:val="24"/>
          <w:szCs w:val="24"/>
          <w:lang w:eastAsia="ar-SA"/>
        </w:rPr>
      </w:pPr>
      <w:r w:rsidRPr="00EC0DEC">
        <w:rPr>
          <w:b/>
          <w:sz w:val="24"/>
          <w:szCs w:val="24"/>
          <w:lang w:eastAsia="ar-SA"/>
        </w:rPr>
        <w:t>Показатели, характеризующие обеспечение населения Комсомольского муниципального района   теплоснабжением</w:t>
      </w:r>
    </w:p>
    <w:p w:rsidR="003C3AFD" w:rsidRPr="00EC0DEC" w:rsidRDefault="003C3AFD" w:rsidP="003C3AFD">
      <w:pPr>
        <w:shd w:val="clear" w:color="auto" w:fill="FFFFFF"/>
        <w:suppressAutoHyphens/>
        <w:jc w:val="center"/>
        <w:rPr>
          <w:b/>
          <w:sz w:val="24"/>
          <w:szCs w:val="24"/>
          <w:lang w:eastAsia="ar-SA"/>
        </w:rPr>
      </w:pPr>
      <w:r w:rsidRPr="00EC0DEC">
        <w:rPr>
          <w:b/>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3C3AFD" w:rsidRPr="00EC0DEC" w:rsidTr="005525DA">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3C3AFD" w:rsidRPr="00EC0DEC" w:rsidRDefault="003C3AFD" w:rsidP="005525DA">
            <w:pPr>
              <w:spacing w:line="256" w:lineRule="auto"/>
            </w:pPr>
            <w:r w:rsidRPr="00EC0DEC">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3AFD" w:rsidRPr="00EC0DEC" w:rsidRDefault="003C3AFD" w:rsidP="005525DA">
            <w:pPr>
              <w:spacing w:line="0" w:lineRule="atLeast"/>
              <w:ind w:left="-142" w:right="-2"/>
              <w:contextualSpacing/>
              <w:jc w:val="center"/>
            </w:pPr>
            <w:r w:rsidRPr="00EC0DEC">
              <w:t>Наименование</w:t>
            </w:r>
          </w:p>
          <w:p w:rsidR="003C3AFD" w:rsidRPr="00EC0DEC" w:rsidRDefault="003C3AFD" w:rsidP="005525DA">
            <w:pPr>
              <w:spacing w:line="256" w:lineRule="auto"/>
            </w:pPr>
            <w:r w:rsidRPr="00EC0DEC">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AFD" w:rsidRPr="00EC0DEC" w:rsidRDefault="003C3AFD" w:rsidP="005525DA">
            <w:pPr>
              <w:spacing w:line="256" w:lineRule="auto"/>
            </w:pPr>
            <w:r w:rsidRPr="00EC0DE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AFD" w:rsidRPr="00EC0DEC" w:rsidRDefault="003C3AFD" w:rsidP="005525DA">
            <w:pPr>
              <w:shd w:val="clear" w:color="auto" w:fill="FFFFFF"/>
              <w:spacing w:line="252" w:lineRule="auto"/>
              <w:ind w:left="-64" w:right="-62"/>
              <w:jc w:val="center"/>
            </w:pPr>
            <w:r w:rsidRPr="00EC0DEC">
              <w:t>2019г.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3AFD" w:rsidRPr="00EC0DEC" w:rsidRDefault="003C3AFD" w:rsidP="005525DA">
            <w:pPr>
              <w:shd w:val="clear" w:color="auto" w:fill="FFFFFF"/>
              <w:spacing w:line="252" w:lineRule="auto"/>
              <w:ind w:left="-64" w:right="-62"/>
              <w:jc w:val="center"/>
            </w:pPr>
            <w:r w:rsidRPr="00EC0DEC">
              <w:t>2020г.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3AFD" w:rsidRPr="00EC0DEC" w:rsidRDefault="003C3AFD" w:rsidP="005525DA">
            <w:pPr>
              <w:shd w:val="clear" w:color="auto" w:fill="FFFFFF"/>
              <w:spacing w:line="252" w:lineRule="auto"/>
              <w:ind w:left="-62" w:right="-62"/>
            </w:pPr>
            <w:r w:rsidRPr="00EC0DEC">
              <w:t>2021г.</w:t>
            </w:r>
          </w:p>
        </w:tc>
      </w:tr>
      <w:tr w:rsidR="003C3AFD" w:rsidRPr="00EC0DEC" w:rsidTr="005525DA">
        <w:trPr>
          <w:trHeight w:val="1064"/>
        </w:trPr>
        <w:tc>
          <w:tcPr>
            <w:tcW w:w="568"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2" w:right="-62"/>
              <w:jc w:val="center"/>
            </w:pPr>
            <w:r w:rsidRPr="00EC0DEC">
              <w:t>1.</w:t>
            </w:r>
          </w:p>
        </w:tc>
        <w:tc>
          <w:tcPr>
            <w:tcW w:w="2126"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2" w:right="-62"/>
            </w:pPr>
            <w:r w:rsidRPr="00EC0DEC">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2" w:right="-60"/>
              <w:jc w:val="center"/>
            </w:pPr>
            <w:r w:rsidRPr="00EC0DEC">
              <w:t>%</w:t>
            </w:r>
          </w:p>
        </w:tc>
        <w:tc>
          <w:tcPr>
            <w:tcW w:w="1134"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4" w:right="-62"/>
              <w:jc w:val="center"/>
            </w:pPr>
            <w:r w:rsidRPr="00EC0DEC">
              <w:t>99,0</w:t>
            </w:r>
          </w:p>
        </w:tc>
        <w:tc>
          <w:tcPr>
            <w:tcW w:w="1843"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4" w:right="-62"/>
              <w:jc w:val="center"/>
            </w:pPr>
            <w:r w:rsidRPr="00EC0DEC">
              <w:t>100,0</w:t>
            </w:r>
          </w:p>
        </w:tc>
        <w:tc>
          <w:tcPr>
            <w:tcW w:w="2126"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4" w:right="-62"/>
              <w:jc w:val="center"/>
            </w:pPr>
            <w:r w:rsidRPr="00EC0DEC">
              <w:t>100,0</w:t>
            </w:r>
          </w:p>
        </w:tc>
      </w:tr>
      <w:tr w:rsidR="003C3AFD" w:rsidRPr="00EC0DEC" w:rsidTr="005525DA">
        <w:trPr>
          <w:trHeight w:val="2076"/>
        </w:trPr>
        <w:tc>
          <w:tcPr>
            <w:tcW w:w="568"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2" w:right="-62"/>
              <w:jc w:val="center"/>
            </w:pPr>
            <w:r w:rsidRPr="00EC0DEC">
              <w:t>2.</w:t>
            </w:r>
          </w:p>
        </w:tc>
        <w:tc>
          <w:tcPr>
            <w:tcW w:w="2126"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2" w:right="-62"/>
            </w:pPr>
            <w:r w:rsidRPr="00EC0DEC">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2" w:right="-60"/>
              <w:jc w:val="center"/>
            </w:pPr>
            <w:r w:rsidRPr="00EC0DEC">
              <w:t>%</w:t>
            </w:r>
          </w:p>
        </w:tc>
        <w:tc>
          <w:tcPr>
            <w:tcW w:w="1134"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4" w:right="-62"/>
              <w:jc w:val="center"/>
            </w:pPr>
            <w:r w:rsidRPr="00EC0DEC">
              <w:t>99,0</w:t>
            </w:r>
          </w:p>
        </w:tc>
        <w:tc>
          <w:tcPr>
            <w:tcW w:w="1843"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4" w:right="-62"/>
              <w:jc w:val="center"/>
            </w:pPr>
            <w:r w:rsidRPr="00EC0DEC">
              <w:t>100,0</w:t>
            </w:r>
          </w:p>
        </w:tc>
        <w:tc>
          <w:tcPr>
            <w:tcW w:w="2126"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4" w:right="-62"/>
              <w:jc w:val="center"/>
            </w:pPr>
            <w:r w:rsidRPr="00EC0DEC">
              <w:t>100,0</w:t>
            </w:r>
          </w:p>
        </w:tc>
      </w:tr>
      <w:tr w:rsidR="003C3AFD" w:rsidRPr="00EC0DEC" w:rsidTr="005525DA">
        <w:trPr>
          <w:trHeight w:val="899"/>
        </w:trPr>
        <w:tc>
          <w:tcPr>
            <w:tcW w:w="568"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2" w:right="-62"/>
              <w:jc w:val="center"/>
            </w:pPr>
            <w:r w:rsidRPr="00EC0DEC">
              <w:t>3.</w:t>
            </w:r>
          </w:p>
        </w:tc>
        <w:tc>
          <w:tcPr>
            <w:tcW w:w="2126"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2" w:right="-62"/>
            </w:pPr>
            <w:r w:rsidRPr="00EC0DEC">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2" w:right="-60"/>
              <w:jc w:val="center"/>
            </w:pPr>
            <w:r w:rsidRPr="00EC0DEC">
              <w:t>%</w:t>
            </w:r>
          </w:p>
        </w:tc>
        <w:tc>
          <w:tcPr>
            <w:tcW w:w="1134"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4" w:right="-62"/>
              <w:jc w:val="center"/>
            </w:pPr>
            <w:r w:rsidRPr="00EC0DEC">
              <w:t>99,0</w:t>
            </w:r>
          </w:p>
        </w:tc>
        <w:tc>
          <w:tcPr>
            <w:tcW w:w="1843"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4" w:right="-62"/>
              <w:jc w:val="center"/>
            </w:pPr>
            <w:r w:rsidRPr="00EC0DEC">
              <w:t>100,0</w:t>
            </w:r>
          </w:p>
        </w:tc>
        <w:tc>
          <w:tcPr>
            <w:tcW w:w="2126" w:type="dxa"/>
            <w:tcBorders>
              <w:top w:val="single" w:sz="4" w:space="0" w:color="auto"/>
              <w:left w:val="single" w:sz="4" w:space="0" w:color="auto"/>
              <w:bottom w:val="single" w:sz="4" w:space="0" w:color="auto"/>
              <w:right w:val="single" w:sz="4" w:space="0" w:color="auto"/>
            </w:tcBorders>
            <w:hideMark/>
          </w:tcPr>
          <w:p w:rsidR="003C3AFD" w:rsidRPr="00EC0DEC" w:rsidRDefault="003C3AFD" w:rsidP="005525DA">
            <w:pPr>
              <w:shd w:val="clear" w:color="auto" w:fill="FFFFFF"/>
              <w:spacing w:line="252" w:lineRule="auto"/>
              <w:ind w:left="-64" w:right="-62"/>
              <w:jc w:val="center"/>
            </w:pPr>
            <w:r w:rsidRPr="00EC0DEC">
              <w:t>100,0</w:t>
            </w:r>
          </w:p>
        </w:tc>
      </w:tr>
    </w:tbl>
    <w:p w:rsidR="003C3AFD" w:rsidRPr="00EC0DEC" w:rsidRDefault="003C3AFD" w:rsidP="003C3AFD">
      <w:pPr>
        <w:widowControl w:val="0"/>
        <w:autoSpaceDE w:val="0"/>
        <w:autoSpaceDN w:val="0"/>
        <w:adjustRightInd w:val="0"/>
        <w:spacing w:line="0" w:lineRule="atLeast"/>
        <w:ind w:right="-2"/>
        <w:contextualSpacing/>
        <w:outlineLvl w:val="2"/>
        <w:rPr>
          <w:b/>
          <w:sz w:val="24"/>
          <w:szCs w:val="24"/>
        </w:rPr>
      </w:pPr>
    </w:p>
    <w:p w:rsidR="003C3AFD" w:rsidRPr="00EC0DEC" w:rsidRDefault="003C3AFD" w:rsidP="003C3AFD">
      <w:pPr>
        <w:widowControl w:val="0"/>
        <w:autoSpaceDE w:val="0"/>
        <w:autoSpaceDN w:val="0"/>
        <w:adjustRightInd w:val="0"/>
        <w:spacing w:line="0" w:lineRule="atLeast"/>
        <w:ind w:left="-142" w:right="-2"/>
        <w:contextualSpacing/>
        <w:jc w:val="center"/>
        <w:outlineLvl w:val="2"/>
        <w:rPr>
          <w:b/>
          <w:sz w:val="24"/>
          <w:szCs w:val="24"/>
        </w:rPr>
      </w:pPr>
    </w:p>
    <w:p w:rsidR="003C3AFD" w:rsidRPr="00EC0DEC" w:rsidRDefault="003C3AFD" w:rsidP="003C3AFD">
      <w:pPr>
        <w:widowControl w:val="0"/>
        <w:autoSpaceDE w:val="0"/>
        <w:autoSpaceDN w:val="0"/>
        <w:adjustRightInd w:val="0"/>
        <w:spacing w:line="0" w:lineRule="atLeast"/>
        <w:ind w:left="-142" w:right="-2"/>
        <w:contextualSpacing/>
        <w:jc w:val="center"/>
        <w:outlineLvl w:val="2"/>
        <w:rPr>
          <w:b/>
          <w:sz w:val="24"/>
          <w:szCs w:val="24"/>
        </w:rPr>
      </w:pPr>
      <w:r w:rsidRPr="00EC0DEC">
        <w:rPr>
          <w:b/>
          <w:sz w:val="24"/>
          <w:szCs w:val="24"/>
        </w:rPr>
        <w:t>3.Сведения о целевых индикаторах(показателях)муниципальной программы</w:t>
      </w:r>
    </w:p>
    <w:p w:rsidR="003C3AFD" w:rsidRPr="00EC0DEC" w:rsidRDefault="003C3AFD" w:rsidP="003C3AFD">
      <w:pPr>
        <w:widowControl w:val="0"/>
        <w:autoSpaceDE w:val="0"/>
        <w:autoSpaceDN w:val="0"/>
        <w:adjustRightInd w:val="0"/>
        <w:spacing w:line="0" w:lineRule="atLeast"/>
        <w:ind w:left="-142" w:right="-2"/>
        <w:contextualSpacing/>
        <w:jc w:val="center"/>
        <w:outlineLvl w:val="2"/>
        <w:rPr>
          <w:b/>
          <w:sz w:val="24"/>
          <w:szCs w:val="28"/>
        </w:rPr>
      </w:pPr>
      <w:r w:rsidRPr="00EC0DEC">
        <w:rPr>
          <w:b/>
          <w:sz w:val="24"/>
          <w:szCs w:val="28"/>
        </w:rPr>
        <w:t>3.1. Цели и целевые показатели муниципальной программы</w:t>
      </w:r>
    </w:p>
    <w:p w:rsidR="003C3AFD" w:rsidRPr="00EC0DEC" w:rsidRDefault="003C3AFD" w:rsidP="003C3AFD">
      <w:pPr>
        <w:widowControl w:val="0"/>
        <w:autoSpaceDE w:val="0"/>
        <w:autoSpaceDN w:val="0"/>
        <w:adjustRightInd w:val="0"/>
        <w:spacing w:line="0" w:lineRule="atLeast"/>
        <w:ind w:left="-142" w:right="-2"/>
        <w:contextualSpacing/>
        <w:jc w:val="center"/>
        <w:outlineLvl w:val="2"/>
        <w:rPr>
          <w:b/>
          <w:sz w:val="24"/>
          <w:szCs w:val="28"/>
        </w:rPr>
      </w:pPr>
    </w:p>
    <w:p w:rsidR="003C3AFD" w:rsidRPr="00EC0DEC" w:rsidRDefault="003C3AFD" w:rsidP="003C3AFD">
      <w:pPr>
        <w:spacing w:line="0" w:lineRule="atLeast"/>
        <w:ind w:left="-142" w:right="-2"/>
        <w:contextualSpacing/>
        <w:jc w:val="both"/>
        <w:rPr>
          <w:sz w:val="24"/>
          <w:szCs w:val="24"/>
          <w:shd w:val="clear" w:color="auto" w:fill="FFFFFF"/>
        </w:rPr>
      </w:pPr>
      <w:r w:rsidRPr="00EC0DEC">
        <w:rPr>
          <w:sz w:val="24"/>
          <w:szCs w:val="24"/>
          <w:shd w:val="clear" w:color="auto" w:fill="FFFFFF"/>
        </w:rPr>
        <w:t>Основной целью Программыпо обеспечению населения сельских поселений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которые позволят не только удовлетворить жилищные потребности, но и обеспечить высокое качество жизни в целом.</w:t>
      </w:r>
    </w:p>
    <w:p w:rsidR="003C3AFD" w:rsidRPr="00EC0DEC" w:rsidRDefault="003C3AFD" w:rsidP="003C3AFD">
      <w:pPr>
        <w:tabs>
          <w:tab w:val="left" w:pos="426"/>
        </w:tabs>
        <w:spacing w:line="0" w:lineRule="atLeast"/>
        <w:ind w:left="-142" w:right="-2"/>
        <w:contextualSpacing/>
        <w:rPr>
          <w:sz w:val="24"/>
          <w:szCs w:val="24"/>
          <w:shd w:val="clear" w:color="auto" w:fill="FFFFFF"/>
        </w:rPr>
      </w:pPr>
      <w:r w:rsidRPr="00EC0DEC">
        <w:rPr>
          <w:sz w:val="24"/>
          <w:szCs w:val="24"/>
          <w:shd w:val="clear" w:color="auto" w:fill="FFFFFF"/>
        </w:rPr>
        <w:t>Для достижения основных целей Программы необходимо решить следующие задачи:</w:t>
      </w:r>
    </w:p>
    <w:p w:rsidR="003C3AFD" w:rsidRPr="00EC0DEC" w:rsidRDefault="003C3AFD" w:rsidP="003C3AFD">
      <w:pPr>
        <w:spacing w:line="0" w:lineRule="atLeast"/>
        <w:ind w:left="-142" w:right="-2"/>
        <w:contextualSpacing/>
        <w:jc w:val="both"/>
        <w:rPr>
          <w:sz w:val="24"/>
          <w:szCs w:val="24"/>
          <w:shd w:val="clear" w:color="auto" w:fill="FFFFFF"/>
        </w:rPr>
      </w:pPr>
      <w:r w:rsidRPr="00EC0DEC">
        <w:rPr>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3C3AFD" w:rsidRPr="00EC0DEC" w:rsidRDefault="003C3AFD" w:rsidP="003C3AFD">
      <w:pPr>
        <w:spacing w:line="0" w:lineRule="atLeast"/>
        <w:ind w:left="-142" w:right="-2" w:hanging="568"/>
        <w:contextualSpacing/>
        <w:jc w:val="both"/>
        <w:rPr>
          <w:sz w:val="24"/>
          <w:szCs w:val="24"/>
          <w:shd w:val="clear" w:color="auto" w:fill="FFFFFF"/>
        </w:rPr>
      </w:pPr>
      <w:r w:rsidRPr="00EC0DEC">
        <w:rPr>
          <w:sz w:val="24"/>
          <w:szCs w:val="24"/>
          <w:shd w:val="clear" w:color="auto" w:fill="FFFFFF"/>
        </w:rPr>
        <w:t>-оказание услуг по содержанию кладбищ;</w:t>
      </w:r>
    </w:p>
    <w:p w:rsidR="003C3AFD" w:rsidRPr="00EC0DEC" w:rsidRDefault="003C3AFD" w:rsidP="003C3AFD">
      <w:pPr>
        <w:spacing w:line="0" w:lineRule="atLeast"/>
        <w:ind w:left="-142" w:right="-2" w:hanging="142"/>
        <w:contextualSpacing/>
        <w:jc w:val="both"/>
        <w:rPr>
          <w:sz w:val="24"/>
          <w:szCs w:val="24"/>
          <w:shd w:val="clear" w:color="auto" w:fill="FFFFFF"/>
        </w:rPr>
      </w:pPr>
      <w:r w:rsidRPr="00EC0DEC">
        <w:rPr>
          <w:sz w:val="24"/>
          <w:szCs w:val="24"/>
          <w:shd w:val="clear" w:color="auto" w:fill="FFFFFF"/>
        </w:rPr>
        <w:t>- оказание услуг по содержанию и строительству колодцев в сельских поселениях Комсомольскогомуниципального района;</w:t>
      </w:r>
    </w:p>
    <w:p w:rsidR="003C3AFD" w:rsidRPr="00EC0DEC" w:rsidRDefault="003C3AFD" w:rsidP="003C3AFD">
      <w:pPr>
        <w:spacing w:line="0" w:lineRule="atLeast"/>
        <w:ind w:left="-142" w:right="-2"/>
        <w:contextualSpacing/>
        <w:jc w:val="both"/>
        <w:rPr>
          <w:sz w:val="24"/>
          <w:szCs w:val="24"/>
          <w:shd w:val="clear" w:color="auto" w:fill="FFFFFF"/>
        </w:rPr>
      </w:pPr>
      <w:r w:rsidRPr="00EC0DEC">
        <w:rPr>
          <w:sz w:val="24"/>
          <w:szCs w:val="24"/>
          <w:shd w:val="clear" w:color="auto" w:fill="FFFFFF"/>
        </w:rPr>
        <w:t>- опиловка деревьевв сельских поселениях Комсомольского муниципального района;</w:t>
      </w:r>
    </w:p>
    <w:p w:rsidR="003C3AFD" w:rsidRPr="00EC0DEC" w:rsidRDefault="003C3AFD" w:rsidP="003C3AFD">
      <w:pPr>
        <w:spacing w:line="0" w:lineRule="atLeast"/>
        <w:ind w:left="-142" w:right="-2" w:hanging="426"/>
        <w:contextualSpacing/>
        <w:jc w:val="both"/>
        <w:rPr>
          <w:sz w:val="24"/>
          <w:szCs w:val="24"/>
        </w:rPr>
      </w:pPr>
      <w:r w:rsidRPr="00EC0DEC">
        <w:rPr>
          <w:sz w:val="24"/>
          <w:szCs w:val="24"/>
          <w:shd w:val="clear" w:color="auto" w:fill="FFFFFF"/>
        </w:rPr>
        <w:t>-в</w:t>
      </w:r>
      <w:r w:rsidRPr="00EC0DEC">
        <w:rPr>
          <w:sz w:val="24"/>
          <w:szCs w:val="24"/>
        </w:rPr>
        <w:t xml:space="preserve">ыполнение работ по актуализации схемы теплоснабжения, водоснабжения и водоотведения в </w:t>
      </w:r>
      <w:r w:rsidRPr="00EC0DEC">
        <w:rPr>
          <w:sz w:val="24"/>
          <w:szCs w:val="24"/>
          <w:shd w:val="clear" w:color="auto" w:fill="FFFFFF"/>
        </w:rPr>
        <w:t>сельских</w:t>
      </w:r>
      <w:r w:rsidRPr="00EC0DEC">
        <w:rPr>
          <w:sz w:val="24"/>
          <w:szCs w:val="24"/>
        </w:rPr>
        <w:t>поселениях Комсомольского муниципального района;</w:t>
      </w:r>
    </w:p>
    <w:p w:rsidR="003C3AFD" w:rsidRPr="00EC0DEC" w:rsidRDefault="003C3AFD" w:rsidP="003C3AFD">
      <w:pPr>
        <w:spacing w:line="0" w:lineRule="atLeast"/>
        <w:ind w:left="-142" w:right="-2" w:hanging="426"/>
        <w:contextualSpacing/>
        <w:jc w:val="both"/>
        <w:rPr>
          <w:sz w:val="24"/>
          <w:szCs w:val="24"/>
        </w:rPr>
      </w:pPr>
      <w:r w:rsidRPr="00EC0DEC">
        <w:rPr>
          <w:sz w:val="24"/>
          <w:szCs w:val="24"/>
        </w:rPr>
        <w:t xml:space="preserve">- захоронение невостребованных трупов в сельских поселениях Комсомольского муниципального района (оказание услуги по перевозке умерших граждан, зарегистрированных на территории </w:t>
      </w:r>
      <w:r w:rsidRPr="00EC0DEC">
        <w:rPr>
          <w:sz w:val="24"/>
          <w:szCs w:val="24"/>
        </w:rPr>
        <w:lastRenderedPageBreak/>
        <w:t>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3C3AFD" w:rsidRPr="00EC0DEC" w:rsidRDefault="003C3AFD" w:rsidP="003C3AFD">
      <w:pPr>
        <w:spacing w:line="0" w:lineRule="atLeast"/>
        <w:ind w:left="-142" w:right="-2"/>
        <w:contextualSpacing/>
        <w:rPr>
          <w:sz w:val="24"/>
          <w:szCs w:val="24"/>
        </w:rPr>
      </w:pPr>
      <w:r w:rsidRPr="00EC0DEC">
        <w:rPr>
          <w:sz w:val="24"/>
          <w:szCs w:val="24"/>
        </w:rPr>
        <w:t>- ликвидация несанкционированных навалов мусора, организация санитарной очистки, сбор и вывоз твердых бытовых отходов вне  границ</w:t>
      </w:r>
      <w:r w:rsidRPr="00EC0DEC">
        <w:rPr>
          <w:sz w:val="24"/>
          <w:szCs w:val="24"/>
          <w:shd w:val="clear" w:color="auto" w:fill="FFFFFF"/>
        </w:rPr>
        <w:t>сельских</w:t>
      </w:r>
      <w:r w:rsidRPr="00EC0DEC">
        <w:rPr>
          <w:sz w:val="24"/>
          <w:szCs w:val="24"/>
        </w:rPr>
        <w:t>населенных пунктов на территории Комсомольского муниципального района;</w:t>
      </w:r>
    </w:p>
    <w:p w:rsidR="003C3AFD" w:rsidRPr="00EC0DEC" w:rsidRDefault="003C3AFD" w:rsidP="003C3AFD">
      <w:pPr>
        <w:spacing w:line="0" w:lineRule="atLeast"/>
        <w:ind w:left="-142" w:right="-2"/>
        <w:contextualSpacing/>
        <w:rPr>
          <w:sz w:val="24"/>
          <w:szCs w:val="24"/>
        </w:rPr>
      </w:pPr>
      <w:r w:rsidRPr="00EC0DEC">
        <w:rPr>
          <w:sz w:val="24"/>
          <w:szCs w:val="24"/>
        </w:rPr>
        <w:t xml:space="preserve">-     </w:t>
      </w:r>
      <w:r w:rsidRPr="00EC0DEC">
        <w:rPr>
          <w:sz w:val="24"/>
          <w:szCs w:val="24"/>
          <w:lang w:eastAsia="ar-SA"/>
        </w:rPr>
        <w:t>обеспечение населения Комсомольского муниципального районатеплоснабжением</w:t>
      </w:r>
      <w:r w:rsidRPr="00EC0DEC">
        <w:rPr>
          <w:sz w:val="24"/>
          <w:szCs w:val="24"/>
        </w:rPr>
        <w:t>.</w:t>
      </w:r>
    </w:p>
    <w:p w:rsidR="003C3AFD" w:rsidRPr="00EC0DEC" w:rsidRDefault="003C3AFD" w:rsidP="003C3AFD">
      <w:pPr>
        <w:spacing w:line="0" w:lineRule="atLeast"/>
        <w:ind w:left="-142" w:right="-2"/>
        <w:rPr>
          <w:b/>
          <w:sz w:val="24"/>
          <w:szCs w:val="24"/>
        </w:rPr>
      </w:pPr>
    </w:p>
    <w:p w:rsidR="003C3AFD" w:rsidRPr="00EC0DEC" w:rsidRDefault="003C3AFD" w:rsidP="003C3AFD">
      <w:pPr>
        <w:pStyle w:val="af0"/>
        <w:spacing w:after="0" w:line="0" w:lineRule="atLeast"/>
        <w:ind w:left="-142" w:right="-2" w:firstLine="142"/>
        <w:jc w:val="center"/>
        <w:rPr>
          <w:rFonts w:ascii="Times New Roman" w:hAnsi="Times New Roman" w:cs="Times New Roman"/>
          <w:b/>
        </w:rPr>
      </w:pPr>
      <w:r w:rsidRPr="00EC0DEC">
        <w:rPr>
          <w:rFonts w:ascii="Times New Roman" w:hAnsi="Times New Roman" w:cs="Times New Roman"/>
          <w:b/>
          <w:sz w:val="24"/>
          <w:szCs w:val="24"/>
        </w:rPr>
        <w:t>Целевые индикаторы,характеризующиеситуацию в сфере  содержания  муниципального жилищного фонда, расположенного на территориях</w:t>
      </w:r>
      <w:r w:rsidRPr="00EC0DEC">
        <w:rPr>
          <w:rFonts w:ascii="Times New Roman" w:hAnsi="Times New Roman" w:cs="Times New Roman"/>
          <w:b/>
          <w:color w:val="000000"/>
          <w:sz w:val="24"/>
          <w:szCs w:val="24"/>
          <w:shd w:val="clear" w:color="auto" w:fill="FFFFFF"/>
        </w:rPr>
        <w:t>сельских</w:t>
      </w:r>
      <w:r w:rsidRPr="00EC0DEC">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3C3AFD" w:rsidRPr="00EC0DEC" w:rsidRDefault="003C3AFD" w:rsidP="003C3AFD">
      <w:pPr>
        <w:spacing w:line="0" w:lineRule="atLeast"/>
        <w:ind w:left="-142" w:right="-2"/>
        <w:contextualSpacing/>
        <w:jc w:val="right"/>
        <w:rPr>
          <w:sz w:val="24"/>
          <w:szCs w:val="24"/>
        </w:rPr>
      </w:pPr>
      <w:r w:rsidRPr="00EC0DEC">
        <w:rPr>
          <w:sz w:val="24"/>
          <w:szCs w:val="24"/>
        </w:rPr>
        <w:t>Таблица 6</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3C3AFD" w:rsidRPr="00EC0DEC" w:rsidTr="005525DA">
        <w:trPr>
          <w:trHeight w:val="472"/>
        </w:trPr>
        <w:tc>
          <w:tcPr>
            <w:tcW w:w="567" w:type="dxa"/>
            <w:vAlign w:val="center"/>
          </w:tcPr>
          <w:p w:rsidR="003C3AFD" w:rsidRPr="00EC0DEC" w:rsidRDefault="003C3AFD" w:rsidP="005525DA">
            <w:pPr>
              <w:spacing w:line="0" w:lineRule="atLeast"/>
              <w:ind w:left="-142" w:right="-2"/>
              <w:contextualSpacing/>
              <w:jc w:val="center"/>
            </w:pPr>
            <w:r w:rsidRPr="00EC0DEC">
              <w:t>№ п/п</w:t>
            </w:r>
          </w:p>
        </w:tc>
        <w:tc>
          <w:tcPr>
            <w:tcW w:w="2977" w:type="dxa"/>
            <w:vAlign w:val="center"/>
          </w:tcPr>
          <w:p w:rsidR="003C3AFD" w:rsidRPr="00EC0DEC" w:rsidRDefault="003C3AFD" w:rsidP="005525DA">
            <w:pPr>
              <w:spacing w:line="0" w:lineRule="atLeast"/>
              <w:ind w:left="-142" w:right="-2"/>
              <w:contextualSpacing/>
              <w:jc w:val="center"/>
            </w:pPr>
            <w:r w:rsidRPr="00EC0DEC">
              <w:t>Наименование показателя</w:t>
            </w:r>
          </w:p>
        </w:tc>
        <w:tc>
          <w:tcPr>
            <w:tcW w:w="1417" w:type="dxa"/>
            <w:vAlign w:val="center"/>
          </w:tcPr>
          <w:p w:rsidR="003C3AFD" w:rsidRPr="00EC0DEC" w:rsidRDefault="003C3AFD" w:rsidP="005525DA">
            <w:pPr>
              <w:spacing w:line="0" w:lineRule="atLeast"/>
              <w:ind w:left="-142" w:right="-2"/>
              <w:contextualSpacing/>
              <w:jc w:val="center"/>
            </w:pPr>
            <w:r w:rsidRPr="00EC0DEC">
              <w:t>Единица</w:t>
            </w:r>
          </w:p>
          <w:p w:rsidR="003C3AFD" w:rsidRPr="00EC0DEC" w:rsidRDefault="003C3AFD" w:rsidP="005525DA">
            <w:pPr>
              <w:spacing w:line="0" w:lineRule="atLeast"/>
              <w:ind w:left="-142" w:right="-2"/>
              <w:contextualSpacing/>
              <w:jc w:val="center"/>
            </w:pPr>
            <w:r w:rsidRPr="00EC0DEC">
              <w:t>измерения</w:t>
            </w:r>
          </w:p>
        </w:tc>
        <w:tc>
          <w:tcPr>
            <w:tcW w:w="1213"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2022г</w:t>
            </w:r>
          </w:p>
        </w:tc>
        <w:tc>
          <w:tcPr>
            <w:tcW w:w="1197" w:type="dxa"/>
            <w:tcBorders>
              <w:left w:val="single" w:sz="4" w:space="0" w:color="auto"/>
            </w:tcBorders>
            <w:vAlign w:val="center"/>
          </w:tcPr>
          <w:p w:rsidR="003C3AFD" w:rsidRPr="00EC0DEC" w:rsidRDefault="003C3AFD" w:rsidP="005525DA">
            <w:pPr>
              <w:spacing w:line="0" w:lineRule="atLeast"/>
              <w:ind w:left="-142" w:right="-2"/>
              <w:contextualSpacing/>
              <w:jc w:val="center"/>
            </w:pPr>
            <w:r w:rsidRPr="00EC0DEC">
              <w:t>2023г</w:t>
            </w:r>
          </w:p>
        </w:tc>
        <w:tc>
          <w:tcPr>
            <w:tcW w:w="1197" w:type="dxa"/>
            <w:tcBorders>
              <w:left w:val="single" w:sz="4" w:space="0" w:color="auto"/>
            </w:tcBorders>
          </w:tcPr>
          <w:p w:rsidR="003C3AFD" w:rsidRPr="00EC0DEC" w:rsidRDefault="003C3AFD" w:rsidP="005525DA">
            <w:pPr>
              <w:spacing w:line="0" w:lineRule="atLeast"/>
              <w:ind w:left="-142" w:right="-2"/>
              <w:contextualSpacing/>
              <w:jc w:val="center"/>
            </w:pPr>
            <w:r w:rsidRPr="00EC0DEC">
              <w:t>2024г</w:t>
            </w:r>
          </w:p>
        </w:tc>
      </w:tr>
      <w:tr w:rsidR="003C3AFD" w:rsidRPr="00EC0DEC" w:rsidTr="005525DA">
        <w:trPr>
          <w:trHeight w:val="621"/>
        </w:trPr>
        <w:tc>
          <w:tcPr>
            <w:tcW w:w="567" w:type="dxa"/>
            <w:vAlign w:val="center"/>
          </w:tcPr>
          <w:p w:rsidR="003C3AFD" w:rsidRPr="00EC0DEC" w:rsidRDefault="003C3AFD" w:rsidP="005525DA">
            <w:pPr>
              <w:spacing w:line="0" w:lineRule="atLeast"/>
              <w:ind w:left="-142" w:right="-2"/>
              <w:contextualSpacing/>
              <w:jc w:val="center"/>
            </w:pPr>
            <w:r w:rsidRPr="00EC0DEC">
              <w:t>1</w:t>
            </w:r>
          </w:p>
        </w:tc>
        <w:tc>
          <w:tcPr>
            <w:tcW w:w="2977" w:type="dxa"/>
            <w:vAlign w:val="center"/>
          </w:tcPr>
          <w:p w:rsidR="003C3AFD" w:rsidRPr="00EC0DEC" w:rsidRDefault="003C3AFD" w:rsidP="005525DA">
            <w:pPr>
              <w:spacing w:line="0" w:lineRule="atLeast"/>
              <w:ind w:left="34" w:right="-2"/>
              <w:contextualSpacing/>
              <w:jc w:val="both"/>
            </w:pPr>
            <w:r w:rsidRPr="00EC0DEC">
              <w:t>Количество  муниципальных жилых помещений</w:t>
            </w:r>
          </w:p>
        </w:tc>
        <w:tc>
          <w:tcPr>
            <w:tcW w:w="1417" w:type="dxa"/>
            <w:vAlign w:val="center"/>
          </w:tcPr>
          <w:p w:rsidR="003C3AFD" w:rsidRPr="00EC0DEC" w:rsidRDefault="003C3AFD" w:rsidP="005525DA">
            <w:pPr>
              <w:spacing w:line="0" w:lineRule="atLeast"/>
              <w:ind w:left="-142" w:right="-2"/>
              <w:contextualSpacing/>
              <w:jc w:val="center"/>
            </w:pPr>
            <w:r w:rsidRPr="00EC0DEC">
              <w:t>шт</w:t>
            </w:r>
          </w:p>
        </w:tc>
        <w:tc>
          <w:tcPr>
            <w:tcW w:w="1213" w:type="dxa"/>
            <w:tcBorders>
              <w:righ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318</w:t>
            </w:r>
          </w:p>
        </w:tc>
        <w:tc>
          <w:tcPr>
            <w:tcW w:w="1197" w:type="dxa"/>
            <w:tcBorders>
              <w:lef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318</w:t>
            </w:r>
          </w:p>
        </w:tc>
        <w:tc>
          <w:tcPr>
            <w:tcW w:w="1197" w:type="dxa"/>
            <w:tcBorders>
              <w:left w:val="single" w:sz="4" w:space="0" w:color="auto"/>
            </w:tcBorders>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r w:rsidRPr="00EC0DEC">
              <w:t>318</w:t>
            </w:r>
          </w:p>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pPr>
          </w:p>
        </w:tc>
      </w:tr>
      <w:tr w:rsidR="003C3AFD" w:rsidRPr="00EC0DEC" w:rsidTr="005525DA">
        <w:trPr>
          <w:trHeight w:val="617"/>
        </w:trPr>
        <w:tc>
          <w:tcPr>
            <w:tcW w:w="567" w:type="dxa"/>
            <w:vAlign w:val="center"/>
          </w:tcPr>
          <w:p w:rsidR="003C3AFD" w:rsidRPr="00EC0DEC" w:rsidRDefault="003C3AFD" w:rsidP="005525DA">
            <w:pPr>
              <w:spacing w:line="0" w:lineRule="atLeast"/>
              <w:ind w:left="-142" w:right="-2"/>
              <w:contextualSpacing/>
              <w:jc w:val="center"/>
            </w:pPr>
            <w:r w:rsidRPr="00EC0DEC">
              <w:t>2</w:t>
            </w:r>
          </w:p>
        </w:tc>
        <w:tc>
          <w:tcPr>
            <w:tcW w:w="2977" w:type="dxa"/>
            <w:vAlign w:val="center"/>
          </w:tcPr>
          <w:p w:rsidR="003C3AFD" w:rsidRPr="00EC0DEC" w:rsidRDefault="003C3AFD" w:rsidP="005525DA">
            <w:pPr>
              <w:spacing w:line="0" w:lineRule="atLeast"/>
              <w:ind w:left="34" w:right="-2"/>
              <w:contextualSpacing/>
              <w:jc w:val="both"/>
            </w:pPr>
            <w:r w:rsidRPr="00EC0DEC">
              <w:t>Взносы на капитальный ремонт за  муниципальные квартиры сельских поселений (Межбюджетные трансферты)</w:t>
            </w:r>
          </w:p>
        </w:tc>
        <w:tc>
          <w:tcPr>
            <w:tcW w:w="1417" w:type="dxa"/>
            <w:vAlign w:val="center"/>
          </w:tcPr>
          <w:p w:rsidR="003C3AFD" w:rsidRPr="00EC0DEC" w:rsidRDefault="003C3AFD" w:rsidP="005525DA">
            <w:pPr>
              <w:spacing w:line="0" w:lineRule="atLeast"/>
              <w:ind w:left="-142" w:right="-2"/>
              <w:contextualSpacing/>
              <w:jc w:val="center"/>
            </w:pPr>
            <w:r w:rsidRPr="00EC0DEC">
              <w:t>шт</w:t>
            </w:r>
          </w:p>
        </w:tc>
        <w:tc>
          <w:tcPr>
            <w:tcW w:w="1213" w:type="dxa"/>
            <w:tcBorders>
              <w:righ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5</w:t>
            </w:r>
          </w:p>
        </w:tc>
        <w:tc>
          <w:tcPr>
            <w:tcW w:w="1197" w:type="dxa"/>
            <w:tcBorders>
              <w:lef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5</w:t>
            </w:r>
          </w:p>
        </w:tc>
        <w:tc>
          <w:tcPr>
            <w:tcW w:w="1197" w:type="dxa"/>
            <w:tcBorders>
              <w:left w:val="single" w:sz="4" w:space="0" w:color="auto"/>
            </w:tcBorders>
          </w:tcPr>
          <w:p w:rsidR="003C3AFD" w:rsidRPr="00EC0DEC" w:rsidRDefault="003C3AFD" w:rsidP="005525DA">
            <w:pPr>
              <w:spacing w:line="0" w:lineRule="atLeast"/>
              <w:ind w:right="-2"/>
              <w:contextualSpacing/>
              <w:jc w:val="center"/>
            </w:pPr>
          </w:p>
          <w:p w:rsidR="003C3AFD" w:rsidRPr="00EC0DEC" w:rsidRDefault="003C3AFD" w:rsidP="005525DA">
            <w:pPr>
              <w:spacing w:line="0" w:lineRule="atLeast"/>
              <w:ind w:right="-2"/>
              <w:contextualSpacing/>
              <w:jc w:val="center"/>
            </w:pPr>
            <w:r w:rsidRPr="00EC0DEC">
              <w:t>5</w:t>
            </w:r>
          </w:p>
        </w:tc>
      </w:tr>
      <w:tr w:rsidR="003C3AFD" w:rsidRPr="00EC0DEC" w:rsidTr="005525DA">
        <w:trPr>
          <w:trHeight w:val="617"/>
        </w:trPr>
        <w:tc>
          <w:tcPr>
            <w:tcW w:w="567" w:type="dxa"/>
            <w:vAlign w:val="center"/>
          </w:tcPr>
          <w:p w:rsidR="003C3AFD" w:rsidRPr="00EC0DEC" w:rsidRDefault="003C3AFD" w:rsidP="005525DA">
            <w:pPr>
              <w:spacing w:line="0" w:lineRule="atLeast"/>
              <w:ind w:left="-142" w:right="-2"/>
              <w:contextualSpacing/>
              <w:jc w:val="center"/>
            </w:pPr>
            <w:r w:rsidRPr="00EC0DEC">
              <w:t>3</w:t>
            </w:r>
          </w:p>
        </w:tc>
        <w:tc>
          <w:tcPr>
            <w:tcW w:w="2977" w:type="dxa"/>
            <w:vAlign w:val="center"/>
          </w:tcPr>
          <w:p w:rsidR="003C3AFD" w:rsidRPr="00EC0DEC" w:rsidRDefault="003C3AFD" w:rsidP="005525DA">
            <w:pPr>
              <w:spacing w:line="0" w:lineRule="atLeast"/>
              <w:ind w:right="-2"/>
              <w:contextualSpacing/>
              <w:jc w:val="center"/>
            </w:pPr>
            <w:r w:rsidRPr="00EC0DEC">
              <w:t>Содержание муниципального жилищного фонда, расположенного на территорияхсельских поселений Комсомольского муниципального района</w:t>
            </w:r>
          </w:p>
        </w:tc>
        <w:tc>
          <w:tcPr>
            <w:tcW w:w="1417" w:type="dxa"/>
            <w:vAlign w:val="center"/>
          </w:tcPr>
          <w:p w:rsidR="003C3AFD" w:rsidRPr="00EC0DEC" w:rsidRDefault="003C3AFD" w:rsidP="005525DA">
            <w:pPr>
              <w:spacing w:line="0" w:lineRule="atLeast"/>
              <w:ind w:left="-142" w:right="-2"/>
              <w:contextualSpacing/>
              <w:jc w:val="center"/>
            </w:pPr>
            <w:r w:rsidRPr="00EC0DEC">
              <w:t>шт</w:t>
            </w:r>
          </w:p>
        </w:tc>
        <w:tc>
          <w:tcPr>
            <w:tcW w:w="1213" w:type="dxa"/>
            <w:tcBorders>
              <w:righ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318</w:t>
            </w:r>
          </w:p>
        </w:tc>
        <w:tc>
          <w:tcPr>
            <w:tcW w:w="1197" w:type="dxa"/>
            <w:tcBorders>
              <w:lef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318</w:t>
            </w:r>
          </w:p>
        </w:tc>
        <w:tc>
          <w:tcPr>
            <w:tcW w:w="1197" w:type="dxa"/>
            <w:tcBorders>
              <w:left w:val="single" w:sz="4" w:space="0" w:color="auto"/>
            </w:tcBorders>
          </w:tcPr>
          <w:p w:rsidR="003C3AFD" w:rsidRPr="00EC0DEC" w:rsidRDefault="003C3AFD" w:rsidP="005525DA">
            <w:pPr>
              <w:spacing w:line="0" w:lineRule="atLeast"/>
              <w:ind w:right="-2"/>
              <w:contextualSpacing/>
              <w:jc w:val="center"/>
            </w:pPr>
          </w:p>
          <w:p w:rsidR="003C3AFD" w:rsidRPr="00EC0DEC" w:rsidRDefault="003C3AFD" w:rsidP="005525DA">
            <w:pPr>
              <w:spacing w:line="0" w:lineRule="atLeast"/>
              <w:ind w:right="-2"/>
              <w:contextualSpacing/>
              <w:jc w:val="center"/>
            </w:pPr>
          </w:p>
          <w:p w:rsidR="003C3AFD" w:rsidRPr="00EC0DEC" w:rsidRDefault="003C3AFD" w:rsidP="005525DA">
            <w:pPr>
              <w:spacing w:line="0" w:lineRule="atLeast"/>
              <w:ind w:right="-2"/>
              <w:contextualSpacing/>
              <w:jc w:val="center"/>
            </w:pPr>
            <w:r w:rsidRPr="00EC0DEC">
              <w:t>318</w:t>
            </w:r>
          </w:p>
        </w:tc>
      </w:tr>
      <w:tr w:rsidR="003C3AFD" w:rsidRPr="00EC0DEC" w:rsidTr="005525DA">
        <w:trPr>
          <w:trHeight w:val="617"/>
        </w:trPr>
        <w:tc>
          <w:tcPr>
            <w:tcW w:w="567" w:type="dxa"/>
            <w:vAlign w:val="center"/>
          </w:tcPr>
          <w:p w:rsidR="003C3AFD" w:rsidRPr="00EC0DEC" w:rsidRDefault="003C3AFD" w:rsidP="005525DA">
            <w:pPr>
              <w:spacing w:line="0" w:lineRule="atLeast"/>
              <w:ind w:left="-142" w:right="-2"/>
              <w:contextualSpacing/>
              <w:jc w:val="center"/>
            </w:pPr>
            <w:r w:rsidRPr="00EC0DEC">
              <w:t>4</w:t>
            </w:r>
          </w:p>
        </w:tc>
        <w:tc>
          <w:tcPr>
            <w:tcW w:w="2977" w:type="dxa"/>
            <w:vAlign w:val="center"/>
          </w:tcPr>
          <w:p w:rsidR="003C3AFD" w:rsidRPr="00EC0DEC" w:rsidRDefault="003C3AFD" w:rsidP="005525DA">
            <w:pPr>
              <w:spacing w:line="0" w:lineRule="atLeast"/>
              <w:ind w:right="-2"/>
              <w:contextualSpacing/>
              <w:jc w:val="center"/>
            </w:pPr>
            <w:r w:rsidRPr="00EC0DEC">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3C3AFD" w:rsidRPr="00EC0DEC" w:rsidRDefault="003C3AFD" w:rsidP="005525DA">
            <w:pPr>
              <w:spacing w:line="0" w:lineRule="atLeast"/>
              <w:ind w:left="-142" w:right="-2"/>
              <w:contextualSpacing/>
              <w:jc w:val="center"/>
            </w:pPr>
            <w:r w:rsidRPr="00EC0DEC">
              <w:t>шт</w:t>
            </w:r>
          </w:p>
        </w:tc>
        <w:tc>
          <w:tcPr>
            <w:tcW w:w="1213" w:type="dxa"/>
            <w:tcBorders>
              <w:righ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1</w:t>
            </w:r>
          </w:p>
        </w:tc>
        <w:tc>
          <w:tcPr>
            <w:tcW w:w="1197" w:type="dxa"/>
            <w:tcBorders>
              <w:lef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0</w:t>
            </w:r>
          </w:p>
        </w:tc>
        <w:tc>
          <w:tcPr>
            <w:tcW w:w="1197" w:type="dxa"/>
            <w:tcBorders>
              <w:left w:val="single" w:sz="4" w:space="0" w:color="auto"/>
            </w:tcBorders>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r w:rsidRPr="00EC0DEC">
              <w:t>0</w:t>
            </w:r>
          </w:p>
        </w:tc>
      </w:tr>
    </w:tbl>
    <w:p w:rsidR="003C3AFD" w:rsidRPr="00EC0DEC" w:rsidRDefault="003C3AFD" w:rsidP="003C3AFD">
      <w:pPr>
        <w:pStyle w:val="af0"/>
        <w:spacing w:line="0" w:lineRule="atLeast"/>
        <w:ind w:left="-142" w:right="-2"/>
        <w:jc w:val="right"/>
        <w:rPr>
          <w:rFonts w:ascii="Times New Roman" w:hAnsi="Times New Roman" w:cs="Times New Roman"/>
          <w:b/>
          <w:sz w:val="24"/>
          <w:szCs w:val="24"/>
        </w:rPr>
      </w:pP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Целевые индикаторы, характеризующие создание условий для обеспечения населения сельских поселений Комсомольского муниципального района услугами по содержаниюколодцев,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p>
    <w:p w:rsidR="003C3AFD" w:rsidRPr="00EC0DEC" w:rsidRDefault="003C3AFD" w:rsidP="003C3AFD">
      <w:pPr>
        <w:pStyle w:val="af0"/>
        <w:spacing w:line="0" w:lineRule="atLeast"/>
        <w:ind w:left="-142" w:right="-2"/>
        <w:jc w:val="right"/>
        <w:rPr>
          <w:rFonts w:ascii="Times New Roman" w:hAnsi="Times New Roman" w:cs="Times New Roman"/>
          <w:b/>
          <w:sz w:val="24"/>
          <w:szCs w:val="24"/>
        </w:rPr>
      </w:pPr>
      <w:r w:rsidRPr="00EC0DEC">
        <w:rPr>
          <w:rFonts w:ascii="Times New Roman" w:hAnsi="Times New Roman" w:cs="Times New Roman"/>
          <w:b/>
          <w:sz w:val="24"/>
          <w:szCs w:val="24"/>
        </w:rPr>
        <w:t>Таблица 7</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3C3AFD" w:rsidRPr="00EC0DEC" w:rsidTr="005525DA">
        <w:trPr>
          <w:trHeight w:val="457"/>
        </w:trPr>
        <w:tc>
          <w:tcPr>
            <w:tcW w:w="56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 п/п</w:t>
            </w:r>
          </w:p>
        </w:tc>
        <w:tc>
          <w:tcPr>
            <w:tcW w:w="2835"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Наименование показателя</w:t>
            </w:r>
          </w:p>
        </w:tc>
        <w:tc>
          <w:tcPr>
            <w:tcW w:w="1843" w:type="dxa"/>
            <w:vAlign w:val="center"/>
          </w:tcPr>
          <w:p w:rsidR="003C3AFD" w:rsidRPr="00EC0DEC" w:rsidRDefault="003C3AFD" w:rsidP="005525DA">
            <w:pPr>
              <w:pStyle w:val="af0"/>
              <w:spacing w:after="0" w:line="0" w:lineRule="atLeast"/>
              <w:ind w:left="-41" w:right="-2"/>
              <w:jc w:val="center"/>
              <w:rPr>
                <w:rFonts w:ascii="Times New Roman" w:hAnsi="Times New Roman" w:cs="Times New Roman"/>
                <w:sz w:val="20"/>
                <w:szCs w:val="20"/>
              </w:rPr>
            </w:pPr>
            <w:r w:rsidRPr="00EC0DEC">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2022г</w:t>
            </w:r>
          </w:p>
        </w:tc>
        <w:tc>
          <w:tcPr>
            <w:tcW w:w="1232" w:type="dxa"/>
            <w:tcBorders>
              <w:lef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2023г</w:t>
            </w:r>
          </w:p>
        </w:tc>
        <w:tc>
          <w:tcPr>
            <w:tcW w:w="1232" w:type="dxa"/>
            <w:tcBorders>
              <w:left w:val="single" w:sz="4" w:space="0" w:color="auto"/>
            </w:tcBorders>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p>
          <w:p w:rsidR="003C3AFD" w:rsidRPr="00EC0DEC" w:rsidRDefault="003C3AFD" w:rsidP="005525DA">
            <w:pPr>
              <w:spacing w:line="0" w:lineRule="atLeast"/>
              <w:ind w:right="-2"/>
              <w:jc w:val="center"/>
            </w:pPr>
            <w:r w:rsidRPr="00EC0DEC">
              <w:t>2024г</w:t>
            </w:r>
          </w:p>
        </w:tc>
      </w:tr>
      <w:tr w:rsidR="003C3AFD" w:rsidRPr="00EC0DEC" w:rsidTr="005525DA">
        <w:trPr>
          <w:trHeight w:val="489"/>
        </w:trPr>
        <w:tc>
          <w:tcPr>
            <w:tcW w:w="56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1</w:t>
            </w:r>
          </w:p>
        </w:tc>
        <w:tc>
          <w:tcPr>
            <w:tcW w:w="2835" w:type="dxa"/>
            <w:vAlign w:val="center"/>
          </w:tcPr>
          <w:p w:rsidR="003C3AFD" w:rsidRPr="00EC0DEC" w:rsidRDefault="003C3AFD" w:rsidP="005525DA">
            <w:pPr>
              <w:pStyle w:val="af0"/>
              <w:spacing w:after="0" w:line="0" w:lineRule="atLeast"/>
              <w:ind w:left="0" w:right="-2"/>
              <w:jc w:val="center"/>
              <w:rPr>
                <w:rFonts w:ascii="Times New Roman" w:hAnsi="Times New Roman" w:cs="Times New Roman"/>
                <w:sz w:val="20"/>
                <w:szCs w:val="20"/>
              </w:rPr>
            </w:pPr>
            <w:r w:rsidRPr="00EC0DEC">
              <w:rPr>
                <w:rFonts w:ascii="Times New Roman" w:hAnsi="Times New Roman" w:cs="Times New Roman"/>
                <w:sz w:val="20"/>
                <w:szCs w:val="20"/>
              </w:rPr>
              <w:t>Содержание колодцев</w:t>
            </w:r>
          </w:p>
        </w:tc>
        <w:tc>
          <w:tcPr>
            <w:tcW w:w="1843" w:type="dxa"/>
            <w:vAlign w:val="center"/>
          </w:tcPr>
          <w:p w:rsidR="003C3AFD" w:rsidRPr="00EC0DEC" w:rsidRDefault="003C3AFD" w:rsidP="005525DA">
            <w:pPr>
              <w:spacing w:line="0" w:lineRule="atLeast"/>
              <w:ind w:left="-142" w:right="-2"/>
              <w:contextualSpacing/>
              <w:jc w:val="center"/>
            </w:pPr>
            <w:r w:rsidRPr="00EC0DEC">
              <w:t>шт</w:t>
            </w:r>
          </w:p>
        </w:tc>
        <w:tc>
          <w:tcPr>
            <w:tcW w:w="1320" w:type="dxa"/>
            <w:tcBorders>
              <w:righ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266</w:t>
            </w:r>
          </w:p>
        </w:tc>
        <w:tc>
          <w:tcPr>
            <w:tcW w:w="1232" w:type="dxa"/>
            <w:tcBorders>
              <w:lef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266</w:t>
            </w:r>
          </w:p>
        </w:tc>
        <w:tc>
          <w:tcPr>
            <w:tcW w:w="1232" w:type="dxa"/>
            <w:tcBorders>
              <w:left w:val="single" w:sz="4" w:space="0" w:color="auto"/>
            </w:tcBorders>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p>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266</w:t>
            </w:r>
          </w:p>
        </w:tc>
      </w:tr>
      <w:tr w:rsidR="003C3AFD" w:rsidRPr="00EC0DEC" w:rsidTr="005525DA">
        <w:trPr>
          <w:trHeight w:val="567"/>
        </w:trPr>
        <w:tc>
          <w:tcPr>
            <w:tcW w:w="56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w:t>
            </w:r>
          </w:p>
        </w:tc>
        <w:tc>
          <w:tcPr>
            <w:tcW w:w="2835" w:type="dxa"/>
            <w:vAlign w:val="center"/>
          </w:tcPr>
          <w:p w:rsidR="003C3AFD" w:rsidRPr="00EC0DEC" w:rsidRDefault="003C3AFD" w:rsidP="005525DA">
            <w:pPr>
              <w:pStyle w:val="af0"/>
              <w:spacing w:line="0" w:lineRule="atLeast"/>
              <w:ind w:left="0" w:right="-2"/>
              <w:jc w:val="center"/>
              <w:rPr>
                <w:rFonts w:ascii="Times New Roman" w:hAnsi="Times New Roman" w:cs="Times New Roman"/>
                <w:sz w:val="20"/>
                <w:szCs w:val="20"/>
              </w:rPr>
            </w:pPr>
            <w:r w:rsidRPr="00EC0DEC">
              <w:rPr>
                <w:rFonts w:ascii="Times New Roman" w:hAnsi="Times New Roman" w:cs="Times New Roman"/>
                <w:sz w:val="20"/>
                <w:szCs w:val="20"/>
              </w:rPr>
              <w:t>Содержание кладбищ</w:t>
            </w:r>
          </w:p>
        </w:tc>
        <w:tc>
          <w:tcPr>
            <w:tcW w:w="1843" w:type="dxa"/>
            <w:vAlign w:val="center"/>
          </w:tcPr>
          <w:p w:rsidR="003C3AFD" w:rsidRPr="00EC0DEC" w:rsidRDefault="003C3AFD" w:rsidP="005525DA">
            <w:pPr>
              <w:spacing w:line="0" w:lineRule="atLeast"/>
              <w:ind w:left="-142" w:right="-2"/>
              <w:contextualSpacing/>
              <w:jc w:val="center"/>
            </w:pPr>
            <w:r w:rsidRPr="00EC0DEC">
              <w:t>шт</w:t>
            </w:r>
          </w:p>
        </w:tc>
        <w:tc>
          <w:tcPr>
            <w:tcW w:w="1320" w:type="dxa"/>
            <w:tcBorders>
              <w:righ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38</w:t>
            </w:r>
          </w:p>
        </w:tc>
        <w:tc>
          <w:tcPr>
            <w:tcW w:w="1232" w:type="dxa"/>
            <w:tcBorders>
              <w:lef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38</w:t>
            </w:r>
          </w:p>
        </w:tc>
        <w:tc>
          <w:tcPr>
            <w:tcW w:w="1232" w:type="dxa"/>
            <w:tcBorders>
              <w:left w:val="single" w:sz="4" w:space="0" w:color="auto"/>
            </w:tcBorders>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p>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38</w:t>
            </w:r>
          </w:p>
        </w:tc>
      </w:tr>
      <w:tr w:rsidR="003C3AFD" w:rsidRPr="00EC0DEC" w:rsidTr="005525DA">
        <w:trPr>
          <w:trHeight w:val="413"/>
        </w:trPr>
        <w:tc>
          <w:tcPr>
            <w:tcW w:w="56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w:t>
            </w:r>
          </w:p>
        </w:tc>
        <w:tc>
          <w:tcPr>
            <w:tcW w:w="2835" w:type="dxa"/>
            <w:vAlign w:val="center"/>
          </w:tcPr>
          <w:p w:rsidR="003C3AFD" w:rsidRPr="00EC0DEC" w:rsidRDefault="003C3AFD" w:rsidP="005525DA">
            <w:pPr>
              <w:pStyle w:val="af0"/>
              <w:spacing w:line="0" w:lineRule="atLeast"/>
              <w:ind w:left="0" w:right="-2"/>
              <w:jc w:val="center"/>
              <w:rPr>
                <w:rFonts w:ascii="Times New Roman" w:hAnsi="Times New Roman" w:cs="Times New Roman"/>
                <w:sz w:val="20"/>
                <w:szCs w:val="20"/>
              </w:rPr>
            </w:pPr>
            <w:r w:rsidRPr="00EC0DEC">
              <w:rPr>
                <w:rFonts w:ascii="Times New Roman" w:hAnsi="Times New Roman" w:cs="Times New Roman"/>
                <w:sz w:val="20"/>
                <w:szCs w:val="20"/>
              </w:rPr>
              <w:t>Строительство колодцев</w:t>
            </w:r>
          </w:p>
        </w:tc>
        <w:tc>
          <w:tcPr>
            <w:tcW w:w="1843" w:type="dxa"/>
            <w:vAlign w:val="center"/>
          </w:tcPr>
          <w:p w:rsidR="003C3AFD" w:rsidRPr="00EC0DEC" w:rsidRDefault="003C3AFD" w:rsidP="005525DA">
            <w:pPr>
              <w:spacing w:line="0" w:lineRule="atLeast"/>
              <w:ind w:left="-142" w:right="-2"/>
              <w:contextualSpacing/>
              <w:jc w:val="center"/>
            </w:pPr>
            <w:r w:rsidRPr="00EC0DEC">
              <w:t>шт</w:t>
            </w:r>
          </w:p>
        </w:tc>
        <w:tc>
          <w:tcPr>
            <w:tcW w:w="1320" w:type="dxa"/>
            <w:tcBorders>
              <w:righ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c>
          <w:tcPr>
            <w:tcW w:w="1232" w:type="dxa"/>
            <w:tcBorders>
              <w:lef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c>
          <w:tcPr>
            <w:tcW w:w="1232" w:type="dxa"/>
            <w:tcBorders>
              <w:left w:val="single" w:sz="4" w:space="0" w:color="auto"/>
            </w:tcBorders>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r>
    </w:tbl>
    <w:p w:rsidR="003C3AFD" w:rsidRPr="00EC0DEC" w:rsidRDefault="003C3AFD" w:rsidP="003C3AFD">
      <w:pPr>
        <w:pStyle w:val="af0"/>
        <w:tabs>
          <w:tab w:val="left" w:pos="0"/>
        </w:tabs>
        <w:spacing w:line="0" w:lineRule="atLeast"/>
        <w:ind w:left="-142" w:right="-2"/>
        <w:jc w:val="center"/>
        <w:rPr>
          <w:rFonts w:ascii="Times New Roman" w:hAnsi="Times New Roman" w:cs="Times New Roman"/>
          <w:b/>
          <w:color w:val="FF0000"/>
          <w:sz w:val="24"/>
          <w:szCs w:val="24"/>
        </w:rPr>
      </w:pPr>
    </w:p>
    <w:p w:rsidR="003C3AFD" w:rsidRDefault="003C3AFD" w:rsidP="003C3AFD">
      <w:pPr>
        <w:pStyle w:val="af0"/>
        <w:tabs>
          <w:tab w:val="left" w:pos="0"/>
        </w:tabs>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EC0DEC" w:rsidRPr="00EC0DEC" w:rsidRDefault="00EC0DEC" w:rsidP="003C3AFD">
      <w:pPr>
        <w:pStyle w:val="af0"/>
        <w:tabs>
          <w:tab w:val="left" w:pos="0"/>
        </w:tabs>
        <w:spacing w:line="0" w:lineRule="atLeast"/>
        <w:ind w:left="-142" w:right="-2"/>
        <w:jc w:val="center"/>
        <w:rPr>
          <w:rFonts w:ascii="Times New Roman" w:hAnsi="Times New Roman" w:cs="Times New Roman"/>
          <w:b/>
        </w:rPr>
      </w:pPr>
    </w:p>
    <w:p w:rsidR="003C3AFD" w:rsidRPr="00EC0DEC" w:rsidRDefault="003C3AFD" w:rsidP="003C3AFD">
      <w:pPr>
        <w:spacing w:line="0" w:lineRule="atLeast"/>
        <w:ind w:left="-142" w:right="-2"/>
        <w:contextualSpacing/>
        <w:jc w:val="right"/>
        <w:rPr>
          <w:b/>
          <w:sz w:val="24"/>
          <w:szCs w:val="24"/>
        </w:rPr>
      </w:pPr>
      <w:r w:rsidRPr="00EC0DEC">
        <w:rPr>
          <w:b/>
          <w:sz w:val="24"/>
          <w:szCs w:val="24"/>
        </w:rPr>
        <w:lastRenderedPageBreak/>
        <w:t>Таблица 8</w:t>
      </w:r>
    </w:p>
    <w:tbl>
      <w:tblPr>
        <w:tblW w:w="89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082"/>
        <w:gridCol w:w="1044"/>
        <w:gridCol w:w="1044"/>
      </w:tblGrid>
      <w:tr w:rsidR="003C3AFD" w:rsidRPr="00EC0DEC" w:rsidTr="005525DA">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Наименование</w:t>
            </w:r>
          </w:p>
          <w:p w:rsidR="003C3AFD" w:rsidRPr="00EC0DEC" w:rsidRDefault="003C3AFD" w:rsidP="005525DA">
            <w:pPr>
              <w:spacing w:line="0" w:lineRule="atLeast"/>
              <w:ind w:left="-142" w:right="-2"/>
              <w:contextualSpacing/>
              <w:jc w:val="center"/>
            </w:pPr>
            <w:r w:rsidRPr="00EC0DEC">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Единица измерения</w:t>
            </w:r>
          </w:p>
        </w:tc>
        <w:tc>
          <w:tcPr>
            <w:tcW w:w="1082" w:type="dxa"/>
            <w:tcBorders>
              <w:top w:val="single" w:sz="4" w:space="0" w:color="000000"/>
              <w:left w:val="single" w:sz="4" w:space="0" w:color="000000"/>
              <w:bottom w:val="single" w:sz="4" w:space="0" w:color="000000"/>
              <w:right w:val="single" w:sz="4" w:space="0" w:color="auto"/>
            </w:tcBorders>
            <w:vAlign w:val="center"/>
          </w:tcPr>
          <w:p w:rsidR="003C3AFD" w:rsidRPr="00EC0DEC" w:rsidRDefault="003C3AFD" w:rsidP="005525DA">
            <w:pPr>
              <w:spacing w:line="0" w:lineRule="atLeast"/>
              <w:ind w:left="-142" w:right="-2"/>
              <w:contextualSpacing/>
              <w:jc w:val="center"/>
            </w:pPr>
            <w:r w:rsidRPr="00EC0DEC">
              <w:t>2022г</w:t>
            </w:r>
          </w:p>
        </w:tc>
        <w:tc>
          <w:tcPr>
            <w:tcW w:w="1044"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2023г</w:t>
            </w:r>
          </w:p>
        </w:tc>
        <w:tc>
          <w:tcPr>
            <w:tcW w:w="1044"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2024г</w:t>
            </w:r>
          </w:p>
        </w:tc>
      </w:tr>
      <w:tr w:rsidR="003C3AFD" w:rsidRPr="00EC0DEC" w:rsidTr="005525DA">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69" w:right="-2"/>
              <w:contextualSpacing/>
              <w:jc w:val="center"/>
            </w:pPr>
            <w:r w:rsidRPr="00EC0DEC">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шт</w:t>
            </w:r>
          </w:p>
        </w:tc>
        <w:tc>
          <w:tcPr>
            <w:tcW w:w="1082" w:type="dxa"/>
            <w:tcBorders>
              <w:top w:val="single" w:sz="4" w:space="0" w:color="000000"/>
              <w:left w:val="single" w:sz="4" w:space="0" w:color="000000"/>
              <w:bottom w:val="single" w:sz="4" w:space="0" w:color="000000"/>
              <w:righ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r>
      <w:tr w:rsidR="003C3AFD" w:rsidRPr="00EC0DEC" w:rsidTr="005525DA">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69" w:right="-2"/>
              <w:contextualSpacing/>
              <w:jc w:val="center"/>
            </w:pPr>
            <w:r w:rsidRPr="00EC0DEC">
              <w:t xml:space="preserve">Реализация мероприятий по модернизации объектов коммунальной инфраструктуры </w:t>
            </w:r>
            <w:r w:rsidRPr="00EC0DEC">
              <w:rPr>
                <w:sz w:val="18"/>
                <w:szCs w:val="18"/>
              </w:rPr>
              <w:t xml:space="preserve">(Закупка товаров, работ и услуг для обеспечения государственных (муниципальных) </w:t>
            </w:r>
          </w:p>
        </w:tc>
        <w:tc>
          <w:tcPr>
            <w:tcW w:w="1276"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p>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r>
      <w:tr w:rsidR="003C3AFD" w:rsidRPr="00EC0DEC" w:rsidTr="005525DA">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69" w:right="-2"/>
              <w:contextualSpacing/>
              <w:jc w:val="center"/>
            </w:pPr>
            <w:r w:rsidRPr="00EC0DEC">
              <w:t xml:space="preserve">Актуализация схем теплоснабжения, водоснабжения и водоотведения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r>
      <w:tr w:rsidR="003C3AFD" w:rsidRPr="00EC0DEC" w:rsidTr="005525DA">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69" w:right="-2"/>
              <w:contextualSpacing/>
              <w:jc w:val="center"/>
            </w:pPr>
            <w:r w:rsidRPr="00EC0DEC">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r>
    </w:tbl>
    <w:p w:rsidR="003C3AFD" w:rsidRPr="00EC0DEC" w:rsidRDefault="003C3AFD" w:rsidP="003C3AFD">
      <w:pPr>
        <w:tabs>
          <w:tab w:val="left" w:pos="8325"/>
        </w:tabs>
        <w:spacing w:line="0" w:lineRule="atLeast"/>
        <w:ind w:right="-2"/>
        <w:contextualSpacing/>
        <w:rPr>
          <w:b/>
          <w:sz w:val="24"/>
          <w:szCs w:val="24"/>
        </w:rPr>
      </w:pPr>
      <w:r w:rsidRPr="00EC0DEC">
        <w:rPr>
          <w:b/>
          <w:sz w:val="24"/>
          <w:szCs w:val="24"/>
        </w:rPr>
        <w:tab/>
      </w:r>
    </w:p>
    <w:p w:rsidR="003C3AFD" w:rsidRPr="00EC0DEC" w:rsidRDefault="003C3AFD" w:rsidP="003C3AFD">
      <w:pPr>
        <w:spacing w:line="0" w:lineRule="atLeast"/>
        <w:ind w:right="-2"/>
        <w:contextualSpacing/>
        <w:jc w:val="center"/>
        <w:rPr>
          <w:b/>
          <w:sz w:val="24"/>
          <w:szCs w:val="24"/>
        </w:rPr>
      </w:pPr>
      <w:r w:rsidRPr="00EC0DEC">
        <w:rPr>
          <w:b/>
          <w:sz w:val="24"/>
          <w:szCs w:val="24"/>
        </w:rPr>
        <w:t>Целевые индикаторы,    характеризующие реализацию мероприятий по транспортным расходам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липаталогоанатомического исследования до сельского поселения Комсомольского муниципального района</w:t>
      </w:r>
    </w:p>
    <w:p w:rsidR="003C3AFD" w:rsidRPr="00EC0DEC" w:rsidRDefault="003C3AFD" w:rsidP="003C3AFD">
      <w:pPr>
        <w:spacing w:line="0" w:lineRule="atLeast"/>
        <w:ind w:right="-2"/>
        <w:contextualSpacing/>
        <w:jc w:val="center"/>
        <w:rPr>
          <w:b/>
          <w:sz w:val="24"/>
          <w:szCs w:val="24"/>
        </w:rPr>
      </w:pPr>
    </w:p>
    <w:p w:rsidR="003C3AFD" w:rsidRPr="00EC0DEC" w:rsidRDefault="003C3AFD" w:rsidP="003C3AFD">
      <w:pPr>
        <w:spacing w:line="0" w:lineRule="atLeast"/>
        <w:ind w:right="-2"/>
        <w:contextualSpacing/>
        <w:jc w:val="right"/>
        <w:rPr>
          <w:b/>
          <w:sz w:val="24"/>
          <w:szCs w:val="24"/>
        </w:rPr>
      </w:pPr>
      <w:r w:rsidRPr="00EC0DEC">
        <w:rPr>
          <w:b/>
          <w:sz w:val="24"/>
          <w:szCs w:val="24"/>
        </w:rPr>
        <w:t>Таблица 9</w:t>
      </w: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38"/>
        <w:gridCol w:w="1226"/>
        <w:gridCol w:w="1226"/>
      </w:tblGrid>
      <w:tr w:rsidR="003C3AFD" w:rsidRPr="00EC0DEC" w:rsidTr="005525DA">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Наименование</w:t>
            </w:r>
          </w:p>
          <w:p w:rsidR="003C3AFD" w:rsidRPr="00EC0DEC" w:rsidRDefault="003C3AFD" w:rsidP="005525DA">
            <w:pPr>
              <w:spacing w:line="0" w:lineRule="atLeast"/>
              <w:ind w:left="-142" w:right="-2"/>
              <w:contextualSpacing/>
              <w:jc w:val="center"/>
            </w:pPr>
            <w:r w:rsidRPr="00EC0DEC">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Единица измерения</w:t>
            </w:r>
          </w:p>
        </w:tc>
        <w:tc>
          <w:tcPr>
            <w:tcW w:w="1138" w:type="dxa"/>
            <w:tcBorders>
              <w:top w:val="single" w:sz="4" w:space="0" w:color="000000"/>
              <w:left w:val="single" w:sz="4" w:space="0" w:color="auto"/>
              <w:bottom w:val="single" w:sz="4" w:space="0" w:color="000000"/>
              <w:right w:val="single" w:sz="4" w:space="0" w:color="auto"/>
            </w:tcBorders>
            <w:vAlign w:val="center"/>
          </w:tcPr>
          <w:p w:rsidR="003C3AFD" w:rsidRPr="00EC0DEC" w:rsidRDefault="003C3AFD" w:rsidP="005525DA">
            <w:pPr>
              <w:spacing w:line="0" w:lineRule="atLeast"/>
              <w:ind w:left="-142" w:right="-2"/>
              <w:contextualSpacing/>
              <w:jc w:val="center"/>
            </w:pPr>
            <w:r w:rsidRPr="00EC0DEC">
              <w:t>2022г</w:t>
            </w:r>
          </w:p>
        </w:tc>
        <w:tc>
          <w:tcPr>
            <w:tcW w:w="1226"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2023г</w:t>
            </w:r>
          </w:p>
        </w:tc>
        <w:tc>
          <w:tcPr>
            <w:tcW w:w="1226"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2024г</w:t>
            </w:r>
          </w:p>
        </w:tc>
      </w:tr>
      <w:tr w:rsidR="003C3AFD" w:rsidRPr="00EC0DEC" w:rsidTr="005525DA">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обследованиядо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шт.</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3C3AFD" w:rsidRPr="00EC0DEC" w:rsidRDefault="003C3AFD" w:rsidP="005525DA">
            <w:pPr>
              <w:spacing w:line="0" w:lineRule="atLeast"/>
              <w:ind w:right="-2"/>
              <w:contextualSpacing/>
              <w:jc w:val="center"/>
            </w:pPr>
            <w:r w:rsidRPr="00EC0DEC">
              <w:t>9</w:t>
            </w:r>
          </w:p>
        </w:tc>
        <w:tc>
          <w:tcPr>
            <w:tcW w:w="1226" w:type="dxa"/>
            <w:tcBorders>
              <w:top w:val="single" w:sz="4" w:space="0" w:color="000000"/>
              <w:left w:val="single" w:sz="4" w:space="0" w:color="auto"/>
              <w:bottom w:val="single" w:sz="4" w:space="0" w:color="000000"/>
              <w:right w:val="single" w:sz="4" w:space="0" w:color="000000"/>
            </w:tcBorders>
          </w:tcPr>
          <w:p w:rsidR="003C3AFD" w:rsidRPr="00EC0DEC" w:rsidRDefault="003C3AFD" w:rsidP="005525DA">
            <w:pPr>
              <w:spacing w:line="0" w:lineRule="atLeast"/>
              <w:ind w:right="-2"/>
              <w:contextualSpacing/>
              <w:jc w:val="center"/>
            </w:pPr>
          </w:p>
          <w:p w:rsidR="003C3AFD" w:rsidRPr="00EC0DEC" w:rsidRDefault="003C3AFD" w:rsidP="005525DA"/>
          <w:p w:rsidR="003C3AFD" w:rsidRPr="00EC0DEC" w:rsidRDefault="003C3AFD" w:rsidP="005525DA">
            <w:r w:rsidRPr="00EC0DEC">
              <w:t>9</w:t>
            </w:r>
          </w:p>
          <w:p w:rsidR="003C3AFD" w:rsidRPr="00EC0DEC" w:rsidRDefault="003C3AFD" w:rsidP="005525DA">
            <w:pPr>
              <w:jc w:val="center"/>
            </w:pPr>
          </w:p>
          <w:p w:rsidR="003C3AFD" w:rsidRPr="00EC0DEC" w:rsidRDefault="003C3AFD" w:rsidP="005525DA"/>
        </w:tc>
      </w:tr>
    </w:tbl>
    <w:p w:rsidR="003C3AFD" w:rsidRPr="00EC0DEC" w:rsidRDefault="003C3AFD" w:rsidP="003C3AFD">
      <w:pPr>
        <w:spacing w:line="0" w:lineRule="atLeast"/>
        <w:ind w:left="-142" w:right="-2"/>
        <w:contextualSpacing/>
        <w:rPr>
          <w:b/>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 xml:space="preserve">Целевые индикаторы,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EC0DEC">
        <w:rPr>
          <w:b/>
          <w:sz w:val="24"/>
          <w:szCs w:val="24"/>
          <w:shd w:val="clear" w:color="auto" w:fill="FFFFFF"/>
        </w:rPr>
        <w:t>сельских</w:t>
      </w:r>
      <w:r w:rsidRPr="00EC0DEC">
        <w:rPr>
          <w:b/>
          <w:sz w:val="24"/>
          <w:szCs w:val="24"/>
        </w:rPr>
        <w:t xml:space="preserve">населенных пунктов на территории Комсомольского муниципального района </w:t>
      </w:r>
    </w:p>
    <w:p w:rsidR="003C3AFD" w:rsidRPr="00EC0DEC" w:rsidRDefault="003C3AFD" w:rsidP="003C3AFD">
      <w:pPr>
        <w:spacing w:line="0" w:lineRule="atLeast"/>
        <w:ind w:left="-142" w:right="-2"/>
        <w:contextualSpacing/>
        <w:jc w:val="right"/>
        <w:rPr>
          <w:b/>
          <w:sz w:val="24"/>
          <w:szCs w:val="24"/>
        </w:rPr>
      </w:pPr>
      <w:r w:rsidRPr="00EC0DEC">
        <w:rPr>
          <w:b/>
          <w:sz w:val="24"/>
          <w:szCs w:val="24"/>
        </w:rPr>
        <w:t>Таблица 10</w:t>
      </w:r>
    </w:p>
    <w:tbl>
      <w:tblPr>
        <w:tblW w:w="87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108"/>
        <w:gridCol w:w="1108"/>
        <w:gridCol w:w="1108"/>
      </w:tblGrid>
      <w:tr w:rsidR="003C3AFD" w:rsidRPr="00EC0DEC" w:rsidTr="005525DA">
        <w:trPr>
          <w:trHeight w:val="501"/>
        </w:trPr>
        <w:tc>
          <w:tcPr>
            <w:tcW w:w="664" w:type="dxa"/>
            <w:vAlign w:val="center"/>
          </w:tcPr>
          <w:p w:rsidR="003C3AFD" w:rsidRPr="00EC0DEC" w:rsidRDefault="003C3AFD" w:rsidP="005525DA">
            <w:pPr>
              <w:spacing w:line="0" w:lineRule="atLeast"/>
              <w:ind w:left="-142" w:right="-2"/>
              <w:contextualSpacing/>
              <w:jc w:val="center"/>
            </w:pPr>
            <w:r w:rsidRPr="00EC0DEC">
              <w:t>№ п/п</w:t>
            </w:r>
          </w:p>
        </w:tc>
        <w:tc>
          <w:tcPr>
            <w:tcW w:w="3074" w:type="dxa"/>
            <w:vAlign w:val="center"/>
          </w:tcPr>
          <w:p w:rsidR="003C3AFD" w:rsidRPr="00EC0DEC" w:rsidRDefault="003C3AFD" w:rsidP="005525DA">
            <w:pPr>
              <w:spacing w:line="0" w:lineRule="atLeast"/>
              <w:ind w:left="-142" w:right="-2"/>
              <w:contextualSpacing/>
              <w:jc w:val="center"/>
            </w:pPr>
            <w:r w:rsidRPr="00EC0DEC">
              <w:t>Наименование показателя</w:t>
            </w:r>
          </w:p>
        </w:tc>
        <w:tc>
          <w:tcPr>
            <w:tcW w:w="1661" w:type="dxa"/>
            <w:vAlign w:val="center"/>
          </w:tcPr>
          <w:p w:rsidR="003C3AFD" w:rsidRPr="00EC0DEC" w:rsidRDefault="003C3AFD" w:rsidP="005525DA">
            <w:pPr>
              <w:spacing w:line="0" w:lineRule="atLeast"/>
              <w:ind w:left="-142" w:right="-2"/>
              <w:contextualSpacing/>
              <w:jc w:val="center"/>
            </w:pPr>
            <w:r w:rsidRPr="00EC0DEC">
              <w:t>Единица</w:t>
            </w:r>
          </w:p>
          <w:p w:rsidR="003C3AFD" w:rsidRPr="00EC0DEC" w:rsidRDefault="003C3AFD" w:rsidP="005525DA">
            <w:pPr>
              <w:spacing w:line="0" w:lineRule="atLeast"/>
              <w:ind w:left="-142" w:right="-2"/>
              <w:contextualSpacing/>
              <w:jc w:val="center"/>
            </w:pPr>
            <w:r w:rsidRPr="00EC0DEC">
              <w:t>измерения</w:t>
            </w:r>
          </w:p>
        </w:tc>
        <w:tc>
          <w:tcPr>
            <w:tcW w:w="1108"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2022г</w:t>
            </w:r>
          </w:p>
        </w:tc>
        <w:tc>
          <w:tcPr>
            <w:tcW w:w="1108" w:type="dxa"/>
            <w:tcBorders>
              <w:left w:val="single" w:sz="4" w:space="0" w:color="auto"/>
            </w:tcBorders>
            <w:vAlign w:val="center"/>
          </w:tcPr>
          <w:p w:rsidR="003C3AFD" w:rsidRPr="00EC0DEC" w:rsidRDefault="003C3AFD" w:rsidP="005525DA">
            <w:pPr>
              <w:spacing w:line="0" w:lineRule="atLeast"/>
              <w:ind w:right="-2"/>
              <w:contextualSpacing/>
              <w:jc w:val="center"/>
            </w:pPr>
            <w:r w:rsidRPr="00EC0DEC">
              <w:t>2023г</w:t>
            </w:r>
          </w:p>
        </w:tc>
        <w:tc>
          <w:tcPr>
            <w:tcW w:w="1108" w:type="dxa"/>
            <w:tcBorders>
              <w:left w:val="single" w:sz="4" w:space="0" w:color="auto"/>
            </w:tcBorders>
            <w:vAlign w:val="center"/>
          </w:tcPr>
          <w:p w:rsidR="003C3AFD" w:rsidRPr="00EC0DEC" w:rsidRDefault="003C3AFD" w:rsidP="005525DA">
            <w:pPr>
              <w:spacing w:line="0" w:lineRule="atLeast"/>
              <w:ind w:left="-142" w:right="-2"/>
              <w:contextualSpacing/>
              <w:jc w:val="center"/>
            </w:pPr>
            <w:r w:rsidRPr="00EC0DEC">
              <w:t>2024г</w:t>
            </w:r>
          </w:p>
        </w:tc>
      </w:tr>
      <w:tr w:rsidR="003C3AFD" w:rsidRPr="00EC0DEC" w:rsidTr="005525DA">
        <w:trPr>
          <w:trHeight w:val="751"/>
        </w:trPr>
        <w:tc>
          <w:tcPr>
            <w:tcW w:w="664" w:type="dxa"/>
            <w:vAlign w:val="center"/>
          </w:tcPr>
          <w:p w:rsidR="003C3AFD" w:rsidRPr="00EC0DEC" w:rsidRDefault="003C3AFD" w:rsidP="005525DA">
            <w:pPr>
              <w:spacing w:line="0" w:lineRule="atLeast"/>
              <w:ind w:left="-142" w:right="-2"/>
              <w:contextualSpacing/>
              <w:jc w:val="center"/>
            </w:pPr>
            <w:r w:rsidRPr="00EC0DEC">
              <w:t>1</w:t>
            </w:r>
          </w:p>
        </w:tc>
        <w:tc>
          <w:tcPr>
            <w:tcW w:w="3074" w:type="dxa"/>
            <w:vAlign w:val="center"/>
          </w:tcPr>
          <w:p w:rsidR="003C3AFD" w:rsidRPr="00EC0DEC" w:rsidRDefault="003C3AFD" w:rsidP="005525DA">
            <w:pPr>
              <w:spacing w:line="0" w:lineRule="atLeast"/>
              <w:ind w:left="-142" w:right="-2"/>
              <w:contextualSpacing/>
              <w:jc w:val="center"/>
            </w:pPr>
            <w:r w:rsidRPr="00EC0DEC">
              <w:t>Количество  несанкционированных навалов мусора</w:t>
            </w:r>
          </w:p>
        </w:tc>
        <w:tc>
          <w:tcPr>
            <w:tcW w:w="1661" w:type="dxa"/>
            <w:vAlign w:val="center"/>
          </w:tcPr>
          <w:p w:rsidR="003C3AFD" w:rsidRPr="00EC0DEC" w:rsidRDefault="003C3AFD" w:rsidP="005525DA">
            <w:pPr>
              <w:spacing w:line="0" w:lineRule="atLeast"/>
              <w:ind w:left="-142" w:right="-2"/>
              <w:contextualSpacing/>
              <w:jc w:val="center"/>
            </w:pPr>
            <w:r w:rsidRPr="00EC0DEC">
              <w:t>шт</w:t>
            </w:r>
          </w:p>
        </w:tc>
        <w:tc>
          <w:tcPr>
            <w:tcW w:w="1108" w:type="dxa"/>
            <w:tcBorders>
              <w:righ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18</w:t>
            </w:r>
          </w:p>
        </w:tc>
        <w:tc>
          <w:tcPr>
            <w:tcW w:w="1108" w:type="dxa"/>
            <w:tcBorders>
              <w:lef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18</w:t>
            </w:r>
          </w:p>
        </w:tc>
        <w:tc>
          <w:tcPr>
            <w:tcW w:w="1108" w:type="dxa"/>
            <w:tcBorders>
              <w:left w:val="single" w:sz="4" w:space="0" w:color="auto"/>
            </w:tcBorders>
          </w:tcPr>
          <w:p w:rsidR="003C3AFD" w:rsidRPr="00EC0DEC" w:rsidRDefault="003C3AFD" w:rsidP="005525DA">
            <w:pPr>
              <w:spacing w:line="0" w:lineRule="atLeast"/>
              <w:ind w:right="-2"/>
              <w:contextualSpacing/>
              <w:jc w:val="center"/>
            </w:pPr>
          </w:p>
          <w:p w:rsidR="003C3AFD" w:rsidRPr="00EC0DEC" w:rsidRDefault="003C3AFD" w:rsidP="005525DA">
            <w:pPr>
              <w:jc w:val="center"/>
            </w:pPr>
            <w:r w:rsidRPr="00EC0DEC">
              <w:t>18</w:t>
            </w:r>
          </w:p>
        </w:tc>
      </w:tr>
    </w:tbl>
    <w:p w:rsidR="003C3AFD" w:rsidRPr="00EC0DEC" w:rsidRDefault="003C3AFD" w:rsidP="003C3AFD">
      <w:pPr>
        <w:spacing w:line="0" w:lineRule="atLeast"/>
        <w:ind w:left="-142" w:right="-2"/>
        <w:contextualSpacing/>
        <w:jc w:val="right"/>
        <w:rPr>
          <w:b/>
        </w:rPr>
      </w:pPr>
    </w:p>
    <w:p w:rsidR="00EC0DEC" w:rsidRDefault="00EC0DEC" w:rsidP="003C3AFD">
      <w:pPr>
        <w:spacing w:line="0" w:lineRule="atLeast"/>
        <w:ind w:left="-142" w:right="-2"/>
        <w:contextualSpacing/>
        <w:jc w:val="right"/>
        <w:rPr>
          <w:b/>
        </w:rPr>
      </w:pPr>
    </w:p>
    <w:p w:rsidR="00EC0DEC" w:rsidRDefault="00EC0DEC" w:rsidP="003C3AFD">
      <w:pPr>
        <w:spacing w:line="0" w:lineRule="atLeast"/>
        <w:ind w:left="-142" w:right="-2"/>
        <w:contextualSpacing/>
        <w:jc w:val="right"/>
        <w:rPr>
          <w:b/>
        </w:rPr>
      </w:pPr>
    </w:p>
    <w:p w:rsidR="003C3AFD" w:rsidRPr="00EC0DEC" w:rsidRDefault="003C3AFD" w:rsidP="003C3AFD">
      <w:pPr>
        <w:spacing w:line="0" w:lineRule="atLeast"/>
        <w:ind w:left="-142" w:right="-2"/>
        <w:contextualSpacing/>
        <w:jc w:val="right"/>
        <w:rPr>
          <w:b/>
        </w:rPr>
      </w:pPr>
      <w:r w:rsidRPr="00EC0DEC">
        <w:rPr>
          <w:b/>
        </w:rPr>
        <w:lastRenderedPageBreak/>
        <w:t xml:space="preserve">Приложение 1   </w:t>
      </w:r>
    </w:p>
    <w:p w:rsidR="003C3AFD" w:rsidRPr="00EC0DEC" w:rsidRDefault="003C3AFD" w:rsidP="003C3AFD">
      <w:pPr>
        <w:spacing w:line="0" w:lineRule="atLeast"/>
        <w:ind w:left="-142" w:right="-2"/>
        <w:contextualSpacing/>
        <w:jc w:val="right"/>
        <w:rPr>
          <w:b/>
        </w:rPr>
      </w:pPr>
      <w:r w:rsidRPr="00EC0DEC">
        <w:rPr>
          <w:b/>
        </w:rPr>
        <w:t>к муниципальной программе</w:t>
      </w:r>
    </w:p>
    <w:p w:rsidR="003C3AFD" w:rsidRPr="00EC0DEC" w:rsidRDefault="003C3AFD" w:rsidP="003C3AFD">
      <w:pPr>
        <w:spacing w:line="0" w:lineRule="atLeast"/>
        <w:ind w:left="-142" w:right="-2"/>
        <w:contextualSpacing/>
        <w:jc w:val="right"/>
        <w:rPr>
          <w:b/>
        </w:rPr>
      </w:pPr>
      <w:r w:rsidRPr="00EC0DEC">
        <w:rPr>
          <w:b/>
        </w:rPr>
        <w:t xml:space="preserve">«Обеспечение населения объектами </w:t>
      </w:r>
    </w:p>
    <w:p w:rsidR="003C3AFD" w:rsidRPr="00EC0DEC" w:rsidRDefault="003C3AFD" w:rsidP="003C3AFD">
      <w:pPr>
        <w:spacing w:line="0" w:lineRule="atLeast"/>
        <w:ind w:left="-142" w:right="-2"/>
        <w:contextualSpacing/>
        <w:jc w:val="right"/>
        <w:rPr>
          <w:b/>
        </w:rPr>
      </w:pPr>
      <w:r w:rsidRPr="00EC0DEC">
        <w:rPr>
          <w:b/>
        </w:rPr>
        <w:t xml:space="preserve">инженерной инфраструктуры, </w:t>
      </w:r>
    </w:p>
    <w:p w:rsidR="003C3AFD" w:rsidRPr="00EC0DEC" w:rsidRDefault="003C3AFD" w:rsidP="003C3AFD">
      <w:pPr>
        <w:spacing w:line="0" w:lineRule="atLeast"/>
        <w:ind w:left="-142" w:right="-2"/>
        <w:contextualSpacing/>
        <w:jc w:val="right"/>
        <w:rPr>
          <w:b/>
        </w:rPr>
      </w:pPr>
      <w:r w:rsidRPr="00EC0DEC">
        <w:rPr>
          <w:b/>
        </w:rPr>
        <w:t>услугами жилищно-коммунального хозяйства</w:t>
      </w:r>
    </w:p>
    <w:p w:rsidR="003C3AFD" w:rsidRPr="00EC0DEC" w:rsidRDefault="003C3AFD" w:rsidP="003C3AFD">
      <w:pPr>
        <w:spacing w:line="0" w:lineRule="atLeast"/>
        <w:ind w:left="-142" w:right="-2"/>
        <w:contextualSpacing/>
        <w:jc w:val="right"/>
        <w:rPr>
          <w:b/>
        </w:rPr>
      </w:pPr>
      <w:r w:rsidRPr="00EC0DEC">
        <w:rPr>
          <w:b/>
        </w:rPr>
        <w:t xml:space="preserve">  и благоустройства сельских поселений</w:t>
      </w:r>
    </w:p>
    <w:p w:rsidR="003C3AFD" w:rsidRPr="00EC0DEC" w:rsidRDefault="003C3AFD" w:rsidP="003C3AFD">
      <w:pPr>
        <w:spacing w:line="0" w:lineRule="atLeast"/>
        <w:ind w:left="-142" w:right="-2"/>
        <w:contextualSpacing/>
        <w:jc w:val="right"/>
        <w:rPr>
          <w:b/>
        </w:rPr>
      </w:pPr>
      <w:r w:rsidRPr="00EC0DEC">
        <w:rPr>
          <w:b/>
        </w:rPr>
        <w:t xml:space="preserve"> Комсомольского муниципального района»</w:t>
      </w:r>
    </w:p>
    <w:p w:rsidR="003C3AFD" w:rsidRPr="00EC0DEC" w:rsidRDefault="003C3AFD" w:rsidP="003C3AFD">
      <w:pPr>
        <w:spacing w:line="0" w:lineRule="atLeast"/>
        <w:ind w:left="-142" w:right="-2"/>
        <w:contextualSpacing/>
        <w:jc w:val="right"/>
        <w:rPr>
          <w:b/>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Подпрограмма</w:t>
      </w: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3C3AFD" w:rsidRPr="00EC0DEC" w:rsidRDefault="003C3AFD" w:rsidP="003C3AFD">
      <w:pPr>
        <w:spacing w:line="0" w:lineRule="atLeast"/>
        <w:ind w:left="-142" w:right="-2"/>
        <w:contextualSpacing/>
        <w:jc w:val="center"/>
        <w:rPr>
          <w:b/>
          <w:sz w:val="24"/>
          <w:szCs w:val="24"/>
        </w:rPr>
      </w:pPr>
      <w:r w:rsidRPr="00EC0DEC">
        <w:rPr>
          <w:b/>
          <w:sz w:val="24"/>
          <w:szCs w:val="24"/>
        </w:rPr>
        <w:t>1. Паспорт подпрограммы</w:t>
      </w:r>
    </w:p>
    <w:p w:rsidR="003C3AFD" w:rsidRPr="00EC0DEC" w:rsidRDefault="003C3AFD" w:rsidP="003C3AFD">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3C3AFD" w:rsidRPr="00EC0DEC" w:rsidTr="005525DA">
        <w:trPr>
          <w:trHeight w:val="1197"/>
          <w:tblCellSpacing w:w="5" w:type="nil"/>
        </w:trPr>
        <w:tc>
          <w:tcPr>
            <w:tcW w:w="3544" w:type="dxa"/>
          </w:tcPr>
          <w:p w:rsidR="003C3AFD" w:rsidRPr="00EC0DEC" w:rsidRDefault="003C3AFD" w:rsidP="005525DA">
            <w:pPr>
              <w:widowControl w:val="0"/>
              <w:autoSpaceDE w:val="0"/>
              <w:autoSpaceDN w:val="0"/>
              <w:adjustRightInd w:val="0"/>
              <w:spacing w:line="0" w:lineRule="atLeast"/>
              <w:ind w:left="67" w:right="-2"/>
              <w:contextualSpacing/>
            </w:pPr>
            <w:r w:rsidRPr="00EC0DEC">
              <w:t xml:space="preserve">Наименование         </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6520" w:type="dxa"/>
          </w:tcPr>
          <w:p w:rsidR="003C3AFD" w:rsidRPr="00EC0DEC" w:rsidRDefault="003C3AFD" w:rsidP="005525DA">
            <w:pPr>
              <w:spacing w:line="0" w:lineRule="atLeast"/>
              <w:ind w:right="-2"/>
              <w:contextualSpacing/>
              <w:jc w:val="both"/>
              <w:rPr>
                <w:sz w:val="24"/>
                <w:szCs w:val="24"/>
              </w:rPr>
            </w:pPr>
            <w:r w:rsidRPr="00EC0DEC">
              <w:rPr>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3C3AFD" w:rsidRPr="00EC0DEC" w:rsidTr="005525DA">
        <w:trPr>
          <w:trHeight w:val="400"/>
          <w:tblCellSpacing w:w="5" w:type="nil"/>
        </w:trPr>
        <w:tc>
          <w:tcPr>
            <w:tcW w:w="3544" w:type="dxa"/>
          </w:tcPr>
          <w:p w:rsidR="003C3AFD" w:rsidRPr="00EC0DEC" w:rsidRDefault="003C3AFD" w:rsidP="005525DA">
            <w:pPr>
              <w:widowControl w:val="0"/>
              <w:autoSpaceDE w:val="0"/>
              <w:autoSpaceDN w:val="0"/>
              <w:adjustRightInd w:val="0"/>
              <w:spacing w:line="0" w:lineRule="atLeast"/>
              <w:ind w:left="67" w:right="-2"/>
              <w:contextualSpacing/>
            </w:pPr>
            <w:r w:rsidRPr="00EC0DEC">
              <w:t>Срок       реализации</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6520" w:type="dxa"/>
          </w:tcPr>
          <w:p w:rsidR="003C3AFD" w:rsidRPr="00EC0DEC" w:rsidRDefault="003C3AFD" w:rsidP="005525DA">
            <w:pPr>
              <w:widowControl w:val="0"/>
              <w:autoSpaceDE w:val="0"/>
              <w:autoSpaceDN w:val="0"/>
              <w:adjustRightInd w:val="0"/>
              <w:spacing w:line="0" w:lineRule="atLeast"/>
              <w:ind w:right="-2"/>
              <w:contextualSpacing/>
            </w:pPr>
            <w:r w:rsidRPr="00EC0DEC">
              <w:t xml:space="preserve">2022– 2024 годы                                   </w:t>
            </w:r>
          </w:p>
        </w:tc>
      </w:tr>
      <w:tr w:rsidR="003C3AFD" w:rsidRPr="00EC0DEC" w:rsidTr="005525DA">
        <w:trPr>
          <w:trHeight w:val="400"/>
          <w:tblCellSpacing w:w="5" w:type="nil"/>
        </w:trPr>
        <w:tc>
          <w:tcPr>
            <w:tcW w:w="3544" w:type="dxa"/>
          </w:tcPr>
          <w:p w:rsidR="003C3AFD" w:rsidRPr="00EC0DEC" w:rsidRDefault="003C3AFD" w:rsidP="005525DA">
            <w:pPr>
              <w:widowControl w:val="0"/>
              <w:autoSpaceDE w:val="0"/>
              <w:autoSpaceDN w:val="0"/>
              <w:adjustRightInd w:val="0"/>
              <w:spacing w:line="0" w:lineRule="atLeast"/>
              <w:ind w:left="67" w:right="-2"/>
              <w:contextualSpacing/>
            </w:pPr>
            <w:r w:rsidRPr="00EC0DEC">
              <w:t>Ответственный исполнительподпрограммы</w:t>
            </w:r>
          </w:p>
        </w:tc>
        <w:tc>
          <w:tcPr>
            <w:tcW w:w="6520" w:type="dxa"/>
          </w:tcPr>
          <w:p w:rsidR="003C3AFD" w:rsidRPr="00EC0DEC" w:rsidRDefault="003C3AFD" w:rsidP="005525DA">
            <w:pPr>
              <w:widowControl w:val="0"/>
              <w:autoSpaceDE w:val="0"/>
              <w:autoSpaceDN w:val="0"/>
              <w:adjustRightInd w:val="0"/>
              <w:spacing w:line="0" w:lineRule="atLeast"/>
              <w:ind w:right="-2"/>
              <w:contextualSpacing/>
            </w:pPr>
            <w:r w:rsidRPr="00EC0DEC">
              <w:t>Управление по вопросу развития инфраструктуры Администрации  Комсомольского муниципального района</w:t>
            </w:r>
          </w:p>
        </w:tc>
      </w:tr>
      <w:tr w:rsidR="003C3AFD" w:rsidRPr="00EC0DEC" w:rsidTr="005525DA">
        <w:trPr>
          <w:trHeight w:val="840"/>
          <w:tblCellSpacing w:w="5" w:type="nil"/>
        </w:trPr>
        <w:tc>
          <w:tcPr>
            <w:tcW w:w="3544" w:type="dxa"/>
          </w:tcPr>
          <w:p w:rsidR="003C3AFD" w:rsidRPr="00EC0DEC" w:rsidRDefault="003C3AFD" w:rsidP="005525DA">
            <w:pPr>
              <w:pStyle w:val="ConsPlusNormal"/>
              <w:spacing w:line="0" w:lineRule="atLeast"/>
              <w:ind w:left="67" w:right="-2" w:firstLine="67"/>
              <w:contextualSpacing/>
              <w:rPr>
                <w:rFonts w:ascii="Times New Roman" w:hAnsi="Times New Roman" w:cs="Times New Roman"/>
                <w:sz w:val="22"/>
                <w:szCs w:val="22"/>
              </w:rPr>
            </w:pPr>
            <w:r w:rsidRPr="00EC0DEC">
              <w:rPr>
                <w:rFonts w:ascii="Times New Roman" w:hAnsi="Times New Roman" w:cs="Times New Roman"/>
                <w:sz w:val="22"/>
                <w:szCs w:val="22"/>
              </w:rPr>
              <w:t>Исполнители основных мероприятий (мероприятий) подпрограммы</w:t>
            </w:r>
          </w:p>
        </w:tc>
        <w:tc>
          <w:tcPr>
            <w:tcW w:w="6520"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3C3AFD" w:rsidRPr="00EC0DEC" w:rsidTr="005525DA">
        <w:trPr>
          <w:trHeight w:val="400"/>
          <w:tblCellSpacing w:w="5" w:type="nil"/>
        </w:trPr>
        <w:tc>
          <w:tcPr>
            <w:tcW w:w="3544" w:type="dxa"/>
          </w:tcPr>
          <w:p w:rsidR="003C3AFD" w:rsidRPr="00EC0DEC" w:rsidRDefault="003C3AFD" w:rsidP="005525DA">
            <w:pPr>
              <w:widowControl w:val="0"/>
              <w:autoSpaceDE w:val="0"/>
              <w:autoSpaceDN w:val="0"/>
              <w:adjustRightInd w:val="0"/>
              <w:spacing w:line="0" w:lineRule="atLeast"/>
              <w:ind w:left="67" w:right="-2"/>
              <w:contextualSpacing/>
            </w:pPr>
            <w:r w:rsidRPr="00EC0DEC">
              <w:t>Задачи</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6520" w:type="dxa"/>
          </w:tcPr>
          <w:p w:rsidR="003C3AFD" w:rsidRPr="00EC0DEC" w:rsidRDefault="003C3AFD" w:rsidP="005525DA">
            <w:pPr>
              <w:widowControl w:val="0"/>
              <w:autoSpaceDE w:val="0"/>
              <w:autoSpaceDN w:val="0"/>
              <w:adjustRightInd w:val="0"/>
              <w:spacing w:line="0" w:lineRule="atLeast"/>
              <w:ind w:right="-2"/>
              <w:contextualSpacing/>
            </w:pPr>
            <w:r w:rsidRPr="00EC0DEC">
              <w:t>Создание условий для комфортного проживания  граждан в  Комсомольском муниципальном районе</w:t>
            </w:r>
          </w:p>
        </w:tc>
      </w:tr>
      <w:tr w:rsidR="003C3AFD" w:rsidRPr="00EC0DEC" w:rsidTr="005525DA">
        <w:trPr>
          <w:trHeight w:val="400"/>
          <w:tblCellSpacing w:w="5" w:type="nil"/>
        </w:trPr>
        <w:tc>
          <w:tcPr>
            <w:tcW w:w="3544" w:type="dxa"/>
          </w:tcPr>
          <w:p w:rsidR="003C3AFD" w:rsidRPr="00EC0DEC" w:rsidRDefault="003C3AFD" w:rsidP="005525DA">
            <w:pPr>
              <w:widowControl w:val="0"/>
              <w:autoSpaceDE w:val="0"/>
              <w:autoSpaceDN w:val="0"/>
              <w:adjustRightInd w:val="0"/>
              <w:spacing w:line="0" w:lineRule="atLeast"/>
              <w:ind w:left="67" w:right="-2"/>
              <w:contextualSpacing/>
            </w:pPr>
            <w:r w:rsidRPr="00EC0DEC">
              <w:t>Объемы      ресурсного</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обеспечения          </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6520" w:type="dxa"/>
            <w:shd w:val="clear" w:color="auto" w:fill="auto"/>
          </w:tcPr>
          <w:p w:rsidR="003C3AFD" w:rsidRPr="00EC0DEC" w:rsidRDefault="003C3AFD" w:rsidP="005525DA">
            <w:pPr>
              <w:widowControl w:val="0"/>
              <w:autoSpaceDE w:val="0"/>
              <w:autoSpaceDN w:val="0"/>
              <w:adjustRightInd w:val="0"/>
              <w:spacing w:line="0" w:lineRule="atLeast"/>
              <w:ind w:right="-2"/>
              <w:contextualSpacing/>
            </w:pPr>
            <w:r w:rsidRPr="00EC0DEC">
              <w:t xml:space="preserve">Прогнозируемый объем финансирования подпрограммы составит около </w:t>
            </w:r>
            <w:r w:rsidRPr="00EC0DEC">
              <w:rPr>
                <w:b/>
              </w:rPr>
              <w:t>4 919 214,43</w:t>
            </w:r>
            <w:r w:rsidRPr="00EC0DEC">
              <w:t xml:space="preserve">рублей, </w:t>
            </w:r>
          </w:p>
          <w:p w:rsidR="003C3AFD" w:rsidRPr="00EC0DEC" w:rsidRDefault="003C3AFD" w:rsidP="005525DA">
            <w:pPr>
              <w:widowControl w:val="0"/>
              <w:autoSpaceDE w:val="0"/>
              <w:autoSpaceDN w:val="0"/>
              <w:adjustRightInd w:val="0"/>
              <w:spacing w:line="0" w:lineRule="atLeast"/>
              <w:ind w:right="-2"/>
              <w:contextualSpacing/>
            </w:pPr>
            <w:r w:rsidRPr="00EC0DEC">
              <w:t>в том числе по годам:</w:t>
            </w:r>
          </w:p>
          <w:p w:rsidR="003C3AFD" w:rsidRPr="00EC0DEC" w:rsidRDefault="003C3AFD" w:rsidP="005525DA">
            <w:pPr>
              <w:widowControl w:val="0"/>
              <w:autoSpaceDE w:val="0"/>
              <w:autoSpaceDN w:val="0"/>
              <w:adjustRightInd w:val="0"/>
              <w:spacing w:line="0" w:lineRule="atLeast"/>
              <w:ind w:right="-2"/>
              <w:contextualSpacing/>
            </w:pPr>
            <w:r w:rsidRPr="00EC0DEC">
              <w:t xml:space="preserve">Общий объем бюджетных ассигнований:                </w:t>
            </w:r>
          </w:p>
          <w:p w:rsidR="003C3AFD" w:rsidRPr="00EC0DEC" w:rsidRDefault="003C3AFD" w:rsidP="005525DA">
            <w:pPr>
              <w:widowControl w:val="0"/>
              <w:autoSpaceDE w:val="0"/>
              <w:autoSpaceDN w:val="0"/>
              <w:adjustRightInd w:val="0"/>
              <w:spacing w:line="0" w:lineRule="atLeast"/>
              <w:ind w:right="-2"/>
              <w:contextualSpacing/>
            </w:pPr>
            <w:r w:rsidRPr="00EC0DEC">
              <w:t>2022год –1 990 905,31руб.,</w:t>
            </w:r>
          </w:p>
          <w:p w:rsidR="003C3AFD" w:rsidRPr="00EC0DEC" w:rsidRDefault="003C3AFD" w:rsidP="005525DA">
            <w:pPr>
              <w:widowControl w:val="0"/>
              <w:autoSpaceDE w:val="0"/>
              <w:autoSpaceDN w:val="0"/>
              <w:adjustRightInd w:val="0"/>
              <w:spacing w:line="0" w:lineRule="atLeast"/>
              <w:ind w:right="-2"/>
              <w:contextualSpacing/>
            </w:pPr>
            <w:r w:rsidRPr="00EC0DEC">
              <w:t>2023 год –1 454 196,00 руб.</w:t>
            </w:r>
          </w:p>
          <w:p w:rsidR="003C3AFD" w:rsidRPr="00EC0DEC" w:rsidRDefault="003C3AFD" w:rsidP="005525DA">
            <w:pPr>
              <w:widowControl w:val="0"/>
              <w:autoSpaceDE w:val="0"/>
              <w:autoSpaceDN w:val="0"/>
              <w:adjustRightInd w:val="0"/>
              <w:spacing w:line="0" w:lineRule="atLeast"/>
              <w:ind w:right="-2"/>
              <w:contextualSpacing/>
            </w:pPr>
            <w:r w:rsidRPr="00EC0DEC">
              <w:t>2024 год –1 474 113,12руб.</w:t>
            </w:r>
          </w:p>
          <w:p w:rsidR="003C3AFD" w:rsidRPr="00EC0DEC" w:rsidRDefault="003C3AFD" w:rsidP="005525DA">
            <w:pPr>
              <w:widowControl w:val="0"/>
              <w:autoSpaceDE w:val="0"/>
              <w:autoSpaceDN w:val="0"/>
              <w:adjustRightInd w:val="0"/>
              <w:spacing w:line="0" w:lineRule="atLeast"/>
              <w:ind w:right="-2"/>
              <w:contextualSpacing/>
            </w:pPr>
            <w:r w:rsidRPr="00EC0DEC">
              <w:t>в том числе районный бюджет:</w:t>
            </w:r>
            <w:r w:rsidRPr="00EC0DEC">
              <w:rPr>
                <w:b/>
              </w:rPr>
              <w:t xml:space="preserve">4 919 214,43 </w:t>
            </w:r>
            <w:r w:rsidRPr="00EC0DEC">
              <w:t>рублей</w:t>
            </w:r>
          </w:p>
          <w:p w:rsidR="003C3AFD" w:rsidRPr="00EC0DEC" w:rsidRDefault="003C3AFD" w:rsidP="005525DA">
            <w:pPr>
              <w:widowControl w:val="0"/>
              <w:autoSpaceDE w:val="0"/>
              <w:autoSpaceDN w:val="0"/>
              <w:adjustRightInd w:val="0"/>
              <w:spacing w:line="0" w:lineRule="atLeast"/>
              <w:ind w:right="-2"/>
              <w:contextualSpacing/>
            </w:pPr>
            <w:r w:rsidRPr="00EC0DEC">
              <w:t>2022 год –1 990 905,31 руб.,</w:t>
            </w:r>
          </w:p>
          <w:p w:rsidR="003C3AFD" w:rsidRPr="00EC0DEC" w:rsidRDefault="003C3AFD" w:rsidP="005525DA">
            <w:pPr>
              <w:widowControl w:val="0"/>
              <w:autoSpaceDE w:val="0"/>
              <w:autoSpaceDN w:val="0"/>
              <w:adjustRightInd w:val="0"/>
              <w:spacing w:line="0" w:lineRule="atLeast"/>
              <w:ind w:right="-2"/>
              <w:contextualSpacing/>
            </w:pPr>
            <w:r w:rsidRPr="00EC0DEC">
              <w:t>2023 год –1 454 196,00руб.</w:t>
            </w:r>
          </w:p>
          <w:p w:rsidR="003C3AFD" w:rsidRPr="00EC0DEC" w:rsidRDefault="003C3AFD" w:rsidP="005525DA">
            <w:pPr>
              <w:widowControl w:val="0"/>
              <w:autoSpaceDE w:val="0"/>
              <w:autoSpaceDN w:val="0"/>
              <w:adjustRightInd w:val="0"/>
              <w:spacing w:line="0" w:lineRule="atLeast"/>
              <w:ind w:right="-2"/>
              <w:contextualSpacing/>
            </w:pPr>
            <w:r w:rsidRPr="00EC0DEC">
              <w:t>2024 год – 1 474 113,12 руб.</w:t>
            </w:r>
          </w:p>
          <w:p w:rsidR="003C3AFD" w:rsidRPr="00EC0DEC" w:rsidRDefault="003C3AFD" w:rsidP="005525DA">
            <w:pPr>
              <w:widowControl w:val="0"/>
              <w:autoSpaceDE w:val="0"/>
              <w:autoSpaceDN w:val="0"/>
              <w:adjustRightInd w:val="0"/>
              <w:spacing w:line="0" w:lineRule="atLeast"/>
              <w:ind w:right="-2"/>
              <w:contextualSpacing/>
            </w:pPr>
          </w:p>
          <w:p w:rsidR="003C3AFD" w:rsidRPr="00EC0DEC" w:rsidRDefault="003C3AFD" w:rsidP="005525DA">
            <w:pPr>
              <w:widowControl w:val="0"/>
              <w:autoSpaceDE w:val="0"/>
              <w:autoSpaceDN w:val="0"/>
              <w:adjustRightInd w:val="0"/>
              <w:spacing w:line="0" w:lineRule="atLeast"/>
              <w:ind w:right="-2"/>
              <w:contextualSpacing/>
            </w:pPr>
            <w:r w:rsidRPr="00EC0DEC">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C3AFD" w:rsidRPr="00EC0DEC" w:rsidTr="005525DA">
        <w:trPr>
          <w:trHeight w:val="1045"/>
          <w:tblCellSpacing w:w="5" w:type="nil"/>
        </w:trPr>
        <w:tc>
          <w:tcPr>
            <w:tcW w:w="3544" w:type="dxa"/>
          </w:tcPr>
          <w:p w:rsidR="003C3AFD" w:rsidRPr="00EC0DEC" w:rsidRDefault="003C3AFD" w:rsidP="005525DA">
            <w:pPr>
              <w:widowControl w:val="0"/>
              <w:autoSpaceDE w:val="0"/>
              <w:autoSpaceDN w:val="0"/>
              <w:adjustRightInd w:val="0"/>
              <w:spacing w:line="0" w:lineRule="atLeast"/>
              <w:ind w:left="67" w:right="-2"/>
              <w:contextualSpacing/>
            </w:pPr>
            <w:r w:rsidRPr="00EC0DEC">
              <w:t xml:space="preserve"> Ожидаемые результаты реализации подпрограммы</w:t>
            </w:r>
          </w:p>
        </w:tc>
        <w:tc>
          <w:tcPr>
            <w:tcW w:w="6520" w:type="dxa"/>
          </w:tcPr>
          <w:p w:rsidR="003C3AFD" w:rsidRPr="00EC0DEC" w:rsidRDefault="003C3AFD" w:rsidP="005525DA">
            <w:pPr>
              <w:widowControl w:val="0"/>
              <w:autoSpaceDE w:val="0"/>
              <w:autoSpaceDN w:val="0"/>
              <w:adjustRightInd w:val="0"/>
              <w:spacing w:line="0" w:lineRule="atLeast"/>
              <w:ind w:right="-2"/>
              <w:contextualSpacing/>
            </w:pPr>
            <w:r w:rsidRPr="00EC0DEC">
              <w:t>Улучшение условий для комфортного проживания  граждан в  Комсомольском муниципальном районе</w:t>
            </w:r>
          </w:p>
        </w:tc>
      </w:tr>
    </w:tbl>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2. Характеристика основных  мероприятий подпрограммы</w:t>
      </w:r>
    </w:p>
    <w:p w:rsidR="003C3AFD" w:rsidRPr="00EC0DEC" w:rsidRDefault="003C3AFD" w:rsidP="003C3AFD">
      <w:pPr>
        <w:spacing w:line="0" w:lineRule="atLeast"/>
        <w:ind w:left="-142" w:right="-2"/>
        <w:contextualSpacing/>
        <w:jc w:val="center"/>
        <w:rPr>
          <w:sz w:val="24"/>
          <w:szCs w:val="24"/>
        </w:rPr>
      </w:pPr>
      <w:r w:rsidRPr="00EC0DEC">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3C3AFD" w:rsidRPr="00EC0DEC" w:rsidRDefault="003C3AFD" w:rsidP="003C3AFD">
      <w:pPr>
        <w:pStyle w:val="af0"/>
        <w:spacing w:line="0" w:lineRule="atLeast"/>
        <w:ind w:left="-142" w:right="-2"/>
        <w:jc w:val="both"/>
        <w:rPr>
          <w:rFonts w:ascii="Times New Roman" w:hAnsi="Times New Roman" w:cs="Times New Roman"/>
          <w:sz w:val="24"/>
          <w:szCs w:val="24"/>
        </w:rPr>
      </w:pPr>
      <w:r w:rsidRPr="00EC0DEC">
        <w:rPr>
          <w:rFonts w:ascii="Times New Roman" w:hAnsi="Times New Roman" w:cs="Times New Roman"/>
          <w:sz w:val="24"/>
          <w:szCs w:val="24"/>
        </w:rPr>
        <w:t xml:space="preserve">1. Основное мероприятие   подпрограммы – содержание  муниципального жилищного фонда  в </w:t>
      </w:r>
      <w:r w:rsidRPr="00EC0DEC">
        <w:rPr>
          <w:rFonts w:ascii="Times New Roman" w:hAnsi="Times New Roman" w:cs="Times New Roman"/>
          <w:color w:val="000000"/>
          <w:sz w:val="24"/>
          <w:szCs w:val="24"/>
          <w:shd w:val="clear" w:color="auto" w:fill="FFFFFF"/>
        </w:rPr>
        <w:t>сельских</w:t>
      </w:r>
      <w:r w:rsidRPr="00EC0DEC">
        <w:rPr>
          <w:rFonts w:ascii="Times New Roman" w:hAnsi="Times New Roman" w:cs="Times New Roman"/>
          <w:sz w:val="24"/>
          <w:szCs w:val="24"/>
        </w:rPr>
        <w:t>поселениях Комсомольскогомуниципального района.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3C3AFD" w:rsidRPr="00EC0DEC" w:rsidRDefault="003C3AFD" w:rsidP="003C3AFD">
      <w:pPr>
        <w:pStyle w:val="af0"/>
        <w:spacing w:line="0" w:lineRule="atLeast"/>
        <w:ind w:left="-142" w:right="-2"/>
        <w:jc w:val="both"/>
        <w:rPr>
          <w:rFonts w:ascii="Times New Roman" w:hAnsi="Times New Roman" w:cs="Times New Roman"/>
          <w:sz w:val="24"/>
          <w:szCs w:val="24"/>
        </w:rPr>
      </w:pPr>
      <w:r w:rsidRPr="00EC0DEC">
        <w:rPr>
          <w:rFonts w:ascii="Times New Roman" w:hAnsi="Times New Roman" w:cs="Times New Roman"/>
          <w:sz w:val="24"/>
          <w:szCs w:val="24"/>
        </w:rPr>
        <w:t xml:space="preserve"> Данное мероприятие  включает в  себя  оплату  взносов на капитальный ремонт   за  муниципальный  жилищный  фонд и содержание муниципального жилищного фонда</w:t>
      </w:r>
    </w:p>
    <w:p w:rsidR="003C3AFD" w:rsidRPr="00EC0DEC" w:rsidRDefault="003C3AFD" w:rsidP="003C3AFD">
      <w:pPr>
        <w:spacing w:line="0" w:lineRule="atLeast"/>
        <w:ind w:left="-142" w:right="-2"/>
        <w:contextualSpacing/>
        <w:jc w:val="right"/>
        <w:rPr>
          <w:b/>
          <w:sz w:val="24"/>
          <w:szCs w:val="24"/>
        </w:rPr>
      </w:pPr>
      <w:r w:rsidRPr="00EC0DEC">
        <w:rPr>
          <w:b/>
          <w:sz w:val="24"/>
          <w:szCs w:val="24"/>
        </w:rPr>
        <w:lastRenderedPageBreak/>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3C3AFD" w:rsidRPr="00EC0DEC" w:rsidTr="005525DA">
        <w:trPr>
          <w:trHeight w:val="540"/>
        </w:trPr>
        <w:tc>
          <w:tcPr>
            <w:tcW w:w="567" w:type="dxa"/>
            <w:vMerge w:val="restart"/>
            <w:vAlign w:val="center"/>
          </w:tcPr>
          <w:p w:rsidR="003C3AFD" w:rsidRPr="00EC0DEC" w:rsidRDefault="003C3AFD" w:rsidP="005525DA">
            <w:pPr>
              <w:spacing w:line="0" w:lineRule="atLeast"/>
              <w:ind w:left="-142" w:right="-2"/>
              <w:contextualSpacing/>
              <w:jc w:val="center"/>
            </w:pPr>
            <w:r w:rsidRPr="00EC0DEC">
              <w:t>№ п/п</w:t>
            </w:r>
          </w:p>
        </w:tc>
        <w:tc>
          <w:tcPr>
            <w:tcW w:w="1559" w:type="dxa"/>
            <w:vMerge w:val="restart"/>
            <w:vAlign w:val="center"/>
          </w:tcPr>
          <w:p w:rsidR="003C3AFD" w:rsidRPr="00EC0DEC" w:rsidRDefault="003C3AFD" w:rsidP="005525DA">
            <w:pPr>
              <w:spacing w:line="0" w:lineRule="atLeast"/>
              <w:ind w:left="-142" w:right="-2"/>
              <w:contextualSpacing/>
              <w:jc w:val="center"/>
            </w:pPr>
            <w:r w:rsidRPr="00EC0DEC">
              <w:t>Наименование</w:t>
            </w:r>
          </w:p>
          <w:p w:rsidR="003C3AFD" w:rsidRPr="00EC0DEC" w:rsidRDefault="003C3AFD" w:rsidP="005525DA">
            <w:pPr>
              <w:spacing w:line="0" w:lineRule="atLeast"/>
              <w:ind w:left="-142" w:right="-2"/>
              <w:contextualSpacing/>
              <w:jc w:val="center"/>
            </w:pPr>
            <w:r w:rsidRPr="00EC0DEC">
              <w:t>основного мероприятия</w:t>
            </w:r>
          </w:p>
          <w:p w:rsidR="003C3AFD" w:rsidRPr="00EC0DEC" w:rsidRDefault="003C3AFD" w:rsidP="005525DA">
            <w:pPr>
              <w:spacing w:line="0" w:lineRule="atLeast"/>
              <w:ind w:left="-142" w:right="-2"/>
              <w:contextualSpacing/>
              <w:jc w:val="center"/>
            </w:pPr>
            <w:r w:rsidRPr="00EC0DEC">
              <w:t>(мероприятия)</w:t>
            </w:r>
          </w:p>
        </w:tc>
        <w:tc>
          <w:tcPr>
            <w:tcW w:w="2977" w:type="dxa"/>
            <w:vMerge w:val="restart"/>
            <w:vAlign w:val="center"/>
          </w:tcPr>
          <w:p w:rsidR="003C3AFD" w:rsidRPr="00EC0DEC" w:rsidRDefault="003C3AFD" w:rsidP="005525DA">
            <w:pPr>
              <w:spacing w:line="0" w:lineRule="atLeast"/>
              <w:ind w:left="-142" w:right="-2"/>
              <w:contextualSpacing/>
              <w:jc w:val="center"/>
            </w:pPr>
            <w:r w:rsidRPr="00EC0DEC">
              <w:t>Наименование целевого индикатора</w:t>
            </w:r>
          </w:p>
          <w:p w:rsidR="003C3AFD" w:rsidRPr="00EC0DEC" w:rsidRDefault="003C3AFD" w:rsidP="005525DA">
            <w:pPr>
              <w:spacing w:line="0" w:lineRule="atLeast"/>
              <w:ind w:left="-142" w:right="-2"/>
              <w:contextualSpacing/>
              <w:jc w:val="center"/>
            </w:pPr>
            <w:r w:rsidRPr="00EC0DEC">
              <w:t>(показателя)</w:t>
            </w:r>
          </w:p>
        </w:tc>
        <w:tc>
          <w:tcPr>
            <w:tcW w:w="1134" w:type="dxa"/>
            <w:vMerge w:val="restart"/>
            <w:vAlign w:val="center"/>
          </w:tcPr>
          <w:p w:rsidR="003C3AFD" w:rsidRPr="00EC0DEC" w:rsidRDefault="003C3AFD" w:rsidP="005525DA">
            <w:pPr>
              <w:spacing w:line="0" w:lineRule="atLeast"/>
              <w:ind w:left="-142" w:right="-2"/>
              <w:contextualSpacing/>
              <w:jc w:val="center"/>
            </w:pPr>
            <w:r w:rsidRPr="00EC0DEC">
              <w:t>Единица  измерения</w:t>
            </w:r>
          </w:p>
        </w:tc>
        <w:tc>
          <w:tcPr>
            <w:tcW w:w="4111" w:type="dxa"/>
            <w:gridSpan w:val="3"/>
            <w:tcBorders>
              <w:bottom w:val="single" w:sz="4" w:space="0" w:color="auto"/>
            </w:tcBorders>
            <w:vAlign w:val="center"/>
          </w:tcPr>
          <w:p w:rsidR="003C3AFD" w:rsidRPr="00EC0DEC" w:rsidRDefault="003C3AFD" w:rsidP="005525DA">
            <w:pPr>
              <w:spacing w:line="0" w:lineRule="atLeast"/>
              <w:ind w:left="-142" w:right="-2"/>
              <w:contextualSpacing/>
              <w:jc w:val="center"/>
            </w:pPr>
            <w:r w:rsidRPr="00EC0DEC">
              <w:t>Значения целевых  индикаторов (показателей)</w:t>
            </w:r>
          </w:p>
          <w:p w:rsidR="003C3AFD" w:rsidRPr="00EC0DEC" w:rsidRDefault="003C3AFD" w:rsidP="005525DA">
            <w:pPr>
              <w:spacing w:line="0" w:lineRule="atLeast"/>
              <w:ind w:left="-142" w:right="-2"/>
              <w:contextualSpacing/>
              <w:jc w:val="center"/>
            </w:pPr>
          </w:p>
        </w:tc>
      </w:tr>
      <w:tr w:rsidR="003C3AFD" w:rsidRPr="00EC0DEC" w:rsidTr="005525DA">
        <w:trPr>
          <w:trHeight w:val="357"/>
        </w:trPr>
        <w:tc>
          <w:tcPr>
            <w:tcW w:w="567" w:type="dxa"/>
            <w:vMerge/>
            <w:vAlign w:val="center"/>
          </w:tcPr>
          <w:p w:rsidR="003C3AFD" w:rsidRPr="00EC0DEC" w:rsidRDefault="003C3AFD" w:rsidP="005525DA">
            <w:pPr>
              <w:spacing w:line="0" w:lineRule="atLeast"/>
              <w:ind w:left="-142" w:right="-2"/>
              <w:contextualSpacing/>
              <w:jc w:val="center"/>
            </w:pPr>
          </w:p>
        </w:tc>
        <w:tc>
          <w:tcPr>
            <w:tcW w:w="1559" w:type="dxa"/>
            <w:vMerge/>
            <w:vAlign w:val="center"/>
          </w:tcPr>
          <w:p w:rsidR="003C3AFD" w:rsidRPr="00EC0DEC" w:rsidRDefault="003C3AFD" w:rsidP="005525DA">
            <w:pPr>
              <w:spacing w:line="0" w:lineRule="atLeast"/>
              <w:ind w:left="-142" w:right="-2"/>
              <w:contextualSpacing/>
              <w:jc w:val="center"/>
            </w:pPr>
          </w:p>
        </w:tc>
        <w:tc>
          <w:tcPr>
            <w:tcW w:w="2977" w:type="dxa"/>
            <w:vMerge/>
            <w:vAlign w:val="center"/>
          </w:tcPr>
          <w:p w:rsidR="003C3AFD" w:rsidRPr="00EC0DEC" w:rsidRDefault="003C3AFD" w:rsidP="005525DA">
            <w:pPr>
              <w:spacing w:line="0" w:lineRule="atLeast"/>
              <w:ind w:left="-142" w:right="-2"/>
              <w:contextualSpacing/>
              <w:jc w:val="center"/>
              <w:rPr>
                <w:b/>
              </w:rPr>
            </w:pPr>
          </w:p>
        </w:tc>
        <w:tc>
          <w:tcPr>
            <w:tcW w:w="1134" w:type="dxa"/>
            <w:vMerge/>
            <w:vAlign w:val="center"/>
          </w:tcPr>
          <w:p w:rsidR="003C3AFD" w:rsidRPr="00EC0DEC" w:rsidRDefault="003C3AFD" w:rsidP="005525DA">
            <w:pPr>
              <w:spacing w:line="0" w:lineRule="atLeast"/>
              <w:ind w:left="-142" w:right="-2"/>
              <w:contextualSpacing/>
              <w:jc w:val="center"/>
              <w:rPr>
                <w:b/>
              </w:rPr>
            </w:pPr>
          </w:p>
        </w:tc>
        <w:tc>
          <w:tcPr>
            <w:tcW w:w="1418" w:type="dxa"/>
            <w:tcBorders>
              <w:top w:val="single" w:sz="4" w:space="0" w:color="auto"/>
              <w:right w:val="single" w:sz="4" w:space="0" w:color="auto"/>
            </w:tcBorders>
          </w:tcPr>
          <w:p w:rsidR="003C3AFD" w:rsidRPr="00EC0DEC" w:rsidRDefault="003C3AFD" w:rsidP="005525DA">
            <w:pPr>
              <w:spacing w:line="0" w:lineRule="atLeast"/>
              <w:ind w:left="-142" w:right="-2"/>
              <w:contextualSpacing/>
              <w:jc w:val="center"/>
            </w:pPr>
            <w:r w:rsidRPr="00EC0DEC">
              <w:t>2019г</w:t>
            </w:r>
          </w:p>
          <w:p w:rsidR="003C3AFD" w:rsidRPr="00EC0DEC" w:rsidRDefault="003C3AFD" w:rsidP="005525DA">
            <w:pPr>
              <w:spacing w:line="0" w:lineRule="atLeast"/>
              <w:ind w:left="-142" w:right="-2"/>
              <w:contextualSpacing/>
              <w:jc w:val="center"/>
            </w:pPr>
          </w:p>
        </w:tc>
        <w:tc>
          <w:tcPr>
            <w:tcW w:w="1559" w:type="dxa"/>
            <w:tcBorders>
              <w:top w:val="single" w:sz="4" w:space="0" w:color="auto"/>
              <w:left w:val="single" w:sz="4" w:space="0" w:color="auto"/>
              <w:right w:val="single" w:sz="4" w:space="0" w:color="auto"/>
            </w:tcBorders>
          </w:tcPr>
          <w:p w:rsidR="003C3AFD" w:rsidRPr="00EC0DEC" w:rsidRDefault="003C3AFD" w:rsidP="005525DA">
            <w:pPr>
              <w:spacing w:line="0" w:lineRule="atLeast"/>
              <w:ind w:left="-142" w:right="-2"/>
              <w:contextualSpacing/>
              <w:jc w:val="center"/>
            </w:pPr>
            <w:r w:rsidRPr="00EC0DEC">
              <w:t>2020г</w:t>
            </w:r>
          </w:p>
          <w:p w:rsidR="003C3AFD" w:rsidRPr="00EC0DEC" w:rsidRDefault="003C3AFD" w:rsidP="005525DA">
            <w:pPr>
              <w:spacing w:line="0" w:lineRule="atLeast"/>
              <w:ind w:left="-142" w:right="-2"/>
              <w:contextualSpacing/>
              <w:jc w:val="center"/>
            </w:pPr>
          </w:p>
        </w:tc>
        <w:tc>
          <w:tcPr>
            <w:tcW w:w="1134" w:type="dxa"/>
            <w:tcBorders>
              <w:top w:val="single" w:sz="4" w:space="0" w:color="auto"/>
              <w:left w:val="single" w:sz="4" w:space="0" w:color="auto"/>
            </w:tcBorders>
          </w:tcPr>
          <w:p w:rsidR="003C3AFD" w:rsidRPr="00EC0DEC" w:rsidRDefault="003C3AFD" w:rsidP="005525DA">
            <w:pPr>
              <w:spacing w:line="0" w:lineRule="atLeast"/>
              <w:ind w:left="-142" w:right="-2"/>
              <w:contextualSpacing/>
              <w:jc w:val="center"/>
            </w:pPr>
            <w:r w:rsidRPr="00EC0DEC">
              <w:t>2021г</w:t>
            </w:r>
          </w:p>
        </w:tc>
      </w:tr>
      <w:tr w:rsidR="003C3AFD" w:rsidRPr="00EC0DEC" w:rsidTr="005525DA">
        <w:tc>
          <w:tcPr>
            <w:tcW w:w="567" w:type="dxa"/>
            <w:vAlign w:val="center"/>
          </w:tcPr>
          <w:p w:rsidR="003C3AFD" w:rsidRPr="00EC0DEC" w:rsidRDefault="003C3AFD" w:rsidP="005525DA">
            <w:pPr>
              <w:spacing w:line="0" w:lineRule="atLeast"/>
              <w:ind w:left="-142" w:right="-2"/>
              <w:contextualSpacing/>
              <w:jc w:val="center"/>
            </w:pPr>
            <w:r w:rsidRPr="00EC0DEC">
              <w:t>1</w:t>
            </w:r>
          </w:p>
        </w:tc>
        <w:tc>
          <w:tcPr>
            <w:tcW w:w="1559" w:type="dxa"/>
            <w:vAlign w:val="center"/>
          </w:tcPr>
          <w:p w:rsidR="003C3AFD" w:rsidRPr="00EC0DEC" w:rsidRDefault="003C3AFD" w:rsidP="005525DA">
            <w:pPr>
              <w:spacing w:line="0" w:lineRule="atLeast"/>
              <w:ind w:left="-142" w:right="-2"/>
              <w:contextualSpacing/>
              <w:jc w:val="center"/>
            </w:pPr>
            <w:r w:rsidRPr="00EC0DEC">
              <w:t>Основное мероприятие</w:t>
            </w:r>
          </w:p>
        </w:tc>
        <w:tc>
          <w:tcPr>
            <w:tcW w:w="2977" w:type="dxa"/>
            <w:vAlign w:val="center"/>
          </w:tcPr>
          <w:p w:rsidR="003C3AFD" w:rsidRPr="00EC0DEC" w:rsidRDefault="003C3AFD" w:rsidP="005525DA">
            <w:pPr>
              <w:spacing w:line="0" w:lineRule="atLeast"/>
              <w:ind w:right="-2"/>
              <w:contextualSpacing/>
            </w:pPr>
            <w:r w:rsidRPr="00EC0DEC">
              <w:t xml:space="preserve">Содержаниемуниципального жилищного фонда </w:t>
            </w:r>
            <w:r w:rsidRPr="00EC0DEC">
              <w:rPr>
                <w:shd w:val="clear" w:color="auto" w:fill="FFFFFF"/>
              </w:rPr>
              <w:t xml:space="preserve">сельских </w:t>
            </w:r>
            <w:r w:rsidRPr="00EC0DEC">
              <w:t>поселений Комсомольского муниципального района</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418" w:type="dxa"/>
            <w:tcBorders>
              <w:righ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307</w:t>
            </w:r>
          </w:p>
        </w:tc>
        <w:tc>
          <w:tcPr>
            <w:tcW w:w="1559" w:type="dxa"/>
            <w:tcBorders>
              <w:left w:val="single" w:sz="4" w:space="0" w:color="auto"/>
              <w:righ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307</w:t>
            </w:r>
          </w:p>
        </w:tc>
        <w:tc>
          <w:tcPr>
            <w:tcW w:w="1134" w:type="dxa"/>
            <w:tcBorders>
              <w:lef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318</w:t>
            </w:r>
          </w:p>
        </w:tc>
      </w:tr>
      <w:tr w:rsidR="003C3AFD" w:rsidRPr="00EC0DEC" w:rsidTr="005525DA">
        <w:trPr>
          <w:trHeight w:val="741"/>
        </w:trPr>
        <w:tc>
          <w:tcPr>
            <w:tcW w:w="567" w:type="dxa"/>
            <w:vAlign w:val="center"/>
          </w:tcPr>
          <w:p w:rsidR="003C3AFD" w:rsidRPr="00EC0DEC" w:rsidRDefault="003C3AFD" w:rsidP="005525DA">
            <w:pPr>
              <w:spacing w:line="0" w:lineRule="atLeast"/>
              <w:ind w:left="-142" w:right="-2"/>
              <w:contextualSpacing/>
              <w:jc w:val="center"/>
            </w:pPr>
            <w:r w:rsidRPr="00EC0DEC">
              <w:t>2.</w:t>
            </w:r>
          </w:p>
        </w:tc>
        <w:tc>
          <w:tcPr>
            <w:tcW w:w="1559" w:type="dxa"/>
            <w:vAlign w:val="center"/>
          </w:tcPr>
          <w:p w:rsidR="003C3AFD" w:rsidRPr="00EC0DEC" w:rsidRDefault="003C3AFD" w:rsidP="005525DA">
            <w:pPr>
              <w:spacing w:line="0" w:lineRule="atLeast"/>
              <w:ind w:left="-142" w:right="-2"/>
              <w:contextualSpacing/>
              <w:jc w:val="center"/>
            </w:pPr>
            <w:r w:rsidRPr="00EC0DEC">
              <w:t>Основное мероприятие</w:t>
            </w:r>
          </w:p>
        </w:tc>
        <w:tc>
          <w:tcPr>
            <w:tcW w:w="2977" w:type="dxa"/>
            <w:vAlign w:val="center"/>
          </w:tcPr>
          <w:p w:rsidR="003C3AFD" w:rsidRPr="00EC0DEC" w:rsidRDefault="003C3AFD" w:rsidP="005525DA">
            <w:pPr>
              <w:spacing w:line="0" w:lineRule="atLeast"/>
              <w:ind w:right="-2"/>
              <w:contextualSpacing/>
            </w:pPr>
            <w:r w:rsidRPr="00EC0DEC">
              <w:t>Взносы на капитальный ремонт за  муниципальные квартиры сельских поселений Комсомольского муниципального района</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418" w:type="dxa"/>
            <w:tcBorders>
              <w:righ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4</w:t>
            </w:r>
          </w:p>
        </w:tc>
        <w:tc>
          <w:tcPr>
            <w:tcW w:w="1559" w:type="dxa"/>
            <w:tcBorders>
              <w:left w:val="single" w:sz="4" w:space="0" w:color="auto"/>
              <w:righ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5</w:t>
            </w:r>
          </w:p>
        </w:tc>
        <w:tc>
          <w:tcPr>
            <w:tcW w:w="1134" w:type="dxa"/>
            <w:tcBorders>
              <w:lef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5</w:t>
            </w:r>
          </w:p>
        </w:tc>
      </w:tr>
    </w:tbl>
    <w:p w:rsidR="003C3AFD" w:rsidRPr="00EC0DEC" w:rsidRDefault="003C3AFD" w:rsidP="003C3AFD">
      <w:pPr>
        <w:pStyle w:val="af0"/>
        <w:spacing w:line="0" w:lineRule="atLeast"/>
        <w:ind w:left="-142" w:right="-2"/>
        <w:jc w:val="center"/>
        <w:rPr>
          <w:rFonts w:ascii="Times New Roman" w:hAnsi="Times New Roman" w:cs="Times New Roman"/>
          <w:b/>
          <w:sz w:val="24"/>
          <w:szCs w:val="24"/>
        </w:rPr>
      </w:pP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 xml:space="preserve">3.Целевые индикаторы (показатели), характеризующиеситуацию в сфере   содержания  муниципального жилищного фонда </w:t>
      </w:r>
      <w:r w:rsidRPr="00EC0DEC">
        <w:rPr>
          <w:rFonts w:ascii="Times New Roman" w:hAnsi="Times New Roman" w:cs="Times New Roman"/>
          <w:b/>
          <w:color w:val="000000"/>
          <w:sz w:val="24"/>
          <w:szCs w:val="24"/>
          <w:shd w:val="clear" w:color="auto" w:fill="FFFFFF"/>
        </w:rPr>
        <w:t>сельских</w:t>
      </w:r>
      <w:r w:rsidRPr="00EC0DEC">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3C3AFD" w:rsidRPr="00EC0DEC" w:rsidRDefault="003C3AFD" w:rsidP="003C3AFD">
      <w:pPr>
        <w:pStyle w:val="af0"/>
        <w:spacing w:line="0" w:lineRule="atLeast"/>
        <w:ind w:left="-142" w:right="-2"/>
        <w:jc w:val="right"/>
        <w:rPr>
          <w:rFonts w:ascii="Times New Roman" w:hAnsi="Times New Roman" w:cs="Times New Roman"/>
          <w:b/>
          <w:sz w:val="24"/>
          <w:szCs w:val="24"/>
        </w:rPr>
      </w:pPr>
      <w:r w:rsidRPr="00EC0DEC">
        <w:rPr>
          <w:rFonts w:ascii="Times New Roman" w:hAnsi="Times New Roman" w:cs="Times New Roman"/>
          <w:b/>
          <w:sz w:val="24"/>
          <w:szCs w:val="24"/>
        </w:rPr>
        <w:t>Таблица 2</w:t>
      </w:r>
    </w:p>
    <w:tbl>
      <w:tblPr>
        <w:tblW w:w="99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3460"/>
        <w:gridCol w:w="1647"/>
        <w:gridCol w:w="1410"/>
        <w:gridCol w:w="1391"/>
        <w:gridCol w:w="1391"/>
      </w:tblGrid>
      <w:tr w:rsidR="003C3AFD" w:rsidRPr="00EC0DEC" w:rsidTr="005525DA">
        <w:trPr>
          <w:trHeight w:val="481"/>
        </w:trPr>
        <w:tc>
          <w:tcPr>
            <w:tcW w:w="659" w:type="dxa"/>
            <w:vAlign w:val="center"/>
          </w:tcPr>
          <w:p w:rsidR="003C3AFD" w:rsidRPr="00EC0DEC" w:rsidRDefault="003C3AFD" w:rsidP="005525DA">
            <w:pPr>
              <w:spacing w:line="0" w:lineRule="atLeast"/>
              <w:ind w:left="-142" w:right="-2"/>
              <w:contextualSpacing/>
              <w:jc w:val="center"/>
            </w:pPr>
            <w:r w:rsidRPr="00EC0DEC">
              <w:t>№ п/п</w:t>
            </w:r>
          </w:p>
        </w:tc>
        <w:tc>
          <w:tcPr>
            <w:tcW w:w="3460" w:type="dxa"/>
            <w:vAlign w:val="center"/>
          </w:tcPr>
          <w:p w:rsidR="003C3AFD" w:rsidRPr="00EC0DEC" w:rsidRDefault="003C3AFD" w:rsidP="005525DA">
            <w:pPr>
              <w:spacing w:line="0" w:lineRule="atLeast"/>
              <w:ind w:left="-142" w:right="-2"/>
              <w:contextualSpacing/>
              <w:jc w:val="center"/>
            </w:pPr>
            <w:r w:rsidRPr="00EC0DEC">
              <w:t>Наименование показателя</w:t>
            </w:r>
          </w:p>
        </w:tc>
        <w:tc>
          <w:tcPr>
            <w:tcW w:w="1647" w:type="dxa"/>
            <w:vAlign w:val="center"/>
          </w:tcPr>
          <w:p w:rsidR="003C3AFD" w:rsidRPr="00EC0DEC" w:rsidRDefault="003C3AFD" w:rsidP="005525DA">
            <w:pPr>
              <w:spacing w:line="0" w:lineRule="atLeast"/>
              <w:ind w:left="-142" w:right="-2"/>
              <w:contextualSpacing/>
              <w:jc w:val="center"/>
            </w:pPr>
            <w:r w:rsidRPr="00EC0DEC">
              <w:t>Единица</w:t>
            </w:r>
          </w:p>
          <w:p w:rsidR="003C3AFD" w:rsidRPr="00EC0DEC" w:rsidRDefault="003C3AFD" w:rsidP="005525DA">
            <w:pPr>
              <w:spacing w:line="0" w:lineRule="atLeast"/>
              <w:ind w:left="-142" w:right="-2"/>
              <w:contextualSpacing/>
              <w:jc w:val="center"/>
            </w:pPr>
            <w:r w:rsidRPr="00EC0DEC">
              <w:t>измерения</w:t>
            </w:r>
          </w:p>
        </w:tc>
        <w:tc>
          <w:tcPr>
            <w:tcW w:w="1410"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2022г</w:t>
            </w:r>
          </w:p>
        </w:tc>
        <w:tc>
          <w:tcPr>
            <w:tcW w:w="1391" w:type="dxa"/>
            <w:tcBorders>
              <w:left w:val="single" w:sz="4" w:space="0" w:color="auto"/>
            </w:tcBorders>
            <w:vAlign w:val="center"/>
          </w:tcPr>
          <w:p w:rsidR="003C3AFD" w:rsidRPr="00EC0DEC" w:rsidRDefault="003C3AFD" w:rsidP="005525DA">
            <w:pPr>
              <w:spacing w:line="0" w:lineRule="atLeast"/>
              <w:ind w:left="-142" w:right="-2"/>
              <w:contextualSpacing/>
              <w:jc w:val="center"/>
            </w:pPr>
            <w:r w:rsidRPr="00EC0DEC">
              <w:t>2023г</w:t>
            </w:r>
          </w:p>
        </w:tc>
        <w:tc>
          <w:tcPr>
            <w:tcW w:w="1391" w:type="dxa"/>
            <w:tcBorders>
              <w:left w:val="single" w:sz="4" w:space="0" w:color="auto"/>
            </w:tcBorders>
          </w:tcPr>
          <w:p w:rsidR="003C3AFD" w:rsidRPr="00EC0DEC" w:rsidRDefault="003C3AFD" w:rsidP="005525DA">
            <w:pPr>
              <w:spacing w:line="0" w:lineRule="atLeast"/>
              <w:ind w:left="-142" w:right="-2"/>
              <w:contextualSpacing/>
              <w:jc w:val="center"/>
            </w:pPr>
            <w:r w:rsidRPr="00EC0DEC">
              <w:t>2024г</w:t>
            </w:r>
          </w:p>
        </w:tc>
      </w:tr>
      <w:tr w:rsidR="003C3AFD" w:rsidRPr="00EC0DEC" w:rsidTr="005525DA">
        <w:trPr>
          <w:trHeight w:val="633"/>
        </w:trPr>
        <w:tc>
          <w:tcPr>
            <w:tcW w:w="659" w:type="dxa"/>
            <w:vAlign w:val="center"/>
          </w:tcPr>
          <w:p w:rsidR="003C3AFD" w:rsidRPr="00EC0DEC" w:rsidRDefault="003C3AFD" w:rsidP="005525DA">
            <w:pPr>
              <w:spacing w:line="0" w:lineRule="atLeast"/>
              <w:ind w:left="-142" w:right="-2"/>
              <w:contextualSpacing/>
              <w:jc w:val="center"/>
            </w:pPr>
            <w:r w:rsidRPr="00EC0DEC">
              <w:t>1</w:t>
            </w:r>
          </w:p>
        </w:tc>
        <w:tc>
          <w:tcPr>
            <w:tcW w:w="3460" w:type="dxa"/>
            <w:vAlign w:val="center"/>
          </w:tcPr>
          <w:p w:rsidR="003C3AFD" w:rsidRPr="00EC0DEC" w:rsidRDefault="003C3AFD" w:rsidP="005525DA">
            <w:pPr>
              <w:spacing w:line="0" w:lineRule="atLeast"/>
              <w:ind w:left="34" w:right="-2"/>
              <w:contextualSpacing/>
              <w:jc w:val="both"/>
            </w:pPr>
            <w:r w:rsidRPr="00EC0DEC">
              <w:t>Количество  муниципальных жилых помещений</w:t>
            </w:r>
          </w:p>
        </w:tc>
        <w:tc>
          <w:tcPr>
            <w:tcW w:w="1647" w:type="dxa"/>
            <w:vAlign w:val="center"/>
          </w:tcPr>
          <w:p w:rsidR="003C3AFD" w:rsidRPr="00EC0DEC" w:rsidRDefault="003C3AFD" w:rsidP="005525DA">
            <w:pPr>
              <w:spacing w:line="0" w:lineRule="atLeast"/>
              <w:ind w:left="-142" w:right="-2"/>
              <w:contextualSpacing/>
              <w:jc w:val="center"/>
            </w:pPr>
            <w:r w:rsidRPr="00EC0DEC">
              <w:t>шт</w:t>
            </w:r>
          </w:p>
        </w:tc>
        <w:tc>
          <w:tcPr>
            <w:tcW w:w="1410" w:type="dxa"/>
            <w:tcBorders>
              <w:righ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318</w:t>
            </w:r>
          </w:p>
        </w:tc>
        <w:tc>
          <w:tcPr>
            <w:tcW w:w="1391" w:type="dxa"/>
            <w:tcBorders>
              <w:lef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318</w:t>
            </w:r>
          </w:p>
        </w:tc>
        <w:tc>
          <w:tcPr>
            <w:tcW w:w="1391" w:type="dxa"/>
            <w:tcBorders>
              <w:left w:val="single" w:sz="4" w:space="0" w:color="auto"/>
            </w:tcBorders>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r w:rsidRPr="00EC0DEC">
              <w:t>318</w:t>
            </w:r>
          </w:p>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pPr>
          </w:p>
        </w:tc>
      </w:tr>
      <w:tr w:rsidR="003C3AFD" w:rsidRPr="00EC0DEC" w:rsidTr="005525DA">
        <w:trPr>
          <w:trHeight w:val="629"/>
        </w:trPr>
        <w:tc>
          <w:tcPr>
            <w:tcW w:w="659" w:type="dxa"/>
            <w:vAlign w:val="center"/>
          </w:tcPr>
          <w:p w:rsidR="003C3AFD" w:rsidRPr="00EC0DEC" w:rsidRDefault="003C3AFD" w:rsidP="005525DA">
            <w:pPr>
              <w:spacing w:line="0" w:lineRule="atLeast"/>
              <w:ind w:left="-142" w:right="-2"/>
              <w:contextualSpacing/>
              <w:jc w:val="center"/>
            </w:pPr>
            <w:r w:rsidRPr="00EC0DEC">
              <w:t>2</w:t>
            </w:r>
          </w:p>
        </w:tc>
        <w:tc>
          <w:tcPr>
            <w:tcW w:w="3460" w:type="dxa"/>
            <w:vAlign w:val="center"/>
          </w:tcPr>
          <w:p w:rsidR="003C3AFD" w:rsidRPr="00EC0DEC" w:rsidRDefault="003C3AFD" w:rsidP="005525DA">
            <w:pPr>
              <w:spacing w:line="0" w:lineRule="atLeast"/>
              <w:ind w:left="34" w:right="-2"/>
              <w:contextualSpacing/>
              <w:jc w:val="both"/>
            </w:pPr>
            <w:r w:rsidRPr="00EC0DEC">
              <w:t>Взносы на капитальный ремонт за  муниципальные квартиры сельских поселений (Межбюджетные трансферты)</w:t>
            </w:r>
          </w:p>
        </w:tc>
        <w:tc>
          <w:tcPr>
            <w:tcW w:w="1647" w:type="dxa"/>
            <w:vAlign w:val="center"/>
          </w:tcPr>
          <w:p w:rsidR="003C3AFD" w:rsidRPr="00EC0DEC" w:rsidRDefault="003C3AFD" w:rsidP="005525DA">
            <w:pPr>
              <w:spacing w:line="0" w:lineRule="atLeast"/>
              <w:ind w:left="-142" w:right="-2"/>
              <w:contextualSpacing/>
              <w:jc w:val="center"/>
            </w:pPr>
            <w:r w:rsidRPr="00EC0DEC">
              <w:t>шт</w:t>
            </w:r>
          </w:p>
        </w:tc>
        <w:tc>
          <w:tcPr>
            <w:tcW w:w="1410" w:type="dxa"/>
            <w:tcBorders>
              <w:righ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5</w:t>
            </w:r>
          </w:p>
        </w:tc>
        <w:tc>
          <w:tcPr>
            <w:tcW w:w="1391" w:type="dxa"/>
            <w:tcBorders>
              <w:lef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5</w:t>
            </w:r>
          </w:p>
        </w:tc>
        <w:tc>
          <w:tcPr>
            <w:tcW w:w="1391" w:type="dxa"/>
            <w:tcBorders>
              <w:left w:val="single" w:sz="4" w:space="0" w:color="auto"/>
            </w:tcBorders>
          </w:tcPr>
          <w:p w:rsidR="003C3AFD" w:rsidRPr="00EC0DEC" w:rsidRDefault="003C3AFD" w:rsidP="005525DA">
            <w:pPr>
              <w:spacing w:line="0" w:lineRule="atLeast"/>
              <w:ind w:right="-2"/>
              <w:contextualSpacing/>
              <w:jc w:val="center"/>
            </w:pPr>
          </w:p>
          <w:p w:rsidR="003C3AFD" w:rsidRPr="00EC0DEC" w:rsidRDefault="003C3AFD" w:rsidP="005525DA">
            <w:pPr>
              <w:spacing w:line="0" w:lineRule="atLeast"/>
              <w:ind w:right="-2"/>
              <w:contextualSpacing/>
              <w:jc w:val="center"/>
            </w:pPr>
            <w:r w:rsidRPr="00EC0DEC">
              <w:t>5</w:t>
            </w:r>
          </w:p>
        </w:tc>
      </w:tr>
      <w:tr w:rsidR="003C3AFD" w:rsidRPr="00EC0DEC" w:rsidTr="005525DA">
        <w:trPr>
          <w:trHeight w:val="629"/>
        </w:trPr>
        <w:tc>
          <w:tcPr>
            <w:tcW w:w="659" w:type="dxa"/>
            <w:vAlign w:val="center"/>
          </w:tcPr>
          <w:p w:rsidR="003C3AFD" w:rsidRPr="00EC0DEC" w:rsidRDefault="003C3AFD" w:rsidP="005525DA">
            <w:pPr>
              <w:spacing w:line="0" w:lineRule="atLeast"/>
              <w:ind w:left="-142" w:right="-2"/>
              <w:contextualSpacing/>
              <w:jc w:val="center"/>
            </w:pPr>
            <w:r w:rsidRPr="00EC0DEC">
              <w:t>3</w:t>
            </w:r>
          </w:p>
        </w:tc>
        <w:tc>
          <w:tcPr>
            <w:tcW w:w="3460" w:type="dxa"/>
            <w:vAlign w:val="center"/>
          </w:tcPr>
          <w:p w:rsidR="003C3AFD" w:rsidRPr="00EC0DEC" w:rsidRDefault="003C3AFD" w:rsidP="005525DA">
            <w:pPr>
              <w:spacing w:line="0" w:lineRule="atLeast"/>
              <w:ind w:right="-2"/>
              <w:contextualSpacing/>
              <w:jc w:val="center"/>
            </w:pPr>
            <w:r w:rsidRPr="00EC0DEC">
              <w:t>Содержание муниципального жилищного фонда, расположенного на территорияхсельских поселений Комсомольского муниципального района</w:t>
            </w:r>
          </w:p>
        </w:tc>
        <w:tc>
          <w:tcPr>
            <w:tcW w:w="1647" w:type="dxa"/>
            <w:vAlign w:val="center"/>
          </w:tcPr>
          <w:p w:rsidR="003C3AFD" w:rsidRPr="00EC0DEC" w:rsidRDefault="003C3AFD" w:rsidP="005525DA">
            <w:pPr>
              <w:spacing w:line="0" w:lineRule="atLeast"/>
              <w:ind w:left="-142" w:right="-2"/>
              <w:contextualSpacing/>
              <w:jc w:val="center"/>
            </w:pPr>
            <w:r w:rsidRPr="00EC0DEC">
              <w:t>шт</w:t>
            </w:r>
          </w:p>
        </w:tc>
        <w:tc>
          <w:tcPr>
            <w:tcW w:w="1410" w:type="dxa"/>
            <w:tcBorders>
              <w:righ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318</w:t>
            </w:r>
          </w:p>
        </w:tc>
        <w:tc>
          <w:tcPr>
            <w:tcW w:w="1391" w:type="dxa"/>
            <w:tcBorders>
              <w:left w:val="single" w:sz="4" w:space="0" w:color="auto"/>
            </w:tcBorders>
            <w:shd w:val="clear" w:color="auto" w:fill="auto"/>
            <w:vAlign w:val="center"/>
          </w:tcPr>
          <w:p w:rsidR="003C3AFD" w:rsidRPr="00EC0DEC" w:rsidRDefault="003C3AFD" w:rsidP="005525DA">
            <w:pPr>
              <w:spacing w:line="0" w:lineRule="atLeast"/>
              <w:ind w:right="-2"/>
              <w:contextualSpacing/>
              <w:jc w:val="center"/>
            </w:pPr>
            <w:r w:rsidRPr="00EC0DEC">
              <w:t>318</w:t>
            </w:r>
          </w:p>
        </w:tc>
        <w:tc>
          <w:tcPr>
            <w:tcW w:w="1391" w:type="dxa"/>
            <w:tcBorders>
              <w:left w:val="single" w:sz="4" w:space="0" w:color="auto"/>
            </w:tcBorders>
          </w:tcPr>
          <w:p w:rsidR="003C3AFD" w:rsidRPr="00EC0DEC" w:rsidRDefault="003C3AFD" w:rsidP="005525DA">
            <w:pPr>
              <w:spacing w:line="0" w:lineRule="atLeast"/>
              <w:ind w:right="-2"/>
              <w:contextualSpacing/>
              <w:jc w:val="center"/>
            </w:pPr>
          </w:p>
          <w:p w:rsidR="003C3AFD" w:rsidRPr="00EC0DEC" w:rsidRDefault="003C3AFD" w:rsidP="005525DA">
            <w:pPr>
              <w:spacing w:line="0" w:lineRule="atLeast"/>
              <w:ind w:right="-2"/>
              <w:contextualSpacing/>
              <w:jc w:val="center"/>
            </w:pPr>
            <w:r w:rsidRPr="00EC0DEC">
              <w:t>318</w:t>
            </w:r>
          </w:p>
        </w:tc>
      </w:tr>
      <w:tr w:rsidR="003C3AFD" w:rsidRPr="00EC0DEC" w:rsidTr="005525DA">
        <w:trPr>
          <w:trHeight w:val="629"/>
        </w:trPr>
        <w:tc>
          <w:tcPr>
            <w:tcW w:w="659" w:type="dxa"/>
            <w:vAlign w:val="center"/>
          </w:tcPr>
          <w:p w:rsidR="003C3AFD" w:rsidRPr="00EC0DEC" w:rsidRDefault="003C3AFD" w:rsidP="005525DA">
            <w:pPr>
              <w:spacing w:line="0" w:lineRule="atLeast"/>
              <w:ind w:left="-142" w:right="-2"/>
              <w:contextualSpacing/>
              <w:jc w:val="center"/>
            </w:pPr>
            <w:r w:rsidRPr="00EC0DEC">
              <w:t>4</w:t>
            </w:r>
          </w:p>
        </w:tc>
        <w:tc>
          <w:tcPr>
            <w:tcW w:w="3460" w:type="dxa"/>
            <w:vAlign w:val="center"/>
          </w:tcPr>
          <w:p w:rsidR="003C3AFD" w:rsidRPr="00EC0DEC" w:rsidRDefault="003C3AFD" w:rsidP="005525DA">
            <w:pPr>
              <w:spacing w:line="0" w:lineRule="atLeast"/>
              <w:ind w:right="-2"/>
              <w:contextualSpacing/>
              <w:jc w:val="center"/>
            </w:pPr>
            <w:r w:rsidRPr="00EC0DEC">
              <w:t>Мероприятие по содержанию муниципального жилого фонда Комсомольского муниципального района (Межбюджетные трансферты)</w:t>
            </w:r>
          </w:p>
        </w:tc>
        <w:tc>
          <w:tcPr>
            <w:tcW w:w="1647" w:type="dxa"/>
            <w:vAlign w:val="center"/>
          </w:tcPr>
          <w:p w:rsidR="003C3AFD" w:rsidRPr="00EC0DEC" w:rsidRDefault="003C3AFD" w:rsidP="005525DA">
            <w:pPr>
              <w:spacing w:line="0" w:lineRule="atLeast"/>
              <w:ind w:left="-142" w:right="-2"/>
              <w:contextualSpacing/>
              <w:jc w:val="center"/>
            </w:pPr>
            <w:r w:rsidRPr="00EC0DEC">
              <w:t>шт</w:t>
            </w:r>
          </w:p>
        </w:tc>
        <w:tc>
          <w:tcPr>
            <w:tcW w:w="1410" w:type="dxa"/>
            <w:tcBorders>
              <w:righ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1</w:t>
            </w:r>
          </w:p>
        </w:tc>
        <w:tc>
          <w:tcPr>
            <w:tcW w:w="1391" w:type="dxa"/>
            <w:tcBorders>
              <w:lef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0</w:t>
            </w:r>
          </w:p>
        </w:tc>
        <w:tc>
          <w:tcPr>
            <w:tcW w:w="1391" w:type="dxa"/>
            <w:tcBorders>
              <w:left w:val="single" w:sz="4" w:space="0" w:color="auto"/>
            </w:tcBorders>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r w:rsidRPr="00EC0DEC">
              <w:t>0</w:t>
            </w:r>
          </w:p>
        </w:tc>
      </w:tr>
    </w:tbl>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4.Ресурсное  обеспечение  подпрограммы, рублей</w:t>
      </w:r>
    </w:p>
    <w:p w:rsidR="003C3AFD" w:rsidRPr="00EC0DEC" w:rsidRDefault="003C3AFD" w:rsidP="003C3AFD">
      <w:pPr>
        <w:spacing w:line="0" w:lineRule="atLeast"/>
        <w:ind w:left="-142" w:right="-2"/>
        <w:contextualSpacing/>
        <w:jc w:val="center"/>
        <w:rPr>
          <w:b/>
          <w:sz w:val="24"/>
          <w:szCs w:val="24"/>
        </w:rPr>
      </w:pPr>
      <w:r w:rsidRPr="00EC0DEC">
        <w:rPr>
          <w:b/>
          <w:sz w:val="24"/>
          <w:szCs w:val="24"/>
        </w:rPr>
        <w:t xml:space="preserve">                                                                                                                         Таблица 3</w:t>
      </w:r>
    </w:p>
    <w:tbl>
      <w:tblPr>
        <w:tblpPr w:leftFromText="180" w:rightFromText="180" w:vertAnchor="text" w:horzAnchor="margin" w:tblpX="319" w:tblpY="19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418"/>
        <w:gridCol w:w="1093"/>
        <w:gridCol w:w="1033"/>
        <w:gridCol w:w="1134"/>
      </w:tblGrid>
      <w:tr w:rsidR="003C3AFD" w:rsidRPr="00EC0DEC" w:rsidTr="005525DA">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54" w:right="-2"/>
              <w:contextualSpacing/>
              <w:jc w:val="center"/>
            </w:pPr>
            <w:r w:rsidRPr="00EC0DEC">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Наименование  основного мероприятия /мероприятия/</w:t>
            </w:r>
          </w:p>
          <w:p w:rsidR="003C3AFD" w:rsidRPr="00EC0DEC" w:rsidRDefault="003C3AFD" w:rsidP="005525DA">
            <w:pPr>
              <w:spacing w:line="0" w:lineRule="atLeast"/>
              <w:ind w:right="-2"/>
              <w:contextualSpacing/>
              <w:jc w:val="center"/>
            </w:pPr>
            <w:r w:rsidRPr="00EC0DEC">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Исполнители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108" w:hanging="142"/>
              <w:contextualSpacing/>
              <w:jc w:val="center"/>
            </w:pPr>
            <w:r w:rsidRPr="00EC0DEC">
              <w:t>Срок реализации (годы)</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Источник финанси-рования</w:t>
            </w:r>
          </w:p>
        </w:tc>
        <w:tc>
          <w:tcPr>
            <w:tcW w:w="3260" w:type="dxa"/>
            <w:gridSpan w:val="3"/>
            <w:shd w:val="clear" w:color="auto" w:fill="auto"/>
          </w:tcPr>
          <w:p w:rsidR="003C3AFD" w:rsidRPr="00EC0DEC" w:rsidRDefault="003C3AFD" w:rsidP="005525DA">
            <w:r w:rsidRPr="00EC0DEC">
              <w:t>Объемы бюджетных ассигнований</w:t>
            </w:r>
          </w:p>
        </w:tc>
      </w:tr>
      <w:tr w:rsidR="003C3AFD" w:rsidRPr="00EC0DEC" w:rsidTr="005525DA">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108" w:hanging="142"/>
              <w:contextualSpacing/>
              <w:jc w:val="cente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093" w:type="dxa"/>
            <w:tcBorders>
              <w:top w:val="single" w:sz="4" w:space="0" w:color="auto"/>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142" w:right="-2"/>
              <w:contextualSpacing/>
              <w:jc w:val="center"/>
            </w:pPr>
            <w:r w:rsidRPr="00EC0DEC">
              <w:t>2022</w:t>
            </w:r>
          </w:p>
          <w:p w:rsidR="003C3AFD" w:rsidRPr="00EC0DEC" w:rsidRDefault="003C3AFD" w:rsidP="005525DA">
            <w:pPr>
              <w:spacing w:line="0" w:lineRule="atLeast"/>
              <w:ind w:left="-142" w:right="-2"/>
              <w:contextualSpacing/>
              <w:jc w:val="center"/>
            </w:pPr>
            <w:r w:rsidRPr="00EC0DEC">
              <w:t>год</w:t>
            </w:r>
          </w:p>
        </w:tc>
        <w:tc>
          <w:tcPr>
            <w:tcW w:w="1033" w:type="dxa"/>
            <w:tcBorders>
              <w:top w:val="single" w:sz="4" w:space="0" w:color="auto"/>
              <w:left w:val="single" w:sz="4" w:space="0" w:color="auto"/>
              <w:bottom w:val="single" w:sz="4" w:space="0" w:color="000000"/>
              <w:right w:val="single" w:sz="4" w:space="0" w:color="auto"/>
            </w:tcBorders>
            <w:vAlign w:val="center"/>
          </w:tcPr>
          <w:p w:rsidR="003C3AFD" w:rsidRPr="00EC0DEC" w:rsidRDefault="003C3AFD" w:rsidP="005525DA">
            <w:pPr>
              <w:spacing w:line="0" w:lineRule="atLeast"/>
              <w:ind w:left="-142" w:right="-2"/>
              <w:contextualSpacing/>
              <w:jc w:val="center"/>
            </w:pPr>
            <w:r w:rsidRPr="00EC0DEC">
              <w:t>2023</w:t>
            </w:r>
          </w:p>
          <w:p w:rsidR="003C3AFD" w:rsidRPr="00EC0DEC" w:rsidRDefault="003C3AFD" w:rsidP="005525DA">
            <w:pPr>
              <w:spacing w:line="0" w:lineRule="atLeast"/>
              <w:ind w:left="-142" w:right="-2"/>
              <w:contextualSpacing/>
              <w:jc w:val="center"/>
            </w:pPr>
            <w:r w:rsidRPr="00EC0DEC">
              <w:t>год</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2024</w:t>
            </w:r>
          </w:p>
          <w:p w:rsidR="003C3AFD" w:rsidRPr="00EC0DEC" w:rsidRDefault="003C3AFD" w:rsidP="005525DA">
            <w:pPr>
              <w:spacing w:line="0" w:lineRule="atLeast"/>
              <w:ind w:left="-142" w:right="-2"/>
              <w:contextualSpacing/>
              <w:jc w:val="center"/>
            </w:pPr>
            <w:r w:rsidRPr="00EC0DEC">
              <w:t>год</w:t>
            </w:r>
          </w:p>
        </w:tc>
      </w:tr>
      <w:tr w:rsidR="003C3AFD" w:rsidRPr="00EC0DEC" w:rsidTr="005525DA">
        <w:tc>
          <w:tcPr>
            <w:tcW w:w="567"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rPr>
                <w:b/>
              </w:rPr>
              <w:t>Подпрограмма</w:t>
            </w:r>
            <w:r w:rsidRPr="00EC0DEC">
              <w:t>,</w:t>
            </w:r>
          </w:p>
          <w:p w:rsidR="003C3AFD" w:rsidRPr="00EC0DEC" w:rsidRDefault="003C3AFD" w:rsidP="005525DA">
            <w:pPr>
              <w:spacing w:line="0" w:lineRule="atLeast"/>
              <w:ind w:right="-2"/>
              <w:contextualSpacing/>
              <w:jc w:val="center"/>
            </w:pPr>
            <w:r w:rsidRPr="00EC0DEC">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b/>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right="-108" w:hanging="142"/>
              <w:contextualSpacing/>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b/>
                <w:sz w:val="16"/>
                <w:szCs w:val="16"/>
              </w:rPr>
            </w:pPr>
            <w:r w:rsidRPr="00EC0DEC">
              <w:rPr>
                <w:b/>
                <w:sz w:val="16"/>
                <w:szCs w:val="16"/>
              </w:rPr>
              <w:t>4 919 214,43</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1 990 905,31</w:t>
            </w:r>
          </w:p>
        </w:tc>
        <w:tc>
          <w:tcPr>
            <w:tcW w:w="1033" w:type="dxa"/>
            <w:tcBorders>
              <w:top w:val="single" w:sz="4" w:space="0" w:color="000000"/>
              <w:left w:val="single" w:sz="4" w:space="0" w:color="auto"/>
              <w:bottom w:val="single" w:sz="4" w:space="0" w:color="000000"/>
              <w:right w:val="single" w:sz="4" w:space="0" w:color="auto"/>
            </w:tcBorders>
            <w:vAlign w:val="center"/>
          </w:tcPr>
          <w:p w:rsidR="003C3AFD" w:rsidRPr="00EC0DEC" w:rsidRDefault="003C3AFD" w:rsidP="005525DA">
            <w:pPr>
              <w:spacing w:line="0" w:lineRule="atLeast"/>
              <w:ind w:left="-41" w:right="-2"/>
              <w:contextualSpacing/>
              <w:jc w:val="center"/>
              <w:rPr>
                <w:b/>
                <w:sz w:val="16"/>
                <w:szCs w:val="16"/>
              </w:rPr>
            </w:pPr>
            <w:r w:rsidRPr="00EC0DEC">
              <w:rPr>
                <w:b/>
                <w:sz w:val="16"/>
                <w:szCs w:val="16"/>
              </w:rPr>
              <w:t>1 454 196,00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1 474 113,12</w:t>
            </w:r>
          </w:p>
        </w:tc>
      </w:tr>
      <w:tr w:rsidR="003C3AFD" w:rsidRPr="00EC0DEC" w:rsidTr="005525DA">
        <w:tc>
          <w:tcPr>
            <w:tcW w:w="567"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rPr>
                <w:b/>
                <w:i/>
              </w:rPr>
            </w:pPr>
            <w:r w:rsidRPr="00EC0DEC">
              <w:rPr>
                <w:b/>
                <w:i/>
              </w:rPr>
              <w:t>Основное мероприятие</w:t>
            </w:r>
          </w:p>
          <w:p w:rsidR="003C3AFD" w:rsidRPr="00EC0DEC" w:rsidRDefault="003C3AFD" w:rsidP="005525DA">
            <w:pPr>
              <w:spacing w:line="0" w:lineRule="atLeast"/>
              <w:ind w:right="-2"/>
              <w:contextualSpacing/>
              <w:jc w:val="both"/>
            </w:pPr>
            <w:r w:rsidRPr="00EC0DEC">
              <w:t xml:space="preserve">«Содержаниемуниципального жилищного фонда сельских поселений Комсомольского </w:t>
            </w:r>
            <w:r w:rsidRPr="00EC0DEC">
              <w:lastRenderedPageBreak/>
              <w:t>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108" w:hanging="142"/>
              <w:contextualSpacing/>
              <w:jc w:val="center"/>
            </w:pPr>
            <w:r w:rsidRPr="00EC0DEC">
              <w:t>2022-2024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Бюджет Комсомольского муниципального района</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1 290 905,31</w:t>
            </w:r>
          </w:p>
        </w:tc>
        <w:tc>
          <w:tcPr>
            <w:tcW w:w="1033" w:type="dxa"/>
            <w:tcBorders>
              <w:top w:val="single" w:sz="4" w:space="0" w:color="000000"/>
              <w:left w:val="single" w:sz="4" w:space="0" w:color="auto"/>
              <w:bottom w:val="single" w:sz="4" w:space="0" w:color="000000"/>
              <w:right w:val="single" w:sz="4" w:space="0" w:color="auto"/>
            </w:tcBorders>
            <w:vAlign w:val="center"/>
          </w:tcPr>
          <w:p w:rsidR="003C3AFD" w:rsidRPr="00EC0DEC" w:rsidRDefault="003C3AFD" w:rsidP="005525DA">
            <w:pPr>
              <w:spacing w:line="0" w:lineRule="atLeast"/>
              <w:ind w:left="-41" w:right="-2"/>
              <w:contextualSpacing/>
              <w:jc w:val="center"/>
              <w:rPr>
                <w:b/>
                <w:sz w:val="16"/>
                <w:szCs w:val="16"/>
              </w:rPr>
            </w:pPr>
            <w:r w:rsidRPr="00EC0DEC">
              <w:rPr>
                <w:b/>
                <w:sz w:val="16"/>
                <w:szCs w:val="16"/>
              </w:rPr>
              <w:t>754 196,00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774 113,12</w:t>
            </w:r>
          </w:p>
        </w:tc>
      </w:tr>
      <w:tr w:rsidR="003C3AFD" w:rsidRPr="00EC0DEC" w:rsidTr="005525DA">
        <w:trPr>
          <w:trHeight w:val="2883"/>
        </w:trPr>
        <w:tc>
          <w:tcPr>
            <w:tcW w:w="567" w:type="dxa"/>
            <w:vMerge w:val="restart"/>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lastRenderedPageBreak/>
              <w:t>1.1</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3C3AFD" w:rsidRPr="00EC0DEC" w:rsidRDefault="003C3AFD" w:rsidP="005525DA">
            <w:pPr>
              <w:spacing w:line="0" w:lineRule="atLeast"/>
              <w:ind w:right="-2"/>
              <w:contextualSpacing/>
              <w:jc w:val="center"/>
              <w:rPr>
                <w:b/>
              </w:rPr>
            </w:pPr>
            <w:r w:rsidRPr="00EC0DEC">
              <w:rPr>
                <w:b/>
              </w:rPr>
              <w:t xml:space="preserve">Мероприятие: </w:t>
            </w:r>
            <w:r w:rsidRPr="00EC0DE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992" w:type="dxa"/>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right="-2"/>
              <w:contextualSpacing/>
              <w:rPr>
                <w:b/>
              </w:rPr>
            </w:pPr>
            <w:r w:rsidRPr="00EC0DEC">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right="-108" w:hanging="142"/>
              <w:contextualSpacing/>
              <w:jc w:val="center"/>
            </w:pPr>
            <w:r w:rsidRPr="00EC0DEC">
              <w:t>2022-2024</w:t>
            </w:r>
          </w:p>
        </w:tc>
        <w:tc>
          <w:tcPr>
            <w:tcW w:w="1418" w:type="dxa"/>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Бюджет Комсомоль-ского муниципального района</w:t>
            </w:r>
          </w:p>
        </w:tc>
        <w:tc>
          <w:tcPr>
            <w:tcW w:w="1093" w:type="dxa"/>
            <w:tcBorders>
              <w:top w:val="single" w:sz="4" w:space="0" w:color="000000"/>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857 320,00</w:t>
            </w:r>
          </w:p>
        </w:tc>
        <w:tc>
          <w:tcPr>
            <w:tcW w:w="1033" w:type="dxa"/>
            <w:tcBorders>
              <w:top w:val="single" w:sz="4" w:space="0" w:color="000000"/>
              <w:left w:val="single" w:sz="4" w:space="0" w:color="auto"/>
              <w:right w:val="single" w:sz="4" w:space="0" w:color="auto"/>
            </w:tcBorders>
            <w:vAlign w:val="center"/>
          </w:tcPr>
          <w:p w:rsidR="003C3AFD" w:rsidRPr="00EC0DEC" w:rsidRDefault="003C3AFD" w:rsidP="005525DA">
            <w:pPr>
              <w:spacing w:line="0" w:lineRule="atLeast"/>
              <w:ind w:left="-41" w:right="-2"/>
              <w:contextualSpacing/>
              <w:jc w:val="center"/>
              <w:rPr>
                <w:b/>
                <w:sz w:val="16"/>
                <w:szCs w:val="16"/>
              </w:rPr>
            </w:pPr>
            <w:r w:rsidRPr="00EC0DEC">
              <w:rPr>
                <w:b/>
                <w:sz w:val="16"/>
                <w:szCs w:val="16"/>
              </w:rPr>
              <w:t>704 200,00</w:t>
            </w:r>
          </w:p>
        </w:tc>
        <w:tc>
          <w:tcPr>
            <w:tcW w:w="1134" w:type="dxa"/>
            <w:tcBorders>
              <w:top w:val="single" w:sz="4" w:space="0" w:color="000000"/>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704 200,00</w:t>
            </w:r>
          </w:p>
        </w:tc>
      </w:tr>
      <w:tr w:rsidR="003C3AFD" w:rsidRPr="00EC0DEC" w:rsidTr="005525DA">
        <w:trPr>
          <w:trHeight w:val="310"/>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right="-2"/>
              <w:contextualSpacing/>
              <w:jc w:val="center"/>
              <w:rPr>
                <w:b/>
              </w:rPr>
            </w:pPr>
          </w:p>
        </w:tc>
        <w:tc>
          <w:tcPr>
            <w:tcW w:w="992" w:type="dxa"/>
            <w:vMerge w:val="restart"/>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both"/>
              <w:rPr>
                <w:b/>
              </w:rPr>
            </w:pPr>
            <w:r w:rsidRPr="00EC0DEC">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3C3AFD" w:rsidRPr="00EC0DEC" w:rsidRDefault="003C3AFD" w:rsidP="005525DA">
            <w:pPr>
              <w:spacing w:line="0" w:lineRule="atLeast"/>
              <w:ind w:right="-108" w:hanging="142"/>
              <w:contextualSpacing/>
              <w:jc w:val="center"/>
            </w:pPr>
            <w:r w:rsidRPr="00EC0DEC">
              <w:t>2022-2024</w:t>
            </w:r>
          </w:p>
        </w:tc>
        <w:tc>
          <w:tcPr>
            <w:tcW w:w="1418" w:type="dxa"/>
            <w:tcBorders>
              <w:top w:val="single" w:sz="4" w:space="0" w:color="auto"/>
              <w:left w:val="single" w:sz="4" w:space="0" w:color="auto"/>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pPr>
            <w:r w:rsidRPr="00EC0DEC">
              <w:t>Переданные полномочия</w:t>
            </w:r>
          </w:p>
        </w:tc>
        <w:tc>
          <w:tcPr>
            <w:tcW w:w="1093" w:type="dxa"/>
            <w:tcBorders>
              <w:top w:val="single" w:sz="4" w:space="0" w:color="000000"/>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857 320,00</w:t>
            </w:r>
          </w:p>
        </w:tc>
        <w:tc>
          <w:tcPr>
            <w:tcW w:w="1033" w:type="dxa"/>
            <w:tcBorders>
              <w:top w:val="single" w:sz="4" w:space="0" w:color="000000"/>
              <w:left w:val="single" w:sz="4" w:space="0" w:color="auto"/>
              <w:right w:val="single" w:sz="4" w:space="0" w:color="auto"/>
            </w:tcBorders>
          </w:tcPr>
          <w:p w:rsidR="003C3AFD" w:rsidRPr="00EC0DEC" w:rsidRDefault="003C3AFD" w:rsidP="005525DA">
            <w:r w:rsidRPr="00EC0DEC">
              <w:rPr>
                <w:b/>
                <w:sz w:val="16"/>
                <w:szCs w:val="16"/>
              </w:rPr>
              <w:t>704 200,00</w:t>
            </w:r>
          </w:p>
        </w:tc>
        <w:tc>
          <w:tcPr>
            <w:tcW w:w="1134" w:type="dxa"/>
            <w:tcBorders>
              <w:top w:val="single" w:sz="4" w:space="0" w:color="000000"/>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704 200,00</w:t>
            </w:r>
          </w:p>
        </w:tc>
      </w:tr>
      <w:tr w:rsidR="003C3AFD" w:rsidRPr="00EC0DEC" w:rsidTr="005525DA">
        <w:trPr>
          <w:trHeight w:val="307"/>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3C3AFD" w:rsidRPr="00EC0DEC" w:rsidRDefault="003C3AFD" w:rsidP="005525DA">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pPr>
            <w:r w:rsidRPr="00EC0DEC">
              <w:t>Новоуса-дебское сельское поселение</w:t>
            </w:r>
          </w:p>
        </w:tc>
        <w:tc>
          <w:tcPr>
            <w:tcW w:w="1093" w:type="dxa"/>
            <w:tcBorders>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227 400,00</w:t>
            </w:r>
          </w:p>
        </w:tc>
        <w:tc>
          <w:tcPr>
            <w:tcW w:w="1033" w:type="dxa"/>
            <w:tcBorders>
              <w:left w:val="single" w:sz="4" w:space="0" w:color="auto"/>
              <w:right w:val="single" w:sz="4" w:space="0" w:color="auto"/>
            </w:tcBorders>
          </w:tcPr>
          <w:p w:rsidR="003C3AFD" w:rsidRPr="00EC0DEC" w:rsidRDefault="003C3AFD" w:rsidP="005525DA">
            <w:r w:rsidRPr="00EC0DEC">
              <w:rPr>
                <w:sz w:val="16"/>
                <w:szCs w:val="16"/>
              </w:rPr>
              <w:t>227 400,00</w:t>
            </w:r>
          </w:p>
        </w:tc>
        <w:tc>
          <w:tcPr>
            <w:tcW w:w="1134" w:type="dxa"/>
            <w:tcBorders>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227 400,00</w:t>
            </w:r>
          </w:p>
        </w:tc>
      </w:tr>
      <w:tr w:rsidR="003C3AFD" w:rsidRPr="00EC0DEC" w:rsidTr="005525DA">
        <w:trPr>
          <w:trHeight w:val="307"/>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3C3AFD" w:rsidRPr="00EC0DEC" w:rsidRDefault="003C3AFD" w:rsidP="005525DA">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pPr>
            <w:r w:rsidRPr="00EC0DEC">
              <w:t>Марковское сельское поселение</w:t>
            </w:r>
          </w:p>
        </w:tc>
        <w:tc>
          <w:tcPr>
            <w:tcW w:w="1093" w:type="dxa"/>
            <w:tcBorders>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c>
          <w:tcPr>
            <w:tcW w:w="1033" w:type="dxa"/>
            <w:tcBorders>
              <w:left w:val="single" w:sz="4" w:space="0" w:color="auto"/>
              <w:right w:val="single" w:sz="4" w:space="0" w:color="auto"/>
            </w:tcBorders>
          </w:tcPr>
          <w:p w:rsidR="003C3AFD" w:rsidRPr="00EC0DEC" w:rsidRDefault="003C3AFD" w:rsidP="005525DA">
            <w:r w:rsidRPr="00EC0DEC">
              <w:rPr>
                <w:sz w:val="16"/>
                <w:szCs w:val="16"/>
              </w:rPr>
              <w:t>0,00</w:t>
            </w:r>
          </w:p>
        </w:tc>
        <w:tc>
          <w:tcPr>
            <w:tcW w:w="1134" w:type="dxa"/>
            <w:tcBorders>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307"/>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3C3AFD" w:rsidRPr="00EC0DEC" w:rsidRDefault="003C3AFD" w:rsidP="005525DA">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pPr>
            <w:r w:rsidRPr="00EC0DEC">
              <w:t>Октябрьское сельское поселение</w:t>
            </w:r>
          </w:p>
        </w:tc>
        <w:tc>
          <w:tcPr>
            <w:tcW w:w="1093" w:type="dxa"/>
            <w:tcBorders>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c>
          <w:tcPr>
            <w:tcW w:w="1033" w:type="dxa"/>
            <w:tcBorders>
              <w:left w:val="single" w:sz="4" w:space="0" w:color="auto"/>
              <w:right w:val="single" w:sz="4" w:space="0" w:color="auto"/>
            </w:tcBorders>
          </w:tcPr>
          <w:p w:rsidR="003C3AFD" w:rsidRPr="00EC0DEC" w:rsidRDefault="003C3AFD" w:rsidP="005525DA">
            <w:r w:rsidRPr="00EC0DEC">
              <w:rPr>
                <w:sz w:val="16"/>
                <w:szCs w:val="16"/>
              </w:rPr>
              <w:t>0,00</w:t>
            </w:r>
          </w:p>
        </w:tc>
        <w:tc>
          <w:tcPr>
            <w:tcW w:w="1134" w:type="dxa"/>
            <w:tcBorders>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307"/>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3C3AFD" w:rsidRPr="00EC0DEC" w:rsidRDefault="003C3AFD" w:rsidP="005525DA">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pPr>
            <w:r w:rsidRPr="00EC0DEC">
              <w:t>Писцовское сельское поселение</w:t>
            </w:r>
          </w:p>
        </w:tc>
        <w:tc>
          <w:tcPr>
            <w:tcW w:w="1093" w:type="dxa"/>
            <w:tcBorders>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507 100,00</w:t>
            </w:r>
          </w:p>
        </w:tc>
        <w:tc>
          <w:tcPr>
            <w:tcW w:w="1033" w:type="dxa"/>
            <w:tcBorders>
              <w:left w:val="single" w:sz="4" w:space="0" w:color="auto"/>
              <w:right w:val="single" w:sz="4" w:space="0" w:color="auto"/>
            </w:tcBorders>
          </w:tcPr>
          <w:p w:rsidR="003C3AFD" w:rsidRPr="00EC0DEC" w:rsidRDefault="003C3AFD" w:rsidP="005525DA">
            <w:r w:rsidRPr="00EC0DEC">
              <w:rPr>
                <w:sz w:val="16"/>
                <w:szCs w:val="16"/>
              </w:rPr>
              <w:t>426 800,00</w:t>
            </w:r>
          </w:p>
        </w:tc>
        <w:tc>
          <w:tcPr>
            <w:tcW w:w="1134" w:type="dxa"/>
            <w:tcBorders>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426 800,00</w:t>
            </w:r>
          </w:p>
        </w:tc>
      </w:tr>
      <w:tr w:rsidR="003C3AFD" w:rsidRPr="00EC0DEC" w:rsidTr="005525DA">
        <w:trPr>
          <w:trHeight w:val="307"/>
        </w:trPr>
        <w:tc>
          <w:tcPr>
            <w:tcW w:w="567"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right="-2"/>
              <w:contextualSpacing/>
              <w:jc w:val="center"/>
              <w:rPr>
                <w:b/>
              </w:rPr>
            </w:pPr>
          </w:p>
        </w:tc>
        <w:tc>
          <w:tcPr>
            <w:tcW w:w="992"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3C3AFD" w:rsidRPr="00EC0DEC" w:rsidRDefault="003C3AFD" w:rsidP="005525DA">
            <w:pPr>
              <w:spacing w:line="0" w:lineRule="atLeast"/>
              <w:ind w:right="-108" w:hanging="142"/>
              <w:contextualSpacing/>
              <w:jc w:val="center"/>
            </w:pPr>
          </w:p>
        </w:tc>
        <w:tc>
          <w:tcPr>
            <w:tcW w:w="1418" w:type="dxa"/>
            <w:tcBorders>
              <w:top w:val="single" w:sz="4" w:space="0" w:color="auto"/>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Подозерское сельское поселение</w:t>
            </w:r>
          </w:p>
        </w:tc>
        <w:tc>
          <w:tcPr>
            <w:tcW w:w="1093" w:type="dxa"/>
            <w:tcBorders>
              <w:left w:val="single" w:sz="4" w:space="0" w:color="auto"/>
              <w:bottom w:val="single" w:sz="4" w:space="0" w:color="000000"/>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122 820,00</w:t>
            </w:r>
          </w:p>
        </w:tc>
        <w:tc>
          <w:tcPr>
            <w:tcW w:w="1033" w:type="dxa"/>
            <w:tcBorders>
              <w:left w:val="single" w:sz="4" w:space="0" w:color="auto"/>
              <w:bottom w:val="single" w:sz="4" w:space="0" w:color="000000"/>
              <w:right w:val="single" w:sz="4" w:space="0" w:color="auto"/>
            </w:tcBorders>
          </w:tcPr>
          <w:p w:rsidR="003C3AFD" w:rsidRPr="00EC0DEC" w:rsidRDefault="003C3AFD" w:rsidP="005525DA">
            <w:r w:rsidRPr="00EC0DEC">
              <w:rPr>
                <w:sz w:val="16"/>
                <w:szCs w:val="16"/>
              </w:rPr>
              <w:t>50 000,0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50 000,0</w:t>
            </w:r>
          </w:p>
        </w:tc>
      </w:tr>
      <w:tr w:rsidR="003C3AFD" w:rsidRPr="00EC0DEC" w:rsidTr="005525DA">
        <w:trPr>
          <w:trHeight w:val="307"/>
        </w:trPr>
        <w:tc>
          <w:tcPr>
            <w:tcW w:w="567" w:type="dxa"/>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1.2</w:t>
            </w:r>
          </w:p>
        </w:tc>
        <w:tc>
          <w:tcPr>
            <w:tcW w:w="1701" w:type="dxa"/>
            <w:tcBorders>
              <w:left w:val="single" w:sz="4" w:space="0" w:color="000000"/>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right="-2"/>
              <w:contextualSpacing/>
              <w:rPr>
                <w:b/>
                <w:i/>
              </w:rPr>
            </w:pPr>
            <w:r w:rsidRPr="00EC0DEC">
              <w:rPr>
                <w:b/>
                <w:i/>
              </w:rPr>
              <w:t>Мероприятие</w:t>
            </w:r>
          </w:p>
          <w:p w:rsidR="003C3AFD" w:rsidRPr="00EC0DEC" w:rsidRDefault="003C3AFD" w:rsidP="005525DA">
            <w:pPr>
              <w:spacing w:line="0" w:lineRule="atLeast"/>
              <w:ind w:right="-2"/>
              <w:contextualSpacing/>
              <w:jc w:val="center"/>
            </w:pPr>
            <w:r w:rsidRPr="00EC0DEC">
              <w:t>«Мероприятие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Управление по вопросу развития инфраструктуры  Администрации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3C3AFD" w:rsidRPr="00EC0DEC" w:rsidRDefault="003C3AFD" w:rsidP="005525DA">
            <w:pPr>
              <w:spacing w:line="0" w:lineRule="atLeast"/>
              <w:ind w:right="-108" w:hanging="142"/>
              <w:contextualSpacing/>
              <w:jc w:val="center"/>
            </w:pPr>
            <w:r w:rsidRPr="00EC0DEC">
              <w:t>2022-2024</w:t>
            </w:r>
          </w:p>
        </w:tc>
        <w:tc>
          <w:tcPr>
            <w:tcW w:w="1418" w:type="dxa"/>
            <w:tcBorders>
              <w:top w:val="single" w:sz="4" w:space="0" w:color="auto"/>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Бюджет Комсомоль-ского муниципального района</w:t>
            </w:r>
          </w:p>
        </w:tc>
        <w:tc>
          <w:tcPr>
            <w:tcW w:w="1093" w:type="dxa"/>
            <w:tcBorders>
              <w:left w:val="single" w:sz="4" w:space="0" w:color="auto"/>
              <w:bottom w:val="single" w:sz="4" w:space="0" w:color="000000"/>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433 585,31</w:t>
            </w:r>
          </w:p>
        </w:tc>
        <w:tc>
          <w:tcPr>
            <w:tcW w:w="1033" w:type="dxa"/>
            <w:tcBorders>
              <w:left w:val="single" w:sz="4" w:space="0" w:color="auto"/>
              <w:bottom w:val="single" w:sz="4" w:space="0" w:color="000000"/>
              <w:right w:val="single" w:sz="4" w:space="0" w:color="auto"/>
            </w:tcBorders>
            <w:vAlign w:val="center"/>
          </w:tcPr>
          <w:p w:rsidR="003C3AFD" w:rsidRPr="00EC0DEC" w:rsidRDefault="003C3AFD" w:rsidP="005525DA">
            <w:pPr>
              <w:spacing w:line="0" w:lineRule="atLeast"/>
              <w:ind w:left="-142" w:right="-2"/>
              <w:contextualSpacing/>
              <w:jc w:val="center"/>
              <w:rPr>
                <w:b/>
                <w:sz w:val="16"/>
                <w:szCs w:val="16"/>
              </w:rPr>
            </w:pPr>
            <w:r w:rsidRPr="00EC0DEC">
              <w:rPr>
                <w:b/>
                <w:sz w:val="16"/>
                <w:szCs w:val="16"/>
              </w:rPr>
              <w:t>49 996,00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69 913,12</w:t>
            </w:r>
          </w:p>
        </w:tc>
      </w:tr>
      <w:tr w:rsidR="003C3AFD" w:rsidRPr="00EC0DEC" w:rsidTr="005525DA">
        <w:tc>
          <w:tcPr>
            <w:tcW w:w="567"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bookmarkStart w:id="7" w:name="_Hlk465267278"/>
            <w:r w:rsidRPr="00EC0DEC">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rPr>
                <w:b/>
                <w:i/>
              </w:rPr>
            </w:pPr>
            <w:r w:rsidRPr="00EC0DEC">
              <w:rPr>
                <w:b/>
                <w:i/>
              </w:rPr>
              <w:t>Основное мероприятие</w:t>
            </w:r>
          </w:p>
          <w:p w:rsidR="003C3AFD" w:rsidRPr="00EC0DEC" w:rsidRDefault="003C3AFD" w:rsidP="005525DA">
            <w:pPr>
              <w:spacing w:line="0" w:lineRule="atLeast"/>
              <w:ind w:right="-2"/>
              <w:contextualSpacing/>
              <w:jc w:val="center"/>
              <w:rPr>
                <w:b/>
              </w:rPr>
            </w:pPr>
            <w:r w:rsidRPr="00EC0DEC">
              <w:t>Взносы на капитальный ремонт за  муниципальные квартирысельских поселений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right="-108" w:hanging="142"/>
              <w:contextualSpacing/>
              <w:jc w:val="center"/>
            </w:pPr>
            <w:r w:rsidRPr="00EC0DEC">
              <w:t>2022-2024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right="-2"/>
              <w:contextualSpacing/>
              <w:jc w:val="center"/>
            </w:pPr>
            <w:r w:rsidRPr="00EC0DEC">
              <w:t>Бюджет Комсомоль-ского муниципаль-ного района</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700 000,00</w:t>
            </w:r>
          </w:p>
        </w:tc>
        <w:tc>
          <w:tcPr>
            <w:tcW w:w="1033" w:type="dxa"/>
            <w:tcBorders>
              <w:top w:val="single" w:sz="4" w:space="0" w:color="000000"/>
              <w:left w:val="single" w:sz="4" w:space="0" w:color="auto"/>
              <w:bottom w:val="single" w:sz="4" w:space="0" w:color="000000"/>
              <w:right w:val="single" w:sz="4" w:space="0" w:color="auto"/>
            </w:tcBorders>
            <w:vAlign w:val="center"/>
          </w:tcPr>
          <w:p w:rsidR="003C3AFD" w:rsidRPr="00EC0DEC" w:rsidRDefault="003C3AFD" w:rsidP="005525DA">
            <w:pPr>
              <w:spacing w:line="0" w:lineRule="atLeast"/>
              <w:ind w:left="-142" w:right="-2"/>
              <w:contextualSpacing/>
              <w:jc w:val="center"/>
              <w:rPr>
                <w:b/>
                <w:sz w:val="16"/>
                <w:szCs w:val="16"/>
              </w:rPr>
            </w:pPr>
            <w:r w:rsidRPr="00EC0DEC">
              <w:rPr>
                <w:b/>
                <w:sz w:val="16"/>
                <w:szCs w:val="16"/>
              </w:rPr>
              <w:t>700 000,00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700 000,00</w:t>
            </w:r>
          </w:p>
        </w:tc>
      </w:tr>
      <w:bookmarkEnd w:id="7"/>
      <w:tr w:rsidR="003C3AFD" w:rsidRPr="00EC0DEC" w:rsidTr="005525DA">
        <w:trPr>
          <w:trHeight w:val="915"/>
        </w:trPr>
        <w:tc>
          <w:tcPr>
            <w:tcW w:w="567" w:type="dxa"/>
            <w:vMerge w:val="restart"/>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2.1</w:t>
            </w:r>
          </w:p>
        </w:tc>
        <w:tc>
          <w:tcPr>
            <w:tcW w:w="1701" w:type="dxa"/>
            <w:vMerge w:val="restart"/>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rPr>
                <w:b/>
                <w:i/>
              </w:rPr>
            </w:pPr>
            <w:r w:rsidRPr="00EC0DEC">
              <w:rPr>
                <w:b/>
                <w:i/>
              </w:rPr>
              <w:t>Мероприятие</w:t>
            </w:r>
          </w:p>
          <w:p w:rsidR="003C3AFD" w:rsidRPr="00EC0DEC" w:rsidRDefault="003C3AFD" w:rsidP="005525DA">
            <w:pPr>
              <w:spacing w:line="0" w:lineRule="atLeast"/>
              <w:ind w:right="-2"/>
              <w:contextualSpacing/>
              <w:jc w:val="both"/>
            </w:pPr>
            <w:r w:rsidRPr="00EC0DEC">
              <w:t>«Иные межбюджетные</w:t>
            </w:r>
          </w:p>
          <w:p w:rsidR="003C3AFD" w:rsidRPr="00EC0DEC" w:rsidRDefault="003C3AFD" w:rsidP="005525DA">
            <w:pPr>
              <w:spacing w:line="0" w:lineRule="atLeast"/>
              <w:ind w:right="-2"/>
              <w:contextualSpacing/>
              <w:jc w:val="center"/>
              <w:rPr>
                <w:b/>
                <w:i/>
              </w:rPr>
            </w:pPr>
            <w:r w:rsidRPr="00EC0DEC">
              <w:t xml:space="preserve">трансферты из бюджета </w:t>
            </w:r>
            <w:r w:rsidRPr="00EC0DEC">
              <w:lastRenderedPageBreak/>
              <w:t>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992" w:type="dxa"/>
            <w:vMerge w:val="restart"/>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right="-108" w:hanging="142"/>
              <w:contextualSpacing/>
              <w:jc w:val="center"/>
            </w:pPr>
            <w:r w:rsidRPr="00EC0DEC">
              <w:t>2022-2024</w:t>
            </w:r>
          </w:p>
        </w:tc>
        <w:tc>
          <w:tcPr>
            <w:tcW w:w="1418" w:type="dxa"/>
            <w:tcBorders>
              <w:top w:val="single" w:sz="4" w:space="0" w:color="000000"/>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pPr>
            <w:r w:rsidRPr="00EC0DEC">
              <w:t>Бюджет Комсомоль-ского муниципаль-ного района</w:t>
            </w:r>
          </w:p>
        </w:tc>
        <w:tc>
          <w:tcPr>
            <w:tcW w:w="109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700 000,00</w:t>
            </w:r>
          </w:p>
        </w:tc>
        <w:tc>
          <w:tcPr>
            <w:tcW w:w="1033" w:type="dxa"/>
            <w:tcBorders>
              <w:top w:val="single" w:sz="4" w:space="0" w:color="000000"/>
              <w:left w:val="single" w:sz="4" w:space="0" w:color="auto"/>
              <w:bottom w:val="single" w:sz="4" w:space="0" w:color="auto"/>
              <w:right w:val="single" w:sz="4" w:space="0" w:color="auto"/>
            </w:tcBorders>
          </w:tcPr>
          <w:p w:rsidR="003C3AFD" w:rsidRPr="00EC0DEC" w:rsidRDefault="003C3AFD" w:rsidP="005525DA">
            <w:pPr>
              <w:rPr>
                <w:b/>
                <w:sz w:val="16"/>
                <w:szCs w:val="16"/>
              </w:rPr>
            </w:pPr>
            <w:r w:rsidRPr="00EC0DEC">
              <w:rPr>
                <w:b/>
                <w:sz w:val="16"/>
                <w:szCs w:val="16"/>
              </w:rPr>
              <w:t>700 000,00</w:t>
            </w:r>
          </w:p>
          <w:p w:rsidR="003C3AFD" w:rsidRPr="00EC0DEC" w:rsidRDefault="003C3AFD" w:rsidP="005525DA">
            <w:pPr>
              <w:rPr>
                <w:b/>
                <w:sz w:val="16"/>
                <w:szCs w:val="16"/>
              </w:rPr>
            </w:pPr>
          </w:p>
          <w:p w:rsidR="003C3AFD" w:rsidRPr="00EC0DEC" w:rsidRDefault="003C3AFD" w:rsidP="005525DA">
            <w:pPr>
              <w:rPr>
                <w:b/>
              </w:rPr>
            </w:pP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700 000,00</w:t>
            </w:r>
          </w:p>
        </w:tc>
      </w:tr>
      <w:tr w:rsidR="003C3AFD" w:rsidRPr="00EC0DEC" w:rsidTr="005525DA">
        <w:trPr>
          <w:trHeight w:val="632"/>
        </w:trPr>
        <w:tc>
          <w:tcPr>
            <w:tcW w:w="567" w:type="dxa"/>
            <w:vMerge/>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384" w:type="dxa"/>
            <w:vMerge/>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pPr>
            <w:r w:rsidRPr="00EC0DEC">
              <w:t>Переданные полномочия</w:t>
            </w:r>
          </w:p>
        </w:tc>
        <w:tc>
          <w:tcPr>
            <w:tcW w:w="1093" w:type="dxa"/>
            <w:tcBorders>
              <w:top w:val="single" w:sz="4" w:space="0" w:color="auto"/>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700 000,00</w:t>
            </w:r>
          </w:p>
        </w:tc>
        <w:tc>
          <w:tcPr>
            <w:tcW w:w="1033" w:type="dxa"/>
            <w:tcBorders>
              <w:top w:val="single" w:sz="4" w:space="0" w:color="auto"/>
              <w:left w:val="single" w:sz="4" w:space="0" w:color="auto"/>
              <w:right w:val="single" w:sz="4" w:space="0" w:color="auto"/>
            </w:tcBorders>
          </w:tcPr>
          <w:p w:rsidR="003C3AFD" w:rsidRPr="00EC0DEC" w:rsidRDefault="003C3AFD" w:rsidP="005525DA">
            <w:pPr>
              <w:rPr>
                <w:b/>
              </w:rPr>
            </w:pPr>
            <w:r w:rsidRPr="00EC0DEC">
              <w:rPr>
                <w:b/>
                <w:sz w:val="16"/>
                <w:szCs w:val="16"/>
              </w:rPr>
              <w:t>700 000,00</w:t>
            </w:r>
          </w:p>
        </w:tc>
        <w:tc>
          <w:tcPr>
            <w:tcW w:w="1134" w:type="dxa"/>
            <w:tcBorders>
              <w:top w:val="single" w:sz="4" w:space="0" w:color="auto"/>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700 000,00</w:t>
            </w:r>
          </w:p>
        </w:tc>
      </w:tr>
      <w:tr w:rsidR="003C3AFD" w:rsidRPr="00EC0DEC" w:rsidTr="005525DA">
        <w:trPr>
          <w:trHeight w:val="741"/>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pPr>
            <w:r w:rsidRPr="00EC0DEC">
              <w:t>Новоусадеб-ское сельское поселение</w:t>
            </w:r>
          </w:p>
        </w:tc>
        <w:tc>
          <w:tcPr>
            <w:tcW w:w="1093" w:type="dxa"/>
            <w:tcBorders>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209 210,00</w:t>
            </w:r>
          </w:p>
        </w:tc>
        <w:tc>
          <w:tcPr>
            <w:tcW w:w="1033" w:type="dxa"/>
            <w:tcBorders>
              <w:left w:val="single" w:sz="4" w:space="0" w:color="auto"/>
              <w:right w:val="single" w:sz="4" w:space="0" w:color="auto"/>
            </w:tcBorders>
          </w:tcPr>
          <w:p w:rsidR="003C3AFD" w:rsidRPr="00EC0DEC" w:rsidRDefault="003C3AFD" w:rsidP="005525DA">
            <w:pPr>
              <w:jc w:val="center"/>
            </w:pPr>
            <w:r w:rsidRPr="00EC0DEC">
              <w:rPr>
                <w:sz w:val="16"/>
                <w:szCs w:val="16"/>
              </w:rPr>
              <w:t>209 210,00</w:t>
            </w:r>
          </w:p>
        </w:tc>
        <w:tc>
          <w:tcPr>
            <w:tcW w:w="1134" w:type="dxa"/>
            <w:tcBorders>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209 210,00</w:t>
            </w:r>
          </w:p>
        </w:tc>
      </w:tr>
      <w:tr w:rsidR="003C3AFD" w:rsidRPr="00EC0DEC" w:rsidTr="005525DA">
        <w:trPr>
          <w:trHeight w:val="377"/>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pPr>
            <w:r w:rsidRPr="00EC0DEC">
              <w:t>Марковское сельское поселение</w:t>
            </w:r>
          </w:p>
        </w:tc>
        <w:tc>
          <w:tcPr>
            <w:tcW w:w="1093" w:type="dxa"/>
            <w:tcBorders>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199 310,00</w:t>
            </w:r>
          </w:p>
        </w:tc>
        <w:tc>
          <w:tcPr>
            <w:tcW w:w="1033" w:type="dxa"/>
            <w:tcBorders>
              <w:left w:val="single" w:sz="4" w:space="0" w:color="auto"/>
              <w:right w:val="single" w:sz="4" w:space="0" w:color="auto"/>
            </w:tcBorders>
          </w:tcPr>
          <w:p w:rsidR="003C3AFD" w:rsidRPr="00EC0DEC" w:rsidRDefault="003C3AFD" w:rsidP="005525DA">
            <w:r w:rsidRPr="00EC0DEC">
              <w:rPr>
                <w:sz w:val="16"/>
                <w:szCs w:val="16"/>
              </w:rPr>
              <w:t>199 310,00</w:t>
            </w:r>
          </w:p>
        </w:tc>
        <w:tc>
          <w:tcPr>
            <w:tcW w:w="1134" w:type="dxa"/>
            <w:tcBorders>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199 310,00</w:t>
            </w:r>
          </w:p>
        </w:tc>
      </w:tr>
      <w:tr w:rsidR="003C3AFD" w:rsidRPr="00EC0DEC" w:rsidTr="005525DA">
        <w:trPr>
          <w:trHeight w:val="377"/>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pPr>
            <w:r w:rsidRPr="00EC0DEC">
              <w:t>Октябрьское сельское поселение</w:t>
            </w:r>
          </w:p>
        </w:tc>
        <w:tc>
          <w:tcPr>
            <w:tcW w:w="1093" w:type="dxa"/>
            <w:tcBorders>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3 827,00</w:t>
            </w:r>
          </w:p>
        </w:tc>
        <w:tc>
          <w:tcPr>
            <w:tcW w:w="1033" w:type="dxa"/>
            <w:tcBorders>
              <w:left w:val="single" w:sz="4" w:space="0" w:color="auto"/>
              <w:right w:val="single" w:sz="4" w:space="0" w:color="auto"/>
            </w:tcBorders>
          </w:tcPr>
          <w:p w:rsidR="003C3AFD" w:rsidRPr="00EC0DEC" w:rsidRDefault="003C3AFD" w:rsidP="005525DA">
            <w:pPr>
              <w:jc w:val="center"/>
            </w:pPr>
            <w:r w:rsidRPr="00EC0DEC">
              <w:rPr>
                <w:sz w:val="16"/>
                <w:szCs w:val="16"/>
              </w:rPr>
              <w:t>3 827,00</w:t>
            </w:r>
          </w:p>
        </w:tc>
        <w:tc>
          <w:tcPr>
            <w:tcW w:w="1134" w:type="dxa"/>
            <w:tcBorders>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3 827,00</w:t>
            </w:r>
          </w:p>
        </w:tc>
      </w:tr>
      <w:tr w:rsidR="003C3AFD" w:rsidRPr="00EC0DEC" w:rsidTr="005525DA">
        <w:trPr>
          <w:trHeight w:val="377"/>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pPr>
            <w:r w:rsidRPr="00EC0DEC">
              <w:t>Писцовское сельское поселение</w:t>
            </w:r>
          </w:p>
        </w:tc>
        <w:tc>
          <w:tcPr>
            <w:tcW w:w="1093" w:type="dxa"/>
            <w:tcBorders>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203 010,00</w:t>
            </w:r>
          </w:p>
        </w:tc>
        <w:tc>
          <w:tcPr>
            <w:tcW w:w="1033" w:type="dxa"/>
            <w:tcBorders>
              <w:left w:val="single" w:sz="4" w:space="0" w:color="auto"/>
              <w:right w:val="single" w:sz="4" w:space="0" w:color="auto"/>
            </w:tcBorders>
          </w:tcPr>
          <w:p w:rsidR="003C3AFD" w:rsidRPr="00EC0DEC" w:rsidRDefault="003C3AFD" w:rsidP="005525DA">
            <w:pPr>
              <w:jc w:val="center"/>
            </w:pPr>
            <w:r w:rsidRPr="00EC0DEC">
              <w:rPr>
                <w:sz w:val="16"/>
                <w:szCs w:val="16"/>
              </w:rPr>
              <w:t>203 010,00</w:t>
            </w:r>
          </w:p>
        </w:tc>
        <w:tc>
          <w:tcPr>
            <w:tcW w:w="1134" w:type="dxa"/>
            <w:tcBorders>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203 010,00</w:t>
            </w:r>
          </w:p>
        </w:tc>
      </w:tr>
      <w:tr w:rsidR="003C3AFD" w:rsidRPr="00EC0DEC" w:rsidTr="005525DA">
        <w:trPr>
          <w:trHeight w:val="377"/>
        </w:trPr>
        <w:tc>
          <w:tcPr>
            <w:tcW w:w="567"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992"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Подозерское сельское поселение</w:t>
            </w:r>
          </w:p>
        </w:tc>
        <w:tc>
          <w:tcPr>
            <w:tcW w:w="1093" w:type="dxa"/>
            <w:tcBorders>
              <w:left w:val="single" w:sz="4" w:space="0" w:color="auto"/>
              <w:bottom w:val="single" w:sz="4" w:space="0" w:color="000000"/>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84 643,00</w:t>
            </w:r>
          </w:p>
        </w:tc>
        <w:tc>
          <w:tcPr>
            <w:tcW w:w="1033" w:type="dxa"/>
            <w:tcBorders>
              <w:left w:val="single" w:sz="4" w:space="0" w:color="auto"/>
              <w:bottom w:val="single" w:sz="4" w:space="0" w:color="000000"/>
              <w:right w:val="single" w:sz="4" w:space="0" w:color="auto"/>
            </w:tcBorders>
          </w:tcPr>
          <w:p w:rsidR="003C3AFD" w:rsidRPr="00EC0DEC" w:rsidRDefault="003C3AFD" w:rsidP="005525DA">
            <w:pPr>
              <w:jc w:val="center"/>
            </w:pPr>
            <w:r w:rsidRPr="00EC0DEC">
              <w:rPr>
                <w:sz w:val="16"/>
                <w:szCs w:val="16"/>
              </w:rPr>
              <w:t>84 643,00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84 643,00</w:t>
            </w:r>
          </w:p>
        </w:tc>
      </w:tr>
    </w:tbl>
    <w:p w:rsidR="003C3AFD" w:rsidRPr="00EC0DEC" w:rsidRDefault="003C3AFD" w:rsidP="003C3AFD">
      <w:pPr>
        <w:spacing w:line="0" w:lineRule="atLeast"/>
        <w:ind w:left="-142" w:right="-2"/>
        <w:contextualSpacing/>
        <w:jc w:val="right"/>
        <w:rPr>
          <w:b/>
        </w:rPr>
      </w:pPr>
    </w:p>
    <w:p w:rsidR="003C3AFD" w:rsidRPr="00EC0DEC" w:rsidRDefault="003C3AFD" w:rsidP="003C3AFD">
      <w:pPr>
        <w:spacing w:line="0" w:lineRule="atLeast"/>
        <w:ind w:left="-142" w:right="-2"/>
        <w:contextualSpacing/>
        <w:jc w:val="right"/>
        <w:rPr>
          <w:b/>
        </w:rPr>
      </w:pPr>
    </w:p>
    <w:p w:rsidR="003C3AFD" w:rsidRPr="00EC0DEC" w:rsidRDefault="003C3AFD" w:rsidP="003C3AFD">
      <w:pPr>
        <w:spacing w:line="0" w:lineRule="atLeast"/>
        <w:ind w:left="-142" w:right="-2"/>
        <w:contextualSpacing/>
        <w:jc w:val="right"/>
        <w:rPr>
          <w:b/>
        </w:rPr>
      </w:pPr>
    </w:p>
    <w:p w:rsidR="003C3AFD" w:rsidRPr="00EC0DEC" w:rsidRDefault="003C3AFD" w:rsidP="003C3AFD">
      <w:pPr>
        <w:spacing w:line="0" w:lineRule="atLeast"/>
        <w:ind w:left="-142" w:right="-2"/>
        <w:contextualSpacing/>
        <w:jc w:val="right"/>
        <w:rPr>
          <w:b/>
        </w:rPr>
      </w:pPr>
    </w:p>
    <w:p w:rsidR="003C3AFD" w:rsidRPr="00EC0DEC" w:rsidRDefault="003C3AFD" w:rsidP="003C3AFD">
      <w:pPr>
        <w:spacing w:line="0" w:lineRule="atLeast"/>
        <w:ind w:left="-142" w:right="-2"/>
        <w:contextualSpacing/>
        <w:jc w:val="right"/>
        <w:rPr>
          <w:b/>
        </w:rPr>
      </w:pPr>
      <w:r w:rsidRPr="00EC0DEC">
        <w:rPr>
          <w:b/>
        </w:rPr>
        <w:t>Приложение 2</w:t>
      </w:r>
    </w:p>
    <w:p w:rsidR="003C3AFD" w:rsidRPr="00EC0DEC" w:rsidRDefault="003C3AFD" w:rsidP="003C3AFD">
      <w:pPr>
        <w:spacing w:line="0" w:lineRule="atLeast"/>
        <w:ind w:left="-142" w:right="-2"/>
        <w:contextualSpacing/>
        <w:jc w:val="right"/>
        <w:rPr>
          <w:b/>
        </w:rPr>
      </w:pPr>
      <w:r w:rsidRPr="00EC0DEC">
        <w:rPr>
          <w:b/>
        </w:rPr>
        <w:t xml:space="preserve">к муниципальной программе </w:t>
      </w:r>
    </w:p>
    <w:p w:rsidR="003C3AFD" w:rsidRPr="00EC0DEC" w:rsidRDefault="003C3AFD" w:rsidP="003C3AFD">
      <w:pPr>
        <w:spacing w:line="0" w:lineRule="atLeast"/>
        <w:ind w:left="-142" w:right="-2"/>
        <w:contextualSpacing/>
        <w:jc w:val="right"/>
        <w:rPr>
          <w:b/>
        </w:rPr>
      </w:pPr>
      <w:r w:rsidRPr="00EC0DEC">
        <w:rPr>
          <w:b/>
        </w:rPr>
        <w:t xml:space="preserve">"Обеспечение населения объектами </w:t>
      </w:r>
    </w:p>
    <w:p w:rsidR="003C3AFD" w:rsidRPr="00EC0DEC" w:rsidRDefault="003C3AFD" w:rsidP="003C3AFD">
      <w:pPr>
        <w:spacing w:line="0" w:lineRule="atLeast"/>
        <w:ind w:left="-142" w:right="-2"/>
        <w:contextualSpacing/>
        <w:jc w:val="right"/>
        <w:rPr>
          <w:b/>
        </w:rPr>
      </w:pPr>
      <w:r w:rsidRPr="00EC0DEC">
        <w:rPr>
          <w:b/>
        </w:rPr>
        <w:t xml:space="preserve">инженерной инфраструктуры, </w:t>
      </w:r>
    </w:p>
    <w:p w:rsidR="003C3AFD" w:rsidRPr="00EC0DEC" w:rsidRDefault="003C3AFD" w:rsidP="003C3AFD">
      <w:pPr>
        <w:spacing w:line="0" w:lineRule="atLeast"/>
        <w:ind w:left="-142" w:right="-2"/>
        <w:contextualSpacing/>
        <w:jc w:val="right"/>
        <w:rPr>
          <w:b/>
        </w:rPr>
      </w:pPr>
      <w:r w:rsidRPr="00EC0DEC">
        <w:rPr>
          <w:b/>
        </w:rPr>
        <w:t>услугами жилищно-коммунального хозяйства</w:t>
      </w:r>
    </w:p>
    <w:p w:rsidR="003C3AFD" w:rsidRPr="00EC0DEC" w:rsidRDefault="003C3AFD" w:rsidP="003C3AFD">
      <w:pPr>
        <w:spacing w:line="0" w:lineRule="atLeast"/>
        <w:ind w:left="-142" w:right="-2"/>
        <w:contextualSpacing/>
        <w:jc w:val="right"/>
        <w:rPr>
          <w:b/>
        </w:rPr>
      </w:pPr>
      <w:r w:rsidRPr="00EC0DEC">
        <w:rPr>
          <w:b/>
        </w:rPr>
        <w:t xml:space="preserve">  и благоустройства сельских поселений</w:t>
      </w:r>
    </w:p>
    <w:p w:rsidR="003C3AFD" w:rsidRPr="00EC0DEC" w:rsidRDefault="003C3AFD" w:rsidP="003C3AFD">
      <w:pPr>
        <w:spacing w:line="0" w:lineRule="atLeast"/>
        <w:ind w:left="-142" w:right="-2"/>
        <w:contextualSpacing/>
        <w:jc w:val="right"/>
        <w:rPr>
          <w:b/>
        </w:rPr>
      </w:pPr>
      <w:r w:rsidRPr="00EC0DEC">
        <w:rPr>
          <w:b/>
        </w:rPr>
        <w:t xml:space="preserve"> Комсомольского муниципального района"</w:t>
      </w: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Подпрограмма</w:t>
      </w: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«Благоустройство сельских поселений Комсомольского муниципального района»</w:t>
      </w:r>
    </w:p>
    <w:p w:rsidR="003C3AFD" w:rsidRPr="00EC0DEC" w:rsidRDefault="003C3AFD" w:rsidP="003C3AFD">
      <w:pPr>
        <w:spacing w:line="0" w:lineRule="atLeast"/>
        <w:ind w:left="-142" w:right="-2"/>
        <w:contextualSpacing/>
        <w:jc w:val="center"/>
        <w:rPr>
          <w:b/>
          <w:sz w:val="24"/>
          <w:szCs w:val="24"/>
        </w:rPr>
      </w:pPr>
      <w:r w:rsidRPr="00EC0DEC">
        <w:rPr>
          <w:b/>
          <w:sz w:val="24"/>
          <w:szCs w:val="24"/>
        </w:rPr>
        <w:t>1. Паспорт подпрограммы</w:t>
      </w:r>
    </w:p>
    <w:p w:rsidR="003C3AFD" w:rsidRPr="00EC0DEC" w:rsidRDefault="003C3AFD" w:rsidP="003C3AFD">
      <w:pPr>
        <w:spacing w:line="0" w:lineRule="atLeast"/>
        <w:ind w:left="-142" w:right="-2"/>
        <w:contextualSpacing/>
        <w:jc w:val="center"/>
        <w:rPr>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3C3AFD" w:rsidRPr="00EC0DEC" w:rsidTr="005525DA">
        <w:trPr>
          <w:trHeight w:val="400"/>
          <w:tblCellSpacing w:w="5" w:type="nil"/>
        </w:trPr>
        <w:tc>
          <w:tcPr>
            <w:tcW w:w="2268" w:type="dxa"/>
            <w:vAlign w:val="center"/>
          </w:tcPr>
          <w:p w:rsidR="003C3AFD" w:rsidRPr="00EC0DEC" w:rsidRDefault="003C3AFD" w:rsidP="005525DA">
            <w:pPr>
              <w:widowControl w:val="0"/>
              <w:autoSpaceDE w:val="0"/>
              <w:autoSpaceDN w:val="0"/>
              <w:adjustRightInd w:val="0"/>
              <w:spacing w:line="0" w:lineRule="atLeast"/>
              <w:ind w:left="67" w:right="-2"/>
              <w:contextualSpacing/>
              <w:jc w:val="center"/>
            </w:pPr>
            <w:r w:rsidRPr="00EC0DEC">
              <w:t>Наименованиеподпрограммы</w:t>
            </w:r>
          </w:p>
        </w:tc>
        <w:tc>
          <w:tcPr>
            <w:tcW w:w="8080" w:type="dxa"/>
            <w:shd w:val="clear" w:color="auto" w:fill="auto"/>
            <w:vAlign w:val="center"/>
          </w:tcPr>
          <w:p w:rsidR="003C3AFD" w:rsidRPr="00EC0DEC" w:rsidRDefault="003C3AFD" w:rsidP="005525DA">
            <w:pPr>
              <w:spacing w:line="0" w:lineRule="atLeast"/>
              <w:ind w:left="67" w:right="-2"/>
              <w:contextualSpacing/>
              <w:rPr>
                <w:highlight w:val="yellow"/>
              </w:rPr>
            </w:pPr>
            <w:r w:rsidRPr="00EC0DEC">
              <w:t>Благоустройство сельских поселений Комсомольского муниципального района</w:t>
            </w:r>
          </w:p>
        </w:tc>
      </w:tr>
      <w:tr w:rsidR="003C3AFD" w:rsidRPr="00EC0DEC" w:rsidTr="005525DA">
        <w:trPr>
          <w:trHeight w:val="400"/>
          <w:tblCellSpacing w:w="5" w:type="nil"/>
        </w:trPr>
        <w:tc>
          <w:tcPr>
            <w:tcW w:w="2268" w:type="dxa"/>
            <w:vAlign w:val="center"/>
          </w:tcPr>
          <w:p w:rsidR="003C3AFD" w:rsidRPr="00EC0DEC" w:rsidRDefault="003C3AFD" w:rsidP="005525DA">
            <w:pPr>
              <w:widowControl w:val="0"/>
              <w:autoSpaceDE w:val="0"/>
              <w:autoSpaceDN w:val="0"/>
              <w:adjustRightInd w:val="0"/>
              <w:spacing w:line="0" w:lineRule="atLeast"/>
              <w:ind w:left="67" w:right="-2"/>
              <w:contextualSpacing/>
              <w:jc w:val="both"/>
            </w:pPr>
            <w:r w:rsidRPr="00EC0DEC">
              <w:t>Срок       реализацииподпрограммы</w:t>
            </w:r>
          </w:p>
        </w:tc>
        <w:tc>
          <w:tcPr>
            <w:tcW w:w="8080" w:type="dxa"/>
            <w:vAlign w:val="center"/>
          </w:tcPr>
          <w:p w:rsidR="003C3AFD" w:rsidRPr="00EC0DEC" w:rsidRDefault="003C3AFD" w:rsidP="005525DA">
            <w:pPr>
              <w:widowControl w:val="0"/>
              <w:autoSpaceDE w:val="0"/>
              <w:autoSpaceDN w:val="0"/>
              <w:adjustRightInd w:val="0"/>
              <w:spacing w:line="0" w:lineRule="atLeast"/>
              <w:ind w:left="67" w:right="-2"/>
              <w:contextualSpacing/>
            </w:pPr>
            <w:r w:rsidRPr="00EC0DEC">
              <w:t>2022 - 2024 годы</w:t>
            </w:r>
          </w:p>
        </w:tc>
      </w:tr>
      <w:tr w:rsidR="003C3AFD" w:rsidRPr="00EC0DEC" w:rsidTr="005525DA">
        <w:trPr>
          <w:trHeight w:val="400"/>
          <w:tblCellSpacing w:w="5" w:type="nil"/>
        </w:trPr>
        <w:tc>
          <w:tcPr>
            <w:tcW w:w="2268" w:type="dxa"/>
            <w:vAlign w:val="center"/>
          </w:tcPr>
          <w:p w:rsidR="003C3AFD" w:rsidRPr="00EC0DEC" w:rsidRDefault="003C3AFD" w:rsidP="005525DA">
            <w:pPr>
              <w:widowControl w:val="0"/>
              <w:autoSpaceDE w:val="0"/>
              <w:autoSpaceDN w:val="0"/>
              <w:adjustRightInd w:val="0"/>
              <w:spacing w:line="0" w:lineRule="atLeast"/>
              <w:ind w:left="67" w:right="-2"/>
              <w:contextualSpacing/>
              <w:jc w:val="both"/>
            </w:pPr>
            <w:r w:rsidRPr="00EC0DEC">
              <w:t>Ответственный исполнитель подпрограммы</w:t>
            </w:r>
          </w:p>
        </w:tc>
        <w:tc>
          <w:tcPr>
            <w:tcW w:w="8080" w:type="dxa"/>
            <w:vAlign w:val="center"/>
          </w:tcPr>
          <w:p w:rsidR="003C3AFD" w:rsidRPr="00EC0DEC" w:rsidRDefault="003C3AFD" w:rsidP="005525DA">
            <w:pPr>
              <w:pStyle w:val="af0"/>
              <w:spacing w:after="0" w:line="0" w:lineRule="atLeast"/>
              <w:ind w:left="67" w:right="-2"/>
              <w:jc w:val="both"/>
              <w:rPr>
                <w:rFonts w:ascii="Times New Roman" w:hAnsi="Times New Roman" w:cs="Times New Roman"/>
              </w:rPr>
            </w:pPr>
            <w:r w:rsidRPr="00EC0DEC">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3C3AFD" w:rsidRPr="00EC0DEC" w:rsidTr="005525DA">
        <w:trPr>
          <w:trHeight w:val="1035"/>
          <w:tblCellSpacing w:w="5" w:type="nil"/>
        </w:trPr>
        <w:tc>
          <w:tcPr>
            <w:tcW w:w="2268" w:type="dxa"/>
            <w:vAlign w:val="center"/>
          </w:tcPr>
          <w:p w:rsidR="003C3AFD" w:rsidRPr="00EC0DEC" w:rsidRDefault="003C3AFD" w:rsidP="005525DA">
            <w:pPr>
              <w:pStyle w:val="ConsPlusNormal"/>
              <w:spacing w:line="0" w:lineRule="atLeast"/>
              <w:ind w:left="67" w:right="-2"/>
              <w:contextualSpacing/>
              <w:jc w:val="both"/>
              <w:rPr>
                <w:rFonts w:ascii="Times New Roman" w:hAnsi="Times New Roman" w:cs="Times New Roman"/>
                <w:sz w:val="22"/>
                <w:szCs w:val="22"/>
              </w:rPr>
            </w:pPr>
            <w:r w:rsidRPr="00EC0DEC">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3C3AFD" w:rsidRPr="00EC0DEC" w:rsidRDefault="003C3AFD" w:rsidP="005525DA">
            <w:pPr>
              <w:pStyle w:val="af0"/>
              <w:spacing w:after="0" w:line="0" w:lineRule="atLeast"/>
              <w:ind w:left="67" w:right="-2"/>
              <w:jc w:val="both"/>
              <w:rPr>
                <w:rFonts w:ascii="Times New Roman" w:hAnsi="Times New Roman" w:cs="Times New Roman"/>
              </w:rPr>
            </w:pPr>
            <w:r w:rsidRPr="00EC0DEC">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3C3AFD" w:rsidRPr="00EC0DEC" w:rsidTr="005525DA">
        <w:trPr>
          <w:trHeight w:val="400"/>
          <w:tblCellSpacing w:w="5" w:type="nil"/>
        </w:trPr>
        <w:tc>
          <w:tcPr>
            <w:tcW w:w="2268" w:type="dxa"/>
            <w:vAlign w:val="center"/>
          </w:tcPr>
          <w:p w:rsidR="003C3AFD" w:rsidRPr="00EC0DEC" w:rsidRDefault="003C3AFD" w:rsidP="005525DA">
            <w:pPr>
              <w:widowControl w:val="0"/>
              <w:autoSpaceDE w:val="0"/>
              <w:autoSpaceDN w:val="0"/>
              <w:adjustRightInd w:val="0"/>
              <w:spacing w:line="0" w:lineRule="atLeast"/>
              <w:ind w:left="67" w:right="-2"/>
              <w:contextualSpacing/>
              <w:jc w:val="both"/>
            </w:pPr>
            <w:r w:rsidRPr="00EC0DEC">
              <w:t>Задачиподпрограммы</w:t>
            </w:r>
          </w:p>
        </w:tc>
        <w:tc>
          <w:tcPr>
            <w:tcW w:w="8080" w:type="dxa"/>
            <w:vAlign w:val="center"/>
          </w:tcPr>
          <w:p w:rsidR="003C3AFD" w:rsidRPr="00EC0DEC" w:rsidRDefault="003C3AFD" w:rsidP="005525DA">
            <w:pPr>
              <w:widowControl w:val="0"/>
              <w:autoSpaceDE w:val="0"/>
              <w:autoSpaceDN w:val="0"/>
              <w:adjustRightInd w:val="0"/>
              <w:spacing w:line="0" w:lineRule="atLeast"/>
              <w:ind w:left="67" w:right="-2"/>
              <w:contextualSpacing/>
            </w:pPr>
            <w:r w:rsidRPr="00EC0DEC">
              <w:t>Создание условий для комфортного проживания  граждан в  Комсомольском муниципальном районе</w:t>
            </w:r>
          </w:p>
        </w:tc>
      </w:tr>
      <w:tr w:rsidR="003C3AFD" w:rsidRPr="00EC0DEC" w:rsidTr="005525DA">
        <w:trPr>
          <w:trHeight w:val="400"/>
          <w:tblCellSpacing w:w="5" w:type="nil"/>
        </w:trPr>
        <w:tc>
          <w:tcPr>
            <w:tcW w:w="2268" w:type="dxa"/>
          </w:tcPr>
          <w:p w:rsidR="003C3AFD" w:rsidRPr="00EC0DEC" w:rsidRDefault="003C3AFD" w:rsidP="005525DA">
            <w:pPr>
              <w:widowControl w:val="0"/>
              <w:autoSpaceDE w:val="0"/>
              <w:autoSpaceDN w:val="0"/>
              <w:adjustRightInd w:val="0"/>
              <w:spacing w:line="0" w:lineRule="atLeast"/>
              <w:ind w:left="67" w:right="-2"/>
              <w:contextualSpacing/>
              <w:jc w:val="both"/>
            </w:pPr>
            <w:r w:rsidRPr="00EC0DEC">
              <w:t xml:space="preserve">Объемы      ресурсногообеспечения          </w:t>
            </w:r>
          </w:p>
          <w:p w:rsidR="003C3AFD" w:rsidRPr="00EC0DEC" w:rsidRDefault="003C3AFD" w:rsidP="005525DA">
            <w:pPr>
              <w:widowControl w:val="0"/>
              <w:autoSpaceDE w:val="0"/>
              <w:autoSpaceDN w:val="0"/>
              <w:adjustRightInd w:val="0"/>
              <w:spacing w:line="0" w:lineRule="atLeast"/>
              <w:ind w:left="67" w:right="-2"/>
              <w:contextualSpacing/>
              <w:jc w:val="both"/>
            </w:pPr>
            <w:r w:rsidRPr="00EC0DEC">
              <w:t xml:space="preserve">подпрограммы         </w:t>
            </w:r>
          </w:p>
        </w:tc>
        <w:tc>
          <w:tcPr>
            <w:tcW w:w="8080" w:type="dxa"/>
          </w:tcPr>
          <w:p w:rsidR="003C3AFD" w:rsidRPr="00EC0DEC" w:rsidRDefault="003C3AFD" w:rsidP="005525DA">
            <w:pPr>
              <w:widowControl w:val="0"/>
              <w:autoSpaceDE w:val="0"/>
              <w:autoSpaceDN w:val="0"/>
              <w:adjustRightInd w:val="0"/>
              <w:spacing w:line="0" w:lineRule="atLeast"/>
              <w:ind w:left="67" w:right="-2"/>
              <w:contextualSpacing/>
            </w:pPr>
            <w:r w:rsidRPr="00EC0DEC">
              <w:t xml:space="preserve">Прогнозируемый объем финансирования подпрограммы составит около </w:t>
            </w:r>
          </w:p>
          <w:p w:rsidR="003C3AFD" w:rsidRPr="00EC0DEC" w:rsidRDefault="003C3AFD" w:rsidP="005525DA">
            <w:pPr>
              <w:widowControl w:val="0"/>
              <w:autoSpaceDE w:val="0"/>
              <w:autoSpaceDN w:val="0"/>
              <w:adjustRightInd w:val="0"/>
              <w:spacing w:line="0" w:lineRule="atLeast"/>
              <w:ind w:left="67" w:right="-2"/>
              <w:contextualSpacing/>
            </w:pPr>
            <w:r w:rsidRPr="00EC0DEC">
              <w:rPr>
                <w:b/>
              </w:rPr>
              <w:t>2 059 453,37</w:t>
            </w:r>
            <w:r w:rsidRPr="00EC0DEC">
              <w:t>рублей, в том числе по годам:</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Общий объем бюджетных ассигнований:                </w:t>
            </w:r>
          </w:p>
          <w:p w:rsidR="003C3AFD" w:rsidRPr="00EC0DEC" w:rsidRDefault="003C3AFD" w:rsidP="005525DA">
            <w:pPr>
              <w:widowControl w:val="0"/>
              <w:autoSpaceDE w:val="0"/>
              <w:autoSpaceDN w:val="0"/>
              <w:adjustRightInd w:val="0"/>
              <w:spacing w:line="0" w:lineRule="atLeast"/>
              <w:ind w:left="68"/>
              <w:contextualSpacing/>
            </w:pPr>
            <w:r w:rsidRPr="00EC0DEC">
              <w:t>2022 год –1 477 250,00руб.,</w:t>
            </w:r>
          </w:p>
          <w:p w:rsidR="003C3AFD" w:rsidRPr="00EC0DEC" w:rsidRDefault="003C3AFD" w:rsidP="005525DA">
            <w:pPr>
              <w:widowControl w:val="0"/>
              <w:autoSpaceDE w:val="0"/>
              <w:autoSpaceDN w:val="0"/>
              <w:adjustRightInd w:val="0"/>
              <w:spacing w:line="0" w:lineRule="atLeast"/>
              <w:ind w:left="68"/>
              <w:contextualSpacing/>
            </w:pPr>
            <w:r w:rsidRPr="00EC0DEC">
              <w:t>2023 год – 582 203,37 руб.,</w:t>
            </w:r>
          </w:p>
          <w:p w:rsidR="003C3AFD" w:rsidRPr="00EC0DEC" w:rsidRDefault="003C3AFD" w:rsidP="005525DA">
            <w:pPr>
              <w:widowControl w:val="0"/>
              <w:autoSpaceDE w:val="0"/>
              <w:autoSpaceDN w:val="0"/>
              <w:adjustRightInd w:val="0"/>
              <w:spacing w:line="0" w:lineRule="atLeast"/>
              <w:ind w:left="68"/>
              <w:contextualSpacing/>
            </w:pPr>
            <w:r w:rsidRPr="00EC0DEC">
              <w:t>2024 год –0,00 руб.</w:t>
            </w:r>
          </w:p>
          <w:p w:rsidR="003C3AFD" w:rsidRPr="00EC0DEC" w:rsidRDefault="003C3AFD" w:rsidP="005525DA">
            <w:pPr>
              <w:widowControl w:val="0"/>
              <w:autoSpaceDE w:val="0"/>
              <w:autoSpaceDN w:val="0"/>
              <w:adjustRightInd w:val="0"/>
              <w:spacing w:line="0" w:lineRule="atLeast"/>
              <w:ind w:left="68"/>
              <w:contextualSpacing/>
            </w:pPr>
            <w:r w:rsidRPr="00EC0DEC">
              <w:lastRenderedPageBreak/>
              <w:t>в том числе районный бюджет:</w:t>
            </w:r>
            <w:r w:rsidRPr="00EC0DEC">
              <w:rPr>
                <w:b/>
              </w:rPr>
              <w:t>2 059 453,37</w:t>
            </w:r>
            <w:r w:rsidRPr="00EC0DEC">
              <w:t>рублей</w:t>
            </w:r>
          </w:p>
          <w:p w:rsidR="003C3AFD" w:rsidRPr="00EC0DEC" w:rsidRDefault="003C3AFD" w:rsidP="005525DA">
            <w:pPr>
              <w:widowControl w:val="0"/>
              <w:autoSpaceDE w:val="0"/>
              <w:autoSpaceDN w:val="0"/>
              <w:adjustRightInd w:val="0"/>
              <w:spacing w:line="0" w:lineRule="atLeast"/>
              <w:ind w:left="68"/>
              <w:contextualSpacing/>
            </w:pPr>
            <w:r w:rsidRPr="00EC0DEC">
              <w:t>2022 год –1 477 250,00руб.,</w:t>
            </w:r>
          </w:p>
          <w:p w:rsidR="003C3AFD" w:rsidRPr="00EC0DEC" w:rsidRDefault="003C3AFD" w:rsidP="005525DA">
            <w:pPr>
              <w:widowControl w:val="0"/>
              <w:autoSpaceDE w:val="0"/>
              <w:autoSpaceDN w:val="0"/>
              <w:adjustRightInd w:val="0"/>
              <w:spacing w:line="0" w:lineRule="atLeast"/>
              <w:ind w:left="68"/>
              <w:contextualSpacing/>
            </w:pPr>
            <w:r w:rsidRPr="00EC0DEC">
              <w:t>2023 год –582 203,37руб.</w:t>
            </w:r>
          </w:p>
          <w:p w:rsidR="003C3AFD" w:rsidRPr="00EC0DEC" w:rsidRDefault="003C3AFD" w:rsidP="005525DA">
            <w:pPr>
              <w:widowControl w:val="0"/>
              <w:autoSpaceDE w:val="0"/>
              <w:autoSpaceDN w:val="0"/>
              <w:adjustRightInd w:val="0"/>
              <w:spacing w:line="0" w:lineRule="atLeast"/>
              <w:ind w:left="68"/>
              <w:contextualSpacing/>
            </w:pPr>
            <w:r w:rsidRPr="00EC0DEC">
              <w:t>2024 год -0,00  руб.</w:t>
            </w:r>
          </w:p>
          <w:p w:rsidR="003C3AFD" w:rsidRPr="00EC0DEC" w:rsidRDefault="003C3AFD" w:rsidP="005525DA">
            <w:pPr>
              <w:widowControl w:val="0"/>
              <w:autoSpaceDE w:val="0"/>
              <w:autoSpaceDN w:val="0"/>
              <w:adjustRightInd w:val="0"/>
              <w:spacing w:line="0" w:lineRule="atLeast"/>
              <w:ind w:left="67" w:right="-2"/>
              <w:contextualSpacing/>
            </w:pPr>
            <w:r w:rsidRPr="00EC0DEC">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C3AFD" w:rsidRPr="00EC0DEC" w:rsidTr="005525DA">
        <w:trPr>
          <w:trHeight w:val="1045"/>
          <w:tblCellSpacing w:w="5" w:type="nil"/>
        </w:trPr>
        <w:tc>
          <w:tcPr>
            <w:tcW w:w="2268" w:type="dxa"/>
            <w:vAlign w:val="center"/>
          </w:tcPr>
          <w:p w:rsidR="003C3AFD" w:rsidRPr="00EC0DEC" w:rsidRDefault="003C3AFD" w:rsidP="005525DA">
            <w:pPr>
              <w:widowControl w:val="0"/>
              <w:autoSpaceDE w:val="0"/>
              <w:autoSpaceDN w:val="0"/>
              <w:adjustRightInd w:val="0"/>
              <w:spacing w:line="0" w:lineRule="atLeast"/>
              <w:ind w:left="67" w:right="-2"/>
              <w:contextualSpacing/>
              <w:jc w:val="both"/>
            </w:pPr>
            <w:r w:rsidRPr="00EC0DEC">
              <w:lastRenderedPageBreak/>
              <w:t>Ожидаемые результаты реализации подпрограммы</w:t>
            </w:r>
          </w:p>
        </w:tc>
        <w:tc>
          <w:tcPr>
            <w:tcW w:w="8080" w:type="dxa"/>
            <w:vAlign w:val="center"/>
          </w:tcPr>
          <w:p w:rsidR="003C3AFD" w:rsidRPr="00EC0DEC" w:rsidRDefault="003C3AFD" w:rsidP="005525DA">
            <w:pPr>
              <w:widowControl w:val="0"/>
              <w:autoSpaceDE w:val="0"/>
              <w:autoSpaceDN w:val="0"/>
              <w:adjustRightInd w:val="0"/>
              <w:spacing w:line="0" w:lineRule="atLeast"/>
              <w:ind w:left="67" w:right="-2"/>
              <w:contextualSpacing/>
              <w:jc w:val="center"/>
            </w:pPr>
            <w:r w:rsidRPr="00EC0DEC">
              <w:t>Улучшение условий для комфортного проживания  граждан в  Комсомольском муниципальном районе</w:t>
            </w:r>
          </w:p>
        </w:tc>
      </w:tr>
    </w:tbl>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2. Характеристика основных  мероприятий подпрограммы</w:t>
      </w: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Благоустройство сельских поселений Комсомольского муниципального района»</w:t>
      </w:r>
    </w:p>
    <w:p w:rsidR="003C3AFD" w:rsidRPr="00EC0DEC" w:rsidRDefault="003C3AFD" w:rsidP="003C3AFD">
      <w:pPr>
        <w:tabs>
          <w:tab w:val="left" w:pos="426"/>
        </w:tabs>
        <w:spacing w:line="0" w:lineRule="atLeast"/>
        <w:ind w:left="-142" w:right="-2"/>
        <w:contextualSpacing/>
        <w:jc w:val="right"/>
        <w:rPr>
          <w:b/>
        </w:rPr>
      </w:pPr>
      <w:r w:rsidRPr="00EC0DEC">
        <w:rPr>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3C3AFD" w:rsidRPr="00EC0DEC" w:rsidTr="005525DA">
        <w:trPr>
          <w:trHeight w:val="540"/>
        </w:trPr>
        <w:tc>
          <w:tcPr>
            <w:tcW w:w="709" w:type="dxa"/>
            <w:vMerge w:val="restart"/>
          </w:tcPr>
          <w:p w:rsidR="003C3AFD" w:rsidRPr="00EC0DEC" w:rsidRDefault="003C3AFD" w:rsidP="005525DA">
            <w:pPr>
              <w:tabs>
                <w:tab w:val="left" w:pos="426"/>
              </w:tabs>
              <w:spacing w:line="0" w:lineRule="atLeast"/>
              <w:ind w:left="-142" w:right="-2"/>
              <w:contextualSpacing/>
              <w:jc w:val="center"/>
            </w:pPr>
            <w:r w:rsidRPr="00EC0DEC">
              <w:t>№п/п</w:t>
            </w:r>
          </w:p>
        </w:tc>
        <w:tc>
          <w:tcPr>
            <w:tcW w:w="1559" w:type="dxa"/>
            <w:vMerge w:val="restart"/>
          </w:tcPr>
          <w:p w:rsidR="003C3AFD" w:rsidRPr="00EC0DEC" w:rsidRDefault="003C3AFD" w:rsidP="005525DA">
            <w:pPr>
              <w:tabs>
                <w:tab w:val="left" w:pos="426"/>
              </w:tabs>
              <w:spacing w:line="0" w:lineRule="atLeast"/>
              <w:ind w:left="-142" w:right="-2"/>
              <w:contextualSpacing/>
              <w:jc w:val="center"/>
            </w:pPr>
            <w:r w:rsidRPr="00EC0DEC">
              <w:t xml:space="preserve">Наименование </w:t>
            </w:r>
          </w:p>
          <w:p w:rsidR="003C3AFD" w:rsidRPr="00EC0DEC" w:rsidRDefault="003C3AFD" w:rsidP="005525DA">
            <w:pPr>
              <w:tabs>
                <w:tab w:val="left" w:pos="426"/>
              </w:tabs>
              <w:spacing w:line="0" w:lineRule="atLeast"/>
              <w:ind w:left="-142" w:right="-2"/>
              <w:contextualSpacing/>
              <w:jc w:val="center"/>
            </w:pPr>
            <w:r w:rsidRPr="00EC0DEC">
              <w:t>основного мероприятия</w:t>
            </w:r>
          </w:p>
          <w:p w:rsidR="003C3AFD" w:rsidRPr="00EC0DEC" w:rsidRDefault="003C3AFD" w:rsidP="005525DA">
            <w:pPr>
              <w:tabs>
                <w:tab w:val="left" w:pos="426"/>
              </w:tabs>
              <w:spacing w:line="0" w:lineRule="atLeast"/>
              <w:ind w:left="-142" w:right="-2"/>
              <w:contextualSpacing/>
              <w:jc w:val="center"/>
            </w:pPr>
            <w:r w:rsidRPr="00EC0DEC">
              <w:t>(мероприятия)</w:t>
            </w:r>
          </w:p>
        </w:tc>
        <w:tc>
          <w:tcPr>
            <w:tcW w:w="3544" w:type="dxa"/>
            <w:vMerge w:val="restart"/>
          </w:tcPr>
          <w:p w:rsidR="003C3AFD" w:rsidRPr="00EC0DEC" w:rsidRDefault="003C3AFD" w:rsidP="005525DA">
            <w:pPr>
              <w:tabs>
                <w:tab w:val="left" w:pos="426"/>
              </w:tabs>
              <w:spacing w:line="0" w:lineRule="atLeast"/>
              <w:ind w:right="-2"/>
              <w:contextualSpacing/>
              <w:jc w:val="center"/>
            </w:pPr>
            <w:r w:rsidRPr="00EC0DEC">
              <w:t>Наименование целевого индикатора</w:t>
            </w:r>
          </w:p>
          <w:p w:rsidR="003C3AFD" w:rsidRPr="00EC0DEC" w:rsidRDefault="003C3AFD" w:rsidP="005525DA">
            <w:pPr>
              <w:tabs>
                <w:tab w:val="left" w:pos="426"/>
              </w:tabs>
              <w:spacing w:line="0" w:lineRule="atLeast"/>
              <w:ind w:right="-2"/>
              <w:contextualSpacing/>
              <w:jc w:val="center"/>
            </w:pPr>
            <w:r w:rsidRPr="00EC0DEC">
              <w:t>(показателя)</w:t>
            </w:r>
          </w:p>
        </w:tc>
        <w:tc>
          <w:tcPr>
            <w:tcW w:w="1134" w:type="dxa"/>
            <w:vMerge w:val="restart"/>
          </w:tcPr>
          <w:p w:rsidR="003C3AFD" w:rsidRPr="00EC0DEC" w:rsidRDefault="003C3AFD" w:rsidP="005525DA">
            <w:pPr>
              <w:tabs>
                <w:tab w:val="left" w:pos="426"/>
              </w:tabs>
              <w:spacing w:line="0" w:lineRule="atLeast"/>
              <w:ind w:left="-142" w:right="-2"/>
              <w:contextualSpacing/>
              <w:jc w:val="center"/>
            </w:pPr>
            <w:r w:rsidRPr="00EC0DEC">
              <w:t>Единица  измерения</w:t>
            </w:r>
          </w:p>
        </w:tc>
        <w:tc>
          <w:tcPr>
            <w:tcW w:w="3402" w:type="dxa"/>
            <w:gridSpan w:val="3"/>
            <w:tcBorders>
              <w:bottom w:val="single" w:sz="4" w:space="0" w:color="auto"/>
            </w:tcBorders>
          </w:tcPr>
          <w:p w:rsidR="003C3AFD" w:rsidRPr="00EC0DEC" w:rsidRDefault="003C3AFD" w:rsidP="005525DA">
            <w:pPr>
              <w:tabs>
                <w:tab w:val="left" w:pos="426"/>
              </w:tabs>
              <w:spacing w:line="0" w:lineRule="atLeast"/>
              <w:ind w:left="-142" w:right="-2" w:firstLine="250"/>
              <w:contextualSpacing/>
              <w:jc w:val="center"/>
            </w:pPr>
            <w:r w:rsidRPr="00EC0DEC">
              <w:t>Значения целевых  индикаторов (показателей)</w:t>
            </w:r>
          </w:p>
        </w:tc>
      </w:tr>
      <w:tr w:rsidR="003C3AFD" w:rsidRPr="00EC0DEC" w:rsidTr="005525DA">
        <w:trPr>
          <w:trHeight w:val="294"/>
        </w:trPr>
        <w:tc>
          <w:tcPr>
            <w:tcW w:w="709" w:type="dxa"/>
            <w:vMerge/>
          </w:tcPr>
          <w:p w:rsidR="003C3AFD" w:rsidRPr="00EC0DEC" w:rsidRDefault="003C3AFD" w:rsidP="005525DA">
            <w:pPr>
              <w:tabs>
                <w:tab w:val="left" w:pos="426"/>
              </w:tabs>
              <w:spacing w:line="0" w:lineRule="atLeast"/>
              <w:ind w:left="-142" w:right="-2"/>
              <w:contextualSpacing/>
              <w:jc w:val="center"/>
            </w:pPr>
          </w:p>
        </w:tc>
        <w:tc>
          <w:tcPr>
            <w:tcW w:w="1559" w:type="dxa"/>
            <w:vMerge/>
          </w:tcPr>
          <w:p w:rsidR="003C3AFD" w:rsidRPr="00EC0DEC" w:rsidRDefault="003C3AFD" w:rsidP="005525DA">
            <w:pPr>
              <w:tabs>
                <w:tab w:val="left" w:pos="426"/>
              </w:tabs>
              <w:spacing w:line="0" w:lineRule="atLeast"/>
              <w:ind w:left="-142" w:right="-2"/>
              <w:contextualSpacing/>
              <w:jc w:val="center"/>
            </w:pPr>
          </w:p>
        </w:tc>
        <w:tc>
          <w:tcPr>
            <w:tcW w:w="3544" w:type="dxa"/>
            <w:vMerge/>
          </w:tcPr>
          <w:p w:rsidR="003C3AFD" w:rsidRPr="00EC0DEC" w:rsidRDefault="003C3AFD" w:rsidP="005525DA">
            <w:pPr>
              <w:tabs>
                <w:tab w:val="left" w:pos="426"/>
              </w:tabs>
              <w:spacing w:line="0" w:lineRule="atLeast"/>
              <w:ind w:right="-2"/>
              <w:contextualSpacing/>
              <w:jc w:val="center"/>
              <w:rPr>
                <w:b/>
              </w:rPr>
            </w:pPr>
          </w:p>
        </w:tc>
        <w:tc>
          <w:tcPr>
            <w:tcW w:w="1134" w:type="dxa"/>
            <w:vMerge/>
          </w:tcPr>
          <w:p w:rsidR="003C3AFD" w:rsidRPr="00EC0DEC" w:rsidRDefault="003C3AFD" w:rsidP="005525DA">
            <w:pPr>
              <w:tabs>
                <w:tab w:val="left" w:pos="426"/>
              </w:tabs>
              <w:spacing w:line="0" w:lineRule="atLeast"/>
              <w:ind w:left="-142" w:right="-2"/>
              <w:contextualSpacing/>
              <w:jc w:val="center"/>
              <w:rPr>
                <w:b/>
              </w:rPr>
            </w:pPr>
          </w:p>
        </w:tc>
        <w:tc>
          <w:tcPr>
            <w:tcW w:w="1276" w:type="dxa"/>
            <w:tcBorders>
              <w:top w:val="single" w:sz="4" w:space="0" w:color="auto"/>
              <w:right w:val="single" w:sz="4" w:space="0" w:color="auto"/>
            </w:tcBorders>
          </w:tcPr>
          <w:p w:rsidR="003C3AFD" w:rsidRPr="00EC0DEC" w:rsidRDefault="003C3AFD" w:rsidP="005525DA">
            <w:pPr>
              <w:tabs>
                <w:tab w:val="left" w:pos="426"/>
              </w:tabs>
              <w:spacing w:line="0" w:lineRule="atLeast"/>
              <w:ind w:left="-142" w:right="-2"/>
              <w:contextualSpacing/>
              <w:jc w:val="center"/>
            </w:pPr>
            <w:r w:rsidRPr="00EC0DEC">
              <w:t>2019г</w:t>
            </w:r>
          </w:p>
        </w:tc>
        <w:tc>
          <w:tcPr>
            <w:tcW w:w="992" w:type="dxa"/>
            <w:tcBorders>
              <w:top w:val="single" w:sz="4" w:space="0" w:color="auto"/>
              <w:left w:val="single" w:sz="4" w:space="0" w:color="auto"/>
              <w:right w:val="single" w:sz="4" w:space="0" w:color="auto"/>
            </w:tcBorders>
          </w:tcPr>
          <w:p w:rsidR="003C3AFD" w:rsidRPr="00EC0DEC" w:rsidRDefault="003C3AFD" w:rsidP="005525DA">
            <w:pPr>
              <w:tabs>
                <w:tab w:val="left" w:pos="426"/>
              </w:tabs>
              <w:spacing w:line="0" w:lineRule="atLeast"/>
              <w:ind w:left="-142" w:right="-2"/>
              <w:contextualSpacing/>
              <w:jc w:val="center"/>
            </w:pPr>
            <w:r w:rsidRPr="00EC0DEC">
              <w:t>2020г</w:t>
            </w:r>
          </w:p>
        </w:tc>
        <w:tc>
          <w:tcPr>
            <w:tcW w:w="1134" w:type="dxa"/>
            <w:tcBorders>
              <w:top w:val="single" w:sz="4" w:space="0" w:color="auto"/>
              <w:left w:val="single" w:sz="4" w:space="0" w:color="auto"/>
            </w:tcBorders>
          </w:tcPr>
          <w:p w:rsidR="003C3AFD" w:rsidRPr="00EC0DEC" w:rsidRDefault="003C3AFD" w:rsidP="005525DA">
            <w:pPr>
              <w:tabs>
                <w:tab w:val="left" w:pos="426"/>
              </w:tabs>
              <w:spacing w:line="0" w:lineRule="atLeast"/>
              <w:ind w:left="-142" w:right="-2"/>
              <w:contextualSpacing/>
              <w:jc w:val="center"/>
            </w:pPr>
            <w:r w:rsidRPr="00EC0DEC">
              <w:t>2021г</w:t>
            </w:r>
          </w:p>
        </w:tc>
      </w:tr>
      <w:tr w:rsidR="003C3AFD" w:rsidRPr="00EC0DEC" w:rsidTr="005525DA">
        <w:tc>
          <w:tcPr>
            <w:tcW w:w="709" w:type="dxa"/>
            <w:vAlign w:val="center"/>
          </w:tcPr>
          <w:p w:rsidR="003C3AFD" w:rsidRPr="00EC0DEC" w:rsidRDefault="003C3AFD" w:rsidP="005525DA">
            <w:pPr>
              <w:tabs>
                <w:tab w:val="left" w:pos="426"/>
              </w:tabs>
              <w:spacing w:line="0" w:lineRule="atLeast"/>
              <w:ind w:left="-142" w:right="-2"/>
              <w:contextualSpacing/>
              <w:jc w:val="center"/>
            </w:pPr>
            <w:r w:rsidRPr="00EC0DEC">
              <w:t>1</w:t>
            </w:r>
          </w:p>
        </w:tc>
        <w:tc>
          <w:tcPr>
            <w:tcW w:w="1559" w:type="dxa"/>
          </w:tcPr>
          <w:p w:rsidR="003C3AFD" w:rsidRPr="00EC0DEC" w:rsidRDefault="003C3AFD" w:rsidP="005525DA">
            <w:pPr>
              <w:tabs>
                <w:tab w:val="left" w:pos="426"/>
              </w:tabs>
              <w:spacing w:line="0" w:lineRule="atLeast"/>
              <w:ind w:left="-142" w:right="-2"/>
              <w:contextualSpacing/>
              <w:jc w:val="center"/>
            </w:pPr>
            <w:r w:rsidRPr="00EC0DEC">
              <w:t>Основное мероприятие</w:t>
            </w:r>
          </w:p>
        </w:tc>
        <w:tc>
          <w:tcPr>
            <w:tcW w:w="3544" w:type="dxa"/>
          </w:tcPr>
          <w:p w:rsidR="003C3AFD" w:rsidRPr="00EC0DEC" w:rsidRDefault="003C3AFD" w:rsidP="005525DA">
            <w:pPr>
              <w:tabs>
                <w:tab w:val="left" w:pos="426"/>
              </w:tabs>
              <w:spacing w:line="0" w:lineRule="atLeast"/>
              <w:ind w:right="-2"/>
              <w:contextualSpacing/>
              <w:rPr>
                <w:b/>
              </w:rPr>
            </w:pPr>
            <w:r w:rsidRPr="00EC0DEC">
              <w:t>Мероприятия по благоустройству сельских поселений Комсомольского муниципального района</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276" w:type="dxa"/>
            <w:tcBorders>
              <w:right w:val="single" w:sz="4" w:space="0" w:color="auto"/>
            </w:tcBorders>
            <w:vAlign w:val="center"/>
          </w:tcPr>
          <w:p w:rsidR="003C3AFD" w:rsidRPr="00EC0DEC" w:rsidRDefault="003C3AFD" w:rsidP="005525DA">
            <w:pPr>
              <w:tabs>
                <w:tab w:val="left" w:pos="426"/>
              </w:tabs>
              <w:spacing w:line="0" w:lineRule="atLeast"/>
              <w:ind w:left="-41" w:right="-2"/>
              <w:contextualSpacing/>
              <w:jc w:val="center"/>
            </w:pPr>
            <w:r w:rsidRPr="00EC0DEC">
              <w:t>5</w:t>
            </w:r>
          </w:p>
        </w:tc>
        <w:tc>
          <w:tcPr>
            <w:tcW w:w="992" w:type="dxa"/>
            <w:tcBorders>
              <w:left w:val="single" w:sz="4" w:space="0" w:color="auto"/>
              <w:right w:val="single" w:sz="4" w:space="0" w:color="auto"/>
            </w:tcBorders>
            <w:vAlign w:val="center"/>
          </w:tcPr>
          <w:p w:rsidR="003C3AFD" w:rsidRPr="00EC0DEC" w:rsidRDefault="003C3AFD" w:rsidP="005525DA">
            <w:pPr>
              <w:tabs>
                <w:tab w:val="left" w:pos="426"/>
              </w:tabs>
              <w:spacing w:line="0" w:lineRule="atLeast"/>
              <w:ind w:left="-108" w:right="-2"/>
              <w:contextualSpacing/>
              <w:jc w:val="center"/>
            </w:pPr>
            <w:r w:rsidRPr="00EC0DEC">
              <w:t>5</w:t>
            </w:r>
          </w:p>
        </w:tc>
        <w:tc>
          <w:tcPr>
            <w:tcW w:w="1134" w:type="dxa"/>
            <w:tcBorders>
              <w:left w:val="single" w:sz="4" w:space="0" w:color="auto"/>
            </w:tcBorders>
            <w:vAlign w:val="center"/>
          </w:tcPr>
          <w:p w:rsidR="003C3AFD" w:rsidRPr="00EC0DEC" w:rsidRDefault="003C3AFD" w:rsidP="005525DA">
            <w:pPr>
              <w:tabs>
                <w:tab w:val="left" w:pos="426"/>
              </w:tabs>
              <w:spacing w:line="0" w:lineRule="atLeast"/>
              <w:ind w:left="-108" w:right="-2"/>
              <w:contextualSpacing/>
              <w:jc w:val="center"/>
            </w:pPr>
            <w:r w:rsidRPr="00EC0DEC">
              <w:t>5</w:t>
            </w:r>
          </w:p>
        </w:tc>
      </w:tr>
      <w:tr w:rsidR="003C3AFD" w:rsidRPr="00EC0DEC" w:rsidTr="005525DA">
        <w:tc>
          <w:tcPr>
            <w:tcW w:w="709" w:type="dxa"/>
            <w:vAlign w:val="center"/>
          </w:tcPr>
          <w:p w:rsidR="003C3AFD" w:rsidRPr="00EC0DEC" w:rsidRDefault="003C3AFD" w:rsidP="005525DA">
            <w:pPr>
              <w:tabs>
                <w:tab w:val="left" w:pos="426"/>
              </w:tabs>
              <w:spacing w:line="0" w:lineRule="atLeast"/>
              <w:ind w:left="-142" w:right="-2"/>
              <w:contextualSpacing/>
              <w:jc w:val="center"/>
            </w:pPr>
            <w:r w:rsidRPr="00EC0DEC">
              <w:t>2</w:t>
            </w:r>
          </w:p>
        </w:tc>
        <w:tc>
          <w:tcPr>
            <w:tcW w:w="1559" w:type="dxa"/>
          </w:tcPr>
          <w:p w:rsidR="003C3AFD" w:rsidRPr="00EC0DEC" w:rsidRDefault="003C3AFD" w:rsidP="005525DA">
            <w:pPr>
              <w:tabs>
                <w:tab w:val="left" w:pos="426"/>
              </w:tabs>
              <w:spacing w:line="0" w:lineRule="atLeast"/>
              <w:ind w:left="-142" w:right="-2"/>
              <w:contextualSpacing/>
              <w:jc w:val="center"/>
            </w:pPr>
            <w:r w:rsidRPr="00EC0DEC">
              <w:t>Основное мероприятие</w:t>
            </w:r>
          </w:p>
        </w:tc>
        <w:tc>
          <w:tcPr>
            <w:tcW w:w="3544" w:type="dxa"/>
          </w:tcPr>
          <w:p w:rsidR="003C3AFD" w:rsidRPr="00EC0DEC" w:rsidRDefault="003C3AFD" w:rsidP="005525DA">
            <w:pPr>
              <w:tabs>
                <w:tab w:val="left" w:pos="426"/>
              </w:tabs>
              <w:spacing w:line="0" w:lineRule="atLeast"/>
              <w:ind w:right="-2"/>
              <w:contextualSpacing/>
            </w:pPr>
            <w:r w:rsidRPr="00EC0DEC">
              <w:t>Прочие мероприятия по благоустройству сельских поселений Комсомольского муниципального района</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276" w:type="dxa"/>
            <w:tcBorders>
              <w:right w:val="single" w:sz="4" w:space="0" w:color="auto"/>
            </w:tcBorders>
            <w:vAlign w:val="center"/>
          </w:tcPr>
          <w:p w:rsidR="003C3AFD" w:rsidRPr="00EC0DEC" w:rsidRDefault="003C3AFD" w:rsidP="005525DA">
            <w:pPr>
              <w:tabs>
                <w:tab w:val="left" w:pos="426"/>
              </w:tabs>
              <w:spacing w:line="0" w:lineRule="atLeast"/>
              <w:ind w:left="-41" w:right="-2"/>
              <w:contextualSpacing/>
              <w:jc w:val="center"/>
            </w:pPr>
            <w:r w:rsidRPr="00EC0DEC">
              <w:t>0</w:t>
            </w:r>
          </w:p>
        </w:tc>
        <w:tc>
          <w:tcPr>
            <w:tcW w:w="992" w:type="dxa"/>
            <w:tcBorders>
              <w:left w:val="single" w:sz="4" w:space="0" w:color="auto"/>
              <w:right w:val="single" w:sz="4" w:space="0" w:color="auto"/>
            </w:tcBorders>
            <w:vAlign w:val="center"/>
          </w:tcPr>
          <w:p w:rsidR="003C3AFD" w:rsidRPr="00EC0DEC" w:rsidRDefault="003C3AFD" w:rsidP="005525DA">
            <w:pPr>
              <w:tabs>
                <w:tab w:val="left" w:pos="426"/>
              </w:tabs>
              <w:spacing w:line="0" w:lineRule="atLeast"/>
              <w:ind w:left="-108" w:right="-2"/>
              <w:contextualSpacing/>
              <w:jc w:val="center"/>
            </w:pPr>
            <w:r w:rsidRPr="00EC0DEC">
              <w:t>0</w:t>
            </w:r>
          </w:p>
        </w:tc>
        <w:tc>
          <w:tcPr>
            <w:tcW w:w="1134" w:type="dxa"/>
            <w:tcBorders>
              <w:left w:val="single" w:sz="4" w:space="0" w:color="auto"/>
            </w:tcBorders>
            <w:vAlign w:val="center"/>
          </w:tcPr>
          <w:p w:rsidR="003C3AFD" w:rsidRPr="00EC0DEC" w:rsidRDefault="003C3AFD" w:rsidP="005525DA">
            <w:pPr>
              <w:tabs>
                <w:tab w:val="left" w:pos="426"/>
              </w:tabs>
              <w:spacing w:line="0" w:lineRule="atLeast"/>
              <w:ind w:left="-108" w:right="-2"/>
              <w:contextualSpacing/>
              <w:jc w:val="center"/>
            </w:pPr>
            <w:r w:rsidRPr="00EC0DEC">
              <w:t>0</w:t>
            </w:r>
          </w:p>
        </w:tc>
      </w:tr>
    </w:tbl>
    <w:p w:rsidR="003C3AFD" w:rsidRPr="00EC0DEC" w:rsidRDefault="003C3AFD" w:rsidP="003C3AFD">
      <w:pPr>
        <w:spacing w:line="0" w:lineRule="atLeast"/>
        <w:ind w:left="-142" w:right="-2"/>
        <w:contextualSpacing/>
        <w:jc w:val="center"/>
        <w:rPr>
          <w:b/>
        </w:rPr>
      </w:pPr>
    </w:p>
    <w:p w:rsidR="003C3AFD" w:rsidRPr="00EC0DEC" w:rsidRDefault="003C3AFD" w:rsidP="003C3AFD">
      <w:pPr>
        <w:spacing w:line="0" w:lineRule="atLeast"/>
        <w:ind w:left="-142" w:right="-2"/>
        <w:contextualSpacing/>
        <w:jc w:val="center"/>
        <w:rPr>
          <w:b/>
        </w:rPr>
      </w:pPr>
    </w:p>
    <w:p w:rsidR="003C3AFD" w:rsidRPr="00EC0DEC" w:rsidRDefault="003C3AFD" w:rsidP="003C3AFD">
      <w:pPr>
        <w:spacing w:line="0" w:lineRule="atLeast"/>
        <w:ind w:left="-142" w:right="-2"/>
        <w:contextualSpacing/>
        <w:jc w:val="center"/>
        <w:rPr>
          <w:b/>
          <w:sz w:val="24"/>
          <w:szCs w:val="24"/>
        </w:rPr>
      </w:pPr>
      <w:r w:rsidRPr="00EC0DEC">
        <w:rPr>
          <w:b/>
        </w:rPr>
        <w:t>3.</w:t>
      </w:r>
      <w:r w:rsidRPr="00EC0DEC">
        <w:rPr>
          <w:b/>
          <w:sz w:val="24"/>
          <w:szCs w:val="24"/>
        </w:rPr>
        <w:t>Целевые индикаторы (показатели), характеризующие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3C3AFD" w:rsidRPr="00EC0DEC" w:rsidRDefault="003C3AFD" w:rsidP="003C3AFD">
      <w:pPr>
        <w:tabs>
          <w:tab w:val="left" w:pos="426"/>
        </w:tabs>
        <w:spacing w:line="0" w:lineRule="atLeast"/>
        <w:ind w:left="-142" w:right="-2"/>
        <w:contextualSpacing/>
        <w:jc w:val="center"/>
        <w:rPr>
          <w:b/>
        </w:rPr>
      </w:pPr>
    </w:p>
    <w:p w:rsidR="003C3AFD" w:rsidRPr="00EC0DEC" w:rsidRDefault="003C3AFD" w:rsidP="003C3AFD">
      <w:pPr>
        <w:tabs>
          <w:tab w:val="left" w:pos="426"/>
        </w:tabs>
        <w:spacing w:line="0" w:lineRule="atLeast"/>
        <w:ind w:left="-142" w:right="-2"/>
        <w:contextualSpacing/>
        <w:jc w:val="center"/>
        <w:rPr>
          <w:b/>
          <w:sz w:val="24"/>
          <w:szCs w:val="24"/>
        </w:rPr>
      </w:pPr>
      <w:r w:rsidRPr="00EC0DEC">
        <w:rPr>
          <w:b/>
        </w:rPr>
        <w:t>Перечень  целевых индикаторов подпрограммы</w:t>
      </w:r>
    </w:p>
    <w:p w:rsidR="003C3AFD" w:rsidRPr="00EC0DEC" w:rsidRDefault="003C3AFD" w:rsidP="003C3AFD">
      <w:pPr>
        <w:pStyle w:val="af0"/>
        <w:spacing w:line="0" w:lineRule="atLeast"/>
        <w:ind w:left="-142" w:right="-2"/>
        <w:jc w:val="right"/>
        <w:rPr>
          <w:rFonts w:ascii="Times New Roman" w:hAnsi="Times New Roman" w:cs="Times New Roman"/>
          <w:b/>
          <w:sz w:val="24"/>
          <w:szCs w:val="24"/>
        </w:rPr>
      </w:pPr>
      <w:r w:rsidRPr="00EC0DEC">
        <w:rPr>
          <w:rFonts w:ascii="Times New Roman" w:hAnsi="Times New Roman" w:cs="Times New Roman"/>
          <w:b/>
          <w:sz w:val="24"/>
          <w:szCs w:val="24"/>
        </w:rPr>
        <w:t>Таблица 2</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3C3AFD" w:rsidRPr="00EC0DEC" w:rsidTr="005525DA">
        <w:trPr>
          <w:trHeight w:val="457"/>
        </w:trPr>
        <w:tc>
          <w:tcPr>
            <w:tcW w:w="56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 п/п</w:t>
            </w:r>
          </w:p>
        </w:tc>
        <w:tc>
          <w:tcPr>
            <w:tcW w:w="2835"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Наименование показателя</w:t>
            </w:r>
          </w:p>
        </w:tc>
        <w:tc>
          <w:tcPr>
            <w:tcW w:w="1843" w:type="dxa"/>
            <w:vAlign w:val="center"/>
          </w:tcPr>
          <w:p w:rsidR="003C3AFD" w:rsidRPr="00EC0DEC" w:rsidRDefault="003C3AFD" w:rsidP="005525DA">
            <w:pPr>
              <w:pStyle w:val="af0"/>
              <w:spacing w:after="0" w:line="0" w:lineRule="atLeast"/>
              <w:ind w:left="-41" w:right="-2"/>
              <w:jc w:val="center"/>
              <w:rPr>
                <w:rFonts w:ascii="Times New Roman" w:hAnsi="Times New Roman" w:cs="Times New Roman"/>
                <w:sz w:val="20"/>
                <w:szCs w:val="20"/>
              </w:rPr>
            </w:pPr>
            <w:r w:rsidRPr="00EC0DEC">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2022г</w:t>
            </w:r>
          </w:p>
        </w:tc>
        <w:tc>
          <w:tcPr>
            <w:tcW w:w="1232" w:type="dxa"/>
            <w:tcBorders>
              <w:lef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2023г</w:t>
            </w:r>
          </w:p>
        </w:tc>
        <w:tc>
          <w:tcPr>
            <w:tcW w:w="1232" w:type="dxa"/>
            <w:tcBorders>
              <w:left w:val="single" w:sz="4" w:space="0" w:color="auto"/>
            </w:tcBorders>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p>
          <w:p w:rsidR="003C3AFD" w:rsidRPr="00EC0DEC" w:rsidRDefault="003C3AFD" w:rsidP="005525DA">
            <w:pPr>
              <w:spacing w:line="0" w:lineRule="atLeast"/>
              <w:ind w:right="-2"/>
              <w:jc w:val="center"/>
            </w:pPr>
            <w:r w:rsidRPr="00EC0DEC">
              <w:t>2024г</w:t>
            </w:r>
          </w:p>
        </w:tc>
      </w:tr>
      <w:tr w:rsidR="003C3AFD" w:rsidRPr="00EC0DEC" w:rsidTr="005525DA">
        <w:trPr>
          <w:trHeight w:val="489"/>
        </w:trPr>
        <w:tc>
          <w:tcPr>
            <w:tcW w:w="56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1</w:t>
            </w:r>
          </w:p>
        </w:tc>
        <w:tc>
          <w:tcPr>
            <w:tcW w:w="2835" w:type="dxa"/>
            <w:vAlign w:val="center"/>
          </w:tcPr>
          <w:p w:rsidR="003C3AFD" w:rsidRPr="00EC0DEC" w:rsidRDefault="003C3AFD" w:rsidP="005525DA">
            <w:pPr>
              <w:pStyle w:val="af0"/>
              <w:spacing w:after="0" w:line="0" w:lineRule="atLeast"/>
              <w:ind w:left="0" w:right="-2"/>
              <w:jc w:val="center"/>
              <w:rPr>
                <w:rFonts w:ascii="Times New Roman" w:hAnsi="Times New Roman" w:cs="Times New Roman"/>
                <w:sz w:val="20"/>
                <w:szCs w:val="20"/>
              </w:rPr>
            </w:pPr>
            <w:r w:rsidRPr="00EC0DEC">
              <w:rPr>
                <w:rFonts w:ascii="Times New Roman" w:hAnsi="Times New Roman" w:cs="Times New Roman"/>
                <w:sz w:val="20"/>
                <w:szCs w:val="20"/>
              </w:rPr>
              <w:t>Содержание колодцев</w:t>
            </w:r>
          </w:p>
        </w:tc>
        <w:tc>
          <w:tcPr>
            <w:tcW w:w="1843" w:type="dxa"/>
            <w:vAlign w:val="center"/>
          </w:tcPr>
          <w:p w:rsidR="003C3AFD" w:rsidRPr="00EC0DEC" w:rsidRDefault="003C3AFD" w:rsidP="005525DA">
            <w:pPr>
              <w:spacing w:line="0" w:lineRule="atLeast"/>
              <w:ind w:left="-142" w:right="-2"/>
              <w:contextualSpacing/>
              <w:jc w:val="center"/>
            </w:pPr>
            <w:r w:rsidRPr="00EC0DEC">
              <w:t>шт</w:t>
            </w:r>
          </w:p>
        </w:tc>
        <w:tc>
          <w:tcPr>
            <w:tcW w:w="1320" w:type="dxa"/>
            <w:tcBorders>
              <w:righ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266</w:t>
            </w:r>
          </w:p>
        </w:tc>
        <w:tc>
          <w:tcPr>
            <w:tcW w:w="1232" w:type="dxa"/>
            <w:tcBorders>
              <w:lef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266</w:t>
            </w:r>
          </w:p>
        </w:tc>
        <w:tc>
          <w:tcPr>
            <w:tcW w:w="1232" w:type="dxa"/>
            <w:tcBorders>
              <w:left w:val="single" w:sz="4" w:space="0" w:color="auto"/>
            </w:tcBorders>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266</w:t>
            </w:r>
          </w:p>
        </w:tc>
      </w:tr>
      <w:tr w:rsidR="003C3AFD" w:rsidRPr="00EC0DEC" w:rsidTr="005525DA">
        <w:trPr>
          <w:trHeight w:val="567"/>
        </w:trPr>
        <w:tc>
          <w:tcPr>
            <w:tcW w:w="56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2</w:t>
            </w:r>
          </w:p>
        </w:tc>
        <w:tc>
          <w:tcPr>
            <w:tcW w:w="2835" w:type="dxa"/>
            <w:vAlign w:val="center"/>
          </w:tcPr>
          <w:p w:rsidR="003C3AFD" w:rsidRPr="00EC0DEC" w:rsidRDefault="003C3AFD" w:rsidP="005525DA">
            <w:pPr>
              <w:pStyle w:val="af0"/>
              <w:spacing w:line="0" w:lineRule="atLeast"/>
              <w:ind w:left="0" w:right="-2"/>
              <w:jc w:val="center"/>
              <w:rPr>
                <w:rFonts w:ascii="Times New Roman" w:hAnsi="Times New Roman" w:cs="Times New Roman"/>
                <w:sz w:val="20"/>
                <w:szCs w:val="20"/>
              </w:rPr>
            </w:pPr>
            <w:r w:rsidRPr="00EC0DEC">
              <w:rPr>
                <w:rFonts w:ascii="Times New Roman" w:hAnsi="Times New Roman" w:cs="Times New Roman"/>
                <w:sz w:val="20"/>
                <w:szCs w:val="20"/>
              </w:rPr>
              <w:t>Содержание кладбищ</w:t>
            </w:r>
          </w:p>
        </w:tc>
        <w:tc>
          <w:tcPr>
            <w:tcW w:w="1843" w:type="dxa"/>
            <w:vAlign w:val="center"/>
          </w:tcPr>
          <w:p w:rsidR="003C3AFD" w:rsidRPr="00EC0DEC" w:rsidRDefault="003C3AFD" w:rsidP="005525DA">
            <w:pPr>
              <w:spacing w:line="0" w:lineRule="atLeast"/>
              <w:ind w:left="-142" w:right="-2"/>
              <w:contextualSpacing/>
              <w:jc w:val="center"/>
            </w:pPr>
            <w:r w:rsidRPr="00EC0DEC">
              <w:t>шт</w:t>
            </w:r>
          </w:p>
        </w:tc>
        <w:tc>
          <w:tcPr>
            <w:tcW w:w="1320" w:type="dxa"/>
            <w:tcBorders>
              <w:righ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38</w:t>
            </w:r>
          </w:p>
        </w:tc>
        <w:tc>
          <w:tcPr>
            <w:tcW w:w="1232" w:type="dxa"/>
            <w:tcBorders>
              <w:lef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38</w:t>
            </w:r>
          </w:p>
        </w:tc>
        <w:tc>
          <w:tcPr>
            <w:tcW w:w="1232" w:type="dxa"/>
            <w:tcBorders>
              <w:left w:val="single" w:sz="4" w:space="0" w:color="auto"/>
            </w:tcBorders>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38</w:t>
            </w:r>
          </w:p>
        </w:tc>
      </w:tr>
      <w:tr w:rsidR="003C3AFD" w:rsidRPr="00EC0DEC" w:rsidTr="005525DA">
        <w:trPr>
          <w:trHeight w:val="413"/>
        </w:trPr>
        <w:tc>
          <w:tcPr>
            <w:tcW w:w="567" w:type="dxa"/>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3</w:t>
            </w:r>
          </w:p>
        </w:tc>
        <w:tc>
          <w:tcPr>
            <w:tcW w:w="2835" w:type="dxa"/>
            <w:vAlign w:val="center"/>
          </w:tcPr>
          <w:p w:rsidR="003C3AFD" w:rsidRPr="00EC0DEC" w:rsidRDefault="003C3AFD" w:rsidP="005525DA">
            <w:pPr>
              <w:pStyle w:val="af0"/>
              <w:spacing w:line="0" w:lineRule="atLeast"/>
              <w:ind w:left="0" w:right="-2"/>
              <w:jc w:val="center"/>
              <w:rPr>
                <w:rFonts w:ascii="Times New Roman" w:hAnsi="Times New Roman" w:cs="Times New Roman"/>
                <w:sz w:val="20"/>
                <w:szCs w:val="20"/>
              </w:rPr>
            </w:pPr>
            <w:r w:rsidRPr="00EC0DEC">
              <w:rPr>
                <w:rFonts w:ascii="Times New Roman" w:hAnsi="Times New Roman" w:cs="Times New Roman"/>
                <w:sz w:val="20"/>
                <w:szCs w:val="20"/>
              </w:rPr>
              <w:t>Строительство колодцев</w:t>
            </w:r>
          </w:p>
        </w:tc>
        <w:tc>
          <w:tcPr>
            <w:tcW w:w="1843" w:type="dxa"/>
            <w:vAlign w:val="center"/>
          </w:tcPr>
          <w:p w:rsidR="003C3AFD" w:rsidRPr="00EC0DEC" w:rsidRDefault="003C3AFD" w:rsidP="005525DA">
            <w:pPr>
              <w:spacing w:line="0" w:lineRule="atLeast"/>
              <w:ind w:left="-142" w:right="-2"/>
              <w:contextualSpacing/>
              <w:jc w:val="center"/>
            </w:pPr>
            <w:r w:rsidRPr="00EC0DEC">
              <w:t>шт</w:t>
            </w:r>
          </w:p>
        </w:tc>
        <w:tc>
          <w:tcPr>
            <w:tcW w:w="1320" w:type="dxa"/>
            <w:tcBorders>
              <w:righ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c>
          <w:tcPr>
            <w:tcW w:w="1232" w:type="dxa"/>
            <w:tcBorders>
              <w:left w:val="single" w:sz="4" w:space="0" w:color="auto"/>
            </w:tcBorders>
            <w:vAlign w:val="center"/>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c>
          <w:tcPr>
            <w:tcW w:w="1232" w:type="dxa"/>
            <w:tcBorders>
              <w:left w:val="single" w:sz="4" w:space="0" w:color="auto"/>
            </w:tcBorders>
          </w:tcPr>
          <w:p w:rsidR="003C3AFD" w:rsidRPr="00EC0DEC" w:rsidRDefault="003C3AFD" w:rsidP="005525DA">
            <w:pPr>
              <w:pStyle w:val="af0"/>
              <w:spacing w:after="0" w:line="0" w:lineRule="atLeast"/>
              <w:ind w:left="-142" w:right="-2"/>
              <w:jc w:val="center"/>
              <w:rPr>
                <w:rFonts w:ascii="Times New Roman" w:hAnsi="Times New Roman" w:cs="Times New Roman"/>
                <w:sz w:val="20"/>
                <w:szCs w:val="20"/>
              </w:rPr>
            </w:pPr>
            <w:r w:rsidRPr="00EC0DEC">
              <w:rPr>
                <w:rFonts w:ascii="Times New Roman" w:hAnsi="Times New Roman" w:cs="Times New Roman"/>
                <w:sz w:val="20"/>
                <w:szCs w:val="20"/>
              </w:rPr>
              <w:t>0</w:t>
            </w:r>
          </w:p>
        </w:tc>
      </w:tr>
    </w:tbl>
    <w:p w:rsidR="003C3AFD" w:rsidRPr="00EC0DEC" w:rsidRDefault="003C3AFD" w:rsidP="003C3AFD">
      <w:pPr>
        <w:pStyle w:val="af0"/>
        <w:tabs>
          <w:tab w:val="left" w:pos="3090"/>
        </w:tabs>
        <w:spacing w:line="0" w:lineRule="atLeast"/>
        <w:ind w:left="-142" w:right="-2"/>
        <w:rPr>
          <w:rFonts w:ascii="Times New Roman" w:hAnsi="Times New Roman" w:cs="Times New Roman"/>
          <w:b/>
          <w:sz w:val="24"/>
          <w:szCs w:val="24"/>
        </w:rPr>
      </w:pPr>
      <w:r w:rsidRPr="00EC0DEC">
        <w:rPr>
          <w:rFonts w:ascii="Times New Roman" w:hAnsi="Times New Roman" w:cs="Times New Roman"/>
          <w:b/>
          <w:sz w:val="24"/>
          <w:szCs w:val="24"/>
        </w:rPr>
        <w:tab/>
      </w: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4.Ресурсное  обеспечение  подпрограммы, рублей</w:t>
      </w:r>
    </w:p>
    <w:p w:rsidR="003C3AFD" w:rsidRPr="00EC0DEC" w:rsidRDefault="003C3AFD" w:rsidP="003C3AFD">
      <w:pPr>
        <w:pStyle w:val="af0"/>
        <w:spacing w:line="0" w:lineRule="atLeast"/>
        <w:ind w:left="-142" w:right="-2"/>
        <w:jc w:val="right"/>
        <w:rPr>
          <w:rFonts w:ascii="Times New Roman" w:hAnsi="Times New Roman" w:cs="Times New Roman"/>
          <w:b/>
          <w:sz w:val="24"/>
          <w:szCs w:val="24"/>
          <w:highlight w:val="yellow"/>
        </w:rPr>
      </w:pPr>
      <w:r w:rsidRPr="00EC0DEC">
        <w:rPr>
          <w:rFonts w:ascii="Times New Roman" w:hAnsi="Times New Roman" w:cs="Times New Roman"/>
          <w:b/>
        </w:rPr>
        <w:t xml:space="preserve">   Таблица 3</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809"/>
        <w:gridCol w:w="1879"/>
        <w:gridCol w:w="709"/>
        <w:gridCol w:w="1415"/>
        <w:gridCol w:w="1168"/>
        <w:gridCol w:w="993"/>
        <w:gridCol w:w="1241"/>
      </w:tblGrid>
      <w:tr w:rsidR="003C3AFD" w:rsidRPr="00EC0DEC" w:rsidTr="005525DA">
        <w:trPr>
          <w:trHeight w:val="549"/>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№п/п</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Наименование  основного мероприятия /мероприятия/</w:t>
            </w:r>
          </w:p>
          <w:p w:rsidR="003C3AFD" w:rsidRPr="00EC0DEC" w:rsidRDefault="003C3AFD" w:rsidP="005525DA">
            <w:pPr>
              <w:spacing w:line="0" w:lineRule="atLeast"/>
              <w:ind w:right="-2"/>
              <w:contextualSpacing/>
              <w:jc w:val="center"/>
            </w:pPr>
            <w:r w:rsidRPr="00EC0DEC">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Срок реализации (годы)</w:t>
            </w:r>
          </w:p>
        </w:tc>
        <w:tc>
          <w:tcPr>
            <w:tcW w:w="1415"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Источник финансирова-ния</w:t>
            </w:r>
          </w:p>
        </w:tc>
        <w:tc>
          <w:tcPr>
            <w:tcW w:w="3402" w:type="dxa"/>
            <w:gridSpan w:val="3"/>
            <w:shd w:val="clear" w:color="auto" w:fill="auto"/>
          </w:tcPr>
          <w:p w:rsidR="003C3AFD" w:rsidRPr="00EC0DEC" w:rsidRDefault="003C3AFD" w:rsidP="005525DA">
            <w:r w:rsidRPr="00EC0DEC">
              <w:t>Объемы бюджетных ассигнований</w:t>
            </w:r>
          </w:p>
        </w:tc>
      </w:tr>
      <w:tr w:rsidR="003C3AFD" w:rsidRPr="00EC0DEC" w:rsidTr="005525DA">
        <w:trPr>
          <w:trHeight w:val="82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168" w:type="dxa"/>
            <w:tcBorders>
              <w:top w:val="single" w:sz="4" w:space="0" w:color="auto"/>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142" w:right="-2"/>
              <w:contextualSpacing/>
              <w:jc w:val="center"/>
            </w:pPr>
            <w:r w:rsidRPr="00EC0DEC">
              <w:t xml:space="preserve">   2022 год</w:t>
            </w:r>
          </w:p>
        </w:tc>
        <w:tc>
          <w:tcPr>
            <w:tcW w:w="993" w:type="dxa"/>
            <w:tcBorders>
              <w:top w:val="single" w:sz="4" w:space="0" w:color="auto"/>
              <w:left w:val="single" w:sz="4" w:space="0" w:color="auto"/>
              <w:bottom w:val="single" w:sz="4" w:space="0" w:color="000000"/>
              <w:right w:val="single" w:sz="4" w:space="0" w:color="auto"/>
            </w:tcBorders>
            <w:vAlign w:val="center"/>
          </w:tcPr>
          <w:p w:rsidR="003C3AFD" w:rsidRPr="00EC0DEC" w:rsidRDefault="003C3AFD" w:rsidP="005525DA">
            <w:pPr>
              <w:spacing w:line="0" w:lineRule="atLeast"/>
              <w:ind w:left="-142" w:right="-2"/>
              <w:contextualSpacing/>
              <w:jc w:val="center"/>
            </w:pPr>
            <w:r w:rsidRPr="00EC0DEC">
              <w:t xml:space="preserve">   2023 год</w:t>
            </w:r>
          </w:p>
        </w:tc>
        <w:tc>
          <w:tcPr>
            <w:tcW w:w="1241" w:type="dxa"/>
            <w:tcBorders>
              <w:top w:val="single" w:sz="4" w:space="0" w:color="auto"/>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2024 год</w:t>
            </w:r>
          </w:p>
        </w:tc>
      </w:tr>
      <w:tr w:rsidR="003C3AFD" w:rsidRPr="00EC0DEC" w:rsidTr="005525DA">
        <w:trPr>
          <w:trHeight w:val="462"/>
        </w:trPr>
        <w:tc>
          <w:tcPr>
            <w:tcW w:w="710"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b/>
              </w:rPr>
            </w:pP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rPr>
                <w:b/>
              </w:rPr>
              <w:t>Подпрограмма</w:t>
            </w:r>
            <w:r w:rsidRPr="00EC0DEC">
              <w:t>,</w:t>
            </w:r>
          </w:p>
          <w:p w:rsidR="003C3AFD" w:rsidRPr="00EC0DEC" w:rsidRDefault="003C3AFD" w:rsidP="005525DA">
            <w:pPr>
              <w:spacing w:line="0" w:lineRule="atLeast"/>
              <w:ind w:left="-142" w:right="-2"/>
              <w:contextualSpacing/>
              <w:jc w:val="center"/>
            </w:pPr>
            <w:r w:rsidRPr="00EC0DEC">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b/>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b/>
                <w:sz w:val="16"/>
                <w:szCs w:val="16"/>
              </w:rPr>
            </w:pPr>
          </w:p>
        </w:tc>
        <w:tc>
          <w:tcPr>
            <w:tcW w:w="1168"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3C3AFD" w:rsidRPr="00EC0DEC" w:rsidRDefault="003C3AFD" w:rsidP="005525DA">
            <w:pPr>
              <w:spacing w:line="0" w:lineRule="atLeast"/>
              <w:ind w:left="-39" w:right="-2" w:firstLine="39"/>
              <w:contextualSpacing/>
              <w:jc w:val="center"/>
              <w:rPr>
                <w:b/>
                <w:sz w:val="16"/>
                <w:szCs w:val="16"/>
              </w:rPr>
            </w:pPr>
            <w:r w:rsidRPr="00EC0DEC">
              <w:rPr>
                <w:b/>
                <w:sz w:val="16"/>
                <w:szCs w:val="16"/>
              </w:rPr>
              <w:t>1 477 250,00</w:t>
            </w:r>
          </w:p>
        </w:tc>
        <w:tc>
          <w:tcPr>
            <w:tcW w:w="993" w:type="dxa"/>
            <w:tcBorders>
              <w:top w:val="single" w:sz="4" w:space="0" w:color="000000"/>
              <w:left w:val="single" w:sz="4" w:space="0" w:color="auto"/>
              <w:bottom w:val="single" w:sz="4" w:space="0" w:color="000000"/>
              <w:right w:val="single" w:sz="4" w:space="0" w:color="auto"/>
            </w:tcBorders>
          </w:tcPr>
          <w:p w:rsidR="003C3AFD" w:rsidRPr="00EC0DEC" w:rsidRDefault="003C3AFD" w:rsidP="005525DA">
            <w:pPr>
              <w:jc w:val="center"/>
              <w:rPr>
                <w:b/>
                <w:sz w:val="16"/>
                <w:szCs w:val="16"/>
              </w:rPr>
            </w:pPr>
          </w:p>
          <w:p w:rsidR="003C3AFD" w:rsidRPr="00EC0DEC" w:rsidRDefault="003C3AFD" w:rsidP="005525DA">
            <w:pPr>
              <w:jc w:val="center"/>
              <w:rPr>
                <w:b/>
                <w:sz w:val="16"/>
                <w:szCs w:val="16"/>
              </w:rPr>
            </w:pPr>
            <w:r w:rsidRPr="00EC0DEC">
              <w:rPr>
                <w:b/>
                <w:sz w:val="16"/>
                <w:szCs w:val="16"/>
              </w:rPr>
              <w:t>582 203,37</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left="-39" w:right="-2" w:firstLine="39"/>
              <w:contextualSpacing/>
              <w:jc w:val="center"/>
              <w:rPr>
                <w:b/>
                <w:sz w:val="16"/>
                <w:szCs w:val="16"/>
              </w:rPr>
            </w:pPr>
            <w:r w:rsidRPr="00EC0DEC">
              <w:rPr>
                <w:b/>
                <w:sz w:val="16"/>
                <w:szCs w:val="16"/>
              </w:rPr>
              <w:t>0,00</w:t>
            </w:r>
          </w:p>
        </w:tc>
      </w:tr>
      <w:tr w:rsidR="003C3AFD" w:rsidRPr="00EC0DEC" w:rsidTr="005525DA">
        <w:trPr>
          <w:trHeight w:val="1684"/>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lastRenderedPageBreak/>
              <w:t>1.</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rPr>
                <w:b/>
                <w:i/>
              </w:rPr>
            </w:pPr>
            <w:r w:rsidRPr="00EC0DEC">
              <w:rPr>
                <w:b/>
                <w:i/>
              </w:rPr>
              <w:t>Основное мероприятие</w:t>
            </w:r>
          </w:p>
          <w:p w:rsidR="003C3AFD" w:rsidRPr="00EC0DEC" w:rsidRDefault="003C3AFD" w:rsidP="005525DA">
            <w:pPr>
              <w:spacing w:line="0" w:lineRule="atLeast"/>
              <w:ind w:right="-2"/>
              <w:contextualSpacing/>
              <w:jc w:val="center"/>
            </w:pPr>
            <w:r w:rsidRPr="00EC0DEC">
              <w:t>«Мероприятия по благоустройству сельских поселений Комсомольского муниципального района»</w:t>
            </w:r>
          </w:p>
        </w:tc>
        <w:tc>
          <w:tcPr>
            <w:tcW w:w="1879"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2022-</w:t>
            </w:r>
          </w:p>
          <w:p w:rsidR="003C3AFD" w:rsidRPr="00EC0DEC" w:rsidRDefault="003C3AFD" w:rsidP="005525DA">
            <w:pPr>
              <w:spacing w:line="0" w:lineRule="atLeast"/>
              <w:ind w:left="-142" w:right="-2"/>
              <w:contextualSpacing/>
              <w:jc w:val="center"/>
            </w:pPr>
            <w:r w:rsidRPr="00EC0DEC">
              <w:t>2024</w:t>
            </w:r>
          </w:p>
        </w:tc>
        <w:tc>
          <w:tcPr>
            <w:tcW w:w="1415"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39" w:right="-2" w:firstLine="39"/>
              <w:contextualSpacing/>
              <w:jc w:val="center"/>
              <w:rPr>
                <w:b/>
                <w:sz w:val="16"/>
                <w:szCs w:val="16"/>
              </w:rPr>
            </w:pPr>
            <w:r w:rsidRPr="00EC0DEC">
              <w:rPr>
                <w:b/>
                <w:sz w:val="16"/>
                <w:szCs w:val="16"/>
              </w:rPr>
              <w:t>1 467 250,00</w:t>
            </w:r>
          </w:p>
        </w:tc>
        <w:tc>
          <w:tcPr>
            <w:tcW w:w="993" w:type="dxa"/>
            <w:tcBorders>
              <w:top w:val="single" w:sz="4" w:space="0" w:color="000000"/>
              <w:left w:val="single" w:sz="4" w:space="0" w:color="auto"/>
              <w:bottom w:val="single" w:sz="4" w:space="0" w:color="auto"/>
              <w:right w:val="single" w:sz="4" w:space="0" w:color="auto"/>
            </w:tcBorders>
          </w:tcPr>
          <w:p w:rsidR="003C3AFD" w:rsidRPr="00EC0DEC" w:rsidRDefault="003C3AFD" w:rsidP="005525DA">
            <w:pPr>
              <w:jc w:val="center"/>
              <w:rPr>
                <w:b/>
                <w:sz w:val="16"/>
                <w:szCs w:val="16"/>
              </w:rPr>
            </w:pPr>
          </w:p>
          <w:p w:rsidR="003C3AFD" w:rsidRPr="00EC0DEC" w:rsidRDefault="003C3AFD" w:rsidP="005525DA">
            <w:pPr>
              <w:jc w:val="center"/>
              <w:rPr>
                <w:b/>
                <w:sz w:val="16"/>
                <w:szCs w:val="16"/>
              </w:rPr>
            </w:pPr>
          </w:p>
          <w:p w:rsidR="003C3AFD" w:rsidRPr="00EC0DEC" w:rsidRDefault="003C3AFD" w:rsidP="005525DA">
            <w:pPr>
              <w:jc w:val="center"/>
              <w:rPr>
                <w:b/>
                <w:sz w:val="16"/>
                <w:szCs w:val="16"/>
              </w:rPr>
            </w:pPr>
            <w:r w:rsidRPr="00EC0DEC">
              <w:rPr>
                <w:b/>
                <w:sz w:val="16"/>
                <w:szCs w:val="16"/>
              </w:rPr>
              <w:t>582 203,37</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39" w:right="-2" w:firstLine="39"/>
              <w:contextualSpacing/>
              <w:jc w:val="center"/>
              <w:rPr>
                <w:b/>
                <w:sz w:val="16"/>
                <w:szCs w:val="16"/>
              </w:rPr>
            </w:pPr>
            <w:r w:rsidRPr="00EC0DEC">
              <w:rPr>
                <w:b/>
                <w:sz w:val="16"/>
                <w:szCs w:val="16"/>
              </w:rPr>
              <w:t>0,00</w:t>
            </w:r>
          </w:p>
        </w:tc>
      </w:tr>
      <w:tr w:rsidR="003C3AFD" w:rsidRPr="00EC0DEC" w:rsidTr="005525DA">
        <w:trPr>
          <w:trHeight w:val="1380"/>
        </w:trPr>
        <w:tc>
          <w:tcPr>
            <w:tcW w:w="710" w:type="dxa"/>
            <w:vMerge w:val="restart"/>
            <w:tcBorders>
              <w:top w:val="single" w:sz="4" w:space="0" w:color="000000"/>
              <w:left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r w:rsidRPr="00EC0DEC">
              <w:t>1.1</w:t>
            </w:r>
          </w:p>
        </w:tc>
        <w:tc>
          <w:tcPr>
            <w:tcW w:w="1809" w:type="dxa"/>
            <w:vMerge w:val="restart"/>
            <w:tcBorders>
              <w:top w:val="single" w:sz="4" w:space="0" w:color="000000"/>
              <w:left w:val="single" w:sz="4" w:space="0" w:color="000000"/>
              <w:right w:val="single" w:sz="4" w:space="0" w:color="000000"/>
            </w:tcBorders>
            <w:hideMark/>
          </w:tcPr>
          <w:p w:rsidR="003C3AFD" w:rsidRPr="00EC0DEC" w:rsidRDefault="003C3AFD" w:rsidP="005525DA">
            <w:pPr>
              <w:spacing w:line="0" w:lineRule="atLeast"/>
              <w:ind w:left="66" w:right="-2" w:hanging="66"/>
              <w:contextualSpacing/>
              <w:jc w:val="both"/>
              <w:rPr>
                <w:b/>
                <w:i/>
              </w:rPr>
            </w:pPr>
            <w:r w:rsidRPr="00EC0DEC">
              <w:rPr>
                <w:b/>
                <w:i/>
              </w:rPr>
              <w:t>Мероприятие</w:t>
            </w:r>
          </w:p>
          <w:p w:rsidR="003C3AFD" w:rsidRPr="00EC0DEC" w:rsidRDefault="003C3AFD" w:rsidP="005525DA">
            <w:pPr>
              <w:spacing w:line="0" w:lineRule="atLeast"/>
              <w:ind w:right="-2"/>
              <w:contextualSpacing/>
              <w:jc w:val="both"/>
            </w:pPr>
            <w:r w:rsidRPr="00EC0DEC">
              <w:t>Иные межбюджетные</w:t>
            </w:r>
          </w:p>
          <w:p w:rsidR="003C3AFD" w:rsidRPr="00EC0DEC" w:rsidRDefault="003C3AFD" w:rsidP="005525DA">
            <w:pPr>
              <w:spacing w:line="0" w:lineRule="atLeast"/>
              <w:ind w:left="66" w:right="-2" w:hanging="66"/>
              <w:contextualSpacing/>
            </w:pPr>
            <w:r w:rsidRPr="00EC0DEC">
              <w:t>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79" w:type="dxa"/>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rPr>
                <w:b/>
              </w:rPr>
            </w:pPr>
            <w:r w:rsidRPr="00EC0DEC">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2022-</w:t>
            </w:r>
          </w:p>
          <w:p w:rsidR="003C3AFD" w:rsidRPr="00EC0DEC" w:rsidRDefault="003C3AFD" w:rsidP="005525DA">
            <w:pPr>
              <w:spacing w:line="0" w:lineRule="atLeast"/>
              <w:ind w:left="-142" w:right="-2"/>
              <w:contextualSpacing/>
              <w:jc w:val="center"/>
            </w:pPr>
            <w:r w:rsidRPr="00EC0DEC">
              <w:t>2024</w:t>
            </w:r>
          </w:p>
        </w:tc>
        <w:tc>
          <w:tcPr>
            <w:tcW w:w="1415" w:type="dxa"/>
            <w:tcBorders>
              <w:top w:val="single" w:sz="4" w:space="0" w:color="000000"/>
              <w:left w:val="single" w:sz="4" w:space="0" w:color="000000"/>
              <w:right w:val="single" w:sz="4" w:space="0" w:color="000000"/>
            </w:tcBorders>
            <w:vAlign w:val="center"/>
            <w:hideMark/>
          </w:tcPr>
          <w:p w:rsidR="003C3AFD" w:rsidRPr="00EC0DEC" w:rsidRDefault="003C3AFD" w:rsidP="005525DA">
            <w:pPr>
              <w:spacing w:line="0" w:lineRule="atLeast"/>
              <w:ind w:left="-27" w:right="-2"/>
              <w:contextualSpacing/>
              <w:jc w:val="both"/>
              <w:rPr>
                <w:b/>
              </w:rPr>
            </w:pPr>
            <w:r w:rsidRPr="00EC0DEC">
              <w:rPr>
                <w:b/>
              </w:rPr>
              <w:t>Бюджет Комсомольс-кого муниципаль-ного района</w:t>
            </w:r>
          </w:p>
        </w:tc>
        <w:tc>
          <w:tcPr>
            <w:tcW w:w="1168" w:type="dxa"/>
            <w:tcBorders>
              <w:top w:val="single" w:sz="4" w:space="0" w:color="000000"/>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471 250,00</w:t>
            </w:r>
          </w:p>
        </w:tc>
        <w:tc>
          <w:tcPr>
            <w:tcW w:w="993" w:type="dxa"/>
            <w:tcBorders>
              <w:top w:val="single" w:sz="4" w:space="0" w:color="000000"/>
              <w:left w:val="single" w:sz="4" w:space="0" w:color="auto"/>
              <w:right w:val="single" w:sz="4" w:space="0" w:color="auto"/>
            </w:tcBorders>
          </w:tcPr>
          <w:p w:rsidR="003C3AFD" w:rsidRPr="00EC0DEC" w:rsidRDefault="003C3AFD" w:rsidP="005525DA">
            <w:pPr>
              <w:jc w:val="center"/>
              <w:rPr>
                <w:b/>
                <w:sz w:val="16"/>
                <w:szCs w:val="16"/>
              </w:rPr>
            </w:pPr>
          </w:p>
          <w:p w:rsidR="003C3AFD" w:rsidRPr="00EC0DEC" w:rsidRDefault="003C3AFD" w:rsidP="005525DA">
            <w:pPr>
              <w:jc w:val="center"/>
              <w:rPr>
                <w:b/>
                <w:sz w:val="16"/>
                <w:szCs w:val="16"/>
              </w:rPr>
            </w:pPr>
          </w:p>
          <w:p w:rsidR="003C3AFD" w:rsidRPr="00EC0DEC" w:rsidRDefault="003C3AFD" w:rsidP="005525DA">
            <w:pPr>
              <w:jc w:val="center"/>
              <w:rPr>
                <w:b/>
                <w:sz w:val="16"/>
                <w:szCs w:val="16"/>
              </w:rPr>
            </w:pPr>
            <w:r w:rsidRPr="00EC0DEC">
              <w:rPr>
                <w:b/>
                <w:sz w:val="16"/>
                <w:szCs w:val="16"/>
              </w:rPr>
              <w:t>231 250,00</w:t>
            </w:r>
          </w:p>
        </w:tc>
        <w:tc>
          <w:tcPr>
            <w:tcW w:w="1241" w:type="dxa"/>
            <w:tcBorders>
              <w:top w:val="single" w:sz="4" w:space="0" w:color="000000"/>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0,00</w:t>
            </w:r>
          </w:p>
        </w:tc>
      </w:tr>
      <w:tr w:rsidR="003C3AFD" w:rsidRPr="00EC0DEC" w:rsidTr="005525DA">
        <w:trPr>
          <w:trHeight w:val="306"/>
        </w:trPr>
        <w:tc>
          <w:tcPr>
            <w:tcW w:w="710" w:type="dxa"/>
            <w:vMerge/>
            <w:tcBorders>
              <w:top w:val="single" w:sz="4" w:space="0" w:color="auto"/>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rPr>
                <w:b/>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rPr>
                <w:b/>
              </w:rPr>
            </w:pPr>
            <w:r w:rsidRPr="00EC0DEC">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2022-</w:t>
            </w:r>
          </w:p>
          <w:p w:rsidR="003C3AFD" w:rsidRPr="00EC0DEC" w:rsidRDefault="003C3AFD" w:rsidP="005525DA">
            <w:pPr>
              <w:spacing w:line="0" w:lineRule="atLeast"/>
              <w:ind w:left="-142" w:right="-2"/>
              <w:contextualSpacing/>
              <w:jc w:val="center"/>
            </w:pPr>
            <w:r w:rsidRPr="00EC0DEC">
              <w:t>2024</w:t>
            </w:r>
          </w:p>
        </w:tc>
        <w:tc>
          <w:tcPr>
            <w:tcW w:w="1415" w:type="dxa"/>
            <w:tcBorders>
              <w:top w:val="single" w:sz="4" w:space="0" w:color="auto"/>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right="-2"/>
              <w:contextualSpacing/>
              <w:jc w:val="both"/>
              <w:rPr>
                <w:b/>
              </w:rPr>
            </w:pPr>
            <w:r w:rsidRPr="00EC0DEC">
              <w:rPr>
                <w:b/>
              </w:rPr>
              <w:t xml:space="preserve"> Переданные полномочия </w:t>
            </w: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471 250,00</w:t>
            </w:r>
          </w:p>
        </w:tc>
        <w:tc>
          <w:tcPr>
            <w:tcW w:w="993" w:type="dxa"/>
            <w:tcBorders>
              <w:top w:val="single" w:sz="4" w:space="0" w:color="000000"/>
              <w:left w:val="single" w:sz="4" w:space="0" w:color="auto"/>
              <w:bottom w:val="single" w:sz="4" w:space="0" w:color="auto"/>
              <w:right w:val="single" w:sz="4" w:space="0" w:color="auto"/>
            </w:tcBorders>
          </w:tcPr>
          <w:p w:rsidR="003C3AFD" w:rsidRPr="00EC0DEC" w:rsidRDefault="003C3AFD" w:rsidP="005525DA">
            <w:pPr>
              <w:jc w:val="center"/>
            </w:pPr>
            <w:r w:rsidRPr="00EC0DEC">
              <w:rPr>
                <w:b/>
                <w:sz w:val="16"/>
                <w:szCs w:val="16"/>
              </w:rPr>
              <w:t>231 250,00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303"/>
        </w:trPr>
        <w:tc>
          <w:tcPr>
            <w:tcW w:w="710"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5" w:type="dxa"/>
            <w:tcBorders>
              <w:top w:val="single" w:sz="4" w:space="0" w:color="auto"/>
              <w:left w:val="single" w:sz="4" w:space="0" w:color="000000"/>
              <w:right w:val="single" w:sz="4" w:space="0" w:color="000000"/>
            </w:tcBorders>
            <w:vAlign w:val="center"/>
            <w:hideMark/>
          </w:tcPr>
          <w:p w:rsidR="003C3AFD" w:rsidRPr="00EC0DEC" w:rsidRDefault="003C3AFD" w:rsidP="005525DA">
            <w:pPr>
              <w:spacing w:line="0" w:lineRule="atLeast"/>
              <w:ind w:left="-27" w:right="-2"/>
              <w:contextualSpacing/>
              <w:jc w:val="both"/>
            </w:pPr>
            <w:r w:rsidRPr="00EC0DEC">
              <w:t>Новоусадебское сельское поселение</w:t>
            </w:r>
          </w:p>
        </w:tc>
        <w:tc>
          <w:tcPr>
            <w:tcW w:w="1168" w:type="dxa"/>
            <w:tcBorders>
              <w:top w:val="single" w:sz="4" w:space="0" w:color="auto"/>
              <w:left w:val="single" w:sz="4" w:space="0" w:color="auto"/>
              <w:right w:val="single" w:sz="4" w:space="0" w:color="auto"/>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11 250,00</w:t>
            </w:r>
          </w:p>
        </w:tc>
        <w:tc>
          <w:tcPr>
            <w:tcW w:w="993" w:type="dxa"/>
            <w:tcBorders>
              <w:top w:val="single" w:sz="4" w:space="0" w:color="auto"/>
              <w:left w:val="single" w:sz="4" w:space="0" w:color="auto"/>
              <w:right w:val="single" w:sz="4" w:space="0" w:color="auto"/>
            </w:tcBorders>
          </w:tcPr>
          <w:p w:rsidR="003C3AFD" w:rsidRPr="00EC0DEC" w:rsidRDefault="003C3AFD" w:rsidP="005525DA">
            <w:pPr>
              <w:jc w:val="center"/>
            </w:pPr>
            <w:r w:rsidRPr="00EC0DEC">
              <w:rPr>
                <w:sz w:val="16"/>
                <w:szCs w:val="16"/>
              </w:rPr>
              <w:t>11 250,00</w:t>
            </w:r>
          </w:p>
        </w:tc>
        <w:tc>
          <w:tcPr>
            <w:tcW w:w="1241" w:type="dxa"/>
            <w:tcBorders>
              <w:top w:val="single" w:sz="4" w:space="0" w:color="auto"/>
              <w:left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29"/>
        </w:trPr>
        <w:tc>
          <w:tcPr>
            <w:tcW w:w="710" w:type="dxa"/>
            <w:vMerge/>
            <w:tcBorders>
              <w:top w:val="single" w:sz="4" w:space="0" w:color="auto"/>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27" w:right="-2"/>
              <w:contextualSpacing/>
              <w:jc w:val="both"/>
            </w:pPr>
            <w:r w:rsidRPr="00EC0DEC">
              <w:t>Марковское сельское поселение</w:t>
            </w:r>
          </w:p>
        </w:tc>
        <w:tc>
          <w:tcPr>
            <w:tcW w:w="1168" w:type="dxa"/>
            <w:tcBorders>
              <w:left w:val="single" w:sz="4" w:space="0" w:color="auto"/>
              <w:bottom w:val="single" w:sz="4" w:space="0" w:color="auto"/>
              <w:right w:val="single" w:sz="4" w:space="0" w:color="auto"/>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50 000,00</w:t>
            </w:r>
          </w:p>
          <w:p w:rsidR="003C3AFD" w:rsidRPr="00EC0DEC" w:rsidRDefault="003C3AFD" w:rsidP="005525DA">
            <w:pPr>
              <w:spacing w:line="0" w:lineRule="atLeast"/>
              <w:ind w:left="-142" w:right="-2"/>
              <w:contextualSpacing/>
              <w:jc w:val="center"/>
              <w:rPr>
                <w:sz w:val="16"/>
                <w:szCs w:val="16"/>
              </w:rPr>
            </w:pPr>
          </w:p>
        </w:tc>
        <w:tc>
          <w:tcPr>
            <w:tcW w:w="993" w:type="dxa"/>
            <w:tcBorders>
              <w:left w:val="single" w:sz="4" w:space="0" w:color="auto"/>
              <w:bottom w:val="single" w:sz="4" w:space="0" w:color="auto"/>
              <w:right w:val="single" w:sz="4" w:space="0" w:color="auto"/>
            </w:tcBorders>
          </w:tcPr>
          <w:p w:rsidR="003C3AFD" w:rsidRPr="00EC0DEC" w:rsidRDefault="003C3AFD" w:rsidP="005525DA">
            <w:pPr>
              <w:spacing w:line="0" w:lineRule="atLeast"/>
              <w:ind w:left="-142" w:right="-2"/>
              <w:contextualSpacing/>
              <w:jc w:val="center"/>
              <w:rPr>
                <w:sz w:val="16"/>
                <w:szCs w:val="16"/>
              </w:rPr>
            </w:pPr>
            <w:r w:rsidRPr="00EC0DEC">
              <w:rPr>
                <w:sz w:val="16"/>
                <w:szCs w:val="16"/>
              </w:rPr>
              <w:t>50 000,00</w:t>
            </w:r>
          </w:p>
          <w:p w:rsidR="003C3AFD" w:rsidRPr="00EC0DEC" w:rsidRDefault="003C3AFD" w:rsidP="005525DA">
            <w:pPr>
              <w:jc w:val="center"/>
            </w:pPr>
          </w:p>
        </w:tc>
        <w:tc>
          <w:tcPr>
            <w:tcW w:w="1241" w:type="dxa"/>
            <w:tcBorders>
              <w:left w:val="single" w:sz="4" w:space="0" w:color="auto"/>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303"/>
        </w:trPr>
        <w:tc>
          <w:tcPr>
            <w:tcW w:w="710"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27" w:right="-2"/>
              <w:contextualSpacing/>
              <w:jc w:val="both"/>
            </w:pPr>
            <w:r w:rsidRPr="00EC0DEC">
              <w:t>Октябрьское сельское поселение</w:t>
            </w:r>
          </w:p>
        </w:tc>
        <w:tc>
          <w:tcPr>
            <w:tcW w:w="1168" w:type="dxa"/>
            <w:tcBorders>
              <w:left w:val="single" w:sz="4" w:space="0" w:color="auto"/>
              <w:right w:val="single" w:sz="4" w:space="0" w:color="auto"/>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20 000,00</w:t>
            </w:r>
          </w:p>
        </w:tc>
        <w:tc>
          <w:tcPr>
            <w:tcW w:w="993" w:type="dxa"/>
            <w:tcBorders>
              <w:left w:val="single" w:sz="4" w:space="0" w:color="auto"/>
              <w:right w:val="single" w:sz="4" w:space="0" w:color="auto"/>
            </w:tcBorders>
          </w:tcPr>
          <w:p w:rsidR="003C3AFD" w:rsidRPr="00EC0DEC" w:rsidRDefault="003C3AFD" w:rsidP="005525DA">
            <w:pPr>
              <w:jc w:val="center"/>
            </w:pPr>
            <w:r w:rsidRPr="00EC0DEC">
              <w:rPr>
                <w:sz w:val="16"/>
                <w:szCs w:val="16"/>
              </w:rPr>
              <w:t>20 000,00</w:t>
            </w:r>
          </w:p>
        </w:tc>
        <w:tc>
          <w:tcPr>
            <w:tcW w:w="1241" w:type="dxa"/>
            <w:tcBorders>
              <w:left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303"/>
        </w:trPr>
        <w:tc>
          <w:tcPr>
            <w:tcW w:w="710"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27" w:right="-2"/>
              <w:contextualSpacing/>
              <w:jc w:val="both"/>
            </w:pPr>
            <w:r w:rsidRPr="00EC0DEC">
              <w:t>Писцовское сельское поселение</w:t>
            </w:r>
          </w:p>
        </w:tc>
        <w:tc>
          <w:tcPr>
            <w:tcW w:w="1168" w:type="dxa"/>
            <w:tcBorders>
              <w:left w:val="single" w:sz="4" w:space="0" w:color="auto"/>
              <w:right w:val="single" w:sz="4" w:space="0" w:color="auto"/>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360 000,00</w:t>
            </w:r>
          </w:p>
        </w:tc>
        <w:tc>
          <w:tcPr>
            <w:tcW w:w="993" w:type="dxa"/>
            <w:tcBorders>
              <w:left w:val="single" w:sz="4" w:space="0" w:color="auto"/>
              <w:right w:val="single" w:sz="4" w:space="0" w:color="auto"/>
            </w:tcBorders>
          </w:tcPr>
          <w:p w:rsidR="003C3AFD" w:rsidRPr="00EC0DEC" w:rsidRDefault="003C3AFD" w:rsidP="005525DA">
            <w:pPr>
              <w:jc w:val="center"/>
            </w:pPr>
            <w:r w:rsidRPr="00EC0DEC">
              <w:rPr>
                <w:sz w:val="16"/>
                <w:szCs w:val="16"/>
              </w:rPr>
              <w:t>120 000,00</w:t>
            </w:r>
          </w:p>
        </w:tc>
        <w:tc>
          <w:tcPr>
            <w:tcW w:w="1241" w:type="dxa"/>
            <w:tcBorders>
              <w:left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303"/>
        </w:trPr>
        <w:tc>
          <w:tcPr>
            <w:tcW w:w="710"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809"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27" w:right="-2"/>
              <w:contextualSpacing/>
              <w:jc w:val="both"/>
            </w:pPr>
            <w:r w:rsidRPr="00EC0DEC">
              <w:t>Подозерское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30 000,00</w:t>
            </w:r>
          </w:p>
        </w:tc>
        <w:tc>
          <w:tcPr>
            <w:tcW w:w="993" w:type="dxa"/>
            <w:tcBorders>
              <w:left w:val="single" w:sz="4" w:space="0" w:color="auto"/>
              <w:bottom w:val="single" w:sz="4" w:space="0" w:color="000000"/>
              <w:right w:val="single" w:sz="4" w:space="0" w:color="auto"/>
            </w:tcBorders>
            <w:shd w:val="clear" w:color="auto" w:fill="FFFFFF"/>
          </w:tcPr>
          <w:p w:rsidR="003C3AFD" w:rsidRPr="00EC0DEC" w:rsidRDefault="003C3AFD" w:rsidP="005525DA">
            <w:pPr>
              <w:jc w:val="center"/>
            </w:pPr>
            <w:r w:rsidRPr="00EC0DEC">
              <w:rPr>
                <w:sz w:val="16"/>
                <w:szCs w:val="16"/>
              </w:rPr>
              <w:t>30 000,00</w:t>
            </w:r>
          </w:p>
        </w:tc>
        <w:tc>
          <w:tcPr>
            <w:tcW w:w="1241" w:type="dxa"/>
            <w:tcBorders>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1371"/>
        </w:trPr>
        <w:tc>
          <w:tcPr>
            <w:tcW w:w="710" w:type="dxa"/>
            <w:vMerge w:val="restart"/>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1.2</w:t>
            </w:r>
          </w:p>
        </w:tc>
        <w:tc>
          <w:tcPr>
            <w:tcW w:w="1809" w:type="dxa"/>
            <w:vMerge w:val="restart"/>
            <w:tcBorders>
              <w:left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rPr>
                <w:b/>
                <w:i/>
              </w:rPr>
            </w:pPr>
            <w:r w:rsidRPr="00EC0DEC">
              <w:rPr>
                <w:b/>
                <w:i/>
              </w:rPr>
              <w:t>Мероприятие</w:t>
            </w:r>
          </w:p>
          <w:p w:rsidR="003C3AFD" w:rsidRPr="00EC0DEC" w:rsidRDefault="003C3AFD" w:rsidP="005525DA">
            <w:pPr>
              <w:spacing w:line="0" w:lineRule="atLeast"/>
              <w:ind w:right="-2"/>
              <w:contextualSpacing/>
              <w:jc w:val="both"/>
            </w:pPr>
            <w:r w:rsidRPr="00EC0DEC">
              <w:t>«Иные межбюджетные</w:t>
            </w:r>
          </w:p>
          <w:p w:rsidR="003C3AFD" w:rsidRPr="00EC0DEC" w:rsidRDefault="003C3AFD" w:rsidP="005525DA">
            <w:pPr>
              <w:spacing w:line="0" w:lineRule="atLeast"/>
              <w:ind w:left="66" w:right="-2" w:hanging="66"/>
              <w:contextualSpacing/>
            </w:pPr>
            <w:r w:rsidRPr="00EC0DEC">
              <w:t>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79" w:type="dxa"/>
            <w:tcBorders>
              <w:top w:val="single" w:sz="4" w:space="0" w:color="auto"/>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rPr>
                <w:b/>
              </w:rPr>
            </w:pPr>
            <w:r w:rsidRPr="00EC0DEC">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2022-</w:t>
            </w:r>
          </w:p>
          <w:p w:rsidR="003C3AFD" w:rsidRPr="00EC0DEC" w:rsidRDefault="003C3AFD" w:rsidP="005525DA">
            <w:pPr>
              <w:spacing w:line="0" w:lineRule="atLeast"/>
              <w:ind w:left="-142" w:right="-2"/>
              <w:contextualSpacing/>
              <w:jc w:val="center"/>
            </w:pPr>
            <w:r w:rsidRPr="00EC0DEC">
              <w:t>2024</w:t>
            </w:r>
          </w:p>
          <w:p w:rsidR="003C3AFD" w:rsidRPr="00EC0DEC" w:rsidRDefault="003C3AFD" w:rsidP="005525DA">
            <w:pPr>
              <w:spacing w:line="0" w:lineRule="atLeast"/>
              <w:ind w:left="-142" w:right="-2"/>
              <w:contextualSpacing/>
              <w:jc w:val="center"/>
            </w:pPr>
          </w:p>
        </w:tc>
        <w:tc>
          <w:tcPr>
            <w:tcW w:w="1415" w:type="dxa"/>
            <w:tcBorders>
              <w:left w:val="single" w:sz="4" w:space="0" w:color="000000"/>
              <w:right w:val="single" w:sz="4" w:space="0" w:color="000000"/>
            </w:tcBorders>
            <w:vAlign w:val="center"/>
            <w:hideMark/>
          </w:tcPr>
          <w:p w:rsidR="003C3AFD" w:rsidRPr="00EC0DEC" w:rsidRDefault="003C3AFD" w:rsidP="005525DA">
            <w:pPr>
              <w:spacing w:line="0" w:lineRule="atLeast"/>
              <w:ind w:left="-27" w:right="-2"/>
              <w:contextualSpacing/>
              <w:jc w:val="both"/>
              <w:rPr>
                <w:b/>
              </w:rPr>
            </w:pPr>
            <w:r w:rsidRPr="00EC0DEC">
              <w:rPr>
                <w:b/>
              </w:rPr>
              <w:t>Бюджет Комсомольско-го муниципально-го района</w:t>
            </w:r>
          </w:p>
        </w:tc>
        <w:tc>
          <w:tcPr>
            <w:tcW w:w="1168" w:type="dxa"/>
            <w:tcBorders>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996 000,00</w:t>
            </w:r>
          </w:p>
        </w:tc>
        <w:tc>
          <w:tcPr>
            <w:tcW w:w="993" w:type="dxa"/>
            <w:tcBorders>
              <w:left w:val="single" w:sz="4" w:space="0" w:color="auto"/>
              <w:right w:val="single" w:sz="4" w:space="0" w:color="auto"/>
            </w:tcBorders>
          </w:tcPr>
          <w:p w:rsidR="003C3AFD" w:rsidRPr="00EC0DEC" w:rsidRDefault="003C3AFD" w:rsidP="005525DA">
            <w:pPr>
              <w:jc w:val="center"/>
              <w:rPr>
                <w:b/>
                <w:sz w:val="16"/>
                <w:szCs w:val="16"/>
              </w:rPr>
            </w:pPr>
          </w:p>
          <w:p w:rsidR="003C3AFD" w:rsidRPr="00EC0DEC" w:rsidRDefault="003C3AFD" w:rsidP="005525DA">
            <w:pPr>
              <w:jc w:val="center"/>
              <w:rPr>
                <w:b/>
                <w:sz w:val="16"/>
                <w:szCs w:val="16"/>
              </w:rPr>
            </w:pPr>
          </w:p>
          <w:p w:rsidR="003C3AFD" w:rsidRPr="00EC0DEC" w:rsidRDefault="003C3AFD" w:rsidP="005525DA">
            <w:pPr>
              <w:jc w:val="center"/>
              <w:rPr>
                <w:b/>
                <w:sz w:val="16"/>
                <w:szCs w:val="16"/>
              </w:rPr>
            </w:pPr>
            <w:r w:rsidRPr="00EC0DEC">
              <w:rPr>
                <w:b/>
                <w:sz w:val="16"/>
                <w:szCs w:val="16"/>
              </w:rPr>
              <w:t>350 953,37</w:t>
            </w:r>
          </w:p>
        </w:tc>
        <w:tc>
          <w:tcPr>
            <w:tcW w:w="1241" w:type="dxa"/>
            <w:tcBorders>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0,00</w:t>
            </w:r>
          </w:p>
        </w:tc>
      </w:tr>
      <w:tr w:rsidR="003C3AFD" w:rsidRPr="00EC0DEC" w:rsidTr="005525DA">
        <w:trPr>
          <w:trHeight w:val="473"/>
        </w:trPr>
        <w:tc>
          <w:tcPr>
            <w:tcW w:w="710"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8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jc w:val="center"/>
              <w:rPr>
                <w:b/>
              </w:rPr>
            </w:pPr>
          </w:p>
        </w:tc>
        <w:tc>
          <w:tcPr>
            <w:tcW w:w="1879" w:type="dxa"/>
            <w:vMerge w:val="restart"/>
            <w:tcBorders>
              <w:top w:val="single" w:sz="4" w:space="0" w:color="auto"/>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 xml:space="preserve"> 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27" w:right="-2"/>
              <w:contextualSpacing/>
              <w:jc w:val="center"/>
            </w:pPr>
            <w:r w:rsidRPr="00EC0DEC">
              <w:rPr>
                <w:b/>
              </w:rPr>
              <w:t>Переданные полномочия</w:t>
            </w:r>
          </w:p>
        </w:tc>
        <w:tc>
          <w:tcPr>
            <w:tcW w:w="1168" w:type="dxa"/>
            <w:tcBorders>
              <w:top w:val="single" w:sz="4" w:space="0" w:color="auto"/>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996 000,00</w:t>
            </w:r>
          </w:p>
        </w:tc>
        <w:tc>
          <w:tcPr>
            <w:tcW w:w="993" w:type="dxa"/>
            <w:tcBorders>
              <w:top w:val="single" w:sz="4" w:space="0" w:color="auto"/>
              <w:left w:val="single" w:sz="4" w:space="0" w:color="auto"/>
              <w:right w:val="single" w:sz="4" w:space="0" w:color="auto"/>
            </w:tcBorders>
          </w:tcPr>
          <w:p w:rsidR="003C3AFD" w:rsidRPr="00EC0DEC" w:rsidRDefault="003C3AFD" w:rsidP="005525DA">
            <w:pPr>
              <w:jc w:val="center"/>
              <w:rPr>
                <w:b/>
                <w:sz w:val="16"/>
                <w:szCs w:val="16"/>
              </w:rPr>
            </w:pPr>
            <w:r w:rsidRPr="00EC0DEC">
              <w:rPr>
                <w:b/>
                <w:sz w:val="16"/>
                <w:szCs w:val="16"/>
              </w:rPr>
              <w:t>350 953,37</w:t>
            </w:r>
          </w:p>
        </w:tc>
        <w:tc>
          <w:tcPr>
            <w:tcW w:w="1241" w:type="dxa"/>
            <w:tcBorders>
              <w:top w:val="single" w:sz="4" w:space="0" w:color="auto"/>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0,00</w:t>
            </w:r>
          </w:p>
        </w:tc>
      </w:tr>
      <w:tr w:rsidR="003C3AFD" w:rsidRPr="00EC0DEC" w:rsidTr="005525DA">
        <w:trPr>
          <w:trHeight w:val="798"/>
        </w:trPr>
        <w:tc>
          <w:tcPr>
            <w:tcW w:w="710"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contextualSpacing/>
            </w:pPr>
          </w:p>
        </w:tc>
        <w:tc>
          <w:tcPr>
            <w:tcW w:w="7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415" w:type="dxa"/>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27" w:right="-2"/>
              <w:contextualSpacing/>
            </w:pPr>
            <w:r w:rsidRPr="00EC0DEC">
              <w:t>Новоусадебское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161 400,00</w:t>
            </w:r>
          </w:p>
        </w:tc>
        <w:tc>
          <w:tcPr>
            <w:tcW w:w="993" w:type="dxa"/>
            <w:tcBorders>
              <w:left w:val="single" w:sz="4" w:space="0" w:color="auto"/>
              <w:bottom w:val="single" w:sz="4" w:space="0" w:color="000000"/>
              <w:right w:val="single" w:sz="4" w:space="0" w:color="auto"/>
            </w:tcBorders>
          </w:tcPr>
          <w:p w:rsidR="003C3AFD" w:rsidRPr="00EC0DEC" w:rsidRDefault="003C3AFD" w:rsidP="005525DA">
            <w:pPr>
              <w:jc w:val="center"/>
            </w:pPr>
            <w:r w:rsidRPr="00EC0DEC">
              <w:rPr>
                <w:sz w:val="16"/>
                <w:szCs w:val="16"/>
              </w:rPr>
              <w:t>100 000,00</w:t>
            </w:r>
          </w:p>
        </w:tc>
        <w:tc>
          <w:tcPr>
            <w:tcW w:w="1241" w:type="dxa"/>
            <w:tcBorders>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883"/>
        </w:trPr>
        <w:tc>
          <w:tcPr>
            <w:tcW w:w="710"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27" w:right="-2"/>
              <w:contextualSpacing/>
              <w:jc w:val="both"/>
            </w:pPr>
            <w:r w:rsidRPr="00EC0DEC">
              <w:t>Марковское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60 000,00</w:t>
            </w:r>
          </w:p>
        </w:tc>
        <w:tc>
          <w:tcPr>
            <w:tcW w:w="993" w:type="dxa"/>
            <w:tcBorders>
              <w:left w:val="single" w:sz="4" w:space="0" w:color="auto"/>
              <w:bottom w:val="single" w:sz="4" w:space="0" w:color="000000"/>
              <w:right w:val="single" w:sz="4" w:space="0" w:color="auto"/>
            </w:tcBorders>
          </w:tcPr>
          <w:p w:rsidR="003C3AFD" w:rsidRPr="00EC0DEC" w:rsidRDefault="003C3AFD" w:rsidP="005525DA">
            <w:pPr>
              <w:jc w:val="center"/>
            </w:pPr>
            <w:r w:rsidRPr="00EC0DEC">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816"/>
        </w:trPr>
        <w:tc>
          <w:tcPr>
            <w:tcW w:w="710"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27" w:right="-2"/>
              <w:contextualSpacing/>
              <w:jc w:val="both"/>
            </w:pPr>
            <w:r w:rsidRPr="00EC0DEC">
              <w:t>Октябрьское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57 100,00</w:t>
            </w:r>
          </w:p>
        </w:tc>
        <w:tc>
          <w:tcPr>
            <w:tcW w:w="993" w:type="dxa"/>
            <w:tcBorders>
              <w:left w:val="single" w:sz="4" w:space="0" w:color="auto"/>
              <w:bottom w:val="single" w:sz="4" w:space="0" w:color="000000"/>
              <w:right w:val="single" w:sz="4" w:space="0" w:color="auto"/>
            </w:tcBorders>
          </w:tcPr>
          <w:p w:rsidR="003C3AFD" w:rsidRPr="00EC0DEC" w:rsidRDefault="003C3AFD" w:rsidP="005525DA">
            <w:pPr>
              <w:jc w:val="center"/>
            </w:pPr>
            <w:r w:rsidRPr="00EC0DEC">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786"/>
        </w:trPr>
        <w:tc>
          <w:tcPr>
            <w:tcW w:w="710"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27" w:right="-2"/>
              <w:contextualSpacing/>
              <w:jc w:val="both"/>
            </w:pPr>
            <w:r w:rsidRPr="00EC0DEC">
              <w:t>Писцовское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667 500,00</w:t>
            </w:r>
          </w:p>
        </w:tc>
        <w:tc>
          <w:tcPr>
            <w:tcW w:w="993" w:type="dxa"/>
            <w:tcBorders>
              <w:left w:val="single" w:sz="4" w:space="0" w:color="auto"/>
              <w:bottom w:val="single" w:sz="4" w:space="0" w:color="000000"/>
              <w:right w:val="single" w:sz="4" w:space="0" w:color="auto"/>
            </w:tcBorders>
          </w:tcPr>
          <w:p w:rsidR="003C3AFD" w:rsidRPr="00EC0DEC" w:rsidRDefault="003C3AFD" w:rsidP="005525DA">
            <w:pPr>
              <w:jc w:val="center"/>
            </w:pPr>
            <w:r w:rsidRPr="00EC0DEC">
              <w:rPr>
                <w:sz w:val="16"/>
                <w:szCs w:val="16"/>
              </w:rPr>
              <w:t>100 953,37</w:t>
            </w:r>
          </w:p>
        </w:tc>
        <w:tc>
          <w:tcPr>
            <w:tcW w:w="1241" w:type="dxa"/>
            <w:tcBorders>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869"/>
        </w:trPr>
        <w:tc>
          <w:tcPr>
            <w:tcW w:w="710"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pPr>
          </w:p>
        </w:tc>
        <w:tc>
          <w:tcPr>
            <w:tcW w:w="1809" w:type="dxa"/>
            <w:vMerge/>
            <w:tcBorders>
              <w:left w:val="single" w:sz="4" w:space="0" w:color="000000"/>
              <w:bottom w:val="single" w:sz="4" w:space="0" w:color="auto"/>
              <w:right w:val="single" w:sz="4" w:space="0" w:color="000000"/>
            </w:tcBorders>
            <w:vAlign w:val="center"/>
            <w:hideMark/>
          </w:tcPr>
          <w:p w:rsidR="003C3AFD" w:rsidRPr="00EC0DEC" w:rsidRDefault="003C3AFD" w:rsidP="005525DA">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27" w:right="-2"/>
              <w:contextualSpacing/>
              <w:jc w:val="both"/>
            </w:pPr>
            <w:r w:rsidRPr="00EC0DEC">
              <w:t>Подозерское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50 000,00</w:t>
            </w:r>
          </w:p>
        </w:tc>
        <w:tc>
          <w:tcPr>
            <w:tcW w:w="993" w:type="dxa"/>
            <w:tcBorders>
              <w:left w:val="single" w:sz="4" w:space="0" w:color="auto"/>
              <w:bottom w:val="single" w:sz="4" w:space="0" w:color="000000"/>
              <w:right w:val="single" w:sz="4" w:space="0" w:color="auto"/>
            </w:tcBorders>
          </w:tcPr>
          <w:p w:rsidR="003C3AFD" w:rsidRPr="00EC0DEC" w:rsidRDefault="003C3AFD" w:rsidP="005525DA">
            <w:pPr>
              <w:jc w:val="center"/>
            </w:pPr>
            <w:r w:rsidRPr="00EC0DEC">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6"/>
                <w:szCs w:val="16"/>
              </w:rPr>
            </w:pPr>
            <w:r w:rsidRPr="00EC0DEC">
              <w:rPr>
                <w:sz w:val="16"/>
                <w:szCs w:val="16"/>
              </w:rPr>
              <w:t>0,00</w:t>
            </w:r>
          </w:p>
        </w:tc>
      </w:tr>
      <w:tr w:rsidR="003C3AFD" w:rsidRPr="00EC0DEC" w:rsidTr="005525DA">
        <w:trPr>
          <w:trHeight w:val="869"/>
        </w:trPr>
        <w:tc>
          <w:tcPr>
            <w:tcW w:w="710" w:type="dxa"/>
            <w:tcBorders>
              <w:left w:val="single" w:sz="4" w:space="0" w:color="000000"/>
              <w:right w:val="single" w:sz="4" w:space="0" w:color="000000"/>
            </w:tcBorders>
            <w:vAlign w:val="center"/>
          </w:tcPr>
          <w:p w:rsidR="003C3AFD" w:rsidRPr="00EC0DEC" w:rsidRDefault="003C3AFD" w:rsidP="005525DA">
            <w:pPr>
              <w:spacing w:line="0" w:lineRule="atLeast"/>
              <w:ind w:right="-2"/>
              <w:contextualSpacing/>
            </w:pPr>
            <w:r w:rsidRPr="00EC0DEC">
              <w:lastRenderedPageBreak/>
              <w:t xml:space="preserve">  2.</w:t>
            </w:r>
          </w:p>
        </w:tc>
        <w:tc>
          <w:tcPr>
            <w:tcW w:w="1809" w:type="dxa"/>
            <w:tcBorders>
              <w:left w:val="single" w:sz="4" w:space="0" w:color="000000"/>
              <w:right w:val="single" w:sz="4" w:space="0" w:color="000000"/>
            </w:tcBorders>
            <w:vAlign w:val="center"/>
          </w:tcPr>
          <w:p w:rsidR="003C3AFD" w:rsidRPr="00EC0DEC" w:rsidRDefault="003C3AFD" w:rsidP="005525DA">
            <w:pPr>
              <w:spacing w:line="0" w:lineRule="atLeast"/>
              <w:ind w:right="-2"/>
              <w:contextualSpacing/>
              <w:jc w:val="center"/>
              <w:rPr>
                <w:b/>
                <w:i/>
                <w:sz w:val="18"/>
                <w:szCs w:val="18"/>
              </w:rPr>
            </w:pPr>
            <w:r w:rsidRPr="00EC0DEC">
              <w:rPr>
                <w:b/>
                <w:i/>
                <w:sz w:val="18"/>
                <w:szCs w:val="18"/>
              </w:rPr>
              <w:t>Основное мероприятие</w:t>
            </w:r>
          </w:p>
          <w:p w:rsidR="003C3AFD" w:rsidRPr="00EC0DEC" w:rsidRDefault="003C3AFD" w:rsidP="005525DA">
            <w:pPr>
              <w:spacing w:line="0" w:lineRule="atLeast"/>
              <w:ind w:left="66" w:right="-2" w:hanging="66"/>
              <w:contextualSpacing/>
              <w:rPr>
                <w:sz w:val="18"/>
                <w:szCs w:val="18"/>
              </w:rPr>
            </w:pPr>
            <w:r w:rsidRPr="00EC0DEC">
              <w:rPr>
                <w:sz w:val="18"/>
                <w:szCs w:val="18"/>
              </w:rPr>
              <w:t>« Прочие мероприятия по благоустройству сельских поселений Комсомольского  муниципального района</w:t>
            </w:r>
          </w:p>
        </w:tc>
        <w:tc>
          <w:tcPr>
            <w:tcW w:w="1879" w:type="dxa"/>
            <w:tcBorders>
              <w:left w:val="single" w:sz="4" w:space="0" w:color="000000"/>
              <w:right w:val="single" w:sz="4" w:space="0" w:color="000000"/>
            </w:tcBorders>
            <w:vAlign w:val="center"/>
          </w:tcPr>
          <w:p w:rsidR="003C3AFD" w:rsidRPr="00EC0DEC" w:rsidRDefault="003C3AFD" w:rsidP="005525DA">
            <w:pPr>
              <w:spacing w:line="0" w:lineRule="atLeast"/>
              <w:ind w:right="-2"/>
              <w:contextualSpacing/>
              <w:jc w:val="center"/>
              <w:rPr>
                <w:sz w:val="18"/>
                <w:szCs w:val="18"/>
              </w:rPr>
            </w:pPr>
            <w:r w:rsidRPr="00EC0DEC">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sz w:val="16"/>
                <w:szCs w:val="16"/>
              </w:rPr>
            </w:pPr>
            <w:r w:rsidRPr="00EC0DEC">
              <w:rPr>
                <w:sz w:val="16"/>
                <w:szCs w:val="16"/>
              </w:rPr>
              <w:t>2022-</w:t>
            </w:r>
          </w:p>
          <w:p w:rsidR="003C3AFD" w:rsidRPr="00EC0DEC" w:rsidRDefault="003C3AFD" w:rsidP="005525DA">
            <w:pPr>
              <w:spacing w:line="0" w:lineRule="atLeast"/>
              <w:ind w:left="-142" w:right="-2"/>
              <w:contextualSpacing/>
              <w:jc w:val="center"/>
              <w:rPr>
                <w:sz w:val="16"/>
                <w:szCs w:val="16"/>
              </w:rPr>
            </w:pPr>
            <w:r w:rsidRPr="00EC0DEC">
              <w:rPr>
                <w:sz w:val="16"/>
                <w:szCs w:val="16"/>
              </w:rPr>
              <w:t>2024</w:t>
            </w:r>
          </w:p>
          <w:p w:rsidR="003C3AFD" w:rsidRPr="00EC0DEC" w:rsidRDefault="003C3AFD" w:rsidP="005525DA">
            <w:pPr>
              <w:spacing w:line="0" w:lineRule="atLeast"/>
              <w:ind w:left="-142" w:right="-2"/>
              <w:contextualSpacing/>
              <w:jc w:val="center"/>
              <w:rPr>
                <w:sz w:val="16"/>
                <w:szCs w:val="16"/>
              </w:rPr>
            </w:pPr>
          </w:p>
        </w:tc>
        <w:tc>
          <w:tcPr>
            <w:tcW w:w="1415" w:type="dxa"/>
            <w:tcBorders>
              <w:left w:val="single" w:sz="4" w:space="0" w:color="000000"/>
              <w:right w:val="single" w:sz="4" w:space="0" w:color="000000"/>
            </w:tcBorders>
            <w:vAlign w:val="center"/>
          </w:tcPr>
          <w:p w:rsidR="003C3AFD" w:rsidRPr="00EC0DEC" w:rsidRDefault="003C3AFD" w:rsidP="005525DA">
            <w:pPr>
              <w:spacing w:line="0" w:lineRule="atLeast"/>
              <w:ind w:left="-27" w:right="-2"/>
              <w:contextualSpacing/>
              <w:jc w:val="both"/>
              <w:rPr>
                <w:b/>
              </w:rPr>
            </w:pPr>
            <w:r w:rsidRPr="00EC0DEC">
              <w:rPr>
                <w:b/>
              </w:rPr>
              <w:t>Бюджет Комсомольско-го муниципально-го района</w:t>
            </w:r>
          </w:p>
        </w:tc>
        <w:tc>
          <w:tcPr>
            <w:tcW w:w="1168" w:type="dxa"/>
            <w:tcBorders>
              <w:left w:val="single" w:sz="4" w:space="0" w:color="auto"/>
              <w:right w:val="single" w:sz="4" w:space="0" w:color="auto"/>
            </w:tcBorders>
            <w:vAlign w:val="center"/>
          </w:tcPr>
          <w:p w:rsidR="003C3AFD" w:rsidRPr="00EC0DEC" w:rsidRDefault="003C3AFD" w:rsidP="005525DA">
            <w:pPr>
              <w:spacing w:line="0" w:lineRule="atLeast"/>
              <w:ind w:left="-142" w:right="-2"/>
              <w:contextualSpacing/>
              <w:jc w:val="center"/>
              <w:rPr>
                <w:b/>
                <w:sz w:val="16"/>
                <w:szCs w:val="16"/>
              </w:rPr>
            </w:pPr>
            <w:r w:rsidRPr="00EC0DEC">
              <w:rPr>
                <w:b/>
                <w:sz w:val="16"/>
                <w:szCs w:val="16"/>
              </w:rPr>
              <w:t>10 000,00</w:t>
            </w:r>
          </w:p>
        </w:tc>
        <w:tc>
          <w:tcPr>
            <w:tcW w:w="993" w:type="dxa"/>
            <w:tcBorders>
              <w:left w:val="single" w:sz="4" w:space="0" w:color="auto"/>
              <w:right w:val="single" w:sz="4" w:space="0" w:color="auto"/>
            </w:tcBorders>
          </w:tcPr>
          <w:p w:rsidR="003C3AFD" w:rsidRPr="00EC0DEC" w:rsidRDefault="003C3AFD" w:rsidP="005525DA">
            <w:pPr>
              <w:jc w:val="center"/>
              <w:rPr>
                <w:sz w:val="16"/>
                <w:szCs w:val="16"/>
              </w:rPr>
            </w:pPr>
          </w:p>
          <w:p w:rsidR="003C3AFD" w:rsidRPr="00EC0DEC" w:rsidRDefault="003C3AFD" w:rsidP="005525DA">
            <w:pPr>
              <w:jc w:val="center"/>
              <w:rPr>
                <w:sz w:val="16"/>
                <w:szCs w:val="16"/>
              </w:rPr>
            </w:pPr>
            <w:r w:rsidRPr="00EC0DEC">
              <w:rPr>
                <w:sz w:val="16"/>
                <w:szCs w:val="16"/>
              </w:rPr>
              <w:t>0,00</w:t>
            </w:r>
          </w:p>
        </w:tc>
        <w:tc>
          <w:tcPr>
            <w:tcW w:w="1241" w:type="dxa"/>
            <w:tcBorders>
              <w:left w:val="single" w:sz="4" w:space="0" w:color="auto"/>
              <w:right w:val="single" w:sz="4" w:space="0" w:color="000000"/>
            </w:tcBorders>
          </w:tcPr>
          <w:p w:rsidR="003C3AFD" w:rsidRPr="00EC0DEC" w:rsidRDefault="003C3AFD" w:rsidP="005525DA">
            <w:pPr>
              <w:rPr>
                <w:sz w:val="16"/>
                <w:szCs w:val="16"/>
              </w:rPr>
            </w:pPr>
          </w:p>
          <w:p w:rsidR="003C3AFD" w:rsidRPr="00EC0DEC" w:rsidRDefault="003C3AFD" w:rsidP="005525DA">
            <w:pPr>
              <w:rPr>
                <w:sz w:val="16"/>
                <w:szCs w:val="16"/>
              </w:rPr>
            </w:pPr>
            <w:r w:rsidRPr="00EC0DEC">
              <w:rPr>
                <w:sz w:val="16"/>
                <w:szCs w:val="16"/>
              </w:rPr>
              <w:t>0,00</w:t>
            </w:r>
          </w:p>
        </w:tc>
      </w:tr>
      <w:tr w:rsidR="003C3AFD" w:rsidRPr="00EC0DEC" w:rsidTr="005525DA">
        <w:trPr>
          <w:trHeight w:val="869"/>
        </w:trPr>
        <w:tc>
          <w:tcPr>
            <w:tcW w:w="710" w:type="dxa"/>
            <w:tcBorders>
              <w:left w:val="single" w:sz="4" w:space="0" w:color="000000"/>
              <w:right w:val="single" w:sz="4" w:space="0" w:color="000000"/>
            </w:tcBorders>
            <w:vAlign w:val="center"/>
          </w:tcPr>
          <w:p w:rsidR="003C3AFD" w:rsidRPr="00EC0DEC" w:rsidRDefault="003C3AFD" w:rsidP="005525DA">
            <w:pPr>
              <w:spacing w:line="0" w:lineRule="atLeast"/>
              <w:ind w:right="-2"/>
              <w:contextualSpacing/>
            </w:pPr>
            <w:r w:rsidRPr="00EC0DEC">
              <w:t>2.1.</w:t>
            </w:r>
          </w:p>
        </w:tc>
        <w:tc>
          <w:tcPr>
            <w:tcW w:w="1809" w:type="dxa"/>
            <w:tcBorders>
              <w:left w:val="single" w:sz="4" w:space="0" w:color="000000"/>
              <w:right w:val="single" w:sz="4" w:space="0" w:color="000000"/>
            </w:tcBorders>
            <w:vAlign w:val="center"/>
          </w:tcPr>
          <w:p w:rsidR="003C3AFD" w:rsidRPr="00EC0DEC" w:rsidRDefault="003C3AFD" w:rsidP="005525DA">
            <w:pPr>
              <w:spacing w:line="0" w:lineRule="atLeast"/>
              <w:ind w:right="-2"/>
              <w:contextualSpacing/>
              <w:jc w:val="center"/>
              <w:rPr>
                <w:sz w:val="18"/>
                <w:szCs w:val="18"/>
              </w:rPr>
            </w:pPr>
            <w:r w:rsidRPr="00EC0DEC">
              <w:rPr>
                <w:b/>
                <w:sz w:val="18"/>
                <w:szCs w:val="18"/>
              </w:rPr>
              <w:t>Мероприятие:</w:t>
            </w:r>
            <w:r w:rsidRPr="00EC0DEC">
              <w:rPr>
                <w:sz w:val="18"/>
                <w:szCs w:val="18"/>
              </w:rPr>
              <w:t>«Прочие мероприятия по благоустройству (закупка товаров, работ и услуг для обеспечения государственных(муниципальных)</w:t>
            </w:r>
          </w:p>
          <w:p w:rsidR="003C3AFD" w:rsidRPr="00EC0DEC" w:rsidRDefault="003C3AFD" w:rsidP="005525DA">
            <w:pPr>
              <w:spacing w:line="0" w:lineRule="atLeast"/>
              <w:ind w:right="-2"/>
              <w:contextualSpacing/>
              <w:jc w:val="center"/>
              <w:rPr>
                <w:b/>
                <w:sz w:val="18"/>
                <w:szCs w:val="18"/>
              </w:rPr>
            </w:pPr>
            <w:r w:rsidRPr="00EC0DEC">
              <w:rPr>
                <w:sz w:val="18"/>
                <w:szCs w:val="18"/>
              </w:rPr>
              <w:t xml:space="preserve"> нужд »</w:t>
            </w:r>
          </w:p>
        </w:tc>
        <w:tc>
          <w:tcPr>
            <w:tcW w:w="1879" w:type="dxa"/>
            <w:tcBorders>
              <w:left w:val="single" w:sz="4" w:space="0" w:color="000000"/>
              <w:right w:val="single" w:sz="4" w:space="0" w:color="000000"/>
            </w:tcBorders>
            <w:vAlign w:val="center"/>
          </w:tcPr>
          <w:p w:rsidR="003C3AFD" w:rsidRPr="00EC0DEC" w:rsidRDefault="003C3AFD" w:rsidP="005525DA">
            <w:pPr>
              <w:spacing w:line="0" w:lineRule="atLeast"/>
              <w:ind w:right="-2"/>
              <w:contextualSpacing/>
              <w:jc w:val="center"/>
              <w:rPr>
                <w:sz w:val="18"/>
                <w:szCs w:val="18"/>
              </w:rPr>
            </w:pPr>
            <w:r w:rsidRPr="00EC0DEC">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sz w:val="16"/>
                <w:szCs w:val="16"/>
              </w:rPr>
            </w:pPr>
            <w:r w:rsidRPr="00EC0DEC">
              <w:rPr>
                <w:sz w:val="16"/>
                <w:szCs w:val="16"/>
              </w:rPr>
              <w:t>2022-</w:t>
            </w:r>
          </w:p>
          <w:p w:rsidR="003C3AFD" w:rsidRPr="00EC0DEC" w:rsidRDefault="003C3AFD" w:rsidP="005525DA">
            <w:pPr>
              <w:spacing w:line="0" w:lineRule="atLeast"/>
              <w:ind w:left="-142" w:right="-2"/>
              <w:contextualSpacing/>
              <w:jc w:val="center"/>
              <w:rPr>
                <w:sz w:val="16"/>
                <w:szCs w:val="16"/>
              </w:rPr>
            </w:pPr>
            <w:r w:rsidRPr="00EC0DEC">
              <w:rPr>
                <w:sz w:val="16"/>
                <w:szCs w:val="16"/>
              </w:rPr>
              <w:t>2024</w:t>
            </w:r>
          </w:p>
        </w:tc>
        <w:tc>
          <w:tcPr>
            <w:tcW w:w="1415" w:type="dxa"/>
            <w:tcBorders>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27" w:right="-2"/>
              <w:contextualSpacing/>
              <w:jc w:val="both"/>
              <w:rPr>
                <w:b/>
              </w:rPr>
            </w:pPr>
            <w:r w:rsidRPr="00EC0DEC">
              <w:rPr>
                <w:b/>
              </w:rPr>
              <w:t>Бюджет Комсомольско-го муниципально-го района</w:t>
            </w:r>
          </w:p>
        </w:tc>
        <w:tc>
          <w:tcPr>
            <w:tcW w:w="1168" w:type="dxa"/>
            <w:tcBorders>
              <w:left w:val="single" w:sz="4" w:space="0" w:color="auto"/>
              <w:bottom w:val="single" w:sz="4" w:space="0" w:color="000000"/>
              <w:right w:val="single" w:sz="4" w:space="0" w:color="auto"/>
            </w:tcBorders>
            <w:vAlign w:val="center"/>
          </w:tcPr>
          <w:p w:rsidR="003C3AFD" w:rsidRPr="00EC0DEC" w:rsidRDefault="003C3AFD" w:rsidP="005525DA">
            <w:pPr>
              <w:spacing w:line="0" w:lineRule="atLeast"/>
              <w:ind w:left="-142" w:right="-2"/>
              <w:contextualSpacing/>
              <w:jc w:val="center"/>
              <w:rPr>
                <w:b/>
                <w:sz w:val="16"/>
                <w:szCs w:val="16"/>
              </w:rPr>
            </w:pPr>
            <w:r w:rsidRPr="00EC0DEC">
              <w:rPr>
                <w:b/>
                <w:sz w:val="16"/>
                <w:szCs w:val="16"/>
              </w:rPr>
              <w:t>10 000,00</w:t>
            </w:r>
          </w:p>
        </w:tc>
        <w:tc>
          <w:tcPr>
            <w:tcW w:w="993" w:type="dxa"/>
            <w:tcBorders>
              <w:left w:val="single" w:sz="4" w:space="0" w:color="auto"/>
              <w:bottom w:val="single" w:sz="4" w:space="0" w:color="000000"/>
              <w:right w:val="single" w:sz="4" w:space="0" w:color="auto"/>
            </w:tcBorders>
          </w:tcPr>
          <w:p w:rsidR="003C3AFD" w:rsidRPr="00EC0DEC" w:rsidRDefault="003C3AFD" w:rsidP="005525DA">
            <w:pPr>
              <w:jc w:val="center"/>
              <w:rPr>
                <w:sz w:val="16"/>
                <w:szCs w:val="16"/>
              </w:rPr>
            </w:pPr>
          </w:p>
          <w:p w:rsidR="003C3AFD" w:rsidRPr="00EC0DEC" w:rsidRDefault="003C3AFD" w:rsidP="005525DA">
            <w:pPr>
              <w:jc w:val="center"/>
              <w:rPr>
                <w:sz w:val="16"/>
                <w:szCs w:val="16"/>
              </w:rPr>
            </w:pPr>
          </w:p>
          <w:p w:rsidR="003C3AFD" w:rsidRPr="00EC0DEC" w:rsidRDefault="003C3AFD" w:rsidP="005525DA">
            <w:pPr>
              <w:jc w:val="center"/>
              <w:rPr>
                <w:sz w:val="16"/>
                <w:szCs w:val="16"/>
              </w:rPr>
            </w:pPr>
            <w:r w:rsidRPr="00EC0DEC">
              <w:rPr>
                <w:sz w:val="16"/>
                <w:szCs w:val="16"/>
              </w:rPr>
              <w:t>0,00</w:t>
            </w:r>
          </w:p>
        </w:tc>
        <w:tc>
          <w:tcPr>
            <w:tcW w:w="1241" w:type="dxa"/>
            <w:tcBorders>
              <w:left w:val="single" w:sz="4" w:space="0" w:color="auto"/>
              <w:bottom w:val="single" w:sz="4" w:space="0" w:color="000000"/>
              <w:right w:val="single" w:sz="4" w:space="0" w:color="000000"/>
            </w:tcBorders>
          </w:tcPr>
          <w:p w:rsidR="003C3AFD" w:rsidRPr="00EC0DEC" w:rsidRDefault="003C3AFD" w:rsidP="005525DA">
            <w:pPr>
              <w:jc w:val="center"/>
              <w:rPr>
                <w:sz w:val="16"/>
                <w:szCs w:val="16"/>
              </w:rPr>
            </w:pPr>
          </w:p>
          <w:p w:rsidR="003C3AFD" w:rsidRPr="00EC0DEC" w:rsidRDefault="003C3AFD" w:rsidP="005525DA">
            <w:pPr>
              <w:jc w:val="center"/>
              <w:rPr>
                <w:sz w:val="16"/>
                <w:szCs w:val="16"/>
              </w:rPr>
            </w:pPr>
          </w:p>
          <w:p w:rsidR="003C3AFD" w:rsidRPr="00EC0DEC" w:rsidRDefault="003C3AFD" w:rsidP="005525DA">
            <w:pPr>
              <w:jc w:val="center"/>
              <w:rPr>
                <w:sz w:val="16"/>
                <w:szCs w:val="16"/>
              </w:rPr>
            </w:pPr>
            <w:r w:rsidRPr="00EC0DEC">
              <w:rPr>
                <w:sz w:val="16"/>
                <w:szCs w:val="16"/>
              </w:rPr>
              <w:t>0,00</w:t>
            </w:r>
          </w:p>
        </w:tc>
      </w:tr>
    </w:tbl>
    <w:p w:rsidR="003C3AFD" w:rsidRPr="00EC0DEC" w:rsidRDefault="003C3AFD" w:rsidP="003C3AFD">
      <w:pPr>
        <w:tabs>
          <w:tab w:val="left" w:pos="8707"/>
        </w:tabs>
        <w:spacing w:line="0" w:lineRule="atLeast"/>
        <w:ind w:right="-2"/>
        <w:contextualSpacing/>
        <w:rPr>
          <w:b/>
        </w:rPr>
      </w:pPr>
    </w:p>
    <w:p w:rsidR="003C3AFD" w:rsidRPr="00EC0DEC" w:rsidRDefault="003C3AFD" w:rsidP="003C3AFD">
      <w:pPr>
        <w:spacing w:line="0" w:lineRule="atLeast"/>
        <w:ind w:left="-142" w:right="-2"/>
        <w:contextualSpacing/>
        <w:jc w:val="right"/>
        <w:rPr>
          <w:b/>
        </w:rPr>
      </w:pPr>
      <w:r w:rsidRPr="00EC0DEC">
        <w:rPr>
          <w:b/>
        </w:rPr>
        <w:t>Приложение 3</w:t>
      </w:r>
    </w:p>
    <w:p w:rsidR="003C3AFD" w:rsidRPr="00EC0DEC" w:rsidRDefault="003C3AFD" w:rsidP="003C3AFD">
      <w:pPr>
        <w:spacing w:line="0" w:lineRule="atLeast"/>
        <w:ind w:left="-142" w:right="-2"/>
        <w:contextualSpacing/>
        <w:jc w:val="right"/>
        <w:rPr>
          <w:b/>
          <w:color w:val="FF0000"/>
        </w:rPr>
      </w:pPr>
    </w:p>
    <w:p w:rsidR="003C3AFD" w:rsidRPr="00EC0DEC" w:rsidRDefault="003C3AFD" w:rsidP="003C3AFD">
      <w:pPr>
        <w:spacing w:line="0" w:lineRule="atLeast"/>
        <w:ind w:left="-142" w:right="-2"/>
        <w:contextualSpacing/>
        <w:jc w:val="right"/>
        <w:rPr>
          <w:b/>
        </w:rPr>
      </w:pPr>
      <w:r w:rsidRPr="00EC0DEC">
        <w:rPr>
          <w:b/>
        </w:rPr>
        <w:t xml:space="preserve">к муниципальной программе                                                                                           </w:t>
      </w:r>
    </w:p>
    <w:p w:rsidR="003C3AFD" w:rsidRPr="00EC0DEC" w:rsidRDefault="003C3AFD" w:rsidP="003C3AFD">
      <w:pPr>
        <w:spacing w:line="0" w:lineRule="atLeast"/>
        <w:ind w:left="-142" w:right="-2"/>
        <w:contextualSpacing/>
        <w:jc w:val="right"/>
        <w:rPr>
          <w:b/>
        </w:rPr>
      </w:pPr>
      <w:r w:rsidRPr="00EC0DEC">
        <w:rPr>
          <w:b/>
        </w:rPr>
        <w:t xml:space="preserve">"Обеспечение населения объектами </w:t>
      </w:r>
    </w:p>
    <w:p w:rsidR="003C3AFD" w:rsidRPr="00EC0DEC" w:rsidRDefault="003C3AFD" w:rsidP="003C3AFD">
      <w:pPr>
        <w:spacing w:line="0" w:lineRule="atLeast"/>
        <w:ind w:left="-142" w:right="-2"/>
        <w:contextualSpacing/>
        <w:jc w:val="right"/>
        <w:rPr>
          <w:b/>
        </w:rPr>
      </w:pPr>
      <w:r w:rsidRPr="00EC0DEC">
        <w:rPr>
          <w:b/>
        </w:rPr>
        <w:t xml:space="preserve">инженерной инфраструктуры, </w:t>
      </w:r>
    </w:p>
    <w:p w:rsidR="003C3AFD" w:rsidRPr="00EC0DEC" w:rsidRDefault="003C3AFD" w:rsidP="003C3AFD">
      <w:pPr>
        <w:spacing w:line="0" w:lineRule="atLeast"/>
        <w:ind w:left="-142" w:right="-2"/>
        <w:contextualSpacing/>
        <w:jc w:val="right"/>
        <w:rPr>
          <w:b/>
        </w:rPr>
      </w:pPr>
      <w:r w:rsidRPr="00EC0DEC">
        <w:rPr>
          <w:b/>
        </w:rPr>
        <w:t>услугами жилищно-коммунального хозяйства</w:t>
      </w:r>
    </w:p>
    <w:p w:rsidR="003C3AFD" w:rsidRPr="00EC0DEC" w:rsidRDefault="003C3AFD" w:rsidP="003C3AFD">
      <w:pPr>
        <w:spacing w:line="0" w:lineRule="atLeast"/>
        <w:ind w:left="-142" w:right="-2"/>
        <w:contextualSpacing/>
        <w:jc w:val="right"/>
        <w:rPr>
          <w:b/>
        </w:rPr>
      </w:pPr>
      <w:r w:rsidRPr="00EC0DEC">
        <w:rPr>
          <w:b/>
        </w:rPr>
        <w:t xml:space="preserve">  и благоустройства сельских поселений</w:t>
      </w:r>
    </w:p>
    <w:p w:rsidR="003C3AFD" w:rsidRPr="00EC0DEC" w:rsidRDefault="003C3AFD" w:rsidP="003C3AFD">
      <w:pPr>
        <w:spacing w:line="0" w:lineRule="atLeast"/>
        <w:ind w:left="-142" w:right="-2"/>
        <w:contextualSpacing/>
        <w:jc w:val="right"/>
        <w:rPr>
          <w:b/>
        </w:rPr>
      </w:pPr>
      <w:r w:rsidRPr="00EC0DEC">
        <w:rPr>
          <w:b/>
        </w:rPr>
        <w:t xml:space="preserve"> Комсомольского муниципального района". </w:t>
      </w:r>
    </w:p>
    <w:p w:rsidR="003C3AFD" w:rsidRPr="00EC0DEC" w:rsidRDefault="003C3AFD" w:rsidP="003C3AFD">
      <w:pPr>
        <w:spacing w:line="0" w:lineRule="atLeast"/>
        <w:ind w:right="-2"/>
        <w:contextualSpacing/>
        <w:rPr>
          <w:b/>
        </w:rPr>
      </w:pPr>
    </w:p>
    <w:p w:rsidR="003C3AFD" w:rsidRPr="00EC0DEC" w:rsidRDefault="003C3AFD" w:rsidP="003C3AFD">
      <w:pPr>
        <w:spacing w:line="0" w:lineRule="atLeast"/>
        <w:ind w:left="-142" w:right="-2"/>
        <w:contextualSpacing/>
        <w:jc w:val="right"/>
        <w:rPr>
          <w:b/>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Подпрограмма</w:t>
      </w: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 xml:space="preserve">«Реализация  мероприятий по организации в границах </w:t>
      </w:r>
      <w:r w:rsidRPr="00EC0DEC">
        <w:rPr>
          <w:rFonts w:ascii="Times New Roman" w:hAnsi="Times New Roman" w:cs="Times New Roman"/>
          <w:b/>
          <w:sz w:val="24"/>
          <w:szCs w:val="24"/>
          <w:shd w:val="clear" w:color="auto" w:fill="FFFFFF"/>
        </w:rPr>
        <w:t>сельских</w:t>
      </w:r>
      <w:r w:rsidRPr="00EC0DEC">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3C3AFD" w:rsidRPr="00EC0DEC" w:rsidRDefault="003C3AFD" w:rsidP="003C3AFD">
      <w:pPr>
        <w:spacing w:line="0" w:lineRule="atLeast"/>
        <w:ind w:left="-142" w:right="-2"/>
        <w:contextualSpacing/>
        <w:jc w:val="center"/>
        <w:rPr>
          <w:b/>
          <w:sz w:val="24"/>
          <w:szCs w:val="24"/>
        </w:rPr>
      </w:pPr>
      <w:r w:rsidRPr="00EC0DEC">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3C3AFD" w:rsidRPr="00EC0DEC" w:rsidTr="005525DA">
        <w:trPr>
          <w:trHeight w:val="400"/>
          <w:tblCellSpacing w:w="5" w:type="nil"/>
        </w:trPr>
        <w:tc>
          <w:tcPr>
            <w:tcW w:w="3260" w:type="dxa"/>
          </w:tcPr>
          <w:p w:rsidR="003C3AFD" w:rsidRPr="00EC0DEC" w:rsidRDefault="003C3AFD" w:rsidP="005525DA">
            <w:pPr>
              <w:widowControl w:val="0"/>
              <w:autoSpaceDE w:val="0"/>
              <w:autoSpaceDN w:val="0"/>
              <w:adjustRightInd w:val="0"/>
              <w:spacing w:line="0" w:lineRule="atLeast"/>
              <w:ind w:left="67" w:right="-2"/>
              <w:contextualSpacing/>
            </w:pPr>
            <w:r w:rsidRPr="00EC0DEC">
              <w:t xml:space="preserve">Наименование         </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6946" w:type="dxa"/>
          </w:tcPr>
          <w:p w:rsidR="003C3AFD" w:rsidRPr="00EC0DEC" w:rsidRDefault="003C3AFD" w:rsidP="005525DA">
            <w:pPr>
              <w:spacing w:line="0" w:lineRule="atLeast"/>
              <w:ind w:left="67" w:right="-2"/>
              <w:contextualSpacing/>
              <w:jc w:val="both"/>
              <w:rPr>
                <w:sz w:val="24"/>
                <w:szCs w:val="24"/>
              </w:rPr>
            </w:pPr>
            <w:r w:rsidRPr="00EC0DEC">
              <w:rPr>
                <w:sz w:val="24"/>
                <w:szCs w:val="24"/>
              </w:rPr>
              <w:t xml:space="preserve">Реализация  мероприятий по организации в границах </w:t>
            </w:r>
            <w:r w:rsidRPr="00EC0DEC">
              <w:rPr>
                <w:sz w:val="24"/>
                <w:szCs w:val="24"/>
                <w:shd w:val="clear" w:color="auto" w:fill="FFFFFF"/>
              </w:rPr>
              <w:t>сельских</w:t>
            </w:r>
            <w:r w:rsidRPr="00EC0DEC">
              <w:rPr>
                <w:sz w:val="24"/>
                <w:szCs w:val="24"/>
              </w:rPr>
              <w:t>поселений Комсомольского муниципального района электро-, тепло-, газо-, водоснабжения  и водоотведения</w:t>
            </w:r>
          </w:p>
        </w:tc>
      </w:tr>
      <w:tr w:rsidR="003C3AFD" w:rsidRPr="00EC0DEC" w:rsidTr="005525DA">
        <w:trPr>
          <w:trHeight w:val="400"/>
          <w:tblCellSpacing w:w="5" w:type="nil"/>
        </w:trPr>
        <w:tc>
          <w:tcPr>
            <w:tcW w:w="3260" w:type="dxa"/>
          </w:tcPr>
          <w:p w:rsidR="003C3AFD" w:rsidRPr="00EC0DEC" w:rsidRDefault="003C3AFD" w:rsidP="005525DA">
            <w:pPr>
              <w:widowControl w:val="0"/>
              <w:autoSpaceDE w:val="0"/>
              <w:autoSpaceDN w:val="0"/>
              <w:adjustRightInd w:val="0"/>
              <w:spacing w:line="0" w:lineRule="atLeast"/>
              <w:ind w:left="67" w:right="-2"/>
              <w:contextualSpacing/>
            </w:pPr>
            <w:r w:rsidRPr="00EC0DEC">
              <w:t>Срок       реализации</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6946" w:type="dxa"/>
          </w:tcPr>
          <w:p w:rsidR="003C3AFD" w:rsidRPr="00EC0DEC" w:rsidRDefault="003C3AFD" w:rsidP="005525DA">
            <w:pPr>
              <w:widowControl w:val="0"/>
              <w:autoSpaceDE w:val="0"/>
              <w:autoSpaceDN w:val="0"/>
              <w:adjustRightInd w:val="0"/>
              <w:spacing w:line="0" w:lineRule="atLeast"/>
              <w:ind w:left="67" w:right="-2"/>
              <w:contextualSpacing/>
            </w:pPr>
            <w:r w:rsidRPr="00EC0DEC">
              <w:t xml:space="preserve">2022 - 2024 годы                                   </w:t>
            </w:r>
          </w:p>
        </w:tc>
      </w:tr>
      <w:tr w:rsidR="003C3AFD" w:rsidRPr="00EC0DEC" w:rsidTr="005525DA">
        <w:trPr>
          <w:trHeight w:val="400"/>
          <w:tblCellSpacing w:w="5" w:type="nil"/>
        </w:trPr>
        <w:tc>
          <w:tcPr>
            <w:tcW w:w="3260" w:type="dxa"/>
          </w:tcPr>
          <w:p w:rsidR="003C3AFD" w:rsidRPr="00EC0DEC" w:rsidRDefault="003C3AFD" w:rsidP="005525DA">
            <w:pPr>
              <w:widowControl w:val="0"/>
              <w:autoSpaceDE w:val="0"/>
              <w:autoSpaceDN w:val="0"/>
              <w:adjustRightInd w:val="0"/>
              <w:spacing w:line="0" w:lineRule="atLeast"/>
              <w:ind w:left="67" w:right="-2"/>
              <w:contextualSpacing/>
            </w:pPr>
            <w:r w:rsidRPr="00EC0DEC">
              <w:t>Ответственный исполнитель подпрограммы</w:t>
            </w:r>
          </w:p>
        </w:tc>
        <w:tc>
          <w:tcPr>
            <w:tcW w:w="6946" w:type="dxa"/>
          </w:tcPr>
          <w:p w:rsidR="003C3AFD" w:rsidRPr="00EC0DEC" w:rsidRDefault="003C3AFD" w:rsidP="005525DA">
            <w:pPr>
              <w:pStyle w:val="af0"/>
              <w:spacing w:after="0" w:line="0" w:lineRule="atLeast"/>
              <w:ind w:left="67" w:right="-2"/>
              <w:rPr>
                <w:rFonts w:ascii="Times New Roman" w:hAnsi="Times New Roman" w:cs="Times New Roman"/>
              </w:rPr>
            </w:pPr>
            <w:r w:rsidRPr="00EC0DEC">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3C3AFD" w:rsidRPr="00EC0DEC" w:rsidTr="005525DA">
        <w:trPr>
          <w:trHeight w:val="719"/>
          <w:tblCellSpacing w:w="5" w:type="nil"/>
        </w:trPr>
        <w:tc>
          <w:tcPr>
            <w:tcW w:w="3260" w:type="dxa"/>
          </w:tcPr>
          <w:p w:rsidR="003C3AFD" w:rsidRPr="00EC0DEC" w:rsidRDefault="003C3AFD" w:rsidP="005525DA">
            <w:pPr>
              <w:pStyle w:val="ConsPlusNormal"/>
              <w:spacing w:line="0" w:lineRule="atLeast"/>
              <w:ind w:left="67" w:right="-2" w:firstLine="67"/>
              <w:contextualSpacing/>
              <w:rPr>
                <w:rFonts w:ascii="Times New Roman" w:hAnsi="Times New Roman" w:cs="Times New Roman"/>
                <w:sz w:val="22"/>
                <w:szCs w:val="22"/>
              </w:rPr>
            </w:pPr>
            <w:r w:rsidRPr="00EC0DEC">
              <w:rPr>
                <w:rFonts w:ascii="Times New Roman" w:hAnsi="Times New Roman" w:cs="Times New Roman"/>
                <w:sz w:val="22"/>
                <w:szCs w:val="22"/>
              </w:rPr>
              <w:t>Исполнитель основных мероприятий (мероприятий) подпрограммы</w:t>
            </w:r>
          </w:p>
        </w:tc>
        <w:tc>
          <w:tcPr>
            <w:tcW w:w="6946" w:type="dxa"/>
          </w:tcPr>
          <w:p w:rsidR="003C3AFD" w:rsidRPr="00EC0DEC" w:rsidRDefault="003C3AFD" w:rsidP="005525DA">
            <w:pPr>
              <w:pStyle w:val="af0"/>
              <w:spacing w:after="0" w:line="0" w:lineRule="atLeast"/>
              <w:ind w:left="67" w:right="-2"/>
              <w:rPr>
                <w:rFonts w:ascii="Times New Roman" w:hAnsi="Times New Roman" w:cs="Times New Roman"/>
              </w:rPr>
            </w:pPr>
            <w:r w:rsidRPr="00EC0DEC">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3C3AFD" w:rsidRPr="00EC0DEC" w:rsidTr="005525DA">
        <w:trPr>
          <w:trHeight w:val="400"/>
          <w:tblCellSpacing w:w="5" w:type="nil"/>
        </w:trPr>
        <w:tc>
          <w:tcPr>
            <w:tcW w:w="3260" w:type="dxa"/>
          </w:tcPr>
          <w:p w:rsidR="003C3AFD" w:rsidRPr="00EC0DEC" w:rsidRDefault="003C3AFD" w:rsidP="005525DA">
            <w:pPr>
              <w:widowControl w:val="0"/>
              <w:autoSpaceDE w:val="0"/>
              <w:autoSpaceDN w:val="0"/>
              <w:adjustRightInd w:val="0"/>
              <w:spacing w:line="0" w:lineRule="atLeast"/>
              <w:ind w:left="67" w:right="-2"/>
              <w:contextualSpacing/>
            </w:pPr>
            <w:r w:rsidRPr="00EC0DEC">
              <w:t>Задачи</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6946" w:type="dxa"/>
          </w:tcPr>
          <w:p w:rsidR="003C3AFD" w:rsidRPr="00EC0DEC" w:rsidRDefault="003C3AFD" w:rsidP="005525DA">
            <w:pPr>
              <w:widowControl w:val="0"/>
              <w:autoSpaceDE w:val="0"/>
              <w:autoSpaceDN w:val="0"/>
              <w:adjustRightInd w:val="0"/>
              <w:spacing w:line="0" w:lineRule="atLeast"/>
              <w:ind w:left="67" w:right="-2"/>
              <w:contextualSpacing/>
            </w:pPr>
            <w:r w:rsidRPr="00EC0DEC">
              <w:t>Создание условий для комфортного проживания  граждан в  Комсомольском муниципальном районе</w:t>
            </w:r>
          </w:p>
        </w:tc>
      </w:tr>
      <w:tr w:rsidR="003C3AFD" w:rsidRPr="00EC0DEC" w:rsidTr="005525DA">
        <w:trPr>
          <w:trHeight w:val="400"/>
          <w:tblCellSpacing w:w="5" w:type="nil"/>
        </w:trPr>
        <w:tc>
          <w:tcPr>
            <w:tcW w:w="3260" w:type="dxa"/>
          </w:tcPr>
          <w:p w:rsidR="003C3AFD" w:rsidRPr="00EC0DEC" w:rsidRDefault="003C3AFD" w:rsidP="005525DA">
            <w:pPr>
              <w:widowControl w:val="0"/>
              <w:autoSpaceDE w:val="0"/>
              <w:autoSpaceDN w:val="0"/>
              <w:adjustRightInd w:val="0"/>
              <w:spacing w:line="0" w:lineRule="atLeast"/>
              <w:ind w:left="67" w:right="-2"/>
              <w:contextualSpacing/>
            </w:pPr>
            <w:r w:rsidRPr="00EC0DEC">
              <w:t>Объемы      ресурсного</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обеспечения          </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6946" w:type="dxa"/>
          </w:tcPr>
          <w:p w:rsidR="003C3AFD" w:rsidRPr="00EC0DEC" w:rsidRDefault="003C3AFD" w:rsidP="005525DA">
            <w:pPr>
              <w:widowControl w:val="0"/>
              <w:autoSpaceDE w:val="0"/>
              <w:autoSpaceDN w:val="0"/>
              <w:adjustRightInd w:val="0"/>
              <w:spacing w:line="0" w:lineRule="atLeast"/>
              <w:ind w:left="67" w:right="-2"/>
              <w:contextualSpacing/>
            </w:pPr>
            <w:r w:rsidRPr="00EC0DEC">
              <w:t>Прогнозируемый объем финансирования подпрограммы составит около</w:t>
            </w:r>
          </w:p>
          <w:p w:rsidR="003C3AFD" w:rsidRPr="00EC0DEC" w:rsidRDefault="003C3AFD" w:rsidP="005525DA">
            <w:pPr>
              <w:widowControl w:val="0"/>
              <w:autoSpaceDE w:val="0"/>
              <w:autoSpaceDN w:val="0"/>
              <w:adjustRightInd w:val="0"/>
              <w:spacing w:line="0" w:lineRule="atLeast"/>
              <w:ind w:left="67" w:right="-2"/>
              <w:contextualSpacing/>
            </w:pPr>
            <w:r w:rsidRPr="00EC0DEC">
              <w:rPr>
                <w:b/>
              </w:rPr>
              <w:t>6 708 962,10</w:t>
            </w:r>
            <w:r w:rsidRPr="00EC0DEC">
              <w:rPr>
                <w:sz w:val="24"/>
                <w:szCs w:val="24"/>
              </w:rPr>
              <w:t>рублей</w:t>
            </w:r>
            <w:r w:rsidRPr="00EC0DEC">
              <w:t>, в том числе по годам:</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Общий объем бюджетных ассигнований:                </w:t>
            </w:r>
          </w:p>
          <w:p w:rsidR="003C3AFD" w:rsidRPr="00EC0DEC" w:rsidRDefault="003C3AFD" w:rsidP="005525DA">
            <w:pPr>
              <w:widowControl w:val="0"/>
              <w:autoSpaceDE w:val="0"/>
              <w:autoSpaceDN w:val="0"/>
              <w:adjustRightInd w:val="0"/>
              <w:spacing w:line="0" w:lineRule="atLeast"/>
              <w:ind w:left="67" w:right="-2"/>
              <w:contextualSpacing/>
            </w:pPr>
            <w:r w:rsidRPr="00EC0DEC">
              <w:t>2022год –6 708 962,10руб.,</w:t>
            </w:r>
          </w:p>
          <w:p w:rsidR="003C3AFD" w:rsidRPr="00EC0DEC" w:rsidRDefault="003C3AFD" w:rsidP="005525DA">
            <w:pPr>
              <w:widowControl w:val="0"/>
              <w:autoSpaceDE w:val="0"/>
              <w:autoSpaceDN w:val="0"/>
              <w:adjustRightInd w:val="0"/>
              <w:spacing w:line="0" w:lineRule="atLeast"/>
              <w:ind w:left="67" w:right="-2"/>
              <w:contextualSpacing/>
            </w:pPr>
            <w:r w:rsidRPr="00EC0DEC">
              <w:t>2023год –0,00руб.</w:t>
            </w:r>
          </w:p>
          <w:p w:rsidR="003C3AFD" w:rsidRPr="00EC0DEC" w:rsidRDefault="003C3AFD" w:rsidP="005525DA">
            <w:pPr>
              <w:widowControl w:val="0"/>
              <w:autoSpaceDE w:val="0"/>
              <w:autoSpaceDN w:val="0"/>
              <w:adjustRightInd w:val="0"/>
              <w:spacing w:line="0" w:lineRule="atLeast"/>
              <w:ind w:left="67" w:right="-2"/>
              <w:contextualSpacing/>
            </w:pPr>
            <w:r w:rsidRPr="00EC0DEC">
              <w:t>2024 год –0,00 руб.</w:t>
            </w:r>
          </w:p>
          <w:p w:rsidR="003C3AFD" w:rsidRPr="00EC0DEC" w:rsidRDefault="003C3AFD" w:rsidP="005525DA">
            <w:pPr>
              <w:widowControl w:val="0"/>
              <w:autoSpaceDE w:val="0"/>
              <w:autoSpaceDN w:val="0"/>
              <w:adjustRightInd w:val="0"/>
              <w:spacing w:line="0" w:lineRule="atLeast"/>
              <w:ind w:right="-2"/>
              <w:contextualSpacing/>
            </w:pPr>
            <w:r w:rsidRPr="00EC0DEC">
              <w:t>в том числе районный бюджет:-</w:t>
            </w:r>
            <w:r w:rsidRPr="00EC0DEC">
              <w:rPr>
                <w:b/>
              </w:rPr>
              <w:t>6 708 962,10</w:t>
            </w:r>
            <w:r w:rsidRPr="00EC0DEC">
              <w:rPr>
                <w:sz w:val="24"/>
                <w:szCs w:val="24"/>
              </w:rPr>
              <w:t>руб.</w:t>
            </w:r>
          </w:p>
          <w:p w:rsidR="003C3AFD" w:rsidRPr="00EC0DEC" w:rsidRDefault="003C3AFD" w:rsidP="005525DA">
            <w:pPr>
              <w:widowControl w:val="0"/>
              <w:autoSpaceDE w:val="0"/>
              <w:autoSpaceDN w:val="0"/>
              <w:adjustRightInd w:val="0"/>
              <w:spacing w:line="0" w:lineRule="atLeast"/>
              <w:ind w:left="67" w:right="-2"/>
              <w:contextualSpacing/>
            </w:pPr>
            <w:r w:rsidRPr="00EC0DEC">
              <w:t>2022 год –6 708 962,10 руб.</w:t>
            </w:r>
          </w:p>
          <w:p w:rsidR="003C3AFD" w:rsidRPr="00EC0DEC" w:rsidRDefault="003C3AFD" w:rsidP="005525DA">
            <w:pPr>
              <w:widowControl w:val="0"/>
              <w:autoSpaceDE w:val="0"/>
              <w:autoSpaceDN w:val="0"/>
              <w:adjustRightInd w:val="0"/>
              <w:spacing w:line="0" w:lineRule="atLeast"/>
              <w:ind w:left="67" w:right="-2"/>
              <w:contextualSpacing/>
            </w:pPr>
            <w:r w:rsidRPr="00EC0DEC">
              <w:t>2023год –0,00руб.</w:t>
            </w:r>
          </w:p>
          <w:p w:rsidR="003C3AFD" w:rsidRPr="00EC0DEC" w:rsidRDefault="003C3AFD" w:rsidP="005525DA">
            <w:pPr>
              <w:widowControl w:val="0"/>
              <w:autoSpaceDE w:val="0"/>
              <w:autoSpaceDN w:val="0"/>
              <w:adjustRightInd w:val="0"/>
              <w:spacing w:line="0" w:lineRule="atLeast"/>
              <w:ind w:left="67" w:right="-2"/>
              <w:contextualSpacing/>
            </w:pPr>
            <w:r w:rsidRPr="00EC0DEC">
              <w:t>2024 год – 0,00 руб.</w:t>
            </w:r>
          </w:p>
          <w:p w:rsidR="003C3AFD" w:rsidRPr="00EC0DEC" w:rsidRDefault="003C3AFD" w:rsidP="005525DA">
            <w:pPr>
              <w:widowControl w:val="0"/>
              <w:autoSpaceDE w:val="0"/>
              <w:autoSpaceDN w:val="0"/>
              <w:adjustRightInd w:val="0"/>
              <w:spacing w:line="0" w:lineRule="atLeast"/>
              <w:ind w:left="67" w:right="-2"/>
              <w:contextualSpacing/>
            </w:pPr>
            <w:r w:rsidRPr="00EC0DEC">
              <w:t>в том числе бюджет Ивановской области:</w:t>
            </w:r>
            <w:r w:rsidRPr="00EC0DEC">
              <w:rPr>
                <w:b/>
              </w:rPr>
              <w:t> 0,00руб.</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2022 год –0,00руб., </w:t>
            </w:r>
          </w:p>
          <w:p w:rsidR="003C3AFD" w:rsidRPr="00EC0DEC" w:rsidRDefault="003C3AFD" w:rsidP="005525DA">
            <w:pPr>
              <w:widowControl w:val="0"/>
              <w:autoSpaceDE w:val="0"/>
              <w:autoSpaceDN w:val="0"/>
              <w:adjustRightInd w:val="0"/>
              <w:spacing w:line="0" w:lineRule="atLeast"/>
              <w:ind w:left="67" w:right="-2"/>
              <w:contextualSpacing/>
            </w:pPr>
            <w:r w:rsidRPr="00EC0DEC">
              <w:t>2023год – 0,00  руб.</w:t>
            </w:r>
          </w:p>
          <w:p w:rsidR="003C3AFD" w:rsidRPr="00EC0DEC" w:rsidRDefault="003C3AFD" w:rsidP="005525DA">
            <w:pPr>
              <w:widowControl w:val="0"/>
              <w:autoSpaceDE w:val="0"/>
              <w:autoSpaceDN w:val="0"/>
              <w:adjustRightInd w:val="0"/>
              <w:spacing w:line="0" w:lineRule="atLeast"/>
              <w:ind w:left="67" w:right="-2"/>
              <w:contextualSpacing/>
            </w:pPr>
            <w:r w:rsidRPr="00EC0DEC">
              <w:t>2024 год – 0,00 руб</w:t>
            </w:r>
          </w:p>
          <w:p w:rsidR="003C3AFD" w:rsidRPr="00EC0DEC" w:rsidRDefault="003C3AFD" w:rsidP="005525DA">
            <w:pPr>
              <w:widowControl w:val="0"/>
              <w:autoSpaceDE w:val="0"/>
              <w:autoSpaceDN w:val="0"/>
              <w:adjustRightInd w:val="0"/>
              <w:spacing w:line="0" w:lineRule="atLeast"/>
              <w:ind w:left="67" w:right="-2"/>
              <w:contextualSpacing/>
            </w:pP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Объемы расходов на выполнение мероприятий подпрограммы ежегодно </w:t>
            </w:r>
            <w:r w:rsidRPr="00EC0DEC">
              <w:lastRenderedPageBreak/>
              <w:t>уточняются в процессе исполнения районного бюджета и при формировании районного бюджета на очередной финансовый год.</w:t>
            </w:r>
          </w:p>
        </w:tc>
      </w:tr>
      <w:tr w:rsidR="003C3AFD" w:rsidRPr="00EC0DEC" w:rsidTr="005525DA">
        <w:trPr>
          <w:trHeight w:val="647"/>
          <w:tblCellSpacing w:w="5" w:type="nil"/>
        </w:trPr>
        <w:tc>
          <w:tcPr>
            <w:tcW w:w="3260" w:type="dxa"/>
          </w:tcPr>
          <w:p w:rsidR="003C3AFD" w:rsidRPr="00EC0DEC" w:rsidRDefault="003C3AFD" w:rsidP="005525DA">
            <w:pPr>
              <w:widowControl w:val="0"/>
              <w:autoSpaceDE w:val="0"/>
              <w:autoSpaceDN w:val="0"/>
              <w:adjustRightInd w:val="0"/>
              <w:spacing w:line="0" w:lineRule="atLeast"/>
              <w:ind w:left="67" w:right="-2"/>
              <w:contextualSpacing/>
            </w:pPr>
            <w:r w:rsidRPr="00EC0DEC">
              <w:lastRenderedPageBreak/>
              <w:t xml:space="preserve"> Ожидаемые результаты реализации подпрограммы</w:t>
            </w:r>
          </w:p>
        </w:tc>
        <w:tc>
          <w:tcPr>
            <w:tcW w:w="6946" w:type="dxa"/>
          </w:tcPr>
          <w:p w:rsidR="003C3AFD" w:rsidRPr="00EC0DEC" w:rsidRDefault="003C3AFD" w:rsidP="005525DA">
            <w:pPr>
              <w:widowControl w:val="0"/>
              <w:autoSpaceDE w:val="0"/>
              <w:autoSpaceDN w:val="0"/>
              <w:adjustRightInd w:val="0"/>
              <w:spacing w:line="0" w:lineRule="atLeast"/>
              <w:ind w:left="67" w:right="-2"/>
              <w:contextualSpacing/>
            </w:pPr>
            <w:r w:rsidRPr="00EC0DEC">
              <w:t>Создание условий для комфортного проживания  граждан в  Комсомольском муниципальном районе</w:t>
            </w:r>
          </w:p>
        </w:tc>
      </w:tr>
    </w:tbl>
    <w:p w:rsidR="003C3AFD" w:rsidRPr="00EC0DEC" w:rsidRDefault="003C3AFD" w:rsidP="003C3AFD">
      <w:pPr>
        <w:pStyle w:val="af0"/>
        <w:spacing w:line="0" w:lineRule="atLeast"/>
        <w:ind w:left="-142" w:right="-2"/>
        <w:jc w:val="center"/>
        <w:rPr>
          <w:rFonts w:ascii="Times New Roman" w:hAnsi="Times New Roman" w:cs="Times New Roman"/>
          <w:sz w:val="24"/>
          <w:szCs w:val="24"/>
        </w:rPr>
      </w:pPr>
      <w:r w:rsidRPr="00EC0DEC">
        <w:rPr>
          <w:rFonts w:ascii="Times New Roman" w:hAnsi="Times New Roman" w:cs="Times New Roman"/>
          <w:sz w:val="24"/>
          <w:szCs w:val="24"/>
        </w:rPr>
        <w:t>* - объем финансирования будут уточняться в период действия подпрограммы</w:t>
      </w: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sz w:val="24"/>
          <w:szCs w:val="24"/>
        </w:rPr>
      </w:pPr>
      <w:r w:rsidRPr="00EC0DEC">
        <w:rPr>
          <w:b/>
          <w:sz w:val="24"/>
          <w:szCs w:val="24"/>
        </w:rPr>
        <w:t>2. Характеристика основных  мероприятий подпрограммы</w:t>
      </w: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 xml:space="preserve">«Реализация  мероприятий по организации в границах </w:t>
      </w:r>
      <w:r w:rsidRPr="00EC0DEC">
        <w:rPr>
          <w:rFonts w:ascii="Times New Roman" w:hAnsi="Times New Roman" w:cs="Times New Roman"/>
          <w:b/>
          <w:sz w:val="24"/>
          <w:szCs w:val="24"/>
          <w:shd w:val="clear" w:color="auto" w:fill="FFFFFF"/>
        </w:rPr>
        <w:t>сельских</w:t>
      </w:r>
      <w:r w:rsidRPr="00EC0DEC">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3C3AFD" w:rsidRPr="00EC0DEC" w:rsidRDefault="003C3AFD" w:rsidP="003C3AFD">
      <w:pPr>
        <w:spacing w:line="0" w:lineRule="atLeast"/>
        <w:ind w:left="142" w:right="-2"/>
        <w:contextualSpacing/>
        <w:jc w:val="both"/>
        <w:rPr>
          <w:sz w:val="24"/>
          <w:szCs w:val="24"/>
        </w:rPr>
      </w:pPr>
      <w:r w:rsidRPr="00EC0DEC">
        <w:rPr>
          <w:sz w:val="24"/>
          <w:szCs w:val="24"/>
        </w:rPr>
        <w:t>1.  Основные мероприятия   подпрограммы – ремонт водопроводных сетей, содержание артезианских скважин, электроэнергия катодной станции.</w:t>
      </w:r>
    </w:p>
    <w:p w:rsidR="003C3AFD" w:rsidRPr="00EC0DEC" w:rsidRDefault="003C3AFD" w:rsidP="003C3AFD">
      <w:pPr>
        <w:spacing w:line="0" w:lineRule="atLeast"/>
        <w:ind w:left="-142" w:right="-2"/>
        <w:contextualSpacing/>
        <w:jc w:val="right"/>
        <w:rPr>
          <w:b/>
          <w:sz w:val="24"/>
          <w:szCs w:val="24"/>
        </w:rPr>
      </w:pPr>
    </w:p>
    <w:p w:rsidR="003C3AFD" w:rsidRPr="00EC0DEC" w:rsidRDefault="003C3AFD" w:rsidP="003C3AFD">
      <w:pPr>
        <w:spacing w:line="0" w:lineRule="atLeast"/>
        <w:ind w:left="-142" w:right="-2"/>
        <w:contextualSpacing/>
        <w:jc w:val="right"/>
        <w:rPr>
          <w:b/>
          <w:sz w:val="24"/>
          <w:szCs w:val="24"/>
        </w:rPr>
      </w:pPr>
      <w:r w:rsidRPr="00EC0DEC">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3C3AFD" w:rsidRPr="00EC0DEC" w:rsidTr="005525DA">
        <w:trPr>
          <w:trHeight w:val="543"/>
        </w:trPr>
        <w:tc>
          <w:tcPr>
            <w:tcW w:w="691" w:type="dxa"/>
            <w:vMerge w:val="restart"/>
            <w:vAlign w:val="center"/>
          </w:tcPr>
          <w:p w:rsidR="003C3AFD" w:rsidRPr="00EC0DEC" w:rsidRDefault="003C3AFD" w:rsidP="005525DA">
            <w:pPr>
              <w:spacing w:line="0" w:lineRule="atLeast"/>
              <w:ind w:left="-142" w:right="-2"/>
              <w:contextualSpacing/>
              <w:jc w:val="center"/>
            </w:pPr>
            <w:r w:rsidRPr="00EC0DEC">
              <w:t>№п/п</w:t>
            </w:r>
          </w:p>
        </w:tc>
        <w:tc>
          <w:tcPr>
            <w:tcW w:w="1658" w:type="dxa"/>
            <w:vMerge w:val="restart"/>
            <w:vAlign w:val="center"/>
          </w:tcPr>
          <w:p w:rsidR="003C3AFD" w:rsidRPr="00EC0DEC" w:rsidRDefault="003C3AFD" w:rsidP="005525DA">
            <w:pPr>
              <w:spacing w:line="0" w:lineRule="atLeast"/>
              <w:ind w:left="-142" w:right="-2"/>
              <w:contextualSpacing/>
              <w:jc w:val="center"/>
            </w:pPr>
            <w:r w:rsidRPr="00EC0DEC">
              <w:t>Наименование</w:t>
            </w:r>
          </w:p>
          <w:p w:rsidR="003C3AFD" w:rsidRPr="00EC0DEC" w:rsidRDefault="003C3AFD" w:rsidP="005525DA">
            <w:pPr>
              <w:spacing w:line="0" w:lineRule="atLeast"/>
              <w:ind w:left="-142" w:right="-2"/>
              <w:contextualSpacing/>
              <w:jc w:val="center"/>
            </w:pPr>
            <w:r w:rsidRPr="00EC0DEC">
              <w:t>основного мероприятия</w:t>
            </w:r>
          </w:p>
          <w:p w:rsidR="003C3AFD" w:rsidRPr="00EC0DEC" w:rsidRDefault="003C3AFD" w:rsidP="005525DA">
            <w:pPr>
              <w:spacing w:line="0" w:lineRule="atLeast"/>
              <w:ind w:left="-142" w:right="-2"/>
              <w:contextualSpacing/>
              <w:jc w:val="center"/>
            </w:pPr>
            <w:r w:rsidRPr="00EC0DEC">
              <w:t>(мероприятия)</w:t>
            </w:r>
          </w:p>
        </w:tc>
        <w:tc>
          <w:tcPr>
            <w:tcW w:w="3592" w:type="dxa"/>
            <w:vMerge w:val="restart"/>
            <w:vAlign w:val="center"/>
          </w:tcPr>
          <w:p w:rsidR="003C3AFD" w:rsidRPr="00EC0DEC" w:rsidRDefault="003C3AFD" w:rsidP="005525DA">
            <w:pPr>
              <w:spacing w:line="0" w:lineRule="atLeast"/>
              <w:ind w:left="-142" w:right="-2"/>
              <w:contextualSpacing/>
              <w:jc w:val="center"/>
            </w:pPr>
            <w:r w:rsidRPr="00EC0DEC">
              <w:t>Наименование целевого индикатора</w:t>
            </w:r>
          </w:p>
          <w:p w:rsidR="003C3AFD" w:rsidRPr="00EC0DEC" w:rsidRDefault="003C3AFD" w:rsidP="005525DA">
            <w:pPr>
              <w:spacing w:line="0" w:lineRule="atLeast"/>
              <w:ind w:left="-142" w:right="-2"/>
              <w:contextualSpacing/>
              <w:jc w:val="center"/>
            </w:pPr>
            <w:r w:rsidRPr="00EC0DEC">
              <w:t>(показателя)</w:t>
            </w:r>
          </w:p>
        </w:tc>
        <w:tc>
          <w:tcPr>
            <w:tcW w:w="1005" w:type="dxa"/>
            <w:vMerge w:val="restart"/>
            <w:vAlign w:val="center"/>
          </w:tcPr>
          <w:p w:rsidR="003C3AFD" w:rsidRPr="00EC0DEC" w:rsidRDefault="003C3AFD" w:rsidP="005525DA">
            <w:pPr>
              <w:spacing w:line="0" w:lineRule="atLeast"/>
              <w:ind w:left="-29" w:right="-2"/>
              <w:contextualSpacing/>
              <w:jc w:val="center"/>
            </w:pPr>
            <w:r w:rsidRPr="00EC0DEC">
              <w:t>Единица  измерения</w:t>
            </w:r>
          </w:p>
        </w:tc>
        <w:tc>
          <w:tcPr>
            <w:tcW w:w="3402" w:type="dxa"/>
            <w:gridSpan w:val="3"/>
            <w:tcBorders>
              <w:bottom w:val="single" w:sz="4" w:space="0" w:color="auto"/>
            </w:tcBorders>
            <w:vAlign w:val="center"/>
          </w:tcPr>
          <w:p w:rsidR="003C3AFD" w:rsidRPr="00EC0DEC" w:rsidRDefault="003C3AFD" w:rsidP="005525DA">
            <w:pPr>
              <w:spacing w:line="0" w:lineRule="atLeast"/>
              <w:ind w:left="-142" w:right="-2"/>
              <w:contextualSpacing/>
              <w:jc w:val="center"/>
            </w:pPr>
            <w:r w:rsidRPr="00EC0DEC">
              <w:t>Значения целевых  индикаторов (показателей)</w:t>
            </w:r>
          </w:p>
        </w:tc>
      </w:tr>
      <w:tr w:rsidR="003C3AFD" w:rsidRPr="00EC0DEC" w:rsidTr="005525DA">
        <w:trPr>
          <w:trHeight w:val="649"/>
        </w:trPr>
        <w:tc>
          <w:tcPr>
            <w:tcW w:w="691" w:type="dxa"/>
            <w:vMerge/>
            <w:vAlign w:val="center"/>
          </w:tcPr>
          <w:p w:rsidR="003C3AFD" w:rsidRPr="00EC0DEC" w:rsidRDefault="003C3AFD" w:rsidP="005525DA">
            <w:pPr>
              <w:spacing w:line="0" w:lineRule="atLeast"/>
              <w:ind w:left="-142" w:right="-2"/>
              <w:contextualSpacing/>
              <w:jc w:val="center"/>
            </w:pPr>
          </w:p>
        </w:tc>
        <w:tc>
          <w:tcPr>
            <w:tcW w:w="1658" w:type="dxa"/>
            <w:vMerge/>
            <w:vAlign w:val="center"/>
          </w:tcPr>
          <w:p w:rsidR="003C3AFD" w:rsidRPr="00EC0DEC" w:rsidRDefault="003C3AFD" w:rsidP="005525DA">
            <w:pPr>
              <w:spacing w:line="0" w:lineRule="atLeast"/>
              <w:ind w:left="-142" w:right="-2"/>
              <w:contextualSpacing/>
              <w:jc w:val="center"/>
            </w:pPr>
          </w:p>
        </w:tc>
        <w:tc>
          <w:tcPr>
            <w:tcW w:w="3592" w:type="dxa"/>
            <w:vMerge/>
            <w:vAlign w:val="center"/>
          </w:tcPr>
          <w:p w:rsidR="003C3AFD" w:rsidRPr="00EC0DEC" w:rsidRDefault="003C3AFD" w:rsidP="005525DA">
            <w:pPr>
              <w:spacing w:line="0" w:lineRule="atLeast"/>
              <w:ind w:left="-142" w:right="-2"/>
              <w:contextualSpacing/>
              <w:jc w:val="center"/>
              <w:rPr>
                <w:b/>
              </w:rPr>
            </w:pPr>
          </w:p>
        </w:tc>
        <w:tc>
          <w:tcPr>
            <w:tcW w:w="1005" w:type="dxa"/>
            <w:vMerge/>
            <w:vAlign w:val="center"/>
          </w:tcPr>
          <w:p w:rsidR="003C3AFD" w:rsidRPr="00EC0DEC" w:rsidRDefault="003C3AFD" w:rsidP="005525DA">
            <w:pPr>
              <w:spacing w:line="0" w:lineRule="atLeast"/>
              <w:ind w:left="-142" w:right="-2"/>
              <w:contextualSpacing/>
              <w:jc w:val="center"/>
              <w:rPr>
                <w:b/>
              </w:rPr>
            </w:pPr>
          </w:p>
        </w:tc>
        <w:tc>
          <w:tcPr>
            <w:tcW w:w="1276" w:type="dxa"/>
            <w:tcBorders>
              <w:top w:val="single" w:sz="4" w:space="0" w:color="auto"/>
              <w:right w:val="single" w:sz="4" w:space="0" w:color="auto"/>
            </w:tcBorders>
            <w:vAlign w:val="center"/>
          </w:tcPr>
          <w:p w:rsidR="003C3AFD" w:rsidRPr="00EC0DEC" w:rsidRDefault="003C3AFD" w:rsidP="005525DA">
            <w:pPr>
              <w:spacing w:line="0" w:lineRule="atLeast"/>
              <w:ind w:left="-142" w:right="-2"/>
              <w:contextualSpacing/>
              <w:jc w:val="center"/>
            </w:pPr>
            <w:r w:rsidRPr="00EC0DEC">
              <w:t>2019г</w:t>
            </w:r>
          </w:p>
        </w:tc>
        <w:tc>
          <w:tcPr>
            <w:tcW w:w="1134" w:type="dxa"/>
            <w:tcBorders>
              <w:top w:val="single" w:sz="4" w:space="0" w:color="auto"/>
              <w:left w:val="single" w:sz="4" w:space="0" w:color="auto"/>
              <w:right w:val="single" w:sz="4" w:space="0" w:color="auto"/>
            </w:tcBorders>
            <w:vAlign w:val="center"/>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r w:rsidRPr="00EC0DEC">
              <w:t>2020г</w:t>
            </w:r>
          </w:p>
          <w:p w:rsidR="003C3AFD" w:rsidRPr="00EC0DEC" w:rsidRDefault="003C3AFD" w:rsidP="005525DA">
            <w:pPr>
              <w:spacing w:line="0" w:lineRule="atLeast"/>
              <w:ind w:left="-142" w:right="-2"/>
              <w:contextualSpacing/>
              <w:jc w:val="center"/>
            </w:pPr>
          </w:p>
        </w:tc>
        <w:tc>
          <w:tcPr>
            <w:tcW w:w="992" w:type="dxa"/>
            <w:tcBorders>
              <w:top w:val="single" w:sz="4" w:space="0" w:color="auto"/>
              <w:left w:val="single" w:sz="4" w:space="0" w:color="auto"/>
            </w:tcBorders>
            <w:vAlign w:val="center"/>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r w:rsidRPr="00EC0DEC">
              <w:t>2021 г</w:t>
            </w:r>
          </w:p>
          <w:p w:rsidR="003C3AFD" w:rsidRPr="00EC0DEC" w:rsidRDefault="003C3AFD" w:rsidP="005525DA">
            <w:pPr>
              <w:spacing w:line="0" w:lineRule="atLeast"/>
              <w:ind w:left="-142" w:right="-2"/>
              <w:contextualSpacing/>
              <w:jc w:val="center"/>
            </w:pPr>
          </w:p>
        </w:tc>
      </w:tr>
      <w:tr w:rsidR="003C3AFD" w:rsidRPr="00EC0DEC" w:rsidTr="005525DA">
        <w:trPr>
          <w:trHeight w:val="229"/>
        </w:trPr>
        <w:tc>
          <w:tcPr>
            <w:tcW w:w="691" w:type="dxa"/>
            <w:vAlign w:val="center"/>
          </w:tcPr>
          <w:p w:rsidR="003C3AFD" w:rsidRPr="00EC0DEC" w:rsidRDefault="003C3AFD" w:rsidP="005525DA">
            <w:pPr>
              <w:spacing w:line="0" w:lineRule="atLeast"/>
              <w:ind w:left="-142" w:right="-2"/>
              <w:contextualSpacing/>
              <w:jc w:val="center"/>
            </w:pPr>
            <w:r w:rsidRPr="00EC0DEC">
              <w:t>1</w:t>
            </w:r>
          </w:p>
        </w:tc>
        <w:tc>
          <w:tcPr>
            <w:tcW w:w="1658" w:type="dxa"/>
            <w:vAlign w:val="center"/>
          </w:tcPr>
          <w:p w:rsidR="003C3AFD" w:rsidRPr="00EC0DEC" w:rsidRDefault="003C3AFD" w:rsidP="005525DA">
            <w:pPr>
              <w:spacing w:line="0" w:lineRule="atLeast"/>
              <w:ind w:left="-142" w:right="-2"/>
              <w:contextualSpacing/>
              <w:jc w:val="center"/>
            </w:pPr>
            <w:r w:rsidRPr="00EC0DEC">
              <w:t>Основное мероприятие</w:t>
            </w:r>
          </w:p>
        </w:tc>
        <w:tc>
          <w:tcPr>
            <w:tcW w:w="3592" w:type="dxa"/>
            <w:vAlign w:val="center"/>
          </w:tcPr>
          <w:p w:rsidR="003C3AFD" w:rsidRPr="00EC0DEC" w:rsidRDefault="003C3AFD" w:rsidP="005525DA">
            <w:pPr>
              <w:spacing w:line="0" w:lineRule="atLeast"/>
              <w:ind w:right="-2" w:hanging="142"/>
              <w:contextualSpacing/>
              <w:jc w:val="center"/>
            </w:pPr>
            <w:r w:rsidRPr="00EC0DEC">
              <w:t>Организация электро-, тепло-, газо-, водоснабжения и водоотведения</w:t>
            </w:r>
          </w:p>
        </w:tc>
        <w:tc>
          <w:tcPr>
            <w:tcW w:w="1005" w:type="dxa"/>
            <w:vAlign w:val="center"/>
          </w:tcPr>
          <w:p w:rsidR="003C3AFD" w:rsidRPr="00EC0DEC" w:rsidRDefault="003C3AFD" w:rsidP="005525DA">
            <w:pPr>
              <w:spacing w:line="0" w:lineRule="atLeast"/>
              <w:ind w:left="-142" w:right="-2"/>
              <w:contextualSpacing/>
              <w:jc w:val="center"/>
            </w:pPr>
            <w:r w:rsidRPr="00EC0DEC">
              <w:t>единиц</w:t>
            </w:r>
          </w:p>
        </w:tc>
        <w:tc>
          <w:tcPr>
            <w:tcW w:w="1276" w:type="dxa"/>
            <w:tcBorders>
              <w:right w:val="single" w:sz="4" w:space="0" w:color="auto"/>
            </w:tcBorders>
            <w:vAlign w:val="center"/>
          </w:tcPr>
          <w:p w:rsidR="003C3AFD" w:rsidRPr="00EC0DEC" w:rsidRDefault="003C3AFD" w:rsidP="005525DA">
            <w:pPr>
              <w:spacing w:line="0" w:lineRule="atLeast"/>
              <w:ind w:left="-142" w:right="-2"/>
              <w:contextualSpacing/>
              <w:jc w:val="center"/>
              <w:rPr>
                <w:b/>
              </w:rPr>
            </w:pPr>
            <w:r w:rsidRPr="00EC0DEC">
              <w:rPr>
                <w:b/>
              </w:rPr>
              <w:t>4</w:t>
            </w:r>
          </w:p>
        </w:tc>
        <w:tc>
          <w:tcPr>
            <w:tcW w:w="1134" w:type="dxa"/>
            <w:tcBorders>
              <w:left w:val="single" w:sz="4" w:space="0" w:color="auto"/>
              <w:right w:val="single" w:sz="4" w:space="0" w:color="auto"/>
            </w:tcBorders>
            <w:vAlign w:val="center"/>
          </w:tcPr>
          <w:p w:rsidR="003C3AFD" w:rsidRPr="00EC0DEC" w:rsidRDefault="003C3AFD" w:rsidP="005525DA">
            <w:pPr>
              <w:spacing w:line="0" w:lineRule="atLeast"/>
              <w:ind w:left="-42" w:right="-2"/>
              <w:contextualSpacing/>
              <w:jc w:val="center"/>
              <w:rPr>
                <w:b/>
              </w:rPr>
            </w:pPr>
            <w:r w:rsidRPr="00EC0DEC">
              <w:rPr>
                <w:b/>
              </w:rPr>
              <w:t>0</w:t>
            </w:r>
          </w:p>
        </w:tc>
        <w:tc>
          <w:tcPr>
            <w:tcW w:w="992" w:type="dxa"/>
            <w:tcBorders>
              <w:left w:val="single" w:sz="4" w:space="0" w:color="auto"/>
            </w:tcBorders>
            <w:vAlign w:val="center"/>
          </w:tcPr>
          <w:p w:rsidR="003C3AFD" w:rsidRPr="00EC0DEC" w:rsidRDefault="003C3AFD" w:rsidP="005525DA">
            <w:pPr>
              <w:spacing w:line="0" w:lineRule="atLeast"/>
              <w:ind w:left="-42" w:right="-2"/>
              <w:contextualSpacing/>
              <w:jc w:val="center"/>
              <w:rPr>
                <w:b/>
              </w:rPr>
            </w:pPr>
            <w:r w:rsidRPr="00EC0DEC">
              <w:rPr>
                <w:b/>
              </w:rPr>
              <w:t>0</w:t>
            </w:r>
          </w:p>
        </w:tc>
      </w:tr>
      <w:tr w:rsidR="003C3AFD" w:rsidRPr="00EC0DEC" w:rsidTr="005525DA">
        <w:trPr>
          <w:trHeight w:val="229"/>
        </w:trPr>
        <w:tc>
          <w:tcPr>
            <w:tcW w:w="691" w:type="dxa"/>
            <w:vAlign w:val="center"/>
          </w:tcPr>
          <w:p w:rsidR="003C3AFD" w:rsidRPr="00EC0DEC" w:rsidRDefault="003C3AFD" w:rsidP="005525DA">
            <w:pPr>
              <w:spacing w:line="0" w:lineRule="atLeast"/>
              <w:ind w:left="-142" w:right="-2"/>
              <w:contextualSpacing/>
              <w:jc w:val="center"/>
            </w:pPr>
            <w:r w:rsidRPr="00EC0DEC">
              <w:t>2</w:t>
            </w:r>
          </w:p>
        </w:tc>
        <w:tc>
          <w:tcPr>
            <w:tcW w:w="1658" w:type="dxa"/>
            <w:vAlign w:val="center"/>
          </w:tcPr>
          <w:p w:rsidR="003C3AFD" w:rsidRPr="00EC0DEC" w:rsidRDefault="003C3AFD" w:rsidP="005525DA">
            <w:pPr>
              <w:spacing w:line="0" w:lineRule="atLeast"/>
              <w:ind w:left="-142" w:right="-2"/>
              <w:contextualSpacing/>
              <w:jc w:val="center"/>
            </w:pPr>
            <w:r w:rsidRPr="00EC0DEC">
              <w:t>Основное мероприятие</w:t>
            </w:r>
          </w:p>
        </w:tc>
        <w:tc>
          <w:tcPr>
            <w:tcW w:w="3592" w:type="dxa"/>
            <w:vAlign w:val="center"/>
          </w:tcPr>
          <w:p w:rsidR="003C3AFD" w:rsidRPr="00EC0DEC" w:rsidRDefault="003C3AFD" w:rsidP="005525DA">
            <w:pPr>
              <w:spacing w:line="0" w:lineRule="atLeast"/>
              <w:ind w:right="-2" w:hanging="142"/>
              <w:contextualSpacing/>
              <w:jc w:val="center"/>
            </w:pPr>
            <w:r w:rsidRPr="00EC0DEC">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3C3AFD" w:rsidRPr="00EC0DEC" w:rsidRDefault="003C3AFD" w:rsidP="005525DA">
            <w:pPr>
              <w:spacing w:line="0" w:lineRule="atLeast"/>
              <w:ind w:left="-142" w:right="-2"/>
              <w:contextualSpacing/>
              <w:jc w:val="center"/>
            </w:pPr>
            <w:r w:rsidRPr="00EC0DEC">
              <w:t>единиц</w:t>
            </w:r>
          </w:p>
        </w:tc>
        <w:tc>
          <w:tcPr>
            <w:tcW w:w="1276" w:type="dxa"/>
            <w:tcBorders>
              <w:right w:val="single" w:sz="4" w:space="0" w:color="auto"/>
            </w:tcBorders>
            <w:vAlign w:val="center"/>
          </w:tcPr>
          <w:p w:rsidR="003C3AFD" w:rsidRPr="00EC0DEC" w:rsidRDefault="003C3AFD" w:rsidP="005525DA">
            <w:pPr>
              <w:spacing w:line="0" w:lineRule="atLeast"/>
              <w:ind w:left="-142" w:right="-2"/>
              <w:contextualSpacing/>
              <w:jc w:val="center"/>
              <w:rPr>
                <w:b/>
              </w:rPr>
            </w:pPr>
            <w:r w:rsidRPr="00EC0DEC">
              <w:rPr>
                <w:b/>
              </w:rPr>
              <w:t>0</w:t>
            </w:r>
          </w:p>
        </w:tc>
        <w:tc>
          <w:tcPr>
            <w:tcW w:w="1134" w:type="dxa"/>
            <w:tcBorders>
              <w:left w:val="single" w:sz="4" w:space="0" w:color="auto"/>
              <w:right w:val="single" w:sz="4" w:space="0" w:color="auto"/>
            </w:tcBorders>
            <w:vAlign w:val="center"/>
          </w:tcPr>
          <w:p w:rsidR="003C3AFD" w:rsidRPr="00EC0DEC" w:rsidRDefault="003C3AFD" w:rsidP="005525DA">
            <w:pPr>
              <w:spacing w:line="0" w:lineRule="atLeast"/>
              <w:ind w:left="-42" w:right="-2"/>
              <w:contextualSpacing/>
              <w:jc w:val="center"/>
              <w:rPr>
                <w:b/>
              </w:rPr>
            </w:pPr>
            <w:r w:rsidRPr="00EC0DEC">
              <w:rPr>
                <w:b/>
              </w:rPr>
              <w:t>0</w:t>
            </w:r>
          </w:p>
        </w:tc>
        <w:tc>
          <w:tcPr>
            <w:tcW w:w="992" w:type="dxa"/>
            <w:tcBorders>
              <w:left w:val="single" w:sz="4" w:space="0" w:color="auto"/>
            </w:tcBorders>
            <w:vAlign w:val="center"/>
          </w:tcPr>
          <w:p w:rsidR="003C3AFD" w:rsidRPr="00EC0DEC" w:rsidRDefault="003C3AFD" w:rsidP="005525DA">
            <w:pPr>
              <w:spacing w:line="0" w:lineRule="atLeast"/>
              <w:ind w:left="-42" w:right="-2"/>
              <w:contextualSpacing/>
              <w:jc w:val="center"/>
              <w:rPr>
                <w:b/>
              </w:rPr>
            </w:pPr>
            <w:r w:rsidRPr="00EC0DEC">
              <w:rPr>
                <w:b/>
              </w:rPr>
              <w:t>0</w:t>
            </w:r>
          </w:p>
        </w:tc>
      </w:tr>
    </w:tbl>
    <w:p w:rsidR="003C3AFD" w:rsidRPr="00EC0DEC" w:rsidRDefault="003C3AFD" w:rsidP="003C3AFD">
      <w:pPr>
        <w:spacing w:line="0" w:lineRule="atLeast"/>
        <w:ind w:right="-2"/>
        <w:jc w:val="center"/>
        <w:rPr>
          <w:b/>
          <w:sz w:val="24"/>
          <w:szCs w:val="24"/>
        </w:rPr>
      </w:pPr>
    </w:p>
    <w:p w:rsidR="003C3AFD" w:rsidRPr="00EC0DEC" w:rsidRDefault="003C3AFD" w:rsidP="003C3AFD">
      <w:pPr>
        <w:spacing w:line="0" w:lineRule="atLeast"/>
        <w:ind w:right="-2"/>
        <w:jc w:val="center"/>
        <w:rPr>
          <w:b/>
          <w:sz w:val="24"/>
          <w:szCs w:val="24"/>
        </w:rPr>
      </w:pPr>
      <w:r w:rsidRPr="00EC0DEC">
        <w:rPr>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98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3"/>
        <w:gridCol w:w="1044"/>
        <w:gridCol w:w="1044"/>
      </w:tblGrid>
      <w:tr w:rsidR="003C3AFD" w:rsidRPr="00EC0DEC" w:rsidTr="005525D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Наименование</w:t>
            </w:r>
          </w:p>
          <w:p w:rsidR="003C3AFD" w:rsidRPr="00EC0DEC" w:rsidRDefault="003C3AFD" w:rsidP="005525DA">
            <w:pPr>
              <w:spacing w:line="0" w:lineRule="atLeast"/>
              <w:ind w:left="-142" w:right="-2"/>
              <w:contextualSpacing/>
              <w:jc w:val="center"/>
            </w:pPr>
            <w:r w:rsidRPr="00EC0DEC">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Единица измерения</w:t>
            </w:r>
          </w:p>
        </w:tc>
        <w:tc>
          <w:tcPr>
            <w:tcW w:w="1213" w:type="dxa"/>
            <w:tcBorders>
              <w:top w:val="single" w:sz="4" w:space="0" w:color="000000"/>
              <w:left w:val="single" w:sz="4" w:space="0" w:color="000000"/>
              <w:bottom w:val="single" w:sz="4" w:space="0" w:color="000000"/>
              <w:right w:val="single" w:sz="4" w:space="0" w:color="auto"/>
            </w:tcBorders>
            <w:vAlign w:val="center"/>
          </w:tcPr>
          <w:p w:rsidR="003C3AFD" w:rsidRPr="00EC0DEC" w:rsidRDefault="003C3AFD" w:rsidP="005525DA">
            <w:pPr>
              <w:spacing w:line="0" w:lineRule="atLeast"/>
              <w:ind w:left="-142" w:right="-2"/>
              <w:contextualSpacing/>
              <w:jc w:val="center"/>
            </w:pPr>
            <w:r w:rsidRPr="00EC0DEC">
              <w:t>2022г</w:t>
            </w:r>
          </w:p>
        </w:tc>
        <w:tc>
          <w:tcPr>
            <w:tcW w:w="1044"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2023г</w:t>
            </w:r>
          </w:p>
        </w:tc>
        <w:tc>
          <w:tcPr>
            <w:tcW w:w="1044" w:type="dxa"/>
            <w:tcBorders>
              <w:top w:val="single" w:sz="4" w:space="0" w:color="000000"/>
              <w:left w:val="single" w:sz="4" w:space="0" w:color="auto"/>
              <w:bottom w:val="single" w:sz="4" w:space="0" w:color="000000"/>
              <w:right w:val="single" w:sz="4" w:space="0" w:color="000000"/>
            </w:tcBorders>
          </w:tcPr>
          <w:p w:rsidR="003C3AFD" w:rsidRPr="00EC0DEC" w:rsidRDefault="003C3AFD" w:rsidP="005525DA">
            <w:pPr>
              <w:spacing w:line="0" w:lineRule="atLeast"/>
              <w:ind w:left="-142" w:right="-2"/>
              <w:contextualSpacing/>
              <w:jc w:val="center"/>
            </w:pPr>
            <w:r w:rsidRPr="00EC0DEC">
              <w:t>2024 г</w:t>
            </w:r>
          </w:p>
        </w:tc>
      </w:tr>
      <w:tr w:rsidR="003C3AFD" w:rsidRPr="00EC0DEC" w:rsidTr="005525D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69" w:right="-2"/>
              <w:contextualSpacing/>
              <w:jc w:val="center"/>
            </w:pPr>
            <w:r w:rsidRPr="00EC0DEC">
              <w:t xml:space="preserve">Реализация мероприятий по модернизации объектов коммунальной инфраструктуры </w:t>
            </w:r>
            <w:r w:rsidRPr="00EC0DEC">
              <w:rPr>
                <w:sz w:val="18"/>
                <w:szCs w:val="18"/>
              </w:rPr>
              <w:t xml:space="preserve">(Закупка товаров, работ и услуг для обеспечения государственных (муниципальных) </w:t>
            </w:r>
          </w:p>
        </w:tc>
        <w:tc>
          <w:tcPr>
            <w:tcW w:w="1213"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3C3AFD" w:rsidRPr="00EC0DEC" w:rsidRDefault="003C3AFD" w:rsidP="005525DA">
            <w:pPr>
              <w:spacing w:line="0" w:lineRule="atLeast"/>
              <w:ind w:left="-42" w:right="-2"/>
              <w:contextualSpacing/>
              <w:jc w:val="center"/>
            </w:pPr>
            <w:r w:rsidRPr="00EC0DEC">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3C3AFD" w:rsidRPr="00EC0DEC" w:rsidRDefault="003C3AFD" w:rsidP="005525DA">
            <w:pPr>
              <w:spacing w:line="0" w:lineRule="atLeast"/>
              <w:ind w:left="-142" w:right="-2"/>
              <w:contextualSpacing/>
              <w:jc w:val="center"/>
            </w:pPr>
            <w:r w:rsidRPr="00EC0DEC">
              <w:t>0</w:t>
            </w:r>
          </w:p>
        </w:tc>
        <w:tc>
          <w:tcPr>
            <w:tcW w:w="1044" w:type="dxa"/>
            <w:tcBorders>
              <w:top w:val="single" w:sz="4" w:space="0" w:color="000000"/>
              <w:left w:val="single" w:sz="4" w:space="0" w:color="auto"/>
              <w:bottom w:val="single" w:sz="4" w:space="0" w:color="000000"/>
              <w:right w:val="single" w:sz="4" w:space="0" w:color="000000"/>
            </w:tcBorders>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r w:rsidRPr="00EC0DEC">
              <w:t>0</w:t>
            </w:r>
          </w:p>
        </w:tc>
      </w:tr>
      <w:tr w:rsidR="003C3AFD" w:rsidRPr="00EC0DEC" w:rsidTr="005525D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69" w:right="-2"/>
              <w:contextualSpacing/>
              <w:jc w:val="center"/>
            </w:pPr>
            <w:r w:rsidRPr="00EC0DEC">
              <w:t xml:space="preserve">Актуализация схем теплоснабжения, водоснабжения и водоотведеия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3C3AFD" w:rsidRPr="00EC0DEC" w:rsidRDefault="003C3AFD" w:rsidP="005525DA">
            <w:pPr>
              <w:spacing w:line="0" w:lineRule="atLeast"/>
              <w:ind w:left="-42" w:right="-2"/>
              <w:contextualSpacing/>
              <w:jc w:val="center"/>
            </w:pPr>
            <w:r w:rsidRPr="00EC0DEC">
              <w:t>2</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3C3AFD" w:rsidRPr="00EC0DEC" w:rsidRDefault="003C3AFD" w:rsidP="005525DA">
            <w:pPr>
              <w:spacing w:line="0" w:lineRule="atLeast"/>
              <w:ind w:left="-142" w:right="-2"/>
              <w:contextualSpacing/>
              <w:jc w:val="center"/>
            </w:pPr>
            <w:r w:rsidRPr="00EC0DEC">
              <w:t>0</w:t>
            </w:r>
          </w:p>
        </w:tc>
        <w:tc>
          <w:tcPr>
            <w:tcW w:w="1044" w:type="dxa"/>
            <w:tcBorders>
              <w:top w:val="single" w:sz="4" w:space="0" w:color="000000"/>
              <w:left w:val="single" w:sz="4" w:space="0" w:color="auto"/>
              <w:bottom w:val="single" w:sz="4" w:space="0" w:color="000000"/>
              <w:right w:val="single" w:sz="4" w:space="0" w:color="000000"/>
            </w:tcBorders>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r w:rsidRPr="00EC0DEC">
              <w:t>0</w:t>
            </w:r>
          </w:p>
        </w:tc>
      </w:tr>
      <w:tr w:rsidR="003C3AFD" w:rsidRPr="00EC0DEC" w:rsidTr="005525D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69" w:right="-2"/>
              <w:contextualSpacing/>
              <w:jc w:val="center"/>
            </w:pPr>
            <w:r w:rsidRPr="00EC0DEC">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3C3AFD" w:rsidRPr="00EC0DEC" w:rsidRDefault="003C3AFD" w:rsidP="005525DA">
            <w:pPr>
              <w:spacing w:line="0" w:lineRule="atLeast"/>
              <w:ind w:left="-142" w:right="-2"/>
              <w:contextualSpacing/>
              <w:jc w:val="center"/>
            </w:pPr>
            <w:r w:rsidRPr="00EC0DEC">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3C3AFD" w:rsidRPr="00EC0DEC" w:rsidRDefault="003C3AFD" w:rsidP="005525DA">
            <w:pPr>
              <w:spacing w:line="0" w:lineRule="atLeast"/>
              <w:ind w:left="-142" w:right="-2"/>
              <w:contextualSpacing/>
              <w:jc w:val="center"/>
            </w:pPr>
            <w:r w:rsidRPr="00EC0DEC">
              <w:t>0</w:t>
            </w:r>
          </w:p>
        </w:tc>
        <w:tc>
          <w:tcPr>
            <w:tcW w:w="1044" w:type="dxa"/>
            <w:tcBorders>
              <w:top w:val="single" w:sz="4" w:space="0" w:color="000000"/>
              <w:left w:val="single" w:sz="4" w:space="0" w:color="auto"/>
              <w:bottom w:val="single" w:sz="4" w:space="0" w:color="000000"/>
              <w:right w:val="single" w:sz="4" w:space="0" w:color="000000"/>
            </w:tcBorders>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r w:rsidRPr="00EC0DEC">
              <w:t>0</w:t>
            </w:r>
          </w:p>
        </w:tc>
      </w:tr>
      <w:tr w:rsidR="003C3AFD" w:rsidRPr="00EC0DEC" w:rsidTr="005525D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69" w:right="-2"/>
              <w:contextualSpacing/>
              <w:jc w:val="center"/>
            </w:pPr>
            <w:r w:rsidRPr="00EC0DEC">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r w:rsidRPr="00EC0DEC">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3C3AFD" w:rsidRPr="00EC0DEC" w:rsidRDefault="003C3AFD" w:rsidP="005525DA">
            <w:pPr>
              <w:spacing w:line="0" w:lineRule="atLeast"/>
              <w:ind w:left="-42" w:right="-2"/>
              <w:contextualSpacing/>
              <w:jc w:val="center"/>
            </w:pPr>
            <w:r w:rsidRPr="00EC0DEC">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3C3AFD" w:rsidRPr="00EC0DEC" w:rsidRDefault="003C3AFD" w:rsidP="005525DA">
            <w:pPr>
              <w:spacing w:line="0" w:lineRule="atLeast"/>
              <w:ind w:left="-42" w:right="-2"/>
              <w:contextualSpacing/>
              <w:jc w:val="center"/>
            </w:pPr>
            <w:r w:rsidRPr="00EC0DEC">
              <w:t>0</w:t>
            </w:r>
          </w:p>
        </w:tc>
        <w:tc>
          <w:tcPr>
            <w:tcW w:w="1044" w:type="dxa"/>
            <w:tcBorders>
              <w:top w:val="single" w:sz="4" w:space="0" w:color="000000"/>
              <w:left w:val="single" w:sz="4" w:space="0" w:color="auto"/>
              <w:bottom w:val="single" w:sz="4" w:space="0" w:color="000000"/>
              <w:right w:val="single" w:sz="4" w:space="0" w:color="000000"/>
            </w:tcBorders>
          </w:tcPr>
          <w:p w:rsidR="003C3AFD" w:rsidRPr="00EC0DEC" w:rsidRDefault="003C3AFD" w:rsidP="005525DA">
            <w:pPr>
              <w:spacing w:line="0" w:lineRule="atLeast"/>
              <w:ind w:left="-42" w:right="-2"/>
              <w:contextualSpacing/>
              <w:jc w:val="center"/>
            </w:pPr>
            <w:r w:rsidRPr="00EC0DEC">
              <w:t>0</w:t>
            </w:r>
          </w:p>
          <w:p w:rsidR="003C3AFD" w:rsidRPr="00EC0DEC" w:rsidRDefault="003C3AFD" w:rsidP="005525DA">
            <w:pPr>
              <w:spacing w:line="0" w:lineRule="atLeast"/>
              <w:ind w:left="-42" w:right="-2"/>
              <w:contextualSpacing/>
              <w:jc w:val="center"/>
            </w:pPr>
          </w:p>
          <w:p w:rsidR="003C3AFD" w:rsidRPr="00EC0DEC" w:rsidRDefault="003C3AFD" w:rsidP="005525DA">
            <w:pPr>
              <w:spacing w:line="0" w:lineRule="atLeast"/>
              <w:ind w:left="-42" w:right="-2"/>
              <w:contextualSpacing/>
              <w:jc w:val="center"/>
            </w:pPr>
          </w:p>
        </w:tc>
      </w:tr>
    </w:tbl>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4.Ресурсное  обеспечение  подпрограммы, рублей</w:t>
      </w:r>
    </w:p>
    <w:p w:rsidR="003C3AFD" w:rsidRPr="00EC0DEC" w:rsidRDefault="003C3AFD" w:rsidP="003C3AFD">
      <w:pPr>
        <w:pStyle w:val="af0"/>
        <w:spacing w:line="0" w:lineRule="atLeast"/>
        <w:ind w:left="-142" w:right="-2"/>
        <w:jc w:val="right"/>
        <w:rPr>
          <w:rFonts w:ascii="Times New Roman" w:hAnsi="Times New Roman" w:cs="Times New Roman"/>
          <w:b/>
          <w:sz w:val="24"/>
          <w:szCs w:val="24"/>
          <w:highlight w:val="yellow"/>
        </w:rPr>
      </w:pPr>
      <w:r w:rsidRPr="00EC0DEC">
        <w:rPr>
          <w:rFonts w:ascii="Times New Roman" w:hAnsi="Times New Roman" w:cs="Times New Roman"/>
          <w:b/>
        </w:rPr>
        <w:t xml:space="preserve">   Таблица 3</w:t>
      </w:r>
    </w:p>
    <w:tbl>
      <w:tblPr>
        <w:tblW w:w="935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1083"/>
        <w:gridCol w:w="1134"/>
        <w:gridCol w:w="992"/>
        <w:gridCol w:w="992"/>
      </w:tblGrid>
      <w:tr w:rsidR="003C3AFD" w:rsidRPr="00EC0DEC" w:rsidTr="005525DA">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 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08" w:right="-108" w:firstLine="108"/>
              <w:contextualSpacing/>
              <w:jc w:val="center"/>
            </w:pPr>
            <w:r w:rsidRPr="00EC0DEC">
              <w:t xml:space="preserve">Наименование  основного </w:t>
            </w:r>
            <w:r w:rsidRPr="00EC0DEC">
              <w:lastRenderedPageBreak/>
              <w:t>мероприятия /мероприятия/</w:t>
            </w:r>
          </w:p>
          <w:p w:rsidR="003C3AFD" w:rsidRPr="00EC0DEC" w:rsidRDefault="003C3AFD" w:rsidP="005525DA">
            <w:pPr>
              <w:spacing w:line="0" w:lineRule="atLeast"/>
              <w:ind w:left="-108" w:right="-108" w:firstLine="108"/>
              <w:contextualSpacing/>
              <w:jc w:val="center"/>
            </w:pPr>
            <w:r w:rsidRPr="00EC0DEC">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50"/>
              <w:contextualSpacing/>
            </w:pPr>
            <w:r w:rsidRPr="00EC0DEC">
              <w:lastRenderedPageBreak/>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 xml:space="preserve">Срок реализации </w:t>
            </w:r>
            <w:r w:rsidRPr="00EC0DEC">
              <w:lastRenderedPageBreak/>
              <w:t>(годы)</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42" w:right="-2"/>
              <w:contextualSpacing/>
              <w:jc w:val="center"/>
            </w:pPr>
            <w:r w:rsidRPr="00EC0DEC">
              <w:lastRenderedPageBreak/>
              <w:t>Источник финансир</w:t>
            </w:r>
            <w:r w:rsidRPr="00EC0DEC">
              <w:lastRenderedPageBreak/>
              <w:t>ования</w:t>
            </w:r>
          </w:p>
        </w:tc>
        <w:tc>
          <w:tcPr>
            <w:tcW w:w="3118" w:type="dxa"/>
            <w:gridSpan w:val="3"/>
            <w:shd w:val="clear" w:color="auto" w:fill="auto"/>
          </w:tcPr>
          <w:p w:rsidR="003C3AFD" w:rsidRPr="00EC0DEC" w:rsidRDefault="003C3AFD" w:rsidP="005525DA">
            <w:r w:rsidRPr="00EC0DEC">
              <w:lastRenderedPageBreak/>
              <w:t>Объемы бюджетных ассигнований</w:t>
            </w:r>
          </w:p>
        </w:tc>
      </w:tr>
      <w:tr w:rsidR="003C3AFD" w:rsidRPr="00EC0DEC" w:rsidTr="005525DA">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142" w:right="-2"/>
              <w:contextualSpacing/>
              <w:jc w:val="center"/>
            </w:pPr>
            <w:r w:rsidRPr="00EC0DEC">
              <w:t>2022г</w:t>
            </w:r>
          </w:p>
        </w:tc>
        <w:tc>
          <w:tcPr>
            <w:tcW w:w="992" w:type="dxa"/>
            <w:tcBorders>
              <w:top w:val="single" w:sz="4" w:space="0" w:color="auto"/>
              <w:left w:val="single" w:sz="4" w:space="0" w:color="auto"/>
              <w:bottom w:val="single" w:sz="4" w:space="0" w:color="000000"/>
              <w:right w:val="single" w:sz="4" w:space="0" w:color="auto"/>
            </w:tcBorders>
            <w:vAlign w:val="center"/>
          </w:tcPr>
          <w:p w:rsidR="003C3AFD" w:rsidRPr="00EC0DEC" w:rsidRDefault="003C3AFD" w:rsidP="005525DA">
            <w:pPr>
              <w:spacing w:line="0" w:lineRule="atLeast"/>
              <w:ind w:left="-142" w:right="-2"/>
              <w:contextualSpacing/>
              <w:jc w:val="center"/>
            </w:pPr>
            <w:r w:rsidRPr="00EC0DEC">
              <w:t>2023г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t>2024 г.</w:t>
            </w:r>
          </w:p>
        </w:tc>
      </w:tr>
      <w:tr w:rsidR="003C3AFD" w:rsidRPr="00EC0DEC" w:rsidTr="005525DA">
        <w:tc>
          <w:tcPr>
            <w:tcW w:w="619"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b/>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r w:rsidRPr="00EC0DEC">
              <w:rPr>
                <w:b/>
              </w:rPr>
              <w:t>Подпрограмма</w:t>
            </w:r>
            <w:r w:rsidRPr="00EC0DEC">
              <w:t>,</w:t>
            </w:r>
          </w:p>
          <w:p w:rsidR="003C3AFD" w:rsidRPr="00EC0DEC" w:rsidRDefault="003C3AFD" w:rsidP="005525DA">
            <w:pPr>
              <w:spacing w:line="0" w:lineRule="atLeast"/>
              <w:ind w:left="-142" w:right="-2"/>
              <w:contextualSpacing/>
              <w:jc w:val="center"/>
            </w:pPr>
            <w:r w:rsidRPr="00EC0DEC">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b/>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6 708 962,10</w:t>
            </w:r>
          </w:p>
        </w:tc>
        <w:tc>
          <w:tcPr>
            <w:tcW w:w="992" w:type="dxa"/>
            <w:tcBorders>
              <w:top w:val="single" w:sz="4" w:space="0" w:color="000000"/>
              <w:left w:val="single" w:sz="4" w:space="0" w:color="auto"/>
              <w:bottom w:val="single" w:sz="4" w:space="0" w:color="000000"/>
              <w:right w:val="single" w:sz="4" w:space="0" w:color="auto"/>
            </w:tcBorders>
            <w:vAlign w:val="center"/>
          </w:tcPr>
          <w:p w:rsidR="003C3AFD" w:rsidRPr="00EC0DEC" w:rsidRDefault="003C3AFD" w:rsidP="005525DA">
            <w:pPr>
              <w:spacing w:line="0" w:lineRule="atLeast"/>
              <w:ind w:left="-142" w:right="-2"/>
              <w:contextualSpacing/>
              <w:jc w:val="center"/>
              <w:rPr>
                <w:b/>
                <w:sz w:val="16"/>
                <w:szCs w:val="16"/>
              </w:rPr>
            </w:pPr>
            <w:r w:rsidRPr="00EC0DEC">
              <w:rPr>
                <w:b/>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0,00</w:t>
            </w:r>
          </w:p>
        </w:tc>
      </w:tr>
      <w:tr w:rsidR="003C3AFD" w:rsidRPr="00EC0DEC" w:rsidTr="005525DA">
        <w:trPr>
          <w:trHeight w:val="270"/>
        </w:trPr>
        <w:tc>
          <w:tcPr>
            <w:tcW w:w="619"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r w:rsidRPr="00EC0DEC">
              <w:t>1</w:t>
            </w:r>
          </w:p>
        </w:tc>
        <w:tc>
          <w:tcPr>
            <w:tcW w:w="1984"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right="-2"/>
              <w:contextualSpacing/>
              <w:jc w:val="center"/>
              <w:rPr>
                <w:b/>
                <w:i/>
              </w:rPr>
            </w:pPr>
            <w:r w:rsidRPr="00EC0DEC">
              <w:rPr>
                <w:b/>
                <w:i/>
              </w:rPr>
              <w:t xml:space="preserve">Основное мероприятие </w:t>
            </w:r>
            <w:r w:rsidRPr="00EC0DEC">
              <w:rPr>
                <w:i/>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C3AFD" w:rsidRPr="00EC0DEC" w:rsidRDefault="003C3AFD" w:rsidP="005525DA">
            <w:r w:rsidRPr="00EC0DEC">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r w:rsidRPr="00EC0DEC">
              <w:t>2022-2024</w:t>
            </w:r>
          </w:p>
        </w:tc>
        <w:tc>
          <w:tcPr>
            <w:tcW w:w="1083" w:type="dxa"/>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Бюджет Комсомольского муниципального района</w:t>
            </w:r>
          </w:p>
        </w:tc>
        <w:tc>
          <w:tcPr>
            <w:tcW w:w="1134" w:type="dxa"/>
            <w:tcBorders>
              <w:left w:val="single" w:sz="4" w:space="0" w:color="auto"/>
              <w:right w:val="single" w:sz="4" w:space="0" w:color="auto"/>
            </w:tcBorders>
            <w:shd w:val="clear" w:color="auto" w:fill="FFFFFF"/>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6 708 962,10</w:t>
            </w:r>
          </w:p>
        </w:tc>
        <w:tc>
          <w:tcPr>
            <w:tcW w:w="992" w:type="dxa"/>
            <w:tcBorders>
              <w:left w:val="single" w:sz="4" w:space="0" w:color="auto"/>
              <w:right w:val="single" w:sz="4" w:space="0" w:color="auto"/>
            </w:tcBorders>
            <w:shd w:val="clear" w:color="auto" w:fill="FFFFFF"/>
            <w:vAlign w:val="center"/>
          </w:tcPr>
          <w:p w:rsidR="003C3AFD" w:rsidRPr="00EC0DEC" w:rsidRDefault="003C3AFD" w:rsidP="005525DA">
            <w:pPr>
              <w:spacing w:line="0" w:lineRule="atLeast"/>
              <w:ind w:left="-142" w:right="-2"/>
              <w:contextualSpacing/>
              <w:jc w:val="center"/>
              <w:rPr>
                <w:b/>
                <w:sz w:val="16"/>
                <w:szCs w:val="16"/>
              </w:rPr>
            </w:pPr>
            <w:r w:rsidRPr="00EC0DEC">
              <w:rPr>
                <w:b/>
                <w:sz w:val="16"/>
                <w:szCs w:val="16"/>
              </w:rPr>
              <w:t>0,00</w:t>
            </w:r>
          </w:p>
        </w:tc>
        <w:tc>
          <w:tcPr>
            <w:tcW w:w="992" w:type="dxa"/>
            <w:tcBorders>
              <w:left w:val="single" w:sz="4" w:space="0" w:color="auto"/>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rPr>
                <w:b/>
                <w:sz w:val="16"/>
                <w:szCs w:val="16"/>
              </w:rPr>
            </w:pPr>
            <w:r w:rsidRPr="00EC0DEC">
              <w:rPr>
                <w:b/>
                <w:sz w:val="16"/>
                <w:szCs w:val="16"/>
              </w:rPr>
              <w:t>0,00</w:t>
            </w:r>
          </w:p>
        </w:tc>
      </w:tr>
      <w:tr w:rsidR="003C3AFD" w:rsidRPr="00EC0DEC" w:rsidTr="005525DA">
        <w:trPr>
          <w:trHeight w:val="618"/>
        </w:trPr>
        <w:tc>
          <w:tcPr>
            <w:tcW w:w="619" w:type="dxa"/>
            <w:vMerge w:val="restart"/>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r w:rsidRPr="00EC0DEC">
              <w:t>1.1</w:t>
            </w:r>
          </w:p>
        </w:tc>
        <w:tc>
          <w:tcPr>
            <w:tcW w:w="1984" w:type="dxa"/>
            <w:vMerge w:val="restart"/>
            <w:tcBorders>
              <w:left w:val="single" w:sz="4" w:space="0" w:color="000000"/>
              <w:right w:val="single" w:sz="4" w:space="0" w:color="000000"/>
            </w:tcBorders>
            <w:shd w:val="clear" w:color="auto" w:fill="FFFFFF"/>
            <w:vAlign w:val="center"/>
            <w:hideMark/>
          </w:tcPr>
          <w:p w:rsidR="003C3AFD" w:rsidRPr="00EC0DEC" w:rsidRDefault="003C3AFD" w:rsidP="005525DA">
            <w:pPr>
              <w:jc w:val="center"/>
            </w:pPr>
            <w:r w:rsidRPr="00EC0DEC">
              <w:t xml:space="preserve">Мероприятие: «Реализация мероприятий по модернизации объектов коммунальной инфраструктуры </w:t>
            </w:r>
            <w:r w:rsidRPr="00EC0DEC">
              <w:rPr>
                <w:sz w:val="18"/>
                <w:szCs w:val="18"/>
              </w:rPr>
              <w:t>(Капитальные вложения в объекты государственной(муниципальной) собственности)»</w:t>
            </w:r>
          </w:p>
          <w:p w:rsidR="003C3AFD" w:rsidRPr="00EC0DEC" w:rsidRDefault="003C3AFD" w:rsidP="005525DA">
            <w:pPr>
              <w:spacing w:line="0" w:lineRule="atLeast"/>
              <w:ind w:left="69" w:right="-2"/>
              <w:contextualSpacing/>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FFFFFF"/>
          </w:tcPr>
          <w:p w:rsidR="003C3AFD" w:rsidRPr="00EC0DEC" w:rsidRDefault="003C3AFD" w:rsidP="005525DA">
            <w:pPr>
              <w:rPr>
                <w:sz w:val="18"/>
                <w:szCs w:val="18"/>
              </w:rPr>
            </w:pPr>
            <w:r w:rsidRPr="00EC0DEC">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r w:rsidRPr="00EC0DEC">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 xml:space="preserve">Всего: </w:t>
            </w:r>
          </w:p>
        </w:tc>
        <w:tc>
          <w:tcPr>
            <w:tcW w:w="1134" w:type="dxa"/>
            <w:tcBorders>
              <w:left w:val="single" w:sz="4" w:space="0" w:color="auto"/>
              <w:bottom w:val="single" w:sz="4" w:space="0" w:color="auto"/>
              <w:right w:val="single" w:sz="4" w:space="0" w:color="auto"/>
            </w:tcBorders>
            <w:shd w:val="clear" w:color="auto" w:fill="auto"/>
            <w:hideMark/>
          </w:tcPr>
          <w:p w:rsidR="003C3AFD" w:rsidRPr="00EC0DEC" w:rsidRDefault="003C3AFD" w:rsidP="005525DA">
            <w:pPr>
              <w:rPr>
                <w:b/>
              </w:rPr>
            </w:pPr>
          </w:p>
        </w:tc>
        <w:tc>
          <w:tcPr>
            <w:tcW w:w="992" w:type="dxa"/>
            <w:tcBorders>
              <w:left w:val="single" w:sz="4" w:space="0" w:color="auto"/>
              <w:bottom w:val="single" w:sz="4" w:space="0" w:color="auto"/>
              <w:right w:val="single" w:sz="4" w:space="0" w:color="auto"/>
            </w:tcBorders>
            <w:shd w:val="clear" w:color="auto" w:fill="FFFFFF"/>
          </w:tcPr>
          <w:p w:rsidR="003C3AFD" w:rsidRPr="00EC0DEC" w:rsidRDefault="003C3AFD" w:rsidP="005525DA">
            <w:r w:rsidRPr="00EC0DEC">
              <w:rPr>
                <w:sz w:val="16"/>
                <w:szCs w:val="16"/>
              </w:rPr>
              <w:t xml:space="preserve">0,00  </w:t>
            </w:r>
          </w:p>
        </w:tc>
        <w:tc>
          <w:tcPr>
            <w:tcW w:w="992" w:type="dxa"/>
            <w:tcBorders>
              <w:left w:val="single" w:sz="4" w:space="0" w:color="auto"/>
              <w:bottom w:val="single" w:sz="4" w:space="0" w:color="auto"/>
              <w:right w:val="single" w:sz="4" w:space="0" w:color="000000"/>
            </w:tcBorders>
            <w:shd w:val="clear" w:color="auto" w:fill="FFFFFF"/>
            <w:hideMark/>
          </w:tcPr>
          <w:p w:rsidR="003C3AFD" w:rsidRPr="00EC0DEC" w:rsidRDefault="003C3AFD" w:rsidP="005525DA">
            <w:r w:rsidRPr="00EC0DEC">
              <w:rPr>
                <w:sz w:val="16"/>
                <w:szCs w:val="16"/>
              </w:rPr>
              <w:t>0,00</w:t>
            </w:r>
          </w:p>
        </w:tc>
      </w:tr>
      <w:tr w:rsidR="003C3AFD" w:rsidRPr="00EC0DEC" w:rsidTr="005525DA">
        <w:trPr>
          <w:trHeight w:val="2424"/>
        </w:trPr>
        <w:tc>
          <w:tcPr>
            <w:tcW w:w="619" w:type="dxa"/>
            <w:vMerge/>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3C3AFD" w:rsidRPr="00EC0DEC" w:rsidRDefault="003C3AFD" w:rsidP="005525DA">
            <w:pPr>
              <w:jc w:val="center"/>
            </w:pPr>
          </w:p>
        </w:tc>
        <w:tc>
          <w:tcPr>
            <w:tcW w:w="1276" w:type="dxa"/>
            <w:vMerge/>
            <w:tcBorders>
              <w:top w:val="single" w:sz="4" w:space="0" w:color="000000"/>
              <w:left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Бюджет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3AFD" w:rsidRPr="00EC0DEC" w:rsidRDefault="003C3AFD" w:rsidP="005525DA">
            <w:pPr>
              <w:rPr>
                <w:sz w:val="16"/>
                <w:szCs w:val="16"/>
              </w:rPr>
            </w:pPr>
          </w:p>
          <w:p w:rsidR="003C3AFD" w:rsidRPr="00EC0DEC" w:rsidRDefault="003C3AFD" w:rsidP="005525DA">
            <w:pPr>
              <w:rPr>
                <w:sz w:val="16"/>
                <w:szCs w:val="16"/>
              </w:rPr>
            </w:pPr>
          </w:p>
          <w:p w:rsidR="003C3AFD" w:rsidRPr="00EC0DEC" w:rsidRDefault="003C3AFD" w:rsidP="005525DA">
            <w:pPr>
              <w:rPr>
                <w:sz w:val="16"/>
                <w:szCs w:val="16"/>
              </w:rPr>
            </w:pPr>
            <w:r w:rsidRPr="00EC0DEC">
              <w:rPr>
                <w:b/>
                <w:sz w:val="16"/>
                <w:szCs w:val="16"/>
              </w:rPr>
              <w:t>140 239,00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C3AFD" w:rsidRPr="00EC0DEC" w:rsidRDefault="003C3AFD" w:rsidP="005525DA">
            <w:pPr>
              <w:rPr>
                <w:sz w:val="16"/>
                <w:szCs w:val="16"/>
              </w:rPr>
            </w:pPr>
          </w:p>
          <w:p w:rsidR="003C3AFD" w:rsidRPr="00EC0DEC" w:rsidRDefault="003C3AFD" w:rsidP="005525DA">
            <w:pPr>
              <w:rPr>
                <w:sz w:val="16"/>
                <w:szCs w:val="16"/>
              </w:rPr>
            </w:pPr>
          </w:p>
          <w:p w:rsidR="003C3AFD" w:rsidRPr="00EC0DEC" w:rsidRDefault="003C3AFD" w:rsidP="005525DA">
            <w:pPr>
              <w:rPr>
                <w:sz w:val="16"/>
                <w:szCs w:val="16"/>
              </w:rPr>
            </w:pPr>
            <w:r w:rsidRPr="00EC0DEC">
              <w:rPr>
                <w:sz w:val="16"/>
                <w:szCs w:val="16"/>
              </w:rPr>
              <w:t>0,00</w:t>
            </w:r>
          </w:p>
        </w:tc>
        <w:tc>
          <w:tcPr>
            <w:tcW w:w="992" w:type="dxa"/>
            <w:tcBorders>
              <w:top w:val="single" w:sz="4" w:space="0" w:color="auto"/>
              <w:left w:val="single" w:sz="4" w:space="0" w:color="auto"/>
              <w:bottom w:val="single" w:sz="4" w:space="0" w:color="auto"/>
              <w:right w:val="single" w:sz="4" w:space="0" w:color="000000"/>
            </w:tcBorders>
            <w:shd w:val="clear" w:color="auto" w:fill="FFFFFF"/>
            <w:hideMark/>
          </w:tcPr>
          <w:p w:rsidR="003C3AFD" w:rsidRPr="00EC0DEC" w:rsidRDefault="003C3AFD" w:rsidP="005525DA">
            <w:pPr>
              <w:rPr>
                <w:sz w:val="16"/>
                <w:szCs w:val="16"/>
              </w:rPr>
            </w:pPr>
          </w:p>
          <w:p w:rsidR="003C3AFD" w:rsidRPr="00EC0DEC" w:rsidRDefault="003C3AFD" w:rsidP="005525DA">
            <w:pPr>
              <w:rPr>
                <w:sz w:val="16"/>
                <w:szCs w:val="16"/>
              </w:rPr>
            </w:pPr>
          </w:p>
          <w:p w:rsidR="003C3AFD" w:rsidRPr="00EC0DEC" w:rsidRDefault="003C3AFD" w:rsidP="005525DA">
            <w:pPr>
              <w:rPr>
                <w:sz w:val="16"/>
                <w:szCs w:val="16"/>
              </w:rPr>
            </w:pPr>
            <w:r w:rsidRPr="00EC0DEC">
              <w:rPr>
                <w:sz w:val="16"/>
                <w:szCs w:val="16"/>
              </w:rPr>
              <w:t>0,00</w:t>
            </w:r>
          </w:p>
        </w:tc>
      </w:tr>
      <w:tr w:rsidR="003C3AFD" w:rsidRPr="00EC0DEC" w:rsidTr="005525DA">
        <w:trPr>
          <w:trHeight w:val="1043"/>
        </w:trPr>
        <w:tc>
          <w:tcPr>
            <w:tcW w:w="619" w:type="dxa"/>
            <w:vMerge/>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3C3AFD" w:rsidRPr="00EC0DEC" w:rsidRDefault="003C3AFD" w:rsidP="005525DA">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Бюджет Ивановской области</w:t>
            </w:r>
          </w:p>
        </w:tc>
        <w:tc>
          <w:tcPr>
            <w:tcW w:w="1134" w:type="dxa"/>
            <w:tcBorders>
              <w:top w:val="single" w:sz="4" w:space="0" w:color="auto"/>
              <w:left w:val="single" w:sz="4" w:space="0" w:color="auto"/>
              <w:right w:val="single" w:sz="4" w:space="0" w:color="auto"/>
            </w:tcBorders>
            <w:shd w:val="clear" w:color="auto" w:fill="FFFFFF"/>
            <w:hideMark/>
          </w:tcPr>
          <w:p w:rsidR="003C3AFD" w:rsidRPr="00EC0DEC" w:rsidRDefault="003C3AFD" w:rsidP="005525DA">
            <w:pPr>
              <w:rPr>
                <w:sz w:val="16"/>
                <w:szCs w:val="16"/>
              </w:rPr>
            </w:pPr>
            <w:r w:rsidRPr="00EC0DEC">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3C3AFD" w:rsidRPr="00EC0DEC" w:rsidRDefault="003C3AFD" w:rsidP="005525DA">
            <w:pPr>
              <w:rPr>
                <w:sz w:val="16"/>
                <w:szCs w:val="16"/>
              </w:rPr>
            </w:pPr>
            <w:r w:rsidRPr="00EC0DEC">
              <w:rPr>
                <w:sz w:val="16"/>
                <w:szCs w:val="16"/>
              </w:rPr>
              <w:t>0,00</w:t>
            </w:r>
          </w:p>
        </w:tc>
        <w:tc>
          <w:tcPr>
            <w:tcW w:w="992" w:type="dxa"/>
            <w:tcBorders>
              <w:top w:val="single" w:sz="4" w:space="0" w:color="auto"/>
              <w:left w:val="single" w:sz="4" w:space="0" w:color="auto"/>
              <w:right w:val="single" w:sz="4" w:space="0" w:color="000000"/>
            </w:tcBorders>
            <w:shd w:val="clear" w:color="auto" w:fill="FFFFFF"/>
            <w:hideMark/>
          </w:tcPr>
          <w:p w:rsidR="003C3AFD" w:rsidRPr="00EC0DEC" w:rsidRDefault="003C3AFD" w:rsidP="005525DA">
            <w:pPr>
              <w:rPr>
                <w:sz w:val="16"/>
                <w:szCs w:val="16"/>
              </w:rPr>
            </w:pPr>
            <w:r w:rsidRPr="00EC0DEC">
              <w:rPr>
                <w:sz w:val="16"/>
                <w:szCs w:val="16"/>
              </w:rPr>
              <w:t>0,00</w:t>
            </w:r>
          </w:p>
        </w:tc>
      </w:tr>
      <w:tr w:rsidR="003C3AFD" w:rsidRPr="00EC0DEC" w:rsidTr="005525DA">
        <w:trPr>
          <w:trHeight w:val="1043"/>
        </w:trPr>
        <w:tc>
          <w:tcPr>
            <w:tcW w:w="619" w:type="dxa"/>
            <w:vMerge w:val="restart"/>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r w:rsidRPr="00EC0DEC">
              <w:t>1.1.1.</w:t>
            </w:r>
          </w:p>
        </w:tc>
        <w:tc>
          <w:tcPr>
            <w:tcW w:w="1984" w:type="dxa"/>
            <w:vMerge w:val="restart"/>
            <w:tcBorders>
              <w:left w:val="single" w:sz="4" w:space="0" w:color="000000"/>
              <w:right w:val="single" w:sz="4" w:space="0" w:color="000000"/>
            </w:tcBorders>
            <w:shd w:val="clear" w:color="auto" w:fill="FFFFFF"/>
            <w:vAlign w:val="center"/>
          </w:tcPr>
          <w:p w:rsidR="003C3AFD" w:rsidRPr="00EC0DEC" w:rsidRDefault="003C3AFD" w:rsidP="005525DA">
            <w:pPr>
              <w:jc w:val="center"/>
            </w:pPr>
            <w:r w:rsidRPr="00EC0DEC">
              <w:t>Приобретение оборудования для ремонта системы теплоснабжения – Центральной котельной, Ивановская область, р-н комсомольский, с. Светиково, д. 77</w:t>
            </w:r>
          </w:p>
        </w:tc>
        <w:tc>
          <w:tcPr>
            <w:tcW w:w="1276" w:type="dxa"/>
            <w:vMerge w:val="restart"/>
            <w:tcBorders>
              <w:left w:val="single" w:sz="4" w:space="0" w:color="000000"/>
              <w:right w:val="single" w:sz="4" w:space="0" w:color="000000"/>
            </w:tcBorders>
            <w:shd w:val="clear" w:color="auto" w:fill="FFFFFF"/>
          </w:tcPr>
          <w:p w:rsidR="003C3AFD" w:rsidRPr="00EC0DEC" w:rsidRDefault="003C3AFD" w:rsidP="005525DA">
            <w:pPr>
              <w:rPr>
                <w:sz w:val="18"/>
                <w:szCs w:val="18"/>
              </w:rPr>
            </w:pPr>
            <w:r w:rsidRPr="00EC0DEC">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r w:rsidRPr="00EC0DEC">
              <w:t>2022-2024</w:t>
            </w:r>
          </w:p>
        </w:tc>
        <w:tc>
          <w:tcPr>
            <w:tcW w:w="1083" w:type="dxa"/>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Всего:</w:t>
            </w:r>
          </w:p>
        </w:tc>
        <w:tc>
          <w:tcPr>
            <w:tcW w:w="1134" w:type="dxa"/>
            <w:tcBorders>
              <w:top w:val="single" w:sz="4" w:space="0" w:color="auto"/>
              <w:left w:val="single" w:sz="4" w:space="0" w:color="auto"/>
              <w:right w:val="single" w:sz="4" w:space="0" w:color="auto"/>
            </w:tcBorders>
            <w:shd w:val="clear" w:color="auto" w:fill="FFFFFF"/>
          </w:tcPr>
          <w:p w:rsidR="003C3AFD" w:rsidRPr="00EC0DEC" w:rsidRDefault="003C3AFD" w:rsidP="005525DA">
            <w:pPr>
              <w:rPr>
                <w:sz w:val="16"/>
                <w:szCs w:val="16"/>
              </w:rPr>
            </w:pPr>
          </w:p>
        </w:tc>
        <w:tc>
          <w:tcPr>
            <w:tcW w:w="992" w:type="dxa"/>
            <w:tcBorders>
              <w:top w:val="single" w:sz="4" w:space="0" w:color="auto"/>
              <w:left w:val="single" w:sz="4" w:space="0" w:color="auto"/>
              <w:right w:val="single" w:sz="4" w:space="0" w:color="auto"/>
            </w:tcBorders>
            <w:shd w:val="clear" w:color="auto" w:fill="FFFFFF"/>
          </w:tcPr>
          <w:p w:rsidR="003C3AFD" w:rsidRPr="00EC0DEC" w:rsidRDefault="003C3AFD" w:rsidP="005525DA">
            <w:pPr>
              <w:rPr>
                <w:sz w:val="16"/>
                <w:szCs w:val="16"/>
              </w:rPr>
            </w:pPr>
          </w:p>
        </w:tc>
        <w:tc>
          <w:tcPr>
            <w:tcW w:w="992" w:type="dxa"/>
            <w:tcBorders>
              <w:top w:val="single" w:sz="4" w:space="0" w:color="auto"/>
              <w:left w:val="single" w:sz="4" w:space="0" w:color="auto"/>
              <w:right w:val="single" w:sz="4" w:space="0" w:color="000000"/>
            </w:tcBorders>
            <w:shd w:val="clear" w:color="auto" w:fill="FFFFFF"/>
          </w:tcPr>
          <w:p w:rsidR="003C3AFD" w:rsidRPr="00EC0DEC" w:rsidRDefault="003C3AFD" w:rsidP="005525DA">
            <w:pPr>
              <w:rPr>
                <w:sz w:val="16"/>
                <w:szCs w:val="16"/>
              </w:rPr>
            </w:pPr>
          </w:p>
        </w:tc>
      </w:tr>
      <w:tr w:rsidR="003C3AFD" w:rsidRPr="00EC0DEC" w:rsidTr="005525DA">
        <w:trPr>
          <w:trHeight w:val="1043"/>
        </w:trPr>
        <w:tc>
          <w:tcPr>
            <w:tcW w:w="619"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3C3AFD" w:rsidRPr="00EC0DEC" w:rsidRDefault="003C3AFD" w:rsidP="005525DA">
            <w:pPr>
              <w:jc w:val="center"/>
            </w:pPr>
          </w:p>
        </w:tc>
        <w:tc>
          <w:tcPr>
            <w:tcW w:w="1276" w:type="dxa"/>
            <w:vMerge/>
            <w:tcBorders>
              <w:left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Бюджет Комсомольского муниципального района</w:t>
            </w:r>
          </w:p>
        </w:tc>
        <w:tc>
          <w:tcPr>
            <w:tcW w:w="1134" w:type="dxa"/>
            <w:tcBorders>
              <w:top w:val="single" w:sz="4" w:space="0" w:color="auto"/>
              <w:left w:val="single" w:sz="4" w:space="0" w:color="auto"/>
              <w:right w:val="single" w:sz="4" w:space="0" w:color="auto"/>
            </w:tcBorders>
            <w:shd w:val="clear" w:color="auto" w:fill="FFFFFF"/>
          </w:tcPr>
          <w:p w:rsidR="003C3AFD" w:rsidRPr="00EC0DEC" w:rsidRDefault="003C3AFD" w:rsidP="005525DA">
            <w:pPr>
              <w:rPr>
                <w:sz w:val="16"/>
                <w:szCs w:val="16"/>
              </w:rPr>
            </w:pPr>
          </w:p>
          <w:p w:rsidR="003C3AFD" w:rsidRPr="00EC0DEC" w:rsidRDefault="003C3AFD" w:rsidP="005525DA">
            <w:pPr>
              <w:jc w:val="center"/>
              <w:rPr>
                <w:sz w:val="16"/>
                <w:szCs w:val="16"/>
              </w:rPr>
            </w:pPr>
            <w:r w:rsidRPr="00EC0DEC">
              <w:rPr>
                <w:sz w:val="16"/>
                <w:szCs w:val="16"/>
              </w:rPr>
              <w:t>10 013,92</w:t>
            </w:r>
          </w:p>
          <w:p w:rsidR="003C3AFD" w:rsidRPr="00EC0DEC" w:rsidRDefault="003C3AFD" w:rsidP="005525DA">
            <w:pPr>
              <w:rPr>
                <w:sz w:val="16"/>
                <w:szCs w:val="16"/>
              </w:rPr>
            </w:pPr>
          </w:p>
        </w:tc>
        <w:tc>
          <w:tcPr>
            <w:tcW w:w="992" w:type="dxa"/>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p>
          <w:p w:rsidR="003C3AFD" w:rsidRPr="00EC0DEC" w:rsidRDefault="003C3AFD" w:rsidP="005525DA">
            <w:pPr>
              <w:jc w:val="center"/>
              <w:rPr>
                <w:sz w:val="16"/>
                <w:szCs w:val="16"/>
              </w:rPr>
            </w:pPr>
            <w:r w:rsidRPr="00EC0DEC">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3C3AFD" w:rsidRPr="00EC0DEC" w:rsidRDefault="003C3AFD" w:rsidP="005525DA">
            <w:pPr>
              <w:jc w:val="center"/>
              <w:rPr>
                <w:sz w:val="16"/>
                <w:szCs w:val="16"/>
              </w:rPr>
            </w:pPr>
          </w:p>
          <w:p w:rsidR="003C3AFD" w:rsidRPr="00EC0DEC" w:rsidRDefault="003C3AFD" w:rsidP="005525DA">
            <w:pPr>
              <w:jc w:val="center"/>
              <w:rPr>
                <w:sz w:val="16"/>
                <w:szCs w:val="16"/>
              </w:rPr>
            </w:pPr>
            <w:r w:rsidRPr="00EC0DEC">
              <w:rPr>
                <w:sz w:val="16"/>
                <w:szCs w:val="16"/>
              </w:rPr>
              <w:t>0,00</w:t>
            </w:r>
          </w:p>
        </w:tc>
      </w:tr>
      <w:tr w:rsidR="003C3AFD" w:rsidRPr="00EC0DEC" w:rsidTr="005525DA">
        <w:trPr>
          <w:trHeight w:val="1043"/>
        </w:trPr>
        <w:tc>
          <w:tcPr>
            <w:tcW w:w="619"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3C3AFD" w:rsidRPr="00EC0DEC" w:rsidRDefault="003C3AFD" w:rsidP="005525DA">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Бюджет Ивановской области</w:t>
            </w:r>
          </w:p>
        </w:tc>
        <w:tc>
          <w:tcPr>
            <w:tcW w:w="1134" w:type="dxa"/>
            <w:tcBorders>
              <w:top w:val="single" w:sz="4" w:space="0" w:color="auto"/>
              <w:left w:val="single" w:sz="4" w:space="0" w:color="auto"/>
              <w:right w:val="single" w:sz="4" w:space="0" w:color="auto"/>
            </w:tcBorders>
            <w:shd w:val="clear" w:color="auto" w:fill="FFFFFF"/>
          </w:tcPr>
          <w:p w:rsidR="003C3AFD" w:rsidRPr="00EC0DEC" w:rsidRDefault="003C3AFD" w:rsidP="005525DA">
            <w:pPr>
              <w:rPr>
                <w:sz w:val="16"/>
                <w:szCs w:val="16"/>
              </w:rPr>
            </w:pPr>
          </w:p>
        </w:tc>
        <w:tc>
          <w:tcPr>
            <w:tcW w:w="992" w:type="dxa"/>
            <w:tcBorders>
              <w:top w:val="single" w:sz="4" w:space="0" w:color="auto"/>
              <w:left w:val="single" w:sz="4" w:space="0" w:color="auto"/>
              <w:right w:val="single" w:sz="4" w:space="0" w:color="auto"/>
            </w:tcBorders>
            <w:shd w:val="clear" w:color="auto" w:fill="FFFFFF"/>
          </w:tcPr>
          <w:p w:rsidR="003C3AFD" w:rsidRPr="00EC0DEC" w:rsidRDefault="003C3AFD" w:rsidP="005525DA">
            <w:pPr>
              <w:rPr>
                <w:sz w:val="16"/>
                <w:szCs w:val="16"/>
              </w:rPr>
            </w:pPr>
          </w:p>
        </w:tc>
        <w:tc>
          <w:tcPr>
            <w:tcW w:w="992" w:type="dxa"/>
            <w:tcBorders>
              <w:top w:val="single" w:sz="4" w:space="0" w:color="auto"/>
              <w:left w:val="single" w:sz="4" w:space="0" w:color="auto"/>
              <w:right w:val="single" w:sz="4" w:space="0" w:color="000000"/>
            </w:tcBorders>
            <w:shd w:val="clear" w:color="auto" w:fill="FFFFFF"/>
          </w:tcPr>
          <w:p w:rsidR="003C3AFD" w:rsidRPr="00EC0DEC" w:rsidRDefault="003C3AFD" w:rsidP="005525DA">
            <w:pPr>
              <w:rPr>
                <w:sz w:val="16"/>
                <w:szCs w:val="16"/>
              </w:rPr>
            </w:pPr>
          </w:p>
        </w:tc>
      </w:tr>
      <w:tr w:rsidR="003C3AFD" w:rsidRPr="00EC0DEC" w:rsidTr="005525DA">
        <w:trPr>
          <w:trHeight w:val="1043"/>
        </w:trPr>
        <w:tc>
          <w:tcPr>
            <w:tcW w:w="619" w:type="dxa"/>
            <w:vMerge w:val="restart"/>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r w:rsidRPr="00EC0DEC">
              <w:t>1.1.2.</w:t>
            </w:r>
          </w:p>
        </w:tc>
        <w:tc>
          <w:tcPr>
            <w:tcW w:w="1984" w:type="dxa"/>
            <w:vMerge w:val="restart"/>
            <w:tcBorders>
              <w:left w:val="single" w:sz="4" w:space="0" w:color="000000"/>
              <w:right w:val="single" w:sz="4" w:space="0" w:color="000000"/>
            </w:tcBorders>
            <w:shd w:val="clear" w:color="auto" w:fill="FFFFFF"/>
            <w:vAlign w:val="center"/>
          </w:tcPr>
          <w:p w:rsidR="003C3AFD" w:rsidRPr="00EC0DEC" w:rsidRDefault="003C3AFD" w:rsidP="005525DA">
            <w:pPr>
              <w:jc w:val="center"/>
            </w:pPr>
            <w:r w:rsidRPr="00EC0DEC">
              <w:t xml:space="preserve">Реализация мероприятий по модернизации объектов коммунальной инфраструктуры </w:t>
            </w:r>
            <w:r w:rsidRPr="00EC0DEC">
              <w:rPr>
                <w:sz w:val="18"/>
                <w:szCs w:val="18"/>
              </w:rPr>
              <w:t>(Капитальные вложения в объекты государственной(муниципальной) собственности)»</w:t>
            </w:r>
          </w:p>
          <w:p w:rsidR="003C3AFD" w:rsidRPr="00EC0DEC" w:rsidRDefault="003C3AFD" w:rsidP="005525DA">
            <w:pPr>
              <w:jc w:val="center"/>
            </w:pPr>
          </w:p>
        </w:tc>
        <w:tc>
          <w:tcPr>
            <w:tcW w:w="1276" w:type="dxa"/>
            <w:vMerge w:val="restart"/>
            <w:tcBorders>
              <w:left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val="restart"/>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Всего:</w:t>
            </w:r>
          </w:p>
        </w:tc>
        <w:tc>
          <w:tcPr>
            <w:tcW w:w="1134" w:type="dxa"/>
            <w:tcBorders>
              <w:top w:val="single" w:sz="4" w:space="0" w:color="auto"/>
              <w:left w:val="single" w:sz="4" w:space="0" w:color="auto"/>
              <w:right w:val="single" w:sz="4" w:space="0" w:color="auto"/>
            </w:tcBorders>
            <w:shd w:val="clear" w:color="auto" w:fill="FFFFFF"/>
          </w:tcPr>
          <w:p w:rsidR="003C3AFD" w:rsidRPr="00EC0DEC" w:rsidRDefault="003C3AFD" w:rsidP="005525DA">
            <w:pPr>
              <w:rPr>
                <w:sz w:val="16"/>
                <w:szCs w:val="16"/>
              </w:rPr>
            </w:pPr>
          </w:p>
        </w:tc>
        <w:tc>
          <w:tcPr>
            <w:tcW w:w="992" w:type="dxa"/>
            <w:tcBorders>
              <w:top w:val="single" w:sz="4" w:space="0" w:color="auto"/>
              <w:left w:val="single" w:sz="4" w:space="0" w:color="auto"/>
              <w:right w:val="single" w:sz="4" w:space="0" w:color="auto"/>
            </w:tcBorders>
            <w:shd w:val="clear" w:color="auto" w:fill="FFFFFF"/>
          </w:tcPr>
          <w:p w:rsidR="003C3AFD" w:rsidRPr="00EC0DEC" w:rsidRDefault="003C3AFD" w:rsidP="005525DA">
            <w:pPr>
              <w:rPr>
                <w:sz w:val="16"/>
                <w:szCs w:val="16"/>
              </w:rPr>
            </w:pPr>
          </w:p>
        </w:tc>
        <w:tc>
          <w:tcPr>
            <w:tcW w:w="992" w:type="dxa"/>
            <w:tcBorders>
              <w:top w:val="single" w:sz="4" w:space="0" w:color="auto"/>
              <w:left w:val="single" w:sz="4" w:space="0" w:color="auto"/>
              <w:right w:val="single" w:sz="4" w:space="0" w:color="000000"/>
            </w:tcBorders>
            <w:shd w:val="clear" w:color="auto" w:fill="FFFFFF"/>
          </w:tcPr>
          <w:p w:rsidR="003C3AFD" w:rsidRPr="00EC0DEC" w:rsidRDefault="003C3AFD" w:rsidP="005525DA">
            <w:pPr>
              <w:rPr>
                <w:sz w:val="16"/>
                <w:szCs w:val="16"/>
              </w:rPr>
            </w:pPr>
          </w:p>
        </w:tc>
      </w:tr>
      <w:tr w:rsidR="003C3AFD" w:rsidRPr="00EC0DEC" w:rsidTr="005525DA">
        <w:trPr>
          <w:trHeight w:val="1043"/>
        </w:trPr>
        <w:tc>
          <w:tcPr>
            <w:tcW w:w="619"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3C3AFD" w:rsidRPr="00EC0DEC" w:rsidRDefault="003C3AFD" w:rsidP="005525DA">
            <w:pPr>
              <w:jc w:val="center"/>
            </w:pPr>
          </w:p>
        </w:tc>
        <w:tc>
          <w:tcPr>
            <w:tcW w:w="1276" w:type="dxa"/>
            <w:vMerge/>
            <w:tcBorders>
              <w:left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Бюджет Комсомольского муниципального района</w:t>
            </w:r>
          </w:p>
        </w:tc>
        <w:tc>
          <w:tcPr>
            <w:tcW w:w="1134" w:type="dxa"/>
            <w:tcBorders>
              <w:top w:val="single" w:sz="4" w:space="0" w:color="auto"/>
              <w:left w:val="single" w:sz="4" w:space="0" w:color="auto"/>
              <w:right w:val="single" w:sz="4" w:space="0" w:color="auto"/>
            </w:tcBorders>
            <w:shd w:val="clear" w:color="auto" w:fill="FFFFFF"/>
          </w:tcPr>
          <w:p w:rsidR="003C3AFD" w:rsidRPr="00EC0DEC" w:rsidRDefault="003C3AFD" w:rsidP="005525DA">
            <w:pPr>
              <w:rPr>
                <w:sz w:val="16"/>
                <w:szCs w:val="16"/>
              </w:rPr>
            </w:pPr>
          </w:p>
          <w:p w:rsidR="003C3AFD" w:rsidRPr="00EC0DEC" w:rsidRDefault="003C3AFD" w:rsidP="005525DA">
            <w:pPr>
              <w:jc w:val="center"/>
              <w:rPr>
                <w:sz w:val="16"/>
                <w:szCs w:val="16"/>
              </w:rPr>
            </w:pPr>
            <w:r w:rsidRPr="00EC0DEC">
              <w:rPr>
                <w:sz w:val="16"/>
                <w:szCs w:val="16"/>
              </w:rPr>
              <w:t>130 225,08</w:t>
            </w:r>
          </w:p>
        </w:tc>
        <w:tc>
          <w:tcPr>
            <w:tcW w:w="992" w:type="dxa"/>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p>
          <w:p w:rsidR="003C3AFD" w:rsidRPr="00EC0DEC" w:rsidRDefault="003C3AFD" w:rsidP="005525DA">
            <w:pPr>
              <w:jc w:val="center"/>
              <w:rPr>
                <w:sz w:val="16"/>
                <w:szCs w:val="16"/>
              </w:rPr>
            </w:pPr>
            <w:r w:rsidRPr="00EC0DEC">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3C3AFD" w:rsidRPr="00EC0DEC" w:rsidRDefault="003C3AFD" w:rsidP="005525DA">
            <w:pPr>
              <w:jc w:val="center"/>
              <w:rPr>
                <w:sz w:val="16"/>
                <w:szCs w:val="16"/>
              </w:rPr>
            </w:pPr>
          </w:p>
          <w:p w:rsidR="003C3AFD" w:rsidRPr="00EC0DEC" w:rsidRDefault="003C3AFD" w:rsidP="005525DA">
            <w:pPr>
              <w:jc w:val="center"/>
              <w:rPr>
                <w:sz w:val="16"/>
                <w:szCs w:val="16"/>
              </w:rPr>
            </w:pPr>
            <w:r w:rsidRPr="00EC0DEC">
              <w:rPr>
                <w:sz w:val="16"/>
                <w:szCs w:val="16"/>
              </w:rPr>
              <w:t>0,00</w:t>
            </w:r>
          </w:p>
        </w:tc>
      </w:tr>
      <w:tr w:rsidR="003C3AFD" w:rsidRPr="00EC0DEC" w:rsidTr="005525DA">
        <w:trPr>
          <w:trHeight w:val="1043"/>
        </w:trPr>
        <w:tc>
          <w:tcPr>
            <w:tcW w:w="619"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3C3AFD" w:rsidRPr="00EC0DEC" w:rsidRDefault="003C3AFD" w:rsidP="005525DA">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Бюджет Ивановской области</w:t>
            </w:r>
          </w:p>
        </w:tc>
        <w:tc>
          <w:tcPr>
            <w:tcW w:w="1134" w:type="dxa"/>
            <w:tcBorders>
              <w:top w:val="single" w:sz="4" w:space="0" w:color="auto"/>
              <w:left w:val="single" w:sz="4" w:space="0" w:color="auto"/>
              <w:right w:val="single" w:sz="4" w:space="0" w:color="auto"/>
            </w:tcBorders>
            <w:shd w:val="clear" w:color="auto" w:fill="FFFFFF"/>
          </w:tcPr>
          <w:p w:rsidR="003C3AFD" w:rsidRPr="00EC0DEC" w:rsidRDefault="003C3AFD" w:rsidP="005525DA">
            <w:pPr>
              <w:rPr>
                <w:sz w:val="16"/>
                <w:szCs w:val="16"/>
              </w:rPr>
            </w:pPr>
          </w:p>
        </w:tc>
        <w:tc>
          <w:tcPr>
            <w:tcW w:w="992" w:type="dxa"/>
            <w:tcBorders>
              <w:top w:val="single" w:sz="4" w:space="0" w:color="auto"/>
              <w:left w:val="single" w:sz="4" w:space="0" w:color="auto"/>
              <w:right w:val="single" w:sz="4" w:space="0" w:color="auto"/>
            </w:tcBorders>
            <w:shd w:val="clear" w:color="auto" w:fill="FFFFFF"/>
          </w:tcPr>
          <w:p w:rsidR="003C3AFD" w:rsidRPr="00EC0DEC" w:rsidRDefault="003C3AFD" w:rsidP="005525DA">
            <w:pPr>
              <w:rPr>
                <w:sz w:val="16"/>
                <w:szCs w:val="16"/>
              </w:rPr>
            </w:pPr>
          </w:p>
        </w:tc>
        <w:tc>
          <w:tcPr>
            <w:tcW w:w="992" w:type="dxa"/>
            <w:tcBorders>
              <w:top w:val="single" w:sz="4" w:space="0" w:color="auto"/>
              <w:left w:val="single" w:sz="4" w:space="0" w:color="auto"/>
              <w:right w:val="single" w:sz="4" w:space="0" w:color="000000"/>
            </w:tcBorders>
            <w:shd w:val="clear" w:color="auto" w:fill="FFFFFF"/>
          </w:tcPr>
          <w:p w:rsidR="003C3AFD" w:rsidRPr="00EC0DEC" w:rsidRDefault="003C3AFD" w:rsidP="005525DA">
            <w:pPr>
              <w:rPr>
                <w:sz w:val="16"/>
                <w:szCs w:val="16"/>
              </w:rPr>
            </w:pPr>
          </w:p>
        </w:tc>
      </w:tr>
      <w:tr w:rsidR="003C3AFD" w:rsidRPr="00EC0DEC" w:rsidTr="005525DA">
        <w:trPr>
          <w:trHeight w:val="1262"/>
        </w:trPr>
        <w:tc>
          <w:tcPr>
            <w:tcW w:w="619"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r w:rsidRPr="00EC0DEC">
              <w:lastRenderedPageBreak/>
              <w:t>1.2</w:t>
            </w:r>
          </w:p>
        </w:tc>
        <w:tc>
          <w:tcPr>
            <w:tcW w:w="1984"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69" w:right="-2"/>
              <w:contextualSpacing/>
              <w:jc w:val="center"/>
              <w:rPr>
                <w:sz w:val="18"/>
                <w:szCs w:val="18"/>
              </w:rPr>
            </w:pPr>
            <w:r w:rsidRPr="00EC0DEC">
              <w:rPr>
                <w:sz w:val="18"/>
                <w:szCs w:val="18"/>
              </w:rPr>
              <w:t xml:space="preserve">Актуализация схем теплоснабжения, водоснабжения и водоотведения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C3AFD" w:rsidRPr="00EC0DEC" w:rsidRDefault="003C3AFD" w:rsidP="005525DA">
            <w:pPr>
              <w:rPr>
                <w:sz w:val="18"/>
                <w:szCs w:val="18"/>
              </w:rPr>
            </w:pPr>
            <w:r w:rsidRPr="00EC0DEC">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r w:rsidRPr="00EC0DEC">
              <w:t>2022-2024</w:t>
            </w:r>
          </w:p>
        </w:tc>
        <w:tc>
          <w:tcPr>
            <w:tcW w:w="1083" w:type="dxa"/>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3C3AFD" w:rsidRPr="00EC0DEC" w:rsidRDefault="003C3AFD" w:rsidP="005525DA">
            <w:pPr>
              <w:jc w:val="center"/>
            </w:pPr>
          </w:p>
          <w:p w:rsidR="003C3AFD" w:rsidRPr="00EC0DEC" w:rsidRDefault="003C3AFD" w:rsidP="005525DA">
            <w:pPr>
              <w:jc w:val="center"/>
              <w:rPr>
                <w:b/>
                <w:sz w:val="16"/>
                <w:szCs w:val="16"/>
              </w:rPr>
            </w:pPr>
            <w:r w:rsidRPr="00EC0DEC">
              <w:rPr>
                <w:b/>
                <w:sz w:val="16"/>
                <w:szCs w:val="16"/>
              </w:rPr>
              <w:t>69 591,41</w:t>
            </w:r>
          </w:p>
        </w:tc>
        <w:tc>
          <w:tcPr>
            <w:tcW w:w="992" w:type="dxa"/>
            <w:tcBorders>
              <w:left w:val="single" w:sz="4" w:space="0" w:color="auto"/>
              <w:right w:val="single" w:sz="4" w:space="0" w:color="auto"/>
            </w:tcBorders>
            <w:shd w:val="clear" w:color="auto" w:fill="FFFFFF"/>
          </w:tcPr>
          <w:p w:rsidR="003C3AFD" w:rsidRPr="00EC0DEC" w:rsidRDefault="003C3AFD" w:rsidP="005525DA">
            <w:pPr>
              <w:jc w:val="center"/>
            </w:pPr>
          </w:p>
          <w:p w:rsidR="003C3AFD" w:rsidRPr="00EC0DEC" w:rsidRDefault="003C3AFD" w:rsidP="005525DA">
            <w:pPr>
              <w:jc w:val="center"/>
              <w:rPr>
                <w:b/>
                <w:sz w:val="16"/>
                <w:szCs w:val="16"/>
              </w:rPr>
            </w:pPr>
            <w:r w:rsidRPr="00EC0DEC">
              <w:rPr>
                <w:b/>
                <w:sz w:val="16"/>
                <w:szCs w:val="16"/>
              </w:rPr>
              <w:t>0,00</w:t>
            </w:r>
          </w:p>
          <w:p w:rsidR="003C3AFD" w:rsidRPr="00EC0DEC" w:rsidRDefault="003C3AFD" w:rsidP="005525DA">
            <w:pPr>
              <w:jc w:val="center"/>
            </w:pPr>
          </w:p>
        </w:tc>
        <w:tc>
          <w:tcPr>
            <w:tcW w:w="992" w:type="dxa"/>
            <w:tcBorders>
              <w:left w:val="single" w:sz="4" w:space="0" w:color="auto"/>
              <w:right w:val="single" w:sz="4" w:space="0" w:color="000000"/>
            </w:tcBorders>
            <w:shd w:val="clear" w:color="auto" w:fill="FFFFFF"/>
          </w:tcPr>
          <w:p w:rsidR="003C3AFD" w:rsidRPr="00EC0DEC" w:rsidRDefault="003C3AFD" w:rsidP="005525DA">
            <w:pPr>
              <w:jc w:val="center"/>
            </w:pPr>
          </w:p>
          <w:p w:rsidR="003C3AFD" w:rsidRPr="00EC0DEC" w:rsidRDefault="003C3AFD" w:rsidP="005525DA">
            <w:pPr>
              <w:jc w:val="center"/>
              <w:rPr>
                <w:b/>
                <w:sz w:val="16"/>
                <w:szCs w:val="16"/>
              </w:rPr>
            </w:pPr>
            <w:r w:rsidRPr="00EC0DEC">
              <w:rPr>
                <w:b/>
                <w:sz w:val="16"/>
                <w:szCs w:val="16"/>
              </w:rPr>
              <w:t>0,00</w:t>
            </w:r>
          </w:p>
          <w:p w:rsidR="003C3AFD" w:rsidRPr="00EC0DEC" w:rsidRDefault="003C3AFD" w:rsidP="005525DA">
            <w:pPr>
              <w:jc w:val="center"/>
            </w:pPr>
          </w:p>
        </w:tc>
      </w:tr>
      <w:tr w:rsidR="003C3AFD" w:rsidRPr="00EC0DEC" w:rsidTr="005525DA">
        <w:trPr>
          <w:trHeight w:val="1267"/>
        </w:trPr>
        <w:tc>
          <w:tcPr>
            <w:tcW w:w="619"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r w:rsidRPr="00EC0DEC">
              <w:t>1.3</w:t>
            </w:r>
          </w:p>
        </w:tc>
        <w:tc>
          <w:tcPr>
            <w:tcW w:w="1984"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69" w:right="-2"/>
              <w:contextualSpacing/>
              <w:jc w:val="center"/>
              <w:rPr>
                <w:sz w:val="18"/>
                <w:szCs w:val="18"/>
              </w:rPr>
            </w:pPr>
            <w:r w:rsidRPr="00EC0DEC">
              <w:rPr>
                <w:sz w:val="18"/>
                <w:szCs w:val="18"/>
              </w:rPr>
              <w:t xml:space="preserve">Прочие мероприятия в области коммунального хозяйства сельских поселений Комсомольского муниципального района </w:t>
            </w:r>
          </w:p>
          <w:p w:rsidR="003C3AFD" w:rsidRPr="00EC0DEC" w:rsidRDefault="003C3AFD" w:rsidP="005525DA">
            <w:pPr>
              <w:spacing w:line="0" w:lineRule="atLeast"/>
              <w:ind w:left="69" w:right="-2"/>
              <w:contextualSpacing/>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C3AFD" w:rsidRPr="00EC0DEC" w:rsidRDefault="003C3AFD" w:rsidP="005525DA">
            <w:pPr>
              <w:rPr>
                <w:sz w:val="18"/>
                <w:szCs w:val="18"/>
              </w:rPr>
            </w:pPr>
            <w:r w:rsidRPr="00EC0DEC">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r w:rsidRPr="00EC0DEC">
              <w:t>2022-2024</w:t>
            </w:r>
          </w:p>
        </w:tc>
        <w:tc>
          <w:tcPr>
            <w:tcW w:w="1083" w:type="dxa"/>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3C3AFD" w:rsidRPr="00EC0DEC" w:rsidRDefault="003C3AFD" w:rsidP="005525DA">
            <w:pPr>
              <w:rPr>
                <w:b/>
                <w:sz w:val="16"/>
                <w:szCs w:val="16"/>
              </w:rPr>
            </w:pPr>
          </w:p>
          <w:p w:rsidR="003C3AFD" w:rsidRPr="00EC0DEC" w:rsidRDefault="003C3AFD" w:rsidP="005525DA">
            <w:pPr>
              <w:rPr>
                <w:b/>
                <w:sz w:val="16"/>
                <w:szCs w:val="16"/>
              </w:rPr>
            </w:pPr>
          </w:p>
          <w:p w:rsidR="003C3AFD" w:rsidRPr="00EC0DEC" w:rsidRDefault="003C3AFD" w:rsidP="005525DA">
            <w:pPr>
              <w:rPr>
                <w:b/>
                <w:sz w:val="16"/>
                <w:szCs w:val="16"/>
              </w:rPr>
            </w:pPr>
            <w:r w:rsidRPr="00EC0DEC">
              <w:rPr>
                <w:b/>
                <w:sz w:val="16"/>
                <w:szCs w:val="16"/>
              </w:rPr>
              <w:t>1 172 590,69</w:t>
            </w:r>
          </w:p>
        </w:tc>
        <w:tc>
          <w:tcPr>
            <w:tcW w:w="992" w:type="dxa"/>
            <w:tcBorders>
              <w:left w:val="single" w:sz="4" w:space="0" w:color="auto"/>
              <w:right w:val="single" w:sz="4" w:space="0" w:color="auto"/>
            </w:tcBorders>
            <w:shd w:val="clear" w:color="auto" w:fill="FFFFFF"/>
          </w:tcPr>
          <w:p w:rsidR="003C3AFD" w:rsidRPr="00EC0DEC" w:rsidRDefault="003C3AFD" w:rsidP="005525DA">
            <w:pPr>
              <w:jc w:val="center"/>
              <w:rPr>
                <w:b/>
                <w:sz w:val="16"/>
                <w:szCs w:val="16"/>
              </w:rPr>
            </w:pPr>
          </w:p>
          <w:p w:rsidR="003C3AFD" w:rsidRPr="00EC0DEC" w:rsidRDefault="003C3AFD" w:rsidP="005525DA">
            <w:pPr>
              <w:jc w:val="center"/>
              <w:rPr>
                <w:b/>
                <w:sz w:val="16"/>
                <w:szCs w:val="16"/>
              </w:rPr>
            </w:pPr>
          </w:p>
          <w:p w:rsidR="003C3AFD" w:rsidRPr="00EC0DEC" w:rsidRDefault="003C3AFD" w:rsidP="005525DA">
            <w:pPr>
              <w:jc w:val="center"/>
              <w:rPr>
                <w:b/>
                <w:sz w:val="16"/>
                <w:szCs w:val="16"/>
              </w:rPr>
            </w:pPr>
            <w:r w:rsidRPr="00EC0DEC">
              <w:rPr>
                <w:b/>
                <w:sz w:val="16"/>
                <w:szCs w:val="16"/>
              </w:rPr>
              <w:t>0,00</w:t>
            </w:r>
          </w:p>
        </w:tc>
        <w:tc>
          <w:tcPr>
            <w:tcW w:w="992" w:type="dxa"/>
            <w:tcBorders>
              <w:left w:val="single" w:sz="4" w:space="0" w:color="auto"/>
              <w:right w:val="single" w:sz="4" w:space="0" w:color="000000"/>
            </w:tcBorders>
            <w:shd w:val="clear" w:color="auto" w:fill="FFFFFF"/>
            <w:hideMark/>
          </w:tcPr>
          <w:p w:rsidR="003C3AFD" w:rsidRPr="00EC0DEC" w:rsidRDefault="003C3AFD" w:rsidP="005525DA">
            <w:pPr>
              <w:jc w:val="center"/>
              <w:rPr>
                <w:b/>
                <w:sz w:val="16"/>
                <w:szCs w:val="16"/>
              </w:rPr>
            </w:pPr>
          </w:p>
          <w:p w:rsidR="003C3AFD" w:rsidRPr="00EC0DEC" w:rsidRDefault="003C3AFD" w:rsidP="005525DA">
            <w:pPr>
              <w:jc w:val="center"/>
              <w:rPr>
                <w:b/>
                <w:sz w:val="16"/>
                <w:szCs w:val="16"/>
              </w:rPr>
            </w:pPr>
          </w:p>
          <w:p w:rsidR="003C3AFD" w:rsidRPr="00EC0DEC" w:rsidRDefault="003C3AFD" w:rsidP="005525DA">
            <w:pPr>
              <w:jc w:val="center"/>
              <w:rPr>
                <w:b/>
                <w:sz w:val="16"/>
                <w:szCs w:val="16"/>
              </w:rPr>
            </w:pPr>
            <w:r w:rsidRPr="00EC0DEC">
              <w:rPr>
                <w:b/>
                <w:sz w:val="16"/>
                <w:szCs w:val="16"/>
              </w:rPr>
              <w:t>0,00</w:t>
            </w:r>
          </w:p>
        </w:tc>
      </w:tr>
      <w:tr w:rsidR="003C3AFD" w:rsidRPr="00EC0DEC" w:rsidTr="005525DA">
        <w:trPr>
          <w:trHeight w:val="1267"/>
        </w:trPr>
        <w:tc>
          <w:tcPr>
            <w:tcW w:w="619"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r w:rsidRPr="00EC0DEC">
              <w:t>1.4</w:t>
            </w:r>
          </w:p>
        </w:tc>
        <w:tc>
          <w:tcPr>
            <w:tcW w:w="1984"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69" w:right="-2"/>
              <w:contextualSpacing/>
              <w:jc w:val="center"/>
              <w:rPr>
                <w:sz w:val="18"/>
                <w:szCs w:val="18"/>
              </w:rPr>
            </w:pPr>
            <w:r w:rsidRPr="00EC0DEC">
              <w:rPr>
                <w:sz w:val="18"/>
                <w:szCs w:val="18"/>
              </w:rP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C3AFD" w:rsidRPr="00EC0DEC" w:rsidRDefault="003C3AFD" w:rsidP="005525DA">
            <w:pPr>
              <w:rPr>
                <w:sz w:val="18"/>
                <w:szCs w:val="18"/>
              </w:rPr>
            </w:pPr>
            <w:r w:rsidRPr="00EC0DEC">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3C3AFD" w:rsidRPr="00EC0DEC" w:rsidRDefault="003C3AFD" w:rsidP="005525DA">
            <w:pPr>
              <w:spacing w:line="0" w:lineRule="atLeast"/>
              <w:ind w:left="-142" w:right="-2"/>
              <w:contextualSpacing/>
              <w:jc w:val="center"/>
            </w:pPr>
            <w:r w:rsidRPr="00EC0DEC">
              <w:t>2022-2024</w:t>
            </w:r>
          </w:p>
        </w:tc>
        <w:tc>
          <w:tcPr>
            <w:tcW w:w="1083" w:type="dxa"/>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3C3AFD" w:rsidRPr="00EC0DEC" w:rsidRDefault="003C3AFD" w:rsidP="005525DA">
            <w:pPr>
              <w:rPr>
                <w:b/>
                <w:sz w:val="16"/>
                <w:szCs w:val="16"/>
              </w:rPr>
            </w:pPr>
          </w:p>
          <w:p w:rsidR="003C3AFD" w:rsidRPr="00EC0DEC" w:rsidRDefault="003C3AFD" w:rsidP="005525DA">
            <w:pPr>
              <w:rPr>
                <w:b/>
                <w:sz w:val="16"/>
                <w:szCs w:val="16"/>
              </w:rPr>
            </w:pPr>
          </w:p>
          <w:p w:rsidR="003C3AFD" w:rsidRPr="00EC0DEC" w:rsidRDefault="003C3AFD" w:rsidP="005525DA">
            <w:pPr>
              <w:rPr>
                <w:b/>
                <w:sz w:val="16"/>
                <w:szCs w:val="16"/>
              </w:rPr>
            </w:pPr>
            <w:r w:rsidRPr="00EC0DEC">
              <w:rPr>
                <w:b/>
                <w:sz w:val="16"/>
                <w:szCs w:val="16"/>
              </w:rPr>
              <w:t>8 500,00</w:t>
            </w:r>
          </w:p>
        </w:tc>
        <w:tc>
          <w:tcPr>
            <w:tcW w:w="992" w:type="dxa"/>
            <w:tcBorders>
              <w:left w:val="single" w:sz="4" w:space="0" w:color="auto"/>
              <w:right w:val="single" w:sz="4" w:space="0" w:color="auto"/>
            </w:tcBorders>
            <w:shd w:val="clear" w:color="auto" w:fill="FFFFFF"/>
          </w:tcPr>
          <w:p w:rsidR="003C3AFD" w:rsidRPr="00EC0DEC" w:rsidRDefault="003C3AFD" w:rsidP="005525DA">
            <w:pPr>
              <w:rPr>
                <w:b/>
                <w:sz w:val="16"/>
                <w:szCs w:val="16"/>
              </w:rPr>
            </w:pPr>
          </w:p>
          <w:p w:rsidR="003C3AFD" w:rsidRPr="00EC0DEC" w:rsidRDefault="003C3AFD" w:rsidP="005525DA">
            <w:pPr>
              <w:rPr>
                <w:b/>
                <w:sz w:val="16"/>
                <w:szCs w:val="16"/>
              </w:rPr>
            </w:pPr>
          </w:p>
          <w:p w:rsidR="003C3AFD" w:rsidRPr="00EC0DEC" w:rsidRDefault="003C3AFD" w:rsidP="005525DA">
            <w:pPr>
              <w:rPr>
                <w:b/>
                <w:sz w:val="16"/>
                <w:szCs w:val="16"/>
              </w:rPr>
            </w:pPr>
            <w:r w:rsidRPr="00EC0DEC">
              <w:rPr>
                <w:b/>
                <w:sz w:val="16"/>
                <w:szCs w:val="16"/>
              </w:rPr>
              <w:t>0,00</w:t>
            </w:r>
          </w:p>
        </w:tc>
        <w:tc>
          <w:tcPr>
            <w:tcW w:w="992" w:type="dxa"/>
            <w:tcBorders>
              <w:left w:val="single" w:sz="4" w:space="0" w:color="auto"/>
              <w:right w:val="single" w:sz="4" w:space="0" w:color="000000"/>
            </w:tcBorders>
            <w:shd w:val="clear" w:color="auto" w:fill="FFFFFF"/>
          </w:tcPr>
          <w:p w:rsidR="003C3AFD" w:rsidRPr="00EC0DEC" w:rsidRDefault="003C3AFD" w:rsidP="005525DA">
            <w:pPr>
              <w:rPr>
                <w:b/>
                <w:sz w:val="16"/>
                <w:szCs w:val="16"/>
              </w:rPr>
            </w:pPr>
          </w:p>
          <w:p w:rsidR="003C3AFD" w:rsidRPr="00EC0DEC" w:rsidRDefault="003C3AFD" w:rsidP="005525DA">
            <w:pPr>
              <w:rPr>
                <w:b/>
                <w:sz w:val="16"/>
                <w:szCs w:val="16"/>
              </w:rPr>
            </w:pPr>
          </w:p>
          <w:p w:rsidR="003C3AFD" w:rsidRPr="00EC0DEC" w:rsidRDefault="003C3AFD" w:rsidP="005525DA">
            <w:pPr>
              <w:rPr>
                <w:b/>
                <w:sz w:val="16"/>
                <w:szCs w:val="16"/>
              </w:rPr>
            </w:pPr>
            <w:r w:rsidRPr="00EC0DEC">
              <w:rPr>
                <w:b/>
                <w:sz w:val="16"/>
                <w:szCs w:val="16"/>
              </w:rPr>
              <w:t>0,00</w:t>
            </w:r>
          </w:p>
        </w:tc>
      </w:tr>
      <w:tr w:rsidR="003C3AFD" w:rsidRPr="00EC0DEC" w:rsidTr="005525DA">
        <w:trPr>
          <w:trHeight w:val="3859"/>
        </w:trPr>
        <w:tc>
          <w:tcPr>
            <w:tcW w:w="619" w:type="dxa"/>
            <w:vMerge w:val="restart"/>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r w:rsidRPr="00EC0DEC">
              <w:t>1.5</w:t>
            </w:r>
          </w:p>
        </w:tc>
        <w:tc>
          <w:tcPr>
            <w:tcW w:w="1984" w:type="dxa"/>
            <w:vMerge w:val="restart"/>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69" w:right="-2"/>
              <w:contextualSpacing/>
              <w:jc w:val="center"/>
            </w:pPr>
            <w:r w:rsidRPr="00EC0DEC">
              <w:rPr>
                <w:sz w:val="18"/>
                <w:szCs w:val="18"/>
              </w:rPr>
              <w:t>Иные 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w:t>
            </w:r>
            <w:r w:rsidRPr="00EC0DEC">
              <w:t xml:space="preserve"> трансферты</w:t>
            </w:r>
          </w:p>
          <w:p w:rsidR="003C3AFD" w:rsidRPr="00EC0DEC" w:rsidRDefault="003C3AFD" w:rsidP="005525DA">
            <w:pPr>
              <w:spacing w:line="0" w:lineRule="atLeast"/>
              <w:ind w:left="69" w:right="-2"/>
              <w:contextualSpacing/>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FFFFFF"/>
          </w:tcPr>
          <w:p w:rsidR="003C3AFD" w:rsidRPr="00EC0DEC" w:rsidRDefault="003C3AFD" w:rsidP="005525DA">
            <w:pPr>
              <w:rPr>
                <w:sz w:val="18"/>
                <w:szCs w:val="18"/>
              </w:rPr>
            </w:pPr>
            <w:r w:rsidRPr="00EC0DEC">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r w:rsidRPr="00EC0DEC">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Бюджет Комсомольского муниципального района</w:t>
            </w:r>
          </w:p>
        </w:tc>
        <w:tc>
          <w:tcPr>
            <w:tcW w:w="1134" w:type="dxa"/>
            <w:tcBorders>
              <w:left w:val="single" w:sz="4" w:space="0" w:color="auto"/>
              <w:bottom w:val="single" w:sz="4" w:space="0" w:color="auto"/>
              <w:right w:val="single" w:sz="4" w:space="0" w:color="auto"/>
            </w:tcBorders>
            <w:shd w:val="clear" w:color="auto" w:fill="FFFFFF"/>
          </w:tcPr>
          <w:p w:rsidR="003C3AFD" w:rsidRPr="00EC0DEC" w:rsidRDefault="003C3AFD" w:rsidP="005525DA">
            <w:pPr>
              <w:rPr>
                <w:b/>
                <w:sz w:val="16"/>
                <w:szCs w:val="16"/>
              </w:rPr>
            </w:pPr>
          </w:p>
          <w:p w:rsidR="003C3AFD" w:rsidRPr="00EC0DEC" w:rsidRDefault="003C3AFD" w:rsidP="005525DA">
            <w:pPr>
              <w:rPr>
                <w:b/>
                <w:sz w:val="16"/>
                <w:szCs w:val="16"/>
              </w:rPr>
            </w:pPr>
          </w:p>
          <w:p w:rsidR="003C3AFD" w:rsidRPr="00EC0DEC" w:rsidRDefault="003C3AFD" w:rsidP="005525DA">
            <w:pPr>
              <w:rPr>
                <w:b/>
                <w:sz w:val="16"/>
                <w:szCs w:val="16"/>
              </w:rPr>
            </w:pPr>
          </w:p>
          <w:p w:rsidR="003C3AFD" w:rsidRPr="00EC0DEC" w:rsidRDefault="003C3AFD" w:rsidP="005525DA">
            <w:pPr>
              <w:rPr>
                <w:b/>
                <w:sz w:val="16"/>
                <w:szCs w:val="16"/>
              </w:rPr>
            </w:pPr>
            <w:r w:rsidRPr="00EC0DEC">
              <w:rPr>
                <w:b/>
                <w:sz w:val="16"/>
                <w:szCs w:val="16"/>
              </w:rPr>
              <w:t>5 318 041,00</w:t>
            </w:r>
          </w:p>
        </w:tc>
        <w:tc>
          <w:tcPr>
            <w:tcW w:w="992" w:type="dxa"/>
            <w:tcBorders>
              <w:left w:val="single" w:sz="4" w:space="0" w:color="auto"/>
              <w:bottom w:val="single" w:sz="4" w:space="0" w:color="auto"/>
              <w:right w:val="single" w:sz="4" w:space="0" w:color="auto"/>
            </w:tcBorders>
            <w:shd w:val="clear" w:color="auto" w:fill="FFFFFF"/>
          </w:tcPr>
          <w:p w:rsidR="003C3AFD" w:rsidRPr="00EC0DEC" w:rsidRDefault="003C3AFD" w:rsidP="005525DA">
            <w:pPr>
              <w:jc w:val="center"/>
              <w:rPr>
                <w:b/>
                <w:sz w:val="16"/>
                <w:szCs w:val="16"/>
              </w:rPr>
            </w:pPr>
          </w:p>
          <w:p w:rsidR="003C3AFD" w:rsidRPr="00EC0DEC" w:rsidRDefault="003C3AFD" w:rsidP="005525DA">
            <w:pPr>
              <w:jc w:val="center"/>
              <w:rPr>
                <w:b/>
                <w:sz w:val="16"/>
                <w:szCs w:val="16"/>
              </w:rPr>
            </w:pPr>
          </w:p>
          <w:p w:rsidR="003C3AFD" w:rsidRPr="00EC0DEC" w:rsidRDefault="003C3AFD" w:rsidP="005525DA">
            <w:pPr>
              <w:jc w:val="center"/>
              <w:rPr>
                <w:b/>
                <w:sz w:val="16"/>
                <w:szCs w:val="16"/>
              </w:rPr>
            </w:pPr>
          </w:p>
          <w:p w:rsidR="003C3AFD" w:rsidRPr="00EC0DEC" w:rsidRDefault="003C3AFD" w:rsidP="005525DA">
            <w:pPr>
              <w:jc w:val="center"/>
              <w:rPr>
                <w:b/>
                <w:sz w:val="16"/>
                <w:szCs w:val="16"/>
              </w:rPr>
            </w:pPr>
            <w:r w:rsidRPr="00EC0DEC">
              <w:rPr>
                <w:b/>
                <w:sz w:val="16"/>
                <w:szCs w:val="16"/>
              </w:rPr>
              <w:t>0,00</w:t>
            </w:r>
          </w:p>
        </w:tc>
        <w:tc>
          <w:tcPr>
            <w:tcW w:w="992" w:type="dxa"/>
            <w:tcBorders>
              <w:left w:val="single" w:sz="4" w:space="0" w:color="auto"/>
              <w:bottom w:val="single" w:sz="4" w:space="0" w:color="auto"/>
              <w:right w:val="single" w:sz="4" w:space="0" w:color="000000"/>
            </w:tcBorders>
            <w:shd w:val="clear" w:color="auto" w:fill="FFFFFF"/>
          </w:tcPr>
          <w:p w:rsidR="003C3AFD" w:rsidRPr="00EC0DEC" w:rsidRDefault="003C3AFD" w:rsidP="005525DA">
            <w:pPr>
              <w:jc w:val="center"/>
              <w:rPr>
                <w:b/>
                <w:sz w:val="16"/>
                <w:szCs w:val="16"/>
              </w:rPr>
            </w:pPr>
          </w:p>
          <w:p w:rsidR="003C3AFD" w:rsidRPr="00EC0DEC" w:rsidRDefault="003C3AFD" w:rsidP="005525DA">
            <w:pPr>
              <w:jc w:val="center"/>
              <w:rPr>
                <w:b/>
                <w:sz w:val="16"/>
                <w:szCs w:val="16"/>
              </w:rPr>
            </w:pPr>
          </w:p>
          <w:p w:rsidR="003C3AFD" w:rsidRPr="00EC0DEC" w:rsidRDefault="003C3AFD" w:rsidP="005525DA">
            <w:pPr>
              <w:jc w:val="center"/>
              <w:rPr>
                <w:b/>
                <w:sz w:val="16"/>
                <w:szCs w:val="16"/>
              </w:rPr>
            </w:pPr>
          </w:p>
          <w:p w:rsidR="003C3AFD" w:rsidRPr="00EC0DEC" w:rsidRDefault="003C3AFD" w:rsidP="005525DA">
            <w:pPr>
              <w:jc w:val="center"/>
              <w:rPr>
                <w:b/>
                <w:sz w:val="16"/>
                <w:szCs w:val="16"/>
              </w:rPr>
            </w:pPr>
            <w:r w:rsidRPr="00EC0DEC">
              <w:rPr>
                <w:b/>
                <w:sz w:val="16"/>
                <w:szCs w:val="16"/>
              </w:rPr>
              <w:t>0,00</w:t>
            </w:r>
          </w:p>
        </w:tc>
      </w:tr>
      <w:tr w:rsidR="003C3AFD" w:rsidRPr="00EC0DEC" w:rsidTr="005525DA">
        <w:trPr>
          <w:trHeight w:val="1440"/>
        </w:trPr>
        <w:tc>
          <w:tcPr>
            <w:tcW w:w="619"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69" w:right="-2"/>
              <w:contextualSpacing/>
              <w:jc w:val="center"/>
              <w:rPr>
                <w:sz w:val="18"/>
                <w:szCs w:val="18"/>
              </w:rPr>
            </w:pPr>
          </w:p>
        </w:tc>
        <w:tc>
          <w:tcPr>
            <w:tcW w:w="1276" w:type="dxa"/>
            <w:vMerge/>
            <w:tcBorders>
              <w:left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Переданные полномочия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b/>
                <w:sz w:val="16"/>
                <w:szCs w:val="16"/>
              </w:rPr>
              <w:t>5 318 041,00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b/>
                <w:sz w:val="16"/>
                <w:szCs w:val="16"/>
              </w:rPr>
              <w:t>0,00</w:t>
            </w:r>
          </w:p>
        </w:tc>
        <w:tc>
          <w:tcPr>
            <w:tcW w:w="992" w:type="dxa"/>
            <w:tcBorders>
              <w:top w:val="single" w:sz="4" w:space="0" w:color="auto"/>
              <w:left w:val="single" w:sz="4" w:space="0" w:color="auto"/>
              <w:bottom w:val="single" w:sz="4" w:space="0" w:color="auto"/>
              <w:right w:val="single" w:sz="4" w:space="0" w:color="000000"/>
            </w:tcBorders>
            <w:shd w:val="clear" w:color="auto" w:fill="FFFFFF"/>
          </w:tcPr>
          <w:p w:rsidR="003C3AFD" w:rsidRPr="00EC0DEC" w:rsidRDefault="003C3AFD" w:rsidP="005525DA">
            <w:pPr>
              <w:jc w:val="center"/>
              <w:rPr>
                <w:b/>
                <w:sz w:val="16"/>
                <w:szCs w:val="16"/>
              </w:rPr>
            </w:pPr>
            <w:r w:rsidRPr="00EC0DEC">
              <w:rPr>
                <w:b/>
                <w:sz w:val="16"/>
                <w:szCs w:val="16"/>
              </w:rPr>
              <w:t>0,00</w:t>
            </w:r>
          </w:p>
        </w:tc>
      </w:tr>
      <w:tr w:rsidR="003C3AFD" w:rsidRPr="00EC0DEC" w:rsidTr="005525DA">
        <w:trPr>
          <w:trHeight w:val="714"/>
        </w:trPr>
        <w:tc>
          <w:tcPr>
            <w:tcW w:w="619"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69" w:right="-2"/>
              <w:contextualSpacing/>
              <w:jc w:val="center"/>
              <w:rPr>
                <w:sz w:val="18"/>
                <w:szCs w:val="18"/>
              </w:rPr>
            </w:pPr>
          </w:p>
        </w:tc>
        <w:tc>
          <w:tcPr>
            <w:tcW w:w="1276" w:type="dxa"/>
            <w:vMerge/>
            <w:tcBorders>
              <w:left w:val="single" w:sz="4" w:space="0" w:color="000000"/>
              <w:bottom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Новоусадебское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sz w:val="16"/>
                <w:szCs w:val="16"/>
              </w:rPr>
              <w:t>650 000,00</w:t>
            </w:r>
          </w:p>
          <w:p w:rsidR="003C3AFD" w:rsidRPr="00EC0DEC" w:rsidRDefault="003C3AFD" w:rsidP="005525DA">
            <w:pPr>
              <w:jc w:val="center"/>
              <w:rPr>
                <w:sz w:val="16"/>
                <w:szCs w:val="16"/>
              </w:rPr>
            </w:pPr>
          </w:p>
        </w:tc>
        <w:tc>
          <w:tcPr>
            <w:tcW w:w="992" w:type="dxa"/>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3C3AFD" w:rsidRPr="00EC0DEC" w:rsidRDefault="003C3AFD" w:rsidP="005525DA">
            <w:pPr>
              <w:jc w:val="center"/>
              <w:rPr>
                <w:sz w:val="16"/>
                <w:szCs w:val="16"/>
              </w:rPr>
            </w:pPr>
            <w:r w:rsidRPr="00EC0DEC">
              <w:rPr>
                <w:sz w:val="16"/>
                <w:szCs w:val="16"/>
              </w:rPr>
              <w:t>0,00</w:t>
            </w:r>
          </w:p>
        </w:tc>
      </w:tr>
      <w:tr w:rsidR="003C3AFD" w:rsidRPr="00EC0DEC" w:rsidTr="005525DA">
        <w:trPr>
          <w:trHeight w:val="230"/>
        </w:trPr>
        <w:tc>
          <w:tcPr>
            <w:tcW w:w="619" w:type="dxa"/>
            <w:vMerge/>
            <w:tcBorders>
              <w:left w:val="single" w:sz="4" w:space="0" w:color="000000"/>
              <w:bottom w:val="single" w:sz="4" w:space="0" w:color="auto"/>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984" w:type="dxa"/>
            <w:vMerge/>
            <w:tcBorders>
              <w:left w:val="single" w:sz="4" w:space="0" w:color="000000"/>
              <w:bottom w:val="single" w:sz="4" w:space="0" w:color="auto"/>
              <w:right w:val="single" w:sz="4" w:space="0" w:color="000000"/>
            </w:tcBorders>
            <w:shd w:val="clear" w:color="auto" w:fill="FFFFFF"/>
            <w:vAlign w:val="center"/>
          </w:tcPr>
          <w:p w:rsidR="003C3AFD" w:rsidRPr="00EC0DEC" w:rsidRDefault="003C3AFD" w:rsidP="005525DA">
            <w:pPr>
              <w:spacing w:line="0" w:lineRule="atLeast"/>
              <w:ind w:left="69" w:right="-2"/>
              <w:contextualSpacing/>
              <w:jc w:val="center"/>
              <w:rPr>
                <w:sz w:val="18"/>
                <w:szCs w:val="18"/>
              </w:rPr>
            </w:pPr>
          </w:p>
        </w:tc>
        <w:tc>
          <w:tcPr>
            <w:tcW w:w="1276" w:type="dxa"/>
            <w:vMerge/>
            <w:tcBorders>
              <w:left w:val="single" w:sz="4" w:space="0" w:color="000000"/>
              <w:bottom w:val="single" w:sz="4" w:space="0" w:color="auto"/>
              <w:right w:val="single" w:sz="4" w:space="0" w:color="000000"/>
            </w:tcBorders>
            <w:shd w:val="clear" w:color="auto" w:fill="FFFFFF"/>
          </w:tcPr>
          <w:p w:rsidR="003C3AFD" w:rsidRPr="00EC0DEC" w:rsidRDefault="003C3AFD" w:rsidP="005525DA">
            <w:pPr>
              <w:rPr>
                <w:sz w:val="18"/>
                <w:szCs w:val="18"/>
              </w:rPr>
            </w:pPr>
          </w:p>
        </w:tc>
        <w:tc>
          <w:tcPr>
            <w:tcW w:w="1276" w:type="dxa"/>
            <w:vMerge/>
            <w:tcBorders>
              <w:left w:val="single" w:sz="4" w:space="0" w:color="000000"/>
              <w:bottom w:val="single" w:sz="4" w:space="0" w:color="auto"/>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vMerge w:val="restart"/>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Марковск</w:t>
            </w:r>
          </w:p>
          <w:p w:rsidR="003C3AFD" w:rsidRPr="00EC0DEC" w:rsidRDefault="003C3AFD" w:rsidP="005525DA">
            <w:pPr>
              <w:spacing w:line="0" w:lineRule="atLeast"/>
              <w:ind w:left="-42" w:right="-2"/>
              <w:contextualSpacing/>
              <w:jc w:val="center"/>
            </w:pPr>
            <w:r w:rsidRPr="00EC0DEC">
              <w:lastRenderedPageBreak/>
              <w:t>ое сельское поселение</w:t>
            </w:r>
          </w:p>
        </w:tc>
        <w:tc>
          <w:tcPr>
            <w:tcW w:w="1134" w:type="dxa"/>
            <w:vMerge w:val="restart"/>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sz w:val="16"/>
                <w:szCs w:val="16"/>
              </w:rPr>
              <w:lastRenderedPageBreak/>
              <w:t>0,00</w:t>
            </w:r>
          </w:p>
        </w:tc>
        <w:tc>
          <w:tcPr>
            <w:tcW w:w="992" w:type="dxa"/>
            <w:vMerge w:val="restart"/>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sz w:val="16"/>
                <w:szCs w:val="16"/>
              </w:rPr>
              <w:t>0,00</w:t>
            </w:r>
          </w:p>
        </w:tc>
        <w:tc>
          <w:tcPr>
            <w:tcW w:w="992" w:type="dxa"/>
            <w:vMerge w:val="restart"/>
            <w:tcBorders>
              <w:top w:val="single" w:sz="4" w:space="0" w:color="auto"/>
              <w:left w:val="single" w:sz="4" w:space="0" w:color="auto"/>
              <w:right w:val="single" w:sz="4" w:space="0" w:color="000000"/>
            </w:tcBorders>
            <w:shd w:val="clear" w:color="auto" w:fill="FFFFFF"/>
          </w:tcPr>
          <w:p w:rsidR="003C3AFD" w:rsidRPr="00EC0DEC" w:rsidRDefault="003C3AFD" w:rsidP="005525DA">
            <w:pPr>
              <w:jc w:val="center"/>
              <w:rPr>
                <w:sz w:val="16"/>
                <w:szCs w:val="16"/>
              </w:rPr>
            </w:pPr>
            <w:r w:rsidRPr="00EC0DEC">
              <w:rPr>
                <w:sz w:val="16"/>
                <w:szCs w:val="16"/>
              </w:rPr>
              <w:t>0,00</w:t>
            </w:r>
          </w:p>
        </w:tc>
      </w:tr>
      <w:tr w:rsidR="003C3AFD" w:rsidRPr="00EC0DEC" w:rsidTr="005525DA">
        <w:trPr>
          <w:trHeight w:val="1230"/>
        </w:trPr>
        <w:tc>
          <w:tcPr>
            <w:tcW w:w="619" w:type="dxa"/>
            <w:vMerge w:val="restart"/>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984" w:type="dxa"/>
            <w:vMerge w:val="restart"/>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69" w:right="-2"/>
              <w:contextualSpacing/>
              <w:jc w:val="center"/>
              <w:rPr>
                <w:sz w:val="18"/>
                <w:szCs w:val="18"/>
              </w:rPr>
            </w:pPr>
          </w:p>
        </w:tc>
        <w:tc>
          <w:tcPr>
            <w:tcW w:w="1276" w:type="dxa"/>
            <w:vMerge w:val="restart"/>
            <w:tcBorders>
              <w:top w:val="nil"/>
              <w:left w:val="single" w:sz="4" w:space="0" w:color="000000"/>
              <w:bottom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val="restart"/>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vMerge/>
            <w:tcBorders>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p>
        </w:tc>
        <w:tc>
          <w:tcPr>
            <w:tcW w:w="1134" w:type="dxa"/>
            <w:vMerge/>
            <w:tcBorders>
              <w:left w:val="single" w:sz="4" w:space="0" w:color="auto"/>
              <w:right w:val="single" w:sz="4" w:space="0" w:color="auto"/>
            </w:tcBorders>
            <w:shd w:val="clear" w:color="auto" w:fill="FFFFFF"/>
          </w:tcPr>
          <w:p w:rsidR="003C3AFD" w:rsidRPr="00EC0DEC" w:rsidRDefault="003C3AFD" w:rsidP="005525DA">
            <w:pPr>
              <w:jc w:val="center"/>
              <w:rPr>
                <w:sz w:val="16"/>
                <w:szCs w:val="16"/>
              </w:rPr>
            </w:pPr>
          </w:p>
        </w:tc>
        <w:tc>
          <w:tcPr>
            <w:tcW w:w="992" w:type="dxa"/>
            <w:vMerge/>
            <w:tcBorders>
              <w:left w:val="single" w:sz="4" w:space="0" w:color="auto"/>
              <w:right w:val="single" w:sz="4" w:space="0" w:color="auto"/>
            </w:tcBorders>
            <w:shd w:val="clear" w:color="auto" w:fill="FFFFFF"/>
          </w:tcPr>
          <w:p w:rsidR="003C3AFD" w:rsidRPr="00EC0DEC" w:rsidRDefault="003C3AFD" w:rsidP="005525DA">
            <w:pPr>
              <w:jc w:val="center"/>
              <w:rPr>
                <w:sz w:val="16"/>
                <w:szCs w:val="16"/>
              </w:rPr>
            </w:pPr>
          </w:p>
        </w:tc>
        <w:tc>
          <w:tcPr>
            <w:tcW w:w="992" w:type="dxa"/>
            <w:vMerge/>
            <w:tcBorders>
              <w:left w:val="single" w:sz="4" w:space="0" w:color="auto"/>
              <w:right w:val="single" w:sz="4" w:space="0" w:color="000000"/>
            </w:tcBorders>
            <w:shd w:val="clear" w:color="auto" w:fill="FFFFFF"/>
          </w:tcPr>
          <w:p w:rsidR="003C3AFD" w:rsidRPr="00EC0DEC" w:rsidRDefault="003C3AFD" w:rsidP="005525DA">
            <w:pPr>
              <w:jc w:val="center"/>
              <w:rPr>
                <w:sz w:val="16"/>
                <w:szCs w:val="16"/>
              </w:rPr>
            </w:pPr>
          </w:p>
        </w:tc>
      </w:tr>
      <w:tr w:rsidR="003C3AFD" w:rsidRPr="00EC0DEC" w:rsidTr="005525DA">
        <w:trPr>
          <w:trHeight w:val="714"/>
        </w:trPr>
        <w:tc>
          <w:tcPr>
            <w:tcW w:w="619" w:type="dxa"/>
            <w:vMerge/>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Писцовское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sz w:val="16"/>
                <w:szCs w:val="16"/>
              </w:rPr>
              <w:t>1 467 030,00</w:t>
            </w:r>
          </w:p>
        </w:tc>
        <w:tc>
          <w:tcPr>
            <w:tcW w:w="992" w:type="dxa"/>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3C3AFD" w:rsidRPr="00EC0DEC" w:rsidRDefault="003C3AFD" w:rsidP="005525DA">
            <w:pPr>
              <w:jc w:val="center"/>
              <w:rPr>
                <w:sz w:val="16"/>
                <w:szCs w:val="16"/>
              </w:rPr>
            </w:pPr>
            <w:r w:rsidRPr="00EC0DEC">
              <w:rPr>
                <w:sz w:val="16"/>
                <w:szCs w:val="16"/>
              </w:rPr>
              <w:t>0,00</w:t>
            </w:r>
          </w:p>
        </w:tc>
      </w:tr>
      <w:tr w:rsidR="003C3AFD" w:rsidRPr="00EC0DEC" w:rsidTr="005525DA">
        <w:trPr>
          <w:trHeight w:val="714"/>
        </w:trPr>
        <w:tc>
          <w:tcPr>
            <w:tcW w:w="619" w:type="dxa"/>
            <w:vMerge/>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Октябрьское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3C3AFD" w:rsidRPr="00EC0DEC" w:rsidRDefault="003C3AFD" w:rsidP="005525DA">
            <w:pPr>
              <w:jc w:val="center"/>
              <w:rPr>
                <w:sz w:val="16"/>
                <w:szCs w:val="16"/>
              </w:rPr>
            </w:pPr>
            <w:r w:rsidRPr="00EC0DEC">
              <w:rPr>
                <w:sz w:val="16"/>
                <w:szCs w:val="16"/>
              </w:rPr>
              <w:t>0,00</w:t>
            </w:r>
          </w:p>
        </w:tc>
      </w:tr>
      <w:tr w:rsidR="003C3AFD" w:rsidRPr="00EC0DEC" w:rsidTr="005525DA">
        <w:trPr>
          <w:trHeight w:val="714"/>
        </w:trPr>
        <w:tc>
          <w:tcPr>
            <w:tcW w:w="619" w:type="dxa"/>
            <w:vMerge/>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3C3AFD" w:rsidRPr="00EC0DEC" w:rsidRDefault="003C3AFD" w:rsidP="005525DA">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3C3AFD" w:rsidRPr="00EC0DEC" w:rsidRDefault="003C3AFD" w:rsidP="005525DA">
            <w:pPr>
              <w:spacing w:line="0" w:lineRule="atLeast"/>
              <w:ind w:left="-42" w:right="-2"/>
              <w:contextualSpacing/>
              <w:jc w:val="center"/>
            </w:pPr>
            <w:r w:rsidRPr="00EC0DEC">
              <w:t>Подозерское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sz w:val="16"/>
                <w:szCs w:val="16"/>
              </w:rPr>
              <w:t>3 201 011,00</w:t>
            </w:r>
          </w:p>
        </w:tc>
        <w:tc>
          <w:tcPr>
            <w:tcW w:w="992" w:type="dxa"/>
            <w:tcBorders>
              <w:top w:val="single" w:sz="4" w:space="0" w:color="auto"/>
              <w:left w:val="single" w:sz="4" w:space="0" w:color="auto"/>
              <w:right w:val="single" w:sz="4" w:space="0" w:color="auto"/>
            </w:tcBorders>
            <w:shd w:val="clear" w:color="auto" w:fill="FFFFFF"/>
          </w:tcPr>
          <w:p w:rsidR="003C3AFD" w:rsidRPr="00EC0DEC" w:rsidRDefault="003C3AFD" w:rsidP="005525DA">
            <w:pPr>
              <w:jc w:val="center"/>
              <w:rPr>
                <w:sz w:val="16"/>
                <w:szCs w:val="16"/>
              </w:rPr>
            </w:pPr>
            <w:r w:rsidRPr="00EC0DEC">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3C3AFD" w:rsidRPr="00EC0DEC" w:rsidRDefault="003C3AFD" w:rsidP="005525DA">
            <w:pPr>
              <w:jc w:val="center"/>
              <w:rPr>
                <w:sz w:val="16"/>
                <w:szCs w:val="16"/>
              </w:rPr>
            </w:pPr>
            <w:r w:rsidRPr="00EC0DEC">
              <w:rPr>
                <w:sz w:val="16"/>
                <w:szCs w:val="16"/>
              </w:rPr>
              <w:t>0,00</w:t>
            </w:r>
          </w:p>
        </w:tc>
      </w:tr>
    </w:tbl>
    <w:p w:rsidR="003C3AFD" w:rsidRPr="00EC0DEC" w:rsidRDefault="003C3AFD" w:rsidP="003C3AFD">
      <w:pPr>
        <w:spacing w:line="0" w:lineRule="atLeast"/>
        <w:ind w:right="-2"/>
        <w:contextualSpacing/>
        <w:rPr>
          <w:b/>
        </w:rPr>
      </w:pPr>
    </w:p>
    <w:p w:rsidR="003C3AFD" w:rsidRPr="00EC0DEC" w:rsidRDefault="003C3AFD" w:rsidP="003C3AFD">
      <w:pPr>
        <w:spacing w:line="0" w:lineRule="atLeast"/>
        <w:ind w:right="-2"/>
        <w:contextualSpacing/>
        <w:rPr>
          <w:b/>
        </w:rPr>
      </w:pPr>
    </w:p>
    <w:p w:rsidR="003C3AFD" w:rsidRPr="00EC0DEC" w:rsidRDefault="003C3AFD" w:rsidP="003C3AFD">
      <w:pPr>
        <w:spacing w:line="0" w:lineRule="atLeast"/>
        <w:ind w:right="-2"/>
        <w:contextualSpacing/>
        <w:rPr>
          <w:b/>
        </w:rPr>
      </w:pPr>
    </w:p>
    <w:p w:rsidR="003C3AFD" w:rsidRPr="00EC0DEC" w:rsidRDefault="003C3AFD" w:rsidP="003C3AFD">
      <w:pPr>
        <w:spacing w:line="0" w:lineRule="atLeast"/>
        <w:ind w:right="-2"/>
        <w:contextualSpacing/>
        <w:rPr>
          <w:b/>
        </w:rPr>
      </w:pPr>
    </w:p>
    <w:p w:rsidR="003C3AFD" w:rsidRPr="00EC0DEC" w:rsidRDefault="003C3AFD" w:rsidP="003C3AFD">
      <w:pPr>
        <w:spacing w:line="0" w:lineRule="atLeast"/>
        <w:ind w:right="-2"/>
        <w:contextualSpacing/>
        <w:rPr>
          <w:b/>
        </w:rPr>
      </w:pPr>
    </w:p>
    <w:p w:rsidR="003C3AFD" w:rsidRPr="00EC0DEC" w:rsidRDefault="003C3AFD" w:rsidP="003C3AFD">
      <w:pPr>
        <w:tabs>
          <w:tab w:val="left" w:pos="8931"/>
        </w:tabs>
        <w:spacing w:line="0" w:lineRule="atLeast"/>
        <w:ind w:left="-142" w:right="-2"/>
        <w:contextualSpacing/>
        <w:jc w:val="right"/>
        <w:rPr>
          <w:b/>
        </w:rPr>
      </w:pPr>
      <w:r w:rsidRPr="00EC0DEC">
        <w:rPr>
          <w:b/>
        </w:rPr>
        <w:t>Приложение 4</w:t>
      </w:r>
    </w:p>
    <w:p w:rsidR="003C3AFD" w:rsidRPr="00EC0DEC" w:rsidRDefault="003C3AFD" w:rsidP="003C3AFD">
      <w:pPr>
        <w:spacing w:line="0" w:lineRule="atLeast"/>
        <w:ind w:left="-142" w:right="-2"/>
        <w:contextualSpacing/>
        <w:jc w:val="right"/>
        <w:rPr>
          <w:b/>
        </w:rPr>
      </w:pPr>
      <w:r w:rsidRPr="00EC0DEC">
        <w:rPr>
          <w:b/>
        </w:rPr>
        <w:t>к муниципальной программе</w:t>
      </w:r>
    </w:p>
    <w:p w:rsidR="003C3AFD" w:rsidRPr="00EC0DEC" w:rsidRDefault="003C3AFD" w:rsidP="003C3AFD">
      <w:pPr>
        <w:spacing w:line="0" w:lineRule="atLeast"/>
        <w:ind w:left="-142" w:right="-2"/>
        <w:contextualSpacing/>
        <w:jc w:val="right"/>
        <w:rPr>
          <w:b/>
        </w:rPr>
      </w:pPr>
      <w:r w:rsidRPr="00EC0DEC">
        <w:rPr>
          <w:b/>
        </w:rPr>
        <w:t xml:space="preserve">"Обеспечение населения объектами </w:t>
      </w:r>
    </w:p>
    <w:p w:rsidR="003C3AFD" w:rsidRPr="00EC0DEC" w:rsidRDefault="003C3AFD" w:rsidP="003C3AFD">
      <w:pPr>
        <w:spacing w:line="0" w:lineRule="atLeast"/>
        <w:ind w:left="-142" w:right="-2"/>
        <w:contextualSpacing/>
        <w:jc w:val="right"/>
        <w:rPr>
          <w:b/>
        </w:rPr>
      </w:pPr>
      <w:r w:rsidRPr="00EC0DEC">
        <w:rPr>
          <w:b/>
        </w:rPr>
        <w:t xml:space="preserve">инженерной инфраструктуры, </w:t>
      </w:r>
    </w:p>
    <w:p w:rsidR="003C3AFD" w:rsidRPr="00EC0DEC" w:rsidRDefault="003C3AFD" w:rsidP="003C3AFD">
      <w:pPr>
        <w:spacing w:line="0" w:lineRule="atLeast"/>
        <w:ind w:left="-142" w:right="-2"/>
        <w:contextualSpacing/>
        <w:jc w:val="right"/>
        <w:rPr>
          <w:b/>
        </w:rPr>
      </w:pPr>
      <w:r w:rsidRPr="00EC0DEC">
        <w:rPr>
          <w:b/>
        </w:rPr>
        <w:t>услугами жилищно-коммунального хозяйства</w:t>
      </w:r>
    </w:p>
    <w:p w:rsidR="003C3AFD" w:rsidRPr="00EC0DEC" w:rsidRDefault="003C3AFD" w:rsidP="003C3AFD">
      <w:pPr>
        <w:spacing w:line="0" w:lineRule="atLeast"/>
        <w:ind w:left="-142" w:right="-2"/>
        <w:contextualSpacing/>
        <w:jc w:val="right"/>
        <w:rPr>
          <w:b/>
        </w:rPr>
      </w:pPr>
      <w:r w:rsidRPr="00EC0DEC">
        <w:rPr>
          <w:b/>
        </w:rPr>
        <w:t xml:space="preserve">  и благоустройства сельских поселений</w:t>
      </w:r>
    </w:p>
    <w:p w:rsidR="003C3AFD" w:rsidRPr="00EC0DEC" w:rsidRDefault="003C3AFD" w:rsidP="003C3AFD">
      <w:pPr>
        <w:spacing w:line="0" w:lineRule="atLeast"/>
        <w:ind w:left="-142" w:right="-2"/>
        <w:contextualSpacing/>
        <w:jc w:val="right"/>
        <w:rPr>
          <w:b/>
        </w:rPr>
      </w:pPr>
      <w:r w:rsidRPr="00EC0DEC">
        <w:rPr>
          <w:b/>
        </w:rPr>
        <w:t xml:space="preserve"> Комсомольского муниципального района"</w:t>
      </w:r>
    </w:p>
    <w:p w:rsidR="003C3AFD" w:rsidRPr="00EC0DEC" w:rsidRDefault="003C3AFD" w:rsidP="003C3AFD">
      <w:pPr>
        <w:spacing w:line="0" w:lineRule="atLeast"/>
        <w:ind w:left="-142" w:right="-2"/>
        <w:contextualSpacing/>
        <w:jc w:val="center"/>
        <w:rPr>
          <w:b/>
          <w:sz w:val="24"/>
          <w:szCs w:val="24"/>
        </w:rPr>
      </w:pPr>
      <w:r w:rsidRPr="00EC0DEC">
        <w:rPr>
          <w:b/>
          <w:sz w:val="24"/>
          <w:szCs w:val="24"/>
        </w:rPr>
        <w:t>Подпрограмма</w:t>
      </w:r>
    </w:p>
    <w:p w:rsidR="003C3AFD" w:rsidRPr="00EC0DEC" w:rsidRDefault="003C3AFD" w:rsidP="003C3AFD">
      <w:pPr>
        <w:spacing w:line="0" w:lineRule="atLeast"/>
        <w:ind w:left="-142" w:right="-2"/>
        <w:contextualSpacing/>
        <w:jc w:val="center"/>
        <w:rPr>
          <w:b/>
          <w:sz w:val="24"/>
          <w:szCs w:val="24"/>
        </w:rPr>
      </w:pPr>
      <w:r w:rsidRPr="00EC0DEC">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3C3AFD" w:rsidRPr="00EC0DEC" w:rsidTr="005525DA">
        <w:trPr>
          <w:trHeight w:val="400"/>
          <w:tblCellSpacing w:w="5" w:type="nil"/>
        </w:trPr>
        <w:tc>
          <w:tcPr>
            <w:tcW w:w="3827" w:type="dxa"/>
          </w:tcPr>
          <w:p w:rsidR="003C3AFD" w:rsidRPr="00EC0DEC" w:rsidRDefault="003C3AFD" w:rsidP="005525DA">
            <w:pPr>
              <w:widowControl w:val="0"/>
              <w:autoSpaceDE w:val="0"/>
              <w:autoSpaceDN w:val="0"/>
              <w:adjustRightInd w:val="0"/>
              <w:spacing w:line="0" w:lineRule="atLeast"/>
              <w:ind w:right="-2"/>
              <w:contextualSpacing/>
            </w:pPr>
            <w:r w:rsidRPr="00EC0DEC">
              <w:t xml:space="preserve">Наименование         </w:t>
            </w:r>
          </w:p>
          <w:p w:rsidR="003C3AFD" w:rsidRPr="00EC0DEC" w:rsidRDefault="003C3AFD" w:rsidP="005525DA">
            <w:pPr>
              <w:widowControl w:val="0"/>
              <w:autoSpaceDE w:val="0"/>
              <w:autoSpaceDN w:val="0"/>
              <w:adjustRightInd w:val="0"/>
              <w:spacing w:line="0" w:lineRule="atLeast"/>
              <w:ind w:right="-2"/>
              <w:contextualSpacing/>
            </w:pPr>
            <w:r w:rsidRPr="00EC0DEC">
              <w:t xml:space="preserve">подпрограммы         </w:t>
            </w:r>
          </w:p>
        </w:tc>
        <w:tc>
          <w:tcPr>
            <w:tcW w:w="6379" w:type="dxa"/>
          </w:tcPr>
          <w:p w:rsidR="003C3AFD" w:rsidRPr="00EC0DEC" w:rsidRDefault="003C3AFD" w:rsidP="005525DA">
            <w:pPr>
              <w:tabs>
                <w:tab w:val="left" w:pos="7437"/>
                <w:tab w:val="left" w:pos="7584"/>
              </w:tabs>
              <w:spacing w:line="0" w:lineRule="atLeast"/>
              <w:ind w:left="67" w:right="-2"/>
              <w:contextualSpacing/>
              <w:jc w:val="both"/>
            </w:pPr>
            <w:r w:rsidRPr="00EC0DEC">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w:t>
            </w:r>
            <w:r w:rsidRPr="00EC0DEC">
              <w:rPr>
                <w:sz w:val="24"/>
                <w:szCs w:val="24"/>
              </w:rPr>
              <w:t>паталогоанатомического исследования</w:t>
            </w:r>
            <w:r w:rsidRPr="00EC0DEC">
              <w:t xml:space="preserve"> до сельского поселения Комсомольского муниципального района</w:t>
            </w:r>
          </w:p>
        </w:tc>
      </w:tr>
      <w:tr w:rsidR="003C3AFD" w:rsidRPr="00EC0DEC" w:rsidTr="005525DA">
        <w:trPr>
          <w:trHeight w:val="400"/>
          <w:tblCellSpacing w:w="5" w:type="nil"/>
        </w:trPr>
        <w:tc>
          <w:tcPr>
            <w:tcW w:w="3827" w:type="dxa"/>
          </w:tcPr>
          <w:p w:rsidR="003C3AFD" w:rsidRPr="00EC0DEC" w:rsidRDefault="003C3AFD" w:rsidP="005525DA">
            <w:pPr>
              <w:widowControl w:val="0"/>
              <w:autoSpaceDE w:val="0"/>
              <w:autoSpaceDN w:val="0"/>
              <w:adjustRightInd w:val="0"/>
              <w:spacing w:line="0" w:lineRule="atLeast"/>
              <w:ind w:right="-2"/>
              <w:contextualSpacing/>
            </w:pPr>
            <w:r w:rsidRPr="00EC0DEC">
              <w:t>Срок       реализации</w:t>
            </w:r>
          </w:p>
          <w:p w:rsidR="003C3AFD" w:rsidRPr="00EC0DEC" w:rsidRDefault="003C3AFD" w:rsidP="005525DA">
            <w:pPr>
              <w:widowControl w:val="0"/>
              <w:autoSpaceDE w:val="0"/>
              <w:autoSpaceDN w:val="0"/>
              <w:adjustRightInd w:val="0"/>
              <w:spacing w:line="0" w:lineRule="atLeast"/>
              <w:ind w:right="-2"/>
              <w:contextualSpacing/>
            </w:pPr>
            <w:r w:rsidRPr="00EC0DEC">
              <w:t xml:space="preserve">подпрограммы         </w:t>
            </w:r>
          </w:p>
        </w:tc>
        <w:tc>
          <w:tcPr>
            <w:tcW w:w="6379" w:type="dxa"/>
          </w:tcPr>
          <w:p w:rsidR="003C3AFD" w:rsidRPr="00EC0DEC" w:rsidRDefault="003C3AFD" w:rsidP="005525DA">
            <w:pPr>
              <w:widowControl w:val="0"/>
              <w:autoSpaceDE w:val="0"/>
              <w:autoSpaceDN w:val="0"/>
              <w:adjustRightInd w:val="0"/>
              <w:spacing w:line="0" w:lineRule="atLeast"/>
              <w:ind w:left="67" w:right="-2"/>
              <w:contextualSpacing/>
            </w:pPr>
            <w:r w:rsidRPr="00EC0DEC">
              <w:t xml:space="preserve">2022 - 2024годы                                   </w:t>
            </w:r>
          </w:p>
        </w:tc>
      </w:tr>
      <w:tr w:rsidR="003C3AFD" w:rsidRPr="00EC0DEC" w:rsidTr="005525DA">
        <w:trPr>
          <w:trHeight w:val="400"/>
          <w:tblCellSpacing w:w="5" w:type="nil"/>
        </w:trPr>
        <w:tc>
          <w:tcPr>
            <w:tcW w:w="3827" w:type="dxa"/>
          </w:tcPr>
          <w:p w:rsidR="003C3AFD" w:rsidRPr="00EC0DEC" w:rsidRDefault="003C3AFD" w:rsidP="005525DA">
            <w:pPr>
              <w:widowControl w:val="0"/>
              <w:autoSpaceDE w:val="0"/>
              <w:autoSpaceDN w:val="0"/>
              <w:adjustRightInd w:val="0"/>
              <w:spacing w:line="0" w:lineRule="atLeast"/>
              <w:ind w:right="-2"/>
              <w:contextualSpacing/>
            </w:pPr>
            <w:r w:rsidRPr="00EC0DEC">
              <w:t>Ответственный исполнитель подпрограммы</w:t>
            </w:r>
          </w:p>
        </w:tc>
        <w:tc>
          <w:tcPr>
            <w:tcW w:w="6379" w:type="dxa"/>
          </w:tcPr>
          <w:p w:rsidR="003C3AFD" w:rsidRPr="00EC0DEC" w:rsidRDefault="003C3AFD" w:rsidP="005525DA">
            <w:pPr>
              <w:widowControl w:val="0"/>
              <w:autoSpaceDE w:val="0"/>
              <w:autoSpaceDN w:val="0"/>
              <w:adjustRightInd w:val="0"/>
              <w:spacing w:line="0" w:lineRule="atLeast"/>
              <w:ind w:left="67" w:right="-2"/>
              <w:contextualSpacing/>
            </w:pPr>
            <w:r w:rsidRPr="00EC0DEC">
              <w:t>Управление по вопросу развития инфраструктуры Администрации  Комсомольского муниципального района</w:t>
            </w:r>
          </w:p>
        </w:tc>
      </w:tr>
      <w:tr w:rsidR="003C3AFD" w:rsidRPr="00EC0DEC" w:rsidTr="005525DA">
        <w:trPr>
          <w:trHeight w:val="1035"/>
          <w:tblCellSpacing w:w="5" w:type="nil"/>
        </w:trPr>
        <w:tc>
          <w:tcPr>
            <w:tcW w:w="3827" w:type="dxa"/>
          </w:tcPr>
          <w:p w:rsidR="003C3AFD" w:rsidRPr="00EC0DEC" w:rsidRDefault="003C3AFD" w:rsidP="005525DA">
            <w:pPr>
              <w:pStyle w:val="ConsPlusNormal"/>
              <w:spacing w:line="0" w:lineRule="atLeast"/>
              <w:ind w:right="-2" w:firstLine="67"/>
              <w:contextualSpacing/>
              <w:rPr>
                <w:rFonts w:ascii="Times New Roman" w:hAnsi="Times New Roman" w:cs="Times New Roman"/>
                <w:sz w:val="22"/>
                <w:szCs w:val="22"/>
              </w:rPr>
            </w:pPr>
            <w:r w:rsidRPr="00EC0DEC">
              <w:rPr>
                <w:rFonts w:ascii="Times New Roman" w:hAnsi="Times New Roman" w:cs="Times New Roman"/>
                <w:sz w:val="22"/>
                <w:szCs w:val="22"/>
              </w:rPr>
              <w:t>Исполнитель основных мероприятий (мероприятий) подпрограммы</w:t>
            </w:r>
          </w:p>
        </w:tc>
        <w:tc>
          <w:tcPr>
            <w:tcW w:w="6379" w:type="dxa"/>
          </w:tcPr>
          <w:p w:rsidR="003C3AFD" w:rsidRPr="00EC0DEC" w:rsidRDefault="003C3AFD" w:rsidP="005525DA">
            <w:pPr>
              <w:pStyle w:val="af0"/>
              <w:spacing w:after="0" w:line="0" w:lineRule="atLeast"/>
              <w:ind w:left="67" w:right="-2"/>
              <w:rPr>
                <w:rFonts w:ascii="Times New Roman" w:hAnsi="Times New Roman" w:cs="Times New Roman"/>
              </w:rPr>
            </w:pPr>
            <w:r w:rsidRPr="00EC0DEC">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3C3AFD" w:rsidRPr="00EC0DEC" w:rsidRDefault="003C3AFD" w:rsidP="005525DA">
            <w:pPr>
              <w:widowControl w:val="0"/>
              <w:autoSpaceDE w:val="0"/>
              <w:autoSpaceDN w:val="0"/>
              <w:adjustRightInd w:val="0"/>
              <w:spacing w:line="0" w:lineRule="atLeast"/>
              <w:ind w:left="67" w:right="-2"/>
              <w:contextualSpacing/>
            </w:pPr>
          </w:p>
        </w:tc>
      </w:tr>
      <w:tr w:rsidR="003C3AFD" w:rsidRPr="00EC0DEC" w:rsidTr="005525DA">
        <w:trPr>
          <w:trHeight w:val="400"/>
          <w:tblCellSpacing w:w="5" w:type="nil"/>
        </w:trPr>
        <w:tc>
          <w:tcPr>
            <w:tcW w:w="3827" w:type="dxa"/>
          </w:tcPr>
          <w:p w:rsidR="003C3AFD" w:rsidRPr="00EC0DEC" w:rsidRDefault="003C3AFD" w:rsidP="005525DA">
            <w:pPr>
              <w:widowControl w:val="0"/>
              <w:autoSpaceDE w:val="0"/>
              <w:autoSpaceDN w:val="0"/>
              <w:adjustRightInd w:val="0"/>
              <w:spacing w:line="0" w:lineRule="atLeast"/>
              <w:ind w:right="-2"/>
              <w:contextualSpacing/>
            </w:pPr>
            <w:r w:rsidRPr="00EC0DEC">
              <w:t>Задачи</w:t>
            </w:r>
          </w:p>
          <w:p w:rsidR="003C3AFD" w:rsidRPr="00EC0DEC" w:rsidRDefault="003C3AFD" w:rsidP="005525DA">
            <w:pPr>
              <w:widowControl w:val="0"/>
              <w:autoSpaceDE w:val="0"/>
              <w:autoSpaceDN w:val="0"/>
              <w:adjustRightInd w:val="0"/>
              <w:spacing w:line="0" w:lineRule="atLeast"/>
              <w:ind w:right="-2"/>
              <w:contextualSpacing/>
            </w:pPr>
            <w:r w:rsidRPr="00EC0DEC">
              <w:t xml:space="preserve">подпрограммы         </w:t>
            </w:r>
          </w:p>
        </w:tc>
        <w:tc>
          <w:tcPr>
            <w:tcW w:w="6379" w:type="dxa"/>
          </w:tcPr>
          <w:p w:rsidR="003C3AFD" w:rsidRPr="00EC0DEC" w:rsidRDefault="003C3AFD" w:rsidP="005525DA">
            <w:pPr>
              <w:widowControl w:val="0"/>
              <w:autoSpaceDE w:val="0"/>
              <w:autoSpaceDN w:val="0"/>
              <w:adjustRightInd w:val="0"/>
              <w:spacing w:line="0" w:lineRule="atLeast"/>
              <w:ind w:left="67" w:right="-2"/>
              <w:contextualSpacing/>
            </w:pPr>
            <w:r w:rsidRPr="00EC0DEC">
              <w:t>Создание условий для комфортного проживания  граждан в  Комсомольском муниципальном районе</w:t>
            </w:r>
          </w:p>
        </w:tc>
      </w:tr>
      <w:tr w:rsidR="003C3AFD" w:rsidRPr="00EC0DEC" w:rsidTr="005525DA">
        <w:trPr>
          <w:trHeight w:val="400"/>
          <w:tblCellSpacing w:w="5" w:type="nil"/>
        </w:trPr>
        <w:tc>
          <w:tcPr>
            <w:tcW w:w="3827" w:type="dxa"/>
          </w:tcPr>
          <w:p w:rsidR="003C3AFD" w:rsidRPr="00EC0DEC" w:rsidRDefault="003C3AFD" w:rsidP="005525DA">
            <w:pPr>
              <w:widowControl w:val="0"/>
              <w:autoSpaceDE w:val="0"/>
              <w:autoSpaceDN w:val="0"/>
              <w:adjustRightInd w:val="0"/>
              <w:spacing w:line="0" w:lineRule="atLeast"/>
              <w:ind w:right="-2"/>
              <w:contextualSpacing/>
            </w:pPr>
            <w:r w:rsidRPr="00EC0DEC">
              <w:t>Объемы      ресурсного</w:t>
            </w:r>
          </w:p>
          <w:p w:rsidR="003C3AFD" w:rsidRPr="00EC0DEC" w:rsidRDefault="003C3AFD" w:rsidP="005525DA">
            <w:pPr>
              <w:widowControl w:val="0"/>
              <w:autoSpaceDE w:val="0"/>
              <w:autoSpaceDN w:val="0"/>
              <w:adjustRightInd w:val="0"/>
              <w:spacing w:line="0" w:lineRule="atLeast"/>
              <w:ind w:right="-2"/>
              <w:contextualSpacing/>
            </w:pPr>
            <w:r w:rsidRPr="00EC0DEC">
              <w:t xml:space="preserve">обеспечения          </w:t>
            </w:r>
          </w:p>
          <w:p w:rsidR="003C3AFD" w:rsidRPr="00EC0DEC" w:rsidRDefault="003C3AFD" w:rsidP="005525DA">
            <w:pPr>
              <w:widowControl w:val="0"/>
              <w:autoSpaceDE w:val="0"/>
              <w:autoSpaceDN w:val="0"/>
              <w:adjustRightInd w:val="0"/>
              <w:spacing w:line="0" w:lineRule="atLeast"/>
              <w:ind w:right="-2"/>
              <w:contextualSpacing/>
            </w:pPr>
            <w:r w:rsidRPr="00EC0DEC">
              <w:t xml:space="preserve">подпрограммы         </w:t>
            </w:r>
          </w:p>
        </w:tc>
        <w:tc>
          <w:tcPr>
            <w:tcW w:w="6379" w:type="dxa"/>
          </w:tcPr>
          <w:p w:rsidR="003C3AFD" w:rsidRPr="00EC0DEC" w:rsidRDefault="003C3AFD" w:rsidP="005525DA">
            <w:pPr>
              <w:widowControl w:val="0"/>
              <w:autoSpaceDE w:val="0"/>
              <w:autoSpaceDN w:val="0"/>
              <w:adjustRightInd w:val="0"/>
              <w:spacing w:line="0" w:lineRule="atLeast"/>
              <w:ind w:left="67" w:right="-2"/>
              <w:contextualSpacing/>
            </w:pPr>
            <w:r w:rsidRPr="00EC0DEC">
              <w:t xml:space="preserve">Прогнозируемый объем финансирования подпрограммы составит около </w:t>
            </w:r>
            <w:r w:rsidRPr="00EC0DEC">
              <w:rPr>
                <w:b/>
              </w:rPr>
              <w:t>170 100,00рублей</w:t>
            </w:r>
            <w:r w:rsidRPr="00EC0DEC">
              <w:t>, в том числе по годам:</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Общий объем бюджетных ассигнований:                </w:t>
            </w:r>
          </w:p>
          <w:p w:rsidR="003C3AFD" w:rsidRPr="00EC0DEC" w:rsidRDefault="003C3AFD" w:rsidP="005525DA">
            <w:pPr>
              <w:widowControl w:val="0"/>
              <w:autoSpaceDE w:val="0"/>
              <w:autoSpaceDN w:val="0"/>
              <w:adjustRightInd w:val="0"/>
              <w:spacing w:line="0" w:lineRule="atLeast"/>
              <w:ind w:left="67" w:right="-2"/>
              <w:contextualSpacing/>
            </w:pPr>
            <w:r w:rsidRPr="00EC0DEC">
              <w:t>2022 год – 66 700,00руб.,</w:t>
            </w:r>
          </w:p>
          <w:p w:rsidR="003C3AFD" w:rsidRPr="00EC0DEC" w:rsidRDefault="003C3AFD" w:rsidP="005525DA">
            <w:pPr>
              <w:widowControl w:val="0"/>
              <w:autoSpaceDE w:val="0"/>
              <w:autoSpaceDN w:val="0"/>
              <w:adjustRightInd w:val="0"/>
              <w:spacing w:line="0" w:lineRule="atLeast"/>
              <w:ind w:left="67" w:right="-2"/>
              <w:contextualSpacing/>
            </w:pPr>
            <w:r w:rsidRPr="00EC0DEC">
              <w:t>2023 год –51 700,00руб.</w:t>
            </w:r>
          </w:p>
          <w:p w:rsidR="003C3AFD" w:rsidRPr="00EC0DEC" w:rsidRDefault="003C3AFD" w:rsidP="005525DA">
            <w:pPr>
              <w:widowControl w:val="0"/>
              <w:autoSpaceDE w:val="0"/>
              <w:autoSpaceDN w:val="0"/>
              <w:adjustRightInd w:val="0"/>
              <w:spacing w:line="0" w:lineRule="atLeast"/>
              <w:ind w:left="67" w:right="-2"/>
              <w:contextualSpacing/>
            </w:pPr>
            <w:r w:rsidRPr="00EC0DEC">
              <w:t>2024 год –51 700,00руб.</w:t>
            </w:r>
          </w:p>
          <w:p w:rsidR="003C3AFD" w:rsidRPr="00EC0DEC" w:rsidRDefault="003C3AFD" w:rsidP="005525DA">
            <w:pPr>
              <w:widowControl w:val="0"/>
              <w:autoSpaceDE w:val="0"/>
              <w:autoSpaceDN w:val="0"/>
              <w:adjustRightInd w:val="0"/>
              <w:spacing w:line="0" w:lineRule="atLeast"/>
              <w:ind w:left="67" w:right="-2"/>
              <w:contextualSpacing/>
            </w:pPr>
            <w:r w:rsidRPr="00EC0DEC">
              <w:t>в том числе районный бюджет–</w:t>
            </w:r>
            <w:r w:rsidRPr="00EC0DEC">
              <w:rPr>
                <w:b/>
              </w:rPr>
              <w:t>170 100,00</w:t>
            </w:r>
            <w:r w:rsidRPr="00EC0DEC">
              <w:t>рублей:</w:t>
            </w:r>
          </w:p>
          <w:p w:rsidR="003C3AFD" w:rsidRPr="00EC0DEC" w:rsidRDefault="003C3AFD" w:rsidP="005525DA">
            <w:pPr>
              <w:widowControl w:val="0"/>
              <w:autoSpaceDE w:val="0"/>
              <w:autoSpaceDN w:val="0"/>
              <w:adjustRightInd w:val="0"/>
              <w:spacing w:line="0" w:lineRule="atLeast"/>
              <w:ind w:left="67" w:right="-2"/>
              <w:contextualSpacing/>
            </w:pPr>
            <w:r w:rsidRPr="00EC0DEC">
              <w:lastRenderedPageBreak/>
              <w:t>2022 год –66 700,00руб.,</w:t>
            </w:r>
          </w:p>
          <w:p w:rsidR="003C3AFD" w:rsidRPr="00EC0DEC" w:rsidRDefault="003C3AFD" w:rsidP="005525DA">
            <w:pPr>
              <w:widowControl w:val="0"/>
              <w:autoSpaceDE w:val="0"/>
              <w:autoSpaceDN w:val="0"/>
              <w:adjustRightInd w:val="0"/>
              <w:spacing w:line="0" w:lineRule="atLeast"/>
              <w:ind w:left="67" w:right="-2"/>
              <w:contextualSpacing/>
            </w:pPr>
            <w:r w:rsidRPr="00EC0DEC">
              <w:t>2023 год – 51 700,00руб.</w:t>
            </w:r>
          </w:p>
          <w:p w:rsidR="003C3AFD" w:rsidRPr="00EC0DEC" w:rsidRDefault="003C3AFD" w:rsidP="005525DA">
            <w:pPr>
              <w:widowControl w:val="0"/>
              <w:autoSpaceDE w:val="0"/>
              <w:autoSpaceDN w:val="0"/>
              <w:adjustRightInd w:val="0"/>
              <w:spacing w:line="0" w:lineRule="atLeast"/>
              <w:ind w:left="67" w:right="-2"/>
              <w:contextualSpacing/>
            </w:pPr>
            <w:r w:rsidRPr="00EC0DEC">
              <w:t>2024 год – 51 700,00руб.</w:t>
            </w:r>
          </w:p>
          <w:p w:rsidR="003C3AFD" w:rsidRPr="00EC0DEC" w:rsidRDefault="003C3AFD" w:rsidP="005525DA">
            <w:pPr>
              <w:widowControl w:val="0"/>
              <w:autoSpaceDE w:val="0"/>
              <w:autoSpaceDN w:val="0"/>
              <w:adjustRightInd w:val="0"/>
              <w:spacing w:line="0" w:lineRule="atLeast"/>
              <w:ind w:left="67" w:right="-2"/>
              <w:contextualSpacing/>
            </w:pPr>
          </w:p>
          <w:p w:rsidR="003C3AFD" w:rsidRPr="00EC0DEC" w:rsidRDefault="003C3AFD" w:rsidP="005525DA">
            <w:pPr>
              <w:widowControl w:val="0"/>
              <w:autoSpaceDE w:val="0"/>
              <w:autoSpaceDN w:val="0"/>
              <w:adjustRightInd w:val="0"/>
              <w:spacing w:line="0" w:lineRule="atLeast"/>
              <w:ind w:left="67" w:right="-2"/>
              <w:contextualSpacing/>
            </w:pPr>
            <w:r w:rsidRPr="00EC0DEC">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C3AFD" w:rsidRPr="00EC0DEC" w:rsidTr="005525DA">
        <w:trPr>
          <w:trHeight w:val="539"/>
          <w:tblCellSpacing w:w="5" w:type="nil"/>
        </w:trPr>
        <w:tc>
          <w:tcPr>
            <w:tcW w:w="3827" w:type="dxa"/>
          </w:tcPr>
          <w:p w:rsidR="003C3AFD" w:rsidRPr="00EC0DEC" w:rsidRDefault="003C3AFD" w:rsidP="005525DA">
            <w:pPr>
              <w:widowControl w:val="0"/>
              <w:autoSpaceDE w:val="0"/>
              <w:autoSpaceDN w:val="0"/>
              <w:adjustRightInd w:val="0"/>
              <w:spacing w:line="0" w:lineRule="atLeast"/>
              <w:ind w:right="-2"/>
              <w:contextualSpacing/>
            </w:pPr>
            <w:r w:rsidRPr="00EC0DEC">
              <w:lastRenderedPageBreak/>
              <w:t xml:space="preserve"> Ожидаемые результаты реализации подпрограммы</w:t>
            </w:r>
          </w:p>
        </w:tc>
        <w:tc>
          <w:tcPr>
            <w:tcW w:w="6379" w:type="dxa"/>
          </w:tcPr>
          <w:p w:rsidR="003C3AFD" w:rsidRPr="00EC0DEC" w:rsidRDefault="003C3AFD" w:rsidP="005525DA">
            <w:pPr>
              <w:widowControl w:val="0"/>
              <w:autoSpaceDE w:val="0"/>
              <w:autoSpaceDN w:val="0"/>
              <w:adjustRightInd w:val="0"/>
              <w:spacing w:line="0" w:lineRule="atLeast"/>
              <w:ind w:left="67" w:right="-2"/>
              <w:contextualSpacing/>
            </w:pPr>
            <w:r w:rsidRPr="00EC0DEC">
              <w:t>Централизованная система учета захоронений</w:t>
            </w:r>
          </w:p>
        </w:tc>
      </w:tr>
    </w:tbl>
    <w:p w:rsidR="003C3AFD" w:rsidRPr="00EC0DEC" w:rsidRDefault="003C3AFD" w:rsidP="003C3AFD">
      <w:pPr>
        <w:spacing w:line="0" w:lineRule="atLeast"/>
        <w:ind w:left="-142" w:right="-2"/>
        <w:contextualSpacing/>
        <w:rPr>
          <w:b/>
          <w:sz w:val="24"/>
          <w:szCs w:val="24"/>
        </w:rPr>
      </w:pPr>
    </w:p>
    <w:p w:rsidR="003C3AFD" w:rsidRPr="00EC0DEC" w:rsidRDefault="003C3AFD" w:rsidP="003C3AFD">
      <w:pPr>
        <w:spacing w:line="0" w:lineRule="atLeast"/>
        <w:ind w:left="-142" w:right="-2"/>
        <w:contextualSpacing/>
        <w:jc w:val="center"/>
        <w:rPr>
          <w:sz w:val="24"/>
          <w:szCs w:val="24"/>
        </w:rPr>
      </w:pPr>
      <w:r w:rsidRPr="00EC0DEC">
        <w:rPr>
          <w:b/>
          <w:sz w:val="24"/>
          <w:szCs w:val="24"/>
        </w:rPr>
        <w:t>2.Характеристика основных  мероприятий подпрограммы</w:t>
      </w:r>
    </w:p>
    <w:p w:rsidR="003C3AFD" w:rsidRPr="00EC0DEC" w:rsidRDefault="003C3AFD" w:rsidP="003C3AFD">
      <w:pPr>
        <w:spacing w:line="0" w:lineRule="atLeast"/>
        <w:ind w:left="-142" w:right="-2"/>
        <w:contextualSpacing/>
        <w:jc w:val="center"/>
        <w:rPr>
          <w:b/>
          <w:sz w:val="24"/>
          <w:szCs w:val="24"/>
        </w:rPr>
      </w:pPr>
      <w:r w:rsidRPr="00EC0DEC">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3C3AFD" w:rsidRPr="00EC0DEC" w:rsidRDefault="003C3AFD" w:rsidP="003C3AFD">
      <w:pPr>
        <w:spacing w:line="0" w:lineRule="atLeast"/>
        <w:ind w:right="-2"/>
        <w:contextualSpacing/>
        <w:jc w:val="both"/>
        <w:rPr>
          <w:sz w:val="24"/>
          <w:szCs w:val="24"/>
        </w:rPr>
      </w:pPr>
    </w:p>
    <w:p w:rsidR="003C3AFD" w:rsidRPr="00EC0DEC" w:rsidRDefault="003C3AFD" w:rsidP="003C3AFD">
      <w:pPr>
        <w:spacing w:line="0" w:lineRule="atLeast"/>
        <w:ind w:right="-2"/>
        <w:contextualSpacing/>
        <w:jc w:val="both"/>
        <w:rPr>
          <w:sz w:val="24"/>
          <w:szCs w:val="24"/>
        </w:rPr>
      </w:pPr>
      <w:r w:rsidRPr="00EC0DEC">
        <w:rPr>
          <w:sz w:val="24"/>
          <w:szCs w:val="24"/>
        </w:rPr>
        <w:t xml:space="preserve">1. Основное мероприятие   подпрограммы –захоронение невостребованных трупов </w:t>
      </w:r>
      <w:r w:rsidRPr="00EC0DEC">
        <w:t>(транспортировка)</w:t>
      </w:r>
      <w:r w:rsidRPr="00EC0DEC">
        <w:rPr>
          <w:sz w:val="24"/>
          <w:szCs w:val="24"/>
        </w:rPr>
        <w:t>в сельских поселениях Комсомольского муниципального район.</w:t>
      </w:r>
    </w:p>
    <w:p w:rsidR="003C3AFD" w:rsidRPr="00EC0DEC" w:rsidRDefault="003C3AFD" w:rsidP="003C3AFD">
      <w:pPr>
        <w:spacing w:line="0" w:lineRule="atLeast"/>
        <w:ind w:right="-2"/>
        <w:contextualSpacing/>
        <w:jc w:val="both"/>
        <w:rPr>
          <w:sz w:val="24"/>
          <w:szCs w:val="24"/>
          <w:shd w:val="clear" w:color="auto" w:fill="FFFFFF"/>
        </w:rPr>
      </w:pPr>
      <w:r w:rsidRPr="00EC0DEC">
        <w:rPr>
          <w:sz w:val="24"/>
          <w:szCs w:val="24"/>
        </w:rPr>
        <w:t xml:space="preserve">В рамки данного мероприятия </w:t>
      </w:r>
      <w:r w:rsidRPr="00EC0DEC">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 паталогоанатомического исследования  до сельского поселения Комсомольского муниципального района. </w:t>
      </w:r>
    </w:p>
    <w:p w:rsidR="003C3AFD" w:rsidRPr="00EC0DEC" w:rsidRDefault="003C3AFD" w:rsidP="003C3AFD">
      <w:pPr>
        <w:spacing w:line="0" w:lineRule="atLeast"/>
        <w:ind w:left="-142" w:right="-2"/>
        <w:contextualSpacing/>
        <w:jc w:val="right"/>
        <w:rPr>
          <w:sz w:val="24"/>
          <w:szCs w:val="24"/>
        </w:rPr>
      </w:pPr>
      <w:r w:rsidRPr="00EC0DEC">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3C3AFD" w:rsidRPr="00EC0DEC" w:rsidTr="005525DA">
        <w:trPr>
          <w:trHeight w:val="540"/>
        </w:trPr>
        <w:tc>
          <w:tcPr>
            <w:tcW w:w="567" w:type="dxa"/>
            <w:vMerge w:val="restart"/>
          </w:tcPr>
          <w:p w:rsidR="003C3AFD" w:rsidRPr="00EC0DEC" w:rsidRDefault="003C3AFD" w:rsidP="005525DA">
            <w:pPr>
              <w:spacing w:line="0" w:lineRule="atLeast"/>
              <w:ind w:left="-142" w:right="-2"/>
              <w:contextualSpacing/>
              <w:jc w:val="center"/>
            </w:pPr>
            <w:r w:rsidRPr="00EC0DEC">
              <w:t>№ п/п</w:t>
            </w:r>
          </w:p>
        </w:tc>
        <w:tc>
          <w:tcPr>
            <w:tcW w:w="1701" w:type="dxa"/>
            <w:vMerge w:val="restart"/>
          </w:tcPr>
          <w:p w:rsidR="003C3AFD" w:rsidRPr="00EC0DEC" w:rsidRDefault="003C3AFD" w:rsidP="005525DA">
            <w:pPr>
              <w:spacing w:line="0" w:lineRule="atLeast"/>
              <w:ind w:left="-142" w:right="-2"/>
              <w:contextualSpacing/>
              <w:jc w:val="center"/>
            </w:pPr>
            <w:r w:rsidRPr="00EC0DEC">
              <w:t xml:space="preserve">Наименование </w:t>
            </w:r>
          </w:p>
          <w:p w:rsidR="003C3AFD" w:rsidRPr="00EC0DEC" w:rsidRDefault="003C3AFD" w:rsidP="005525DA">
            <w:pPr>
              <w:spacing w:line="0" w:lineRule="atLeast"/>
              <w:ind w:left="-142" w:right="-2"/>
              <w:contextualSpacing/>
              <w:jc w:val="center"/>
            </w:pPr>
            <w:r w:rsidRPr="00EC0DEC">
              <w:t>основного мероприятия</w:t>
            </w:r>
          </w:p>
          <w:p w:rsidR="003C3AFD" w:rsidRPr="00EC0DEC" w:rsidRDefault="003C3AFD" w:rsidP="005525DA">
            <w:pPr>
              <w:spacing w:line="0" w:lineRule="atLeast"/>
              <w:ind w:left="-142" w:right="-2"/>
              <w:contextualSpacing/>
              <w:jc w:val="center"/>
            </w:pPr>
            <w:r w:rsidRPr="00EC0DEC">
              <w:t>(мероприятия)</w:t>
            </w:r>
          </w:p>
        </w:tc>
        <w:tc>
          <w:tcPr>
            <w:tcW w:w="3827" w:type="dxa"/>
            <w:vMerge w:val="restart"/>
          </w:tcPr>
          <w:p w:rsidR="003C3AFD" w:rsidRPr="00EC0DEC" w:rsidRDefault="003C3AFD" w:rsidP="005525DA">
            <w:pPr>
              <w:spacing w:line="0" w:lineRule="atLeast"/>
              <w:ind w:left="-142" w:right="-2"/>
              <w:contextualSpacing/>
              <w:jc w:val="center"/>
            </w:pPr>
            <w:r w:rsidRPr="00EC0DEC">
              <w:t>Наименование целевого индикатора</w:t>
            </w:r>
          </w:p>
          <w:p w:rsidR="003C3AFD" w:rsidRPr="00EC0DEC" w:rsidRDefault="003C3AFD" w:rsidP="005525DA">
            <w:pPr>
              <w:spacing w:line="0" w:lineRule="atLeast"/>
              <w:ind w:left="-142" w:right="-2"/>
              <w:contextualSpacing/>
              <w:jc w:val="center"/>
            </w:pPr>
            <w:r w:rsidRPr="00EC0DEC">
              <w:t>(показателя)</w:t>
            </w:r>
          </w:p>
        </w:tc>
        <w:tc>
          <w:tcPr>
            <w:tcW w:w="993" w:type="dxa"/>
            <w:vMerge w:val="restart"/>
          </w:tcPr>
          <w:p w:rsidR="003C3AFD" w:rsidRPr="00EC0DEC" w:rsidRDefault="003C3AFD" w:rsidP="005525DA">
            <w:pPr>
              <w:spacing w:line="0" w:lineRule="atLeast"/>
              <w:ind w:left="-142" w:right="-2"/>
              <w:contextualSpacing/>
              <w:jc w:val="center"/>
            </w:pPr>
            <w:r w:rsidRPr="00EC0DEC">
              <w:t>Единица  измерения</w:t>
            </w:r>
          </w:p>
        </w:tc>
        <w:tc>
          <w:tcPr>
            <w:tcW w:w="3260" w:type="dxa"/>
            <w:gridSpan w:val="3"/>
            <w:tcBorders>
              <w:bottom w:val="single" w:sz="4" w:space="0" w:color="auto"/>
            </w:tcBorders>
          </w:tcPr>
          <w:p w:rsidR="003C3AFD" w:rsidRPr="00EC0DEC" w:rsidRDefault="003C3AFD" w:rsidP="005525DA">
            <w:pPr>
              <w:spacing w:line="0" w:lineRule="atLeast"/>
              <w:ind w:left="-142" w:right="-2"/>
              <w:contextualSpacing/>
              <w:jc w:val="center"/>
            </w:pPr>
            <w:r w:rsidRPr="00EC0DEC">
              <w:t>Значения целевых  индикаторов (показателей)</w:t>
            </w:r>
          </w:p>
        </w:tc>
      </w:tr>
      <w:tr w:rsidR="003C3AFD" w:rsidRPr="00EC0DEC" w:rsidTr="005525DA">
        <w:trPr>
          <w:trHeight w:val="288"/>
        </w:trPr>
        <w:tc>
          <w:tcPr>
            <w:tcW w:w="567" w:type="dxa"/>
            <w:vMerge/>
          </w:tcPr>
          <w:p w:rsidR="003C3AFD" w:rsidRPr="00EC0DEC" w:rsidRDefault="003C3AFD" w:rsidP="005525DA">
            <w:pPr>
              <w:spacing w:line="0" w:lineRule="atLeast"/>
              <w:ind w:left="-142" w:right="-2"/>
              <w:contextualSpacing/>
              <w:jc w:val="center"/>
            </w:pPr>
          </w:p>
        </w:tc>
        <w:tc>
          <w:tcPr>
            <w:tcW w:w="1701" w:type="dxa"/>
            <w:vMerge/>
          </w:tcPr>
          <w:p w:rsidR="003C3AFD" w:rsidRPr="00EC0DEC" w:rsidRDefault="003C3AFD" w:rsidP="005525DA">
            <w:pPr>
              <w:spacing w:line="0" w:lineRule="atLeast"/>
              <w:ind w:left="-142" w:right="-2"/>
              <w:contextualSpacing/>
              <w:jc w:val="center"/>
            </w:pPr>
          </w:p>
        </w:tc>
        <w:tc>
          <w:tcPr>
            <w:tcW w:w="3827" w:type="dxa"/>
            <w:vMerge/>
          </w:tcPr>
          <w:p w:rsidR="003C3AFD" w:rsidRPr="00EC0DEC" w:rsidRDefault="003C3AFD" w:rsidP="005525DA">
            <w:pPr>
              <w:spacing w:line="0" w:lineRule="atLeast"/>
              <w:ind w:left="-142" w:right="-2"/>
              <w:contextualSpacing/>
              <w:jc w:val="center"/>
              <w:rPr>
                <w:b/>
              </w:rPr>
            </w:pPr>
          </w:p>
        </w:tc>
        <w:tc>
          <w:tcPr>
            <w:tcW w:w="993" w:type="dxa"/>
            <w:vMerge/>
          </w:tcPr>
          <w:p w:rsidR="003C3AFD" w:rsidRPr="00EC0DEC" w:rsidRDefault="003C3AFD" w:rsidP="005525DA">
            <w:pPr>
              <w:spacing w:line="0" w:lineRule="atLeast"/>
              <w:ind w:left="-142" w:right="-2"/>
              <w:contextualSpacing/>
              <w:jc w:val="center"/>
              <w:rPr>
                <w:b/>
              </w:rPr>
            </w:pPr>
          </w:p>
        </w:tc>
        <w:tc>
          <w:tcPr>
            <w:tcW w:w="1275" w:type="dxa"/>
            <w:tcBorders>
              <w:top w:val="single" w:sz="4" w:space="0" w:color="auto"/>
              <w:right w:val="single" w:sz="4" w:space="0" w:color="auto"/>
            </w:tcBorders>
            <w:vAlign w:val="center"/>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right="-2"/>
              <w:contextualSpacing/>
            </w:pPr>
          </w:p>
          <w:p w:rsidR="003C3AFD" w:rsidRPr="00EC0DEC" w:rsidRDefault="003C3AFD" w:rsidP="005525DA">
            <w:pPr>
              <w:spacing w:line="0" w:lineRule="atLeast"/>
              <w:ind w:right="-2"/>
              <w:contextualSpacing/>
            </w:pPr>
          </w:p>
          <w:p w:rsidR="003C3AFD" w:rsidRPr="00EC0DEC" w:rsidRDefault="003C3AFD" w:rsidP="005525DA">
            <w:pPr>
              <w:spacing w:line="0" w:lineRule="atLeast"/>
              <w:ind w:left="-142" w:right="-2"/>
              <w:contextualSpacing/>
              <w:jc w:val="center"/>
            </w:pPr>
            <w:r w:rsidRPr="00EC0DEC">
              <w:t>2019г</w:t>
            </w:r>
          </w:p>
          <w:p w:rsidR="003C3AFD" w:rsidRPr="00EC0DEC" w:rsidRDefault="003C3AFD" w:rsidP="005525DA">
            <w:pPr>
              <w:spacing w:line="0" w:lineRule="atLeast"/>
              <w:ind w:left="-142" w:right="-2" w:hanging="202"/>
              <w:contextualSpacing/>
              <w:jc w:val="center"/>
            </w:pPr>
          </w:p>
        </w:tc>
        <w:tc>
          <w:tcPr>
            <w:tcW w:w="1134" w:type="dxa"/>
            <w:tcBorders>
              <w:top w:val="single" w:sz="4" w:space="0" w:color="auto"/>
              <w:left w:val="single" w:sz="4" w:space="0" w:color="auto"/>
              <w:right w:val="single" w:sz="4" w:space="0" w:color="auto"/>
            </w:tcBorders>
            <w:vAlign w:val="center"/>
          </w:tcPr>
          <w:p w:rsidR="003C3AFD" w:rsidRPr="00EC0DEC" w:rsidRDefault="003C3AFD" w:rsidP="005525DA">
            <w:pPr>
              <w:spacing w:line="0" w:lineRule="atLeast"/>
              <w:ind w:left="-142" w:right="-2"/>
              <w:contextualSpacing/>
              <w:jc w:val="center"/>
            </w:pPr>
            <w:r w:rsidRPr="00EC0DEC">
              <w:t>2020г</w:t>
            </w:r>
          </w:p>
        </w:tc>
        <w:tc>
          <w:tcPr>
            <w:tcW w:w="851" w:type="dxa"/>
            <w:tcBorders>
              <w:top w:val="single" w:sz="4" w:space="0" w:color="auto"/>
              <w:left w:val="single" w:sz="4" w:space="0" w:color="auto"/>
            </w:tcBorders>
            <w:vAlign w:val="center"/>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r w:rsidRPr="00EC0DEC">
              <w:t>2021г</w:t>
            </w:r>
          </w:p>
          <w:p w:rsidR="003C3AFD" w:rsidRPr="00EC0DEC" w:rsidRDefault="003C3AFD" w:rsidP="005525DA">
            <w:pPr>
              <w:spacing w:line="0" w:lineRule="atLeast"/>
              <w:ind w:left="-142" w:right="-2"/>
              <w:contextualSpacing/>
              <w:jc w:val="center"/>
            </w:pPr>
          </w:p>
        </w:tc>
      </w:tr>
      <w:tr w:rsidR="003C3AFD" w:rsidRPr="00EC0DEC" w:rsidTr="005525DA">
        <w:tc>
          <w:tcPr>
            <w:tcW w:w="567" w:type="dxa"/>
            <w:vAlign w:val="center"/>
          </w:tcPr>
          <w:p w:rsidR="003C3AFD" w:rsidRPr="00EC0DEC" w:rsidRDefault="003C3AFD" w:rsidP="005525DA">
            <w:pPr>
              <w:spacing w:line="0" w:lineRule="atLeast"/>
              <w:ind w:left="-142" w:right="-2"/>
              <w:contextualSpacing/>
              <w:jc w:val="center"/>
            </w:pPr>
            <w:r w:rsidRPr="00EC0DEC">
              <w:t>1</w:t>
            </w:r>
          </w:p>
        </w:tc>
        <w:tc>
          <w:tcPr>
            <w:tcW w:w="1701" w:type="dxa"/>
            <w:vAlign w:val="center"/>
          </w:tcPr>
          <w:p w:rsidR="003C3AFD" w:rsidRPr="00EC0DEC" w:rsidRDefault="003C3AFD" w:rsidP="005525DA">
            <w:pPr>
              <w:spacing w:line="0" w:lineRule="atLeast"/>
              <w:ind w:left="-142" w:right="-2"/>
              <w:contextualSpacing/>
              <w:jc w:val="center"/>
            </w:pPr>
            <w:r w:rsidRPr="00EC0DEC">
              <w:t>Основное мероприятие</w:t>
            </w:r>
          </w:p>
        </w:tc>
        <w:tc>
          <w:tcPr>
            <w:tcW w:w="3827" w:type="dxa"/>
          </w:tcPr>
          <w:p w:rsidR="003C3AFD" w:rsidRPr="00EC0DEC" w:rsidRDefault="003C3AFD" w:rsidP="005525DA">
            <w:pPr>
              <w:spacing w:line="0" w:lineRule="atLeast"/>
              <w:ind w:left="34" w:right="-2"/>
              <w:contextualSpacing/>
            </w:pPr>
            <w:r w:rsidRPr="00EC0DEC">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экспертизыили паталогоанатомического исследования до сельского поселения Комсомольского муниципального района</w:t>
            </w:r>
          </w:p>
        </w:tc>
        <w:tc>
          <w:tcPr>
            <w:tcW w:w="993" w:type="dxa"/>
            <w:vAlign w:val="center"/>
          </w:tcPr>
          <w:p w:rsidR="003C3AFD" w:rsidRPr="00EC0DEC" w:rsidRDefault="003C3AFD" w:rsidP="005525DA">
            <w:pPr>
              <w:spacing w:line="0" w:lineRule="atLeast"/>
              <w:ind w:left="-142" w:right="-2"/>
              <w:contextualSpacing/>
              <w:jc w:val="center"/>
            </w:pPr>
            <w:r w:rsidRPr="00EC0DEC">
              <w:t>шт</w:t>
            </w:r>
          </w:p>
        </w:tc>
        <w:tc>
          <w:tcPr>
            <w:tcW w:w="1275" w:type="dxa"/>
            <w:tcBorders>
              <w:right w:val="single" w:sz="4" w:space="0" w:color="auto"/>
            </w:tcBorders>
            <w:vAlign w:val="center"/>
          </w:tcPr>
          <w:p w:rsidR="003C3AFD" w:rsidRPr="00EC0DEC" w:rsidRDefault="003C3AFD" w:rsidP="005525DA">
            <w:pPr>
              <w:spacing w:line="0" w:lineRule="atLeast"/>
              <w:ind w:left="-142" w:right="-2"/>
              <w:contextualSpacing/>
              <w:jc w:val="center"/>
              <w:rPr>
                <w:sz w:val="18"/>
                <w:szCs w:val="18"/>
              </w:rPr>
            </w:pPr>
            <w:r w:rsidRPr="00EC0DEC">
              <w:rPr>
                <w:sz w:val="18"/>
                <w:szCs w:val="18"/>
              </w:rPr>
              <w:t>9</w:t>
            </w:r>
          </w:p>
        </w:tc>
        <w:tc>
          <w:tcPr>
            <w:tcW w:w="1134" w:type="dxa"/>
            <w:tcBorders>
              <w:left w:val="single" w:sz="4" w:space="0" w:color="auto"/>
              <w:right w:val="single" w:sz="4" w:space="0" w:color="auto"/>
            </w:tcBorders>
            <w:vAlign w:val="center"/>
          </w:tcPr>
          <w:p w:rsidR="003C3AFD" w:rsidRPr="00EC0DEC" w:rsidRDefault="003C3AFD" w:rsidP="005525DA">
            <w:pPr>
              <w:spacing w:line="0" w:lineRule="atLeast"/>
              <w:ind w:left="-142" w:right="-2"/>
              <w:contextualSpacing/>
              <w:jc w:val="center"/>
              <w:rPr>
                <w:sz w:val="18"/>
                <w:szCs w:val="18"/>
              </w:rPr>
            </w:pPr>
            <w:r w:rsidRPr="00EC0DEC">
              <w:rPr>
                <w:sz w:val="18"/>
                <w:szCs w:val="18"/>
              </w:rPr>
              <w:t>9</w:t>
            </w:r>
          </w:p>
        </w:tc>
        <w:tc>
          <w:tcPr>
            <w:tcW w:w="851" w:type="dxa"/>
            <w:tcBorders>
              <w:left w:val="single" w:sz="4" w:space="0" w:color="auto"/>
            </w:tcBorders>
            <w:vAlign w:val="center"/>
          </w:tcPr>
          <w:p w:rsidR="003C3AFD" w:rsidRPr="00EC0DEC" w:rsidRDefault="003C3AFD" w:rsidP="005525DA">
            <w:pPr>
              <w:spacing w:line="0" w:lineRule="atLeast"/>
              <w:ind w:left="-142" w:right="-2"/>
              <w:contextualSpacing/>
              <w:jc w:val="center"/>
              <w:rPr>
                <w:sz w:val="18"/>
                <w:szCs w:val="18"/>
              </w:rPr>
            </w:pPr>
            <w:r w:rsidRPr="00EC0DEC">
              <w:rPr>
                <w:sz w:val="18"/>
                <w:szCs w:val="18"/>
              </w:rPr>
              <w:t>9</w:t>
            </w:r>
          </w:p>
        </w:tc>
      </w:tr>
    </w:tbl>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3.Целевые индикаторы (показатели),    характеризующие захоронение невостребованных трупов (транспортировка) в сельских поселениях Комсомольского муниципального района</w:t>
      </w: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right"/>
        <w:rPr>
          <w:b/>
          <w:sz w:val="24"/>
          <w:szCs w:val="24"/>
        </w:rPr>
      </w:pPr>
      <w:r w:rsidRPr="00EC0DEC">
        <w:rPr>
          <w:b/>
          <w:sz w:val="24"/>
          <w:szCs w:val="24"/>
        </w:rPr>
        <w:t>Таблица 2</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708"/>
        <w:gridCol w:w="709"/>
        <w:gridCol w:w="709"/>
      </w:tblGrid>
      <w:tr w:rsidR="003C3AFD" w:rsidRPr="00EC0DEC" w:rsidTr="005525DA">
        <w:trPr>
          <w:trHeight w:val="468"/>
        </w:trPr>
        <w:tc>
          <w:tcPr>
            <w:tcW w:w="567" w:type="dxa"/>
          </w:tcPr>
          <w:p w:rsidR="003C3AFD" w:rsidRPr="00EC0DEC" w:rsidRDefault="003C3AFD" w:rsidP="005525DA">
            <w:pPr>
              <w:spacing w:line="0" w:lineRule="atLeast"/>
              <w:ind w:left="-142" w:right="-2"/>
              <w:contextualSpacing/>
              <w:jc w:val="center"/>
            </w:pPr>
            <w:r w:rsidRPr="00EC0DEC">
              <w:t>№ п/п</w:t>
            </w:r>
          </w:p>
        </w:tc>
        <w:tc>
          <w:tcPr>
            <w:tcW w:w="5528" w:type="dxa"/>
          </w:tcPr>
          <w:p w:rsidR="003C3AFD" w:rsidRPr="00EC0DEC" w:rsidRDefault="003C3AFD" w:rsidP="005525DA">
            <w:pPr>
              <w:spacing w:line="0" w:lineRule="atLeast"/>
              <w:ind w:left="-142" w:right="-2"/>
              <w:contextualSpacing/>
              <w:jc w:val="center"/>
            </w:pPr>
            <w:r w:rsidRPr="00EC0DEC">
              <w:t>Наименование</w:t>
            </w:r>
          </w:p>
          <w:p w:rsidR="003C3AFD" w:rsidRPr="00EC0DEC" w:rsidRDefault="003C3AFD" w:rsidP="005525DA">
            <w:pPr>
              <w:spacing w:line="0" w:lineRule="atLeast"/>
              <w:ind w:left="-142" w:right="-2"/>
              <w:contextualSpacing/>
              <w:jc w:val="center"/>
            </w:pPr>
            <w:r w:rsidRPr="00EC0DEC">
              <w:t>показателя</w:t>
            </w:r>
          </w:p>
        </w:tc>
        <w:tc>
          <w:tcPr>
            <w:tcW w:w="1134" w:type="dxa"/>
          </w:tcPr>
          <w:p w:rsidR="003C3AFD" w:rsidRPr="00EC0DEC" w:rsidRDefault="003C3AFD" w:rsidP="005525DA">
            <w:pPr>
              <w:spacing w:line="0" w:lineRule="atLeast"/>
              <w:ind w:left="-142" w:right="-2"/>
              <w:contextualSpacing/>
              <w:jc w:val="center"/>
            </w:pPr>
            <w:r w:rsidRPr="00EC0DEC">
              <w:t>Единица измерения</w:t>
            </w:r>
          </w:p>
        </w:tc>
        <w:tc>
          <w:tcPr>
            <w:tcW w:w="708" w:type="dxa"/>
            <w:tcBorders>
              <w:left w:val="single" w:sz="4" w:space="0" w:color="auto"/>
              <w:right w:val="single" w:sz="4" w:space="0" w:color="auto"/>
            </w:tcBorders>
          </w:tcPr>
          <w:p w:rsidR="003C3AFD" w:rsidRPr="00EC0DEC" w:rsidRDefault="003C3AFD" w:rsidP="005525DA">
            <w:pPr>
              <w:spacing w:line="0" w:lineRule="atLeast"/>
              <w:ind w:left="-142" w:right="-2"/>
              <w:contextualSpacing/>
              <w:jc w:val="center"/>
            </w:pPr>
            <w:r w:rsidRPr="00EC0DEC">
              <w:t>2022г</w:t>
            </w:r>
          </w:p>
        </w:tc>
        <w:tc>
          <w:tcPr>
            <w:tcW w:w="709" w:type="dxa"/>
            <w:tcBorders>
              <w:left w:val="single" w:sz="4" w:space="0" w:color="auto"/>
            </w:tcBorders>
          </w:tcPr>
          <w:p w:rsidR="003C3AFD" w:rsidRPr="00EC0DEC" w:rsidRDefault="003C3AFD" w:rsidP="005525DA">
            <w:pPr>
              <w:spacing w:line="0" w:lineRule="atLeast"/>
              <w:ind w:left="-142" w:right="-2"/>
              <w:contextualSpacing/>
              <w:jc w:val="center"/>
            </w:pPr>
            <w:r w:rsidRPr="00EC0DEC">
              <w:t>2023г</w:t>
            </w:r>
          </w:p>
        </w:tc>
        <w:tc>
          <w:tcPr>
            <w:tcW w:w="709" w:type="dxa"/>
            <w:tcBorders>
              <w:left w:val="single" w:sz="4" w:space="0" w:color="auto"/>
            </w:tcBorders>
          </w:tcPr>
          <w:p w:rsidR="003C3AFD" w:rsidRPr="00EC0DEC" w:rsidRDefault="003C3AFD" w:rsidP="005525DA">
            <w:pPr>
              <w:spacing w:line="0" w:lineRule="atLeast"/>
              <w:ind w:left="-142" w:right="-2"/>
              <w:contextualSpacing/>
              <w:jc w:val="center"/>
            </w:pPr>
            <w:r w:rsidRPr="00EC0DEC">
              <w:t>2024г</w:t>
            </w:r>
          </w:p>
        </w:tc>
      </w:tr>
      <w:tr w:rsidR="003C3AFD" w:rsidRPr="00EC0DEC" w:rsidTr="005525DA">
        <w:trPr>
          <w:trHeight w:val="337"/>
        </w:trPr>
        <w:tc>
          <w:tcPr>
            <w:tcW w:w="567" w:type="dxa"/>
            <w:vAlign w:val="center"/>
          </w:tcPr>
          <w:p w:rsidR="003C3AFD" w:rsidRPr="00EC0DEC" w:rsidRDefault="003C3AFD" w:rsidP="005525DA">
            <w:pPr>
              <w:spacing w:line="0" w:lineRule="atLeast"/>
              <w:ind w:left="-142" w:right="-2"/>
              <w:contextualSpacing/>
              <w:jc w:val="center"/>
            </w:pPr>
            <w:r w:rsidRPr="00EC0DEC">
              <w:t>1</w:t>
            </w:r>
          </w:p>
        </w:tc>
        <w:tc>
          <w:tcPr>
            <w:tcW w:w="5528" w:type="dxa"/>
            <w:vAlign w:val="center"/>
          </w:tcPr>
          <w:p w:rsidR="003C3AFD" w:rsidRPr="00EC0DEC" w:rsidRDefault="003C3AFD" w:rsidP="005525DA">
            <w:pPr>
              <w:spacing w:line="0" w:lineRule="atLeast"/>
              <w:ind w:left="-142" w:right="-2"/>
              <w:contextualSpacing/>
              <w:jc w:val="center"/>
            </w:pPr>
            <w:r w:rsidRPr="00EC0DEC">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экспертизыили паталогоанатомического исследованиядо </w:t>
            </w:r>
            <w:r w:rsidRPr="00EC0DEC">
              <w:lastRenderedPageBreak/>
              <w:t>сельского поселения Комсомольского муниципального района</w:t>
            </w:r>
          </w:p>
        </w:tc>
        <w:tc>
          <w:tcPr>
            <w:tcW w:w="1134" w:type="dxa"/>
            <w:vAlign w:val="center"/>
          </w:tcPr>
          <w:p w:rsidR="003C3AFD" w:rsidRPr="00EC0DEC" w:rsidRDefault="003C3AFD" w:rsidP="005525DA">
            <w:pPr>
              <w:spacing w:line="0" w:lineRule="atLeast"/>
              <w:ind w:left="-142" w:right="-2"/>
              <w:contextualSpacing/>
              <w:jc w:val="center"/>
            </w:pPr>
            <w:r w:rsidRPr="00EC0DEC">
              <w:lastRenderedPageBreak/>
              <w:t>шт</w:t>
            </w:r>
          </w:p>
        </w:tc>
        <w:tc>
          <w:tcPr>
            <w:tcW w:w="708" w:type="dxa"/>
            <w:tcBorders>
              <w:left w:val="single" w:sz="4" w:space="0" w:color="auto"/>
              <w:right w:val="single" w:sz="4" w:space="0" w:color="auto"/>
            </w:tcBorders>
            <w:vAlign w:val="center"/>
          </w:tcPr>
          <w:p w:rsidR="003C3AFD" w:rsidRPr="00EC0DEC" w:rsidRDefault="003C3AFD" w:rsidP="005525DA">
            <w:pPr>
              <w:spacing w:line="0" w:lineRule="atLeast"/>
              <w:ind w:left="-142" w:right="-2"/>
              <w:contextualSpacing/>
              <w:jc w:val="center"/>
              <w:rPr>
                <w:sz w:val="18"/>
                <w:szCs w:val="18"/>
              </w:rPr>
            </w:pPr>
            <w:r w:rsidRPr="00EC0DEC">
              <w:rPr>
                <w:sz w:val="18"/>
                <w:szCs w:val="18"/>
              </w:rPr>
              <w:t>9</w:t>
            </w:r>
          </w:p>
        </w:tc>
        <w:tc>
          <w:tcPr>
            <w:tcW w:w="709" w:type="dxa"/>
            <w:tcBorders>
              <w:left w:val="single" w:sz="4" w:space="0" w:color="auto"/>
            </w:tcBorders>
            <w:vAlign w:val="center"/>
          </w:tcPr>
          <w:p w:rsidR="003C3AFD" w:rsidRPr="00EC0DEC" w:rsidRDefault="003C3AFD" w:rsidP="005525DA">
            <w:pPr>
              <w:spacing w:line="0" w:lineRule="atLeast"/>
              <w:ind w:right="-2"/>
              <w:contextualSpacing/>
              <w:jc w:val="center"/>
              <w:rPr>
                <w:sz w:val="18"/>
                <w:szCs w:val="18"/>
              </w:rPr>
            </w:pPr>
            <w:r w:rsidRPr="00EC0DEC">
              <w:rPr>
                <w:sz w:val="18"/>
                <w:szCs w:val="18"/>
              </w:rPr>
              <w:t>9</w:t>
            </w:r>
          </w:p>
        </w:tc>
        <w:tc>
          <w:tcPr>
            <w:tcW w:w="709" w:type="dxa"/>
            <w:tcBorders>
              <w:left w:val="single" w:sz="4" w:space="0" w:color="auto"/>
            </w:tcBorders>
          </w:tcPr>
          <w:p w:rsidR="003C3AFD" w:rsidRPr="00EC0DEC" w:rsidRDefault="003C3AFD" w:rsidP="005525DA">
            <w:pPr>
              <w:spacing w:line="0" w:lineRule="atLeast"/>
              <w:ind w:right="-2"/>
              <w:contextualSpacing/>
              <w:jc w:val="center"/>
              <w:rPr>
                <w:sz w:val="18"/>
                <w:szCs w:val="18"/>
              </w:rPr>
            </w:pPr>
          </w:p>
          <w:p w:rsidR="003C3AFD" w:rsidRPr="00EC0DEC" w:rsidRDefault="003C3AFD" w:rsidP="005525DA">
            <w:pPr>
              <w:spacing w:line="0" w:lineRule="atLeast"/>
              <w:ind w:right="-2"/>
              <w:contextualSpacing/>
              <w:jc w:val="center"/>
              <w:rPr>
                <w:sz w:val="18"/>
                <w:szCs w:val="18"/>
              </w:rPr>
            </w:pPr>
          </w:p>
          <w:p w:rsidR="003C3AFD" w:rsidRPr="00EC0DEC" w:rsidRDefault="003C3AFD" w:rsidP="005525DA">
            <w:pPr>
              <w:spacing w:line="0" w:lineRule="atLeast"/>
              <w:ind w:right="-2"/>
              <w:contextualSpacing/>
              <w:jc w:val="center"/>
              <w:rPr>
                <w:sz w:val="18"/>
                <w:szCs w:val="18"/>
              </w:rPr>
            </w:pPr>
            <w:r w:rsidRPr="00EC0DEC">
              <w:rPr>
                <w:sz w:val="18"/>
                <w:szCs w:val="18"/>
              </w:rPr>
              <w:t>9</w:t>
            </w:r>
          </w:p>
          <w:p w:rsidR="003C3AFD" w:rsidRPr="00EC0DEC" w:rsidRDefault="003C3AFD" w:rsidP="005525DA">
            <w:pPr>
              <w:spacing w:line="0" w:lineRule="atLeast"/>
              <w:ind w:right="-2"/>
              <w:contextualSpacing/>
              <w:jc w:val="center"/>
              <w:rPr>
                <w:sz w:val="18"/>
                <w:szCs w:val="18"/>
              </w:rPr>
            </w:pPr>
          </w:p>
          <w:p w:rsidR="003C3AFD" w:rsidRPr="00EC0DEC" w:rsidRDefault="003C3AFD" w:rsidP="005525DA">
            <w:pPr>
              <w:spacing w:line="0" w:lineRule="atLeast"/>
              <w:ind w:right="-2"/>
              <w:contextualSpacing/>
              <w:jc w:val="center"/>
              <w:rPr>
                <w:sz w:val="18"/>
                <w:szCs w:val="18"/>
              </w:rPr>
            </w:pPr>
          </w:p>
        </w:tc>
      </w:tr>
    </w:tbl>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4.Ресурсное  обеспечение  подпрограммы, рублей</w:t>
      </w:r>
    </w:p>
    <w:p w:rsidR="003C3AFD" w:rsidRPr="00EC0DEC" w:rsidRDefault="003C3AFD" w:rsidP="003C3AFD">
      <w:pPr>
        <w:spacing w:line="0" w:lineRule="atLeast"/>
        <w:ind w:left="-142" w:right="-2"/>
        <w:contextualSpacing/>
        <w:jc w:val="right"/>
        <w:rPr>
          <w:b/>
          <w:sz w:val="24"/>
          <w:szCs w:val="24"/>
        </w:rPr>
      </w:pPr>
      <w:r w:rsidRPr="00EC0DEC">
        <w:rPr>
          <w:b/>
        </w:rPr>
        <w:t xml:space="preserve">   Таблица 3</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992"/>
        <w:gridCol w:w="950"/>
        <w:gridCol w:w="1119"/>
      </w:tblGrid>
      <w:tr w:rsidR="003C3AFD" w:rsidRPr="00EC0DEC" w:rsidTr="005525DA">
        <w:trPr>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r w:rsidRPr="00EC0DEC">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hanging="142"/>
              <w:contextualSpacing/>
              <w:jc w:val="center"/>
            </w:pPr>
            <w:r w:rsidRPr="00EC0DEC">
              <w:t>Наименование  основного мероприятия /мероприятия/</w:t>
            </w:r>
          </w:p>
          <w:p w:rsidR="003C3AFD" w:rsidRPr="00EC0DEC" w:rsidRDefault="003C3AFD" w:rsidP="005525DA">
            <w:pPr>
              <w:spacing w:line="0" w:lineRule="atLeast"/>
              <w:ind w:right="-2" w:hanging="142"/>
              <w:contextualSpacing/>
              <w:jc w:val="center"/>
            </w:pPr>
            <w:r w:rsidRPr="00EC0DEC">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pPr>
            <w:r w:rsidRPr="00EC0DEC">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left="-142" w:right="-44"/>
              <w:contextualSpacing/>
              <w:jc w:val="center"/>
            </w:pPr>
            <w:r w:rsidRPr="00EC0DEC">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jc w:val="center"/>
            </w:pPr>
            <w:r w:rsidRPr="00EC0DEC">
              <w:t>Источник финансирования</w:t>
            </w:r>
          </w:p>
        </w:tc>
        <w:tc>
          <w:tcPr>
            <w:tcW w:w="3061" w:type="dxa"/>
            <w:gridSpan w:val="3"/>
            <w:shd w:val="clear" w:color="auto" w:fill="auto"/>
          </w:tcPr>
          <w:p w:rsidR="003C3AFD" w:rsidRPr="00EC0DEC" w:rsidRDefault="003C3AFD" w:rsidP="005525DA">
            <w:r w:rsidRPr="00EC0DEC">
              <w:t>Объемы бюджетных ассигнований</w:t>
            </w:r>
          </w:p>
        </w:tc>
      </w:tr>
      <w:tr w:rsidR="003C3AFD" w:rsidRPr="00EC0DEC" w:rsidTr="005525DA">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hideMark/>
          </w:tcPr>
          <w:p w:rsidR="003C3AFD" w:rsidRPr="00EC0DEC" w:rsidRDefault="003C3AFD" w:rsidP="005525DA">
            <w:pPr>
              <w:spacing w:line="0" w:lineRule="atLeast"/>
              <w:ind w:right="-2"/>
              <w:contextualSpacing/>
            </w:pPr>
            <w:r w:rsidRPr="00EC0DEC">
              <w:t>2022 год</w:t>
            </w:r>
          </w:p>
        </w:tc>
        <w:tc>
          <w:tcPr>
            <w:tcW w:w="950" w:type="dxa"/>
            <w:tcBorders>
              <w:top w:val="single" w:sz="4" w:space="0" w:color="auto"/>
              <w:left w:val="single" w:sz="4" w:space="0" w:color="auto"/>
              <w:bottom w:val="single" w:sz="4" w:space="0" w:color="000000"/>
              <w:right w:val="single" w:sz="4" w:space="0" w:color="000000"/>
            </w:tcBorders>
            <w:hideMark/>
          </w:tcPr>
          <w:p w:rsidR="003C3AFD" w:rsidRPr="00EC0DEC" w:rsidRDefault="003C3AFD" w:rsidP="005525DA">
            <w:pPr>
              <w:spacing w:line="0" w:lineRule="atLeast"/>
              <w:ind w:right="-2"/>
              <w:contextualSpacing/>
            </w:pPr>
            <w:r w:rsidRPr="00EC0DEC">
              <w:t>2023 год</w:t>
            </w:r>
          </w:p>
        </w:tc>
        <w:tc>
          <w:tcPr>
            <w:tcW w:w="1119" w:type="dxa"/>
            <w:tcBorders>
              <w:top w:val="single" w:sz="4" w:space="0" w:color="auto"/>
              <w:left w:val="single" w:sz="4" w:space="0" w:color="auto"/>
              <w:bottom w:val="single" w:sz="4" w:space="0" w:color="000000"/>
              <w:right w:val="single" w:sz="4" w:space="0" w:color="000000"/>
            </w:tcBorders>
          </w:tcPr>
          <w:p w:rsidR="003C3AFD" w:rsidRPr="00EC0DEC" w:rsidRDefault="003C3AFD" w:rsidP="005525DA">
            <w:pPr>
              <w:spacing w:line="0" w:lineRule="atLeast"/>
              <w:ind w:right="-2"/>
              <w:contextualSpacing/>
            </w:pPr>
            <w:r w:rsidRPr="00EC0DEC">
              <w:t>2024 год</w:t>
            </w:r>
          </w:p>
        </w:tc>
      </w:tr>
      <w:tr w:rsidR="003C3AFD" w:rsidRPr="00EC0DEC" w:rsidTr="005525DA">
        <w:trPr>
          <w:jc w:val="center"/>
        </w:trPr>
        <w:tc>
          <w:tcPr>
            <w:tcW w:w="611"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line="0" w:lineRule="atLeast"/>
              <w:ind w:left="-142" w:right="-2"/>
              <w:contextualSpacing/>
              <w:jc w:val="center"/>
              <w:rPr>
                <w:b/>
              </w:rPr>
            </w:pPr>
          </w:p>
        </w:tc>
        <w:tc>
          <w:tcPr>
            <w:tcW w:w="1977"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hanging="142"/>
              <w:contextualSpacing/>
              <w:jc w:val="center"/>
            </w:pPr>
            <w:r w:rsidRPr="00EC0DEC">
              <w:rPr>
                <w:b/>
              </w:rPr>
              <w:t>Подпрограмма</w:t>
            </w:r>
            <w:r w:rsidRPr="00EC0DEC">
              <w:t>,</w:t>
            </w:r>
          </w:p>
          <w:p w:rsidR="003C3AFD" w:rsidRPr="00EC0DEC" w:rsidRDefault="003C3AFD" w:rsidP="005525DA">
            <w:pPr>
              <w:spacing w:line="0" w:lineRule="atLeast"/>
              <w:ind w:right="-2" w:hanging="142"/>
              <w:contextualSpacing/>
              <w:jc w:val="center"/>
            </w:pPr>
            <w:r w:rsidRPr="00EC0DEC">
              <w:t>всего</w:t>
            </w:r>
          </w:p>
        </w:tc>
        <w:tc>
          <w:tcPr>
            <w:tcW w:w="1436"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line="0" w:lineRule="atLeast"/>
              <w:ind w:right="-2"/>
              <w:contextualSpacing/>
              <w:rPr>
                <w:b/>
              </w:rPr>
            </w:pPr>
          </w:p>
        </w:tc>
        <w:tc>
          <w:tcPr>
            <w:tcW w:w="85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line="0" w:lineRule="atLeast"/>
              <w:ind w:left="-142" w:right="-2"/>
              <w:contextualSpacing/>
              <w:jc w:val="center"/>
              <w:rPr>
                <w:b/>
              </w:rPr>
            </w:pPr>
          </w:p>
        </w:tc>
        <w:tc>
          <w:tcPr>
            <w:tcW w:w="1392"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line="0" w:lineRule="atLeast"/>
              <w:ind w:right="-2"/>
              <w:contextualSpacing/>
              <w:jc w:val="center"/>
              <w:rPr>
                <w:b/>
                <w:sz w:val="16"/>
                <w:szCs w:val="16"/>
              </w:rPr>
            </w:pPr>
          </w:p>
          <w:p w:rsidR="003C3AFD" w:rsidRPr="00EC0DEC" w:rsidRDefault="003C3AFD" w:rsidP="005525DA">
            <w:pPr>
              <w:spacing w:line="0" w:lineRule="atLeast"/>
              <w:ind w:right="-2"/>
              <w:contextualSpacing/>
              <w:jc w:val="center"/>
              <w:rPr>
                <w:b/>
                <w:sz w:val="16"/>
                <w:szCs w:val="16"/>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3C3AFD" w:rsidRPr="00EC0DEC" w:rsidRDefault="003C3AFD" w:rsidP="005525DA">
            <w:pPr>
              <w:spacing w:line="0" w:lineRule="atLeast"/>
              <w:ind w:left="-41" w:right="-2"/>
              <w:contextualSpacing/>
              <w:jc w:val="center"/>
              <w:rPr>
                <w:b/>
                <w:sz w:val="16"/>
                <w:szCs w:val="16"/>
              </w:rPr>
            </w:pPr>
            <w:r w:rsidRPr="00EC0DEC">
              <w:rPr>
                <w:b/>
                <w:sz w:val="16"/>
                <w:szCs w:val="16"/>
              </w:rPr>
              <w:t>51 700,00</w:t>
            </w:r>
          </w:p>
        </w:tc>
      </w:tr>
      <w:tr w:rsidR="003C3AFD" w:rsidRPr="00EC0DEC" w:rsidTr="005525DA">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r w:rsidRPr="00EC0DEC">
              <w:t>1.</w:t>
            </w:r>
          </w:p>
        </w:tc>
        <w:tc>
          <w:tcPr>
            <w:tcW w:w="1977"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hanging="142"/>
              <w:contextualSpacing/>
              <w:jc w:val="center"/>
              <w:rPr>
                <w:b/>
                <w:i/>
              </w:rPr>
            </w:pPr>
            <w:r w:rsidRPr="00EC0DEC">
              <w:rPr>
                <w:b/>
                <w:i/>
              </w:rPr>
              <w:t>Основное мероприятие</w:t>
            </w:r>
          </w:p>
          <w:p w:rsidR="003C3AFD" w:rsidRPr="00EC0DEC" w:rsidRDefault="003C3AFD" w:rsidP="005525DA">
            <w:pPr>
              <w:spacing w:line="0" w:lineRule="atLeast"/>
              <w:ind w:right="-2" w:hanging="142"/>
              <w:contextualSpacing/>
              <w:jc w:val="center"/>
            </w:pPr>
            <w:r w:rsidRPr="00EC0DEC">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ли паталогоанатомического исследования до сельского поселения Комсомольского муниципального районаа»</w:t>
            </w:r>
          </w:p>
        </w:tc>
        <w:tc>
          <w:tcPr>
            <w:tcW w:w="1436"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line="0" w:lineRule="atLeast"/>
              <w:ind w:right="-2"/>
              <w:contextualSpacing/>
              <w:jc w:val="both"/>
            </w:pPr>
          </w:p>
        </w:tc>
        <w:tc>
          <w:tcPr>
            <w:tcW w:w="850"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r w:rsidRPr="00EC0DEC">
              <w:t>2022-2024</w:t>
            </w:r>
          </w:p>
        </w:tc>
        <w:tc>
          <w:tcPr>
            <w:tcW w:w="1392"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line="0" w:lineRule="atLeast"/>
              <w:ind w:right="-2"/>
              <w:contextualSpacing/>
              <w:jc w:val="center"/>
            </w:pPr>
          </w:p>
          <w:p w:rsidR="003C3AFD" w:rsidRPr="00EC0DEC" w:rsidRDefault="003C3AFD" w:rsidP="005525DA">
            <w:pPr>
              <w:spacing w:line="0" w:lineRule="atLeast"/>
              <w:ind w:right="-2"/>
              <w:contextualSpacing/>
              <w:jc w:val="center"/>
            </w:pPr>
          </w:p>
          <w:p w:rsidR="003C3AFD" w:rsidRPr="00EC0DEC" w:rsidRDefault="003C3AFD" w:rsidP="005525DA">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3C3AFD" w:rsidRPr="00EC0DEC" w:rsidRDefault="003C3AFD" w:rsidP="005525DA">
            <w:pPr>
              <w:spacing w:line="0" w:lineRule="atLeast"/>
              <w:ind w:left="-41" w:right="-2"/>
              <w:contextualSpacing/>
              <w:jc w:val="center"/>
              <w:rPr>
                <w:b/>
                <w:sz w:val="16"/>
                <w:szCs w:val="16"/>
              </w:rPr>
            </w:pPr>
            <w:r w:rsidRPr="00EC0DEC">
              <w:rPr>
                <w:b/>
                <w:sz w:val="16"/>
                <w:szCs w:val="16"/>
              </w:rPr>
              <w:t>51 700,00</w:t>
            </w:r>
          </w:p>
        </w:tc>
      </w:tr>
      <w:tr w:rsidR="003C3AFD" w:rsidRPr="00EC0DEC" w:rsidTr="005525DA">
        <w:trPr>
          <w:jc w:val="center"/>
        </w:trPr>
        <w:tc>
          <w:tcPr>
            <w:tcW w:w="611" w:type="dxa"/>
            <w:vMerge w:val="restart"/>
            <w:tcBorders>
              <w:top w:val="single" w:sz="4" w:space="0" w:color="000000"/>
              <w:left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r w:rsidRPr="00EC0DEC">
              <w:t>1.1</w:t>
            </w:r>
          </w:p>
        </w:tc>
        <w:tc>
          <w:tcPr>
            <w:tcW w:w="1977" w:type="dxa"/>
            <w:vMerge w:val="restart"/>
            <w:tcBorders>
              <w:top w:val="single" w:sz="4" w:space="0" w:color="000000"/>
              <w:left w:val="single" w:sz="4" w:space="0" w:color="000000"/>
              <w:right w:val="single" w:sz="4" w:space="0" w:color="000000"/>
            </w:tcBorders>
            <w:hideMark/>
          </w:tcPr>
          <w:p w:rsidR="003C3AFD" w:rsidRPr="00EC0DEC" w:rsidRDefault="003C3AFD" w:rsidP="005525DA">
            <w:pPr>
              <w:spacing w:line="0" w:lineRule="atLeast"/>
              <w:ind w:right="-2" w:hanging="142"/>
              <w:contextualSpacing/>
              <w:jc w:val="center"/>
            </w:pPr>
            <w:r w:rsidRPr="00EC0DEC">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w:t>
            </w:r>
            <w:r w:rsidRPr="00EC0DEC">
              <w:lastRenderedPageBreak/>
              <w:t>экспертизы или паталогоанатомического исследования до сельского поселения Комсомольского муниципального района»</w:t>
            </w:r>
          </w:p>
        </w:tc>
        <w:tc>
          <w:tcPr>
            <w:tcW w:w="1436"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rPr>
                <w:b/>
              </w:rPr>
            </w:pPr>
            <w:r w:rsidRPr="00EC0DEC">
              <w:lastRenderedPageBreak/>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r w:rsidRPr="00EC0DEC">
              <w:t>2022-2024</w:t>
            </w:r>
          </w:p>
        </w:tc>
        <w:tc>
          <w:tcPr>
            <w:tcW w:w="1392"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jc w:val="center"/>
            </w:pPr>
            <w:r w:rsidRPr="00EC0DEC">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3C3AFD" w:rsidRPr="00EC0DEC" w:rsidRDefault="003C3AFD" w:rsidP="005525DA">
            <w:pPr>
              <w:spacing w:line="0" w:lineRule="atLeast"/>
              <w:ind w:left="-41" w:right="-2"/>
              <w:contextualSpacing/>
              <w:jc w:val="center"/>
              <w:rPr>
                <w:b/>
                <w:sz w:val="16"/>
                <w:szCs w:val="16"/>
              </w:rPr>
            </w:pPr>
            <w:r w:rsidRPr="00EC0DEC">
              <w:rPr>
                <w:b/>
                <w:sz w:val="16"/>
                <w:szCs w:val="16"/>
              </w:rPr>
              <w:t>51 700,00</w:t>
            </w:r>
          </w:p>
        </w:tc>
      </w:tr>
      <w:tr w:rsidR="003C3AFD" w:rsidRPr="00EC0DEC" w:rsidTr="005525DA">
        <w:trPr>
          <w:trHeight w:val="310"/>
          <w:jc w:val="center"/>
        </w:trPr>
        <w:tc>
          <w:tcPr>
            <w:tcW w:w="611"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rPr>
            </w:pPr>
          </w:p>
        </w:tc>
        <w:tc>
          <w:tcPr>
            <w:tcW w:w="1436" w:type="dxa"/>
            <w:vMerge w:val="restart"/>
            <w:tcBorders>
              <w:top w:val="single" w:sz="4" w:space="0" w:color="000000"/>
              <w:left w:val="single" w:sz="4" w:space="0" w:color="000000"/>
              <w:right w:val="single" w:sz="4" w:space="0" w:color="000000"/>
            </w:tcBorders>
            <w:hideMark/>
          </w:tcPr>
          <w:p w:rsidR="003C3AFD" w:rsidRPr="00EC0DEC" w:rsidRDefault="003C3AFD" w:rsidP="005525DA">
            <w:pPr>
              <w:spacing w:line="0" w:lineRule="atLeast"/>
              <w:ind w:right="-2"/>
              <w:contextualSpacing/>
              <w:rPr>
                <w:b/>
              </w:rPr>
            </w:pPr>
            <w:r w:rsidRPr="00EC0DEC">
              <w:t>Управление по вопросу развития инфраструктуры  Администрации Комсомольск</w:t>
            </w:r>
            <w:r w:rsidRPr="00EC0DEC">
              <w:lastRenderedPageBreak/>
              <w:t>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r w:rsidRPr="00EC0DEC">
              <w:lastRenderedPageBreak/>
              <w:t>2022-2024</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66 700,00</w:t>
            </w:r>
          </w:p>
        </w:tc>
        <w:tc>
          <w:tcPr>
            <w:tcW w:w="950" w:type="dxa"/>
            <w:tcBorders>
              <w:top w:val="single" w:sz="4" w:space="0" w:color="000000"/>
              <w:left w:val="single" w:sz="4" w:space="0" w:color="auto"/>
              <w:right w:val="single" w:sz="4" w:space="0" w:color="000000"/>
            </w:tcBorders>
            <w:shd w:val="clear" w:color="auto" w:fill="auto"/>
            <w:vAlign w:val="center"/>
            <w:hideMark/>
          </w:tcPr>
          <w:p w:rsidR="003C3AFD" w:rsidRPr="00EC0DEC" w:rsidRDefault="003C3AFD" w:rsidP="005525DA">
            <w:pPr>
              <w:spacing w:line="0" w:lineRule="atLeast"/>
              <w:ind w:left="-41" w:right="-2"/>
              <w:contextualSpacing/>
              <w:jc w:val="center"/>
              <w:rPr>
                <w:b/>
                <w:sz w:val="16"/>
                <w:szCs w:val="16"/>
              </w:rPr>
            </w:pPr>
            <w:r w:rsidRPr="00EC0DEC">
              <w:rPr>
                <w:b/>
                <w:sz w:val="16"/>
                <w:szCs w:val="16"/>
              </w:rPr>
              <w:t>51 700,00</w:t>
            </w:r>
          </w:p>
        </w:tc>
        <w:tc>
          <w:tcPr>
            <w:tcW w:w="1119" w:type="dxa"/>
            <w:tcBorders>
              <w:top w:val="single" w:sz="4" w:space="0" w:color="000000"/>
              <w:left w:val="single" w:sz="4" w:space="0" w:color="auto"/>
              <w:right w:val="single" w:sz="4" w:space="0" w:color="000000"/>
            </w:tcBorders>
            <w:shd w:val="clear" w:color="auto" w:fill="auto"/>
            <w:vAlign w:val="center"/>
          </w:tcPr>
          <w:p w:rsidR="003C3AFD" w:rsidRPr="00EC0DEC" w:rsidRDefault="003C3AFD" w:rsidP="005525DA">
            <w:pPr>
              <w:spacing w:line="0" w:lineRule="atLeast"/>
              <w:ind w:left="-41" w:right="-2"/>
              <w:contextualSpacing/>
              <w:jc w:val="center"/>
              <w:rPr>
                <w:b/>
                <w:sz w:val="16"/>
                <w:szCs w:val="16"/>
              </w:rPr>
            </w:pPr>
            <w:r w:rsidRPr="00EC0DEC">
              <w:rPr>
                <w:b/>
                <w:sz w:val="16"/>
                <w:szCs w:val="16"/>
              </w:rPr>
              <w:t>51 700,00</w:t>
            </w:r>
          </w:p>
        </w:tc>
      </w:tr>
      <w:tr w:rsidR="003C3AFD" w:rsidRPr="00EC0DEC" w:rsidTr="005525DA">
        <w:trPr>
          <w:trHeight w:val="307"/>
          <w:jc w:val="center"/>
        </w:trPr>
        <w:tc>
          <w:tcPr>
            <w:tcW w:w="611"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3C3AFD" w:rsidRPr="00EC0DEC" w:rsidRDefault="003C3AFD" w:rsidP="005525DA">
            <w:pPr>
              <w:spacing w:line="0" w:lineRule="atLeast"/>
              <w:ind w:right="-2"/>
              <w:contextualSpacing/>
            </w:pPr>
          </w:p>
        </w:tc>
        <w:tc>
          <w:tcPr>
            <w:tcW w:w="850" w:type="dxa"/>
            <w:vMerge/>
            <w:tcBorders>
              <w:left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pPr>
            <w:r w:rsidRPr="00EC0DEC">
              <w:t>Новоусадебское сельское поселение</w:t>
            </w:r>
          </w:p>
        </w:tc>
        <w:tc>
          <w:tcPr>
            <w:tcW w:w="992" w:type="dxa"/>
            <w:tcBorders>
              <w:left w:val="single" w:sz="4" w:space="0" w:color="auto"/>
              <w:right w:val="single" w:sz="4" w:space="0" w:color="auto"/>
            </w:tcBorders>
            <w:vAlign w:val="center"/>
            <w:hideMark/>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c>
          <w:tcPr>
            <w:tcW w:w="950" w:type="dxa"/>
            <w:tcBorders>
              <w:left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c>
          <w:tcPr>
            <w:tcW w:w="1119" w:type="dxa"/>
            <w:tcBorders>
              <w:left w:val="single" w:sz="4" w:space="0" w:color="auto"/>
              <w:right w:val="single" w:sz="4" w:space="0" w:color="000000"/>
            </w:tcBorders>
            <w:vAlign w:val="center"/>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r>
      <w:tr w:rsidR="003C3AFD" w:rsidRPr="00EC0DEC" w:rsidTr="005525DA">
        <w:trPr>
          <w:trHeight w:val="307"/>
          <w:jc w:val="center"/>
        </w:trPr>
        <w:tc>
          <w:tcPr>
            <w:tcW w:w="611"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3C3AFD" w:rsidRPr="00EC0DEC" w:rsidRDefault="003C3AFD" w:rsidP="005525DA">
            <w:pPr>
              <w:spacing w:line="0" w:lineRule="atLeast"/>
              <w:ind w:right="-2"/>
              <w:contextualSpacing/>
            </w:pPr>
          </w:p>
        </w:tc>
        <w:tc>
          <w:tcPr>
            <w:tcW w:w="850" w:type="dxa"/>
            <w:vMerge/>
            <w:tcBorders>
              <w:left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jc w:val="center"/>
            </w:pPr>
            <w:r w:rsidRPr="00EC0DEC">
              <w:t>Марковское сельское поселение</w:t>
            </w:r>
          </w:p>
        </w:tc>
        <w:tc>
          <w:tcPr>
            <w:tcW w:w="992" w:type="dxa"/>
            <w:tcBorders>
              <w:left w:val="single" w:sz="4" w:space="0" w:color="auto"/>
              <w:right w:val="single" w:sz="4" w:space="0" w:color="auto"/>
            </w:tcBorders>
            <w:vAlign w:val="center"/>
            <w:hideMark/>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c>
          <w:tcPr>
            <w:tcW w:w="950" w:type="dxa"/>
            <w:tcBorders>
              <w:left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c>
          <w:tcPr>
            <w:tcW w:w="1119" w:type="dxa"/>
            <w:tcBorders>
              <w:left w:val="single" w:sz="4" w:space="0" w:color="auto"/>
              <w:right w:val="single" w:sz="4" w:space="0" w:color="000000"/>
            </w:tcBorders>
            <w:vAlign w:val="center"/>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r>
      <w:tr w:rsidR="003C3AFD" w:rsidRPr="00EC0DEC" w:rsidTr="005525DA">
        <w:trPr>
          <w:trHeight w:val="307"/>
          <w:jc w:val="center"/>
        </w:trPr>
        <w:tc>
          <w:tcPr>
            <w:tcW w:w="611"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3C3AFD" w:rsidRPr="00EC0DEC" w:rsidRDefault="003C3AFD" w:rsidP="005525DA">
            <w:pPr>
              <w:spacing w:line="0" w:lineRule="atLeast"/>
              <w:ind w:right="-2"/>
              <w:contextualSpacing/>
            </w:pPr>
          </w:p>
        </w:tc>
        <w:tc>
          <w:tcPr>
            <w:tcW w:w="850" w:type="dxa"/>
            <w:vMerge/>
            <w:tcBorders>
              <w:left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jc w:val="center"/>
            </w:pPr>
            <w:r w:rsidRPr="00EC0DEC">
              <w:t>Октябрьское сельское поселение</w:t>
            </w:r>
          </w:p>
        </w:tc>
        <w:tc>
          <w:tcPr>
            <w:tcW w:w="992" w:type="dxa"/>
            <w:tcBorders>
              <w:left w:val="single" w:sz="4" w:space="0" w:color="auto"/>
              <w:right w:val="single" w:sz="4" w:space="0" w:color="auto"/>
            </w:tcBorders>
            <w:vAlign w:val="center"/>
            <w:hideMark/>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c>
          <w:tcPr>
            <w:tcW w:w="950" w:type="dxa"/>
            <w:tcBorders>
              <w:left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c>
          <w:tcPr>
            <w:tcW w:w="1119" w:type="dxa"/>
            <w:tcBorders>
              <w:left w:val="single" w:sz="4" w:space="0" w:color="auto"/>
              <w:right w:val="single" w:sz="4" w:space="0" w:color="000000"/>
            </w:tcBorders>
            <w:vAlign w:val="center"/>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r>
      <w:tr w:rsidR="003C3AFD" w:rsidRPr="00EC0DEC" w:rsidTr="005525DA">
        <w:trPr>
          <w:trHeight w:val="307"/>
          <w:jc w:val="center"/>
        </w:trPr>
        <w:tc>
          <w:tcPr>
            <w:tcW w:w="611"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3C3AFD" w:rsidRPr="00EC0DEC" w:rsidRDefault="003C3AFD" w:rsidP="005525DA">
            <w:pPr>
              <w:spacing w:line="0" w:lineRule="atLeast"/>
              <w:ind w:right="-2"/>
              <w:contextualSpacing/>
            </w:pPr>
          </w:p>
        </w:tc>
        <w:tc>
          <w:tcPr>
            <w:tcW w:w="850" w:type="dxa"/>
            <w:vMerge/>
            <w:tcBorders>
              <w:left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jc w:val="center"/>
            </w:pPr>
            <w:r w:rsidRPr="00EC0DEC">
              <w:t>Писцовское сельское поселение</w:t>
            </w:r>
          </w:p>
        </w:tc>
        <w:tc>
          <w:tcPr>
            <w:tcW w:w="992" w:type="dxa"/>
            <w:tcBorders>
              <w:left w:val="single" w:sz="4" w:space="0" w:color="auto"/>
              <w:right w:val="single" w:sz="4" w:space="0" w:color="auto"/>
            </w:tcBorders>
            <w:vAlign w:val="center"/>
            <w:hideMark/>
          </w:tcPr>
          <w:p w:rsidR="003C3AFD" w:rsidRPr="00EC0DEC" w:rsidRDefault="003C3AFD" w:rsidP="005525DA">
            <w:pPr>
              <w:spacing w:line="0" w:lineRule="atLeast"/>
              <w:ind w:right="-2"/>
              <w:contextualSpacing/>
              <w:jc w:val="center"/>
              <w:rPr>
                <w:sz w:val="16"/>
                <w:szCs w:val="16"/>
              </w:rPr>
            </w:pPr>
            <w:r w:rsidRPr="00EC0DEC">
              <w:rPr>
                <w:sz w:val="16"/>
                <w:szCs w:val="16"/>
              </w:rPr>
              <w:t>24 000,00</w:t>
            </w:r>
          </w:p>
        </w:tc>
        <w:tc>
          <w:tcPr>
            <w:tcW w:w="950" w:type="dxa"/>
            <w:tcBorders>
              <w:left w:val="single" w:sz="4" w:space="0" w:color="auto"/>
              <w:right w:val="single" w:sz="4" w:space="0" w:color="000000"/>
            </w:tcBorders>
            <w:vAlign w:val="center"/>
            <w:hideMark/>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c>
          <w:tcPr>
            <w:tcW w:w="1119" w:type="dxa"/>
            <w:tcBorders>
              <w:left w:val="single" w:sz="4" w:space="0" w:color="auto"/>
              <w:right w:val="single" w:sz="4" w:space="0" w:color="000000"/>
            </w:tcBorders>
            <w:vAlign w:val="center"/>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r>
      <w:tr w:rsidR="003C3AFD" w:rsidRPr="00EC0DEC" w:rsidTr="005525DA">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pPr>
          </w:p>
        </w:tc>
        <w:tc>
          <w:tcPr>
            <w:tcW w:w="1977"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rPr>
            </w:pPr>
          </w:p>
        </w:tc>
        <w:tc>
          <w:tcPr>
            <w:tcW w:w="1436" w:type="dxa"/>
            <w:vMerge/>
            <w:tcBorders>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pPr>
          </w:p>
        </w:tc>
        <w:tc>
          <w:tcPr>
            <w:tcW w:w="850" w:type="dxa"/>
            <w:vMerge/>
            <w:tcBorders>
              <w:left w:val="single" w:sz="4" w:space="0" w:color="000000"/>
              <w:bottom w:val="single" w:sz="4" w:space="0" w:color="000000"/>
              <w:right w:val="single" w:sz="4" w:space="0" w:color="000000"/>
            </w:tcBorders>
            <w:hideMark/>
          </w:tcPr>
          <w:p w:rsidR="003C3AFD" w:rsidRPr="00EC0DEC" w:rsidRDefault="003C3AFD" w:rsidP="005525DA">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jc w:val="center"/>
            </w:pPr>
            <w:r w:rsidRPr="00EC0DEC">
              <w:t>Подозерское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right="-2"/>
              <w:contextualSpacing/>
              <w:jc w:val="center"/>
              <w:rPr>
                <w:sz w:val="16"/>
                <w:szCs w:val="16"/>
              </w:rPr>
            </w:pPr>
            <w:r w:rsidRPr="00EC0DEC">
              <w:rPr>
                <w:sz w:val="16"/>
                <w:szCs w:val="16"/>
              </w:rPr>
              <w:t>11 680,00</w:t>
            </w:r>
          </w:p>
        </w:tc>
        <w:tc>
          <w:tcPr>
            <w:tcW w:w="950" w:type="dxa"/>
            <w:tcBorders>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c>
          <w:tcPr>
            <w:tcW w:w="1119" w:type="dxa"/>
            <w:tcBorders>
              <w:left w:val="single" w:sz="4" w:space="0" w:color="auto"/>
              <w:bottom w:val="single" w:sz="4" w:space="0" w:color="000000"/>
              <w:right w:val="single" w:sz="4" w:space="0" w:color="000000"/>
            </w:tcBorders>
            <w:vAlign w:val="center"/>
          </w:tcPr>
          <w:p w:rsidR="003C3AFD" w:rsidRPr="00EC0DEC" w:rsidRDefault="003C3AFD" w:rsidP="005525DA">
            <w:pPr>
              <w:spacing w:line="0" w:lineRule="atLeast"/>
              <w:ind w:right="-2"/>
              <w:contextualSpacing/>
              <w:jc w:val="center"/>
              <w:rPr>
                <w:sz w:val="16"/>
                <w:szCs w:val="16"/>
              </w:rPr>
            </w:pPr>
            <w:r w:rsidRPr="00EC0DEC">
              <w:rPr>
                <w:sz w:val="16"/>
                <w:szCs w:val="16"/>
              </w:rPr>
              <w:t>10 340,00</w:t>
            </w:r>
          </w:p>
        </w:tc>
      </w:tr>
    </w:tbl>
    <w:p w:rsidR="003C3AFD" w:rsidRPr="00EC0DEC" w:rsidRDefault="003C3AFD" w:rsidP="003C3AFD">
      <w:pPr>
        <w:spacing w:line="0" w:lineRule="atLeast"/>
        <w:ind w:left="-142" w:right="-2"/>
        <w:contextualSpacing/>
        <w:jc w:val="right"/>
        <w:rPr>
          <w:b/>
        </w:rPr>
      </w:pPr>
    </w:p>
    <w:p w:rsidR="003C3AFD" w:rsidRPr="00EC0DEC" w:rsidRDefault="003C3AFD" w:rsidP="003C3AFD">
      <w:pPr>
        <w:spacing w:line="0" w:lineRule="atLeast"/>
        <w:ind w:left="-142" w:right="-2"/>
        <w:contextualSpacing/>
        <w:jc w:val="right"/>
        <w:rPr>
          <w:b/>
        </w:rPr>
      </w:pPr>
      <w:r w:rsidRPr="00EC0DEC">
        <w:rPr>
          <w:b/>
        </w:rPr>
        <w:t>Приложение 5</w:t>
      </w:r>
    </w:p>
    <w:p w:rsidR="003C3AFD" w:rsidRPr="00EC0DEC" w:rsidRDefault="003C3AFD" w:rsidP="003C3AFD">
      <w:pPr>
        <w:spacing w:line="0" w:lineRule="atLeast"/>
        <w:ind w:left="-142" w:right="-2"/>
        <w:contextualSpacing/>
        <w:jc w:val="right"/>
        <w:rPr>
          <w:b/>
        </w:rPr>
      </w:pPr>
      <w:r w:rsidRPr="00EC0DEC">
        <w:rPr>
          <w:b/>
        </w:rPr>
        <w:t xml:space="preserve">к муниципальной программе                                                                                                               </w:t>
      </w:r>
    </w:p>
    <w:p w:rsidR="003C3AFD" w:rsidRPr="00EC0DEC" w:rsidRDefault="003C3AFD" w:rsidP="003C3AFD">
      <w:pPr>
        <w:spacing w:line="0" w:lineRule="atLeast"/>
        <w:ind w:left="-142" w:right="-2"/>
        <w:contextualSpacing/>
        <w:jc w:val="right"/>
        <w:rPr>
          <w:b/>
        </w:rPr>
      </w:pPr>
      <w:r w:rsidRPr="00EC0DEC">
        <w:rPr>
          <w:b/>
        </w:rPr>
        <w:t xml:space="preserve">"Обеспечение населения объектами </w:t>
      </w:r>
    </w:p>
    <w:p w:rsidR="003C3AFD" w:rsidRPr="00EC0DEC" w:rsidRDefault="003C3AFD" w:rsidP="003C3AFD">
      <w:pPr>
        <w:spacing w:line="0" w:lineRule="atLeast"/>
        <w:ind w:left="-142" w:right="-2"/>
        <w:contextualSpacing/>
        <w:jc w:val="right"/>
        <w:rPr>
          <w:b/>
        </w:rPr>
      </w:pPr>
      <w:r w:rsidRPr="00EC0DEC">
        <w:rPr>
          <w:b/>
        </w:rPr>
        <w:t xml:space="preserve">инженерной инфраструктуры, </w:t>
      </w:r>
    </w:p>
    <w:p w:rsidR="003C3AFD" w:rsidRPr="00EC0DEC" w:rsidRDefault="003C3AFD" w:rsidP="003C3AFD">
      <w:pPr>
        <w:spacing w:line="0" w:lineRule="atLeast"/>
        <w:ind w:left="-142" w:right="-2"/>
        <w:contextualSpacing/>
        <w:jc w:val="right"/>
        <w:rPr>
          <w:b/>
        </w:rPr>
      </w:pPr>
      <w:r w:rsidRPr="00EC0DEC">
        <w:rPr>
          <w:b/>
        </w:rPr>
        <w:t>услугами жилищно-коммунального хозяйства</w:t>
      </w:r>
    </w:p>
    <w:p w:rsidR="003C3AFD" w:rsidRPr="00EC0DEC" w:rsidRDefault="003C3AFD" w:rsidP="003C3AFD">
      <w:pPr>
        <w:spacing w:line="0" w:lineRule="atLeast"/>
        <w:ind w:left="-142" w:right="-2"/>
        <w:contextualSpacing/>
        <w:jc w:val="right"/>
        <w:rPr>
          <w:b/>
        </w:rPr>
      </w:pPr>
      <w:r w:rsidRPr="00EC0DEC">
        <w:rPr>
          <w:b/>
        </w:rPr>
        <w:t xml:space="preserve">  и благоустройства сельских поселений</w:t>
      </w:r>
    </w:p>
    <w:p w:rsidR="003C3AFD" w:rsidRPr="00EC0DEC" w:rsidRDefault="003C3AFD" w:rsidP="003C3AFD">
      <w:pPr>
        <w:spacing w:line="0" w:lineRule="atLeast"/>
        <w:ind w:left="-142" w:right="-2"/>
        <w:contextualSpacing/>
        <w:jc w:val="right"/>
        <w:rPr>
          <w:b/>
        </w:rPr>
      </w:pPr>
      <w:r w:rsidRPr="00EC0DEC">
        <w:rPr>
          <w:b/>
        </w:rPr>
        <w:t xml:space="preserve"> Комсомольского муниципального района"</w:t>
      </w:r>
    </w:p>
    <w:p w:rsidR="003C3AFD" w:rsidRPr="00EC0DEC" w:rsidRDefault="003C3AFD" w:rsidP="003C3AFD">
      <w:pPr>
        <w:spacing w:line="0" w:lineRule="atLeast"/>
        <w:ind w:left="-142" w:right="-2"/>
        <w:contextualSpacing/>
        <w:jc w:val="right"/>
        <w:rPr>
          <w:b/>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Подпрограмма</w:t>
      </w:r>
    </w:p>
    <w:p w:rsidR="003C3AFD" w:rsidRPr="00EC0DEC" w:rsidRDefault="003C3AFD" w:rsidP="003C3AFD">
      <w:pPr>
        <w:spacing w:line="0" w:lineRule="atLeast"/>
        <w:ind w:left="-142" w:right="-2"/>
        <w:contextualSpacing/>
        <w:jc w:val="center"/>
        <w:rPr>
          <w:b/>
          <w:sz w:val="24"/>
          <w:szCs w:val="24"/>
        </w:rPr>
      </w:pPr>
      <w:r w:rsidRPr="00EC0DEC">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EC0DEC">
        <w:rPr>
          <w:b/>
          <w:sz w:val="24"/>
          <w:szCs w:val="24"/>
          <w:shd w:val="clear" w:color="auto" w:fill="FFFFFF"/>
        </w:rPr>
        <w:t>сельских</w:t>
      </w:r>
      <w:r w:rsidRPr="00EC0DEC">
        <w:rPr>
          <w:b/>
          <w:sz w:val="24"/>
          <w:szCs w:val="24"/>
        </w:rPr>
        <w:t>населенных пунктов на территории Комсомольского муниципального района »</w:t>
      </w: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3C3AFD" w:rsidRPr="00EC0DEC" w:rsidTr="005525DA">
        <w:trPr>
          <w:trHeight w:val="400"/>
          <w:tblCellSpacing w:w="5" w:type="nil"/>
        </w:trPr>
        <w:tc>
          <w:tcPr>
            <w:tcW w:w="1985" w:type="dxa"/>
          </w:tcPr>
          <w:p w:rsidR="003C3AFD" w:rsidRPr="00EC0DEC" w:rsidRDefault="003C3AFD" w:rsidP="005525DA">
            <w:pPr>
              <w:widowControl w:val="0"/>
              <w:autoSpaceDE w:val="0"/>
              <w:autoSpaceDN w:val="0"/>
              <w:adjustRightInd w:val="0"/>
              <w:spacing w:line="0" w:lineRule="atLeast"/>
              <w:ind w:left="67" w:right="-2"/>
              <w:contextualSpacing/>
            </w:pPr>
            <w:r w:rsidRPr="00EC0DEC">
              <w:t xml:space="preserve">Наименование         </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8079" w:type="dxa"/>
          </w:tcPr>
          <w:p w:rsidR="003C3AFD" w:rsidRPr="00EC0DEC" w:rsidRDefault="003C3AFD" w:rsidP="005525DA">
            <w:pPr>
              <w:spacing w:line="0" w:lineRule="atLeast"/>
              <w:ind w:right="-2"/>
              <w:contextualSpacing/>
              <w:jc w:val="both"/>
              <w:rPr>
                <w:sz w:val="24"/>
                <w:szCs w:val="24"/>
              </w:rPr>
            </w:pPr>
            <w:r w:rsidRPr="00EC0DEC">
              <w:rPr>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EC0DEC">
              <w:rPr>
                <w:sz w:val="24"/>
                <w:szCs w:val="24"/>
                <w:shd w:val="clear" w:color="auto" w:fill="FFFFFF"/>
              </w:rPr>
              <w:t>сельских</w:t>
            </w:r>
            <w:r w:rsidRPr="00EC0DEC">
              <w:rPr>
                <w:sz w:val="24"/>
                <w:szCs w:val="24"/>
              </w:rPr>
              <w:t xml:space="preserve">населенных пунктов на территории Комсомольского муниципального района </w:t>
            </w:r>
          </w:p>
        </w:tc>
      </w:tr>
      <w:tr w:rsidR="003C3AFD" w:rsidRPr="00EC0DEC" w:rsidTr="005525DA">
        <w:trPr>
          <w:trHeight w:val="400"/>
          <w:tblCellSpacing w:w="5" w:type="nil"/>
        </w:trPr>
        <w:tc>
          <w:tcPr>
            <w:tcW w:w="1985" w:type="dxa"/>
          </w:tcPr>
          <w:p w:rsidR="003C3AFD" w:rsidRPr="00EC0DEC" w:rsidRDefault="003C3AFD" w:rsidP="005525DA">
            <w:pPr>
              <w:widowControl w:val="0"/>
              <w:autoSpaceDE w:val="0"/>
              <w:autoSpaceDN w:val="0"/>
              <w:adjustRightInd w:val="0"/>
              <w:spacing w:line="0" w:lineRule="atLeast"/>
              <w:ind w:left="67" w:right="-2"/>
              <w:contextualSpacing/>
            </w:pPr>
            <w:r w:rsidRPr="00EC0DEC">
              <w:t>Срок       реализации</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8079" w:type="dxa"/>
          </w:tcPr>
          <w:p w:rsidR="003C3AFD" w:rsidRPr="00EC0DEC" w:rsidRDefault="003C3AFD" w:rsidP="005525DA">
            <w:pPr>
              <w:widowControl w:val="0"/>
              <w:autoSpaceDE w:val="0"/>
              <w:autoSpaceDN w:val="0"/>
              <w:adjustRightInd w:val="0"/>
              <w:spacing w:line="0" w:lineRule="atLeast"/>
              <w:ind w:right="-2"/>
              <w:contextualSpacing/>
            </w:pPr>
            <w:r w:rsidRPr="00EC0DEC">
              <w:t xml:space="preserve">2022– 2024 годы                                   </w:t>
            </w:r>
          </w:p>
        </w:tc>
      </w:tr>
      <w:tr w:rsidR="003C3AFD" w:rsidRPr="00EC0DEC" w:rsidTr="005525DA">
        <w:trPr>
          <w:trHeight w:val="400"/>
          <w:tblCellSpacing w:w="5" w:type="nil"/>
        </w:trPr>
        <w:tc>
          <w:tcPr>
            <w:tcW w:w="1985" w:type="dxa"/>
          </w:tcPr>
          <w:p w:rsidR="003C3AFD" w:rsidRPr="00EC0DEC" w:rsidRDefault="003C3AFD" w:rsidP="005525DA">
            <w:pPr>
              <w:widowControl w:val="0"/>
              <w:autoSpaceDE w:val="0"/>
              <w:autoSpaceDN w:val="0"/>
              <w:adjustRightInd w:val="0"/>
              <w:spacing w:line="0" w:lineRule="atLeast"/>
              <w:ind w:left="67" w:right="-2"/>
              <w:contextualSpacing/>
            </w:pPr>
            <w:r w:rsidRPr="00EC0DEC">
              <w:t>Ответственный исполнитель подпрограммы</w:t>
            </w:r>
          </w:p>
        </w:tc>
        <w:tc>
          <w:tcPr>
            <w:tcW w:w="8079" w:type="dxa"/>
          </w:tcPr>
          <w:p w:rsidR="003C3AFD" w:rsidRPr="00EC0DEC" w:rsidRDefault="003C3AFD" w:rsidP="005525DA">
            <w:pPr>
              <w:widowControl w:val="0"/>
              <w:autoSpaceDE w:val="0"/>
              <w:autoSpaceDN w:val="0"/>
              <w:adjustRightInd w:val="0"/>
              <w:spacing w:line="0" w:lineRule="atLeast"/>
              <w:ind w:right="-2"/>
              <w:contextualSpacing/>
            </w:pPr>
            <w:r w:rsidRPr="00EC0DEC">
              <w:t>Управление по вопросу развития инфраструктуры Администрации  Комсомольского муниципального района</w:t>
            </w:r>
          </w:p>
        </w:tc>
      </w:tr>
      <w:tr w:rsidR="003C3AFD" w:rsidRPr="00EC0DEC" w:rsidTr="005525DA">
        <w:trPr>
          <w:trHeight w:val="1035"/>
          <w:tblCellSpacing w:w="5" w:type="nil"/>
        </w:trPr>
        <w:tc>
          <w:tcPr>
            <w:tcW w:w="1985" w:type="dxa"/>
          </w:tcPr>
          <w:p w:rsidR="003C3AFD" w:rsidRPr="00EC0DEC" w:rsidRDefault="003C3AFD" w:rsidP="005525DA">
            <w:pPr>
              <w:pStyle w:val="ConsPlusNormal"/>
              <w:spacing w:line="0" w:lineRule="atLeast"/>
              <w:ind w:left="67" w:right="-2"/>
              <w:contextualSpacing/>
              <w:rPr>
                <w:rFonts w:ascii="Times New Roman" w:hAnsi="Times New Roman" w:cs="Times New Roman"/>
                <w:sz w:val="22"/>
                <w:szCs w:val="22"/>
              </w:rPr>
            </w:pPr>
            <w:r w:rsidRPr="00EC0DEC">
              <w:rPr>
                <w:rFonts w:ascii="Times New Roman" w:hAnsi="Times New Roman" w:cs="Times New Roman"/>
                <w:sz w:val="22"/>
                <w:szCs w:val="22"/>
              </w:rPr>
              <w:t>Исполнитель основных мероприятий (мероприятий) подпрограммы</w:t>
            </w:r>
          </w:p>
        </w:tc>
        <w:tc>
          <w:tcPr>
            <w:tcW w:w="8079" w:type="dxa"/>
          </w:tcPr>
          <w:p w:rsidR="003C3AFD" w:rsidRPr="00EC0DEC" w:rsidRDefault="003C3AFD" w:rsidP="005525DA">
            <w:pPr>
              <w:pStyle w:val="af0"/>
              <w:spacing w:after="0" w:line="0" w:lineRule="atLeast"/>
              <w:ind w:left="0" w:right="-2"/>
              <w:rPr>
                <w:rFonts w:ascii="Times New Roman" w:hAnsi="Times New Roman" w:cs="Times New Roman"/>
              </w:rPr>
            </w:pPr>
            <w:r w:rsidRPr="00EC0DEC">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3C3AFD" w:rsidRPr="00EC0DEC" w:rsidRDefault="003C3AFD" w:rsidP="005525DA">
            <w:pPr>
              <w:widowControl w:val="0"/>
              <w:autoSpaceDE w:val="0"/>
              <w:autoSpaceDN w:val="0"/>
              <w:adjustRightInd w:val="0"/>
              <w:spacing w:line="0" w:lineRule="atLeast"/>
              <w:ind w:right="-2"/>
              <w:contextualSpacing/>
            </w:pPr>
          </w:p>
        </w:tc>
      </w:tr>
      <w:tr w:rsidR="003C3AFD" w:rsidRPr="00EC0DEC" w:rsidTr="005525DA">
        <w:trPr>
          <w:trHeight w:val="400"/>
          <w:tblCellSpacing w:w="5" w:type="nil"/>
        </w:trPr>
        <w:tc>
          <w:tcPr>
            <w:tcW w:w="1985" w:type="dxa"/>
          </w:tcPr>
          <w:p w:rsidR="003C3AFD" w:rsidRPr="00EC0DEC" w:rsidRDefault="003C3AFD" w:rsidP="005525DA">
            <w:pPr>
              <w:widowControl w:val="0"/>
              <w:autoSpaceDE w:val="0"/>
              <w:autoSpaceDN w:val="0"/>
              <w:adjustRightInd w:val="0"/>
              <w:spacing w:line="0" w:lineRule="atLeast"/>
              <w:ind w:left="67" w:right="-2"/>
              <w:contextualSpacing/>
            </w:pPr>
            <w:r w:rsidRPr="00EC0DEC">
              <w:t>Задачи</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8079" w:type="dxa"/>
          </w:tcPr>
          <w:p w:rsidR="003C3AFD" w:rsidRPr="00EC0DEC" w:rsidRDefault="003C3AFD" w:rsidP="005525DA">
            <w:pPr>
              <w:spacing w:line="0" w:lineRule="atLeast"/>
              <w:ind w:right="-2"/>
              <w:contextualSpacing/>
              <w:jc w:val="both"/>
            </w:pPr>
            <w:r w:rsidRPr="00EC0DEC">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EC0DEC">
              <w:rPr>
                <w:shd w:val="clear" w:color="auto" w:fill="FFFFFF"/>
              </w:rPr>
              <w:t>сельских</w:t>
            </w:r>
            <w:r w:rsidRPr="00EC0DEC">
              <w:t xml:space="preserve">населенных пунктов на территории Комсомольского муниципального района </w:t>
            </w:r>
          </w:p>
        </w:tc>
      </w:tr>
      <w:tr w:rsidR="003C3AFD" w:rsidRPr="00EC0DEC" w:rsidTr="005525DA">
        <w:trPr>
          <w:trHeight w:val="400"/>
          <w:tblCellSpacing w:w="5" w:type="nil"/>
        </w:trPr>
        <w:tc>
          <w:tcPr>
            <w:tcW w:w="1985" w:type="dxa"/>
          </w:tcPr>
          <w:p w:rsidR="003C3AFD" w:rsidRPr="00EC0DEC" w:rsidRDefault="003C3AFD" w:rsidP="005525DA">
            <w:pPr>
              <w:widowControl w:val="0"/>
              <w:autoSpaceDE w:val="0"/>
              <w:autoSpaceDN w:val="0"/>
              <w:adjustRightInd w:val="0"/>
              <w:spacing w:line="0" w:lineRule="atLeast"/>
              <w:ind w:left="67" w:right="-2"/>
              <w:contextualSpacing/>
            </w:pPr>
            <w:r w:rsidRPr="00EC0DEC">
              <w:t>Объемы      ресурсного</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обеспечения          </w:t>
            </w:r>
          </w:p>
          <w:p w:rsidR="003C3AFD" w:rsidRPr="00EC0DEC" w:rsidRDefault="003C3AFD" w:rsidP="005525DA">
            <w:pPr>
              <w:widowControl w:val="0"/>
              <w:autoSpaceDE w:val="0"/>
              <w:autoSpaceDN w:val="0"/>
              <w:adjustRightInd w:val="0"/>
              <w:spacing w:line="0" w:lineRule="atLeast"/>
              <w:ind w:left="67" w:right="-2"/>
              <w:contextualSpacing/>
            </w:pPr>
            <w:r w:rsidRPr="00EC0DEC">
              <w:t xml:space="preserve">подпрограммы         </w:t>
            </w:r>
          </w:p>
        </w:tc>
        <w:tc>
          <w:tcPr>
            <w:tcW w:w="8079" w:type="dxa"/>
          </w:tcPr>
          <w:p w:rsidR="003C3AFD" w:rsidRPr="00EC0DEC" w:rsidRDefault="003C3AFD" w:rsidP="005525DA">
            <w:pPr>
              <w:widowControl w:val="0"/>
              <w:autoSpaceDE w:val="0"/>
              <w:autoSpaceDN w:val="0"/>
              <w:adjustRightInd w:val="0"/>
              <w:spacing w:line="0" w:lineRule="atLeast"/>
              <w:ind w:right="-2"/>
              <w:contextualSpacing/>
            </w:pPr>
            <w:r w:rsidRPr="00EC0DEC">
              <w:t>Прогнозируемый объем финансирования подпрограммы составит около</w:t>
            </w:r>
          </w:p>
          <w:p w:rsidR="003C3AFD" w:rsidRPr="00EC0DEC" w:rsidRDefault="003C3AFD" w:rsidP="005525DA">
            <w:pPr>
              <w:widowControl w:val="0"/>
              <w:autoSpaceDE w:val="0"/>
              <w:autoSpaceDN w:val="0"/>
              <w:adjustRightInd w:val="0"/>
              <w:spacing w:line="0" w:lineRule="atLeast"/>
              <w:ind w:right="-2"/>
              <w:contextualSpacing/>
            </w:pPr>
            <w:r w:rsidRPr="00EC0DEC">
              <w:rPr>
                <w:b/>
              </w:rPr>
              <w:t>3 201 322,26рублей</w:t>
            </w:r>
            <w:r w:rsidRPr="00EC0DEC">
              <w:t>, в том числе по годам:</w:t>
            </w:r>
          </w:p>
          <w:p w:rsidR="003C3AFD" w:rsidRPr="00EC0DEC" w:rsidRDefault="003C3AFD" w:rsidP="005525DA">
            <w:pPr>
              <w:widowControl w:val="0"/>
              <w:autoSpaceDE w:val="0"/>
              <w:autoSpaceDN w:val="0"/>
              <w:adjustRightInd w:val="0"/>
              <w:spacing w:line="0" w:lineRule="atLeast"/>
              <w:ind w:right="-2"/>
              <w:contextualSpacing/>
            </w:pPr>
            <w:r w:rsidRPr="00EC0DEC">
              <w:t xml:space="preserve">Общий объем бюджетных ассигнований:                </w:t>
            </w:r>
          </w:p>
          <w:p w:rsidR="003C3AFD" w:rsidRPr="00EC0DEC" w:rsidRDefault="003C3AFD" w:rsidP="005525DA">
            <w:pPr>
              <w:widowControl w:val="0"/>
              <w:autoSpaceDE w:val="0"/>
              <w:autoSpaceDN w:val="0"/>
              <w:adjustRightInd w:val="0"/>
              <w:spacing w:line="0" w:lineRule="atLeast"/>
              <w:contextualSpacing/>
            </w:pPr>
            <w:r w:rsidRPr="00EC0DEC">
              <w:t>2022 год – 3 201 322,26руб.,</w:t>
            </w:r>
          </w:p>
          <w:p w:rsidR="003C3AFD" w:rsidRPr="00EC0DEC" w:rsidRDefault="003C3AFD" w:rsidP="005525DA">
            <w:pPr>
              <w:widowControl w:val="0"/>
              <w:autoSpaceDE w:val="0"/>
              <w:autoSpaceDN w:val="0"/>
              <w:adjustRightInd w:val="0"/>
              <w:spacing w:line="0" w:lineRule="atLeast"/>
              <w:contextualSpacing/>
            </w:pPr>
            <w:r w:rsidRPr="00EC0DEC">
              <w:t>2023год –  0,00 руб.</w:t>
            </w:r>
          </w:p>
          <w:p w:rsidR="003C3AFD" w:rsidRPr="00EC0DEC" w:rsidRDefault="003C3AFD" w:rsidP="005525DA">
            <w:pPr>
              <w:widowControl w:val="0"/>
              <w:autoSpaceDE w:val="0"/>
              <w:autoSpaceDN w:val="0"/>
              <w:adjustRightInd w:val="0"/>
              <w:spacing w:line="0" w:lineRule="atLeast"/>
              <w:contextualSpacing/>
            </w:pPr>
            <w:r w:rsidRPr="00EC0DEC">
              <w:t>2024 год – 0,00 руб.</w:t>
            </w:r>
          </w:p>
          <w:p w:rsidR="003C3AFD" w:rsidRPr="00EC0DEC" w:rsidRDefault="003C3AFD" w:rsidP="005525DA">
            <w:pPr>
              <w:widowControl w:val="0"/>
              <w:autoSpaceDE w:val="0"/>
              <w:autoSpaceDN w:val="0"/>
              <w:adjustRightInd w:val="0"/>
              <w:spacing w:line="0" w:lineRule="atLeast"/>
              <w:contextualSpacing/>
            </w:pPr>
            <w:r w:rsidRPr="00EC0DEC">
              <w:t>в том числе районный бюджет–</w:t>
            </w:r>
            <w:r w:rsidRPr="00EC0DEC">
              <w:rPr>
                <w:b/>
              </w:rPr>
              <w:t>3 201 322,26 рублей</w:t>
            </w:r>
            <w:r w:rsidRPr="00EC0DEC">
              <w:t>:</w:t>
            </w:r>
          </w:p>
          <w:p w:rsidR="003C3AFD" w:rsidRPr="00EC0DEC" w:rsidRDefault="003C3AFD" w:rsidP="005525DA">
            <w:pPr>
              <w:widowControl w:val="0"/>
              <w:autoSpaceDE w:val="0"/>
              <w:autoSpaceDN w:val="0"/>
              <w:adjustRightInd w:val="0"/>
              <w:spacing w:line="0" w:lineRule="atLeast"/>
              <w:contextualSpacing/>
            </w:pPr>
            <w:r w:rsidRPr="00EC0DEC">
              <w:t>2022 год –3 201 322,26руб.,</w:t>
            </w:r>
          </w:p>
          <w:p w:rsidR="003C3AFD" w:rsidRPr="00EC0DEC" w:rsidRDefault="003C3AFD" w:rsidP="005525DA">
            <w:pPr>
              <w:widowControl w:val="0"/>
              <w:autoSpaceDE w:val="0"/>
              <w:autoSpaceDN w:val="0"/>
              <w:adjustRightInd w:val="0"/>
              <w:spacing w:line="0" w:lineRule="atLeast"/>
              <w:ind w:right="-2"/>
              <w:contextualSpacing/>
            </w:pPr>
            <w:r w:rsidRPr="00EC0DEC">
              <w:t>2023год – 0,00руб.</w:t>
            </w:r>
          </w:p>
          <w:p w:rsidR="003C3AFD" w:rsidRPr="00EC0DEC" w:rsidRDefault="003C3AFD" w:rsidP="005525DA">
            <w:pPr>
              <w:widowControl w:val="0"/>
              <w:autoSpaceDE w:val="0"/>
              <w:autoSpaceDN w:val="0"/>
              <w:adjustRightInd w:val="0"/>
              <w:spacing w:line="0" w:lineRule="atLeast"/>
              <w:ind w:right="-2"/>
              <w:contextualSpacing/>
            </w:pPr>
            <w:r w:rsidRPr="00EC0DEC">
              <w:t>2024 год – 0,00 руб.</w:t>
            </w:r>
          </w:p>
          <w:p w:rsidR="003C3AFD" w:rsidRPr="00EC0DEC" w:rsidRDefault="003C3AFD" w:rsidP="005525DA">
            <w:pPr>
              <w:widowControl w:val="0"/>
              <w:autoSpaceDE w:val="0"/>
              <w:autoSpaceDN w:val="0"/>
              <w:adjustRightInd w:val="0"/>
              <w:spacing w:line="0" w:lineRule="atLeast"/>
              <w:ind w:right="-2"/>
              <w:contextualSpacing/>
            </w:pPr>
            <w:r w:rsidRPr="00EC0DEC">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3C3AFD" w:rsidRPr="00EC0DEC" w:rsidTr="005525DA">
        <w:trPr>
          <w:trHeight w:val="1045"/>
          <w:tblCellSpacing w:w="5" w:type="nil"/>
        </w:trPr>
        <w:tc>
          <w:tcPr>
            <w:tcW w:w="1985" w:type="dxa"/>
          </w:tcPr>
          <w:p w:rsidR="003C3AFD" w:rsidRPr="00EC0DEC" w:rsidRDefault="003C3AFD" w:rsidP="005525DA">
            <w:pPr>
              <w:widowControl w:val="0"/>
              <w:autoSpaceDE w:val="0"/>
              <w:autoSpaceDN w:val="0"/>
              <w:adjustRightInd w:val="0"/>
              <w:spacing w:line="0" w:lineRule="atLeast"/>
              <w:ind w:left="67" w:right="-2"/>
              <w:contextualSpacing/>
            </w:pPr>
            <w:r w:rsidRPr="00EC0DEC">
              <w:t xml:space="preserve"> Ожидаемые результаты реализации подпрограммы</w:t>
            </w:r>
          </w:p>
        </w:tc>
        <w:tc>
          <w:tcPr>
            <w:tcW w:w="8079" w:type="dxa"/>
          </w:tcPr>
          <w:p w:rsidR="003C3AFD" w:rsidRPr="00EC0DEC" w:rsidRDefault="003C3AFD" w:rsidP="005525DA">
            <w:pPr>
              <w:widowControl w:val="0"/>
              <w:autoSpaceDE w:val="0"/>
              <w:autoSpaceDN w:val="0"/>
              <w:adjustRightInd w:val="0"/>
              <w:spacing w:line="0" w:lineRule="atLeast"/>
              <w:ind w:right="-2"/>
              <w:contextualSpacing/>
            </w:pPr>
            <w:r w:rsidRPr="00EC0DEC">
              <w:t>Улучшение условий для комфортного проживания  граждан в  Комсомольском муниципальном районе</w:t>
            </w:r>
          </w:p>
        </w:tc>
      </w:tr>
    </w:tbl>
    <w:p w:rsidR="003C3AFD" w:rsidRPr="00EC0DEC" w:rsidRDefault="003C3AFD" w:rsidP="003C3AFD">
      <w:pPr>
        <w:spacing w:line="0" w:lineRule="atLeast"/>
        <w:ind w:left="-142" w:right="-2"/>
        <w:contextualSpacing/>
        <w:rPr>
          <w:b/>
          <w:sz w:val="24"/>
          <w:szCs w:val="24"/>
        </w:rPr>
      </w:pPr>
    </w:p>
    <w:p w:rsidR="003C3AFD" w:rsidRPr="00EC0DEC" w:rsidRDefault="003C3AFD" w:rsidP="003C3AFD">
      <w:pPr>
        <w:spacing w:line="0" w:lineRule="atLeast"/>
        <w:ind w:left="-142" w:right="-2"/>
        <w:contextualSpacing/>
        <w:jc w:val="center"/>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lastRenderedPageBreak/>
        <w:t>2. Характеристика основных  мероприятий подпрограммы</w:t>
      </w:r>
    </w:p>
    <w:p w:rsidR="003C3AFD" w:rsidRPr="00EC0DEC" w:rsidRDefault="003C3AFD" w:rsidP="003C3AFD">
      <w:pPr>
        <w:spacing w:line="0" w:lineRule="atLeast"/>
        <w:ind w:left="-142" w:right="-2"/>
        <w:contextualSpacing/>
        <w:jc w:val="center"/>
        <w:rPr>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EC0DEC">
        <w:rPr>
          <w:b/>
          <w:sz w:val="24"/>
          <w:szCs w:val="24"/>
          <w:shd w:val="clear" w:color="auto" w:fill="FFFFFF"/>
        </w:rPr>
        <w:t>сельских</w:t>
      </w:r>
      <w:r w:rsidRPr="00EC0DEC">
        <w:rPr>
          <w:b/>
          <w:sz w:val="24"/>
          <w:szCs w:val="24"/>
        </w:rPr>
        <w:t>населенных пунктов на территории Комсомольского муниципального района»</w:t>
      </w:r>
    </w:p>
    <w:p w:rsidR="003C3AFD" w:rsidRPr="00EC0DEC" w:rsidRDefault="003C3AFD" w:rsidP="003C3AFD">
      <w:pPr>
        <w:tabs>
          <w:tab w:val="left" w:pos="426"/>
        </w:tabs>
        <w:spacing w:line="0" w:lineRule="atLeast"/>
        <w:ind w:left="-142" w:right="-2"/>
        <w:contextualSpacing/>
        <w:jc w:val="right"/>
        <w:rPr>
          <w:b/>
        </w:rPr>
      </w:pPr>
      <w:r w:rsidRPr="00EC0DEC">
        <w:rPr>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3C3AFD" w:rsidRPr="00EC0DEC" w:rsidTr="005525DA">
        <w:trPr>
          <w:trHeight w:val="540"/>
        </w:trPr>
        <w:tc>
          <w:tcPr>
            <w:tcW w:w="709" w:type="dxa"/>
            <w:vMerge w:val="restart"/>
          </w:tcPr>
          <w:p w:rsidR="003C3AFD" w:rsidRPr="00EC0DEC" w:rsidRDefault="003C3AFD" w:rsidP="005525DA">
            <w:pPr>
              <w:tabs>
                <w:tab w:val="left" w:pos="426"/>
              </w:tabs>
              <w:spacing w:line="0" w:lineRule="atLeast"/>
              <w:ind w:left="-142" w:right="-2"/>
              <w:contextualSpacing/>
              <w:jc w:val="center"/>
            </w:pPr>
            <w:r w:rsidRPr="00EC0DEC">
              <w:t>№п/п</w:t>
            </w:r>
          </w:p>
        </w:tc>
        <w:tc>
          <w:tcPr>
            <w:tcW w:w="1559" w:type="dxa"/>
            <w:vMerge w:val="restart"/>
          </w:tcPr>
          <w:p w:rsidR="003C3AFD" w:rsidRPr="00EC0DEC" w:rsidRDefault="003C3AFD" w:rsidP="005525DA">
            <w:pPr>
              <w:tabs>
                <w:tab w:val="left" w:pos="426"/>
              </w:tabs>
              <w:spacing w:line="0" w:lineRule="atLeast"/>
              <w:ind w:left="-142" w:right="-2"/>
              <w:contextualSpacing/>
              <w:jc w:val="center"/>
            </w:pPr>
            <w:r w:rsidRPr="00EC0DEC">
              <w:t xml:space="preserve">Наименование </w:t>
            </w:r>
          </w:p>
          <w:p w:rsidR="003C3AFD" w:rsidRPr="00EC0DEC" w:rsidRDefault="003C3AFD" w:rsidP="005525DA">
            <w:pPr>
              <w:tabs>
                <w:tab w:val="left" w:pos="426"/>
              </w:tabs>
              <w:spacing w:line="0" w:lineRule="atLeast"/>
              <w:ind w:left="-142" w:right="-2"/>
              <w:contextualSpacing/>
              <w:jc w:val="center"/>
            </w:pPr>
            <w:r w:rsidRPr="00EC0DEC">
              <w:t>основного мероприятия</w:t>
            </w:r>
          </w:p>
          <w:p w:rsidR="003C3AFD" w:rsidRPr="00EC0DEC" w:rsidRDefault="003C3AFD" w:rsidP="005525DA">
            <w:pPr>
              <w:tabs>
                <w:tab w:val="left" w:pos="426"/>
              </w:tabs>
              <w:spacing w:line="0" w:lineRule="atLeast"/>
              <w:ind w:left="-142" w:right="-2"/>
              <w:contextualSpacing/>
              <w:jc w:val="center"/>
            </w:pPr>
            <w:r w:rsidRPr="00EC0DEC">
              <w:t>(мероприятия)</w:t>
            </w:r>
          </w:p>
        </w:tc>
        <w:tc>
          <w:tcPr>
            <w:tcW w:w="2977" w:type="dxa"/>
            <w:vMerge w:val="restart"/>
          </w:tcPr>
          <w:p w:rsidR="003C3AFD" w:rsidRPr="00EC0DEC" w:rsidRDefault="003C3AFD" w:rsidP="005525DA">
            <w:pPr>
              <w:tabs>
                <w:tab w:val="left" w:pos="426"/>
              </w:tabs>
              <w:spacing w:line="0" w:lineRule="atLeast"/>
              <w:ind w:left="-142" w:right="-2"/>
              <w:contextualSpacing/>
              <w:jc w:val="center"/>
            </w:pPr>
            <w:r w:rsidRPr="00EC0DEC">
              <w:t>Наименование целевого индикатора</w:t>
            </w:r>
          </w:p>
          <w:p w:rsidR="003C3AFD" w:rsidRPr="00EC0DEC" w:rsidRDefault="003C3AFD" w:rsidP="005525DA">
            <w:pPr>
              <w:tabs>
                <w:tab w:val="left" w:pos="426"/>
              </w:tabs>
              <w:spacing w:line="0" w:lineRule="atLeast"/>
              <w:ind w:left="-142" w:right="-2"/>
              <w:contextualSpacing/>
              <w:jc w:val="center"/>
            </w:pPr>
            <w:r w:rsidRPr="00EC0DEC">
              <w:t>(показателя)</w:t>
            </w:r>
          </w:p>
        </w:tc>
        <w:tc>
          <w:tcPr>
            <w:tcW w:w="1134" w:type="dxa"/>
            <w:vMerge w:val="restart"/>
          </w:tcPr>
          <w:p w:rsidR="003C3AFD" w:rsidRPr="00EC0DEC" w:rsidRDefault="003C3AFD" w:rsidP="005525DA">
            <w:pPr>
              <w:tabs>
                <w:tab w:val="left" w:pos="426"/>
              </w:tabs>
              <w:spacing w:line="0" w:lineRule="atLeast"/>
              <w:ind w:left="-142" w:right="-2"/>
              <w:contextualSpacing/>
              <w:jc w:val="center"/>
            </w:pPr>
            <w:r w:rsidRPr="00EC0DEC">
              <w:t>Единица  измерения</w:t>
            </w:r>
          </w:p>
        </w:tc>
        <w:tc>
          <w:tcPr>
            <w:tcW w:w="3827" w:type="dxa"/>
            <w:gridSpan w:val="3"/>
            <w:tcBorders>
              <w:bottom w:val="single" w:sz="4" w:space="0" w:color="auto"/>
            </w:tcBorders>
          </w:tcPr>
          <w:p w:rsidR="003C3AFD" w:rsidRPr="00EC0DEC" w:rsidRDefault="003C3AFD" w:rsidP="005525DA">
            <w:pPr>
              <w:tabs>
                <w:tab w:val="left" w:pos="426"/>
              </w:tabs>
              <w:spacing w:line="0" w:lineRule="atLeast"/>
              <w:ind w:left="-142" w:right="-2" w:firstLine="250"/>
              <w:contextualSpacing/>
              <w:jc w:val="center"/>
            </w:pPr>
            <w:r w:rsidRPr="00EC0DEC">
              <w:t>Значения целевых  индикаторов (показателей)</w:t>
            </w:r>
          </w:p>
        </w:tc>
      </w:tr>
      <w:tr w:rsidR="003C3AFD" w:rsidRPr="00EC0DEC" w:rsidTr="005525DA">
        <w:trPr>
          <w:trHeight w:val="294"/>
        </w:trPr>
        <w:tc>
          <w:tcPr>
            <w:tcW w:w="709" w:type="dxa"/>
            <w:vMerge/>
          </w:tcPr>
          <w:p w:rsidR="003C3AFD" w:rsidRPr="00EC0DEC" w:rsidRDefault="003C3AFD" w:rsidP="005525DA">
            <w:pPr>
              <w:tabs>
                <w:tab w:val="left" w:pos="426"/>
              </w:tabs>
              <w:spacing w:line="0" w:lineRule="atLeast"/>
              <w:ind w:left="-142" w:right="-2"/>
              <w:contextualSpacing/>
              <w:jc w:val="center"/>
            </w:pPr>
          </w:p>
        </w:tc>
        <w:tc>
          <w:tcPr>
            <w:tcW w:w="1559" w:type="dxa"/>
            <w:vMerge/>
          </w:tcPr>
          <w:p w:rsidR="003C3AFD" w:rsidRPr="00EC0DEC" w:rsidRDefault="003C3AFD" w:rsidP="005525DA">
            <w:pPr>
              <w:tabs>
                <w:tab w:val="left" w:pos="426"/>
              </w:tabs>
              <w:spacing w:line="0" w:lineRule="atLeast"/>
              <w:ind w:left="-142" w:right="-2"/>
              <w:contextualSpacing/>
              <w:jc w:val="center"/>
            </w:pPr>
          </w:p>
        </w:tc>
        <w:tc>
          <w:tcPr>
            <w:tcW w:w="2977" w:type="dxa"/>
            <w:vMerge/>
          </w:tcPr>
          <w:p w:rsidR="003C3AFD" w:rsidRPr="00EC0DEC" w:rsidRDefault="003C3AFD" w:rsidP="005525DA">
            <w:pPr>
              <w:tabs>
                <w:tab w:val="left" w:pos="426"/>
              </w:tabs>
              <w:spacing w:line="0" w:lineRule="atLeast"/>
              <w:ind w:left="-142" w:right="-2"/>
              <w:contextualSpacing/>
              <w:jc w:val="center"/>
              <w:rPr>
                <w:b/>
              </w:rPr>
            </w:pPr>
          </w:p>
        </w:tc>
        <w:tc>
          <w:tcPr>
            <w:tcW w:w="1134" w:type="dxa"/>
            <w:vMerge/>
          </w:tcPr>
          <w:p w:rsidR="003C3AFD" w:rsidRPr="00EC0DEC" w:rsidRDefault="003C3AFD" w:rsidP="005525DA">
            <w:pPr>
              <w:tabs>
                <w:tab w:val="left" w:pos="426"/>
              </w:tabs>
              <w:spacing w:line="0" w:lineRule="atLeast"/>
              <w:ind w:left="-142" w:right="-2"/>
              <w:contextualSpacing/>
              <w:jc w:val="center"/>
              <w:rPr>
                <w:b/>
              </w:rPr>
            </w:pPr>
          </w:p>
        </w:tc>
        <w:tc>
          <w:tcPr>
            <w:tcW w:w="1418" w:type="dxa"/>
            <w:tcBorders>
              <w:top w:val="single" w:sz="4" w:space="0" w:color="auto"/>
              <w:right w:val="single" w:sz="4" w:space="0" w:color="auto"/>
            </w:tcBorders>
          </w:tcPr>
          <w:p w:rsidR="003C3AFD" w:rsidRPr="00EC0DEC" w:rsidRDefault="003C3AFD" w:rsidP="005525DA">
            <w:pPr>
              <w:tabs>
                <w:tab w:val="left" w:pos="426"/>
              </w:tabs>
              <w:spacing w:line="0" w:lineRule="atLeast"/>
              <w:ind w:left="-142" w:right="-2"/>
              <w:contextualSpacing/>
            </w:pPr>
          </w:p>
          <w:p w:rsidR="003C3AFD" w:rsidRPr="00EC0DEC" w:rsidRDefault="003C3AFD" w:rsidP="005525DA">
            <w:pPr>
              <w:tabs>
                <w:tab w:val="left" w:pos="426"/>
              </w:tabs>
              <w:spacing w:line="0" w:lineRule="atLeast"/>
              <w:ind w:left="-142" w:right="-2"/>
              <w:contextualSpacing/>
              <w:jc w:val="center"/>
            </w:pPr>
            <w:r w:rsidRPr="00EC0DEC">
              <w:t>2019г</w:t>
            </w:r>
          </w:p>
        </w:tc>
        <w:tc>
          <w:tcPr>
            <w:tcW w:w="1275" w:type="dxa"/>
            <w:tcBorders>
              <w:top w:val="single" w:sz="4" w:space="0" w:color="auto"/>
              <w:left w:val="single" w:sz="4" w:space="0" w:color="auto"/>
              <w:right w:val="single" w:sz="4" w:space="0" w:color="auto"/>
            </w:tcBorders>
          </w:tcPr>
          <w:p w:rsidR="003C3AFD" w:rsidRPr="00EC0DEC" w:rsidRDefault="003C3AFD" w:rsidP="005525DA">
            <w:pPr>
              <w:tabs>
                <w:tab w:val="left" w:pos="426"/>
              </w:tabs>
              <w:spacing w:line="0" w:lineRule="atLeast"/>
              <w:ind w:left="-142" w:right="-2"/>
              <w:contextualSpacing/>
              <w:jc w:val="center"/>
            </w:pPr>
            <w:r w:rsidRPr="00EC0DEC">
              <w:t>2020г</w:t>
            </w:r>
          </w:p>
          <w:p w:rsidR="003C3AFD" w:rsidRPr="00EC0DEC" w:rsidRDefault="003C3AFD" w:rsidP="005525DA">
            <w:pPr>
              <w:tabs>
                <w:tab w:val="left" w:pos="426"/>
              </w:tabs>
              <w:spacing w:line="0" w:lineRule="atLeast"/>
              <w:ind w:left="-142" w:right="-2"/>
              <w:contextualSpacing/>
              <w:jc w:val="center"/>
            </w:pPr>
          </w:p>
        </w:tc>
        <w:tc>
          <w:tcPr>
            <w:tcW w:w="1134" w:type="dxa"/>
            <w:tcBorders>
              <w:top w:val="single" w:sz="4" w:space="0" w:color="auto"/>
              <w:left w:val="single" w:sz="4" w:space="0" w:color="auto"/>
            </w:tcBorders>
          </w:tcPr>
          <w:p w:rsidR="003C3AFD" w:rsidRPr="00EC0DEC" w:rsidRDefault="003C3AFD" w:rsidP="005525DA">
            <w:pPr>
              <w:tabs>
                <w:tab w:val="left" w:pos="426"/>
              </w:tabs>
              <w:spacing w:line="0" w:lineRule="atLeast"/>
              <w:ind w:left="-142" w:right="-2"/>
              <w:contextualSpacing/>
              <w:jc w:val="center"/>
            </w:pPr>
            <w:r w:rsidRPr="00EC0DEC">
              <w:t>2021г</w:t>
            </w:r>
          </w:p>
          <w:p w:rsidR="003C3AFD" w:rsidRPr="00EC0DEC" w:rsidRDefault="003C3AFD" w:rsidP="005525DA">
            <w:pPr>
              <w:tabs>
                <w:tab w:val="left" w:pos="426"/>
              </w:tabs>
              <w:spacing w:line="0" w:lineRule="atLeast"/>
              <w:ind w:left="-142" w:right="-2"/>
              <w:contextualSpacing/>
              <w:jc w:val="center"/>
            </w:pPr>
          </w:p>
        </w:tc>
      </w:tr>
      <w:tr w:rsidR="003C3AFD" w:rsidRPr="00EC0DEC" w:rsidTr="005525DA">
        <w:tc>
          <w:tcPr>
            <w:tcW w:w="709" w:type="dxa"/>
            <w:vAlign w:val="center"/>
          </w:tcPr>
          <w:p w:rsidR="003C3AFD" w:rsidRPr="00EC0DEC" w:rsidRDefault="003C3AFD" w:rsidP="005525DA">
            <w:pPr>
              <w:tabs>
                <w:tab w:val="left" w:pos="426"/>
              </w:tabs>
              <w:spacing w:line="0" w:lineRule="atLeast"/>
              <w:ind w:left="-142" w:right="-2"/>
              <w:contextualSpacing/>
              <w:jc w:val="center"/>
            </w:pPr>
            <w:r w:rsidRPr="00EC0DEC">
              <w:t>1</w:t>
            </w:r>
          </w:p>
        </w:tc>
        <w:tc>
          <w:tcPr>
            <w:tcW w:w="1559" w:type="dxa"/>
          </w:tcPr>
          <w:p w:rsidR="003C3AFD" w:rsidRPr="00EC0DEC" w:rsidRDefault="003C3AFD" w:rsidP="005525DA">
            <w:pPr>
              <w:tabs>
                <w:tab w:val="left" w:pos="426"/>
              </w:tabs>
              <w:spacing w:line="0" w:lineRule="atLeast"/>
              <w:ind w:left="-142" w:right="-2"/>
              <w:contextualSpacing/>
              <w:jc w:val="center"/>
            </w:pPr>
            <w:r w:rsidRPr="00EC0DEC">
              <w:t>Основное мероприятие</w:t>
            </w:r>
          </w:p>
        </w:tc>
        <w:tc>
          <w:tcPr>
            <w:tcW w:w="2977" w:type="dxa"/>
          </w:tcPr>
          <w:p w:rsidR="003C3AFD" w:rsidRPr="00EC0DEC" w:rsidRDefault="003C3AFD" w:rsidP="005525DA">
            <w:pPr>
              <w:spacing w:line="0" w:lineRule="atLeast"/>
              <w:ind w:left="34" w:right="-2"/>
              <w:contextualSpacing/>
              <w:jc w:val="both"/>
            </w:pPr>
            <w:r w:rsidRPr="00EC0DEC">
              <w:t xml:space="preserve">Ликвидация несанкционированных навалов мусора, организация санитарной очистки, сбор и вывоз твердых бытовых отходов вне  границ </w:t>
            </w:r>
            <w:r w:rsidRPr="00EC0DEC">
              <w:rPr>
                <w:shd w:val="clear" w:color="auto" w:fill="FFFFFF"/>
              </w:rPr>
              <w:t xml:space="preserve">сельских </w:t>
            </w:r>
            <w:r w:rsidRPr="00EC0DEC">
              <w:t>населенных пунктов на территории Комсомольского муниципального района</w:t>
            </w:r>
          </w:p>
        </w:tc>
        <w:tc>
          <w:tcPr>
            <w:tcW w:w="1134" w:type="dxa"/>
            <w:vAlign w:val="center"/>
          </w:tcPr>
          <w:p w:rsidR="003C3AFD" w:rsidRPr="00EC0DEC" w:rsidRDefault="003C3AFD" w:rsidP="005525DA">
            <w:pPr>
              <w:spacing w:line="0" w:lineRule="atLeast"/>
              <w:ind w:left="-142" w:right="-2"/>
              <w:contextualSpacing/>
              <w:jc w:val="center"/>
            </w:pPr>
            <w:r w:rsidRPr="00EC0DEC">
              <w:t>единиц</w:t>
            </w:r>
          </w:p>
        </w:tc>
        <w:tc>
          <w:tcPr>
            <w:tcW w:w="1418" w:type="dxa"/>
            <w:tcBorders>
              <w:right w:val="single" w:sz="4" w:space="0" w:color="auto"/>
            </w:tcBorders>
            <w:vAlign w:val="center"/>
          </w:tcPr>
          <w:p w:rsidR="003C3AFD" w:rsidRPr="00EC0DEC" w:rsidRDefault="003C3AFD" w:rsidP="005525DA">
            <w:pPr>
              <w:tabs>
                <w:tab w:val="left" w:pos="426"/>
              </w:tabs>
              <w:spacing w:line="0" w:lineRule="atLeast"/>
              <w:ind w:left="-142" w:right="-2"/>
              <w:contextualSpacing/>
              <w:jc w:val="center"/>
            </w:pPr>
            <w:r w:rsidRPr="00EC0DEC">
              <w:t>18</w:t>
            </w:r>
          </w:p>
        </w:tc>
        <w:tc>
          <w:tcPr>
            <w:tcW w:w="1275" w:type="dxa"/>
            <w:tcBorders>
              <w:left w:val="single" w:sz="4" w:space="0" w:color="auto"/>
              <w:right w:val="single" w:sz="4" w:space="0" w:color="auto"/>
            </w:tcBorders>
            <w:vAlign w:val="center"/>
          </w:tcPr>
          <w:p w:rsidR="003C3AFD" w:rsidRPr="00EC0DEC" w:rsidRDefault="003C3AFD" w:rsidP="005525DA">
            <w:pPr>
              <w:tabs>
                <w:tab w:val="left" w:pos="426"/>
              </w:tabs>
              <w:spacing w:line="0" w:lineRule="atLeast"/>
              <w:ind w:left="-142" w:right="-2"/>
              <w:contextualSpacing/>
              <w:jc w:val="center"/>
            </w:pPr>
            <w:r w:rsidRPr="00EC0DEC">
              <w:t>18</w:t>
            </w:r>
          </w:p>
        </w:tc>
        <w:tc>
          <w:tcPr>
            <w:tcW w:w="1134" w:type="dxa"/>
            <w:tcBorders>
              <w:left w:val="single" w:sz="4" w:space="0" w:color="auto"/>
            </w:tcBorders>
            <w:vAlign w:val="center"/>
          </w:tcPr>
          <w:p w:rsidR="003C3AFD" w:rsidRPr="00EC0DEC" w:rsidRDefault="003C3AFD" w:rsidP="005525DA">
            <w:pPr>
              <w:tabs>
                <w:tab w:val="left" w:pos="426"/>
              </w:tabs>
              <w:spacing w:line="0" w:lineRule="atLeast"/>
              <w:ind w:left="-142" w:right="-2"/>
              <w:contextualSpacing/>
              <w:jc w:val="center"/>
            </w:pPr>
            <w:r w:rsidRPr="00EC0DEC">
              <w:t>18</w:t>
            </w:r>
          </w:p>
        </w:tc>
      </w:tr>
      <w:tr w:rsidR="003C3AFD" w:rsidRPr="00EC0DEC" w:rsidTr="005525DA">
        <w:tc>
          <w:tcPr>
            <w:tcW w:w="709" w:type="dxa"/>
            <w:vAlign w:val="center"/>
          </w:tcPr>
          <w:p w:rsidR="003C3AFD" w:rsidRPr="00EC0DEC" w:rsidRDefault="003C3AFD" w:rsidP="005525DA">
            <w:pPr>
              <w:tabs>
                <w:tab w:val="left" w:pos="426"/>
              </w:tabs>
              <w:spacing w:line="0" w:lineRule="atLeast"/>
              <w:ind w:left="-142" w:right="-2"/>
              <w:contextualSpacing/>
              <w:jc w:val="center"/>
            </w:pPr>
            <w:r w:rsidRPr="00EC0DEC">
              <w:t>1.1</w:t>
            </w:r>
          </w:p>
        </w:tc>
        <w:tc>
          <w:tcPr>
            <w:tcW w:w="1559" w:type="dxa"/>
            <w:vAlign w:val="center"/>
          </w:tcPr>
          <w:p w:rsidR="003C3AFD" w:rsidRPr="00EC0DEC" w:rsidRDefault="003C3AFD" w:rsidP="005525DA">
            <w:pPr>
              <w:tabs>
                <w:tab w:val="left" w:pos="426"/>
              </w:tabs>
              <w:spacing w:line="0" w:lineRule="atLeast"/>
              <w:ind w:left="-142" w:right="-2"/>
              <w:contextualSpacing/>
              <w:jc w:val="center"/>
            </w:pPr>
            <w:r w:rsidRPr="00EC0DEC">
              <w:t>Мероприятие</w:t>
            </w:r>
          </w:p>
        </w:tc>
        <w:tc>
          <w:tcPr>
            <w:tcW w:w="2977" w:type="dxa"/>
          </w:tcPr>
          <w:p w:rsidR="003C3AFD" w:rsidRPr="00EC0DEC" w:rsidRDefault="003C3AFD" w:rsidP="005525DA">
            <w:pPr>
              <w:spacing w:line="0" w:lineRule="atLeast"/>
              <w:ind w:left="34" w:right="-2"/>
              <w:contextualSpacing/>
              <w:jc w:val="both"/>
            </w:pPr>
            <w:r w:rsidRPr="00EC0DEC">
              <w:t xml:space="preserve">Ликвидация несанкционированных навалов мусора, организация санитарной очистки, сбор и вывоз твердых бытовых отходов вне  границ </w:t>
            </w:r>
            <w:r w:rsidRPr="00EC0DEC">
              <w:rPr>
                <w:shd w:val="clear" w:color="auto" w:fill="FFFFFF"/>
              </w:rPr>
              <w:t xml:space="preserve">сельских </w:t>
            </w:r>
            <w:r w:rsidRPr="00EC0DEC">
              <w:t>населенных пунктов на территории Комсомольского муниципального района (Иные межбюджетные трансферты)</w:t>
            </w:r>
          </w:p>
        </w:tc>
        <w:tc>
          <w:tcPr>
            <w:tcW w:w="1134" w:type="dxa"/>
            <w:vAlign w:val="center"/>
          </w:tcPr>
          <w:p w:rsidR="003C3AFD" w:rsidRPr="00EC0DEC" w:rsidRDefault="003C3AFD" w:rsidP="005525DA">
            <w:pPr>
              <w:spacing w:line="0" w:lineRule="atLeast"/>
              <w:ind w:left="-142" w:right="-2"/>
              <w:contextualSpacing/>
              <w:jc w:val="center"/>
            </w:pPr>
            <w:r w:rsidRPr="00EC0DEC">
              <w:t>шт</w:t>
            </w:r>
          </w:p>
        </w:tc>
        <w:tc>
          <w:tcPr>
            <w:tcW w:w="1418" w:type="dxa"/>
            <w:tcBorders>
              <w:right w:val="single" w:sz="4" w:space="0" w:color="auto"/>
            </w:tcBorders>
            <w:vAlign w:val="center"/>
          </w:tcPr>
          <w:p w:rsidR="003C3AFD" w:rsidRPr="00EC0DEC" w:rsidRDefault="003C3AFD" w:rsidP="005525DA">
            <w:pPr>
              <w:tabs>
                <w:tab w:val="left" w:pos="426"/>
              </w:tabs>
              <w:spacing w:line="0" w:lineRule="atLeast"/>
              <w:ind w:left="-142" w:right="-2"/>
              <w:contextualSpacing/>
              <w:jc w:val="center"/>
            </w:pPr>
          </w:p>
          <w:p w:rsidR="003C3AFD" w:rsidRPr="00EC0DEC" w:rsidRDefault="003C3AFD" w:rsidP="005525DA">
            <w:pPr>
              <w:tabs>
                <w:tab w:val="left" w:pos="426"/>
              </w:tabs>
              <w:spacing w:line="0" w:lineRule="atLeast"/>
              <w:ind w:left="-142" w:right="-2"/>
              <w:contextualSpacing/>
              <w:jc w:val="center"/>
            </w:pPr>
          </w:p>
          <w:p w:rsidR="003C3AFD" w:rsidRPr="00EC0DEC" w:rsidRDefault="003C3AFD" w:rsidP="005525DA">
            <w:pPr>
              <w:tabs>
                <w:tab w:val="left" w:pos="426"/>
              </w:tabs>
              <w:spacing w:line="0" w:lineRule="atLeast"/>
              <w:ind w:left="-142" w:right="-2"/>
              <w:contextualSpacing/>
              <w:jc w:val="center"/>
            </w:pPr>
            <w:r w:rsidRPr="00EC0DEC">
              <w:t>18</w:t>
            </w:r>
          </w:p>
        </w:tc>
        <w:tc>
          <w:tcPr>
            <w:tcW w:w="1275" w:type="dxa"/>
            <w:tcBorders>
              <w:left w:val="single" w:sz="4" w:space="0" w:color="auto"/>
              <w:right w:val="single" w:sz="4" w:space="0" w:color="auto"/>
            </w:tcBorders>
            <w:vAlign w:val="center"/>
          </w:tcPr>
          <w:p w:rsidR="003C3AFD" w:rsidRPr="00EC0DEC" w:rsidRDefault="003C3AFD" w:rsidP="005525DA">
            <w:pPr>
              <w:tabs>
                <w:tab w:val="left" w:pos="426"/>
              </w:tabs>
              <w:spacing w:line="0" w:lineRule="atLeast"/>
              <w:ind w:left="-142" w:right="-2"/>
              <w:contextualSpacing/>
              <w:jc w:val="center"/>
            </w:pPr>
          </w:p>
          <w:p w:rsidR="003C3AFD" w:rsidRPr="00EC0DEC" w:rsidRDefault="003C3AFD" w:rsidP="005525DA">
            <w:pPr>
              <w:tabs>
                <w:tab w:val="left" w:pos="426"/>
              </w:tabs>
              <w:spacing w:line="0" w:lineRule="atLeast"/>
              <w:ind w:left="-142" w:right="-2"/>
              <w:contextualSpacing/>
              <w:jc w:val="center"/>
            </w:pPr>
            <w:r w:rsidRPr="00EC0DEC">
              <w:t>18</w:t>
            </w:r>
          </w:p>
        </w:tc>
        <w:tc>
          <w:tcPr>
            <w:tcW w:w="1134" w:type="dxa"/>
            <w:tcBorders>
              <w:left w:val="single" w:sz="4" w:space="0" w:color="auto"/>
            </w:tcBorders>
            <w:vAlign w:val="center"/>
          </w:tcPr>
          <w:p w:rsidR="003C3AFD" w:rsidRPr="00EC0DEC" w:rsidRDefault="003C3AFD" w:rsidP="005525DA">
            <w:pPr>
              <w:tabs>
                <w:tab w:val="left" w:pos="426"/>
              </w:tabs>
              <w:spacing w:line="0" w:lineRule="atLeast"/>
              <w:ind w:left="-142" w:right="-2"/>
              <w:contextualSpacing/>
              <w:jc w:val="center"/>
            </w:pPr>
          </w:p>
          <w:p w:rsidR="003C3AFD" w:rsidRPr="00EC0DEC" w:rsidRDefault="003C3AFD" w:rsidP="005525DA">
            <w:pPr>
              <w:tabs>
                <w:tab w:val="left" w:pos="426"/>
              </w:tabs>
              <w:spacing w:line="0" w:lineRule="atLeast"/>
              <w:ind w:left="-142" w:right="-2"/>
              <w:contextualSpacing/>
              <w:jc w:val="center"/>
            </w:pPr>
            <w:r w:rsidRPr="00EC0DEC">
              <w:t>18</w:t>
            </w:r>
          </w:p>
        </w:tc>
      </w:tr>
    </w:tbl>
    <w:p w:rsidR="003C3AFD" w:rsidRPr="00EC0DEC" w:rsidRDefault="003C3AFD" w:rsidP="003C3AFD">
      <w:pPr>
        <w:widowControl w:val="0"/>
        <w:autoSpaceDE w:val="0"/>
        <w:autoSpaceDN w:val="0"/>
        <w:adjustRightInd w:val="0"/>
        <w:spacing w:line="0" w:lineRule="atLeast"/>
        <w:ind w:left="-142" w:right="-2"/>
        <w:contextualSpacing/>
        <w:outlineLvl w:val="2"/>
        <w:rPr>
          <w:b/>
          <w:sz w:val="24"/>
          <w:szCs w:val="24"/>
        </w:rPr>
      </w:pPr>
    </w:p>
    <w:p w:rsidR="003C3AFD" w:rsidRPr="00EC0DEC" w:rsidRDefault="003C3AFD" w:rsidP="003C3AFD">
      <w:pPr>
        <w:spacing w:line="0" w:lineRule="atLeast"/>
        <w:ind w:left="-142" w:right="-2"/>
        <w:contextualSpacing/>
        <w:jc w:val="center"/>
        <w:rPr>
          <w:b/>
          <w:sz w:val="24"/>
          <w:szCs w:val="24"/>
        </w:rPr>
      </w:pPr>
      <w:r w:rsidRPr="00EC0DEC">
        <w:rPr>
          <w:b/>
          <w:sz w:val="24"/>
          <w:szCs w:val="24"/>
        </w:rPr>
        <w:t xml:space="preserve">3. Целевые индикаторы (показатели),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EC0DEC">
        <w:rPr>
          <w:b/>
          <w:sz w:val="24"/>
          <w:szCs w:val="24"/>
          <w:shd w:val="clear" w:color="auto" w:fill="FFFFFF"/>
        </w:rPr>
        <w:t>сельских</w:t>
      </w:r>
      <w:r w:rsidRPr="00EC0DEC">
        <w:rPr>
          <w:b/>
          <w:sz w:val="24"/>
          <w:szCs w:val="24"/>
        </w:rPr>
        <w:t xml:space="preserve">населенных пунктов на территории Комсомольского муниципального района </w:t>
      </w:r>
    </w:p>
    <w:p w:rsidR="003C3AFD" w:rsidRPr="00EC0DEC" w:rsidRDefault="003C3AFD" w:rsidP="003C3AFD">
      <w:pPr>
        <w:spacing w:line="0" w:lineRule="atLeast"/>
        <w:ind w:left="-142" w:right="-2"/>
        <w:contextualSpacing/>
        <w:rPr>
          <w:b/>
          <w:sz w:val="24"/>
          <w:szCs w:val="24"/>
        </w:rPr>
      </w:pPr>
      <w:r w:rsidRPr="00EC0DEC">
        <w:rPr>
          <w:b/>
          <w:sz w:val="24"/>
          <w:szCs w:val="24"/>
        </w:rPr>
        <w:t>Таблица 2</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992"/>
        <w:gridCol w:w="992"/>
      </w:tblGrid>
      <w:tr w:rsidR="003C3AFD" w:rsidRPr="00EC0DEC" w:rsidTr="005525DA">
        <w:trPr>
          <w:trHeight w:val="472"/>
        </w:trPr>
        <w:tc>
          <w:tcPr>
            <w:tcW w:w="709" w:type="dxa"/>
            <w:vAlign w:val="center"/>
          </w:tcPr>
          <w:p w:rsidR="003C3AFD" w:rsidRPr="00EC0DEC" w:rsidRDefault="003C3AFD" w:rsidP="005525DA">
            <w:pPr>
              <w:spacing w:line="0" w:lineRule="atLeast"/>
              <w:ind w:left="-142" w:right="-2"/>
              <w:contextualSpacing/>
              <w:jc w:val="center"/>
            </w:pPr>
            <w:r w:rsidRPr="00EC0DEC">
              <w:t>№ п/п</w:t>
            </w:r>
          </w:p>
        </w:tc>
        <w:tc>
          <w:tcPr>
            <w:tcW w:w="3686" w:type="dxa"/>
            <w:vAlign w:val="center"/>
          </w:tcPr>
          <w:p w:rsidR="003C3AFD" w:rsidRPr="00EC0DEC" w:rsidRDefault="003C3AFD" w:rsidP="005525DA">
            <w:pPr>
              <w:spacing w:line="0" w:lineRule="atLeast"/>
              <w:ind w:left="-142" w:right="-2"/>
              <w:contextualSpacing/>
              <w:jc w:val="center"/>
            </w:pPr>
            <w:r w:rsidRPr="00EC0DEC">
              <w:t>Наименование показателя</w:t>
            </w:r>
          </w:p>
        </w:tc>
        <w:tc>
          <w:tcPr>
            <w:tcW w:w="1417" w:type="dxa"/>
            <w:vAlign w:val="center"/>
          </w:tcPr>
          <w:p w:rsidR="003C3AFD" w:rsidRPr="00EC0DEC" w:rsidRDefault="003C3AFD" w:rsidP="005525DA">
            <w:pPr>
              <w:spacing w:line="0" w:lineRule="atLeast"/>
              <w:ind w:left="-142" w:right="-2"/>
              <w:contextualSpacing/>
              <w:jc w:val="center"/>
            </w:pPr>
            <w:r w:rsidRPr="00EC0DEC">
              <w:t>Единица</w:t>
            </w:r>
          </w:p>
          <w:p w:rsidR="003C3AFD" w:rsidRPr="00EC0DEC" w:rsidRDefault="003C3AFD" w:rsidP="005525DA">
            <w:pPr>
              <w:spacing w:line="0" w:lineRule="atLeast"/>
              <w:ind w:left="-142" w:right="-2"/>
              <w:contextualSpacing/>
              <w:jc w:val="center"/>
            </w:pPr>
            <w:r w:rsidRPr="00EC0DEC">
              <w:t>измерения</w:t>
            </w:r>
          </w:p>
        </w:tc>
        <w:tc>
          <w:tcPr>
            <w:tcW w:w="1134"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2022г</w:t>
            </w:r>
          </w:p>
        </w:tc>
        <w:tc>
          <w:tcPr>
            <w:tcW w:w="992"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2023г</w:t>
            </w:r>
          </w:p>
        </w:tc>
        <w:tc>
          <w:tcPr>
            <w:tcW w:w="992" w:type="dxa"/>
            <w:tcBorders>
              <w:right w:val="single" w:sz="4" w:space="0" w:color="auto"/>
            </w:tcBorders>
          </w:tcPr>
          <w:p w:rsidR="003C3AFD" w:rsidRPr="00EC0DEC" w:rsidRDefault="003C3AFD" w:rsidP="005525DA">
            <w:pPr>
              <w:spacing w:line="0" w:lineRule="atLeast"/>
              <w:ind w:left="-142" w:right="-2"/>
              <w:contextualSpacing/>
              <w:jc w:val="center"/>
            </w:pPr>
            <w:r w:rsidRPr="00EC0DEC">
              <w:t>2024г</w:t>
            </w:r>
          </w:p>
        </w:tc>
      </w:tr>
      <w:tr w:rsidR="003C3AFD" w:rsidRPr="00EC0DEC" w:rsidTr="005525DA">
        <w:trPr>
          <w:trHeight w:val="707"/>
        </w:trPr>
        <w:tc>
          <w:tcPr>
            <w:tcW w:w="709" w:type="dxa"/>
            <w:vAlign w:val="center"/>
          </w:tcPr>
          <w:p w:rsidR="003C3AFD" w:rsidRPr="00EC0DEC" w:rsidRDefault="003C3AFD" w:rsidP="005525DA">
            <w:pPr>
              <w:spacing w:line="0" w:lineRule="atLeast"/>
              <w:ind w:left="-142" w:right="-2"/>
              <w:contextualSpacing/>
              <w:jc w:val="center"/>
            </w:pPr>
            <w:r w:rsidRPr="00EC0DEC">
              <w:t>1.</w:t>
            </w:r>
          </w:p>
        </w:tc>
        <w:tc>
          <w:tcPr>
            <w:tcW w:w="3686" w:type="dxa"/>
            <w:vAlign w:val="center"/>
          </w:tcPr>
          <w:p w:rsidR="003C3AFD" w:rsidRPr="00EC0DEC" w:rsidRDefault="003C3AFD" w:rsidP="005525DA">
            <w:pPr>
              <w:spacing w:line="0" w:lineRule="atLeast"/>
              <w:ind w:left="-142" w:right="-2"/>
              <w:contextualSpacing/>
              <w:jc w:val="center"/>
            </w:pPr>
            <w:r w:rsidRPr="00EC0DEC">
              <w:t>Количество  несанкционированных навалов мусора</w:t>
            </w:r>
          </w:p>
        </w:tc>
        <w:tc>
          <w:tcPr>
            <w:tcW w:w="1417" w:type="dxa"/>
            <w:vAlign w:val="center"/>
          </w:tcPr>
          <w:p w:rsidR="003C3AFD" w:rsidRPr="00EC0DEC" w:rsidRDefault="003C3AFD" w:rsidP="005525DA">
            <w:pPr>
              <w:spacing w:line="0" w:lineRule="atLeast"/>
              <w:ind w:left="-142" w:right="-2"/>
              <w:contextualSpacing/>
              <w:jc w:val="center"/>
            </w:pPr>
            <w:r w:rsidRPr="00EC0DEC">
              <w:t>шт</w:t>
            </w:r>
          </w:p>
        </w:tc>
        <w:tc>
          <w:tcPr>
            <w:tcW w:w="1134"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18</w:t>
            </w:r>
          </w:p>
        </w:tc>
        <w:tc>
          <w:tcPr>
            <w:tcW w:w="992" w:type="dxa"/>
            <w:tcBorders>
              <w:right w:val="single" w:sz="4" w:space="0" w:color="auto"/>
            </w:tcBorders>
            <w:vAlign w:val="center"/>
          </w:tcPr>
          <w:p w:rsidR="003C3AFD" w:rsidRPr="00EC0DEC" w:rsidRDefault="003C3AFD" w:rsidP="005525DA">
            <w:pPr>
              <w:spacing w:line="0" w:lineRule="atLeast"/>
              <w:ind w:left="-142" w:right="-2"/>
              <w:contextualSpacing/>
              <w:jc w:val="center"/>
            </w:pPr>
            <w:r w:rsidRPr="00EC0DEC">
              <w:t>18</w:t>
            </w:r>
          </w:p>
        </w:tc>
        <w:tc>
          <w:tcPr>
            <w:tcW w:w="992" w:type="dxa"/>
            <w:tcBorders>
              <w:right w:val="single" w:sz="4" w:space="0" w:color="auto"/>
            </w:tcBorders>
          </w:tcPr>
          <w:p w:rsidR="003C3AFD" w:rsidRPr="00EC0DEC" w:rsidRDefault="003C3AFD" w:rsidP="005525DA">
            <w:pPr>
              <w:spacing w:line="0" w:lineRule="atLeast"/>
              <w:ind w:left="-142" w:right="-2"/>
              <w:contextualSpacing/>
              <w:jc w:val="center"/>
            </w:pPr>
          </w:p>
          <w:p w:rsidR="003C3AFD" w:rsidRPr="00EC0DEC" w:rsidRDefault="003C3AFD" w:rsidP="005525DA">
            <w:pPr>
              <w:spacing w:line="0" w:lineRule="atLeast"/>
              <w:ind w:left="-142" w:right="-2"/>
              <w:contextualSpacing/>
              <w:jc w:val="center"/>
            </w:pPr>
            <w:r w:rsidRPr="00EC0DEC">
              <w:t>18</w:t>
            </w:r>
          </w:p>
        </w:tc>
      </w:tr>
    </w:tbl>
    <w:p w:rsidR="003C3AFD" w:rsidRPr="00EC0DEC" w:rsidRDefault="003C3AFD" w:rsidP="003C3AFD">
      <w:pPr>
        <w:pStyle w:val="af0"/>
        <w:spacing w:line="0" w:lineRule="atLeast"/>
        <w:ind w:left="-142" w:right="-2"/>
        <w:rPr>
          <w:rFonts w:ascii="Times New Roman" w:hAnsi="Times New Roman" w:cs="Times New Roman"/>
          <w:b/>
          <w:sz w:val="24"/>
          <w:szCs w:val="24"/>
        </w:rPr>
      </w:pPr>
    </w:p>
    <w:p w:rsidR="003C3AFD" w:rsidRPr="00EC0DEC" w:rsidRDefault="003C3AFD" w:rsidP="003C3AFD">
      <w:pPr>
        <w:pStyle w:val="af0"/>
        <w:spacing w:line="0" w:lineRule="atLeast"/>
        <w:ind w:left="-142" w:right="-2"/>
        <w:jc w:val="center"/>
        <w:rPr>
          <w:rFonts w:ascii="Times New Roman" w:hAnsi="Times New Roman" w:cs="Times New Roman"/>
          <w:b/>
          <w:sz w:val="24"/>
          <w:szCs w:val="24"/>
        </w:rPr>
      </w:pPr>
      <w:r w:rsidRPr="00EC0DEC">
        <w:rPr>
          <w:rFonts w:ascii="Times New Roman" w:hAnsi="Times New Roman" w:cs="Times New Roman"/>
          <w:b/>
          <w:sz w:val="24"/>
          <w:szCs w:val="24"/>
        </w:rPr>
        <w:t>4.Ресурсное  обеспечение  подпрограммы, рублей</w:t>
      </w:r>
    </w:p>
    <w:p w:rsidR="003C3AFD" w:rsidRPr="00EC0DEC" w:rsidRDefault="003C3AFD" w:rsidP="003C3AFD">
      <w:pPr>
        <w:pStyle w:val="af0"/>
        <w:spacing w:line="0" w:lineRule="atLeast"/>
        <w:ind w:left="-142" w:right="-2"/>
        <w:jc w:val="center"/>
        <w:rPr>
          <w:rFonts w:ascii="Times New Roman" w:hAnsi="Times New Roman" w:cs="Times New Roman"/>
          <w:b/>
          <w:sz w:val="24"/>
          <w:szCs w:val="24"/>
          <w:highlight w:val="yellow"/>
        </w:rPr>
      </w:pPr>
      <w:r w:rsidRPr="00EC0DEC">
        <w:rPr>
          <w:rFonts w:ascii="Times New Roman" w:hAnsi="Times New Roman" w:cs="Times New Roman"/>
          <w:b/>
          <w:sz w:val="24"/>
          <w:szCs w:val="24"/>
        </w:rPr>
        <w:t>Таблица 3</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134"/>
        <w:gridCol w:w="1134"/>
        <w:gridCol w:w="1276"/>
        <w:gridCol w:w="1417"/>
      </w:tblGrid>
      <w:tr w:rsidR="003C3AFD" w:rsidRPr="00EC0DEC" w:rsidTr="005525DA">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8"/>
                <w:szCs w:val="18"/>
              </w:rPr>
            </w:pPr>
            <w:r w:rsidRPr="00EC0DEC">
              <w:rPr>
                <w:sz w:val="18"/>
                <w:szCs w:val="18"/>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sz w:val="18"/>
                <w:szCs w:val="18"/>
              </w:rPr>
            </w:pPr>
            <w:r w:rsidRPr="00EC0DEC">
              <w:rPr>
                <w:sz w:val="18"/>
                <w:szCs w:val="18"/>
              </w:rPr>
              <w:t>Наименование  основного мероприятия /мероприятия/</w:t>
            </w:r>
          </w:p>
          <w:p w:rsidR="003C3AFD" w:rsidRPr="00EC0DEC" w:rsidRDefault="003C3AFD" w:rsidP="005525DA">
            <w:pPr>
              <w:spacing w:line="0" w:lineRule="atLeast"/>
              <w:ind w:right="-2" w:hanging="142"/>
              <w:contextualSpacing/>
              <w:jc w:val="center"/>
              <w:rPr>
                <w:sz w:val="18"/>
                <w:szCs w:val="18"/>
              </w:rPr>
            </w:pPr>
            <w:r w:rsidRPr="00EC0DEC">
              <w:rPr>
                <w:sz w:val="18"/>
                <w:szCs w:val="18"/>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34" w:right="-2"/>
              <w:contextualSpacing/>
              <w:jc w:val="center"/>
              <w:rPr>
                <w:sz w:val="18"/>
                <w:szCs w:val="18"/>
              </w:rPr>
            </w:pPr>
            <w:r w:rsidRPr="00EC0DEC">
              <w:rPr>
                <w:sz w:val="18"/>
                <w:szCs w:val="18"/>
              </w:rPr>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rPr>
                <w:sz w:val="18"/>
                <w:szCs w:val="18"/>
              </w:rPr>
            </w:pPr>
            <w:r w:rsidRPr="00EC0DEC">
              <w:rPr>
                <w:sz w:val="18"/>
                <w:szCs w:val="18"/>
              </w:rPr>
              <w:t>Срок реализа-ции (годы)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rPr>
                <w:sz w:val="18"/>
                <w:szCs w:val="18"/>
              </w:rPr>
            </w:pPr>
            <w:r w:rsidRPr="00EC0DEC">
              <w:rPr>
                <w:sz w:val="18"/>
                <w:szCs w:val="18"/>
              </w:rPr>
              <w:t>Источник финансирования</w:t>
            </w:r>
          </w:p>
        </w:tc>
        <w:tc>
          <w:tcPr>
            <w:tcW w:w="3827" w:type="dxa"/>
            <w:gridSpan w:val="3"/>
            <w:tcBorders>
              <w:top w:val="single" w:sz="4" w:space="0" w:color="auto"/>
              <w:bottom w:val="single" w:sz="4" w:space="0" w:color="auto"/>
              <w:right w:val="single" w:sz="4" w:space="0" w:color="auto"/>
            </w:tcBorders>
            <w:shd w:val="clear" w:color="auto" w:fill="auto"/>
          </w:tcPr>
          <w:p w:rsidR="003C3AFD" w:rsidRPr="00EC0DEC" w:rsidRDefault="003C3AFD" w:rsidP="005525DA">
            <w:pPr>
              <w:rPr>
                <w:sz w:val="18"/>
                <w:szCs w:val="18"/>
              </w:rPr>
            </w:pPr>
            <w:r w:rsidRPr="00EC0DEC">
              <w:rPr>
                <w:sz w:val="18"/>
                <w:szCs w:val="18"/>
              </w:rPr>
              <w:t>Объемы бюджетных ассигнований</w:t>
            </w:r>
          </w:p>
        </w:tc>
      </w:tr>
      <w:tr w:rsidR="003C3AFD" w:rsidRPr="00EC0DEC" w:rsidTr="005525DA">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34" w:right="-2"/>
              <w:contextualSpacing/>
              <w:jc w:val="cente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jc w:val="center"/>
              <w:rPr>
                <w:sz w:val="18"/>
                <w:szCs w:val="18"/>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2022г</w:t>
            </w:r>
          </w:p>
        </w:tc>
        <w:tc>
          <w:tcPr>
            <w:tcW w:w="1276" w:type="dxa"/>
            <w:tcBorders>
              <w:top w:val="single" w:sz="4" w:space="0" w:color="auto"/>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2023г</w:t>
            </w:r>
          </w:p>
        </w:tc>
        <w:tc>
          <w:tcPr>
            <w:tcW w:w="1417" w:type="dxa"/>
            <w:tcBorders>
              <w:top w:val="single" w:sz="4" w:space="0" w:color="auto"/>
              <w:left w:val="single" w:sz="4" w:space="0" w:color="auto"/>
              <w:bottom w:val="single" w:sz="4" w:space="0" w:color="000000"/>
              <w:right w:val="single" w:sz="4" w:space="0" w:color="000000"/>
            </w:tcBorders>
            <w:vAlign w:val="center"/>
          </w:tcPr>
          <w:p w:rsidR="003C3AFD" w:rsidRPr="00EC0DEC" w:rsidRDefault="003C3AFD" w:rsidP="005525DA">
            <w:pPr>
              <w:spacing w:line="0" w:lineRule="atLeast"/>
              <w:ind w:left="-42" w:right="-2"/>
              <w:contextualSpacing/>
              <w:jc w:val="center"/>
              <w:rPr>
                <w:sz w:val="18"/>
                <w:szCs w:val="18"/>
              </w:rPr>
            </w:pPr>
            <w:r w:rsidRPr="00EC0DEC">
              <w:rPr>
                <w:sz w:val="18"/>
                <w:szCs w:val="18"/>
              </w:rPr>
              <w:t>2024г</w:t>
            </w:r>
          </w:p>
        </w:tc>
      </w:tr>
      <w:tr w:rsidR="003C3AFD" w:rsidRPr="00EC0DEC" w:rsidTr="005525DA">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142" w:right="-2"/>
              <w:contextualSpacing/>
              <w:jc w:val="center"/>
              <w:rPr>
                <w:b/>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sz w:val="18"/>
                <w:szCs w:val="18"/>
              </w:rPr>
            </w:pPr>
            <w:r w:rsidRPr="00EC0DEC">
              <w:rPr>
                <w:b/>
                <w:sz w:val="18"/>
                <w:szCs w:val="18"/>
              </w:rPr>
              <w:t>Подпрограмма</w:t>
            </w:r>
            <w:r w:rsidRPr="00EC0DEC">
              <w:rPr>
                <w:sz w:val="18"/>
                <w:szCs w:val="18"/>
              </w:rPr>
              <w:t>,</w:t>
            </w:r>
          </w:p>
          <w:p w:rsidR="003C3AFD" w:rsidRPr="00EC0DEC" w:rsidRDefault="003C3AFD" w:rsidP="005525DA">
            <w:pPr>
              <w:spacing w:line="0" w:lineRule="atLeast"/>
              <w:ind w:right="-2" w:hanging="142"/>
              <w:contextualSpacing/>
              <w:jc w:val="center"/>
              <w:rPr>
                <w:sz w:val="18"/>
                <w:szCs w:val="18"/>
              </w:rPr>
            </w:pPr>
            <w:r w:rsidRPr="00EC0DEC">
              <w:rPr>
                <w:sz w:val="18"/>
                <w:szCs w:val="18"/>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left="34" w:right="-2"/>
              <w:contextualSpacing/>
              <w:jc w:val="center"/>
              <w:rPr>
                <w:b/>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right="-2"/>
              <w:contextualSpacing/>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C3AFD" w:rsidRPr="00EC0DEC" w:rsidRDefault="003C3AFD" w:rsidP="005525DA">
            <w:pPr>
              <w:spacing w:line="0" w:lineRule="atLeast"/>
              <w:ind w:right="-2"/>
              <w:contextualSpacing/>
              <w:jc w:val="center"/>
              <w:rPr>
                <w:sz w:val="16"/>
                <w:szCs w:val="16"/>
              </w:rPr>
            </w:pPr>
            <w:r w:rsidRPr="00EC0DEC">
              <w:rPr>
                <w:b/>
                <w:sz w:val="16"/>
                <w:szCs w:val="16"/>
              </w:rPr>
              <w:t>3 201 322,26</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42" w:right="-2"/>
              <w:contextualSpacing/>
              <w:jc w:val="center"/>
              <w:rPr>
                <w:b/>
                <w:sz w:val="16"/>
                <w:szCs w:val="16"/>
              </w:rPr>
            </w:pPr>
            <w:r w:rsidRPr="00EC0DEC">
              <w:rPr>
                <w:b/>
                <w:sz w:val="16"/>
                <w:szCs w:val="16"/>
              </w:rPr>
              <w:t>3 201 322,26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42" w:right="-2"/>
              <w:contextualSpacing/>
              <w:jc w:val="center"/>
              <w:rPr>
                <w:b/>
                <w:sz w:val="18"/>
                <w:szCs w:val="18"/>
              </w:rPr>
            </w:pPr>
            <w:r w:rsidRPr="00EC0DEC">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spacing w:line="0" w:lineRule="atLeast"/>
              <w:ind w:left="-42" w:right="-2"/>
              <w:contextualSpacing/>
              <w:jc w:val="center"/>
              <w:rPr>
                <w:b/>
                <w:sz w:val="18"/>
                <w:szCs w:val="18"/>
              </w:rPr>
            </w:pPr>
            <w:r w:rsidRPr="00EC0DEC">
              <w:rPr>
                <w:b/>
                <w:sz w:val="18"/>
                <w:szCs w:val="18"/>
              </w:rPr>
              <w:t>0,00</w:t>
            </w:r>
          </w:p>
        </w:tc>
      </w:tr>
      <w:tr w:rsidR="003C3AFD" w:rsidRPr="00EC0DEC" w:rsidTr="005525DA">
        <w:trPr>
          <w:trHeight w:val="3534"/>
        </w:trPr>
        <w:tc>
          <w:tcPr>
            <w:tcW w:w="567"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left="-142" w:right="-2"/>
              <w:contextualSpacing/>
              <w:jc w:val="center"/>
              <w:rPr>
                <w:sz w:val="18"/>
                <w:szCs w:val="18"/>
              </w:rPr>
            </w:pPr>
            <w:r w:rsidRPr="00EC0DEC">
              <w:rPr>
                <w:sz w:val="18"/>
                <w:szCs w:val="18"/>
              </w:rPr>
              <w:lastRenderedPageBreak/>
              <w:t>1.</w:t>
            </w:r>
          </w:p>
        </w:tc>
        <w:tc>
          <w:tcPr>
            <w:tcW w:w="1985"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hanging="142"/>
              <w:contextualSpacing/>
              <w:jc w:val="center"/>
              <w:rPr>
                <w:b/>
                <w:i/>
                <w:sz w:val="18"/>
                <w:szCs w:val="18"/>
              </w:rPr>
            </w:pPr>
            <w:r w:rsidRPr="00EC0DEC">
              <w:rPr>
                <w:b/>
                <w:i/>
                <w:sz w:val="18"/>
                <w:szCs w:val="18"/>
              </w:rPr>
              <w:t>Основное мероприятие</w:t>
            </w:r>
          </w:p>
          <w:p w:rsidR="003C3AFD" w:rsidRPr="00EC0DEC" w:rsidRDefault="003C3AFD" w:rsidP="005525DA">
            <w:pPr>
              <w:spacing w:line="0" w:lineRule="atLeast"/>
              <w:ind w:right="-2" w:hanging="142"/>
              <w:contextualSpacing/>
              <w:jc w:val="center"/>
              <w:rPr>
                <w:sz w:val="18"/>
                <w:szCs w:val="18"/>
              </w:rPr>
            </w:pPr>
            <w:r w:rsidRPr="00EC0DEC">
              <w:rPr>
                <w:sz w:val="18"/>
                <w:szCs w:val="18"/>
              </w:rPr>
              <w:t xml:space="preserve">Ликвидация несанкционированных навалов мусора, организация санитарной очистки, сбор и вывоз твердых бытовых отходов вне  границ </w:t>
            </w:r>
            <w:r w:rsidRPr="00EC0DEC">
              <w:rPr>
                <w:sz w:val="18"/>
                <w:szCs w:val="18"/>
                <w:shd w:val="clear" w:color="auto" w:fill="FFFFFF"/>
              </w:rPr>
              <w:t>сельских</w:t>
            </w:r>
            <w:r w:rsidRPr="00EC0DEC">
              <w:rPr>
                <w:sz w:val="18"/>
                <w:szCs w:val="18"/>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line="0" w:lineRule="atLeast"/>
              <w:ind w:left="34" w:right="-2"/>
              <w:contextualSpacing/>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p>
          <w:p w:rsidR="003C3AFD" w:rsidRPr="00EC0DEC" w:rsidRDefault="003C3AFD" w:rsidP="005525DA">
            <w:pPr>
              <w:spacing w:line="0" w:lineRule="atLeast"/>
              <w:ind w:right="-2"/>
              <w:contextualSpacing/>
              <w:rPr>
                <w:sz w:val="18"/>
                <w:szCs w:val="18"/>
              </w:rPr>
            </w:pPr>
          </w:p>
          <w:p w:rsidR="003C3AFD" w:rsidRPr="00EC0DEC" w:rsidRDefault="003C3AFD" w:rsidP="005525DA">
            <w:pPr>
              <w:spacing w:line="0" w:lineRule="atLeast"/>
              <w:ind w:right="-2"/>
              <w:contextualSpacing/>
              <w:rPr>
                <w:sz w:val="18"/>
                <w:szCs w:val="18"/>
              </w:rPr>
            </w:pPr>
          </w:p>
          <w:p w:rsidR="003C3AFD" w:rsidRPr="00EC0DEC" w:rsidRDefault="003C3AFD" w:rsidP="005525DA">
            <w:pPr>
              <w:spacing w:line="0" w:lineRule="atLeast"/>
              <w:ind w:right="-2"/>
              <w:contextualSpacing/>
              <w:rPr>
                <w:sz w:val="18"/>
                <w:szCs w:val="18"/>
              </w:rPr>
            </w:pPr>
          </w:p>
          <w:p w:rsidR="003C3AFD" w:rsidRPr="00EC0DEC" w:rsidRDefault="003C3AFD" w:rsidP="005525DA">
            <w:pPr>
              <w:spacing w:line="0" w:lineRule="atLeast"/>
              <w:ind w:right="-2"/>
              <w:contextualSpacing/>
              <w:rPr>
                <w:sz w:val="18"/>
                <w:szCs w:val="18"/>
              </w:rPr>
            </w:pPr>
          </w:p>
          <w:p w:rsidR="003C3AFD" w:rsidRPr="00EC0DEC" w:rsidRDefault="003C3AFD" w:rsidP="005525DA">
            <w:pPr>
              <w:spacing w:line="0" w:lineRule="atLeast"/>
              <w:ind w:right="-2"/>
              <w:contextualSpacing/>
              <w:rPr>
                <w:sz w:val="18"/>
                <w:szCs w:val="18"/>
              </w:rPr>
            </w:pPr>
          </w:p>
          <w:p w:rsidR="003C3AFD" w:rsidRPr="00EC0DEC" w:rsidRDefault="003C3AFD" w:rsidP="005525DA">
            <w:pPr>
              <w:spacing w:line="0" w:lineRule="atLeast"/>
              <w:ind w:right="-2"/>
              <w:contextualSpacing/>
              <w:rPr>
                <w:sz w:val="18"/>
                <w:szCs w:val="18"/>
              </w:rPr>
            </w:pPr>
          </w:p>
          <w:p w:rsidR="003C3AFD" w:rsidRPr="00EC0DEC" w:rsidRDefault="003C3AFD" w:rsidP="005525DA">
            <w:pPr>
              <w:spacing w:line="0" w:lineRule="atLeast"/>
              <w:ind w:right="-2"/>
              <w:contextualSpacing/>
              <w:rPr>
                <w:sz w:val="18"/>
                <w:szCs w:val="18"/>
              </w:rPr>
            </w:pPr>
            <w:r w:rsidRPr="00EC0DEC">
              <w:rPr>
                <w:sz w:val="18"/>
                <w:szCs w:val="18"/>
              </w:rPr>
              <w:t>2022-2024</w:t>
            </w:r>
          </w:p>
        </w:tc>
        <w:tc>
          <w:tcPr>
            <w:tcW w:w="113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pacing w:line="0" w:lineRule="atLeast"/>
              <w:ind w:right="-2"/>
              <w:contextualSpacing/>
              <w:jc w:val="center"/>
              <w:rPr>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42" w:right="-2"/>
              <w:contextualSpacing/>
              <w:jc w:val="center"/>
              <w:rPr>
                <w:b/>
                <w:sz w:val="16"/>
                <w:szCs w:val="16"/>
              </w:rPr>
            </w:pPr>
            <w:r w:rsidRPr="00EC0DEC">
              <w:rPr>
                <w:b/>
                <w:sz w:val="16"/>
                <w:szCs w:val="16"/>
              </w:rPr>
              <w:t>3 201 322,26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42" w:right="-2"/>
              <w:contextualSpacing/>
              <w:jc w:val="center"/>
              <w:rPr>
                <w:b/>
                <w:sz w:val="18"/>
                <w:szCs w:val="18"/>
              </w:rPr>
            </w:pPr>
            <w:r w:rsidRPr="00EC0DEC">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spacing w:line="0" w:lineRule="atLeast"/>
              <w:ind w:left="-42" w:right="-2"/>
              <w:contextualSpacing/>
              <w:jc w:val="center"/>
              <w:rPr>
                <w:b/>
                <w:sz w:val="18"/>
                <w:szCs w:val="18"/>
              </w:rPr>
            </w:pPr>
            <w:r w:rsidRPr="00EC0DEC">
              <w:rPr>
                <w:b/>
                <w:sz w:val="18"/>
                <w:szCs w:val="18"/>
              </w:rPr>
              <w:t>0,00</w:t>
            </w:r>
          </w:p>
        </w:tc>
      </w:tr>
      <w:tr w:rsidR="003C3AFD" w:rsidRPr="00EC0DEC" w:rsidTr="005525DA">
        <w:trPr>
          <w:trHeight w:val="2512"/>
        </w:trPr>
        <w:tc>
          <w:tcPr>
            <w:tcW w:w="567" w:type="dxa"/>
            <w:vMerge w:val="restart"/>
            <w:tcBorders>
              <w:top w:val="single" w:sz="4" w:space="0" w:color="000000"/>
              <w:left w:val="single" w:sz="4" w:space="0" w:color="000000"/>
              <w:right w:val="single" w:sz="4" w:space="0" w:color="000000"/>
            </w:tcBorders>
            <w:hideMark/>
          </w:tcPr>
          <w:p w:rsidR="003C3AFD" w:rsidRPr="00EC0DEC" w:rsidRDefault="003C3AFD" w:rsidP="005525DA">
            <w:pPr>
              <w:spacing w:line="0" w:lineRule="atLeast"/>
              <w:ind w:left="-142" w:right="-2"/>
              <w:contextualSpacing/>
              <w:jc w:val="center"/>
              <w:rPr>
                <w:sz w:val="18"/>
                <w:szCs w:val="18"/>
              </w:rPr>
            </w:pPr>
            <w:r w:rsidRPr="00EC0DEC">
              <w:rPr>
                <w:sz w:val="18"/>
                <w:szCs w:val="18"/>
              </w:rPr>
              <w:t>1.1</w:t>
            </w:r>
          </w:p>
        </w:tc>
        <w:tc>
          <w:tcPr>
            <w:tcW w:w="1985" w:type="dxa"/>
            <w:vMerge w:val="restart"/>
            <w:tcBorders>
              <w:top w:val="single" w:sz="4" w:space="0" w:color="000000"/>
              <w:left w:val="single" w:sz="4" w:space="0" w:color="000000"/>
              <w:right w:val="single" w:sz="4" w:space="0" w:color="000000"/>
            </w:tcBorders>
            <w:hideMark/>
          </w:tcPr>
          <w:p w:rsidR="003C3AFD" w:rsidRPr="00EC0DEC" w:rsidRDefault="003C3AFD" w:rsidP="005525DA">
            <w:pPr>
              <w:spacing w:line="0" w:lineRule="atLeast"/>
              <w:ind w:right="-2" w:hanging="142"/>
              <w:contextualSpacing/>
              <w:rPr>
                <w:b/>
                <w:i/>
                <w:sz w:val="18"/>
                <w:szCs w:val="18"/>
              </w:rPr>
            </w:pPr>
            <w:r w:rsidRPr="00EC0DEC">
              <w:rPr>
                <w:b/>
                <w:i/>
                <w:sz w:val="18"/>
                <w:szCs w:val="18"/>
              </w:rPr>
              <w:t xml:space="preserve">           Мероприятие</w:t>
            </w:r>
          </w:p>
          <w:p w:rsidR="003C3AFD" w:rsidRPr="00EC0DEC" w:rsidRDefault="003C3AFD" w:rsidP="005525DA">
            <w:pPr>
              <w:spacing w:line="0" w:lineRule="atLeast"/>
              <w:ind w:right="-2" w:hanging="142"/>
              <w:contextualSpacing/>
              <w:jc w:val="center"/>
              <w:rPr>
                <w:sz w:val="18"/>
                <w:szCs w:val="18"/>
              </w:rPr>
            </w:pPr>
            <w:r w:rsidRPr="00EC0DEC">
              <w:rPr>
                <w:sz w:val="18"/>
                <w:szCs w:val="1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left="34" w:right="-2"/>
              <w:contextualSpacing/>
              <w:jc w:val="center"/>
              <w:rPr>
                <w:b/>
                <w:sz w:val="18"/>
                <w:szCs w:val="18"/>
              </w:rPr>
            </w:pPr>
            <w:r w:rsidRPr="00EC0DEC">
              <w:rPr>
                <w:sz w:val="18"/>
                <w:szCs w:val="18"/>
              </w:rPr>
              <w:t>Управление по вопросу развития инфраструк-туры  Администра-ции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r w:rsidRPr="00EC0DEC">
              <w:rPr>
                <w:sz w:val="18"/>
                <w:szCs w:val="18"/>
              </w:rPr>
              <w:t>2022-2024</w:t>
            </w:r>
          </w:p>
        </w:tc>
        <w:tc>
          <w:tcPr>
            <w:tcW w:w="1134"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rPr>
                <w:sz w:val="16"/>
                <w:szCs w:val="16"/>
              </w:rPr>
            </w:pPr>
            <w:r w:rsidRPr="00EC0DEC">
              <w:rPr>
                <w:sz w:val="16"/>
                <w:szCs w:val="16"/>
              </w:rPr>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42" w:right="-2"/>
              <w:contextualSpacing/>
              <w:jc w:val="center"/>
              <w:rPr>
                <w:b/>
                <w:sz w:val="16"/>
                <w:szCs w:val="16"/>
              </w:rPr>
            </w:pPr>
            <w:r w:rsidRPr="00EC0DEC">
              <w:rPr>
                <w:b/>
                <w:sz w:val="16"/>
                <w:szCs w:val="16"/>
              </w:rPr>
              <w:t>3 201 322,26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42" w:right="-2"/>
              <w:contextualSpacing/>
              <w:jc w:val="center"/>
              <w:rPr>
                <w:b/>
                <w:sz w:val="18"/>
                <w:szCs w:val="18"/>
              </w:rPr>
            </w:pPr>
            <w:r w:rsidRPr="00EC0DEC">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3C3AFD" w:rsidRPr="00EC0DEC" w:rsidRDefault="003C3AFD" w:rsidP="005525DA">
            <w:pPr>
              <w:spacing w:line="0" w:lineRule="atLeast"/>
              <w:ind w:left="-42" w:right="-2"/>
              <w:contextualSpacing/>
              <w:jc w:val="center"/>
              <w:rPr>
                <w:b/>
                <w:sz w:val="18"/>
                <w:szCs w:val="18"/>
              </w:rPr>
            </w:pPr>
            <w:r w:rsidRPr="00EC0DEC">
              <w:rPr>
                <w:b/>
                <w:sz w:val="18"/>
                <w:szCs w:val="18"/>
              </w:rPr>
              <w:t>0,00</w:t>
            </w:r>
          </w:p>
        </w:tc>
      </w:tr>
      <w:tr w:rsidR="003C3AFD" w:rsidRPr="00EC0DEC" w:rsidTr="005525DA">
        <w:trPr>
          <w:trHeight w:val="269"/>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sz w:val="18"/>
                <w:szCs w:val="18"/>
              </w:rPr>
            </w:pPr>
          </w:p>
        </w:tc>
        <w:tc>
          <w:tcPr>
            <w:tcW w:w="1418" w:type="dxa"/>
            <w:vMerge w:val="restart"/>
            <w:tcBorders>
              <w:top w:val="single" w:sz="4" w:space="0" w:color="000000"/>
              <w:left w:val="single" w:sz="4" w:space="0" w:color="000000"/>
              <w:right w:val="single" w:sz="4" w:space="0" w:color="000000"/>
            </w:tcBorders>
            <w:hideMark/>
          </w:tcPr>
          <w:p w:rsidR="003C3AFD" w:rsidRPr="00EC0DEC" w:rsidRDefault="003C3AFD" w:rsidP="005525DA">
            <w:pPr>
              <w:spacing w:line="0" w:lineRule="atLeast"/>
              <w:ind w:left="34" w:right="-2"/>
              <w:contextualSpacing/>
              <w:jc w:val="center"/>
              <w:rPr>
                <w:b/>
                <w:sz w:val="18"/>
                <w:szCs w:val="18"/>
              </w:rPr>
            </w:pPr>
            <w:r w:rsidRPr="00EC0DEC">
              <w:rPr>
                <w:sz w:val="18"/>
                <w:szCs w:val="18"/>
              </w:rPr>
              <w:t>Управление по вопросу развития инфраструк-туры  Администрации Комсомольского муниципального района</w:t>
            </w:r>
          </w:p>
        </w:tc>
        <w:tc>
          <w:tcPr>
            <w:tcW w:w="992" w:type="dxa"/>
            <w:vMerge w:val="restart"/>
            <w:tcBorders>
              <w:top w:val="single" w:sz="4" w:space="0" w:color="000000"/>
              <w:left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r w:rsidRPr="00EC0DEC">
              <w:rPr>
                <w:sz w:val="18"/>
                <w:szCs w:val="18"/>
              </w:rPr>
              <w:t>2022-2024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rPr>
                <w:sz w:val="16"/>
                <w:szCs w:val="16"/>
              </w:rPr>
            </w:pPr>
            <w:r w:rsidRPr="00EC0DEC">
              <w:rPr>
                <w:sz w:val="16"/>
                <w:szCs w:val="16"/>
              </w:rPr>
              <w:t>Переданные полномочия</w:t>
            </w:r>
          </w:p>
        </w:tc>
        <w:tc>
          <w:tcPr>
            <w:tcW w:w="1134" w:type="dxa"/>
            <w:tcBorders>
              <w:top w:val="single" w:sz="4" w:space="0" w:color="000000"/>
              <w:left w:val="single" w:sz="4" w:space="0" w:color="auto"/>
              <w:right w:val="single" w:sz="4" w:space="0" w:color="auto"/>
            </w:tcBorders>
            <w:vAlign w:val="center"/>
            <w:hideMark/>
          </w:tcPr>
          <w:p w:rsidR="003C3AFD" w:rsidRPr="00EC0DEC" w:rsidRDefault="003C3AFD" w:rsidP="005525DA">
            <w:pPr>
              <w:spacing w:line="0" w:lineRule="atLeast"/>
              <w:ind w:left="-42" w:right="-2"/>
              <w:contextualSpacing/>
              <w:jc w:val="center"/>
              <w:rPr>
                <w:b/>
                <w:sz w:val="16"/>
                <w:szCs w:val="16"/>
              </w:rPr>
            </w:pPr>
            <w:r w:rsidRPr="00EC0DEC">
              <w:rPr>
                <w:b/>
                <w:sz w:val="16"/>
                <w:szCs w:val="16"/>
              </w:rPr>
              <w:t>3 201 322,26</w:t>
            </w:r>
          </w:p>
        </w:tc>
        <w:tc>
          <w:tcPr>
            <w:tcW w:w="1276" w:type="dxa"/>
            <w:tcBorders>
              <w:top w:val="single" w:sz="4" w:space="0" w:color="000000"/>
              <w:left w:val="single" w:sz="4" w:space="0" w:color="auto"/>
              <w:right w:val="single" w:sz="4" w:space="0" w:color="000000"/>
            </w:tcBorders>
            <w:vAlign w:val="center"/>
            <w:hideMark/>
          </w:tcPr>
          <w:p w:rsidR="003C3AFD" w:rsidRPr="00EC0DEC" w:rsidRDefault="003C3AFD" w:rsidP="005525DA">
            <w:pPr>
              <w:spacing w:line="0" w:lineRule="atLeast"/>
              <w:ind w:left="-42" w:right="-2"/>
              <w:contextualSpacing/>
              <w:jc w:val="center"/>
              <w:rPr>
                <w:b/>
                <w:sz w:val="18"/>
                <w:szCs w:val="18"/>
              </w:rPr>
            </w:pPr>
            <w:r w:rsidRPr="00EC0DEC">
              <w:rPr>
                <w:b/>
                <w:sz w:val="18"/>
                <w:szCs w:val="18"/>
              </w:rPr>
              <w:t>0,00</w:t>
            </w:r>
          </w:p>
        </w:tc>
        <w:tc>
          <w:tcPr>
            <w:tcW w:w="1417" w:type="dxa"/>
            <w:tcBorders>
              <w:top w:val="single" w:sz="4" w:space="0" w:color="000000"/>
              <w:left w:val="single" w:sz="4" w:space="0" w:color="auto"/>
              <w:right w:val="single" w:sz="4" w:space="0" w:color="000000"/>
            </w:tcBorders>
            <w:vAlign w:val="center"/>
          </w:tcPr>
          <w:p w:rsidR="003C3AFD" w:rsidRPr="00EC0DEC" w:rsidRDefault="003C3AFD" w:rsidP="005525DA">
            <w:pPr>
              <w:spacing w:line="0" w:lineRule="atLeast"/>
              <w:ind w:left="-42" w:right="-2"/>
              <w:contextualSpacing/>
              <w:jc w:val="center"/>
              <w:rPr>
                <w:b/>
                <w:sz w:val="18"/>
                <w:szCs w:val="18"/>
              </w:rPr>
            </w:pPr>
            <w:r w:rsidRPr="00EC0DEC">
              <w:rPr>
                <w:b/>
                <w:sz w:val="18"/>
                <w:szCs w:val="18"/>
              </w:rPr>
              <w:t>0,00</w:t>
            </w:r>
          </w:p>
        </w:tc>
      </w:tr>
      <w:tr w:rsidR="003C3AFD" w:rsidRPr="00EC0DEC" w:rsidTr="005525DA">
        <w:trPr>
          <w:trHeight w:val="266"/>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3C3AFD" w:rsidRPr="00EC0DEC" w:rsidRDefault="003C3AFD" w:rsidP="005525DA">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contextualSpacing/>
              <w:rPr>
                <w:sz w:val="18"/>
                <w:szCs w:val="18"/>
              </w:rPr>
            </w:pPr>
            <w:r w:rsidRPr="00EC0DEC">
              <w:rPr>
                <w:sz w:val="18"/>
                <w:szCs w:val="18"/>
              </w:rPr>
              <w:t>Новоусадеб-ское сельское поселение</w:t>
            </w:r>
          </w:p>
        </w:tc>
        <w:tc>
          <w:tcPr>
            <w:tcW w:w="1134" w:type="dxa"/>
            <w:tcBorders>
              <w:left w:val="single" w:sz="4" w:space="0" w:color="auto"/>
              <w:right w:val="single" w:sz="4" w:space="0" w:color="auto"/>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741 724,04</w:t>
            </w:r>
          </w:p>
        </w:tc>
        <w:tc>
          <w:tcPr>
            <w:tcW w:w="1276" w:type="dxa"/>
            <w:tcBorders>
              <w:left w:val="single" w:sz="4" w:space="0" w:color="auto"/>
              <w:right w:val="single" w:sz="4" w:space="0" w:color="000000"/>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0,00</w:t>
            </w:r>
          </w:p>
        </w:tc>
        <w:tc>
          <w:tcPr>
            <w:tcW w:w="1417" w:type="dxa"/>
            <w:tcBorders>
              <w:left w:val="single" w:sz="4" w:space="0" w:color="auto"/>
              <w:right w:val="single" w:sz="4" w:space="0" w:color="000000"/>
            </w:tcBorders>
            <w:vAlign w:val="center"/>
          </w:tcPr>
          <w:p w:rsidR="003C3AFD" w:rsidRPr="00EC0DEC" w:rsidRDefault="003C3AFD" w:rsidP="005525DA">
            <w:pPr>
              <w:spacing w:line="0" w:lineRule="atLeast"/>
              <w:ind w:left="-42" w:right="-2"/>
              <w:contextualSpacing/>
              <w:jc w:val="center"/>
              <w:rPr>
                <w:sz w:val="18"/>
                <w:szCs w:val="18"/>
              </w:rPr>
            </w:pPr>
            <w:r w:rsidRPr="00EC0DEC">
              <w:rPr>
                <w:sz w:val="18"/>
                <w:szCs w:val="18"/>
              </w:rPr>
              <w:t>0,00</w:t>
            </w:r>
          </w:p>
        </w:tc>
      </w:tr>
      <w:tr w:rsidR="003C3AFD" w:rsidRPr="00EC0DEC" w:rsidTr="005525DA">
        <w:trPr>
          <w:trHeight w:val="891"/>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3C3AFD" w:rsidRPr="00EC0DEC" w:rsidRDefault="003C3AFD" w:rsidP="005525DA">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r w:rsidRPr="00EC0DEC">
              <w:rPr>
                <w:sz w:val="18"/>
                <w:szCs w:val="18"/>
              </w:rPr>
              <w:t>Марковское сельское поселение</w:t>
            </w:r>
          </w:p>
        </w:tc>
        <w:tc>
          <w:tcPr>
            <w:tcW w:w="1134" w:type="dxa"/>
            <w:tcBorders>
              <w:left w:val="single" w:sz="4" w:space="0" w:color="auto"/>
              <w:right w:val="single" w:sz="4" w:space="0" w:color="auto"/>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453 556,23</w:t>
            </w:r>
          </w:p>
        </w:tc>
        <w:tc>
          <w:tcPr>
            <w:tcW w:w="1276" w:type="dxa"/>
            <w:tcBorders>
              <w:left w:val="single" w:sz="4" w:space="0" w:color="auto"/>
              <w:right w:val="single" w:sz="4" w:space="0" w:color="000000"/>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0,00</w:t>
            </w:r>
          </w:p>
        </w:tc>
        <w:tc>
          <w:tcPr>
            <w:tcW w:w="1417" w:type="dxa"/>
            <w:tcBorders>
              <w:left w:val="single" w:sz="4" w:space="0" w:color="auto"/>
              <w:right w:val="single" w:sz="4" w:space="0" w:color="000000"/>
            </w:tcBorders>
            <w:vAlign w:val="center"/>
          </w:tcPr>
          <w:p w:rsidR="003C3AFD" w:rsidRPr="00EC0DEC" w:rsidRDefault="003C3AFD" w:rsidP="005525DA">
            <w:pPr>
              <w:spacing w:line="0" w:lineRule="atLeast"/>
              <w:ind w:left="-42" w:right="-2"/>
              <w:contextualSpacing/>
              <w:jc w:val="center"/>
              <w:rPr>
                <w:sz w:val="18"/>
                <w:szCs w:val="18"/>
              </w:rPr>
            </w:pPr>
            <w:r w:rsidRPr="00EC0DEC">
              <w:rPr>
                <w:sz w:val="18"/>
                <w:szCs w:val="18"/>
              </w:rPr>
              <w:t>0,00</w:t>
            </w:r>
          </w:p>
        </w:tc>
      </w:tr>
      <w:tr w:rsidR="003C3AFD" w:rsidRPr="00EC0DEC" w:rsidTr="005525DA">
        <w:trPr>
          <w:trHeight w:val="989"/>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3C3AFD" w:rsidRPr="00EC0DEC" w:rsidRDefault="003C3AFD" w:rsidP="005525DA">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r w:rsidRPr="00EC0DEC">
              <w:rPr>
                <w:sz w:val="18"/>
                <w:szCs w:val="18"/>
              </w:rPr>
              <w:t>Октябрь-ское сельское поселение</w:t>
            </w:r>
          </w:p>
        </w:tc>
        <w:tc>
          <w:tcPr>
            <w:tcW w:w="1134" w:type="dxa"/>
            <w:tcBorders>
              <w:left w:val="single" w:sz="4" w:space="0" w:color="auto"/>
              <w:right w:val="single" w:sz="4" w:space="0" w:color="auto"/>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254 041,99</w:t>
            </w:r>
          </w:p>
        </w:tc>
        <w:tc>
          <w:tcPr>
            <w:tcW w:w="1276" w:type="dxa"/>
            <w:tcBorders>
              <w:left w:val="single" w:sz="4" w:space="0" w:color="auto"/>
              <w:right w:val="single" w:sz="4" w:space="0" w:color="000000"/>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0,00</w:t>
            </w:r>
          </w:p>
        </w:tc>
        <w:tc>
          <w:tcPr>
            <w:tcW w:w="1417" w:type="dxa"/>
            <w:tcBorders>
              <w:left w:val="single" w:sz="4" w:space="0" w:color="auto"/>
              <w:right w:val="single" w:sz="4" w:space="0" w:color="000000"/>
            </w:tcBorders>
            <w:vAlign w:val="center"/>
          </w:tcPr>
          <w:p w:rsidR="003C3AFD" w:rsidRPr="00EC0DEC" w:rsidRDefault="003C3AFD" w:rsidP="005525DA">
            <w:pPr>
              <w:spacing w:line="0" w:lineRule="atLeast"/>
              <w:ind w:left="-42" w:right="-2"/>
              <w:contextualSpacing/>
              <w:jc w:val="center"/>
              <w:rPr>
                <w:sz w:val="18"/>
                <w:szCs w:val="18"/>
              </w:rPr>
            </w:pPr>
            <w:r w:rsidRPr="00EC0DEC">
              <w:rPr>
                <w:sz w:val="18"/>
                <w:szCs w:val="18"/>
              </w:rPr>
              <w:t>0,00</w:t>
            </w:r>
          </w:p>
        </w:tc>
      </w:tr>
      <w:tr w:rsidR="003C3AFD" w:rsidRPr="00EC0DEC" w:rsidTr="005525DA">
        <w:trPr>
          <w:trHeight w:val="266"/>
        </w:trPr>
        <w:tc>
          <w:tcPr>
            <w:tcW w:w="567" w:type="dxa"/>
            <w:vMerge/>
            <w:tcBorders>
              <w:left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3C3AFD" w:rsidRPr="00EC0DEC" w:rsidRDefault="003C3AFD" w:rsidP="005525DA">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r w:rsidRPr="00EC0DEC">
              <w:rPr>
                <w:sz w:val="18"/>
                <w:szCs w:val="18"/>
              </w:rPr>
              <w:t>Писцовское сельское поселение</w:t>
            </w:r>
          </w:p>
        </w:tc>
        <w:tc>
          <w:tcPr>
            <w:tcW w:w="1134" w:type="dxa"/>
            <w:tcBorders>
              <w:left w:val="single" w:sz="4" w:space="0" w:color="auto"/>
              <w:right w:val="single" w:sz="4" w:space="0" w:color="auto"/>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1 700 000,00</w:t>
            </w:r>
          </w:p>
        </w:tc>
        <w:tc>
          <w:tcPr>
            <w:tcW w:w="1276" w:type="dxa"/>
            <w:tcBorders>
              <w:left w:val="single" w:sz="4" w:space="0" w:color="auto"/>
              <w:right w:val="single" w:sz="4" w:space="0" w:color="000000"/>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0,00</w:t>
            </w:r>
          </w:p>
        </w:tc>
        <w:tc>
          <w:tcPr>
            <w:tcW w:w="1417" w:type="dxa"/>
            <w:tcBorders>
              <w:left w:val="single" w:sz="4" w:space="0" w:color="auto"/>
              <w:right w:val="single" w:sz="4" w:space="0" w:color="000000"/>
            </w:tcBorders>
            <w:vAlign w:val="center"/>
          </w:tcPr>
          <w:p w:rsidR="003C3AFD" w:rsidRPr="00EC0DEC" w:rsidRDefault="003C3AFD" w:rsidP="005525DA">
            <w:pPr>
              <w:spacing w:line="0" w:lineRule="atLeast"/>
              <w:ind w:left="-42" w:right="-2"/>
              <w:contextualSpacing/>
              <w:jc w:val="center"/>
              <w:rPr>
                <w:sz w:val="18"/>
                <w:szCs w:val="18"/>
              </w:rPr>
            </w:pPr>
            <w:r w:rsidRPr="00EC0DEC">
              <w:rPr>
                <w:sz w:val="18"/>
                <w:szCs w:val="18"/>
              </w:rPr>
              <w:t>0,00</w:t>
            </w:r>
          </w:p>
        </w:tc>
      </w:tr>
      <w:tr w:rsidR="003C3AFD" w:rsidRPr="00EC0DEC" w:rsidTr="005525DA">
        <w:trPr>
          <w:trHeight w:val="266"/>
        </w:trPr>
        <w:tc>
          <w:tcPr>
            <w:tcW w:w="567"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left="-142" w:right="-2"/>
              <w:contextualSpacing/>
              <w:jc w:val="center"/>
              <w:rPr>
                <w:sz w:val="18"/>
                <w:szCs w:val="18"/>
              </w:rPr>
            </w:pPr>
          </w:p>
        </w:tc>
        <w:tc>
          <w:tcPr>
            <w:tcW w:w="1985" w:type="dxa"/>
            <w:vMerge/>
            <w:tcBorders>
              <w:left w:val="single" w:sz="4" w:space="0" w:color="000000"/>
              <w:bottom w:val="single" w:sz="4" w:space="0" w:color="000000"/>
              <w:right w:val="single" w:sz="4" w:space="0" w:color="000000"/>
            </w:tcBorders>
            <w:vAlign w:val="center"/>
            <w:hideMark/>
          </w:tcPr>
          <w:p w:rsidR="003C3AFD" w:rsidRPr="00EC0DEC" w:rsidRDefault="003C3AFD" w:rsidP="005525DA">
            <w:pPr>
              <w:spacing w:line="0" w:lineRule="atLeast"/>
              <w:ind w:right="-2" w:hanging="142"/>
              <w:contextualSpacing/>
              <w:jc w:val="center"/>
              <w:rPr>
                <w:b/>
                <w:sz w:val="18"/>
                <w:szCs w:val="18"/>
              </w:rPr>
            </w:pPr>
          </w:p>
        </w:tc>
        <w:tc>
          <w:tcPr>
            <w:tcW w:w="1418" w:type="dxa"/>
            <w:vMerge/>
            <w:tcBorders>
              <w:left w:val="single" w:sz="4" w:space="0" w:color="000000"/>
              <w:bottom w:val="single" w:sz="4" w:space="0" w:color="000000"/>
              <w:right w:val="single" w:sz="4" w:space="0" w:color="000000"/>
            </w:tcBorders>
            <w:hideMark/>
          </w:tcPr>
          <w:p w:rsidR="003C3AFD" w:rsidRPr="00EC0DEC" w:rsidRDefault="003C3AFD" w:rsidP="005525DA">
            <w:pPr>
              <w:spacing w:line="0" w:lineRule="atLeast"/>
              <w:ind w:left="34" w:right="-2"/>
              <w:contextualSpacing/>
              <w:jc w:val="center"/>
              <w:rPr>
                <w:sz w:val="18"/>
                <w:szCs w:val="18"/>
              </w:rPr>
            </w:pPr>
          </w:p>
        </w:tc>
        <w:tc>
          <w:tcPr>
            <w:tcW w:w="992" w:type="dxa"/>
            <w:vMerge/>
            <w:tcBorders>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3C3AFD" w:rsidRPr="00EC0DEC" w:rsidRDefault="003C3AFD" w:rsidP="005525DA">
            <w:pPr>
              <w:spacing w:line="0" w:lineRule="atLeast"/>
              <w:ind w:right="-2"/>
              <w:contextualSpacing/>
              <w:rPr>
                <w:sz w:val="18"/>
                <w:szCs w:val="18"/>
              </w:rPr>
            </w:pPr>
            <w:r w:rsidRPr="00EC0DEC">
              <w:rPr>
                <w:sz w:val="18"/>
                <w:szCs w:val="18"/>
              </w:rPr>
              <w:t>Подозер-ское сельское поселение</w:t>
            </w:r>
          </w:p>
        </w:tc>
        <w:tc>
          <w:tcPr>
            <w:tcW w:w="1134" w:type="dxa"/>
            <w:tcBorders>
              <w:left w:val="single" w:sz="4" w:space="0" w:color="auto"/>
              <w:bottom w:val="single" w:sz="4" w:space="0" w:color="000000"/>
              <w:right w:val="single" w:sz="4" w:space="0" w:color="auto"/>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52 000,00</w:t>
            </w:r>
          </w:p>
        </w:tc>
        <w:tc>
          <w:tcPr>
            <w:tcW w:w="1276" w:type="dxa"/>
            <w:tcBorders>
              <w:left w:val="single" w:sz="4" w:space="0" w:color="auto"/>
              <w:bottom w:val="single" w:sz="4" w:space="0" w:color="000000"/>
              <w:right w:val="single" w:sz="4" w:space="0" w:color="000000"/>
            </w:tcBorders>
            <w:vAlign w:val="center"/>
            <w:hideMark/>
          </w:tcPr>
          <w:p w:rsidR="003C3AFD" w:rsidRPr="00EC0DEC" w:rsidRDefault="003C3AFD" w:rsidP="005525DA">
            <w:pPr>
              <w:spacing w:line="0" w:lineRule="atLeast"/>
              <w:ind w:left="-42" w:right="-2"/>
              <w:contextualSpacing/>
              <w:jc w:val="center"/>
              <w:rPr>
                <w:sz w:val="18"/>
                <w:szCs w:val="18"/>
              </w:rPr>
            </w:pPr>
            <w:r w:rsidRPr="00EC0DEC">
              <w:rPr>
                <w:sz w:val="18"/>
                <w:szCs w:val="18"/>
              </w:rPr>
              <w:t>0,00</w:t>
            </w:r>
          </w:p>
        </w:tc>
        <w:tc>
          <w:tcPr>
            <w:tcW w:w="1417" w:type="dxa"/>
            <w:tcBorders>
              <w:left w:val="single" w:sz="4" w:space="0" w:color="auto"/>
              <w:bottom w:val="single" w:sz="4" w:space="0" w:color="000000"/>
              <w:right w:val="single" w:sz="4" w:space="0" w:color="000000"/>
            </w:tcBorders>
            <w:vAlign w:val="center"/>
          </w:tcPr>
          <w:p w:rsidR="003C3AFD" w:rsidRPr="00EC0DEC" w:rsidRDefault="003C3AFD" w:rsidP="005525DA">
            <w:pPr>
              <w:spacing w:line="0" w:lineRule="atLeast"/>
              <w:ind w:left="-42" w:right="-2"/>
              <w:contextualSpacing/>
              <w:jc w:val="center"/>
              <w:rPr>
                <w:sz w:val="18"/>
                <w:szCs w:val="18"/>
              </w:rPr>
            </w:pPr>
            <w:r w:rsidRPr="00EC0DEC">
              <w:rPr>
                <w:sz w:val="18"/>
                <w:szCs w:val="18"/>
              </w:rPr>
              <w:t>0,00</w:t>
            </w:r>
          </w:p>
        </w:tc>
      </w:tr>
    </w:tbl>
    <w:p w:rsidR="003C3AFD" w:rsidRPr="00EC0DEC" w:rsidRDefault="003C3AFD" w:rsidP="003C3AFD">
      <w:pPr>
        <w:spacing w:line="0" w:lineRule="atLeast"/>
        <w:ind w:left="-142" w:right="-2" w:firstLine="709"/>
        <w:contextualSpacing/>
        <w:jc w:val="center"/>
        <w:rPr>
          <w:b/>
          <w:sz w:val="24"/>
          <w:szCs w:val="24"/>
        </w:rPr>
      </w:pPr>
    </w:p>
    <w:p w:rsidR="003C3AFD" w:rsidRPr="00EC0DEC" w:rsidRDefault="003C3AFD" w:rsidP="003C3AFD">
      <w:pPr>
        <w:spacing w:line="0" w:lineRule="atLeast"/>
        <w:ind w:left="-142" w:right="-2" w:firstLine="709"/>
        <w:contextualSpacing/>
        <w:jc w:val="center"/>
        <w:rPr>
          <w:b/>
          <w:sz w:val="24"/>
          <w:szCs w:val="24"/>
        </w:rPr>
      </w:pPr>
      <w:r w:rsidRPr="00EC0DEC">
        <w:rPr>
          <w:b/>
          <w:sz w:val="24"/>
          <w:szCs w:val="24"/>
        </w:rPr>
        <w:t>5. Механизм реализации Программы</w:t>
      </w:r>
    </w:p>
    <w:p w:rsidR="003C3AFD" w:rsidRPr="00EC0DEC" w:rsidRDefault="003C3AFD" w:rsidP="003C3AFD">
      <w:pPr>
        <w:spacing w:line="0" w:lineRule="atLeast"/>
        <w:ind w:left="-142" w:right="-2" w:firstLine="709"/>
        <w:contextualSpacing/>
        <w:jc w:val="center"/>
        <w:rPr>
          <w:b/>
          <w:sz w:val="24"/>
          <w:szCs w:val="24"/>
        </w:rPr>
      </w:pPr>
    </w:p>
    <w:p w:rsidR="003C3AFD" w:rsidRPr="00EC0DEC" w:rsidRDefault="003C3AFD" w:rsidP="003C3AFD">
      <w:pPr>
        <w:spacing w:line="0" w:lineRule="atLeast"/>
        <w:ind w:left="-142" w:right="-2" w:firstLine="425"/>
        <w:contextualSpacing/>
        <w:jc w:val="both"/>
        <w:rPr>
          <w:sz w:val="24"/>
          <w:szCs w:val="24"/>
        </w:rPr>
      </w:pPr>
      <w:r w:rsidRPr="00EC0DEC">
        <w:rPr>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3C3AFD" w:rsidRPr="00EC0DEC" w:rsidRDefault="003C3AFD" w:rsidP="003C3AFD">
      <w:pPr>
        <w:spacing w:line="0" w:lineRule="atLeast"/>
        <w:ind w:left="-142" w:right="-2" w:firstLine="709"/>
        <w:contextualSpacing/>
        <w:jc w:val="both"/>
        <w:rPr>
          <w:sz w:val="24"/>
          <w:szCs w:val="24"/>
        </w:rPr>
      </w:pPr>
      <w:r w:rsidRPr="00EC0DEC">
        <w:rPr>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3C3AFD" w:rsidRPr="00EC0DEC" w:rsidRDefault="003C3AFD" w:rsidP="003C3AFD">
      <w:pPr>
        <w:spacing w:line="0" w:lineRule="atLeast"/>
        <w:ind w:left="-142" w:right="-2" w:firstLine="993"/>
        <w:contextualSpacing/>
        <w:jc w:val="both"/>
        <w:rPr>
          <w:sz w:val="24"/>
          <w:szCs w:val="24"/>
        </w:rPr>
      </w:pPr>
      <w:r w:rsidRPr="00EC0DEC">
        <w:rPr>
          <w:sz w:val="24"/>
          <w:szCs w:val="24"/>
        </w:rPr>
        <w:t>Ответственный исполнитель Программы:</w:t>
      </w:r>
    </w:p>
    <w:p w:rsidR="003C3AFD" w:rsidRPr="00EC0DEC" w:rsidRDefault="003C3AFD" w:rsidP="003C3AFD">
      <w:pPr>
        <w:spacing w:line="0" w:lineRule="atLeast"/>
        <w:ind w:left="-142" w:right="-2"/>
        <w:contextualSpacing/>
        <w:jc w:val="both"/>
        <w:rPr>
          <w:sz w:val="24"/>
          <w:szCs w:val="24"/>
        </w:rPr>
      </w:pPr>
      <w:r w:rsidRPr="00EC0DEC">
        <w:rPr>
          <w:sz w:val="24"/>
          <w:szCs w:val="24"/>
        </w:rPr>
        <w:t>- участвует в организации финансирования мероприятий Программы;</w:t>
      </w:r>
    </w:p>
    <w:p w:rsidR="003C3AFD" w:rsidRPr="00EC0DEC" w:rsidRDefault="003C3AFD" w:rsidP="003C3AFD">
      <w:pPr>
        <w:spacing w:line="0" w:lineRule="atLeast"/>
        <w:ind w:left="-142" w:right="-2"/>
        <w:contextualSpacing/>
        <w:jc w:val="both"/>
        <w:rPr>
          <w:sz w:val="24"/>
          <w:szCs w:val="24"/>
        </w:rPr>
      </w:pPr>
      <w:r w:rsidRPr="00EC0DEC">
        <w:rPr>
          <w:sz w:val="24"/>
          <w:szCs w:val="24"/>
        </w:rPr>
        <w:t>- осуществляет координацию деятельности участников Программы по контролируемым ими направлениям;</w:t>
      </w:r>
    </w:p>
    <w:p w:rsidR="003C3AFD" w:rsidRPr="00EC0DEC" w:rsidRDefault="003C3AFD" w:rsidP="003C3AFD">
      <w:pPr>
        <w:spacing w:line="0" w:lineRule="atLeast"/>
        <w:ind w:left="-142" w:right="-2"/>
        <w:contextualSpacing/>
        <w:jc w:val="both"/>
        <w:rPr>
          <w:sz w:val="24"/>
          <w:szCs w:val="24"/>
        </w:rPr>
      </w:pPr>
      <w:r w:rsidRPr="00EC0DEC">
        <w:rPr>
          <w:sz w:val="24"/>
          <w:szCs w:val="24"/>
        </w:rPr>
        <w:lastRenderedPageBreak/>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объёмов и источников финансирования программы;</w:t>
      </w:r>
    </w:p>
    <w:p w:rsidR="003C3AFD" w:rsidRPr="00EC0DEC" w:rsidRDefault="003C3AFD" w:rsidP="003C3AFD">
      <w:pPr>
        <w:spacing w:line="0" w:lineRule="atLeast"/>
        <w:ind w:left="-142" w:right="-2"/>
        <w:contextualSpacing/>
        <w:jc w:val="both"/>
        <w:rPr>
          <w:sz w:val="24"/>
          <w:szCs w:val="24"/>
        </w:rPr>
      </w:pPr>
      <w:r w:rsidRPr="00EC0DEC">
        <w:rPr>
          <w:sz w:val="24"/>
          <w:szCs w:val="24"/>
        </w:rPr>
        <w:t>- осуществляет организацию информационной и разъяснительной работы, направленной на освещение цели и задач Программы;</w:t>
      </w:r>
    </w:p>
    <w:p w:rsidR="003C3AFD" w:rsidRPr="00EC0DEC" w:rsidRDefault="003C3AFD" w:rsidP="003C3AFD">
      <w:pPr>
        <w:spacing w:line="0" w:lineRule="atLeast"/>
        <w:ind w:left="-142" w:right="-2"/>
        <w:contextualSpacing/>
        <w:jc w:val="both"/>
        <w:rPr>
          <w:sz w:val="24"/>
          <w:szCs w:val="24"/>
        </w:rPr>
      </w:pPr>
      <w:r w:rsidRPr="00EC0DEC">
        <w:rPr>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3C3AFD" w:rsidRPr="00EC0DEC" w:rsidRDefault="003C3AFD" w:rsidP="003C3AFD">
      <w:pPr>
        <w:spacing w:line="0" w:lineRule="atLeast"/>
        <w:ind w:right="-2"/>
        <w:contextualSpacing/>
        <w:jc w:val="both"/>
        <w:rPr>
          <w:sz w:val="24"/>
          <w:szCs w:val="24"/>
        </w:rPr>
      </w:pPr>
    </w:p>
    <w:p w:rsidR="003C3AFD" w:rsidRPr="00EC0DEC" w:rsidRDefault="003C3AFD" w:rsidP="003C3AFD">
      <w:pPr>
        <w:spacing w:line="0" w:lineRule="atLeast"/>
        <w:ind w:left="-142" w:right="-2" w:firstLine="709"/>
        <w:contextualSpacing/>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EC0DEC" w:rsidRDefault="00EC0DEC" w:rsidP="003C3AFD">
      <w:pPr>
        <w:jc w:val="center"/>
        <w:rPr>
          <w:sz w:val="24"/>
          <w:szCs w:val="24"/>
        </w:rPr>
      </w:pPr>
    </w:p>
    <w:p w:rsidR="003C3AFD" w:rsidRPr="00EC0DEC" w:rsidRDefault="003C3AFD" w:rsidP="003C3AFD">
      <w:pPr>
        <w:jc w:val="center"/>
        <w:rPr>
          <w:sz w:val="24"/>
          <w:szCs w:val="24"/>
        </w:rPr>
      </w:pPr>
      <w:r w:rsidRPr="00EC0DEC">
        <w:rPr>
          <w:noProof/>
          <w:color w:val="000080"/>
          <w:sz w:val="24"/>
          <w:szCs w:val="24"/>
        </w:rPr>
        <w:lastRenderedPageBreak/>
        <w:drawing>
          <wp:inline distT="0" distB="0" distL="0" distR="0">
            <wp:extent cx="543560" cy="664210"/>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3C3AFD" w:rsidRPr="00EC0DEC" w:rsidRDefault="003C3AFD" w:rsidP="003C3AFD">
      <w:pPr>
        <w:jc w:val="center"/>
        <w:rPr>
          <w:sz w:val="24"/>
          <w:szCs w:val="24"/>
        </w:rPr>
      </w:pPr>
    </w:p>
    <w:p w:rsidR="003C3AFD" w:rsidRPr="00EC0DEC" w:rsidRDefault="003C3AFD" w:rsidP="003C3AFD">
      <w:pPr>
        <w:keepNext/>
        <w:jc w:val="center"/>
        <w:outlineLvl w:val="0"/>
        <w:rPr>
          <w:b/>
          <w:bCs/>
          <w:color w:val="003366"/>
          <w:sz w:val="36"/>
          <w:szCs w:val="24"/>
        </w:rPr>
      </w:pPr>
      <w:r w:rsidRPr="00EC0DEC">
        <w:rPr>
          <w:b/>
          <w:bCs/>
          <w:color w:val="003366"/>
          <w:sz w:val="36"/>
          <w:szCs w:val="24"/>
        </w:rPr>
        <w:t>ПОСТАНОВЛЕНИЕ</w:t>
      </w:r>
    </w:p>
    <w:p w:rsidR="003C3AFD" w:rsidRPr="00EC0DEC" w:rsidRDefault="003C3AFD" w:rsidP="003C3AFD">
      <w:pPr>
        <w:jc w:val="center"/>
        <w:rPr>
          <w:b/>
          <w:color w:val="003366"/>
          <w:sz w:val="24"/>
          <w:szCs w:val="24"/>
        </w:rPr>
      </w:pPr>
      <w:r w:rsidRPr="00EC0DEC">
        <w:rPr>
          <w:b/>
          <w:color w:val="003366"/>
          <w:sz w:val="24"/>
          <w:szCs w:val="24"/>
        </w:rPr>
        <w:t>АДМИНИСТРАЦИИ</w:t>
      </w:r>
    </w:p>
    <w:p w:rsidR="003C3AFD" w:rsidRPr="00EC0DEC" w:rsidRDefault="003C3AFD" w:rsidP="003C3AFD">
      <w:pPr>
        <w:jc w:val="center"/>
        <w:rPr>
          <w:b/>
          <w:color w:val="003366"/>
          <w:sz w:val="24"/>
          <w:szCs w:val="24"/>
        </w:rPr>
      </w:pPr>
      <w:r w:rsidRPr="00EC0DEC">
        <w:rPr>
          <w:b/>
          <w:color w:val="003366"/>
          <w:sz w:val="24"/>
          <w:szCs w:val="24"/>
        </w:rPr>
        <w:t xml:space="preserve"> КОМСОМОЛЬСКОГО МУНИЦИПАЛЬНОГО  РАЙОНА</w:t>
      </w:r>
    </w:p>
    <w:p w:rsidR="003C3AFD" w:rsidRPr="00EC0DEC" w:rsidRDefault="003C3AFD" w:rsidP="003C3AFD">
      <w:pPr>
        <w:jc w:val="center"/>
        <w:rPr>
          <w:b/>
          <w:color w:val="003366"/>
          <w:sz w:val="24"/>
          <w:szCs w:val="24"/>
        </w:rPr>
      </w:pPr>
      <w:r w:rsidRPr="00EC0DEC">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3C3AFD" w:rsidRPr="00EC0DEC" w:rsidTr="005525DA">
        <w:trPr>
          <w:trHeight w:val="100"/>
        </w:trPr>
        <w:tc>
          <w:tcPr>
            <w:tcW w:w="9072" w:type="dxa"/>
            <w:gridSpan w:val="10"/>
            <w:tcBorders>
              <w:top w:val="thinThickThinSmallGap" w:sz="24" w:space="0" w:color="auto"/>
              <w:left w:val="nil"/>
              <w:bottom w:val="nil"/>
              <w:right w:val="nil"/>
            </w:tcBorders>
          </w:tcPr>
          <w:p w:rsidR="003C3AFD" w:rsidRPr="00EC0DEC" w:rsidRDefault="003C3AFD" w:rsidP="005525DA">
            <w:pPr>
              <w:jc w:val="center"/>
              <w:rPr>
                <w:color w:val="003366"/>
                <w:szCs w:val="24"/>
              </w:rPr>
            </w:pPr>
            <w:r w:rsidRPr="00EC0DEC">
              <w:rPr>
                <w:color w:val="003366"/>
                <w:szCs w:val="24"/>
              </w:rPr>
              <w:t xml:space="preserve">155150, Ивановская область, г.Комсомольск, ул.50 лет ВЛКСМ, д.2, </w:t>
            </w:r>
            <w:r w:rsidRPr="00EC0DEC">
              <w:rPr>
                <w:color w:val="003366"/>
              </w:rPr>
              <w:t>ИНН 3714002224,КПП 371401001,</w:t>
            </w:r>
          </w:p>
          <w:p w:rsidR="003C3AFD" w:rsidRPr="00EC0DEC" w:rsidRDefault="003C3AFD" w:rsidP="005525DA">
            <w:pPr>
              <w:jc w:val="center"/>
              <w:rPr>
                <w:color w:val="003366"/>
              </w:rPr>
            </w:pPr>
            <w:r w:rsidRPr="00EC0DEC">
              <w:rPr>
                <w:color w:val="003366"/>
              </w:rPr>
              <w:t xml:space="preserve">ОГРН 1023701625595, </w:t>
            </w:r>
            <w:r w:rsidRPr="00EC0DEC">
              <w:rPr>
                <w:color w:val="003366"/>
                <w:szCs w:val="24"/>
              </w:rPr>
              <w:t>Тел./Факс (49352) 4-11-78</w:t>
            </w:r>
            <w:r w:rsidRPr="00EC0DEC">
              <w:rPr>
                <w:color w:val="003366"/>
              </w:rPr>
              <w:t xml:space="preserve">, e-mail: </w:t>
            </w:r>
            <w:hyperlink r:id="rId18" w:history="1">
              <w:r w:rsidRPr="00EC0DEC">
                <w:rPr>
                  <w:rStyle w:val="a3"/>
                </w:rPr>
                <w:t>admin.komsomolsk@</w:t>
              </w:r>
              <w:r w:rsidRPr="00EC0DEC">
                <w:rPr>
                  <w:rStyle w:val="a3"/>
                  <w:lang w:val="en-US"/>
                </w:rPr>
                <w:t>ivreg</w:t>
              </w:r>
              <w:r w:rsidRPr="00EC0DEC">
                <w:rPr>
                  <w:rStyle w:val="a3"/>
                </w:rPr>
                <w:t>.ru</w:t>
              </w:r>
            </w:hyperlink>
          </w:p>
        </w:tc>
      </w:tr>
      <w:tr w:rsidR="003C3AFD" w:rsidRPr="00EC0DEC" w:rsidTr="005525DA">
        <w:trPr>
          <w:gridAfter w:val="1"/>
          <w:wAfter w:w="497" w:type="dxa"/>
          <w:trHeight w:val="354"/>
        </w:trPr>
        <w:tc>
          <w:tcPr>
            <w:tcW w:w="1560" w:type="dxa"/>
            <w:tcBorders>
              <w:top w:val="nil"/>
              <w:left w:val="nil"/>
              <w:bottom w:val="nil"/>
              <w:right w:val="nil"/>
            </w:tcBorders>
          </w:tcPr>
          <w:p w:rsidR="003C3AFD" w:rsidRPr="00EC0DEC" w:rsidRDefault="003C3AFD" w:rsidP="005525DA">
            <w:pPr>
              <w:ind w:right="-108"/>
              <w:rPr>
                <w:sz w:val="28"/>
                <w:szCs w:val="28"/>
              </w:rPr>
            </w:pPr>
          </w:p>
        </w:tc>
        <w:tc>
          <w:tcPr>
            <w:tcW w:w="382" w:type="dxa"/>
            <w:tcBorders>
              <w:top w:val="nil"/>
              <w:left w:val="nil"/>
              <w:bottom w:val="nil"/>
              <w:right w:val="nil"/>
            </w:tcBorders>
          </w:tcPr>
          <w:p w:rsidR="003C3AFD" w:rsidRPr="00EC0DEC" w:rsidRDefault="003C3AFD" w:rsidP="005525DA">
            <w:pPr>
              <w:ind w:right="-108"/>
              <w:jc w:val="center"/>
              <w:rPr>
                <w:sz w:val="28"/>
                <w:szCs w:val="28"/>
              </w:rPr>
            </w:pPr>
          </w:p>
          <w:p w:rsidR="003C3AFD" w:rsidRPr="00EC0DEC" w:rsidRDefault="003C3AFD" w:rsidP="005525DA">
            <w:pPr>
              <w:ind w:right="-108"/>
              <w:rPr>
                <w:sz w:val="24"/>
                <w:szCs w:val="24"/>
              </w:rPr>
            </w:pPr>
            <w:r w:rsidRPr="00EC0DEC">
              <w:rPr>
                <w:sz w:val="28"/>
                <w:szCs w:val="28"/>
              </w:rPr>
              <w:t>«</w:t>
            </w:r>
          </w:p>
        </w:tc>
        <w:tc>
          <w:tcPr>
            <w:tcW w:w="610" w:type="dxa"/>
            <w:tcBorders>
              <w:top w:val="nil"/>
              <w:left w:val="nil"/>
              <w:bottom w:val="single" w:sz="4" w:space="0" w:color="auto"/>
              <w:right w:val="nil"/>
            </w:tcBorders>
            <w:vAlign w:val="bottom"/>
          </w:tcPr>
          <w:p w:rsidR="003C3AFD" w:rsidRPr="00EC0DEC" w:rsidRDefault="003C3AFD" w:rsidP="005525DA">
            <w:pPr>
              <w:ind w:right="-108"/>
              <w:jc w:val="center"/>
              <w:rPr>
                <w:sz w:val="28"/>
                <w:szCs w:val="28"/>
              </w:rPr>
            </w:pPr>
            <w:r w:rsidRPr="00EC0DEC">
              <w:rPr>
                <w:sz w:val="28"/>
                <w:szCs w:val="28"/>
              </w:rPr>
              <w:t>21</w:t>
            </w:r>
          </w:p>
        </w:tc>
        <w:tc>
          <w:tcPr>
            <w:tcW w:w="540" w:type="dxa"/>
            <w:tcBorders>
              <w:top w:val="nil"/>
              <w:left w:val="nil"/>
              <w:bottom w:val="nil"/>
              <w:right w:val="nil"/>
            </w:tcBorders>
            <w:vAlign w:val="bottom"/>
          </w:tcPr>
          <w:p w:rsidR="003C3AFD" w:rsidRPr="00EC0DEC" w:rsidRDefault="003C3AFD" w:rsidP="005525DA">
            <w:pPr>
              <w:ind w:left="-734" w:firstLine="720"/>
              <w:rPr>
                <w:sz w:val="28"/>
                <w:szCs w:val="28"/>
              </w:rPr>
            </w:pPr>
            <w:r w:rsidRPr="00EC0DEC">
              <w:rPr>
                <w:sz w:val="28"/>
                <w:szCs w:val="28"/>
              </w:rPr>
              <w:t>»</w:t>
            </w:r>
          </w:p>
        </w:tc>
        <w:tc>
          <w:tcPr>
            <w:tcW w:w="1728" w:type="dxa"/>
            <w:tcBorders>
              <w:top w:val="nil"/>
              <w:left w:val="nil"/>
              <w:bottom w:val="single" w:sz="4" w:space="0" w:color="auto"/>
              <w:right w:val="nil"/>
            </w:tcBorders>
            <w:vAlign w:val="bottom"/>
          </w:tcPr>
          <w:p w:rsidR="003C3AFD" w:rsidRPr="00EC0DEC" w:rsidRDefault="003C3AFD" w:rsidP="005525DA">
            <w:pPr>
              <w:jc w:val="center"/>
              <w:rPr>
                <w:sz w:val="28"/>
                <w:szCs w:val="28"/>
              </w:rPr>
            </w:pPr>
            <w:r w:rsidRPr="00EC0DEC">
              <w:rPr>
                <w:sz w:val="28"/>
                <w:szCs w:val="28"/>
              </w:rPr>
              <w:t>апреля</w:t>
            </w:r>
          </w:p>
        </w:tc>
        <w:tc>
          <w:tcPr>
            <w:tcW w:w="1417" w:type="dxa"/>
            <w:tcBorders>
              <w:top w:val="nil"/>
              <w:left w:val="nil"/>
              <w:bottom w:val="nil"/>
              <w:right w:val="nil"/>
            </w:tcBorders>
            <w:vAlign w:val="bottom"/>
          </w:tcPr>
          <w:p w:rsidR="003C3AFD" w:rsidRPr="00EC0DEC" w:rsidRDefault="003C3AFD" w:rsidP="005525DA">
            <w:pPr>
              <w:rPr>
                <w:sz w:val="28"/>
                <w:szCs w:val="28"/>
              </w:rPr>
            </w:pPr>
            <w:r w:rsidRPr="00EC0DEC">
              <w:rPr>
                <w:sz w:val="28"/>
                <w:szCs w:val="28"/>
              </w:rPr>
              <w:t>2022г.  №</w:t>
            </w:r>
          </w:p>
        </w:tc>
        <w:tc>
          <w:tcPr>
            <w:tcW w:w="1038" w:type="dxa"/>
            <w:tcBorders>
              <w:top w:val="nil"/>
              <w:left w:val="nil"/>
              <w:bottom w:val="single" w:sz="4" w:space="0" w:color="auto"/>
              <w:right w:val="nil"/>
            </w:tcBorders>
            <w:vAlign w:val="bottom"/>
          </w:tcPr>
          <w:p w:rsidR="003C3AFD" w:rsidRPr="00EC0DEC" w:rsidRDefault="003C3AFD" w:rsidP="005525DA">
            <w:pPr>
              <w:jc w:val="center"/>
              <w:rPr>
                <w:sz w:val="28"/>
                <w:szCs w:val="28"/>
              </w:rPr>
            </w:pPr>
            <w:r w:rsidRPr="00EC0DEC">
              <w:rPr>
                <w:sz w:val="28"/>
                <w:szCs w:val="28"/>
              </w:rPr>
              <w:t>139</w:t>
            </w:r>
          </w:p>
        </w:tc>
        <w:tc>
          <w:tcPr>
            <w:tcW w:w="520" w:type="dxa"/>
            <w:tcBorders>
              <w:top w:val="nil"/>
              <w:left w:val="nil"/>
              <w:bottom w:val="nil"/>
              <w:right w:val="nil"/>
            </w:tcBorders>
            <w:vAlign w:val="bottom"/>
          </w:tcPr>
          <w:p w:rsidR="003C3AFD" w:rsidRPr="00EC0DEC" w:rsidRDefault="003C3AFD" w:rsidP="005525DA">
            <w:pPr>
              <w:jc w:val="center"/>
              <w:rPr>
                <w:sz w:val="28"/>
                <w:szCs w:val="28"/>
              </w:rPr>
            </w:pPr>
          </w:p>
          <w:p w:rsidR="003C3AFD" w:rsidRPr="00EC0DEC" w:rsidRDefault="003C3AFD" w:rsidP="005525DA">
            <w:pPr>
              <w:rPr>
                <w:sz w:val="28"/>
                <w:szCs w:val="28"/>
              </w:rPr>
            </w:pPr>
          </w:p>
        </w:tc>
        <w:tc>
          <w:tcPr>
            <w:tcW w:w="780" w:type="dxa"/>
            <w:tcBorders>
              <w:top w:val="nil"/>
              <w:left w:val="nil"/>
              <w:bottom w:val="nil"/>
              <w:right w:val="nil"/>
            </w:tcBorders>
            <w:vAlign w:val="bottom"/>
          </w:tcPr>
          <w:p w:rsidR="003C3AFD" w:rsidRPr="00EC0DEC" w:rsidRDefault="003C3AFD" w:rsidP="005525DA">
            <w:pPr>
              <w:jc w:val="center"/>
              <w:rPr>
                <w:sz w:val="24"/>
                <w:szCs w:val="24"/>
              </w:rPr>
            </w:pPr>
          </w:p>
        </w:tc>
      </w:tr>
    </w:tbl>
    <w:p w:rsidR="003C3AFD" w:rsidRPr="00EC0DEC" w:rsidRDefault="003C3AFD" w:rsidP="003C3AFD">
      <w:pPr>
        <w:shd w:val="clear" w:color="auto" w:fill="FFFFFF"/>
        <w:tabs>
          <w:tab w:val="left" w:pos="870"/>
        </w:tabs>
        <w:spacing w:before="209"/>
        <w:ind w:right="391"/>
        <w:jc w:val="center"/>
        <w:rPr>
          <w:b/>
          <w:bCs/>
          <w:spacing w:val="-5"/>
          <w:sz w:val="28"/>
          <w:szCs w:val="28"/>
        </w:rPr>
      </w:pPr>
      <w:r w:rsidRPr="00EC0DEC">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3C3AFD" w:rsidRPr="00EC0DEC" w:rsidRDefault="003C3AFD" w:rsidP="003C3AFD">
      <w:pPr>
        <w:jc w:val="center"/>
        <w:rPr>
          <w:bCs/>
          <w:spacing w:val="-5"/>
          <w:sz w:val="28"/>
          <w:szCs w:val="28"/>
        </w:rPr>
      </w:pPr>
    </w:p>
    <w:p w:rsidR="003C3AFD" w:rsidRPr="00EC0DEC" w:rsidRDefault="003C3AFD" w:rsidP="003C3AFD">
      <w:pPr>
        <w:jc w:val="center"/>
        <w:rPr>
          <w:bCs/>
          <w:spacing w:val="-5"/>
          <w:sz w:val="28"/>
          <w:szCs w:val="28"/>
        </w:rPr>
      </w:pPr>
    </w:p>
    <w:p w:rsidR="003C3AFD" w:rsidRPr="00EC0DEC" w:rsidRDefault="003C3AFD" w:rsidP="003C3AFD">
      <w:pPr>
        <w:spacing w:after="120" w:line="276" w:lineRule="auto"/>
        <w:jc w:val="both"/>
        <w:rPr>
          <w:bCs/>
          <w:spacing w:val="-5"/>
          <w:sz w:val="28"/>
          <w:szCs w:val="28"/>
        </w:rPr>
      </w:pPr>
      <w:r w:rsidRPr="00EC0DEC">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3C3AFD" w:rsidRPr="00EC0DEC" w:rsidRDefault="003C3AFD" w:rsidP="003C3AFD">
      <w:pPr>
        <w:spacing w:after="120"/>
        <w:jc w:val="both"/>
        <w:rPr>
          <w:b/>
          <w:bCs/>
          <w:spacing w:val="-5"/>
          <w:sz w:val="28"/>
          <w:szCs w:val="28"/>
        </w:rPr>
      </w:pPr>
      <w:r w:rsidRPr="00EC0DEC">
        <w:rPr>
          <w:b/>
          <w:bCs/>
          <w:spacing w:val="-5"/>
          <w:sz w:val="28"/>
          <w:szCs w:val="28"/>
        </w:rPr>
        <w:t xml:space="preserve">ПОСТАНОВЛЯЕТ: </w:t>
      </w:r>
    </w:p>
    <w:p w:rsidR="003C3AFD" w:rsidRPr="00EC0DEC" w:rsidRDefault="003C3AFD" w:rsidP="003C3AFD">
      <w:pPr>
        <w:spacing w:after="120"/>
        <w:jc w:val="both"/>
        <w:rPr>
          <w:b/>
          <w:bCs/>
          <w:spacing w:val="-5"/>
          <w:sz w:val="28"/>
          <w:szCs w:val="28"/>
        </w:rPr>
      </w:pPr>
    </w:p>
    <w:p w:rsidR="003C3AFD" w:rsidRPr="00EC0DEC" w:rsidRDefault="003C3AFD" w:rsidP="003C3AFD">
      <w:pPr>
        <w:shd w:val="clear" w:color="auto" w:fill="FFFFFF"/>
        <w:spacing w:after="120"/>
        <w:ind w:right="-5" w:firstLine="708"/>
        <w:jc w:val="both"/>
        <w:rPr>
          <w:bCs/>
          <w:spacing w:val="-5"/>
          <w:sz w:val="28"/>
          <w:szCs w:val="28"/>
        </w:rPr>
      </w:pPr>
      <w:r w:rsidRPr="00EC0DEC">
        <w:rPr>
          <w:sz w:val="28"/>
          <w:szCs w:val="28"/>
        </w:rPr>
        <w:t>1</w:t>
      </w:r>
      <w:r w:rsidRPr="00EC0DEC">
        <w:rPr>
          <w:b/>
          <w:sz w:val="28"/>
          <w:szCs w:val="28"/>
        </w:rPr>
        <w:t xml:space="preserve">. </w:t>
      </w:r>
      <w:r w:rsidRPr="00EC0DEC">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3C3AFD" w:rsidRPr="00EC0DEC" w:rsidRDefault="003C3AFD" w:rsidP="003C3AFD">
      <w:pPr>
        <w:shd w:val="clear" w:color="auto" w:fill="FFFFFF"/>
        <w:spacing w:after="120"/>
        <w:ind w:right="-6" w:firstLine="709"/>
        <w:jc w:val="both"/>
        <w:rPr>
          <w:bCs/>
          <w:spacing w:val="-5"/>
          <w:sz w:val="28"/>
          <w:szCs w:val="28"/>
        </w:rPr>
      </w:pPr>
      <w:r w:rsidRPr="00EC0DEC">
        <w:rPr>
          <w:bCs/>
          <w:spacing w:val="-5"/>
          <w:sz w:val="28"/>
          <w:szCs w:val="28"/>
        </w:rPr>
        <w:t xml:space="preserve"> 1.1. Изложить приложение к постановлению в новой редакции (прилагается). </w:t>
      </w:r>
    </w:p>
    <w:p w:rsidR="003C3AFD" w:rsidRPr="00EC0DEC" w:rsidRDefault="003C3AFD" w:rsidP="003C3AFD">
      <w:pPr>
        <w:spacing w:after="120"/>
        <w:ind w:firstLine="708"/>
        <w:jc w:val="both"/>
        <w:rPr>
          <w:sz w:val="28"/>
          <w:szCs w:val="28"/>
        </w:rPr>
      </w:pPr>
      <w:r w:rsidRPr="00EC0DEC">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3C3AFD" w:rsidRPr="00EC0DEC" w:rsidRDefault="003C3AFD" w:rsidP="003C3AFD">
      <w:pPr>
        <w:spacing w:after="120"/>
        <w:ind w:firstLine="708"/>
        <w:jc w:val="both"/>
        <w:rPr>
          <w:sz w:val="28"/>
          <w:szCs w:val="28"/>
        </w:rPr>
      </w:pPr>
      <w:r w:rsidRPr="00EC0DEC">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3C3AFD" w:rsidRPr="00EC0DEC" w:rsidRDefault="003C3AFD" w:rsidP="003C3AFD">
      <w:pPr>
        <w:spacing w:before="120" w:after="120"/>
        <w:ind w:firstLine="539"/>
        <w:jc w:val="both"/>
        <w:rPr>
          <w:sz w:val="28"/>
          <w:szCs w:val="28"/>
        </w:rPr>
      </w:pPr>
      <w:r w:rsidRPr="00EC0DEC">
        <w:rPr>
          <w:sz w:val="28"/>
          <w:szCs w:val="28"/>
        </w:rPr>
        <w:lastRenderedPageBreak/>
        <w:t>4. Настоящее постановление вступает в силу после официального опубликования и распространяет свое действие на правоотношения, возникшие  с  01.01.2022 года.</w:t>
      </w:r>
    </w:p>
    <w:p w:rsidR="003C3AFD" w:rsidRPr="00EC0DEC" w:rsidRDefault="003C3AFD" w:rsidP="003C3AFD">
      <w:pPr>
        <w:shd w:val="clear" w:color="auto" w:fill="FFFFFF"/>
        <w:ind w:right="389"/>
        <w:jc w:val="both"/>
        <w:rPr>
          <w:b/>
          <w:bCs/>
          <w:spacing w:val="-5"/>
          <w:sz w:val="28"/>
          <w:szCs w:val="28"/>
        </w:rPr>
      </w:pPr>
    </w:p>
    <w:p w:rsidR="003C3AFD" w:rsidRPr="00EC0DEC" w:rsidRDefault="003C3AFD" w:rsidP="003C3AFD">
      <w:pPr>
        <w:shd w:val="clear" w:color="auto" w:fill="FFFFFF"/>
        <w:spacing w:before="209"/>
        <w:ind w:right="389"/>
        <w:rPr>
          <w:b/>
          <w:bCs/>
          <w:spacing w:val="-5"/>
          <w:sz w:val="28"/>
          <w:szCs w:val="28"/>
        </w:rPr>
      </w:pPr>
      <w:r w:rsidRPr="00EC0DEC">
        <w:rPr>
          <w:b/>
          <w:bCs/>
          <w:spacing w:val="-5"/>
          <w:sz w:val="28"/>
          <w:szCs w:val="28"/>
        </w:rPr>
        <w:t xml:space="preserve">Глава   Комсомольского </w:t>
      </w:r>
    </w:p>
    <w:p w:rsidR="003C3AFD" w:rsidRPr="00EC0DEC" w:rsidRDefault="003C3AFD" w:rsidP="003C3AFD">
      <w:pPr>
        <w:rPr>
          <w:b/>
          <w:bCs/>
          <w:spacing w:val="-5"/>
          <w:sz w:val="28"/>
          <w:szCs w:val="28"/>
        </w:rPr>
      </w:pPr>
      <w:r w:rsidRPr="00EC0DEC">
        <w:rPr>
          <w:b/>
          <w:bCs/>
          <w:spacing w:val="-5"/>
          <w:sz w:val="28"/>
          <w:szCs w:val="28"/>
        </w:rPr>
        <w:t>муниципального района:                                                             О.В.Бузулуцкая</w:t>
      </w:r>
    </w:p>
    <w:p w:rsidR="003C3AFD" w:rsidRPr="00EC0DEC" w:rsidRDefault="003C3AFD" w:rsidP="003C3AFD">
      <w:pP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Default="003C3AFD" w:rsidP="003C3AFD">
      <w:pPr>
        <w:jc w:val="center"/>
        <w:rPr>
          <w:b/>
        </w:rPr>
      </w:pPr>
    </w:p>
    <w:p w:rsidR="00EC0DEC" w:rsidRDefault="00EC0DEC" w:rsidP="003C3AFD">
      <w:pPr>
        <w:jc w:val="center"/>
        <w:rPr>
          <w:b/>
        </w:rPr>
      </w:pPr>
    </w:p>
    <w:p w:rsidR="00EC0DEC" w:rsidRDefault="00EC0DEC" w:rsidP="003C3AFD">
      <w:pPr>
        <w:jc w:val="center"/>
        <w:rPr>
          <w:b/>
        </w:rPr>
      </w:pPr>
    </w:p>
    <w:p w:rsidR="00EC0DEC" w:rsidRDefault="00EC0DEC" w:rsidP="003C3AFD">
      <w:pPr>
        <w:jc w:val="center"/>
        <w:rPr>
          <w:b/>
        </w:rPr>
      </w:pPr>
    </w:p>
    <w:p w:rsidR="00EC0DEC" w:rsidRDefault="00EC0DEC" w:rsidP="003C3AFD">
      <w:pPr>
        <w:jc w:val="center"/>
        <w:rPr>
          <w:b/>
        </w:rPr>
      </w:pPr>
    </w:p>
    <w:p w:rsidR="00EC0DEC" w:rsidRPr="00EC0DEC" w:rsidRDefault="00EC0DEC"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b/>
        </w:rPr>
      </w:pPr>
    </w:p>
    <w:p w:rsidR="003C3AFD" w:rsidRPr="00EC0DEC" w:rsidRDefault="003C3AFD" w:rsidP="003C3AFD">
      <w:pPr>
        <w:jc w:val="center"/>
        <w:rPr>
          <w:sz w:val="22"/>
          <w:szCs w:val="22"/>
        </w:rPr>
      </w:pPr>
    </w:p>
    <w:p w:rsidR="003C3AFD" w:rsidRPr="00EC0DEC" w:rsidRDefault="003C3AFD" w:rsidP="003C3AFD">
      <w:pPr>
        <w:jc w:val="right"/>
        <w:rPr>
          <w:sz w:val="22"/>
          <w:szCs w:val="22"/>
        </w:rPr>
      </w:pPr>
      <w:r w:rsidRPr="00EC0DEC">
        <w:rPr>
          <w:sz w:val="22"/>
          <w:szCs w:val="22"/>
        </w:rPr>
        <w:lastRenderedPageBreak/>
        <w:t xml:space="preserve">Приложение  к  Постановлению </w:t>
      </w:r>
    </w:p>
    <w:p w:rsidR="003C3AFD" w:rsidRPr="00EC0DEC" w:rsidRDefault="003C3AFD" w:rsidP="003C3AFD">
      <w:pPr>
        <w:jc w:val="right"/>
        <w:rPr>
          <w:sz w:val="22"/>
          <w:szCs w:val="22"/>
        </w:rPr>
      </w:pPr>
      <w:r w:rsidRPr="00EC0DEC">
        <w:rPr>
          <w:sz w:val="22"/>
          <w:szCs w:val="22"/>
        </w:rPr>
        <w:t xml:space="preserve">Администрации     Комсомольского </w:t>
      </w:r>
    </w:p>
    <w:p w:rsidR="003C3AFD" w:rsidRPr="00EC0DEC" w:rsidRDefault="003C3AFD" w:rsidP="003C3AFD">
      <w:pPr>
        <w:jc w:val="right"/>
        <w:rPr>
          <w:sz w:val="22"/>
          <w:szCs w:val="22"/>
        </w:rPr>
      </w:pPr>
      <w:r w:rsidRPr="00EC0DEC">
        <w:rPr>
          <w:sz w:val="22"/>
          <w:szCs w:val="22"/>
        </w:rPr>
        <w:t xml:space="preserve">   муниципального района» </w:t>
      </w:r>
    </w:p>
    <w:p w:rsidR="003C3AFD" w:rsidRPr="00EC0DEC" w:rsidRDefault="003C3AFD" w:rsidP="003C3AFD">
      <w:pPr>
        <w:jc w:val="center"/>
        <w:rPr>
          <w:sz w:val="28"/>
          <w:szCs w:val="28"/>
        </w:rPr>
      </w:pPr>
      <w:r w:rsidRPr="00EC0DEC">
        <w:rPr>
          <w:sz w:val="22"/>
          <w:szCs w:val="22"/>
        </w:rPr>
        <w:tab/>
        <w:t xml:space="preserve">                                                                                   от      21.04.2022                   № 139</w:t>
      </w:r>
    </w:p>
    <w:p w:rsidR="003C3AFD" w:rsidRPr="00EC0DEC" w:rsidRDefault="003C3AFD" w:rsidP="003C3AFD">
      <w:pPr>
        <w:rPr>
          <w:sz w:val="22"/>
          <w:szCs w:val="22"/>
        </w:rPr>
      </w:pPr>
    </w:p>
    <w:p w:rsidR="003C3AFD" w:rsidRPr="00EC0DEC" w:rsidRDefault="003C3AFD" w:rsidP="003C3AFD">
      <w:pPr>
        <w:jc w:val="right"/>
        <w:rPr>
          <w:sz w:val="22"/>
          <w:szCs w:val="22"/>
        </w:rPr>
      </w:pPr>
      <w:r w:rsidRPr="00EC0DEC">
        <w:rPr>
          <w:sz w:val="22"/>
          <w:szCs w:val="22"/>
        </w:rPr>
        <w:t xml:space="preserve">Приложение  к  Постановлению </w:t>
      </w:r>
    </w:p>
    <w:p w:rsidR="003C3AFD" w:rsidRPr="00EC0DEC" w:rsidRDefault="003C3AFD" w:rsidP="003C3AFD">
      <w:pPr>
        <w:jc w:val="right"/>
        <w:rPr>
          <w:sz w:val="22"/>
          <w:szCs w:val="22"/>
        </w:rPr>
      </w:pPr>
      <w:r w:rsidRPr="00EC0DEC">
        <w:rPr>
          <w:sz w:val="22"/>
          <w:szCs w:val="22"/>
        </w:rPr>
        <w:t xml:space="preserve">Администрации     Комсомольского </w:t>
      </w:r>
    </w:p>
    <w:p w:rsidR="003C3AFD" w:rsidRPr="00EC0DEC" w:rsidRDefault="003C3AFD" w:rsidP="003C3AFD">
      <w:pPr>
        <w:jc w:val="right"/>
        <w:rPr>
          <w:sz w:val="22"/>
          <w:szCs w:val="22"/>
        </w:rPr>
      </w:pPr>
      <w:r w:rsidRPr="00EC0DEC">
        <w:rPr>
          <w:sz w:val="22"/>
          <w:szCs w:val="22"/>
        </w:rPr>
        <w:t xml:space="preserve">   муниципального района» </w:t>
      </w:r>
    </w:p>
    <w:p w:rsidR="003C3AFD" w:rsidRPr="00EC0DEC" w:rsidRDefault="003C3AFD" w:rsidP="003C3AFD">
      <w:pPr>
        <w:jc w:val="center"/>
        <w:rPr>
          <w:sz w:val="22"/>
          <w:szCs w:val="22"/>
        </w:rPr>
      </w:pPr>
      <w:r w:rsidRPr="00EC0DEC">
        <w:rPr>
          <w:sz w:val="22"/>
          <w:szCs w:val="22"/>
        </w:rPr>
        <w:tab/>
        <w:t xml:space="preserve">                                                                                               от       12.11.2013  г .№ 942</w:t>
      </w:r>
    </w:p>
    <w:p w:rsidR="003C3AFD" w:rsidRPr="00EC0DEC" w:rsidRDefault="003C3AFD" w:rsidP="003C3AFD"/>
    <w:p w:rsidR="003C3AFD" w:rsidRPr="00EC0DEC" w:rsidRDefault="003C3AFD" w:rsidP="003C3AFD"/>
    <w:p w:rsidR="003C3AFD" w:rsidRPr="00EC0DEC" w:rsidRDefault="003C3AFD" w:rsidP="003C3AFD"/>
    <w:p w:rsidR="003C3AFD" w:rsidRPr="00EC0DEC" w:rsidRDefault="003C3AFD" w:rsidP="003C3AFD">
      <w:pPr>
        <w:jc w:val="center"/>
        <w:rPr>
          <w:b/>
          <w:sz w:val="28"/>
          <w:szCs w:val="28"/>
        </w:rPr>
      </w:pPr>
      <w:r w:rsidRPr="00EC0DEC">
        <w:rPr>
          <w:b/>
          <w:sz w:val="28"/>
          <w:szCs w:val="28"/>
        </w:rPr>
        <w:t xml:space="preserve">Муниципальная программа </w:t>
      </w:r>
    </w:p>
    <w:p w:rsidR="003C3AFD" w:rsidRPr="00EC0DEC" w:rsidRDefault="003C3AFD" w:rsidP="003C3AFD">
      <w:pPr>
        <w:jc w:val="center"/>
        <w:rPr>
          <w:b/>
          <w:sz w:val="28"/>
          <w:szCs w:val="28"/>
        </w:rPr>
      </w:pPr>
      <w:r w:rsidRPr="00EC0DEC">
        <w:rPr>
          <w:b/>
          <w:sz w:val="28"/>
          <w:szCs w:val="28"/>
        </w:rPr>
        <w:t>«Развитие образования Комсомольского муниципального района»</w:t>
      </w:r>
    </w:p>
    <w:p w:rsidR="003C3AFD" w:rsidRPr="00EC0DEC" w:rsidRDefault="003C3AFD" w:rsidP="003C3AFD">
      <w:pPr>
        <w:jc w:val="center"/>
        <w:rPr>
          <w:b/>
          <w:sz w:val="28"/>
          <w:szCs w:val="28"/>
        </w:rPr>
      </w:pPr>
    </w:p>
    <w:p w:rsidR="003C3AFD" w:rsidRPr="00EC0DEC" w:rsidRDefault="003C3AFD" w:rsidP="003C3AFD">
      <w:pPr>
        <w:jc w:val="center"/>
        <w:rPr>
          <w:b/>
          <w:sz w:val="28"/>
          <w:szCs w:val="28"/>
        </w:rPr>
      </w:pPr>
      <w:r w:rsidRPr="00EC0DEC">
        <w:rPr>
          <w:b/>
          <w:sz w:val="28"/>
          <w:szCs w:val="28"/>
        </w:rPr>
        <w:t>1. Паспорт муниципальной программы «Развитие образования</w:t>
      </w:r>
    </w:p>
    <w:p w:rsidR="003C3AFD" w:rsidRPr="00EC0DEC" w:rsidRDefault="003C3AFD" w:rsidP="003C3AFD">
      <w:pPr>
        <w:jc w:val="center"/>
        <w:rPr>
          <w:b/>
          <w:sz w:val="28"/>
          <w:szCs w:val="28"/>
        </w:rPr>
      </w:pPr>
      <w:r w:rsidRPr="00EC0DEC">
        <w:rPr>
          <w:b/>
          <w:sz w:val="28"/>
          <w:szCs w:val="28"/>
        </w:rPr>
        <w:t>Комсомольского муниципального района»</w:t>
      </w:r>
    </w:p>
    <w:p w:rsidR="003C3AFD" w:rsidRPr="00EC0DEC" w:rsidRDefault="003C3AFD" w:rsidP="003C3AFD">
      <w:pPr>
        <w:jc w:val="center"/>
        <w:rPr>
          <w:b/>
          <w:sz w:val="28"/>
          <w:szCs w:val="28"/>
        </w:rPr>
      </w:pPr>
      <w:r w:rsidRPr="00EC0DEC">
        <w:rPr>
          <w:b/>
          <w:sz w:val="28"/>
          <w:szCs w:val="28"/>
        </w:rPr>
        <w:t xml:space="preserve"> </w:t>
      </w:r>
    </w:p>
    <w:p w:rsidR="003C3AFD" w:rsidRPr="00EC0DEC" w:rsidRDefault="003C3AFD" w:rsidP="003C3AFD">
      <w:pPr>
        <w:jc w:val="center"/>
        <w:rPr>
          <w:b/>
          <w:sz w:val="28"/>
          <w:szCs w:val="28"/>
        </w:rPr>
      </w:pPr>
    </w:p>
    <w:tbl>
      <w:tblPr>
        <w:tblW w:w="0" w:type="auto"/>
        <w:tblInd w:w="-15" w:type="dxa"/>
        <w:tblLayout w:type="fixed"/>
        <w:tblLook w:val="0000"/>
      </w:tblPr>
      <w:tblGrid>
        <w:gridCol w:w="4077"/>
        <w:gridCol w:w="5523"/>
      </w:tblGrid>
      <w:tr w:rsidR="003C3AFD" w:rsidRPr="00EC0DEC" w:rsidTr="005525DA">
        <w:trPr>
          <w:trHeight w:val="914"/>
        </w:trPr>
        <w:tc>
          <w:tcPr>
            <w:tcW w:w="40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b/>
                <w:sz w:val="28"/>
                <w:szCs w:val="28"/>
              </w:rPr>
            </w:pPr>
            <w:r w:rsidRPr="00EC0DEC">
              <w:rPr>
                <w:sz w:val="28"/>
                <w:szCs w:val="28"/>
              </w:rPr>
              <w:t>Наименование программы</w:t>
            </w:r>
          </w:p>
          <w:p w:rsidR="003C3AFD" w:rsidRPr="00EC0DEC" w:rsidRDefault="003C3AFD" w:rsidP="005525DA">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Развитие образования</w:t>
            </w:r>
          </w:p>
          <w:p w:rsidR="003C3AFD" w:rsidRPr="00EC0DEC" w:rsidRDefault="003C3AFD" w:rsidP="005525DA">
            <w:pPr>
              <w:jc w:val="center"/>
              <w:rPr>
                <w:sz w:val="28"/>
                <w:szCs w:val="28"/>
              </w:rPr>
            </w:pPr>
            <w:r w:rsidRPr="00EC0DEC">
              <w:rPr>
                <w:sz w:val="28"/>
                <w:szCs w:val="28"/>
              </w:rPr>
              <w:t>Комсомольского муниципального района</w:t>
            </w:r>
          </w:p>
        </w:tc>
      </w:tr>
      <w:tr w:rsidR="003C3AFD" w:rsidRPr="00EC0DEC" w:rsidTr="005525DA">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3C3AFD" w:rsidRPr="00EC0DEC" w:rsidRDefault="003C3AFD" w:rsidP="005525DA">
            <w:pPr>
              <w:rPr>
                <w:sz w:val="28"/>
                <w:szCs w:val="28"/>
              </w:rPr>
            </w:pPr>
            <w:r w:rsidRPr="00EC0DEC">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AFD" w:rsidRPr="00EC0DEC" w:rsidRDefault="003C3AFD" w:rsidP="005525DA">
            <w:pPr>
              <w:jc w:val="center"/>
              <w:rPr>
                <w:sz w:val="28"/>
                <w:szCs w:val="28"/>
              </w:rPr>
            </w:pPr>
            <w:r w:rsidRPr="00EC0DEC">
              <w:rPr>
                <w:sz w:val="28"/>
                <w:szCs w:val="28"/>
              </w:rPr>
              <w:t>2020-2024 гг.</w:t>
            </w:r>
          </w:p>
        </w:tc>
      </w:tr>
      <w:tr w:rsidR="003C3AFD" w:rsidRPr="00EC0DEC" w:rsidTr="005525DA">
        <w:trPr>
          <w:trHeight w:val="341"/>
        </w:trPr>
        <w:tc>
          <w:tcPr>
            <w:tcW w:w="40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t>Перечень подпрограмм</w:t>
            </w:r>
          </w:p>
          <w:p w:rsidR="003C3AFD" w:rsidRPr="00EC0DEC" w:rsidRDefault="003C3AFD" w:rsidP="005525DA">
            <w:pPr>
              <w:rPr>
                <w:sz w:val="28"/>
                <w:szCs w:val="28"/>
              </w:rPr>
            </w:pPr>
          </w:p>
          <w:p w:rsidR="003C3AFD" w:rsidRPr="00EC0DEC" w:rsidRDefault="003C3AFD" w:rsidP="005525DA">
            <w:pPr>
              <w:rPr>
                <w:sz w:val="28"/>
                <w:szCs w:val="28"/>
              </w:rPr>
            </w:pPr>
          </w:p>
          <w:p w:rsidR="003C3AFD" w:rsidRPr="00EC0DEC" w:rsidRDefault="003C3AFD" w:rsidP="005525DA">
            <w:pPr>
              <w:rPr>
                <w:sz w:val="28"/>
                <w:szCs w:val="28"/>
              </w:rPr>
            </w:pPr>
          </w:p>
          <w:p w:rsidR="003C3AFD" w:rsidRPr="00EC0DEC" w:rsidRDefault="003C3AFD" w:rsidP="005525DA">
            <w:pPr>
              <w:rPr>
                <w:sz w:val="28"/>
                <w:szCs w:val="28"/>
              </w:rPr>
            </w:pPr>
          </w:p>
          <w:p w:rsidR="003C3AFD" w:rsidRPr="00EC0DEC" w:rsidRDefault="003C3AFD" w:rsidP="005525DA">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 «Реализация дошкольных образовательных программ в Комсомольском муниципальном районе».</w:t>
            </w:r>
          </w:p>
          <w:p w:rsidR="003C3AFD" w:rsidRPr="00EC0DEC" w:rsidRDefault="003C3AFD" w:rsidP="005525DA">
            <w:pPr>
              <w:jc w:val="center"/>
              <w:rPr>
                <w:sz w:val="28"/>
                <w:szCs w:val="28"/>
              </w:rPr>
            </w:pPr>
            <w:r w:rsidRPr="00EC0DEC">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3C3AFD" w:rsidRPr="00EC0DEC" w:rsidRDefault="003C3AFD" w:rsidP="005525DA">
            <w:pPr>
              <w:jc w:val="center"/>
              <w:rPr>
                <w:sz w:val="28"/>
                <w:szCs w:val="28"/>
              </w:rPr>
            </w:pPr>
            <w:r w:rsidRPr="00EC0DEC">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3C3AFD" w:rsidRPr="00EC0DEC" w:rsidRDefault="003C3AFD" w:rsidP="005525DA">
            <w:pPr>
              <w:jc w:val="center"/>
              <w:rPr>
                <w:sz w:val="28"/>
                <w:szCs w:val="28"/>
              </w:rPr>
            </w:pPr>
            <w:r w:rsidRPr="00EC0DEC">
              <w:rPr>
                <w:sz w:val="28"/>
                <w:szCs w:val="28"/>
              </w:rPr>
              <w:t>4. « Укрепление пожарной безопасности образовательных учреждений Комсомольского муниципального района»</w:t>
            </w:r>
          </w:p>
          <w:p w:rsidR="003C3AFD" w:rsidRPr="00EC0DEC" w:rsidRDefault="003C3AFD" w:rsidP="005525DA">
            <w:pPr>
              <w:jc w:val="center"/>
              <w:rPr>
                <w:sz w:val="28"/>
                <w:szCs w:val="28"/>
              </w:rPr>
            </w:pPr>
            <w:r w:rsidRPr="00EC0DEC">
              <w:rPr>
                <w:sz w:val="28"/>
                <w:szCs w:val="28"/>
              </w:rPr>
              <w:t>5. «Реализация мер социальной поддержки детей в сфере образования Комсомольского муниципального района».</w:t>
            </w:r>
          </w:p>
          <w:p w:rsidR="003C3AFD" w:rsidRPr="00EC0DEC" w:rsidRDefault="003C3AFD" w:rsidP="005525DA">
            <w:pPr>
              <w:jc w:val="center"/>
              <w:rPr>
                <w:sz w:val="28"/>
                <w:szCs w:val="28"/>
              </w:rPr>
            </w:pPr>
            <w:r w:rsidRPr="00EC0DEC">
              <w:rPr>
                <w:sz w:val="28"/>
                <w:szCs w:val="28"/>
              </w:rPr>
              <w:t>6. «Управление в сфере образования Комсомольского муниципального района».</w:t>
            </w:r>
          </w:p>
        </w:tc>
      </w:tr>
      <w:tr w:rsidR="003C3AFD" w:rsidRPr="00EC0DEC" w:rsidTr="005525DA">
        <w:trPr>
          <w:trHeight w:val="1021"/>
        </w:trPr>
        <w:tc>
          <w:tcPr>
            <w:tcW w:w="40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t>Администратор программы</w:t>
            </w:r>
          </w:p>
          <w:p w:rsidR="003C3AFD" w:rsidRPr="00EC0DEC" w:rsidRDefault="003C3AFD" w:rsidP="005525DA">
            <w:pPr>
              <w:rPr>
                <w:sz w:val="28"/>
                <w:szCs w:val="28"/>
              </w:rPr>
            </w:pPr>
          </w:p>
          <w:p w:rsidR="003C3AFD" w:rsidRPr="00EC0DEC" w:rsidRDefault="003C3AFD" w:rsidP="005525DA">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Управление образования Администрации Комсомольского муниципального района</w:t>
            </w:r>
          </w:p>
        </w:tc>
      </w:tr>
      <w:tr w:rsidR="003C3AFD" w:rsidRPr="00EC0DEC" w:rsidTr="005525DA">
        <w:trPr>
          <w:trHeight w:val="1057"/>
        </w:trPr>
        <w:tc>
          <w:tcPr>
            <w:tcW w:w="40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lastRenderedPageBreak/>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Управление образования Администрации Комсомольского муниципального района</w:t>
            </w:r>
          </w:p>
        </w:tc>
      </w:tr>
      <w:tr w:rsidR="003C3AFD" w:rsidRPr="00EC0DEC" w:rsidTr="005525DA">
        <w:tc>
          <w:tcPr>
            <w:tcW w:w="40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spacing w:line="276" w:lineRule="auto"/>
              <w:jc w:val="center"/>
              <w:rPr>
                <w:sz w:val="28"/>
                <w:szCs w:val="28"/>
              </w:rPr>
            </w:pPr>
            <w:r w:rsidRPr="00EC0DEC">
              <w:rPr>
                <w:sz w:val="28"/>
                <w:szCs w:val="28"/>
              </w:rPr>
              <w:t>Управление образования Администрации Комсомольского муниципального района</w:t>
            </w:r>
          </w:p>
          <w:p w:rsidR="003C3AFD" w:rsidRPr="00EC0DEC" w:rsidRDefault="003C3AFD" w:rsidP="005525DA">
            <w:pPr>
              <w:spacing w:line="276" w:lineRule="auto"/>
              <w:jc w:val="center"/>
              <w:rPr>
                <w:sz w:val="28"/>
                <w:szCs w:val="28"/>
              </w:rPr>
            </w:pPr>
          </w:p>
          <w:p w:rsidR="003C3AFD" w:rsidRPr="00EC0DEC" w:rsidRDefault="003C3AFD" w:rsidP="005525DA">
            <w:pPr>
              <w:spacing w:line="276" w:lineRule="auto"/>
              <w:jc w:val="center"/>
              <w:rPr>
                <w:sz w:val="28"/>
                <w:szCs w:val="28"/>
              </w:rPr>
            </w:pPr>
            <w:r w:rsidRPr="00EC0DEC">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3C3AFD" w:rsidRPr="00EC0DEC" w:rsidRDefault="003C3AFD" w:rsidP="005525DA">
            <w:pPr>
              <w:spacing w:line="276" w:lineRule="auto"/>
              <w:jc w:val="center"/>
              <w:rPr>
                <w:sz w:val="28"/>
                <w:szCs w:val="28"/>
              </w:rPr>
            </w:pPr>
            <w:r w:rsidRPr="00EC0DEC">
              <w:rPr>
                <w:sz w:val="28"/>
                <w:szCs w:val="28"/>
              </w:rPr>
              <w:t>Дошкольные учреждения Комсомольского муниципального района</w:t>
            </w:r>
          </w:p>
          <w:p w:rsidR="003C3AFD" w:rsidRPr="00EC0DEC" w:rsidRDefault="003C3AFD" w:rsidP="005525DA">
            <w:pPr>
              <w:spacing w:line="276" w:lineRule="auto"/>
              <w:jc w:val="center"/>
              <w:rPr>
                <w:sz w:val="28"/>
                <w:szCs w:val="28"/>
              </w:rPr>
            </w:pPr>
            <w:r w:rsidRPr="00EC0DEC">
              <w:rPr>
                <w:sz w:val="28"/>
                <w:szCs w:val="28"/>
              </w:rPr>
              <w:t>Общеобразовательные учреждения Комсомольского муниципального района</w:t>
            </w:r>
          </w:p>
          <w:p w:rsidR="003C3AFD" w:rsidRPr="00EC0DEC" w:rsidRDefault="003C3AFD" w:rsidP="005525DA">
            <w:pPr>
              <w:spacing w:line="276" w:lineRule="auto"/>
              <w:jc w:val="center"/>
              <w:rPr>
                <w:sz w:val="28"/>
                <w:szCs w:val="28"/>
              </w:rPr>
            </w:pPr>
            <w:r w:rsidRPr="00EC0DEC">
              <w:rPr>
                <w:sz w:val="28"/>
                <w:szCs w:val="28"/>
              </w:rPr>
              <w:t>Учреждения дополнительного образования детей</w:t>
            </w:r>
          </w:p>
        </w:tc>
      </w:tr>
      <w:tr w:rsidR="003C3AFD" w:rsidRPr="00EC0DEC" w:rsidTr="005525DA">
        <w:tc>
          <w:tcPr>
            <w:tcW w:w="40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Численность детей обучающихся в муниципальных дошкольных образовательных учреждениях.</w:t>
            </w:r>
          </w:p>
          <w:p w:rsidR="003C3AFD" w:rsidRPr="00EC0DEC" w:rsidRDefault="003C3AFD" w:rsidP="005525DA">
            <w:pPr>
              <w:jc w:val="center"/>
              <w:rPr>
                <w:sz w:val="28"/>
                <w:szCs w:val="28"/>
              </w:rPr>
            </w:pPr>
            <w:r w:rsidRPr="00EC0DEC">
              <w:rPr>
                <w:sz w:val="28"/>
                <w:szCs w:val="28"/>
              </w:rPr>
              <w:t>Численность обучающихся</w:t>
            </w:r>
          </w:p>
          <w:p w:rsidR="003C3AFD" w:rsidRPr="00EC0DEC" w:rsidRDefault="003C3AFD" w:rsidP="005525DA">
            <w:pPr>
              <w:jc w:val="center"/>
              <w:rPr>
                <w:sz w:val="28"/>
                <w:szCs w:val="28"/>
              </w:rPr>
            </w:pPr>
            <w:r w:rsidRPr="00EC0DEC">
              <w:rPr>
                <w:sz w:val="28"/>
                <w:szCs w:val="28"/>
              </w:rPr>
              <w:t xml:space="preserve"> (1-11 классы) муниципальных общеобразовательных организациях</w:t>
            </w:r>
          </w:p>
          <w:p w:rsidR="003C3AFD" w:rsidRPr="00EC0DEC" w:rsidRDefault="003C3AFD" w:rsidP="005525DA">
            <w:pPr>
              <w:jc w:val="center"/>
              <w:rPr>
                <w:sz w:val="28"/>
                <w:szCs w:val="28"/>
              </w:rPr>
            </w:pPr>
            <w:r w:rsidRPr="00EC0DEC">
              <w:rPr>
                <w:sz w:val="28"/>
                <w:szCs w:val="28"/>
              </w:rPr>
              <w:t xml:space="preserve"> (на начало года).</w:t>
            </w:r>
          </w:p>
          <w:p w:rsidR="003C3AFD" w:rsidRPr="00EC0DEC" w:rsidRDefault="003C3AFD" w:rsidP="005525DA">
            <w:pPr>
              <w:jc w:val="center"/>
              <w:rPr>
                <w:sz w:val="28"/>
                <w:szCs w:val="28"/>
              </w:rPr>
            </w:pPr>
            <w:r w:rsidRPr="00EC0DEC">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3C3AFD" w:rsidRPr="00EC0DEC" w:rsidRDefault="003C3AFD" w:rsidP="005525DA">
            <w:pPr>
              <w:jc w:val="center"/>
              <w:rPr>
                <w:sz w:val="28"/>
                <w:szCs w:val="28"/>
              </w:rPr>
            </w:pPr>
            <w:r w:rsidRPr="00EC0DEC">
              <w:rPr>
                <w:sz w:val="28"/>
                <w:szCs w:val="28"/>
              </w:rPr>
              <w:t>Количество детей, посещающих образовательные  муниципальные учреждения, реализующие образовательную программу</w:t>
            </w:r>
          </w:p>
          <w:p w:rsidR="003C3AFD" w:rsidRPr="00EC0DEC" w:rsidRDefault="003C3AFD" w:rsidP="005525DA">
            <w:pPr>
              <w:jc w:val="center"/>
              <w:rPr>
                <w:sz w:val="28"/>
                <w:szCs w:val="28"/>
              </w:rPr>
            </w:pPr>
            <w:r w:rsidRPr="00EC0DEC">
              <w:rPr>
                <w:sz w:val="28"/>
                <w:szCs w:val="28"/>
              </w:rPr>
              <w:t>дошкольного образования. Количество детей, охваченных отдыхом в лагерях дневного пребывания.</w:t>
            </w:r>
          </w:p>
          <w:p w:rsidR="003C3AFD" w:rsidRPr="00EC0DEC" w:rsidRDefault="003C3AFD" w:rsidP="005525DA">
            <w:pPr>
              <w:jc w:val="center"/>
              <w:rPr>
                <w:sz w:val="28"/>
                <w:szCs w:val="28"/>
              </w:rPr>
            </w:pPr>
            <w:r w:rsidRPr="00EC0DEC">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3C3AFD" w:rsidRPr="00EC0DEC" w:rsidTr="005525DA">
        <w:trPr>
          <w:trHeight w:val="4495"/>
        </w:trPr>
        <w:tc>
          <w:tcPr>
            <w:tcW w:w="40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Предоставление  дошкольного образования и воспитания.</w:t>
            </w:r>
          </w:p>
          <w:p w:rsidR="003C3AFD" w:rsidRPr="00EC0DEC" w:rsidRDefault="003C3AFD" w:rsidP="005525DA">
            <w:pPr>
              <w:jc w:val="center"/>
              <w:rPr>
                <w:sz w:val="28"/>
                <w:szCs w:val="28"/>
              </w:rPr>
            </w:pPr>
            <w:r w:rsidRPr="00EC0DEC">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3C3AFD" w:rsidRPr="00EC0DEC" w:rsidRDefault="003C3AFD" w:rsidP="005525DA">
            <w:pPr>
              <w:jc w:val="center"/>
              <w:rPr>
                <w:sz w:val="28"/>
                <w:szCs w:val="28"/>
              </w:rPr>
            </w:pPr>
            <w:r w:rsidRPr="00EC0DEC">
              <w:rPr>
                <w:sz w:val="28"/>
                <w:szCs w:val="28"/>
              </w:rPr>
              <w:t>Предоставления  дополнительного образования детям.</w:t>
            </w:r>
          </w:p>
          <w:p w:rsidR="003C3AFD" w:rsidRPr="00EC0DEC" w:rsidRDefault="003C3AFD" w:rsidP="005525DA">
            <w:pPr>
              <w:jc w:val="center"/>
              <w:rPr>
                <w:sz w:val="28"/>
                <w:szCs w:val="28"/>
              </w:rPr>
            </w:pPr>
            <w:r w:rsidRPr="00EC0DEC">
              <w:rPr>
                <w:sz w:val="28"/>
                <w:szCs w:val="28"/>
              </w:rPr>
              <w:t>Организация питания детей из многодетных семей, организацию отдыха.</w:t>
            </w:r>
          </w:p>
          <w:p w:rsidR="003C3AFD" w:rsidRPr="00EC0DEC" w:rsidRDefault="003C3AFD" w:rsidP="005525DA">
            <w:pPr>
              <w:jc w:val="center"/>
              <w:rPr>
                <w:sz w:val="28"/>
                <w:szCs w:val="28"/>
              </w:rPr>
            </w:pPr>
            <w:r w:rsidRPr="00EC0DEC">
              <w:rPr>
                <w:sz w:val="28"/>
                <w:szCs w:val="28"/>
              </w:rPr>
              <w:t>Укрепление пожарной безопасности образовательных учреждений.</w:t>
            </w:r>
          </w:p>
        </w:tc>
      </w:tr>
      <w:tr w:rsidR="003C3AFD" w:rsidRPr="00EC0DEC" w:rsidTr="005525DA">
        <w:trPr>
          <w:trHeight w:val="132"/>
        </w:trPr>
        <w:tc>
          <w:tcPr>
            <w:tcW w:w="40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t>Объемы  ресурсного обеспечения</w:t>
            </w:r>
          </w:p>
          <w:p w:rsidR="003C3AFD" w:rsidRPr="00EC0DEC" w:rsidRDefault="003C3AFD" w:rsidP="005525DA">
            <w:pPr>
              <w:rPr>
                <w:sz w:val="28"/>
                <w:szCs w:val="28"/>
              </w:rPr>
            </w:pPr>
            <w:r w:rsidRPr="00EC0DEC">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rPr>
                <w:sz w:val="28"/>
                <w:szCs w:val="28"/>
              </w:rPr>
            </w:pPr>
            <w:r w:rsidRPr="00EC0DEC">
              <w:rPr>
                <w:sz w:val="28"/>
                <w:szCs w:val="28"/>
              </w:rPr>
              <w:t xml:space="preserve">Общий объем бюджетных ассигнований:  </w:t>
            </w:r>
          </w:p>
          <w:p w:rsidR="003C3AFD" w:rsidRPr="00EC0DEC" w:rsidRDefault="003C3AFD" w:rsidP="005525DA">
            <w:pPr>
              <w:rPr>
                <w:sz w:val="28"/>
                <w:szCs w:val="28"/>
              </w:rPr>
            </w:pPr>
            <w:r w:rsidRPr="00EC0DEC">
              <w:rPr>
                <w:sz w:val="28"/>
                <w:szCs w:val="28"/>
              </w:rPr>
              <w:t>2020 год –  186 336 392,66 руб.</w:t>
            </w:r>
          </w:p>
          <w:p w:rsidR="003C3AFD" w:rsidRPr="00EC0DEC" w:rsidRDefault="003C3AFD" w:rsidP="005525DA">
            <w:pPr>
              <w:rPr>
                <w:sz w:val="28"/>
                <w:szCs w:val="28"/>
              </w:rPr>
            </w:pPr>
            <w:r w:rsidRPr="00EC0DEC">
              <w:rPr>
                <w:sz w:val="28"/>
                <w:szCs w:val="28"/>
              </w:rPr>
              <w:t>2021 год –  208 396 245,87 руб.</w:t>
            </w:r>
          </w:p>
          <w:p w:rsidR="003C3AFD" w:rsidRPr="00EC0DEC" w:rsidRDefault="003C3AFD" w:rsidP="005525DA">
            <w:pPr>
              <w:rPr>
                <w:sz w:val="28"/>
                <w:szCs w:val="28"/>
              </w:rPr>
            </w:pPr>
            <w:r w:rsidRPr="00EC0DEC">
              <w:rPr>
                <w:sz w:val="28"/>
                <w:szCs w:val="28"/>
              </w:rPr>
              <w:t>2022 год  - 213 566 951,82 руб.</w:t>
            </w:r>
          </w:p>
          <w:p w:rsidR="003C3AFD" w:rsidRPr="00EC0DEC" w:rsidRDefault="003C3AFD" w:rsidP="005525DA">
            <w:pPr>
              <w:rPr>
                <w:sz w:val="28"/>
                <w:szCs w:val="28"/>
              </w:rPr>
            </w:pPr>
            <w:r w:rsidRPr="00EC0DEC">
              <w:rPr>
                <w:sz w:val="28"/>
                <w:szCs w:val="28"/>
              </w:rPr>
              <w:t>2023 год -  183 253 034,42   руб.</w:t>
            </w:r>
          </w:p>
          <w:p w:rsidR="003C3AFD" w:rsidRPr="00EC0DEC" w:rsidRDefault="003C3AFD" w:rsidP="005525DA">
            <w:pPr>
              <w:rPr>
                <w:sz w:val="28"/>
                <w:szCs w:val="28"/>
              </w:rPr>
            </w:pPr>
            <w:r w:rsidRPr="00EC0DEC">
              <w:rPr>
                <w:sz w:val="28"/>
                <w:szCs w:val="28"/>
              </w:rPr>
              <w:t>2024 год-  183 949 483,67  руб.</w:t>
            </w:r>
          </w:p>
          <w:p w:rsidR="003C3AFD" w:rsidRPr="00EC0DEC" w:rsidRDefault="003C3AFD" w:rsidP="005525DA">
            <w:pPr>
              <w:rPr>
                <w:sz w:val="28"/>
                <w:szCs w:val="28"/>
              </w:rPr>
            </w:pPr>
            <w:r w:rsidRPr="00EC0DEC">
              <w:rPr>
                <w:sz w:val="28"/>
                <w:szCs w:val="28"/>
              </w:rPr>
              <w:t>В том числе:</w:t>
            </w:r>
          </w:p>
          <w:p w:rsidR="003C3AFD" w:rsidRPr="00EC0DEC" w:rsidRDefault="003C3AFD" w:rsidP="005525DA">
            <w:pPr>
              <w:rPr>
                <w:sz w:val="28"/>
                <w:szCs w:val="28"/>
              </w:rPr>
            </w:pPr>
            <w:r w:rsidRPr="00EC0DEC">
              <w:rPr>
                <w:sz w:val="28"/>
                <w:szCs w:val="28"/>
              </w:rPr>
              <w:t xml:space="preserve">- областной бюджет: </w:t>
            </w:r>
          </w:p>
          <w:p w:rsidR="003C3AFD" w:rsidRPr="00EC0DEC" w:rsidRDefault="003C3AFD" w:rsidP="005525DA">
            <w:pPr>
              <w:rPr>
                <w:sz w:val="28"/>
                <w:szCs w:val="28"/>
              </w:rPr>
            </w:pPr>
            <w:r w:rsidRPr="00EC0DEC">
              <w:rPr>
                <w:sz w:val="28"/>
                <w:szCs w:val="28"/>
              </w:rPr>
              <w:t>2020 год – 99 781 565,13  руб.</w:t>
            </w:r>
          </w:p>
          <w:p w:rsidR="003C3AFD" w:rsidRPr="00EC0DEC" w:rsidRDefault="003C3AFD" w:rsidP="005525DA">
            <w:pPr>
              <w:rPr>
                <w:sz w:val="28"/>
                <w:szCs w:val="28"/>
              </w:rPr>
            </w:pPr>
            <w:r w:rsidRPr="00EC0DEC">
              <w:rPr>
                <w:sz w:val="28"/>
                <w:szCs w:val="28"/>
              </w:rPr>
              <w:t>2021год –  102 451 489,77 руб.</w:t>
            </w:r>
          </w:p>
          <w:p w:rsidR="003C3AFD" w:rsidRPr="00EC0DEC" w:rsidRDefault="003C3AFD" w:rsidP="005525DA">
            <w:pPr>
              <w:rPr>
                <w:sz w:val="28"/>
                <w:szCs w:val="28"/>
              </w:rPr>
            </w:pPr>
            <w:r w:rsidRPr="00EC0DEC">
              <w:rPr>
                <w:sz w:val="28"/>
                <w:szCs w:val="28"/>
              </w:rPr>
              <w:t>2022 год -  116 815 112,47  руб.</w:t>
            </w:r>
          </w:p>
          <w:p w:rsidR="003C3AFD" w:rsidRPr="00EC0DEC" w:rsidRDefault="003C3AFD" w:rsidP="005525DA">
            <w:pPr>
              <w:rPr>
                <w:sz w:val="28"/>
                <w:szCs w:val="28"/>
              </w:rPr>
            </w:pPr>
            <w:r w:rsidRPr="00EC0DEC">
              <w:rPr>
                <w:sz w:val="28"/>
                <w:szCs w:val="28"/>
              </w:rPr>
              <w:t>2023 год – 99 009 914,06 руб.</w:t>
            </w:r>
          </w:p>
          <w:p w:rsidR="003C3AFD" w:rsidRPr="00EC0DEC" w:rsidRDefault="003C3AFD" w:rsidP="005525DA">
            <w:pPr>
              <w:rPr>
                <w:sz w:val="28"/>
                <w:szCs w:val="28"/>
              </w:rPr>
            </w:pPr>
            <w:r w:rsidRPr="00EC0DEC">
              <w:rPr>
                <w:sz w:val="28"/>
                <w:szCs w:val="28"/>
              </w:rPr>
              <w:t>2024 год – 99 019 433,02 руб.</w:t>
            </w:r>
          </w:p>
        </w:tc>
      </w:tr>
      <w:tr w:rsidR="003C3AFD" w:rsidRPr="00EC0DEC" w:rsidTr="005525DA">
        <w:trPr>
          <w:trHeight w:val="2826"/>
        </w:trPr>
        <w:tc>
          <w:tcPr>
            <w:tcW w:w="40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rPr>
                <w:sz w:val="28"/>
                <w:szCs w:val="28"/>
              </w:rPr>
            </w:pPr>
            <w:r w:rsidRPr="00EC0DEC">
              <w:rPr>
                <w:sz w:val="28"/>
                <w:szCs w:val="28"/>
              </w:rPr>
              <w:t xml:space="preserve">- местный  бюджет: </w:t>
            </w:r>
            <w:r w:rsidRPr="00EC0DEC">
              <w:rPr>
                <w:sz w:val="28"/>
                <w:szCs w:val="28"/>
              </w:rPr>
              <w:tab/>
            </w:r>
          </w:p>
          <w:p w:rsidR="003C3AFD" w:rsidRPr="00EC0DEC" w:rsidRDefault="003C3AFD" w:rsidP="005525DA">
            <w:pPr>
              <w:rPr>
                <w:sz w:val="28"/>
                <w:szCs w:val="28"/>
              </w:rPr>
            </w:pPr>
            <w:r w:rsidRPr="00EC0DEC">
              <w:rPr>
                <w:sz w:val="28"/>
                <w:szCs w:val="28"/>
              </w:rPr>
              <w:t xml:space="preserve">2020 год  – 77 601 052,72  руб. </w:t>
            </w:r>
          </w:p>
          <w:p w:rsidR="003C3AFD" w:rsidRPr="00EC0DEC" w:rsidRDefault="003C3AFD" w:rsidP="005525DA">
            <w:pPr>
              <w:rPr>
                <w:sz w:val="28"/>
                <w:szCs w:val="28"/>
              </w:rPr>
            </w:pPr>
            <w:r w:rsidRPr="00EC0DEC">
              <w:rPr>
                <w:sz w:val="28"/>
                <w:szCs w:val="28"/>
              </w:rPr>
              <w:t>2021 год – 87 748 460,50  руб.</w:t>
            </w:r>
          </w:p>
          <w:p w:rsidR="003C3AFD" w:rsidRPr="00EC0DEC" w:rsidRDefault="003C3AFD" w:rsidP="005525DA">
            <w:pPr>
              <w:rPr>
                <w:sz w:val="28"/>
                <w:szCs w:val="28"/>
              </w:rPr>
            </w:pPr>
            <w:r w:rsidRPr="00EC0DEC">
              <w:rPr>
                <w:sz w:val="28"/>
                <w:szCs w:val="28"/>
              </w:rPr>
              <w:t>2022 год-  82 465 335,74  руб.</w:t>
            </w:r>
          </w:p>
          <w:p w:rsidR="003C3AFD" w:rsidRPr="00EC0DEC" w:rsidRDefault="003C3AFD" w:rsidP="005525DA">
            <w:pPr>
              <w:rPr>
                <w:sz w:val="28"/>
                <w:szCs w:val="28"/>
              </w:rPr>
            </w:pPr>
            <w:r w:rsidRPr="00EC0DEC">
              <w:rPr>
                <w:sz w:val="28"/>
                <w:szCs w:val="28"/>
              </w:rPr>
              <w:t>2023 год – 71 847 584,37 руб.</w:t>
            </w:r>
          </w:p>
          <w:p w:rsidR="003C3AFD" w:rsidRPr="00EC0DEC" w:rsidRDefault="003C3AFD" w:rsidP="005525DA">
            <w:pPr>
              <w:rPr>
                <w:sz w:val="28"/>
                <w:szCs w:val="28"/>
              </w:rPr>
            </w:pPr>
            <w:r w:rsidRPr="00EC0DEC">
              <w:rPr>
                <w:sz w:val="28"/>
                <w:szCs w:val="28"/>
              </w:rPr>
              <w:t>2024 год – 72 486 322,82 руб.</w:t>
            </w:r>
          </w:p>
          <w:p w:rsidR="003C3AFD" w:rsidRPr="00EC0DEC" w:rsidRDefault="003C3AFD" w:rsidP="005525DA">
            <w:pPr>
              <w:rPr>
                <w:sz w:val="28"/>
                <w:szCs w:val="28"/>
              </w:rPr>
            </w:pPr>
            <w:r w:rsidRPr="00EC0DEC">
              <w:rPr>
                <w:sz w:val="28"/>
                <w:szCs w:val="28"/>
              </w:rPr>
              <w:t>-федеральный бюджет:</w:t>
            </w:r>
          </w:p>
          <w:p w:rsidR="003C3AFD" w:rsidRPr="00EC0DEC" w:rsidRDefault="003C3AFD" w:rsidP="005525DA">
            <w:pPr>
              <w:rPr>
                <w:sz w:val="28"/>
                <w:szCs w:val="28"/>
              </w:rPr>
            </w:pPr>
            <w:r w:rsidRPr="00EC0DEC">
              <w:rPr>
                <w:sz w:val="28"/>
                <w:szCs w:val="28"/>
              </w:rPr>
              <w:t>2020 год – 8 953 774,81 руб.</w:t>
            </w:r>
          </w:p>
          <w:p w:rsidR="003C3AFD" w:rsidRPr="00EC0DEC" w:rsidRDefault="003C3AFD" w:rsidP="005525DA">
            <w:pPr>
              <w:rPr>
                <w:sz w:val="28"/>
                <w:szCs w:val="28"/>
              </w:rPr>
            </w:pPr>
            <w:r w:rsidRPr="00EC0DEC">
              <w:rPr>
                <w:sz w:val="28"/>
                <w:szCs w:val="28"/>
              </w:rPr>
              <w:t>2021год – 18 196 295,60 руб.</w:t>
            </w:r>
          </w:p>
          <w:p w:rsidR="003C3AFD" w:rsidRPr="00EC0DEC" w:rsidRDefault="003C3AFD" w:rsidP="005525DA">
            <w:pPr>
              <w:rPr>
                <w:sz w:val="28"/>
                <w:szCs w:val="28"/>
              </w:rPr>
            </w:pPr>
            <w:r w:rsidRPr="00EC0DEC">
              <w:rPr>
                <w:sz w:val="28"/>
                <w:szCs w:val="28"/>
              </w:rPr>
              <w:t>2022 год- 14 286 503,61 руб.</w:t>
            </w:r>
          </w:p>
          <w:p w:rsidR="003C3AFD" w:rsidRPr="00EC0DEC" w:rsidRDefault="003C3AFD" w:rsidP="005525DA">
            <w:pPr>
              <w:rPr>
                <w:sz w:val="28"/>
                <w:szCs w:val="28"/>
              </w:rPr>
            </w:pPr>
            <w:r w:rsidRPr="00EC0DEC">
              <w:rPr>
                <w:sz w:val="28"/>
                <w:szCs w:val="28"/>
              </w:rPr>
              <w:t>2023 год – 12 395 535,99 руб.</w:t>
            </w:r>
          </w:p>
          <w:p w:rsidR="003C3AFD" w:rsidRPr="00EC0DEC" w:rsidRDefault="003C3AFD" w:rsidP="005525DA">
            <w:pPr>
              <w:rPr>
                <w:sz w:val="28"/>
                <w:szCs w:val="28"/>
              </w:rPr>
            </w:pPr>
            <w:r w:rsidRPr="00EC0DEC">
              <w:rPr>
                <w:sz w:val="28"/>
                <w:szCs w:val="28"/>
              </w:rPr>
              <w:t>2024 год – 12 443 727,83 руб.</w:t>
            </w:r>
          </w:p>
        </w:tc>
      </w:tr>
      <w:tr w:rsidR="003C3AFD" w:rsidRPr="00EC0DEC" w:rsidTr="005525DA">
        <w:trPr>
          <w:trHeight w:val="340"/>
        </w:trPr>
        <w:tc>
          <w:tcPr>
            <w:tcW w:w="40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t xml:space="preserve">Ожидаемые результаты  реализации программы </w:t>
            </w:r>
          </w:p>
          <w:p w:rsidR="003C3AFD" w:rsidRPr="00EC0DEC" w:rsidRDefault="003C3AFD" w:rsidP="005525DA">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spacing w:line="276" w:lineRule="auto"/>
              <w:jc w:val="center"/>
              <w:rPr>
                <w:sz w:val="28"/>
                <w:szCs w:val="28"/>
              </w:rPr>
            </w:pPr>
            <w:r w:rsidRPr="00EC0DEC">
              <w:rPr>
                <w:sz w:val="28"/>
                <w:szCs w:val="28"/>
              </w:rPr>
              <w:t>Предоставление  дошкольного образования и воспитания.</w:t>
            </w:r>
          </w:p>
          <w:p w:rsidR="003C3AFD" w:rsidRPr="00EC0DEC" w:rsidRDefault="003C3AFD" w:rsidP="005525DA">
            <w:pPr>
              <w:spacing w:line="276" w:lineRule="auto"/>
              <w:jc w:val="center"/>
              <w:rPr>
                <w:sz w:val="28"/>
                <w:szCs w:val="28"/>
              </w:rPr>
            </w:pPr>
            <w:r w:rsidRPr="00EC0DEC">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sidRPr="00EC0DEC">
              <w:rPr>
                <w:sz w:val="28"/>
                <w:szCs w:val="28"/>
              </w:rPr>
              <w:lastRenderedPageBreak/>
              <w:t>программам.</w:t>
            </w:r>
          </w:p>
          <w:p w:rsidR="003C3AFD" w:rsidRPr="00EC0DEC" w:rsidRDefault="003C3AFD" w:rsidP="005525DA">
            <w:pPr>
              <w:spacing w:line="276" w:lineRule="auto"/>
              <w:jc w:val="center"/>
              <w:rPr>
                <w:sz w:val="28"/>
                <w:szCs w:val="28"/>
              </w:rPr>
            </w:pPr>
          </w:p>
          <w:p w:rsidR="003C3AFD" w:rsidRPr="00EC0DEC" w:rsidRDefault="003C3AFD" w:rsidP="005525DA">
            <w:pPr>
              <w:spacing w:line="276" w:lineRule="auto"/>
              <w:jc w:val="center"/>
              <w:rPr>
                <w:sz w:val="28"/>
                <w:szCs w:val="28"/>
              </w:rPr>
            </w:pPr>
            <w:r w:rsidRPr="00EC0DEC">
              <w:rPr>
                <w:sz w:val="28"/>
                <w:szCs w:val="28"/>
              </w:rPr>
              <w:t>Предоставления дополнительного образования детям.</w:t>
            </w:r>
          </w:p>
          <w:p w:rsidR="003C3AFD" w:rsidRPr="00EC0DEC" w:rsidRDefault="003C3AFD" w:rsidP="005525DA">
            <w:pPr>
              <w:spacing w:line="276" w:lineRule="auto"/>
              <w:jc w:val="center"/>
              <w:rPr>
                <w:sz w:val="28"/>
                <w:szCs w:val="28"/>
              </w:rPr>
            </w:pPr>
            <w:r w:rsidRPr="00EC0DEC">
              <w:rPr>
                <w:sz w:val="28"/>
                <w:szCs w:val="28"/>
              </w:rPr>
              <w:t>Организация питания детей из многодетных семей, организация отдыха.</w:t>
            </w:r>
          </w:p>
          <w:p w:rsidR="003C3AFD" w:rsidRPr="00EC0DEC" w:rsidRDefault="003C3AFD" w:rsidP="005525DA">
            <w:pPr>
              <w:spacing w:line="276" w:lineRule="auto"/>
              <w:jc w:val="center"/>
            </w:pPr>
            <w:r w:rsidRPr="00EC0DEC">
              <w:rPr>
                <w:sz w:val="28"/>
                <w:szCs w:val="28"/>
              </w:rPr>
              <w:t>Укрепление пожарной безопасности образовательных учреждений.</w:t>
            </w:r>
          </w:p>
        </w:tc>
      </w:tr>
    </w:tbl>
    <w:p w:rsidR="003C3AFD" w:rsidRPr="00EC0DEC" w:rsidRDefault="003C3AFD" w:rsidP="003C3AFD"/>
    <w:p w:rsidR="003C3AFD" w:rsidRPr="00EC0DEC" w:rsidRDefault="003C3AFD" w:rsidP="003C3AFD">
      <w:pPr>
        <w:spacing w:before="200" w:after="200"/>
        <w:jc w:val="center"/>
        <w:rPr>
          <w:sz w:val="28"/>
          <w:szCs w:val="28"/>
        </w:rPr>
      </w:pPr>
      <w:r w:rsidRPr="00EC0DEC">
        <w:rPr>
          <w:b/>
          <w:sz w:val="28"/>
          <w:szCs w:val="28"/>
        </w:rPr>
        <w:t xml:space="preserve">2. Анализ текущей ситуации в сфере реализации муниципальной программы </w:t>
      </w:r>
    </w:p>
    <w:p w:rsidR="003C3AFD" w:rsidRPr="00EC0DEC" w:rsidRDefault="003C3AFD" w:rsidP="003C3AFD">
      <w:pPr>
        <w:spacing w:after="120"/>
        <w:ind w:firstLine="709"/>
        <w:rPr>
          <w:sz w:val="28"/>
          <w:szCs w:val="28"/>
        </w:rPr>
      </w:pPr>
      <w:r w:rsidRPr="00EC0DEC">
        <w:rPr>
          <w:sz w:val="28"/>
          <w:szCs w:val="28"/>
        </w:rPr>
        <w:t xml:space="preserve">2.1. Общее образование  </w:t>
      </w:r>
    </w:p>
    <w:p w:rsidR="003C3AFD" w:rsidRPr="00EC0DEC" w:rsidRDefault="003C3AFD" w:rsidP="003C3AFD">
      <w:pPr>
        <w:spacing w:after="120"/>
        <w:ind w:right="-6" w:firstLine="709"/>
        <w:rPr>
          <w:sz w:val="28"/>
          <w:szCs w:val="28"/>
        </w:rPr>
      </w:pPr>
      <w:r w:rsidRPr="00EC0DEC">
        <w:rPr>
          <w:sz w:val="28"/>
          <w:szCs w:val="28"/>
        </w:rPr>
        <w:t>2.1.1. Дошкольное образование</w:t>
      </w:r>
    </w:p>
    <w:p w:rsidR="003C3AFD" w:rsidRPr="00EC0DEC" w:rsidRDefault="003C3AFD" w:rsidP="003C3AFD">
      <w:pPr>
        <w:spacing w:after="120"/>
        <w:ind w:right="-6" w:firstLine="709"/>
        <w:jc w:val="both"/>
        <w:rPr>
          <w:sz w:val="28"/>
          <w:szCs w:val="28"/>
        </w:rPr>
      </w:pPr>
      <w:r w:rsidRPr="00EC0DEC">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3C3AFD" w:rsidRPr="00EC0DEC" w:rsidRDefault="003C3AFD" w:rsidP="003C3AFD">
      <w:pPr>
        <w:spacing w:after="120"/>
        <w:ind w:right="-6" w:firstLine="709"/>
        <w:jc w:val="both"/>
        <w:rPr>
          <w:sz w:val="28"/>
          <w:szCs w:val="28"/>
        </w:rPr>
      </w:pPr>
      <w:r w:rsidRPr="00EC0DEC">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3C3AFD" w:rsidRPr="00EC0DEC" w:rsidRDefault="003C3AFD" w:rsidP="003C3AFD">
      <w:pPr>
        <w:spacing w:after="120"/>
        <w:ind w:right="-6" w:firstLine="709"/>
        <w:jc w:val="both"/>
        <w:rPr>
          <w:sz w:val="28"/>
          <w:szCs w:val="28"/>
        </w:rPr>
      </w:pPr>
      <w:r w:rsidRPr="00EC0DEC">
        <w:rPr>
          <w:sz w:val="28"/>
          <w:szCs w:val="28"/>
        </w:rPr>
        <w:t>Охват дошкольным  образованием  детей от 1 до 7 лет с учетом развития вариативных форм составляет 77 %,</w:t>
      </w:r>
      <w:r w:rsidRPr="00EC0DEC">
        <w:rPr>
          <w:color w:val="800000"/>
          <w:sz w:val="28"/>
          <w:szCs w:val="28"/>
        </w:rPr>
        <w:t xml:space="preserve"> </w:t>
      </w:r>
      <w:r w:rsidRPr="00EC0DEC">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3C3AFD" w:rsidRPr="00EC0DEC" w:rsidRDefault="003C3AFD" w:rsidP="003C3AFD">
      <w:pPr>
        <w:jc w:val="center"/>
        <w:rPr>
          <w:sz w:val="28"/>
          <w:szCs w:val="28"/>
        </w:rPr>
      </w:pPr>
      <w:r w:rsidRPr="00EC0DEC">
        <w:rPr>
          <w:sz w:val="28"/>
          <w:szCs w:val="28"/>
        </w:rPr>
        <w:t>Таблица 1. Показатели, характеризующие текущую ситуацию</w:t>
      </w:r>
    </w:p>
    <w:p w:rsidR="003C3AFD" w:rsidRPr="00EC0DEC" w:rsidRDefault="003C3AFD" w:rsidP="003C3AFD">
      <w:pPr>
        <w:jc w:val="center"/>
        <w:rPr>
          <w:sz w:val="28"/>
          <w:szCs w:val="28"/>
        </w:rPr>
      </w:pPr>
      <w:r w:rsidRPr="00EC0DEC">
        <w:rPr>
          <w:sz w:val="28"/>
          <w:szCs w:val="28"/>
        </w:rPr>
        <w:t>в сфере дошкольного образования</w:t>
      </w:r>
    </w:p>
    <w:p w:rsidR="003C3AFD" w:rsidRPr="00EC0DEC" w:rsidRDefault="003C3AFD" w:rsidP="003C3AFD">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3C3AFD" w:rsidRPr="00EC0DEC" w:rsidTr="005525DA">
        <w:tc>
          <w:tcPr>
            <w:tcW w:w="675"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Ед.</w:t>
            </w:r>
          </w:p>
          <w:p w:rsidR="003C3AFD" w:rsidRPr="00EC0DEC" w:rsidRDefault="003C3AFD" w:rsidP="005525DA">
            <w:pPr>
              <w:jc w:val="center"/>
              <w:rPr>
                <w:sz w:val="28"/>
                <w:szCs w:val="28"/>
              </w:rPr>
            </w:pPr>
            <w:r w:rsidRPr="00EC0DEC">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2019</w:t>
            </w:r>
          </w:p>
        </w:tc>
      </w:tr>
      <w:tr w:rsidR="003C3AFD" w:rsidRPr="00EC0DEC" w:rsidTr="005525DA">
        <w:tc>
          <w:tcPr>
            <w:tcW w:w="675"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Численность обучающихся в</w:t>
            </w:r>
          </w:p>
          <w:p w:rsidR="003C3AFD" w:rsidRPr="00EC0DEC" w:rsidRDefault="003C3AFD" w:rsidP="005525DA">
            <w:pPr>
              <w:jc w:val="center"/>
              <w:rPr>
                <w:sz w:val="28"/>
                <w:szCs w:val="28"/>
              </w:rPr>
            </w:pPr>
            <w:r w:rsidRPr="00EC0DEC">
              <w:rPr>
                <w:sz w:val="28"/>
                <w:szCs w:val="28"/>
              </w:rPr>
              <w:t>муниципальных дошкольных</w:t>
            </w:r>
          </w:p>
          <w:p w:rsidR="003C3AFD" w:rsidRPr="00EC0DEC" w:rsidRDefault="003C3AFD" w:rsidP="005525DA">
            <w:pPr>
              <w:jc w:val="center"/>
              <w:rPr>
                <w:sz w:val="28"/>
                <w:szCs w:val="28"/>
              </w:rPr>
            </w:pPr>
            <w:r w:rsidRPr="00EC0DEC">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671</w:t>
            </w:r>
          </w:p>
        </w:tc>
      </w:tr>
      <w:tr w:rsidR="003C3AFD" w:rsidRPr="00EC0DEC" w:rsidTr="005525DA">
        <w:tc>
          <w:tcPr>
            <w:tcW w:w="675"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Охват детей в возрасте 1-7 лет</w:t>
            </w:r>
          </w:p>
          <w:p w:rsidR="003C3AFD" w:rsidRPr="00EC0DEC" w:rsidRDefault="003C3AFD" w:rsidP="005525DA">
            <w:pPr>
              <w:jc w:val="center"/>
              <w:rPr>
                <w:sz w:val="28"/>
                <w:szCs w:val="28"/>
              </w:rPr>
            </w:pPr>
            <w:r w:rsidRPr="00EC0DEC">
              <w:rPr>
                <w:sz w:val="28"/>
                <w:szCs w:val="28"/>
              </w:rPr>
              <w:t xml:space="preserve">дошкольным образованием             </w:t>
            </w:r>
            <w:r w:rsidRPr="00EC0DEC">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78</w:t>
            </w:r>
          </w:p>
        </w:tc>
      </w:tr>
      <w:tr w:rsidR="003C3AFD" w:rsidRPr="00EC0DEC" w:rsidTr="005525DA">
        <w:tc>
          <w:tcPr>
            <w:tcW w:w="675"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Отношение среднемесячной</w:t>
            </w:r>
          </w:p>
          <w:p w:rsidR="003C3AFD" w:rsidRPr="00EC0DEC" w:rsidRDefault="003C3AFD" w:rsidP="005525DA">
            <w:pPr>
              <w:jc w:val="center"/>
              <w:rPr>
                <w:sz w:val="28"/>
                <w:szCs w:val="28"/>
              </w:rPr>
            </w:pPr>
            <w:r w:rsidRPr="00EC0DEC">
              <w:rPr>
                <w:sz w:val="28"/>
                <w:szCs w:val="28"/>
              </w:rPr>
              <w:t xml:space="preserve">заработной платы </w:t>
            </w:r>
            <w:r w:rsidRPr="00EC0DEC">
              <w:rPr>
                <w:sz w:val="28"/>
                <w:szCs w:val="28"/>
              </w:rPr>
              <w:lastRenderedPageBreak/>
              <w:t>педагогических</w:t>
            </w:r>
          </w:p>
          <w:p w:rsidR="003C3AFD" w:rsidRPr="00EC0DEC" w:rsidRDefault="003C3AFD" w:rsidP="005525DA">
            <w:pPr>
              <w:jc w:val="center"/>
              <w:rPr>
                <w:sz w:val="28"/>
                <w:szCs w:val="28"/>
              </w:rPr>
            </w:pPr>
            <w:r w:rsidRPr="00EC0DEC">
              <w:rPr>
                <w:sz w:val="28"/>
                <w:szCs w:val="28"/>
              </w:rPr>
              <w:t>работников государственных</w:t>
            </w:r>
          </w:p>
          <w:p w:rsidR="003C3AFD" w:rsidRPr="00EC0DEC" w:rsidRDefault="003C3AFD" w:rsidP="005525DA">
            <w:pPr>
              <w:jc w:val="center"/>
              <w:rPr>
                <w:sz w:val="28"/>
                <w:szCs w:val="28"/>
              </w:rPr>
            </w:pPr>
            <w:r w:rsidRPr="00EC0DEC">
              <w:rPr>
                <w:sz w:val="28"/>
                <w:szCs w:val="28"/>
              </w:rPr>
              <w:t>(муниципальных) дошкольных</w:t>
            </w:r>
          </w:p>
          <w:p w:rsidR="003C3AFD" w:rsidRPr="00EC0DEC" w:rsidRDefault="003C3AFD" w:rsidP="005525DA">
            <w:pPr>
              <w:jc w:val="center"/>
              <w:rPr>
                <w:sz w:val="28"/>
                <w:szCs w:val="28"/>
              </w:rPr>
            </w:pPr>
            <w:r w:rsidRPr="00EC0DEC">
              <w:rPr>
                <w:sz w:val="28"/>
                <w:szCs w:val="28"/>
              </w:rPr>
              <w:t>образовательных учреждений   к</w:t>
            </w:r>
          </w:p>
          <w:p w:rsidR="003C3AFD" w:rsidRPr="00EC0DEC" w:rsidRDefault="003C3AFD" w:rsidP="005525DA">
            <w:pPr>
              <w:jc w:val="center"/>
              <w:rPr>
                <w:sz w:val="28"/>
                <w:szCs w:val="28"/>
              </w:rPr>
            </w:pPr>
            <w:r w:rsidRPr="00EC0DEC">
              <w:rPr>
                <w:sz w:val="28"/>
                <w:szCs w:val="28"/>
              </w:rPr>
              <w:t>среднемесячной заработной плате в</w:t>
            </w:r>
          </w:p>
          <w:p w:rsidR="003C3AFD" w:rsidRPr="00EC0DEC" w:rsidRDefault="003C3AFD" w:rsidP="005525DA">
            <w:pPr>
              <w:jc w:val="center"/>
              <w:rPr>
                <w:sz w:val="28"/>
                <w:szCs w:val="28"/>
              </w:rPr>
            </w:pPr>
            <w:r w:rsidRPr="00EC0DEC">
              <w:rPr>
                <w:sz w:val="28"/>
                <w:szCs w:val="28"/>
              </w:rPr>
              <w:t>общеобразовательных</w:t>
            </w:r>
          </w:p>
          <w:p w:rsidR="003C3AFD" w:rsidRPr="00EC0DEC" w:rsidRDefault="003C3AFD" w:rsidP="005525DA">
            <w:pPr>
              <w:jc w:val="center"/>
              <w:rPr>
                <w:sz w:val="28"/>
                <w:szCs w:val="28"/>
              </w:rPr>
            </w:pPr>
            <w:r w:rsidRPr="00EC0DEC">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100</w:t>
            </w:r>
          </w:p>
        </w:tc>
      </w:tr>
    </w:tbl>
    <w:p w:rsidR="003C3AFD" w:rsidRPr="00EC0DEC" w:rsidRDefault="003C3AFD" w:rsidP="003C3AFD">
      <w:pPr>
        <w:jc w:val="center"/>
      </w:pPr>
    </w:p>
    <w:p w:rsidR="003C3AFD" w:rsidRPr="00EC0DEC" w:rsidRDefault="003C3AFD" w:rsidP="003C3AFD">
      <w:pPr>
        <w:spacing w:after="120"/>
        <w:ind w:firstLine="708"/>
        <w:jc w:val="both"/>
        <w:rPr>
          <w:sz w:val="28"/>
          <w:szCs w:val="28"/>
        </w:rPr>
      </w:pPr>
      <w:r w:rsidRPr="00EC0DEC">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3C3AFD" w:rsidRPr="00EC0DEC" w:rsidRDefault="003C3AFD" w:rsidP="007C1D46">
      <w:pPr>
        <w:numPr>
          <w:ilvl w:val="0"/>
          <w:numId w:val="12"/>
        </w:numPr>
        <w:tabs>
          <w:tab w:val="clear" w:pos="0"/>
          <w:tab w:val="num" w:pos="-360"/>
        </w:tabs>
        <w:suppressAutoHyphens/>
        <w:spacing w:after="120"/>
        <w:ind w:left="360"/>
        <w:jc w:val="both"/>
        <w:rPr>
          <w:sz w:val="28"/>
          <w:szCs w:val="28"/>
        </w:rPr>
      </w:pPr>
      <w:r w:rsidRPr="00EC0DEC">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3C3AFD" w:rsidRPr="00EC0DEC" w:rsidRDefault="003C3AFD" w:rsidP="007C1D46">
      <w:pPr>
        <w:numPr>
          <w:ilvl w:val="0"/>
          <w:numId w:val="12"/>
        </w:numPr>
        <w:tabs>
          <w:tab w:val="clear" w:pos="0"/>
          <w:tab w:val="num" w:pos="-360"/>
        </w:tabs>
        <w:suppressAutoHyphens/>
        <w:spacing w:after="120"/>
        <w:ind w:left="360"/>
        <w:jc w:val="both"/>
        <w:rPr>
          <w:sz w:val="28"/>
          <w:szCs w:val="28"/>
        </w:rPr>
      </w:pPr>
      <w:r w:rsidRPr="00EC0DEC">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3C3AFD" w:rsidRPr="00EC0DEC" w:rsidRDefault="003C3AFD" w:rsidP="003C3AFD">
      <w:pPr>
        <w:spacing w:after="120"/>
        <w:ind w:firstLine="708"/>
        <w:jc w:val="both"/>
        <w:rPr>
          <w:sz w:val="28"/>
          <w:szCs w:val="28"/>
        </w:rPr>
      </w:pPr>
      <w:r w:rsidRPr="00EC0DEC">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3C3AFD" w:rsidRPr="00EC0DEC" w:rsidRDefault="003C3AFD" w:rsidP="003C3AFD">
      <w:pPr>
        <w:spacing w:after="120"/>
        <w:jc w:val="both"/>
        <w:rPr>
          <w:sz w:val="28"/>
          <w:szCs w:val="28"/>
        </w:rPr>
      </w:pPr>
      <w:r w:rsidRPr="00EC0DEC">
        <w:rPr>
          <w:sz w:val="28"/>
          <w:szCs w:val="28"/>
        </w:rPr>
        <w:t xml:space="preserve"> </w:t>
      </w:r>
      <w:r w:rsidRPr="00EC0DEC">
        <w:t xml:space="preserve"> </w:t>
      </w:r>
      <w:r w:rsidRPr="00EC0DEC">
        <w:tab/>
      </w:r>
      <w:r w:rsidRPr="00EC0DEC">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3C3AFD" w:rsidRPr="00EC0DEC" w:rsidRDefault="003C3AFD" w:rsidP="007C1D46">
      <w:pPr>
        <w:numPr>
          <w:ilvl w:val="0"/>
          <w:numId w:val="18"/>
        </w:numPr>
        <w:suppressAutoHyphens/>
        <w:spacing w:after="120"/>
        <w:jc w:val="both"/>
        <w:rPr>
          <w:sz w:val="28"/>
          <w:szCs w:val="28"/>
        </w:rPr>
      </w:pPr>
      <w:r w:rsidRPr="00EC0DEC">
        <w:rPr>
          <w:sz w:val="28"/>
          <w:szCs w:val="28"/>
        </w:rPr>
        <w:t>сокращение очередности  на  зачисление детей  в  учреждения  дошкольного образования;</w:t>
      </w:r>
    </w:p>
    <w:p w:rsidR="003C3AFD" w:rsidRPr="00EC0DEC" w:rsidRDefault="003C3AFD" w:rsidP="007C1D46">
      <w:pPr>
        <w:numPr>
          <w:ilvl w:val="0"/>
          <w:numId w:val="18"/>
        </w:numPr>
        <w:suppressAutoHyphens/>
        <w:spacing w:after="240"/>
        <w:ind w:left="714" w:hanging="357"/>
        <w:jc w:val="both"/>
        <w:rPr>
          <w:sz w:val="28"/>
          <w:szCs w:val="28"/>
        </w:rPr>
      </w:pPr>
      <w:r w:rsidRPr="00EC0DEC">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3C3AFD" w:rsidRPr="00EC0DEC" w:rsidRDefault="003C3AFD" w:rsidP="003C3AFD">
      <w:pPr>
        <w:spacing w:after="80"/>
        <w:ind w:firstLine="709"/>
        <w:jc w:val="both"/>
        <w:rPr>
          <w:sz w:val="28"/>
          <w:szCs w:val="28"/>
        </w:rPr>
      </w:pPr>
      <w:r w:rsidRPr="00EC0DEC">
        <w:rPr>
          <w:sz w:val="28"/>
          <w:szCs w:val="28"/>
        </w:rPr>
        <w:t xml:space="preserve">2.1.2. Начальное общее, основное общее, среднее общее образование. </w:t>
      </w:r>
    </w:p>
    <w:p w:rsidR="003C3AFD" w:rsidRPr="00EC0DEC" w:rsidRDefault="003C3AFD" w:rsidP="003C3AFD">
      <w:pPr>
        <w:spacing w:after="80"/>
        <w:ind w:firstLine="709"/>
        <w:jc w:val="both"/>
        <w:rPr>
          <w:sz w:val="28"/>
          <w:szCs w:val="28"/>
        </w:rPr>
      </w:pPr>
      <w:r w:rsidRPr="00EC0DEC">
        <w:rPr>
          <w:sz w:val="28"/>
          <w:szCs w:val="28"/>
        </w:rPr>
        <w:lastRenderedPageBreak/>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3C3AFD" w:rsidRPr="00EC0DEC" w:rsidRDefault="003C3AFD" w:rsidP="003C3AFD">
      <w:pPr>
        <w:spacing w:after="80"/>
        <w:ind w:firstLine="708"/>
        <w:jc w:val="both"/>
        <w:rPr>
          <w:sz w:val="28"/>
          <w:szCs w:val="28"/>
        </w:rPr>
      </w:pPr>
      <w:r w:rsidRPr="00EC0DEC">
        <w:rPr>
          <w:sz w:val="28"/>
          <w:szCs w:val="28"/>
        </w:rPr>
        <w:t>Контингент  обучающихся  в  общеобразовательных  школах  составил 1403 чел. на начало 2021-2022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3C3AFD" w:rsidRPr="00EC0DEC" w:rsidRDefault="003C3AFD" w:rsidP="007C1D46">
      <w:pPr>
        <w:numPr>
          <w:ilvl w:val="0"/>
          <w:numId w:val="13"/>
        </w:numPr>
        <w:suppressAutoHyphens/>
        <w:spacing w:after="80"/>
        <w:jc w:val="both"/>
        <w:rPr>
          <w:sz w:val="28"/>
          <w:szCs w:val="28"/>
        </w:rPr>
      </w:pPr>
      <w:r w:rsidRPr="00EC0DEC">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3C3AFD" w:rsidRPr="00EC0DEC" w:rsidRDefault="003C3AFD" w:rsidP="007C1D46">
      <w:pPr>
        <w:numPr>
          <w:ilvl w:val="0"/>
          <w:numId w:val="13"/>
        </w:numPr>
        <w:suppressAutoHyphens/>
        <w:spacing w:after="80"/>
        <w:jc w:val="both"/>
        <w:rPr>
          <w:sz w:val="28"/>
          <w:szCs w:val="28"/>
        </w:rPr>
      </w:pPr>
      <w:r w:rsidRPr="00EC0DEC">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3C3AFD" w:rsidRPr="00EC0DEC" w:rsidRDefault="003C3AFD" w:rsidP="007C1D46">
      <w:pPr>
        <w:numPr>
          <w:ilvl w:val="0"/>
          <w:numId w:val="13"/>
        </w:numPr>
        <w:suppressAutoHyphens/>
        <w:spacing w:after="80"/>
        <w:jc w:val="both"/>
        <w:rPr>
          <w:sz w:val="28"/>
          <w:szCs w:val="28"/>
        </w:rPr>
      </w:pPr>
      <w:r w:rsidRPr="00EC0DEC">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3C3AFD" w:rsidRPr="00EC0DEC" w:rsidRDefault="003C3AFD" w:rsidP="007C1D46">
      <w:pPr>
        <w:numPr>
          <w:ilvl w:val="0"/>
          <w:numId w:val="13"/>
        </w:numPr>
        <w:suppressAutoHyphens/>
        <w:spacing w:after="80"/>
        <w:jc w:val="both"/>
        <w:rPr>
          <w:sz w:val="28"/>
          <w:szCs w:val="28"/>
        </w:rPr>
      </w:pPr>
      <w:r w:rsidRPr="00EC0DEC">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3C3AFD" w:rsidRPr="00EC0DEC" w:rsidRDefault="003C3AFD" w:rsidP="003C3AFD">
      <w:pPr>
        <w:spacing w:after="80"/>
        <w:ind w:firstLine="709"/>
        <w:jc w:val="both"/>
        <w:rPr>
          <w:sz w:val="28"/>
          <w:szCs w:val="28"/>
        </w:rPr>
      </w:pPr>
      <w:r w:rsidRPr="00EC0DEC">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3C3AFD" w:rsidRPr="00EC0DEC" w:rsidRDefault="003C3AFD" w:rsidP="003C3AFD">
      <w:pPr>
        <w:jc w:val="center"/>
        <w:rPr>
          <w:sz w:val="28"/>
          <w:szCs w:val="28"/>
        </w:rPr>
      </w:pPr>
      <w:r w:rsidRPr="00EC0DEC">
        <w:rPr>
          <w:sz w:val="28"/>
          <w:szCs w:val="28"/>
        </w:rPr>
        <w:t>Таблица 2. Показатели, характеризующие текущую ситуацию</w:t>
      </w:r>
    </w:p>
    <w:p w:rsidR="003C3AFD" w:rsidRPr="00EC0DEC" w:rsidRDefault="003C3AFD" w:rsidP="003C3AFD">
      <w:pPr>
        <w:spacing w:after="120"/>
        <w:jc w:val="center"/>
        <w:rPr>
          <w:sz w:val="28"/>
          <w:szCs w:val="28"/>
        </w:rPr>
      </w:pPr>
      <w:r w:rsidRPr="00EC0DEC">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3C3AFD" w:rsidRPr="00EC0DEC" w:rsidTr="005525DA">
        <w:tc>
          <w:tcPr>
            <w:tcW w:w="59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Ед.</w:t>
            </w:r>
          </w:p>
          <w:p w:rsidR="003C3AFD" w:rsidRPr="00EC0DEC" w:rsidRDefault="003C3AFD" w:rsidP="005525DA">
            <w:pPr>
              <w:jc w:val="center"/>
              <w:rPr>
                <w:sz w:val="28"/>
                <w:szCs w:val="28"/>
              </w:rPr>
            </w:pPr>
            <w:r w:rsidRPr="00EC0DEC">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2015</w:t>
            </w:r>
          </w:p>
        </w:tc>
        <w:tc>
          <w:tcPr>
            <w:tcW w:w="942"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2019</w:t>
            </w:r>
          </w:p>
        </w:tc>
      </w:tr>
      <w:tr w:rsidR="003C3AFD" w:rsidRPr="00EC0DEC" w:rsidTr="005525DA">
        <w:tc>
          <w:tcPr>
            <w:tcW w:w="59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Численность обучающихся</w:t>
            </w:r>
          </w:p>
          <w:p w:rsidR="003C3AFD" w:rsidRPr="00EC0DEC" w:rsidRDefault="003C3AFD" w:rsidP="005525DA">
            <w:pPr>
              <w:jc w:val="center"/>
              <w:rPr>
                <w:sz w:val="28"/>
                <w:szCs w:val="28"/>
              </w:rPr>
            </w:pPr>
            <w:r w:rsidRPr="00EC0DEC">
              <w:rPr>
                <w:sz w:val="28"/>
                <w:szCs w:val="28"/>
              </w:rPr>
              <w:t xml:space="preserve"> (1-11классы)</w:t>
            </w:r>
          </w:p>
          <w:p w:rsidR="003C3AFD" w:rsidRPr="00EC0DEC" w:rsidRDefault="003C3AFD" w:rsidP="005525DA">
            <w:pPr>
              <w:jc w:val="center"/>
              <w:rPr>
                <w:sz w:val="28"/>
                <w:szCs w:val="28"/>
              </w:rPr>
            </w:pPr>
            <w:r w:rsidRPr="00EC0DEC">
              <w:rPr>
                <w:sz w:val="28"/>
                <w:szCs w:val="28"/>
              </w:rPr>
              <w:t xml:space="preserve"> в муниципальных</w:t>
            </w:r>
          </w:p>
          <w:p w:rsidR="003C3AFD" w:rsidRPr="00EC0DEC" w:rsidRDefault="003C3AFD" w:rsidP="005525DA">
            <w:pPr>
              <w:jc w:val="center"/>
              <w:rPr>
                <w:sz w:val="28"/>
                <w:szCs w:val="28"/>
              </w:rPr>
            </w:pPr>
            <w:r w:rsidRPr="00EC0DEC">
              <w:rPr>
                <w:sz w:val="28"/>
                <w:szCs w:val="28"/>
              </w:rPr>
              <w:t>общеобразовательных</w:t>
            </w:r>
          </w:p>
          <w:p w:rsidR="003C3AFD" w:rsidRPr="00EC0DEC" w:rsidRDefault="003C3AFD" w:rsidP="005525DA">
            <w:pPr>
              <w:jc w:val="center"/>
              <w:rPr>
                <w:sz w:val="28"/>
                <w:szCs w:val="28"/>
              </w:rPr>
            </w:pPr>
            <w:r w:rsidRPr="00EC0DEC">
              <w:rPr>
                <w:sz w:val="28"/>
                <w:szCs w:val="28"/>
              </w:rPr>
              <w:t>организациях</w:t>
            </w:r>
          </w:p>
          <w:p w:rsidR="003C3AFD" w:rsidRPr="00EC0DEC" w:rsidRDefault="003C3AFD" w:rsidP="005525DA">
            <w:pPr>
              <w:jc w:val="center"/>
              <w:rPr>
                <w:sz w:val="27"/>
                <w:szCs w:val="27"/>
              </w:rPr>
            </w:pPr>
            <w:r w:rsidRPr="00EC0DEC">
              <w:rPr>
                <w:sz w:val="28"/>
                <w:szCs w:val="28"/>
              </w:rPr>
              <w:t xml:space="preserve"> </w:t>
            </w:r>
            <w:r w:rsidRPr="00EC0DEC">
              <w:rPr>
                <w:sz w:val="27"/>
                <w:szCs w:val="27"/>
              </w:rPr>
              <w:t>(на начало учебного</w:t>
            </w:r>
          </w:p>
          <w:p w:rsidR="003C3AFD" w:rsidRPr="00EC0DEC" w:rsidRDefault="003C3AFD" w:rsidP="005525DA">
            <w:pPr>
              <w:jc w:val="center"/>
              <w:rPr>
                <w:sz w:val="28"/>
                <w:szCs w:val="28"/>
              </w:rPr>
            </w:pPr>
            <w:r w:rsidRPr="00EC0DEC">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Чел.</w:t>
            </w:r>
          </w:p>
        </w:tc>
        <w:tc>
          <w:tcPr>
            <w:tcW w:w="943"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1396</w:t>
            </w:r>
          </w:p>
        </w:tc>
        <w:tc>
          <w:tcPr>
            <w:tcW w:w="942"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1429</w:t>
            </w:r>
          </w:p>
        </w:tc>
      </w:tr>
      <w:tr w:rsidR="003C3AFD" w:rsidRPr="00EC0DEC" w:rsidTr="005525DA">
        <w:tc>
          <w:tcPr>
            <w:tcW w:w="59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Доля учащихся, обучающихся в</w:t>
            </w:r>
          </w:p>
          <w:p w:rsidR="003C3AFD" w:rsidRPr="00EC0DEC" w:rsidRDefault="003C3AFD" w:rsidP="005525DA">
            <w:pPr>
              <w:jc w:val="center"/>
              <w:rPr>
                <w:sz w:val="28"/>
                <w:szCs w:val="28"/>
              </w:rPr>
            </w:pPr>
            <w:r w:rsidRPr="00EC0DEC">
              <w:rPr>
                <w:sz w:val="28"/>
                <w:szCs w:val="28"/>
              </w:rPr>
              <w:t>общеобразовательных</w:t>
            </w:r>
          </w:p>
          <w:p w:rsidR="003C3AFD" w:rsidRPr="00EC0DEC" w:rsidRDefault="003C3AFD" w:rsidP="005525DA">
            <w:pPr>
              <w:jc w:val="center"/>
              <w:rPr>
                <w:sz w:val="28"/>
                <w:szCs w:val="28"/>
              </w:rPr>
            </w:pPr>
            <w:r w:rsidRPr="00EC0DEC">
              <w:rPr>
                <w:sz w:val="28"/>
                <w:szCs w:val="28"/>
              </w:rPr>
              <w:t>организациях, отвечающих</w:t>
            </w:r>
          </w:p>
          <w:p w:rsidR="003C3AFD" w:rsidRPr="00EC0DEC" w:rsidRDefault="003C3AFD" w:rsidP="005525DA">
            <w:pPr>
              <w:jc w:val="center"/>
              <w:rPr>
                <w:sz w:val="28"/>
                <w:szCs w:val="28"/>
              </w:rPr>
            </w:pPr>
            <w:r w:rsidRPr="00EC0DEC">
              <w:rPr>
                <w:sz w:val="28"/>
                <w:szCs w:val="28"/>
              </w:rPr>
              <w:t>современным требованиям к</w:t>
            </w:r>
          </w:p>
          <w:p w:rsidR="003C3AFD" w:rsidRPr="00EC0DEC" w:rsidRDefault="003C3AFD" w:rsidP="005525DA">
            <w:pPr>
              <w:jc w:val="center"/>
              <w:rPr>
                <w:sz w:val="28"/>
                <w:szCs w:val="28"/>
              </w:rPr>
            </w:pPr>
            <w:r w:rsidRPr="00EC0DEC">
              <w:rPr>
                <w:sz w:val="28"/>
                <w:szCs w:val="28"/>
              </w:rPr>
              <w:lastRenderedPageBreak/>
              <w:t>условиям организации</w:t>
            </w:r>
          </w:p>
          <w:p w:rsidR="003C3AFD" w:rsidRPr="00EC0DEC" w:rsidRDefault="003C3AFD" w:rsidP="005525DA">
            <w:pPr>
              <w:jc w:val="center"/>
              <w:rPr>
                <w:sz w:val="28"/>
                <w:szCs w:val="28"/>
              </w:rPr>
            </w:pPr>
            <w:r w:rsidRPr="00EC0DEC">
              <w:rPr>
                <w:sz w:val="28"/>
                <w:szCs w:val="28"/>
              </w:rPr>
              <w:t>образовательного процесса</w:t>
            </w:r>
          </w:p>
          <w:p w:rsidR="003C3AFD" w:rsidRPr="00EC0DEC" w:rsidRDefault="003C3AFD" w:rsidP="005525DA">
            <w:pPr>
              <w:jc w:val="center"/>
              <w:rPr>
                <w:sz w:val="28"/>
                <w:szCs w:val="28"/>
              </w:rPr>
            </w:pPr>
            <w:r w:rsidRPr="00EC0DEC">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lastRenderedPageBreak/>
              <w:t>%</w:t>
            </w:r>
          </w:p>
        </w:tc>
        <w:tc>
          <w:tcPr>
            <w:tcW w:w="943"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100</w:t>
            </w:r>
          </w:p>
        </w:tc>
      </w:tr>
    </w:tbl>
    <w:p w:rsidR="003C3AFD" w:rsidRPr="00EC0DEC" w:rsidRDefault="003C3AFD" w:rsidP="003C3AFD">
      <w:pPr>
        <w:jc w:val="both"/>
      </w:pPr>
    </w:p>
    <w:p w:rsidR="003C3AFD" w:rsidRPr="00EC0DEC" w:rsidRDefault="003C3AFD" w:rsidP="003C3AFD">
      <w:pPr>
        <w:spacing w:after="120"/>
        <w:ind w:firstLine="709"/>
        <w:jc w:val="both"/>
        <w:rPr>
          <w:sz w:val="28"/>
          <w:szCs w:val="28"/>
        </w:rPr>
      </w:pPr>
      <w:r w:rsidRPr="00EC0DEC">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3C3AFD" w:rsidRPr="00EC0DEC" w:rsidRDefault="003C3AFD" w:rsidP="003C3AFD">
      <w:pPr>
        <w:spacing w:after="120"/>
        <w:ind w:firstLine="709"/>
        <w:jc w:val="both"/>
        <w:rPr>
          <w:sz w:val="28"/>
          <w:szCs w:val="28"/>
        </w:rPr>
      </w:pPr>
      <w:r w:rsidRPr="00EC0DEC">
        <w:rPr>
          <w:sz w:val="28"/>
          <w:szCs w:val="28"/>
        </w:rPr>
        <w:t xml:space="preserve">Наиболее значимыми из них стали: </w:t>
      </w:r>
    </w:p>
    <w:p w:rsidR="003C3AFD" w:rsidRPr="00EC0DEC" w:rsidRDefault="003C3AFD" w:rsidP="007C1D46">
      <w:pPr>
        <w:numPr>
          <w:ilvl w:val="0"/>
          <w:numId w:val="19"/>
        </w:numPr>
        <w:suppressAutoHyphens/>
        <w:spacing w:after="120"/>
        <w:jc w:val="both"/>
        <w:rPr>
          <w:sz w:val="28"/>
          <w:szCs w:val="28"/>
        </w:rPr>
      </w:pPr>
      <w:r w:rsidRPr="00EC0DEC">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3C3AFD" w:rsidRPr="00EC0DEC" w:rsidRDefault="003C3AFD" w:rsidP="007C1D46">
      <w:pPr>
        <w:numPr>
          <w:ilvl w:val="0"/>
          <w:numId w:val="19"/>
        </w:numPr>
        <w:suppressAutoHyphens/>
        <w:spacing w:after="120"/>
        <w:jc w:val="both"/>
        <w:rPr>
          <w:sz w:val="28"/>
          <w:szCs w:val="28"/>
        </w:rPr>
      </w:pPr>
      <w:r w:rsidRPr="00EC0DEC">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3C3AFD" w:rsidRPr="00EC0DEC" w:rsidRDefault="003C3AFD" w:rsidP="007C1D46">
      <w:pPr>
        <w:numPr>
          <w:ilvl w:val="0"/>
          <w:numId w:val="19"/>
        </w:numPr>
        <w:suppressAutoHyphens/>
        <w:spacing w:after="120"/>
        <w:jc w:val="both"/>
        <w:rPr>
          <w:sz w:val="28"/>
          <w:szCs w:val="28"/>
        </w:rPr>
      </w:pPr>
      <w:r w:rsidRPr="00EC0DEC">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3C3AFD" w:rsidRPr="00EC0DEC" w:rsidRDefault="003C3AFD" w:rsidP="007C1D46">
      <w:pPr>
        <w:numPr>
          <w:ilvl w:val="0"/>
          <w:numId w:val="19"/>
        </w:numPr>
        <w:suppressAutoHyphens/>
        <w:spacing w:after="120"/>
        <w:jc w:val="both"/>
        <w:rPr>
          <w:sz w:val="28"/>
          <w:szCs w:val="28"/>
        </w:rPr>
      </w:pPr>
      <w:r w:rsidRPr="00EC0DEC">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3C3AFD" w:rsidRPr="00EC0DEC" w:rsidRDefault="003C3AFD" w:rsidP="007C1D46">
      <w:pPr>
        <w:numPr>
          <w:ilvl w:val="0"/>
          <w:numId w:val="19"/>
        </w:numPr>
        <w:suppressAutoHyphens/>
        <w:spacing w:after="120"/>
        <w:jc w:val="both"/>
        <w:rPr>
          <w:sz w:val="28"/>
          <w:szCs w:val="28"/>
        </w:rPr>
      </w:pPr>
      <w:r w:rsidRPr="00EC0DEC">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sidRPr="00EC0DEC">
        <w:rPr>
          <w:color w:val="800000"/>
          <w:sz w:val="28"/>
          <w:szCs w:val="28"/>
        </w:rPr>
        <w:t xml:space="preserve"> </w:t>
      </w:r>
      <w:r w:rsidRPr="00EC0DEC">
        <w:rPr>
          <w:sz w:val="28"/>
          <w:szCs w:val="28"/>
        </w:rPr>
        <w:t>новых федеральных образовательных стандартов основного общего образования в пятых, шестых классах;</w:t>
      </w:r>
    </w:p>
    <w:p w:rsidR="003C3AFD" w:rsidRPr="00EC0DEC" w:rsidRDefault="003C3AFD" w:rsidP="007C1D46">
      <w:pPr>
        <w:numPr>
          <w:ilvl w:val="0"/>
          <w:numId w:val="19"/>
        </w:numPr>
        <w:suppressAutoHyphens/>
        <w:spacing w:after="120"/>
        <w:jc w:val="both"/>
        <w:rPr>
          <w:sz w:val="28"/>
          <w:szCs w:val="28"/>
        </w:rPr>
      </w:pPr>
      <w:r w:rsidRPr="00EC0DEC">
        <w:rPr>
          <w:sz w:val="28"/>
          <w:szCs w:val="28"/>
        </w:rPr>
        <w:t>создание условий для занятий физической культурой и спортом в сельской местности и малых городах;</w:t>
      </w:r>
    </w:p>
    <w:p w:rsidR="003C3AFD" w:rsidRPr="00EC0DEC" w:rsidRDefault="003C3AFD" w:rsidP="007C1D46">
      <w:pPr>
        <w:numPr>
          <w:ilvl w:val="0"/>
          <w:numId w:val="19"/>
        </w:numPr>
        <w:suppressAutoHyphens/>
        <w:spacing w:after="120"/>
        <w:jc w:val="both"/>
        <w:rPr>
          <w:sz w:val="28"/>
          <w:szCs w:val="28"/>
        </w:rPr>
      </w:pPr>
      <w:r w:rsidRPr="00EC0DEC">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3C3AFD" w:rsidRPr="00EC0DEC" w:rsidRDefault="003C3AFD" w:rsidP="007C1D46">
      <w:pPr>
        <w:numPr>
          <w:ilvl w:val="0"/>
          <w:numId w:val="19"/>
        </w:numPr>
        <w:suppressAutoHyphens/>
        <w:spacing w:after="120"/>
        <w:jc w:val="both"/>
        <w:rPr>
          <w:sz w:val="28"/>
          <w:szCs w:val="28"/>
        </w:rPr>
      </w:pPr>
      <w:r w:rsidRPr="00EC0DEC">
        <w:rPr>
          <w:sz w:val="28"/>
          <w:szCs w:val="28"/>
        </w:rPr>
        <w:t>обеспечение образовательных организаций материально-технической базой для внедрения цифровой образовательной среды;</w:t>
      </w:r>
    </w:p>
    <w:p w:rsidR="003C3AFD" w:rsidRPr="00EC0DEC" w:rsidRDefault="003C3AFD" w:rsidP="007C1D46">
      <w:pPr>
        <w:numPr>
          <w:ilvl w:val="0"/>
          <w:numId w:val="19"/>
        </w:numPr>
        <w:suppressAutoHyphens/>
        <w:spacing w:after="120"/>
        <w:jc w:val="both"/>
        <w:rPr>
          <w:sz w:val="28"/>
          <w:szCs w:val="28"/>
        </w:rPr>
      </w:pPr>
      <w:r w:rsidRPr="00EC0DEC">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3C3AFD" w:rsidRPr="00EC0DEC" w:rsidRDefault="003C3AFD" w:rsidP="007C1D46">
      <w:pPr>
        <w:numPr>
          <w:ilvl w:val="0"/>
          <w:numId w:val="19"/>
        </w:numPr>
        <w:suppressAutoHyphens/>
        <w:spacing w:after="120"/>
        <w:jc w:val="both"/>
        <w:rPr>
          <w:sz w:val="28"/>
          <w:szCs w:val="28"/>
        </w:rPr>
      </w:pPr>
      <w:r w:rsidRPr="00EC0DEC">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3C3AFD" w:rsidRPr="00EC0DEC" w:rsidRDefault="003C3AFD" w:rsidP="007C1D46">
      <w:pPr>
        <w:numPr>
          <w:ilvl w:val="0"/>
          <w:numId w:val="19"/>
        </w:numPr>
        <w:suppressAutoHyphens/>
        <w:spacing w:after="120"/>
        <w:jc w:val="both"/>
        <w:rPr>
          <w:sz w:val="28"/>
          <w:szCs w:val="28"/>
        </w:rPr>
      </w:pPr>
      <w:r w:rsidRPr="00EC0DEC">
        <w:rPr>
          <w:sz w:val="28"/>
          <w:szCs w:val="28"/>
        </w:rPr>
        <w:lastRenderedPageBreak/>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3C3AFD" w:rsidRPr="00EC0DEC" w:rsidRDefault="003C3AFD" w:rsidP="007C1D46">
      <w:pPr>
        <w:numPr>
          <w:ilvl w:val="0"/>
          <w:numId w:val="19"/>
        </w:numPr>
        <w:suppressAutoHyphens/>
        <w:spacing w:after="240"/>
        <w:ind w:left="714" w:hanging="357"/>
        <w:jc w:val="both"/>
        <w:rPr>
          <w:sz w:val="28"/>
          <w:szCs w:val="28"/>
        </w:rPr>
      </w:pPr>
      <w:r w:rsidRPr="00EC0DEC">
        <w:rPr>
          <w:sz w:val="28"/>
          <w:szCs w:val="28"/>
        </w:rPr>
        <w:t>организация  сетевого  взаимодействия школ с организациями дополнительного  образования.</w:t>
      </w:r>
    </w:p>
    <w:p w:rsidR="003C3AFD" w:rsidRPr="00EC0DEC" w:rsidRDefault="003C3AFD" w:rsidP="003C3AFD">
      <w:pPr>
        <w:spacing w:before="120" w:after="120"/>
        <w:ind w:firstLine="709"/>
        <w:jc w:val="both"/>
        <w:rPr>
          <w:sz w:val="28"/>
          <w:szCs w:val="28"/>
        </w:rPr>
      </w:pPr>
      <w:r w:rsidRPr="00EC0DEC">
        <w:rPr>
          <w:sz w:val="28"/>
          <w:szCs w:val="28"/>
        </w:rPr>
        <w:t>Несмотря  на  огромный  объем  проделанной  работы,  ряд  проблем  в сфере  общего  образования  остается  нерешенным.</w:t>
      </w:r>
    </w:p>
    <w:p w:rsidR="003C3AFD" w:rsidRPr="00EC0DEC" w:rsidRDefault="003C3AFD" w:rsidP="003C3AFD">
      <w:pPr>
        <w:spacing w:after="120"/>
        <w:ind w:firstLine="708"/>
        <w:jc w:val="both"/>
        <w:rPr>
          <w:sz w:val="28"/>
          <w:szCs w:val="28"/>
        </w:rPr>
      </w:pPr>
      <w:r w:rsidRPr="00EC0DEC">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3C3AFD" w:rsidRPr="00EC0DEC" w:rsidRDefault="003C3AFD" w:rsidP="003C3AFD">
      <w:pPr>
        <w:spacing w:after="120"/>
        <w:jc w:val="both"/>
        <w:rPr>
          <w:sz w:val="28"/>
          <w:szCs w:val="28"/>
        </w:rPr>
      </w:pPr>
      <w:r w:rsidRPr="00EC0DEC">
        <w:rPr>
          <w:sz w:val="28"/>
          <w:szCs w:val="28"/>
        </w:rPr>
        <w:t xml:space="preserve">техническому оснащению школ. </w:t>
      </w:r>
    </w:p>
    <w:p w:rsidR="003C3AFD" w:rsidRPr="00EC0DEC" w:rsidRDefault="003C3AFD" w:rsidP="003C3AFD">
      <w:pPr>
        <w:spacing w:after="120"/>
        <w:ind w:firstLine="708"/>
        <w:jc w:val="both"/>
        <w:rPr>
          <w:sz w:val="28"/>
          <w:szCs w:val="28"/>
        </w:rPr>
      </w:pPr>
      <w:r w:rsidRPr="00EC0DEC">
        <w:rPr>
          <w:sz w:val="28"/>
          <w:szCs w:val="28"/>
        </w:rPr>
        <w:t xml:space="preserve">Не в полной мере решена проблема сохранения и укрепления здоровья </w:t>
      </w:r>
    </w:p>
    <w:p w:rsidR="003C3AFD" w:rsidRPr="00EC0DEC" w:rsidRDefault="003C3AFD" w:rsidP="003C3AFD">
      <w:pPr>
        <w:spacing w:after="120"/>
        <w:jc w:val="both"/>
        <w:rPr>
          <w:sz w:val="28"/>
          <w:szCs w:val="28"/>
        </w:rPr>
      </w:pPr>
      <w:r w:rsidRPr="00EC0DEC">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3C3AFD" w:rsidRPr="00EC0DEC" w:rsidRDefault="003C3AFD" w:rsidP="003C3AFD">
      <w:pPr>
        <w:spacing w:after="120"/>
        <w:jc w:val="both"/>
        <w:rPr>
          <w:sz w:val="28"/>
          <w:szCs w:val="28"/>
        </w:rPr>
      </w:pPr>
      <w:r w:rsidRPr="00EC0DEC">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3C3AFD" w:rsidRPr="00EC0DEC" w:rsidRDefault="003C3AFD" w:rsidP="003C3AFD">
      <w:pPr>
        <w:spacing w:after="120"/>
        <w:ind w:firstLine="709"/>
        <w:jc w:val="both"/>
        <w:rPr>
          <w:sz w:val="28"/>
          <w:szCs w:val="28"/>
        </w:rPr>
      </w:pPr>
      <w:r w:rsidRPr="00EC0DEC">
        <w:rPr>
          <w:sz w:val="28"/>
          <w:szCs w:val="28"/>
        </w:rPr>
        <w:t xml:space="preserve">2.1.3. Дополнительное образование. </w:t>
      </w:r>
    </w:p>
    <w:p w:rsidR="003C3AFD" w:rsidRPr="00EC0DEC" w:rsidRDefault="003C3AFD" w:rsidP="003C3AFD">
      <w:pPr>
        <w:shd w:val="clear" w:color="auto" w:fill="FFFFFF"/>
        <w:spacing w:after="120"/>
        <w:ind w:firstLine="709"/>
        <w:jc w:val="both"/>
        <w:rPr>
          <w:b/>
          <w:bCs/>
          <w:sz w:val="28"/>
          <w:szCs w:val="28"/>
        </w:rPr>
      </w:pPr>
      <w:r w:rsidRPr="00EC0DEC">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EC0DEC">
        <w:rPr>
          <w:b/>
          <w:bCs/>
          <w:sz w:val="28"/>
          <w:szCs w:val="28"/>
        </w:rPr>
        <w:t xml:space="preserve"> </w:t>
      </w:r>
      <w:r w:rsidRPr="00EC0DEC">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3C3AFD" w:rsidRPr="00EC0DEC" w:rsidRDefault="003C3AFD" w:rsidP="003C3AFD">
      <w:pPr>
        <w:jc w:val="center"/>
        <w:rPr>
          <w:sz w:val="28"/>
          <w:szCs w:val="28"/>
        </w:rPr>
      </w:pPr>
      <w:r w:rsidRPr="00EC0DEC">
        <w:rPr>
          <w:sz w:val="28"/>
          <w:szCs w:val="28"/>
        </w:rPr>
        <w:t>Таблица 3. Показатели, характеризующие текущую ситуацию</w:t>
      </w:r>
    </w:p>
    <w:p w:rsidR="003C3AFD" w:rsidRPr="00EC0DEC" w:rsidRDefault="003C3AFD" w:rsidP="003C3AFD">
      <w:pPr>
        <w:jc w:val="center"/>
        <w:rPr>
          <w:sz w:val="28"/>
          <w:szCs w:val="28"/>
        </w:rPr>
      </w:pPr>
      <w:r w:rsidRPr="00EC0DEC">
        <w:rPr>
          <w:sz w:val="28"/>
          <w:szCs w:val="28"/>
        </w:rPr>
        <w:t>в сфере дополнительного образования.</w:t>
      </w:r>
    </w:p>
    <w:p w:rsidR="003C3AFD" w:rsidRPr="00EC0DEC" w:rsidRDefault="003C3AFD" w:rsidP="003C3AFD">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3C3AFD" w:rsidRPr="00EC0DEC" w:rsidTr="005525DA">
        <w:tc>
          <w:tcPr>
            <w:tcW w:w="792"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Ед.</w:t>
            </w:r>
          </w:p>
          <w:p w:rsidR="003C3AFD" w:rsidRPr="00EC0DEC" w:rsidRDefault="003C3AFD" w:rsidP="005525DA">
            <w:pPr>
              <w:jc w:val="center"/>
              <w:rPr>
                <w:sz w:val="28"/>
                <w:szCs w:val="28"/>
              </w:rPr>
            </w:pPr>
            <w:r w:rsidRPr="00EC0DEC">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2018</w:t>
            </w:r>
          </w:p>
          <w:p w:rsidR="003C3AFD" w:rsidRPr="00EC0DEC" w:rsidRDefault="003C3AFD" w:rsidP="005525DA">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2019</w:t>
            </w:r>
          </w:p>
          <w:p w:rsidR="003C3AFD" w:rsidRPr="00EC0DEC" w:rsidRDefault="003C3AFD" w:rsidP="005525DA">
            <w:pPr>
              <w:jc w:val="center"/>
              <w:rPr>
                <w:sz w:val="28"/>
                <w:szCs w:val="28"/>
              </w:rPr>
            </w:pPr>
          </w:p>
        </w:tc>
      </w:tr>
      <w:tr w:rsidR="003C3AFD" w:rsidRPr="00EC0DEC" w:rsidTr="005525DA">
        <w:trPr>
          <w:trHeight w:val="1736"/>
        </w:trPr>
        <w:tc>
          <w:tcPr>
            <w:tcW w:w="792"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tabs>
                <w:tab w:val="left" w:pos="2669"/>
              </w:tabs>
              <w:jc w:val="center"/>
              <w:rPr>
                <w:sz w:val="28"/>
                <w:szCs w:val="28"/>
              </w:rPr>
            </w:pPr>
            <w:r w:rsidRPr="00EC0DEC">
              <w:rPr>
                <w:sz w:val="28"/>
                <w:szCs w:val="28"/>
              </w:rPr>
              <w:t>Численность детей,</w:t>
            </w:r>
          </w:p>
          <w:p w:rsidR="003C3AFD" w:rsidRPr="00EC0DEC" w:rsidRDefault="003C3AFD" w:rsidP="005525DA">
            <w:pPr>
              <w:tabs>
                <w:tab w:val="left" w:pos="2669"/>
              </w:tabs>
              <w:jc w:val="center"/>
              <w:rPr>
                <w:sz w:val="28"/>
                <w:szCs w:val="28"/>
              </w:rPr>
            </w:pPr>
            <w:r w:rsidRPr="00EC0DEC">
              <w:rPr>
                <w:sz w:val="28"/>
                <w:szCs w:val="28"/>
              </w:rPr>
              <w:t>занимающихся в учреждениях</w:t>
            </w:r>
          </w:p>
          <w:p w:rsidR="003C3AFD" w:rsidRPr="00EC0DEC" w:rsidRDefault="003C3AFD" w:rsidP="005525DA">
            <w:pPr>
              <w:tabs>
                <w:tab w:val="left" w:pos="2669"/>
              </w:tabs>
              <w:jc w:val="center"/>
              <w:rPr>
                <w:sz w:val="28"/>
                <w:szCs w:val="28"/>
              </w:rPr>
            </w:pPr>
            <w:r w:rsidRPr="00EC0DEC">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1809</w:t>
            </w:r>
          </w:p>
        </w:tc>
      </w:tr>
      <w:tr w:rsidR="003C3AFD" w:rsidRPr="00EC0DEC" w:rsidTr="005525DA">
        <w:trPr>
          <w:trHeight w:val="1736"/>
        </w:trPr>
        <w:tc>
          <w:tcPr>
            <w:tcW w:w="792"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lastRenderedPageBreak/>
              <w:t>2.</w:t>
            </w:r>
          </w:p>
        </w:tc>
        <w:tc>
          <w:tcPr>
            <w:tcW w:w="2723"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Доля детей, охваченных</w:t>
            </w:r>
          </w:p>
          <w:p w:rsidR="003C3AFD" w:rsidRPr="00EC0DEC" w:rsidRDefault="003C3AFD" w:rsidP="005525DA">
            <w:pPr>
              <w:jc w:val="center"/>
              <w:rPr>
                <w:sz w:val="28"/>
                <w:szCs w:val="28"/>
              </w:rPr>
            </w:pPr>
            <w:r w:rsidRPr="00EC0DEC">
              <w:rPr>
                <w:sz w:val="28"/>
                <w:szCs w:val="28"/>
              </w:rPr>
              <w:t>дополнительными</w:t>
            </w:r>
          </w:p>
          <w:p w:rsidR="003C3AFD" w:rsidRPr="00EC0DEC" w:rsidRDefault="003C3AFD" w:rsidP="005525DA">
            <w:pPr>
              <w:jc w:val="center"/>
              <w:rPr>
                <w:sz w:val="28"/>
                <w:szCs w:val="28"/>
              </w:rPr>
            </w:pPr>
            <w:r w:rsidRPr="00EC0DEC">
              <w:rPr>
                <w:sz w:val="28"/>
                <w:szCs w:val="28"/>
              </w:rPr>
              <w:t>общеразвивающими программами</w:t>
            </w:r>
          </w:p>
          <w:p w:rsidR="003C3AFD" w:rsidRPr="00EC0DEC" w:rsidRDefault="003C3AFD" w:rsidP="005525DA">
            <w:pPr>
              <w:jc w:val="center"/>
              <w:rPr>
                <w:sz w:val="28"/>
                <w:szCs w:val="28"/>
              </w:rPr>
            </w:pPr>
            <w:r w:rsidRPr="00EC0DEC">
              <w:rPr>
                <w:sz w:val="28"/>
                <w:szCs w:val="28"/>
              </w:rPr>
              <w:t>в общей численности детей и</w:t>
            </w:r>
          </w:p>
          <w:p w:rsidR="003C3AFD" w:rsidRPr="00EC0DEC" w:rsidRDefault="003C3AFD" w:rsidP="005525DA">
            <w:pPr>
              <w:tabs>
                <w:tab w:val="left" w:pos="2669"/>
              </w:tabs>
              <w:jc w:val="center"/>
              <w:rPr>
                <w:sz w:val="28"/>
                <w:szCs w:val="28"/>
              </w:rPr>
            </w:pPr>
            <w:r w:rsidRPr="00EC0DEC">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rPr>
                <w:sz w:val="28"/>
                <w:szCs w:val="28"/>
              </w:rPr>
            </w:pPr>
            <w:r w:rsidRPr="00EC0DEC">
              <w:rPr>
                <w:sz w:val="28"/>
                <w:szCs w:val="28"/>
              </w:rPr>
              <w:t>91,5</w:t>
            </w:r>
          </w:p>
        </w:tc>
      </w:tr>
    </w:tbl>
    <w:p w:rsidR="003C3AFD" w:rsidRPr="00EC0DEC" w:rsidRDefault="003C3AFD" w:rsidP="003C3AFD">
      <w:pPr>
        <w:spacing w:after="120"/>
        <w:jc w:val="both"/>
        <w:rPr>
          <w:sz w:val="28"/>
          <w:szCs w:val="28"/>
        </w:rPr>
      </w:pPr>
      <w:r w:rsidRPr="00EC0DEC">
        <w:rPr>
          <w:sz w:val="28"/>
          <w:szCs w:val="28"/>
        </w:rPr>
        <w:t>В последние годы наметились положительные тенденции в сфере дополнительного образования, а именно:</w:t>
      </w:r>
    </w:p>
    <w:p w:rsidR="003C3AFD" w:rsidRPr="00EC0DEC" w:rsidRDefault="003C3AFD" w:rsidP="007C1D46">
      <w:pPr>
        <w:numPr>
          <w:ilvl w:val="0"/>
          <w:numId w:val="11"/>
        </w:numPr>
        <w:suppressAutoHyphens/>
        <w:spacing w:after="120"/>
        <w:ind w:left="714" w:hanging="357"/>
        <w:jc w:val="both"/>
        <w:rPr>
          <w:sz w:val="28"/>
          <w:szCs w:val="28"/>
        </w:rPr>
      </w:pPr>
      <w:r w:rsidRPr="00EC0DEC">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3C3AFD" w:rsidRPr="00EC0DEC" w:rsidRDefault="003C3AFD" w:rsidP="007C1D46">
      <w:pPr>
        <w:numPr>
          <w:ilvl w:val="0"/>
          <w:numId w:val="11"/>
        </w:numPr>
        <w:suppressAutoHyphens/>
        <w:spacing w:after="120"/>
        <w:ind w:left="714" w:hanging="357"/>
        <w:jc w:val="both"/>
        <w:rPr>
          <w:sz w:val="28"/>
          <w:szCs w:val="28"/>
        </w:rPr>
      </w:pPr>
      <w:r w:rsidRPr="00EC0DEC">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напрвленностей;</w:t>
      </w:r>
    </w:p>
    <w:p w:rsidR="003C3AFD" w:rsidRPr="00EC0DEC" w:rsidRDefault="003C3AFD" w:rsidP="007C1D46">
      <w:pPr>
        <w:numPr>
          <w:ilvl w:val="0"/>
          <w:numId w:val="11"/>
        </w:numPr>
        <w:suppressAutoHyphens/>
        <w:spacing w:after="120"/>
        <w:ind w:left="714" w:hanging="357"/>
        <w:jc w:val="both"/>
        <w:rPr>
          <w:sz w:val="28"/>
          <w:szCs w:val="28"/>
        </w:rPr>
      </w:pPr>
      <w:r w:rsidRPr="00EC0DEC">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3C3AFD" w:rsidRPr="00EC0DEC" w:rsidRDefault="003C3AFD" w:rsidP="007C1D46">
      <w:pPr>
        <w:numPr>
          <w:ilvl w:val="0"/>
          <w:numId w:val="11"/>
        </w:numPr>
        <w:suppressAutoHyphens/>
        <w:spacing w:after="120"/>
        <w:ind w:left="714" w:hanging="357"/>
        <w:jc w:val="both"/>
        <w:rPr>
          <w:sz w:val="28"/>
          <w:szCs w:val="28"/>
        </w:rPr>
      </w:pPr>
      <w:r w:rsidRPr="00EC0DEC">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3C3AFD" w:rsidRPr="00EC0DEC" w:rsidRDefault="003C3AFD" w:rsidP="003C3AFD">
      <w:pPr>
        <w:spacing w:after="120"/>
        <w:ind w:left="714"/>
        <w:jc w:val="both"/>
        <w:rPr>
          <w:sz w:val="28"/>
          <w:szCs w:val="28"/>
        </w:rPr>
      </w:pPr>
      <w:r w:rsidRPr="00EC0DEC">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3C3AFD" w:rsidRPr="00EC0DEC" w:rsidRDefault="003C3AFD" w:rsidP="003C3AFD">
      <w:pPr>
        <w:spacing w:after="200"/>
        <w:ind w:firstLine="709"/>
        <w:jc w:val="both"/>
        <w:rPr>
          <w:b/>
          <w:sz w:val="28"/>
          <w:szCs w:val="28"/>
        </w:rPr>
      </w:pPr>
      <w:r w:rsidRPr="00EC0DEC">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3C3AFD" w:rsidRPr="00EC0DEC" w:rsidRDefault="003C3AFD" w:rsidP="003C3AFD">
      <w:pPr>
        <w:jc w:val="center"/>
        <w:rPr>
          <w:b/>
          <w:sz w:val="28"/>
          <w:szCs w:val="28"/>
        </w:rPr>
      </w:pPr>
      <w:r w:rsidRPr="00EC0DEC">
        <w:rPr>
          <w:b/>
          <w:sz w:val="28"/>
          <w:szCs w:val="28"/>
        </w:rPr>
        <w:t xml:space="preserve">3. Цель (цели) и ожидаемые результаты реализации </w:t>
      </w:r>
    </w:p>
    <w:p w:rsidR="003C3AFD" w:rsidRPr="00EC0DEC" w:rsidRDefault="003C3AFD" w:rsidP="003C3AFD">
      <w:pPr>
        <w:spacing w:after="240"/>
        <w:jc w:val="center"/>
        <w:rPr>
          <w:sz w:val="28"/>
          <w:szCs w:val="28"/>
        </w:rPr>
      </w:pPr>
      <w:r w:rsidRPr="00EC0DEC">
        <w:rPr>
          <w:b/>
          <w:sz w:val="28"/>
          <w:szCs w:val="28"/>
        </w:rPr>
        <w:t>муниципальной  программы</w:t>
      </w:r>
    </w:p>
    <w:p w:rsidR="003C3AFD" w:rsidRPr="00EC0DEC" w:rsidRDefault="003C3AFD" w:rsidP="003C3AFD">
      <w:pPr>
        <w:spacing w:after="240"/>
        <w:ind w:firstLine="709"/>
        <w:jc w:val="both"/>
        <w:rPr>
          <w:sz w:val="28"/>
          <w:szCs w:val="28"/>
        </w:rPr>
      </w:pPr>
      <w:r w:rsidRPr="00EC0DEC">
        <w:rPr>
          <w:sz w:val="28"/>
          <w:szCs w:val="28"/>
        </w:rPr>
        <w:t xml:space="preserve">3.1. Цели и целевые показатели муниципальной  программы </w:t>
      </w:r>
    </w:p>
    <w:p w:rsidR="003C3AFD" w:rsidRPr="00EC0DEC" w:rsidRDefault="003C3AFD" w:rsidP="003C3AFD">
      <w:pPr>
        <w:spacing w:after="120"/>
        <w:jc w:val="both"/>
        <w:rPr>
          <w:sz w:val="28"/>
          <w:szCs w:val="28"/>
        </w:rPr>
      </w:pPr>
      <w:r w:rsidRPr="00EC0DEC">
        <w:rPr>
          <w:sz w:val="28"/>
          <w:szCs w:val="28"/>
        </w:rPr>
        <w:t xml:space="preserve">Целями реализации муниципальной программы являются: </w:t>
      </w:r>
    </w:p>
    <w:p w:rsidR="003C3AFD" w:rsidRPr="00EC0DEC" w:rsidRDefault="003C3AFD" w:rsidP="007C1D46">
      <w:pPr>
        <w:numPr>
          <w:ilvl w:val="0"/>
          <w:numId w:val="15"/>
        </w:numPr>
        <w:suppressAutoHyphens/>
        <w:spacing w:after="120"/>
        <w:jc w:val="both"/>
        <w:rPr>
          <w:sz w:val="28"/>
          <w:szCs w:val="28"/>
        </w:rPr>
      </w:pPr>
      <w:r w:rsidRPr="00EC0DEC">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3C3AFD" w:rsidRPr="00EC0DEC" w:rsidRDefault="003C3AFD" w:rsidP="007C1D46">
      <w:pPr>
        <w:numPr>
          <w:ilvl w:val="0"/>
          <w:numId w:val="15"/>
        </w:numPr>
        <w:suppressAutoHyphens/>
        <w:spacing w:after="120"/>
        <w:jc w:val="both"/>
        <w:rPr>
          <w:sz w:val="28"/>
          <w:szCs w:val="28"/>
        </w:rPr>
      </w:pPr>
      <w:r w:rsidRPr="00EC0DEC">
        <w:rPr>
          <w:sz w:val="28"/>
          <w:szCs w:val="28"/>
        </w:rPr>
        <w:lastRenderedPageBreak/>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3C3AFD" w:rsidRPr="00EC0DEC" w:rsidRDefault="003C3AFD" w:rsidP="003C3AFD">
      <w:pPr>
        <w:spacing w:after="120"/>
        <w:ind w:firstLine="709"/>
        <w:jc w:val="both"/>
        <w:rPr>
          <w:sz w:val="28"/>
          <w:szCs w:val="28"/>
        </w:rPr>
      </w:pPr>
      <w:r w:rsidRPr="00EC0DEC">
        <w:rPr>
          <w:sz w:val="28"/>
          <w:szCs w:val="28"/>
        </w:rPr>
        <w:t>3.2. Ожидаемые результаты реализации муниципальной программы.</w:t>
      </w:r>
    </w:p>
    <w:p w:rsidR="003C3AFD" w:rsidRPr="00EC0DEC" w:rsidRDefault="003C3AFD" w:rsidP="003C3AFD">
      <w:pPr>
        <w:spacing w:after="120"/>
        <w:ind w:firstLine="708"/>
        <w:jc w:val="both"/>
        <w:rPr>
          <w:sz w:val="28"/>
          <w:szCs w:val="28"/>
        </w:rPr>
      </w:pPr>
      <w:r w:rsidRPr="00EC0DEC">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3C3AFD" w:rsidRPr="00EC0DEC" w:rsidRDefault="003C3AFD" w:rsidP="003C3AFD">
      <w:pPr>
        <w:spacing w:after="120"/>
        <w:ind w:firstLine="708"/>
        <w:jc w:val="both"/>
        <w:rPr>
          <w:sz w:val="28"/>
          <w:szCs w:val="28"/>
        </w:rPr>
      </w:pPr>
      <w:r w:rsidRPr="00EC0DEC">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3C3AFD" w:rsidRPr="00EC0DEC" w:rsidRDefault="003C3AFD" w:rsidP="003C3AFD">
      <w:pPr>
        <w:spacing w:after="120"/>
        <w:ind w:firstLine="708"/>
        <w:jc w:val="both"/>
        <w:rPr>
          <w:sz w:val="28"/>
          <w:szCs w:val="28"/>
        </w:rPr>
      </w:pPr>
      <w:r w:rsidRPr="00EC0DEC">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3C3AFD" w:rsidRPr="00EC0DEC" w:rsidRDefault="003C3AFD" w:rsidP="003C3AFD">
      <w:pPr>
        <w:spacing w:after="120"/>
        <w:jc w:val="both"/>
        <w:rPr>
          <w:sz w:val="28"/>
          <w:szCs w:val="28"/>
        </w:rPr>
      </w:pPr>
      <w:r w:rsidRPr="00EC0DEC">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3C3AFD" w:rsidRPr="00EC0DEC" w:rsidRDefault="003C3AFD" w:rsidP="003C3AFD">
      <w:pPr>
        <w:spacing w:after="120"/>
        <w:jc w:val="both"/>
        <w:rPr>
          <w:sz w:val="28"/>
          <w:szCs w:val="28"/>
        </w:rPr>
      </w:pPr>
      <w:r w:rsidRPr="00EC0DEC">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3C3AFD" w:rsidRPr="00EC0DEC" w:rsidRDefault="003C3AFD" w:rsidP="003C3AFD">
      <w:pPr>
        <w:spacing w:after="120"/>
        <w:jc w:val="both"/>
        <w:rPr>
          <w:sz w:val="28"/>
          <w:szCs w:val="28"/>
        </w:rPr>
      </w:pPr>
      <w:r w:rsidRPr="00EC0DEC">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3C3AFD" w:rsidRPr="00EC0DEC" w:rsidRDefault="003C3AFD" w:rsidP="003C3AFD">
      <w:pPr>
        <w:spacing w:after="120"/>
        <w:ind w:firstLine="708"/>
        <w:jc w:val="both"/>
        <w:rPr>
          <w:sz w:val="28"/>
          <w:szCs w:val="28"/>
        </w:rPr>
      </w:pPr>
      <w:r w:rsidRPr="00EC0DEC">
        <w:rPr>
          <w:sz w:val="28"/>
          <w:szCs w:val="28"/>
        </w:rPr>
        <w:t xml:space="preserve">Возрастет охват детей дополнительным образованием, с каждым годом </w:t>
      </w:r>
    </w:p>
    <w:p w:rsidR="003C3AFD" w:rsidRPr="00EC0DEC" w:rsidRDefault="003C3AFD" w:rsidP="003C3AFD">
      <w:pPr>
        <w:spacing w:after="120"/>
        <w:jc w:val="both"/>
        <w:rPr>
          <w:sz w:val="28"/>
          <w:szCs w:val="28"/>
        </w:rPr>
      </w:pPr>
      <w:r w:rsidRPr="00EC0DEC">
        <w:rPr>
          <w:sz w:val="28"/>
          <w:szCs w:val="28"/>
        </w:rPr>
        <w:t xml:space="preserve">все большее число детей будет принимать участие в различных олимпиадах и </w:t>
      </w:r>
    </w:p>
    <w:p w:rsidR="003C3AFD" w:rsidRPr="00EC0DEC" w:rsidRDefault="003C3AFD" w:rsidP="003C3AFD">
      <w:pPr>
        <w:spacing w:after="120"/>
        <w:jc w:val="both"/>
        <w:rPr>
          <w:sz w:val="28"/>
          <w:szCs w:val="28"/>
        </w:rPr>
      </w:pPr>
      <w:r w:rsidRPr="00EC0DEC">
        <w:rPr>
          <w:sz w:val="28"/>
          <w:szCs w:val="28"/>
        </w:rPr>
        <w:t xml:space="preserve">конкурсах.  Продолжится  работа  по  выявлению  и  поддержке  одаренных детей, развитию их талантов и способностей.  </w:t>
      </w:r>
    </w:p>
    <w:p w:rsidR="003C3AFD" w:rsidRPr="00EC0DEC" w:rsidRDefault="003C3AFD" w:rsidP="003C3AFD">
      <w:pPr>
        <w:spacing w:after="120"/>
        <w:ind w:firstLine="709"/>
        <w:jc w:val="both"/>
        <w:rPr>
          <w:sz w:val="28"/>
          <w:szCs w:val="28"/>
        </w:rPr>
      </w:pPr>
      <w:r w:rsidRPr="00EC0DEC">
        <w:rPr>
          <w:sz w:val="28"/>
          <w:szCs w:val="28"/>
        </w:rPr>
        <w:t xml:space="preserve">3.3. Задачи муниципальной программы </w:t>
      </w:r>
    </w:p>
    <w:p w:rsidR="003C3AFD" w:rsidRPr="00EC0DEC" w:rsidRDefault="003C3AFD" w:rsidP="003C3AFD">
      <w:pPr>
        <w:spacing w:after="120"/>
        <w:ind w:firstLine="709"/>
        <w:jc w:val="both"/>
        <w:rPr>
          <w:sz w:val="28"/>
          <w:szCs w:val="28"/>
        </w:rPr>
      </w:pPr>
      <w:r w:rsidRPr="00EC0DEC">
        <w:rPr>
          <w:sz w:val="28"/>
          <w:szCs w:val="28"/>
        </w:rPr>
        <w:t xml:space="preserve">В рамках реализации муниципальной программы в 2020-2024 гг. планируется решить следующие основные задачи: </w:t>
      </w:r>
    </w:p>
    <w:p w:rsidR="003C3AFD" w:rsidRPr="00EC0DEC" w:rsidRDefault="003C3AFD" w:rsidP="003C3AFD">
      <w:pPr>
        <w:spacing w:after="120"/>
        <w:jc w:val="both"/>
        <w:rPr>
          <w:sz w:val="28"/>
          <w:szCs w:val="28"/>
        </w:rPr>
      </w:pPr>
      <w:r w:rsidRPr="00EC0DEC">
        <w:rPr>
          <w:sz w:val="28"/>
          <w:szCs w:val="28"/>
        </w:rPr>
        <w:lastRenderedPageBreak/>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3C3AFD" w:rsidRPr="00EC0DEC" w:rsidRDefault="003C3AFD" w:rsidP="003C3AFD">
      <w:pPr>
        <w:spacing w:after="120"/>
        <w:jc w:val="both"/>
        <w:rPr>
          <w:sz w:val="28"/>
          <w:szCs w:val="28"/>
        </w:rPr>
      </w:pPr>
      <w:r w:rsidRPr="00EC0DEC">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3C3AFD" w:rsidRPr="00EC0DEC" w:rsidRDefault="003C3AFD" w:rsidP="007C1D46">
      <w:pPr>
        <w:numPr>
          <w:ilvl w:val="0"/>
          <w:numId w:val="17"/>
        </w:numPr>
        <w:suppressAutoHyphens/>
        <w:spacing w:after="120"/>
        <w:jc w:val="both"/>
        <w:rPr>
          <w:sz w:val="28"/>
          <w:szCs w:val="28"/>
        </w:rPr>
      </w:pPr>
      <w:r w:rsidRPr="00EC0DEC">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3C3AFD" w:rsidRPr="00EC0DEC" w:rsidRDefault="003C3AFD" w:rsidP="007C1D46">
      <w:pPr>
        <w:numPr>
          <w:ilvl w:val="0"/>
          <w:numId w:val="17"/>
        </w:numPr>
        <w:suppressAutoHyphens/>
        <w:spacing w:after="120"/>
        <w:jc w:val="both"/>
        <w:rPr>
          <w:sz w:val="28"/>
          <w:szCs w:val="28"/>
        </w:rPr>
      </w:pPr>
      <w:r w:rsidRPr="00EC0DEC">
        <w:rPr>
          <w:sz w:val="28"/>
          <w:szCs w:val="28"/>
        </w:rPr>
        <w:t>создание современных условий обучения;</w:t>
      </w:r>
    </w:p>
    <w:p w:rsidR="003C3AFD" w:rsidRPr="00EC0DEC" w:rsidRDefault="003C3AFD" w:rsidP="007C1D46">
      <w:pPr>
        <w:numPr>
          <w:ilvl w:val="0"/>
          <w:numId w:val="17"/>
        </w:numPr>
        <w:suppressAutoHyphens/>
        <w:spacing w:after="120"/>
        <w:jc w:val="both"/>
        <w:rPr>
          <w:sz w:val="28"/>
          <w:szCs w:val="28"/>
        </w:rPr>
      </w:pPr>
      <w:r w:rsidRPr="00EC0DEC">
        <w:rPr>
          <w:sz w:val="28"/>
          <w:szCs w:val="28"/>
        </w:rPr>
        <w:t>развитие сетевого взаимодействия образовательных организаций;</w:t>
      </w:r>
    </w:p>
    <w:p w:rsidR="003C3AFD" w:rsidRPr="00EC0DEC" w:rsidRDefault="003C3AFD" w:rsidP="007C1D46">
      <w:pPr>
        <w:numPr>
          <w:ilvl w:val="0"/>
          <w:numId w:val="17"/>
        </w:numPr>
        <w:suppressAutoHyphens/>
        <w:spacing w:after="120"/>
        <w:jc w:val="both"/>
        <w:rPr>
          <w:sz w:val="28"/>
          <w:szCs w:val="28"/>
        </w:rPr>
      </w:pPr>
      <w:r w:rsidRPr="00EC0DEC">
        <w:rPr>
          <w:sz w:val="28"/>
          <w:szCs w:val="28"/>
        </w:rPr>
        <w:t xml:space="preserve">внедрение  и  совершенствование  современных,  организационно -экономических механизмов,  управления образованием. </w:t>
      </w:r>
    </w:p>
    <w:p w:rsidR="003C3AFD" w:rsidRPr="00EC0DEC" w:rsidRDefault="003C3AFD" w:rsidP="003C3AFD">
      <w:pPr>
        <w:spacing w:after="120"/>
        <w:jc w:val="both"/>
        <w:rPr>
          <w:sz w:val="28"/>
          <w:szCs w:val="28"/>
        </w:rPr>
      </w:pPr>
      <w:r w:rsidRPr="00EC0DEC">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3C3AFD" w:rsidRPr="00EC0DEC" w:rsidRDefault="003C3AFD" w:rsidP="007C1D46">
      <w:pPr>
        <w:numPr>
          <w:ilvl w:val="0"/>
          <w:numId w:val="16"/>
        </w:numPr>
        <w:suppressAutoHyphens/>
        <w:spacing w:after="120"/>
        <w:jc w:val="both"/>
        <w:rPr>
          <w:sz w:val="28"/>
          <w:szCs w:val="28"/>
        </w:rPr>
      </w:pPr>
      <w:r w:rsidRPr="00EC0DEC">
        <w:rPr>
          <w:sz w:val="28"/>
          <w:szCs w:val="28"/>
        </w:rPr>
        <w:t>стимулирование качественного труда педагогических работников;</w:t>
      </w:r>
    </w:p>
    <w:p w:rsidR="003C3AFD" w:rsidRPr="00EC0DEC" w:rsidRDefault="003C3AFD" w:rsidP="007C1D46">
      <w:pPr>
        <w:numPr>
          <w:ilvl w:val="0"/>
          <w:numId w:val="16"/>
        </w:numPr>
        <w:suppressAutoHyphens/>
        <w:spacing w:after="120"/>
        <w:jc w:val="both"/>
        <w:rPr>
          <w:sz w:val="28"/>
          <w:szCs w:val="28"/>
        </w:rPr>
      </w:pPr>
      <w:r w:rsidRPr="00EC0DEC">
        <w:rPr>
          <w:sz w:val="28"/>
          <w:szCs w:val="28"/>
        </w:rPr>
        <w:t>внедрение федеральных  государственных образовательных стандартов общего образования;</w:t>
      </w:r>
    </w:p>
    <w:p w:rsidR="003C3AFD" w:rsidRPr="00EC0DEC" w:rsidRDefault="003C3AFD" w:rsidP="007C1D46">
      <w:pPr>
        <w:numPr>
          <w:ilvl w:val="0"/>
          <w:numId w:val="16"/>
        </w:numPr>
        <w:suppressAutoHyphens/>
        <w:spacing w:after="120"/>
        <w:jc w:val="both"/>
        <w:rPr>
          <w:sz w:val="28"/>
          <w:szCs w:val="28"/>
        </w:rPr>
      </w:pPr>
      <w:r w:rsidRPr="00EC0DEC">
        <w:rPr>
          <w:sz w:val="28"/>
          <w:szCs w:val="28"/>
        </w:rPr>
        <w:t>обновление  содержания,  технологий  и  материальной  среды образования;</w:t>
      </w:r>
    </w:p>
    <w:p w:rsidR="003C3AFD" w:rsidRPr="00EC0DEC" w:rsidRDefault="003C3AFD" w:rsidP="007C1D46">
      <w:pPr>
        <w:numPr>
          <w:ilvl w:val="0"/>
          <w:numId w:val="16"/>
        </w:numPr>
        <w:suppressAutoHyphens/>
        <w:spacing w:after="120"/>
        <w:jc w:val="both"/>
        <w:rPr>
          <w:sz w:val="28"/>
          <w:szCs w:val="28"/>
        </w:rPr>
      </w:pPr>
      <w:r w:rsidRPr="00EC0DEC">
        <w:rPr>
          <w:sz w:val="28"/>
          <w:szCs w:val="28"/>
        </w:rPr>
        <w:t xml:space="preserve">развитие информационных технологий. </w:t>
      </w:r>
    </w:p>
    <w:p w:rsidR="003C3AFD" w:rsidRPr="00EC0DEC" w:rsidRDefault="003C3AFD" w:rsidP="003C3AFD">
      <w:pPr>
        <w:spacing w:after="120"/>
        <w:jc w:val="both"/>
        <w:rPr>
          <w:sz w:val="28"/>
          <w:szCs w:val="28"/>
        </w:rPr>
      </w:pPr>
      <w:r w:rsidRPr="00EC0DEC">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3C3AFD" w:rsidRPr="00EC0DEC" w:rsidRDefault="003C3AFD" w:rsidP="007C1D46">
      <w:pPr>
        <w:numPr>
          <w:ilvl w:val="0"/>
          <w:numId w:val="14"/>
        </w:numPr>
        <w:suppressAutoHyphens/>
        <w:spacing w:after="120"/>
        <w:jc w:val="both"/>
        <w:rPr>
          <w:sz w:val="28"/>
          <w:szCs w:val="28"/>
        </w:rPr>
      </w:pPr>
      <w:r w:rsidRPr="00EC0DEC">
        <w:rPr>
          <w:sz w:val="28"/>
          <w:szCs w:val="28"/>
        </w:rPr>
        <w:t xml:space="preserve">внедрение системы оценки качества образования; </w:t>
      </w:r>
    </w:p>
    <w:p w:rsidR="003C3AFD" w:rsidRPr="00EC0DEC" w:rsidRDefault="003C3AFD" w:rsidP="007C1D46">
      <w:pPr>
        <w:numPr>
          <w:ilvl w:val="0"/>
          <w:numId w:val="14"/>
        </w:numPr>
        <w:suppressAutoHyphens/>
        <w:spacing w:after="120"/>
        <w:jc w:val="both"/>
        <w:rPr>
          <w:sz w:val="28"/>
          <w:szCs w:val="28"/>
        </w:rPr>
      </w:pPr>
      <w:r w:rsidRPr="00EC0DEC">
        <w:rPr>
          <w:sz w:val="28"/>
          <w:szCs w:val="28"/>
        </w:rPr>
        <w:t xml:space="preserve">расширение  участия  общественности  в  оценке качества образования. </w:t>
      </w:r>
    </w:p>
    <w:p w:rsidR="003C3AFD" w:rsidRPr="00EC0DEC" w:rsidRDefault="003C3AFD" w:rsidP="003C3AFD">
      <w:pPr>
        <w:spacing w:after="120"/>
        <w:ind w:firstLine="709"/>
        <w:jc w:val="both"/>
        <w:rPr>
          <w:sz w:val="28"/>
          <w:szCs w:val="28"/>
        </w:rPr>
      </w:pPr>
      <w:r w:rsidRPr="00EC0DEC">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3C3AFD" w:rsidRPr="00EC0DEC" w:rsidRDefault="003C3AFD" w:rsidP="003C3AFD">
      <w:pPr>
        <w:spacing w:after="120"/>
        <w:jc w:val="both"/>
        <w:rPr>
          <w:sz w:val="28"/>
          <w:szCs w:val="28"/>
        </w:rPr>
      </w:pPr>
      <w:r w:rsidRPr="00EC0DEC">
        <w:rPr>
          <w:sz w:val="28"/>
          <w:szCs w:val="28"/>
        </w:rPr>
        <w:t>1. Подпрограмма «Реализация дошкольных образовательных программ  в Комсомольском муниципальном районе» (срок реализации  2020-2024) направлена на оказание муниципальной услуги «Предоставление дошкольного образования и воспитания».</w:t>
      </w:r>
    </w:p>
    <w:p w:rsidR="003C3AFD" w:rsidRPr="00EC0DEC" w:rsidRDefault="003C3AFD" w:rsidP="003C3AFD">
      <w:pPr>
        <w:spacing w:after="120"/>
        <w:jc w:val="both"/>
        <w:rPr>
          <w:sz w:val="28"/>
          <w:szCs w:val="28"/>
        </w:rPr>
      </w:pPr>
      <w:r w:rsidRPr="00EC0DEC">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EC0DEC">
        <w:rPr>
          <w:color w:val="FF0000"/>
          <w:sz w:val="28"/>
          <w:szCs w:val="28"/>
        </w:rPr>
        <w:t xml:space="preserve"> </w:t>
      </w:r>
      <w:r w:rsidRPr="00EC0DEC">
        <w:rPr>
          <w:sz w:val="28"/>
          <w:szCs w:val="28"/>
        </w:rPr>
        <w:t xml:space="preserve">(срок реализации 2020-2024) направлена на оказание муниципальной услуги «Предоставление общедоступного и бесплатного </w:t>
      </w:r>
      <w:r w:rsidRPr="00EC0DEC">
        <w:rPr>
          <w:sz w:val="28"/>
          <w:szCs w:val="28"/>
        </w:rPr>
        <w:lastRenderedPageBreak/>
        <w:t>начального общего, основного общего, среднего общего образования по основным общеобразовательным программам».</w:t>
      </w:r>
    </w:p>
    <w:p w:rsidR="003C3AFD" w:rsidRPr="00EC0DEC" w:rsidRDefault="003C3AFD" w:rsidP="003C3AFD">
      <w:pPr>
        <w:spacing w:after="120"/>
        <w:jc w:val="both"/>
        <w:rPr>
          <w:sz w:val="28"/>
          <w:szCs w:val="28"/>
        </w:rPr>
      </w:pPr>
      <w:r w:rsidRPr="00EC0DEC">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EC0DEC">
        <w:rPr>
          <w:color w:val="FF0000"/>
          <w:sz w:val="28"/>
          <w:szCs w:val="28"/>
        </w:rPr>
        <w:t xml:space="preserve"> </w:t>
      </w:r>
      <w:r w:rsidRPr="00EC0DEC">
        <w:rPr>
          <w:sz w:val="28"/>
          <w:szCs w:val="28"/>
        </w:rPr>
        <w:t>(срок реализации 2020-2024) на оказание муниципальной услуги «Предоставление дополнительного образования детям».</w:t>
      </w:r>
    </w:p>
    <w:p w:rsidR="003C3AFD" w:rsidRPr="00EC0DEC" w:rsidRDefault="003C3AFD" w:rsidP="003C3AFD">
      <w:pPr>
        <w:spacing w:after="120"/>
        <w:jc w:val="both"/>
        <w:rPr>
          <w:sz w:val="28"/>
          <w:szCs w:val="28"/>
        </w:rPr>
      </w:pPr>
      <w:r w:rsidRPr="00EC0DEC">
        <w:rPr>
          <w:sz w:val="28"/>
          <w:szCs w:val="28"/>
        </w:rPr>
        <w:t>4.  Подпрограмма «Укрепление пожарной безопасности образовательных учреждений» (срок реализации 2020-2024) направлена на укрепление пожарной безопасности образовательных учреждений.</w:t>
      </w:r>
    </w:p>
    <w:p w:rsidR="003C3AFD" w:rsidRPr="00EC0DEC" w:rsidRDefault="003C3AFD" w:rsidP="003C3AFD">
      <w:pPr>
        <w:spacing w:after="120"/>
        <w:jc w:val="both"/>
        <w:rPr>
          <w:sz w:val="28"/>
          <w:szCs w:val="28"/>
        </w:rPr>
      </w:pPr>
      <w:r w:rsidRPr="00EC0DEC">
        <w:rPr>
          <w:sz w:val="28"/>
          <w:szCs w:val="28"/>
        </w:rPr>
        <w:t>5. Подпрограмма «Реализация мер поддержки детей в сфере образования»</w:t>
      </w:r>
      <w:r w:rsidRPr="00EC0DEC">
        <w:rPr>
          <w:color w:val="FF0000"/>
          <w:sz w:val="28"/>
          <w:szCs w:val="28"/>
        </w:rPr>
        <w:t xml:space="preserve"> </w:t>
      </w:r>
      <w:r w:rsidRPr="00EC0DEC">
        <w:rPr>
          <w:sz w:val="28"/>
          <w:szCs w:val="28"/>
        </w:rPr>
        <w:t>(срок реализации  2020-2024) направлена на организацию питания детей из многодетных семей, малоимущих семей, организацию летнего отдыха.</w:t>
      </w:r>
    </w:p>
    <w:p w:rsidR="003C3AFD" w:rsidRPr="00EC0DEC" w:rsidRDefault="003C3AFD" w:rsidP="003C3AFD">
      <w:pPr>
        <w:spacing w:after="360"/>
        <w:jc w:val="both"/>
        <w:rPr>
          <w:b/>
          <w:sz w:val="28"/>
          <w:szCs w:val="28"/>
        </w:rPr>
      </w:pPr>
      <w:r w:rsidRPr="00EC0DEC">
        <w:rPr>
          <w:sz w:val="28"/>
          <w:szCs w:val="28"/>
        </w:rPr>
        <w:t>6. Подпрограмма «Управление в сфере образования Комсомольского муниципального района» (срок реализации 2020-2024)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3C3AFD" w:rsidRPr="00EC0DEC" w:rsidRDefault="003C3AFD" w:rsidP="003C3AFD">
      <w:pPr>
        <w:spacing w:before="240" w:after="200"/>
        <w:jc w:val="center"/>
        <w:rPr>
          <w:sz w:val="28"/>
          <w:szCs w:val="28"/>
        </w:rPr>
      </w:pPr>
      <w:r w:rsidRPr="00EC0DEC">
        <w:rPr>
          <w:b/>
          <w:sz w:val="28"/>
          <w:szCs w:val="28"/>
        </w:rPr>
        <w:t>4. Сведения о целевых индикаторах (показателях) муниципальной программы</w:t>
      </w:r>
    </w:p>
    <w:p w:rsidR="003C3AFD" w:rsidRPr="00EC0DEC" w:rsidRDefault="003C3AFD" w:rsidP="003C3AFD">
      <w:pPr>
        <w:spacing w:after="240"/>
        <w:ind w:left="357"/>
        <w:jc w:val="center"/>
      </w:pPr>
      <w:r w:rsidRPr="00EC0DEC">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t>№ п/п</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6"/>
                <w:szCs w:val="26"/>
              </w:rPr>
            </w:pPr>
            <w:r w:rsidRPr="00EC0DEC">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6"/>
                <w:szCs w:val="26"/>
              </w:rPr>
            </w:pPr>
            <w:r w:rsidRPr="00EC0DEC">
              <w:rPr>
                <w:sz w:val="26"/>
                <w:szCs w:val="26"/>
              </w:rPr>
              <w:t>Ед.</w:t>
            </w:r>
          </w:p>
          <w:p w:rsidR="003C3AFD" w:rsidRPr="00EC0DEC" w:rsidRDefault="003C3AFD" w:rsidP="005525DA">
            <w:pPr>
              <w:jc w:val="center"/>
              <w:rPr>
                <w:sz w:val="28"/>
                <w:szCs w:val="28"/>
              </w:rPr>
            </w:pPr>
            <w:r w:rsidRPr="00EC0DEC">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2024</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Численность учащихся</w:t>
            </w:r>
          </w:p>
          <w:p w:rsidR="003C3AFD" w:rsidRPr="00EC0DEC" w:rsidRDefault="003C3AFD" w:rsidP="005525DA">
            <w:pPr>
              <w:jc w:val="center"/>
              <w:rPr>
                <w:sz w:val="28"/>
                <w:szCs w:val="28"/>
              </w:rPr>
            </w:pPr>
            <w:r w:rsidRPr="00EC0DEC">
              <w:rPr>
                <w:sz w:val="28"/>
                <w:szCs w:val="28"/>
              </w:rPr>
              <w:t>(1-11 классы) в муниципальных общеобразовательных организациях</w:t>
            </w:r>
          </w:p>
          <w:p w:rsidR="003C3AFD" w:rsidRPr="00EC0DEC" w:rsidRDefault="003C3AFD" w:rsidP="005525DA">
            <w:pPr>
              <w:jc w:val="center"/>
              <w:rPr>
                <w:sz w:val="28"/>
                <w:szCs w:val="28"/>
              </w:rPr>
            </w:pPr>
            <w:r w:rsidRPr="00EC0DEC">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1403</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Среднегодовое число</w:t>
            </w:r>
          </w:p>
          <w:p w:rsidR="003C3AFD" w:rsidRPr="00EC0DEC" w:rsidRDefault="003C3AFD" w:rsidP="005525DA">
            <w:pPr>
              <w:jc w:val="center"/>
              <w:rPr>
                <w:sz w:val="28"/>
                <w:szCs w:val="28"/>
              </w:rPr>
            </w:pPr>
            <w:r w:rsidRPr="00EC0DEC">
              <w:rPr>
                <w:sz w:val="28"/>
                <w:szCs w:val="28"/>
              </w:rPr>
              <w:t>лиц обучающихся по  дополнительным общеобразовательным</w:t>
            </w:r>
          </w:p>
          <w:p w:rsidR="003C3AFD" w:rsidRPr="00EC0DEC" w:rsidRDefault="003C3AFD" w:rsidP="005525DA">
            <w:pPr>
              <w:jc w:val="center"/>
              <w:rPr>
                <w:sz w:val="28"/>
                <w:szCs w:val="28"/>
              </w:rPr>
            </w:pPr>
            <w:r w:rsidRPr="00EC0DEC">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1403</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 xml:space="preserve">Отношение среднемесячной заработной платы педагогических работников к среднемесячной </w:t>
            </w:r>
            <w:r w:rsidRPr="00EC0DEC">
              <w:rPr>
                <w:sz w:val="28"/>
                <w:szCs w:val="28"/>
              </w:rPr>
              <w:lastRenderedPageBreak/>
              <w:t>заработной плате в Ивановской области</w:t>
            </w:r>
          </w:p>
          <w:p w:rsidR="003C3AFD" w:rsidRPr="00EC0DEC" w:rsidRDefault="003C3AFD" w:rsidP="005525DA">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100</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lastRenderedPageBreak/>
              <w:t>4.</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Доля  педагогических работников муниципальных обще</w:t>
            </w:r>
          </w:p>
          <w:p w:rsidR="003C3AFD" w:rsidRPr="00EC0DEC" w:rsidRDefault="003C3AFD" w:rsidP="005525DA">
            <w:pPr>
              <w:jc w:val="center"/>
              <w:rPr>
                <w:sz w:val="28"/>
                <w:szCs w:val="28"/>
              </w:rPr>
            </w:pPr>
            <w:r w:rsidRPr="00EC0DEC">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100</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100</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75</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EC0DEC">
              <w:rPr>
                <w:sz w:val="28"/>
                <w:szCs w:val="28"/>
                <w:lang w:val="en-US"/>
              </w:rPr>
              <w:t>COVID</w:t>
            </w:r>
            <w:r w:rsidRPr="00EC0DEC">
              <w:rPr>
                <w:sz w:val="28"/>
                <w:szCs w:val="28"/>
              </w:rPr>
              <w:t xml:space="preserve"> 19), к общему количеству </w:t>
            </w:r>
            <w:r w:rsidRPr="00EC0DEC">
              <w:rPr>
                <w:sz w:val="28"/>
                <w:szCs w:val="28"/>
              </w:rPr>
              <w:lastRenderedPageBreak/>
              <w:t>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color w:val="404040"/>
                <w:sz w:val="28"/>
                <w:szCs w:val="28"/>
              </w:rPr>
            </w:pPr>
            <w:r w:rsidRPr="00EC0DEC">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color w:val="404040"/>
                <w:sz w:val="28"/>
                <w:szCs w:val="28"/>
              </w:rPr>
            </w:pPr>
            <w:r w:rsidRPr="00EC0DEC">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color w:val="404040"/>
                <w:sz w:val="28"/>
                <w:szCs w:val="28"/>
              </w:rPr>
            </w:pPr>
            <w:r w:rsidRPr="00EC0DEC">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color w:val="404040"/>
                <w:sz w:val="28"/>
                <w:szCs w:val="28"/>
              </w:rPr>
            </w:pPr>
            <w:r w:rsidRPr="00EC0DEC">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color w:val="404040"/>
                <w:sz w:val="28"/>
                <w:szCs w:val="28"/>
              </w:rPr>
            </w:pPr>
            <w:r w:rsidRPr="00EC0DEC">
              <w:rPr>
                <w:color w:val="404040"/>
                <w:sz w:val="28"/>
                <w:szCs w:val="28"/>
              </w:rPr>
              <w:t>0</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Среднегодовое</w:t>
            </w:r>
          </w:p>
          <w:p w:rsidR="003C3AFD" w:rsidRPr="00EC0DEC" w:rsidRDefault="003C3AFD" w:rsidP="005525DA">
            <w:pPr>
              <w:jc w:val="center"/>
              <w:rPr>
                <w:sz w:val="28"/>
                <w:szCs w:val="28"/>
              </w:rPr>
            </w:pPr>
            <w:r w:rsidRPr="00EC0DEC">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1809</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Доля детей, обучающихся по дополнительным</w:t>
            </w:r>
          </w:p>
          <w:p w:rsidR="003C3AFD" w:rsidRPr="00EC0DEC" w:rsidRDefault="003C3AFD" w:rsidP="005525DA">
            <w:pPr>
              <w:jc w:val="center"/>
              <w:rPr>
                <w:sz w:val="28"/>
                <w:szCs w:val="28"/>
              </w:rPr>
            </w:pPr>
            <w:r w:rsidRPr="00EC0DEC">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r w:rsidRPr="00EC0DEC">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r w:rsidRPr="00EC0DEC">
              <w:rPr>
                <w:sz w:val="28"/>
                <w:szCs w:val="28"/>
              </w:rPr>
              <w:t>13,0</w:t>
            </w: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r w:rsidRPr="00EC0DEC">
              <w:rPr>
                <w:sz w:val="28"/>
                <w:szCs w:val="28"/>
              </w:rPr>
              <w:t>13,0</w:t>
            </w: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r w:rsidRPr="00EC0DEC">
              <w:rPr>
                <w:sz w:val="28"/>
                <w:szCs w:val="28"/>
              </w:rPr>
              <w:t>13,0</w:t>
            </w: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r w:rsidRPr="00EC0DEC">
              <w:rPr>
                <w:sz w:val="28"/>
                <w:szCs w:val="28"/>
              </w:rPr>
              <w:t>13,0</w:t>
            </w:r>
          </w:p>
          <w:p w:rsidR="003C3AFD" w:rsidRPr="00EC0DEC" w:rsidRDefault="003C3AFD" w:rsidP="005525DA">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p>
          <w:p w:rsidR="003C3AFD" w:rsidRPr="00EC0DEC" w:rsidRDefault="003C3AFD" w:rsidP="005525DA">
            <w:pPr>
              <w:snapToGrid w:val="0"/>
              <w:jc w:val="center"/>
              <w:rPr>
                <w:sz w:val="28"/>
                <w:szCs w:val="28"/>
              </w:rPr>
            </w:pPr>
            <w:r w:rsidRPr="00EC0DEC">
              <w:rPr>
                <w:sz w:val="28"/>
                <w:szCs w:val="28"/>
              </w:rPr>
              <w:t>13,0</w:t>
            </w:r>
          </w:p>
          <w:p w:rsidR="003C3AFD" w:rsidRPr="00EC0DEC" w:rsidRDefault="003C3AFD" w:rsidP="005525DA">
            <w:pPr>
              <w:snapToGrid w:val="0"/>
              <w:jc w:val="center"/>
              <w:rPr>
                <w:sz w:val="28"/>
                <w:szCs w:val="28"/>
              </w:rPr>
            </w:pP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387</w:t>
            </w:r>
          </w:p>
          <w:p w:rsidR="003C3AFD" w:rsidRPr="00EC0DEC" w:rsidRDefault="003C3AFD" w:rsidP="005525DA">
            <w:pPr>
              <w:jc w:val="center"/>
              <w:rPr>
                <w:sz w:val="28"/>
                <w:szCs w:val="28"/>
              </w:rPr>
            </w:pPr>
          </w:p>
          <w:p w:rsidR="003C3AFD" w:rsidRPr="00EC0DEC" w:rsidRDefault="003C3AFD" w:rsidP="005525DA">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222</w:t>
            </w:r>
          </w:p>
          <w:p w:rsidR="003C3AFD" w:rsidRPr="00EC0DEC" w:rsidRDefault="003C3AFD" w:rsidP="005525DA">
            <w:pPr>
              <w:jc w:val="center"/>
              <w:rPr>
                <w:sz w:val="28"/>
                <w:szCs w:val="28"/>
              </w:rPr>
            </w:pPr>
          </w:p>
          <w:p w:rsidR="003C3AFD" w:rsidRPr="00EC0DEC" w:rsidRDefault="003C3AFD" w:rsidP="005525DA">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257</w:t>
            </w:r>
          </w:p>
          <w:p w:rsidR="003C3AFD" w:rsidRPr="00EC0DEC" w:rsidRDefault="003C3AFD" w:rsidP="005525DA">
            <w:pPr>
              <w:jc w:val="center"/>
              <w:rPr>
                <w:sz w:val="28"/>
                <w:szCs w:val="28"/>
              </w:rPr>
            </w:pPr>
          </w:p>
          <w:p w:rsidR="003C3AFD" w:rsidRPr="00EC0DEC" w:rsidRDefault="003C3AFD" w:rsidP="005525DA">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257</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257</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100</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7"/>
                <w:szCs w:val="27"/>
              </w:rPr>
              <w:t>Среднегодовая</w:t>
            </w:r>
          </w:p>
          <w:p w:rsidR="003C3AFD" w:rsidRPr="00EC0DEC" w:rsidRDefault="003C3AFD" w:rsidP="005525DA">
            <w:pPr>
              <w:jc w:val="center"/>
              <w:rPr>
                <w:sz w:val="27"/>
                <w:szCs w:val="27"/>
              </w:rPr>
            </w:pPr>
            <w:r w:rsidRPr="00EC0DEC">
              <w:rPr>
                <w:sz w:val="27"/>
                <w:szCs w:val="27"/>
              </w:rPr>
              <w:lastRenderedPageBreak/>
              <w:t>численность обучающихся</w:t>
            </w:r>
          </w:p>
          <w:p w:rsidR="003C3AFD" w:rsidRPr="00EC0DEC" w:rsidRDefault="003C3AFD" w:rsidP="005525DA">
            <w:pPr>
              <w:jc w:val="center"/>
              <w:rPr>
                <w:sz w:val="27"/>
                <w:szCs w:val="27"/>
              </w:rPr>
            </w:pPr>
            <w:r w:rsidRPr="00EC0DEC">
              <w:rPr>
                <w:sz w:val="27"/>
                <w:szCs w:val="27"/>
              </w:rPr>
              <w:t xml:space="preserve"> 1-4 классов муниципальных общеобразовательных учреждений</w:t>
            </w:r>
          </w:p>
          <w:p w:rsidR="003C3AFD" w:rsidRPr="00EC0DEC" w:rsidRDefault="003C3AFD" w:rsidP="005525DA">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564</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lastRenderedPageBreak/>
              <w:t>13.</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7"/>
                <w:szCs w:val="27"/>
              </w:rPr>
              <w:t>Среднегодовая численность обучающихся 1-4 классов из малоимущих семей,</w:t>
            </w:r>
          </w:p>
          <w:p w:rsidR="003C3AFD" w:rsidRPr="00EC0DEC" w:rsidRDefault="003C3AFD" w:rsidP="005525DA">
            <w:pPr>
              <w:jc w:val="center"/>
              <w:rPr>
                <w:sz w:val="27"/>
                <w:szCs w:val="27"/>
              </w:rPr>
            </w:pPr>
            <w:r w:rsidRPr="00EC0DEC">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0</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100</w:t>
            </w:r>
          </w:p>
        </w:tc>
      </w:tr>
      <w:tr w:rsidR="003C3AFD" w:rsidRPr="00EC0DEC" w:rsidTr="005525DA">
        <w:trPr>
          <w:trHeight w:val="3023"/>
        </w:trPr>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311"/>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чел</w:t>
            </w:r>
            <w:r w:rsidRPr="00EC0DEC">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311"/>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311"/>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311"/>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pStyle w:val="311"/>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pStyle w:val="311"/>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661</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 xml:space="preserve">513, в </w:t>
            </w:r>
          </w:p>
          <w:p w:rsidR="003C3AFD" w:rsidRPr="00EC0DEC" w:rsidRDefault="003C3AFD" w:rsidP="005525DA">
            <w:pPr>
              <w:jc w:val="center"/>
            </w:pPr>
            <w:r w:rsidRPr="00EC0DEC">
              <w:t>т.ч.</w:t>
            </w:r>
          </w:p>
          <w:p w:rsidR="003C3AFD" w:rsidRPr="00EC0DEC" w:rsidRDefault="003C3AFD" w:rsidP="005525DA">
            <w:pPr>
              <w:jc w:val="center"/>
            </w:pPr>
            <w:r w:rsidRPr="00EC0DEC">
              <w:t>за счет местного бюджета</w:t>
            </w:r>
          </w:p>
          <w:p w:rsidR="003C3AFD" w:rsidRPr="00EC0DEC" w:rsidRDefault="003C3AFD" w:rsidP="005525DA">
            <w:pPr>
              <w:jc w:val="center"/>
            </w:pPr>
            <w:r w:rsidRPr="00EC0DEC">
              <w:t>313</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517</w:t>
            </w:r>
          </w:p>
          <w:p w:rsidR="003C3AFD" w:rsidRPr="00EC0DEC" w:rsidRDefault="003C3AFD" w:rsidP="005525DA">
            <w:pPr>
              <w:jc w:val="center"/>
            </w:pPr>
            <w:r w:rsidRPr="00EC0DEC">
              <w:t>т.ч.</w:t>
            </w:r>
          </w:p>
          <w:p w:rsidR="003C3AFD" w:rsidRPr="00EC0DEC" w:rsidRDefault="003C3AFD" w:rsidP="005525DA">
            <w:pPr>
              <w:jc w:val="center"/>
            </w:pPr>
            <w:r w:rsidRPr="00EC0DEC">
              <w:t>за счет местного бюджета</w:t>
            </w:r>
          </w:p>
          <w:p w:rsidR="003C3AFD" w:rsidRPr="00EC0DEC" w:rsidRDefault="003C3AFD" w:rsidP="005525DA">
            <w:pPr>
              <w:jc w:val="center"/>
              <w:rPr>
                <w:sz w:val="28"/>
                <w:szCs w:val="28"/>
              </w:rPr>
            </w:pPr>
            <w:r w:rsidRPr="00EC0DEC">
              <w:t>317</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518</w:t>
            </w:r>
          </w:p>
          <w:p w:rsidR="003C3AFD" w:rsidRPr="00EC0DEC" w:rsidRDefault="003C3AFD" w:rsidP="005525DA">
            <w:pPr>
              <w:jc w:val="center"/>
            </w:pPr>
            <w:r w:rsidRPr="00EC0DEC">
              <w:t>т.ч.</w:t>
            </w:r>
          </w:p>
          <w:p w:rsidR="003C3AFD" w:rsidRPr="00EC0DEC" w:rsidRDefault="003C3AFD" w:rsidP="005525DA">
            <w:pPr>
              <w:jc w:val="center"/>
            </w:pPr>
            <w:r w:rsidRPr="00EC0DEC">
              <w:t>за счет местного бюджета</w:t>
            </w:r>
          </w:p>
          <w:p w:rsidR="003C3AFD" w:rsidRPr="00EC0DEC" w:rsidRDefault="003C3AFD" w:rsidP="005525DA">
            <w:pPr>
              <w:jc w:val="center"/>
            </w:pPr>
          </w:p>
          <w:p w:rsidR="003C3AFD" w:rsidRPr="00EC0DEC" w:rsidRDefault="003C3AFD" w:rsidP="005525DA">
            <w:pPr>
              <w:jc w:val="center"/>
              <w:rPr>
                <w:sz w:val="28"/>
                <w:szCs w:val="28"/>
              </w:rPr>
            </w:pPr>
            <w:r w:rsidRPr="00EC0DEC">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518</w:t>
            </w:r>
          </w:p>
          <w:p w:rsidR="003C3AFD" w:rsidRPr="00EC0DEC" w:rsidRDefault="003C3AFD" w:rsidP="005525DA">
            <w:pPr>
              <w:jc w:val="center"/>
            </w:pPr>
            <w:r w:rsidRPr="00EC0DEC">
              <w:t>т.ч.</w:t>
            </w:r>
          </w:p>
          <w:p w:rsidR="003C3AFD" w:rsidRPr="00EC0DEC" w:rsidRDefault="003C3AFD" w:rsidP="005525DA">
            <w:pPr>
              <w:jc w:val="center"/>
            </w:pPr>
            <w:r w:rsidRPr="00EC0DEC">
              <w:t>за счет местного бюджета</w:t>
            </w:r>
          </w:p>
          <w:p w:rsidR="003C3AFD" w:rsidRPr="00EC0DEC" w:rsidRDefault="003C3AFD" w:rsidP="005525DA">
            <w:pPr>
              <w:jc w:val="center"/>
            </w:pPr>
          </w:p>
          <w:p w:rsidR="003C3AFD" w:rsidRPr="00EC0DEC" w:rsidRDefault="003C3AFD" w:rsidP="005525DA">
            <w:pPr>
              <w:jc w:val="center"/>
            </w:pPr>
            <w:r w:rsidRPr="00EC0DEC">
              <w:t>318</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518</w:t>
            </w:r>
          </w:p>
          <w:p w:rsidR="003C3AFD" w:rsidRPr="00EC0DEC" w:rsidRDefault="003C3AFD" w:rsidP="005525DA">
            <w:pPr>
              <w:jc w:val="center"/>
            </w:pPr>
            <w:r w:rsidRPr="00EC0DEC">
              <w:t>т.ч.</w:t>
            </w:r>
          </w:p>
          <w:p w:rsidR="003C3AFD" w:rsidRPr="00EC0DEC" w:rsidRDefault="003C3AFD" w:rsidP="005525DA">
            <w:pPr>
              <w:jc w:val="center"/>
            </w:pPr>
            <w:r w:rsidRPr="00EC0DEC">
              <w:t>за счет местного бюджета</w:t>
            </w:r>
          </w:p>
          <w:p w:rsidR="003C3AFD" w:rsidRPr="00EC0DEC" w:rsidRDefault="003C3AFD" w:rsidP="005525DA">
            <w:pPr>
              <w:jc w:val="center"/>
            </w:pPr>
          </w:p>
          <w:p w:rsidR="003C3AFD" w:rsidRPr="00EC0DEC" w:rsidRDefault="003C3AFD" w:rsidP="005525DA">
            <w:pPr>
              <w:jc w:val="center"/>
            </w:pPr>
            <w:r w:rsidRPr="00EC0DEC">
              <w:t>318</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7"/>
                <w:szCs w:val="27"/>
              </w:rPr>
              <w:t xml:space="preserve">Численность детей обучающихся в муниципальных </w:t>
            </w:r>
            <w:r w:rsidRPr="00EC0DEC">
              <w:rPr>
                <w:sz w:val="27"/>
                <w:szCs w:val="27"/>
              </w:rPr>
              <w:lastRenderedPageBreak/>
              <w:t>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661</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8"/>
                <w:szCs w:val="28"/>
              </w:rPr>
              <w:lastRenderedPageBreak/>
              <w:t>18.</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6</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7"/>
                <w:szCs w:val="27"/>
              </w:rPr>
              <w:t>Количество муниципальных образовательных организаций, к которым осущест</w:t>
            </w:r>
          </w:p>
          <w:p w:rsidR="003C3AFD" w:rsidRPr="00EC0DEC" w:rsidRDefault="003C3AFD" w:rsidP="005525DA">
            <w:pPr>
              <w:jc w:val="center"/>
              <w:rPr>
                <w:sz w:val="28"/>
                <w:szCs w:val="28"/>
              </w:rPr>
            </w:pPr>
            <w:r w:rsidRPr="00EC0DEC">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lang w:val="en-US"/>
              </w:rPr>
            </w:pPr>
            <w:r w:rsidRPr="00EC0DEC">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lang w:val="en-US"/>
              </w:rPr>
            </w:pPr>
            <w:r w:rsidRPr="00EC0DEC">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lang w:val="en-US"/>
              </w:rPr>
            </w:pPr>
            <w:r w:rsidRPr="00EC0DEC">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8</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w:t>
            </w:r>
            <w:r w:rsidRPr="00EC0DEC">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w:t>
            </w:r>
            <w:r w:rsidRPr="00EC0DEC">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w:t>
            </w:r>
            <w:r w:rsidRPr="00EC0DEC">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18</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0</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0</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both"/>
              <w:rPr>
                <w:sz w:val="28"/>
                <w:szCs w:val="28"/>
              </w:rPr>
            </w:pPr>
            <w:r w:rsidRPr="00EC0DEC">
              <w:rPr>
                <w:sz w:val="28"/>
                <w:szCs w:val="28"/>
              </w:rPr>
              <w:t xml:space="preserve">Число граждан или обучающихся, заключивших договор </w:t>
            </w:r>
            <w:r w:rsidRPr="00EC0DEC">
              <w:rPr>
                <w:sz w:val="28"/>
                <w:szCs w:val="28"/>
              </w:rPr>
              <w:lastRenderedPageBreak/>
              <w:t>целевой подготовки педагога по программе бакалавриата</w:t>
            </w:r>
          </w:p>
          <w:p w:rsidR="003C3AFD" w:rsidRPr="00EC0DEC" w:rsidRDefault="003C3AFD" w:rsidP="005525DA">
            <w:pPr>
              <w:ind w:firstLine="540"/>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0</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8"/>
                <w:szCs w:val="28"/>
              </w:rPr>
              <w:lastRenderedPageBreak/>
              <w:t>24.</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16</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16</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172</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3C3AFD" w:rsidRPr="00EC0DEC" w:rsidRDefault="003C3AFD" w:rsidP="005525DA">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7,3</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7"/>
                <w:szCs w:val="27"/>
              </w:rPr>
              <w:t xml:space="preserve">Количество общеобразовательных организациях, расположенных в сельской местности и </w:t>
            </w:r>
            <w:r w:rsidRPr="00EC0DEC">
              <w:rPr>
                <w:sz w:val="27"/>
                <w:szCs w:val="27"/>
              </w:rPr>
              <w:lastRenderedPageBreak/>
              <w:t xml:space="preserve">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rPr>
                <w:sz w:val="28"/>
                <w:szCs w:val="28"/>
              </w:rPr>
            </w:pPr>
            <w:r w:rsidRPr="00EC0DEC">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color w:val="404040"/>
                <w:sz w:val="28"/>
                <w:szCs w:val="28"/>
              </w:rPr>
            </w:pPr>
            <w:r w:rsidRPr="00EC0DEC">
              <w:rPr>
                <w:color w:val="40404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color w:val="404040"/>
                <w:sz w:val="28"/>
                <w:szCs w:val="28"/>
              </w:rPr>
            </w:pPr>
            <w:r w:rsidRPr="00EC0DEC">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color w:val="404040"/>
                <w:sz w:val="28"/>
                <w:szCs w:val="28"/>
              </w:rPr>
            </w:pPr>
            <w:r w:rsidRPr="00EC0DEC">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color w:val="404040"/>
                <w:sz w:val="28"/>
                <w:szCs w:val="28"/>
              </w:rPr>
            </w:pPr>
            <w:r w:rsidRPr="00EC0DEC">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color w:val="404040"/>
                <w:sz w:val="28"/>
                <w:szCs w:val="28"/>
              </w:rPr>
            </w:pPr>
            <w:r w:rsidRPr="00EC0DEC">
              <w:rPr>
                <w:color w:val="404040"/>
                <w:sz w:val="28"/>
                <w:szCs w:val="28"/>
              </w:rPr>
              <w:t>-</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lastRenderedPageBreak/>
              <w:t>30.</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both"/>
              <w:rPr>
                <w:sz w:val="28"/>
                <w:szCs w:val="28"/>
              </w:rPr>
            </w:pPr>
            <w:r w:rsidRPr="00EC0DEC">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both"/>
              <w:rPr>
                <w:sz w:val="27"/>
                <w:szCs w:val="27"/>
              </w:rPr>
            </w:pPr>
            <w:r w:rsidRPr="00EC0DEC">
              <w:rPr>
                <w:sz w:val="28"/>
                <w:szCs w:val="28"/>
              </w:rPr>
              <w:t xml:space="preserve">Количество общеобразовательных организациях, расположенных </w:t>
            </w:r>
            <w:r w:rsidRPr="00EC0DEC">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3C3AFD" w:rsidRPr="00EC0DEC" w:rsidRDefault="003C3AFD" w:rsidP="005525DA">
            <w:pPr>
              <w:jc w:val="both"/>
              <w:rPr>
                <w:b/>
                <w:sz w:val="28"/>
                <w:szCs w:val="28"/>
              </w:rPr>
            </w:pPr>
            <w:r w:rsidRPr="00EC0DEC">
              <w:rPr>
                <w:sz w:val="27"/>
                <w:szCs w:val="27"/>
              </w:rPr>
              <w:t>капитальный ремонт спортивного зала</w:t>
            </w:r>
            <w:r w:rsidRPr="00EC0DEC">
              <w:rPr>
                <w:b/>
                <w:sz w:val="28"/>
                <w:szCs w:val="28"/>
              </w:rPr>
              <w:t xml:space="preserve">       </w:t>
            </w:r>
          </w:p>
          <w:p w:rsidR="003C3AFD" w:rsidRPr="00EC0DEC" w:rsidRDefault="003C3AFD" w:rsidP="005525DA">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af0"/>
              <w:spacing w:after="0" w:line="240" w:lineRule="auto"/>
              <w:ind w:left="0"/>
              <w:jc w:val="both"/>
              <w:rPr>
                <w:rFonts w:ascii="Times New Roman" w:hAnsi="Times New Roman" w:cs="Times New Roman"/>
                <w:color w:val="2C2D2E"/>
                <w:sz w:val="27"/>
                <w:szCs w:val="27"/>
                <w:shd w:val="clear" w:color="auto" w:fill="FFFFFF"/>
              </w:rPr>
            </w:pPr>
            <w:r w:rsidRPr="00EC0DEC">
              <w:rPr>
                <w:rFonts w:ascii="Times New Roman" w:hAnsi="Times New Roman" w:cs="Times New Roman"/>
                <w:color w:val="2C2D2E"/>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3C3AFD" w:rsidRPr="00EC0DEC" w:rsidRDefault="003C3AFD" w:rsidP="005525DA">
            <w:pPr>
              <w:pStyle w:val="af0"/>
              <w:spacing w:after="0" w:line="240" w:lineRule="auto"/>
              <w:ind w:left="0"/>
              <w:jc w:val="center"/>
              <w:rPr>
                <w:rFonts w:ascii="Times New Roman" w:hAnsi="Times New Roman" w:cs="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af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af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af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af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pStyle w:val="af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pStyle w:val="af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7"/>
                <w:szCs w:val="27"/>
              </w:rPr>
              <w:t>-</w:t>
            </w:r>
          </w:p>
        </w:tc>
      </w:tr>
      <w:tr w:rsidR="003C3AFD" w:rsidRPr="00EC0DEC" w:rsidTr="005525DA">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msolistparagraph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7"/>
                <w:szCs w:val="27"/>
              </w:rPr>
            </w:pPr>
            <w:r w:rsidRPr="00EC0DEC">
              <w:rPr>
                <w:sz w:val="28"/>
                <w:szCs w:val="28"/>
              </w:rPr>
              <w:t xml:space="preserve">Количество общеобразовательных </w:t>
            </w:r>
            <w:r w:rsidRPr="00EC0DEC">
              <w:rPr>
                <w:sz w:val="28"/>
                <w:szCs w:val="28"/>
              </w:rPr>
              <w:lastRenderedPageBreak/>
              <w:t xml:space="preserve">организациях, расположенных </w:t>
            </w:r>
            <w:r w:rsidRPr="00EC0DEC">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3C3AFD" w:rsidRPr="00EC0DEC" w:rsidRDefault="003C3AFD" w:rsidP="005525DA">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r>
    </w:tbl>
    <w:p w:rsidR="003C3AFD" w:rsidRPr="00EC0DEC" w:rsidRDefault="003C3AFD" w:rsidP="003C3AFD"/>
    <w:p w:rsidR="003C3AFD" w:rsidRPr="00EC0DEC" w:rsidRDefault="003C3AFD" w:rsidP="003C3AFD">
      <w:pPr>
        <w:spacing w:after="240"/>
        <w:jc w:val="center"/>
        <w:rPr>
          <w:b/>
          <w:sz w:val="28"/>
          <w:szCs w:val="28"/>
        </w:rPr>
      </w:pPr>
    </w:p>
    <w:p w:rsidR="003C3AFD" w:rsidRPr="00EC0DEC" w:rsidRDefault="003C3AFD" w:rsidP="003C3AFD">
      <w:pPr>
        <w:spacing w:after="240"/>
        <w:jc w:val="center"/>
        <w:rPr>
          <w:sz w:val="28"/>
          <w:szCs w:val="28"/>
        </w:rPr>
      </w:pPr>
      <w:r w:rsidRPr="00EC0DEC">
        <w:rPr>
          <w:b/>
          <w:sz w:val="28"/>
          <w:szCs w:val="28"/>
        </w:rPr>
        <w:t>5. Ресурсное обеспечение муниципальной программы</w:t>
      </w:r>
    </w:p>
    <w:p w:rsidR="003C3AFD" w:rsidRPr="00EC0DEC" w:rsidRDefault="003C3AFD" w:rsidP="003C3AFD">
      <w:pPr>
        <w:spacing w:after="120"/>
        <w:ind w:left="357"/>
        <w:jc w:val="center"/>
        <w:rPr>
          <w:sz w:val="28"/>
          <w:szCs w:val="28"/>
        </w:rPr>
      </w:pPr>
      <w:r w:rsidRPr="00EC0DEC">
        <w:rPr>
          <w:sz w:val="28"/>
          <w:szCs w:val="28"/>
        </w:rPr>
        <w:t>Таблица 5. Ресурсное обеспечение реализации Программы</w:t>
      </w:r>
    </w:p>
    <w:p w:rsidR="003C3AFD" w:rsidRPr="00EC0DEC" w:rsidRDefault="003C3AFD" w:rsidP="003C3AFD">
      <w:pPr>
        <w:ind w:left="360"/>
        <w:jc w:val="center"/>
        <w:rPr>
          <w:sz w:val="28"/>
          <w:szCs w:val="28"/>
        </w:rPr>
      </w:pPr>
    </w:p>
    <w:tbl>
      <w:tblPr>
        <w:tblW w:w="10632" w:type="dxa"/>
        <w:tblInd w:w="-318" w:type="dxa"/>
        <w:tblLayout w:type="fixed"/>
        <w:tblLook w:val="0000"/>
      </w:tblPr>
      <w:tblGrid>
        <w:gridCol w:w="426"/>
        <w:gridCol w:w="2268"/>
        <w:gridCol w:w="1701"/>
        <w:gridCol w:w="1559"/>
        <w:gridCol w:w="1559"/>
        <w:gridCol w:w="1559"/>
        <w:gridCol w:w="1560"/>
      </w:tblGrid>
      <w:tr w:rsidR="003C3AFD" w:rsidRPr="00EC0DEC" w:rsidTr="005525DA">
        <w:trPr>
          <w:trHeight w:val="980"/>
        </w:trPr>
        <w:tc>
          <w:tcPr>
            <w:tcW w:w="426" w:type="dxa"/>
            <w:vMerge w:val="restart"/>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3C3AFD" w:rsidRPr="00EC0DEC" w:rsidRDefault="003C3AFD" w:rsidP="005525DA">
            <w:pPr>
              <w:jc w:val="center"/>
              <w:rPr>
                <w:sz w:val="28"/>
                <w:szCs w:val="28"/>
              </w:rPr>
            </w:pPr>
            <w:r w:rsidRPr="00EC0DEC">
              <w:rPr>
                <w:sz w:val="28"/>
                <w:szCs w:val="28"/>
              </w:rPr>
              <w:t>Наименование</w:t>
            </w:r>
          </w:p>
          <w:p w:rsidR="003C3AFD" w:rsidRPr="00EC0DEC" w:rsidRDefault="003C3AFD" w:rsidP="005525DA">
            <w:pPr>
              <w:jc w:val="center"/>
              <w:rPr>
                <w:sz w:val="28"/>
                <w:szCs w:val="28"/>
              </w:rPr>
            </w:pPr>
            <w:r w:rsidRPr="00EC0DEC">
              <w:rPr>
                <w:sz w:val="28"/>
                <w:szCs w:val="28"/>
              </w:rPr>
              <w:t>подпрограммы / Источник</w:t>
            </w:r>
          </w:p>
          <w:p w:rsidR="003C3AFD" w:rsidRPr="00EC0DEC" w:rsidRDefault="003C3AFD" w:rsidP="005525DA">
            <w:pPr>
              <w:jc w:val="center"/>
              <w:rPr>
                <w:sz w:val="28"/>
                <w:szCs w:val="28"/>
              </w:rPr>
            </w:pPr>
            <w:r w:rsidRPr="00EC0DEC">
              <w:rPr>
                <w:sz w:val="28"/>
                <w:szCs w:val="28"/>
              </w:rPr>
              <w:t>ресурсного</w:t>
            </w:r>
          </w:p>
          <w:p w:rsidR="003C3AFD" w:rsidRPr="00EC0DEC" w:rsidRDefault="003C3AFD" w:rsidP="005525DA">
            <w:pPr>
              <w:jc w:val="center"/>
              <w:rPr>
                <w:sz w:val="28"/>
                <w:szCs w:val="28"/>
              </w:rPr>
            </w:pPr>
            <w:r w:rsidRPr="00EC0DEC">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rPr>
                <w:sz w:val="28"/>
                <w:szCs w:val="28"/>
              </w:rPr>
            </w:pPr>
            <w:r w:rsidRPr="00EC0DEC">
              <w:rPr>
                <w:sz w:val="28"/>
                <w:szCs w:val="28"/>
              </w:rPr>
              <w:t>Сумма, руб.</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rPr>
                <w:sz w:val="28"/>
                <w:szCs w:val="28"/>
              </w:rPr>
            </w:pPr>
            <w:r w:rsidRPr="00EC0DEC">
              <w:rPr>
                <w:sz w:val="28"/>
                <w:szCs w:val="28"/>
              </w:rPr>
              <w:t>Сумма, руб.</w:t>
            </w:r>
          </w:p>
        </w:tc>
      </w:tr>
      <w:tr w:rsidR="003C3AFD" w:rsidRPr="00EC0DEC" w:rsidTr="005525DA">
        <w:trPr>
          <w:trHeight w:val="778"/>
        </w:trPr>
        <w:tc>
          <w:tcPr>
            <w:tcW w:w="426" w:type="dxa"/>
            <w:vMerge/>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highlight w:val="yellow"/>
              </w:rPr>
            </w:pPr>
            <w:r w:rsidRPr="00EC0DEC">
              <w:t>2020</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t>2021</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2023</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2024</w:t>
            </w:r>
          </w:p>
        </w:tc>
      </w:tr>
      <w:tr w:rsidR="003C3AFD" w:rsidRPr="00EC0DEC" w:rsidTr="005525DA">
        <w:trPr>
          <w:trHeight w:val="431"/>
        </w:trPr>
        <w:tc>
          <w:tcPr>
            <w:tcW w:w="426" w:type="dxa"/>
            <w:vMerge w:val="restart"/>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186336392,66</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208396245,87</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213566951,82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183253034,42</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183949483,67</w:t>
            </w:r>
          </w:p>
        </w:tc>
      </w:tr>
      <w:tr w:rsidR="003C3AFD" w:rsidRPr="00EC0DEC" w:rsidTr="005525DA">
        <w:tc>
          <w:tcPr>
            <w:tcW w:w="426" w:type="dxa"/>
            <w:vMerge/>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8953774,81</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18196295,60</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12395535,99</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12443727,83</w:t>
            </w:r>
          </w:p>
        </w:tc>
      </w:tr>
      <w:tr w:rsidR="003C3AFD" w:rsidRPr="00EC0DEC" w:rsidTr="005525DA">
        <w:tc>
          <w:tcPr>
            <w:tcW w:w="426" w:type="dxa"/>
            <w:vMerge/>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99781565,13</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102451489,77</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116815112,47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99009914,06</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99019433,02</w:t>
            </w:r>
          </w:p>
        </w:tc>
      </w:tr>
      <w:tr w:rsidR="003C3AFD" w:rsidRPr="00EC0DEC" w:rsidTr="005525DA">
        <w:tc>
          <w:tcPr>
            <w:tcW w:w="426" w:type="dxa"/>
            <w:vMerge/>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78113700,72</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87748460,50</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82465335,74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71847584,37</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72486322,82</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snapToGrid w:val="0"/>
              <w:jc w:val="center"/>
            </w:pP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snapToGrid w:val="0"/>
              <w:jc w:val="center"/>
            </w:pP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Подпрограмма "Реализация дошкольных образовательных программ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64657341,32</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68268941,38</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75236536,64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62359120,02</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62359120,02</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33073533,00</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33896124,00</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39806568,87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32512642,00</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32512642,00</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31583808,32</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34372817,38</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35429967,77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29846478,02</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29846478,02</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 xml:space="preserve">Подпрограмма "Реализация </w:t>
            </w:r>
            <w:r w:rsidRPr="00EC0DEC">
              <w:rPr>
                <w:sz w:val="28"/>
                <w:szCs w:val="28"/>
              </w:rPr>
              <w:lastRenderedPageBreak/>
              <w:t>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lastRenderedPageBreak/>
              <w:t>86430019,24</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94878843,84</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96505663,46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81776551,71</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82528396,10</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4399136,19</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10719718,00</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r w:rsidRPr="00EC0DEC">
              <w:t>6327720,00</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6483960,00</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62961970,35</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64812178,24</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72084931,79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64656118,00</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64656118,00</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3C3AFD" w:rsidRPr="00EC0DEC" w:rsidRDefault="003C3AFD" w:rsidP="005525DA">
            <w:pPr>
              <w:jc w:val="center"/>
            </w:pPr>
            <w:r w:rsidRPr="00EC0DEC">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3C3AFD" w:rsidRPr="00EC0DEC" w:rsidRDefault="003C3AFD" w:rsidP="005525DA">
            <w:pPr>
              <w:jc w:val="center"/>
            </w:pPr>
            <w:r w:rsidRPr="00EC0DEC">
              <w:t>19346947,60</w:t>
            </w:r>
          </w:p>
        </w:tc>
        <w:tc>
          <w:tcPr>
            <w:tcW w:w="1559" w:type="dxa"/>
            <w:tcBorders>
              <w:top w:val="single" w:sz="4" w:space="0" w:color="000000"/>
              <w:left w:val="single" w:sz="4" w:space="0" w:color="000000"/>
              <w:bottom w:val="single" w:sz="4" w:space="0" w:color="000000"/>
            </w:tcBorders>
            <w:shd w:val="clear" w:color="auto" w:fill="auto"/>
            <w:vAlign w:val="center"/>
          </w:tcPr>
          <w:p w:rsidR="003C3AFD" w:rsidRPr="00EC0DEC" w:rsidRDefault="003C3AFD" w:rsidP="005525DA">
            <w:pPr>
              <w:jc w:val="center"/>
            </w:pPr>
            <w:r w:rsidRPr="00EC0DEC">
              <w:t>15708181,67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AFD" w:rsidRPr="00EC0DEC" w:rsidRDefault="003C3AFD" w:rsidP="005525DA">
            <w:pPr>
              <w:jc w:val="center"/>
            </w:pPr>
            <w:r w:rsidRPr="00EC0DEC">
              <w:t>10792713,71</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11388318,10</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12876224,45</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15255517,29</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15199173,72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14628712,02</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14355078,82</w:t>
            </w:r>
          </w:p>
        </w:tc>
      </w:tr>
      <w:tr w:rsidR="003C3AFD" w:rsidRPr="00EC0DEC" w:rsidTr="005525DA">
        <w:trPr>
          <w:trHeight w:val="773"/>
        </w:trPr>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0,00</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0,00</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270868,84</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0,00</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2403856,39</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2107610,88</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2736,36</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0,00</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10472368,06</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13147906,41</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12724829,09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14355106,82</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14355078,82</w:t>
            </w:r>
          </w:p>
        </w:tc>
      </w:tr>
      <w:tr w:rsidR="003C3AFD" w:rsidRPr="00EC0DEC" w:rsidTr="005525DA">
        <w:tc>
          <w:tcPr>
            <w:tcW w:w="426" w:type="dxa"/>
            <w:tcBorders>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r w:rsidRPr="00EC0DEC">
              <w:rPr>
                <w:sz w:val="28"/>
                <w:szCs w:val="28"/>
              </w:rPr>
              <w:t>2.4</w:t>
            </w:r>
          </w:p>
        </w:tc>
        <w:tc>
          <w:tcPr>
            <w:tcW w:w="2268"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Подпрограмма «Укрепление 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2085890,37</w:t>
            </w:r>
          </w:p>
        </w:tc>
        <w:tc>
          <w:tcPr>
            <w:tcW w:w="1559"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4378669,22</w:t>
            </w:r>
          </w:p>
          <w:p w:rsidR="003C3AFD" w:rsidRPr="00EC0DEC" w:rsidRDefault="003C3AFD" w:rsidP="005525DA">
            <w:pPr>
              <w:jc w:val="center"/>
            </w:pPr>
          </w:p>
        </w:tc>
        <w:tc>
          <w:tcPr>
            <w:tcW w:w="1559"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1296069,16</w:t>
            </w:r>
          </w:p>
        </w:tc>
        <w:tc>
          <w:tcPr>
            <w:tcW w:w="1559" w:type="dxa"/>
            <w:tcBorders>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317940,78</w:t>
            </w:r>
          </w:p>
        </w:tc>
        <w:tc>
          <w:tcPr>
            <w:tcW w:w="1560" w:type="dxa"/>
            <w:tcBorders>
              <w:left w:val="single" w:sz="4" w:space="0" w:color="000000"/>
              <w:bottom w:val="single" w:sz="4" w:space="0" w:color="000000"/>
              <w:right w:val="single" w:sz="4" w:space="0" w:color="000000"/>
            </w:tcBorders>
          </w:tcPr>
          <w:p w:rsidR="003C3AFD" w:rsidRPr="00EC0DEC" w:rsidRDefault="003C3AFD" w:rsidP="005525DA">
            <w:pPr>
              <w:jc w:val="center"/>
            </w:pPr>
            <w:r w:rsidRPr="00EC0DEC">
              <w:t>317940,78</w:t>
            </w:r>
          </w:p>
        </w:tc>
      </w:tr>
      <w:tr w:rsidR="003C3AFD" w:rsidRPr="00EC0DEC" w:rsidTr="005525DA">
        <w:tc>
          <w:tcPr>
            <w:tcW w:w="426" w:type="dxa"/>
            <w:tcBorders>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областной бюджет</w:t>
            </w:r>
          </w:p>
        </w:tc>
        <w:tc>
          <w:tcPr>
            <w:tcW w:w="1701"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0,00</w:t>
            </w:r>
          </w:p>
        </w:tc>
        <w:tc>
          <w:tcPr>
            <w:tcW w:w="1559"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0,00</w:t>
            </w:r>
          </w:p>
        </w:tc>
        <w:tc>
          <w:tcPr>
            <w:tcW w:w="1559"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0,00</w:t>
            </w:r>
          </w:p>
        </w:tc>
        <w:tc>
          <w:tcPr>
            <w:tcW w:w="1559" w:type="dxa"/>
            <w:tcBorders>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0,00</w:t>
            </w:r>
          </w:p>
        </w:tc>
        <w:tc>
          <w:tcPr>
            <w:tcW w:w="1560" w:type="dxa"/>
            <w:tcBorders>
              <w:left w:val="single" w:sz="4" w:space="0" w:color="000000"/>
              <w:bottom w:val="single" w:sz="4" w:space="0" w:color="000000"/>
              <w:right w:val="single" w:sz="4" w:space="0" w:color="000000"/>
            </w:tcBorders>
          </w:tcPr>
          <w:p w:rsidR="003C3AFD" w:rsidRPr="00EC0DEC" w:rsidRDefault="003C3AFD" w:rsidP="005525DA">
            <w:pPr>
              <w:jc w:val="center"/>
            </w:pPr>
            <w:r w:rsidRPr="00EC0DEC">
              <w:t>0,00</w:t>
            </w:r>
          </w:p>
        </w:tc>
      </w:tr>
      <w:tr w:rsidR="003C3AFD" w:rsidRPr="00EC0DEC" w:rsidTr="005525DA">
        <w:tc>
          <w:tcPr>
            <w:tcW w:w="426" w:type="dxa"/>
            <w:tcBorders>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местный бюджет</w:t>
            </w:r>
          </w:p>
        </w:tc>
        <w:tc>
          <w:tcPr>
            <w:tcW w:w="1701"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2085890,37</w:t>
            </w:r>
          </w:p>
        </w:tc>
        <w:tc>
          <w:tcPr>
            <w:tcW w:w="1559"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4378669,22</w:t>
            </w:r>
          </w:p>
        </w:tc>
        <w:tc>
          <w:tcPr>
            <w:tcW w:w="1559"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1296069,16</w:t>
            </w:r>
          </w:p>
        </w:tc>
        <w:tc>
          <w:tcPr>
            <w:tcW w:w="1559" w:type="dxa"/>
            <w:tcBorders>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317940,78</w:t>
            </w:r>
          </w:p>
        </w:tc>
        <w:tc>
          <w:tcPr>
            <w:tcW w:w="1560" w:type="dxa"/>
            <w:tcBorders>
              <w:left w:val="single" w:sz="4" w:space="0" w:color="000000"/>
              <w:bottom w:val="single" w:sz="4" w:space="0" w:color="000000"/>
              <w:right w:val="single" w:sz="4" w:space="0" w:color="000000"/>
            </w:tcBorders>
          </w:tcPr>
          <w:p w:rsidR="003C3AFD" w:rsidRPr="00EC0DEC" w:rsidRDefault="003C3AFD" w:rsidP="005525DA">
            <w:pPr>
              <w:jc w:val="center"/>
            </w:pPr>
            <w:r w:rsidRPr="00EC0DEC">
              <w:t>317940,78</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w:t>
            </w:r>
            <w:r w:rsidRPr="00EC0DEC">
              <w:rPr>
                <w:sz w:val="28"/>
                <w:szCs w:val="28"/>
              </w:rPr>
              <w:lastRenderedPageBreak/>
              <w:t>5</w:t>
            </w: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lastRenderedPageBreak/>
              <w:t xml:space="preserve">Подпрограмма </w:t>
            </w:r>
            <w:r w:rsidRPr="00EC0DEC">
              <w:rPr>
                <w:sz w:val="28"/>
                <w:szCs w:val="28"/>
              </w:rPr>
              <w:lastRenderedPageBreak/>
              <w:t>"Реализация мер поддержки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lastRenderedPageBreak/>
              <w:t>6379929,29</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10254824,12</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11209063,64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10766768,88</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10942489,90</w:t>
            </w:r>
          </w:p>
        </w:tc>
      </w:tr>
      <w:tr w:rsidR="003C3AFD" w:rsidRPr="00EC0DEC" w:rsidTr="005525DA">
        <w:trPr>
          <w:trHeight w:val="698"/>
        </w:trPr>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2318057,44</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5596020,74</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5796947,15</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5959767,83</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1248376,74</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1564180,90</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2430892,18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1838417,70</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1850673,02</w:t>
            </w:r>
          </w:p>
        </w:tc>
      </w:tr>
      <w:tr w:rsidR="003C3AFD" w:rsidRPr="00EC0DEC" w:rsidTr="005525DA">
        <w:tc>
          <w:tcPr>
            <w:tcW w:w="426" w:type="dxa"/>
            <w:tcBorders>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местный бюджет</w:t>
            </w:r>
          </w:p>
        </w:tc>
        <w:tc>
          <w:tcPr>
            <w:tcW w:w="1701"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2813495,11</w:t>
            </w:r>
          </w:p>
        </w:tc>
        <w:tc>
          <w:tcPr>
            <w:tcW w:w="1559"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3094622,48</w:t>
            </w:r>
          </w:p>
        </w:tc>
        <w:tc>
          <w:tcPr>
            <w:tcW w:w="1559" w:type="dxa"/>
            <w:tcBorders>
              <w:left w:val="single" w:sz="4" w:space="0" w:color="000000"/>
              <w:bottom w:val="single" w:sz="4" w:space="0" w:color="000000"/>
            </w:tcBorders>
            <w:shd w:val="clear" w:color="auto" w:fill="auto"/>
          </w:tcPr>
          <w:p w:rsidR="003C3AFD" w:rsidRPr="00EC0DEC" w:rsidRDefault="003C3AFD" w:rsidP="005525DA">
            <w:pPr>
              <w:jc w:val="center"/>
            </w:pPr>
            <w:r w:rsidRPr="00EC0DEC">
              <w:t>3204217,85</w:t>
            </w:r>
          </w:p>
        </w:tc>
        <w:tc>
          <w:tcPr>
            <w:tcW w:w="1559" w:type="dxa"/>
            <w:tcBorders>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3131404,03</w:t>
            </w:r>
          </w:p>
        </w:tc>
        <w:tc>
          <w:tcPr>
            <w:tcW w:w="1560" w:type="dxa"/>
            <w:tcBorders>
              <w:left w:val="single" w:sz="4" w:space="0" w:color="000000"/>
              <w:bottom w:val="single" w:sz="4" w:space="0" w:color="000000"/>
              <w:right w:val="single" w:sz="4" w:space="0" w:color="000000"/>
            </w:tcBorders>
          </w:tcPr>
          <w:p w:rsidR="003C3AFD" w:rsidRPr="00EC0DEC" w:rsidRDefault="003C3AFD" w:rsidP="005525DA">
            <w:pPr>
              <w:jc w:val="center"/>
            </w:pPr>
            <w:r w:rsidRPr="00EC0DEC">
              <w:t>3132049,05</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r w:rsidRPr="00EC0DEC">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Подпрограмма "Управление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13906987,99</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15359450,02</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14120445,20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13403941,01</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13446458,05</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2236581,18</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1880556,86</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r w:rsidRPr="00EC0DEC">
              <w:t xml:space="preserve">             -</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93828,65</w:t>
            </w:r>
          </w:p>
          <w:p w:rsidR="003C3AFD" w:rsidRPr="00EC0DEC" w:rsidRDefault="003C3AFD" w:rsidP="005525DA">
            <w:pPr>
              <w:jc w:val="center"/>
            </w:pP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71395,75</w:t>
            </w:r>
          </w:p>
          <w:p w:rsidR="003C3AFD" w:rsidRPr="00EC0DEC" w:rsidRDefault="003C3AFD" w:rsidP="005525DA">
            <w:pPr>
              <w:jc w:val="center"/>
            </w:pP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w:t>
            </w:r>
          </w:p>
        </w:tc>
      </w:tr>
      <w:tr w:rsidR="003C3AFD" w:rsidRPr="00EC0DEC" w:rsidTr="005525DA">
        <w:tc>
          <w:tcPr>
            <w:tcW w:w="426"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11576578,16</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13407497,41</w:t>
            </w:r>
          </w:p>
        </w:tc>
        <w:tc>
          <w:tcPr>
            <w:tcW w:w="1559" w:type="dxa"/>
            <w:tcBorders>
              <w:top w:val="single" w:sz="4" w:space="0" w:color="000000"/>
              <w:left w:val="single" w:sz="4" w:space="0" w:color="000000"/>
              <w:bottom w:val="single" w:sz="4" w:space="0" w:color="000000"/>
            </w:tcBorders>
            <w:shd w:val="clear" w:color="auto" w:fill="auto"/>
          </w:tcPr>
          <w:p w:rsidR="003C3AFD" w:rsidRPr="00EC0DEC" w:rsidRDefault="003C3AFD" w:rsidP="005525DA">
            <w:pPr>
              <w:jc w:val="center"/>
            </w:pPr>
            <w:r w:rsidRPr="00EC0DEC">
              <w:t>14102070,20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3AFD" w:rsidRPr="00EC0DEC" w:rsidRDefault="003C3AFD" w:rsidP="005525DA">
            <w:pPr>
              <w:jc w:val="center"/>
            </w:pPr>
            <w:r w:rsidRPr="00EC0DEC">
              <w:t>13403941,01</w:t>
            </w:r>
          </w:p>
        </w:tc>
        <w:tc>
          <w:tcPr>
            <w:tcW w:w="1560" w:type="dxa"/>
            <w:tcBorders>
              <w:top w:val="single" w:sz="4" w:space="0" w:color="000000"/>
              <w:left w:val="single" w:sz="4" w:space="0" w:color="000000"/>
              <w:bottom w:val="single" w:sz="4" w:space="0" w:color="000000"/>
              <w:right w:val="single" w:sz="4" w:space="0" w:color="000000"/>
            </w:tcBorders>
          </w:tcPr>
          <w:p w:rsidR="003C3AFD" w:rsidRPr="00EC0DEC" w:rsidRDefault="003C3AFD" w:rsidP="005525DA">
            <w:pPr>
              <w:jc w:val="center"/>
            </w:pPr>
            <w:r w:rsidRPr="00EC0DEC">
              <w:t>13446458,05</w:t>
            </w:r>
          </w:p>
        </w:tc>
      </w:tr>
    </w:tbl>
    <w:p w:rsidR="003C3AFD" w:rsidRPr="00EC0DEC" w:rsidRDefault="003C3AFD" w:rsidP="003C3AFD"/>
    <w:p w:rsidR="003C3AFD" w:rsidRPr="00EC0DEC" w:rsidRDefault="003C3AFD" w:rsidP="003C3AFD">
      <w:pPr>
        <w:rPr>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EC0DEC" w:rsidRDefault="00EC0DEC" w:rsidP="003C3AFD">
      <w:pPr>
        <w:jc w:val="right"/>
        <w:rPr>
          <w:sz w:val="22"/>
          <w:szCs w:val="22"/>
        </w:rPr>
      </w:pPr>
    </w:p>
    <w:p w:rsidR="003C3AFD" w:rsidRPr="00EC0DEC" w:rsidRDefault="003C3AFD" w:rsidP="003C3AFD">
      <w:pPr>
        <w:jc w:val="right"/>
        <w:rPr>
          <w:sz w:val="22"/>
          <w:szCs w:val="22"/>
        </w:rPr>
      </w:pPr>
      <w:r w:rsidRPr="00EC0DEC">
        <w:rPr>
          <w:sz w:val="22"/>
          <w:szCs w:val="22"/>
        </w:rPr>
        <w:lastRenderedPageBreak/>
        <w:t>Приложение 1 к муниципальной программе</w:t>
      </w:r>
    </w:p>
    <w:p w:rsidR="003C3AFD" w:rsidRPr="00EC0DEC" w:rsidRDefault="003C3AFD" w:rsidP="003C3AFD">
      <w:pPr>
        <w:jc w:val="right"/>
        <w:rPr>
          <w:sz w:val="22"/>
          <w:szCs w:val="22"/>
        </w:rPr>
      </w:pPr>
      <w:r w:rsidRPr="00EC0DEC">
        <w:rPr>
          <w:sz w:val="22"/>
          <w:szCs w:val="22"/>
        </w:rPr>
        <w:t xml:space="preserve"> «Развитие    образования    Комсомольского </w:t>
      </w:r>
    </w:p>
    <w:p w:rsidR="003C3AFD" w:rsidRPr="00EC0DEC" w:rsidRDefault="003C3AFD" w:rsidP="003C3AFD">
      <w:pPr>
        <w:jc w:val="right"/>
        <w:rPr>
          <w:sz w:val="22"/>
          <w:szCs w:val="22"/>
        </w:rPr>
      </w:pPr>
      <w:r w:rsidRPr="00EC0DEC">
        <w:rPr>
          <w:sz w:val="22"/>
          <w:szCs w:val="22"/>
        </w:rPr>
        <w:t xml:space="preserve">   муниципального района» </w:t>
      </w:r>
    </w:p>
    <w:p w:rsidR="003C3AFD" w:rsidRPr="00EC0DEC" w:rsidRDefault="003C3AFD" w:rsidP="003C3AFD">
      <w:pPr>
        <w:jc w:val="right"/>
        <w:rPr>
          <w:sz w:val="22"/>
          <w:szCs w:val="22"/>
        </w:rPr>
      </w:pPr>
    </w:p>
    <w:p w:rsidR="003C3AFD" w:rsidRPr="00EC0DEC" w:rsidRDefault="003C3AFD" w:rsidP="003C3AFD">
      <w:pPr>
        <w:rPr>
          <w:b/>
          <w:sz w:val="28"/>
          <w:szCs w:val="28"/>
        </w:rPr>
      </w:pPr>
    </w:p>
    <w:p w:rsidR="003C3AFD" w:rsidRPr="00EC0DEC" w:rsidRDefault="003C3AFD" w:rsidP="003C3AFD">
      <w:pPr>
        <w:jc w:val="center"/>
        <w:rPr>
          <w:b/>
          <w:sz w:val="28"/>
          <w:szCs w:val="28"/>
        </w:rPr>
      </w:pPr>
    </w:p>
    <w:p w:rsidR="003C3AFD" w:rsidRPr="00EC0DEC" w:rsidRDefault="003C3AFD" w:rsidP="003C3AFD">
      <w:pPr>
        <w:jc w:val="center"/>
        <w:rPr>
          <w:b/>
          <w:sz w:val="28"/>
          <w:szCs w:val="28"/>
        </w:rPr>
      </w:pPr>
    </w:p>
    <w:p w:rsidR="003C3AFD" w:rsidRPr="00EC0DEC" w:rsidRDefault="003C3AFD" w:rsidP="003C3AFD">
      <w:pPr>
        <w:jc w:val="center"/>
        <w:rPr>
          <w:b/>
          <w:sz w:val="28"/>
          <w:szCs w:val="28"/>
        </w:rPr>
      </w:pPr>
    </w:p>
    <w:p w:rsidR="003C3AFD" w:rsidRPr="00EC0DEC" w:rsidRDefault="003C3AFD" w:rsidP="003C3AFD">
      <w:pPr>
        <w:jc w:val="center"/>
        <w:rPr>
          <w:b/>
          <w:sz w:val="28"/>
          <w:szCs w:val="28"/>
        </w:rPr>
      </w:pPr>
    </w:p>
    <w:p w:rsidR="003C3AFD" w:rsidRPr="00EC0DEC" w:rsidRDefault="003C3AFD" w:rsidP="003C3AFD">
      <w:pPr>
        <w:jc w:val="center"/>
        <w:rPr>
          <w:b/>
          <w:sz w:val="28"/>
          <w:szCs w:val="28"/>
        </w:rPr>
      </w:pPr>
      <w:r w:rsidRPr="00EC0DEC">
        <w:rPr>
          <w:b/>
          <w:sz w:val="28"/>
          <w:szCs w:val="28"/>
        </w:rPr>
        <w:t>Подпрограмма</w:t>
      </w:r>
    </w:p>
    <w:p w:rsidR="003C3AFD" w:rsidRPr="00EC0DEC" w:rsidRDefault="003C3AFD" w:rsidP="003C3AFD">
      <w:pPr>
        <w:jc w:val="center"/>
        <w:rPr>
          <w:b/>
          <w:sz w:val="28"/>
          <w:szCs w:val="28"/>
        </w:rPr>
      </w:pPr>
      <w:r w:rsidRPr="00EC0DEC">
        <w:rPr>
          <w:b/>
          <w:sz w:val="28"/>
          <w:szCs w:val="28"/>
        </w:rPr>
        <w:t>«Реализация дошкольных образовательных программ в Комсомольском  муниципальном районе»</w:t>
      </w:r>
    </w:p>
    <w:p w:rsidR="003C3AFD" w:rsidRPr="00EC0DEC" w:rsidRDefault="003C3AFD" w:rsidP="003C3AFD">
      <w:pPr>
        <w:jc w:val="center"/>
        <w:rPr>
          <w:sz w:val="28"/>
          <w:szCs w:val="28"/>
        </w:rPr>
      </w:pPr>
    </w:p>
    <w:p w:rsidR="003C3AFD" w:rsidRPr="00EC0DEC" w:rsidRDefault="003C3AFD" w:rsidP="007C1D46">
      <w:pPr>
        <w:pStyle w:val="af0"/>
        <w:numPr>
          <w:ilvl w:val="0"/>
          <w:numId w:val="20"/>
        </w:numPr>
        <w:spacing w:after="0" w:line="240" w:lineRule="auto"/>
        <w:ind w:left="1920"/>
        <w:contextualSpacing/>
        <w:jc w:val="center"/>
        <w:rPr>
          <w:rFonts w:ascii="Times New Roman" w:hAnsi="Times New Roman" w:cs="Times New Roman"/>
          <w:b/>
          <w:sz w:val="28"/>
          <w:szCs w:val="28"/>
        </w:rPr>
      </w:pPr>
      <w:r w:rsidRPr="00EC0DEC">
        <w:rPr>
          <w:rFonts w:ascii="Times New Roman" w:hAnsi="Times New Roman" w:cs="Times New Roman"/>
          <w:b/>
          <w:sz w:val="28"/>
          <w:szCs w:val="28"/>
        </w:rPr>
        <w:t>Паспорт подпрограммы</w:t>
      </w:r>
    </w:p>
    <w:p w:rsidR="003C3AFD" w:rsidRPr="00EC0DEC" w:rsidRDefault="003C3AFD" w:rsidP="003C3AFD">
      <w:pPr>
        <w:pStyle w:val="af0"/>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3C3AFD" w:rsidRPr="00EC0DEC" w:rsidTr="005525DA">
        <w:tc>
          <w:tcPr>
            <w:tcW w:w="4017"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Наименование подпрограммы</w:t>
            </w:r>
          </w:p>
        </w:tc>
        <w:tc>
          <w:tcPr>
            <w:tcW w:w="5339" w:type="dxa"/>
          </w:tcPr>
          <w:p w:rsidR="003C3AFD" w:rsidRPr="00EC0DEC" w:rsidRDefault="003C3AFD" w:rsidP="005525DA">
            <w:pPr>
              <w:contextualSpacing/>
              <w:jc w:val="center"/>
              <w:rPr>
                <w:sz w:val="28"/>
                <w:szCs w:val="28"/>
              </w:rPr>
            </w:pPr>
            <w:r w:rsidRPr="00EC0DEC">
              <w:rPr>
                <w:sz w:val="28"/>
                <w:szCs w:val="28"/>
              </w:rPr>
              <w:t>Реализация дошкольных образовательных программ в Комсомольском муниципальном районе</w:t>
            </w:r>
          </w:p>
        </w:tc>
      </w:tr>
      <w:tr w:rsidR="003C3AFD" w:rsidRPr="00EC0DEC" w:rsidTr="005525DA">
        <w:tc>
          <w:tcPr>
            <w:tcW w:w="4017"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Срок реализации подпрограммы</w:t>
            </w:r>
          </w:p>
        </w:tc>
        <w:tc>
          <w:tcPr>
            <w:tcW w:w="5339" w:type="dxa"/>
          </w:tcPr>
          <w:p w:rsidR="003C3AFD" w:rsidRPr="00EC0DEC" w:rsidRDefault="003C3AFD" w:rsidP="005525DA">
            <w:pPr>
              <w:contextualSpacing/>
              <w:jc w:val="center"/>
              <w:rPr>
                <w:sz w:val="28"/>
                <w:szCs w:val="28"/>
              </w:rPr>
            </w:pPr>
            <w:r w:rsidRPr="00EC0DEC">
              <w:rPr>
                <w:sz w:val="28"/>
                <w:szCs w:val="28"/>
              </w:rPr>
              <w:t>2020-2024 годы</w:t>
            </w:r>
          </w:p>
        </w:tc>
      </w:tr>
      <w:tr w:rsidR="003C3AFD" w:rsidRPr="00EC0DEC" w:rsidTr="005525DA">
        <w:tc>
          <w:tcPr>
            <w:tcW w:w="4017"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Ответственный исполнитель подпрограммы</w:t>
            </w:r>
          </w:p>
        </w:tc>
        <w:tc>
          <w:tcPr>
            <w:tcW w:w="5339"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Управление образования Администрации Комсомольского муниципального района</w:t>
            </w:r>
          </w:p>
        </w:tc>
      </w:tr>
      <w:tr w:rsidR="003C3AFD" w:rsidRPr="00EC0DEC" w:rsidTr="005525DA">
        <w:tc>
          <w:tcPr>
            <w:tcW w:w="4017"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Исполнители основных мероприятий (мероприятий) подпрограммы</w:t>
            </w:r>
          </w:p>
        </w:tc>
        <w:tc>
          <w:tcPr>
            <w:tcW w:w="5339" w:type="dxa"/>
          </w:tcPr>
          <w:p w:rsidR="003C3AFD" w:rsidRPr="00EC0DEC" w:rsidRDefault="003C3AFD" w:rsidP="005525DA">
            <w:pPr>
              <w:jc w:val="center"/>
              <w:rPr>
                <w:sz w:val="28"/>
                <w:szCs w:val="28"/>
              </w:rPr>
            </w:pPr>
            <w:r w:rsidRPr="00EC0DEC">
              <w:rPr>
                <w:sz w:val="28"/>
                <w:szCs w:val="28"/>
              </w:rPr>
              <w:t>Дошкольные образовательные учреждения Комсомольского муниципального района</w:t>
            </w:r>
          </w:p>
        </w:tc>
      </w:tr>
      <w:tr w:rsidR="003C3AFD" w:rsidRPr="00EC0DEC" w:rsidTr="005525DA">
        <w:tc>
          <w:tcPr>
            <w:tcW w:w="4017"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Задачи подпрограммы</w:t>
            </w:r>
          </w:p>
          <w:p w:rsidR="003C3AFD" w:rsidRPr="00EC0DEC" w:rsidRDefault="003C3AFD" w:rsidP="005525DA">
            <w:pPr>
              <w:pStyle w:val="af0"/>
              <w:spacing w:after="0" w:line="240" w:lineRule="auto"/>
              <w:ind w:left="0"/>
              <w:rPr>
                <w:rFonts w:ascii="Times New Roman" w:hAnsi="Times New Roman" w:cs="Times New Roman"/>
                <w:sz w:val="28"/>
                <w:szCs w:val="28"/>
              </w:rPr>
            </w:pPr>
          </w:p>
          <w:p w:rsidR="003C3AFD" w:rsidRPr="00EC0DEC" w:rsidRDefault="003C3AFD" w:rsidP="005525DA">
            <w:pPr>
              <w:pStyle w:val="af0"/>
              <w:spacing w:after="0" w:line="240" w:lineRule="auto"/>
              <w:ind w:left="0"/>
              <w:rPr>
                <w:rFonts w:ascii="Times New Roman" w:hAnsi="Times New Roman" w:cs="Times New Roman"/>
                <w:sz w:val="28"/>
                <w:szCs w:val="28"/>
              </w:rPr>
            </w:pPr>
          </w:p>
          <w:p w:rsidR="003C3AFD" w:rsidRPr="00EC0DEC" w:rsidRDefault="003C3AFD" w:rsidP="005525DA">
            <w:pPr>
              <w:pStyle w:val="af0"/>
              <w:spacing w:after="0" w:line="240" w:lineRule="auto"/>
              <w:ind w:left="0"/>
              <w:rPr>
                <w:rFonts w:ascii="Times New Roman" w:hAnsi="Times New Roman" w:cs="Times New Roman"/>
                <w:sz w:val="28"/>
                <w:szCs w:val="28"/>
              </w:rPr>
            </w:pP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 xml:space="preserve">  </w:t>
            </w:r>
          </w:p>
        </w:tc>
        <w:tc>
          <w:tcPr>
            <w:tcW w:w="5339" w:type="dxa"/>
          </w:tcPr>
          <w:p w:rsidR="003C3AFD" w:rsidRPr="00EC0DEC" w:rsidRDefault="003C3AFD" w:rsidP="005525DA">
            <w:pPr>
              <w:jc w:val="center"/>
              <w:rPr>
                <w:sz w:val="28"/>
                <w:szCs w:val="28"/>
              </w:rPr>
            </w:pPr>
            <w:r w:rsidRPr="00EC0DEC">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3C3AFD" w:rsidRPr="00EC0DEC" w:rsidTr="005525DA">
        <w:trPr>
          <w:trHeight w:val="1298"/>
        </w:trPr>
        <w:tc>
          <w:tcPr>
            <w:tcW w:w="4017"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Объемы ресурсного обеспечения подпрограммы</w:t>
            </w:r>
          </w:p>
        </w:tc>
        <w:tc>
          <w:tcPr>
            <w:tcW w:w="5339"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Общий объем:</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2020 год – 64 657 341,32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2021 год – 68 268 941,38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2022 год – 75 236 536,64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2023 год – 62 359 120,02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2024 год – 62 359 120,02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бюджетные ассигнования:</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местный бюджет:</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2020 год – 31 583 808,32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2021 год – 34 372 817,38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2022 год-  35 429 967,77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2023 год – 29 846 478,02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2024 год -  29 846 478,02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-областной бюджет:</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2020 год – 33 073 533,00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2021 год – 33 896 124,00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lastRenderedPageBreak/>
              <w:t xml:space="preserve">2022 год – 39 806 568,87 руб. </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2023 год – 32 512 642,00 руб.</w:t>
            </w:r>
          </w:p>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2024 год – 32 512 642,00 руб.</w:t>
            </w:r>
          </w:p>
          <w:p w:rsidR="003C3AFD" w:rsidRPr="00EC0DEC" w:rsidRDefault="003C3AFD" w:rsidP="005525DA">
            <w:pPr>
              <w:rPr>
                <w:sz w:val="28"/>
                <w:szCs w:val="28"/>
              </w:rPr>
            </w:pPr>
            <w:r w:rsidRPr="00EC0DEC">
              <w:rPr>
                <w:sz w:val="28"/>
                <w:szCs w:val="28"/>
              </w:rPr>
              <w:t>-федеральный бюджет:</w:t>
            </w:r>
          </w:p>
          <w:p w:rsidR="003C3AFD" w:rsidRPr="00EC0DEC" w:rsidRDefault="003C3AFD" w:rsidP="005525DA">
            <w:pPr>
              <w:spacing w:after="100" w:afterAutospacing="1"/>
              <w:rPr>
                <w:sz w:val="28"/>
                <w:szCs w:val="28"/>
              </w:rPr>
            </w:pPr>
            <w:r w:rsidRPr="00EC0DEC">
              <w:rPr>
                <w:sz w:val="28"/>
                <w:szCs w:val="28"/>
              </w:rPr>
              <w:t>2020 год – 0,00 руб.</w:t>
            </w:r>
          </w:p>
          <w:p w:rsidR="003C3AFD" w:rsidRPr="00EC0DEC" w:rsidRDefault="003C3AFD" w:rsidP="005525DA">
            <w:pPr>
              <w:spacing w:after="100" w:afterAutospacing="1"/>
              <w:rPr>
                <w:sz w:val="28"/>
                <w:szCs w:val="28"/>
              </w:rPr>
            </w:pPr>
            <w:r w:rsidRPr="00EC0DEC">
              <w:rPr>
                <w:sz w:val="28"/>
                <w:szCs w:val="28"/>
              </w:rPr>
              <w:t>2021 год -0,00 руб.</w:t>
            </w:r>
          </w:p>
          <w:p w:rsidR="003C3AFD" w:rsidRPr="00EC0DEC" w:rsidRDefault="003C3AFD" w:rsidP="005525DA">
            <w:pPr>
              <w:spacing w:after="100" w:afterAutospacing="1"/>
              <w:rPr>
                <w:sz w:val="28"/>
                <w:szCs w:val="28"/>
              </w:rPr>
            </w:pPr>
            <w:r w:rsidRPr="00EC0DEC">
              <w:rPr>
                <w:sz w:val="28"/>
                <w:szCs w:val="28"/>
              </w:rPr>
              <w:t>2022 год- 0,00 руб.</w:t>
            </w:r>
          </w:p>
          <w:p w:rsidR="003C3AFD" w:rsidRPr="00EC0DEC" w:rsidRDefault="003C3AFD" w:rsidP="005525DA">
            <w:pPr>
              <w:spacing w:after="100" w:afterAutospacing="1"/>
              <w:rPr>
                <w:sz w:val="28"/>
                <w:szCs w:val="28"/>
              </w:rPr>
            </w:pPr>
            <w:r w:rsidRPr="00EC0DEC">
              <w:rPr>
                <w:sz w:val="28"/>
                <w:szCs w:val="28"/>
              </w:rPr>
              <w:t>2023 год – 0,00 руб.</w:t>
            </w:r>
          </w:p>
          <w:p w:rsidR="003C3AFD" w:rsidRPr="00EC0DEC" w:rsidRDefault="003C3AFD" w:rsidP="005525DA">
            <w:pPr>
              <w:spacing w:after="100" w:afterAutospacing="1"/>
              <w:rPr>
                <w:sz w:val="28"/>
                <w:szCs w:val="28"/>
              </w:rPr>
            </w:pPr>
            <w:r w:rsidRPr="00EC0DEC">
              <w:rPr>
                <w:sz w:val="28"/>
                <w:szCs w:val="28"/>
              </w:rPr>
              <w:t>2024 год – 0,00 руб.</w:t>
            </w:r>
          </w:p>
        </w:tc>
      </w:tr>
      <w:tr w:rsidR="003C3AFD" w:rsidRPr="00EC0DEC" w:rsidTr="005525DA">
        <w:trPr>
          <w:trHeight w:val="1152"/>
        </w:trPr>
        <w:tc>
          <w:tcPr>
            <w:tcW w:w="4017"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Численность детей обучающихся                в муниципальных дошкольных образовательных учреждениях</w:t>
            </w:r>
          </w:p>
        </w:tc>
      </w:tr>
    </w:tbl>
    <w:p w:rsidR="003C3AFD" w:rsidRPr="00EC0DEC" w:rsidRDefault="003C3AFD" w:rsidP="007C1D46">
      <w:pPr>
        <w:pStyle w:val="af0"/>
        <w:numPr>
          <w:ilvl w:val="0"/>
          <w:numId w:val="20"/>
        </w:numPr>
        <w:spacing w:before="240" w:after="0" w:line="240" w:lineRule="auto"/>
        <w:ind w:left="714" w:hanging="357"/>
        <w:contextualSpacing/>
        <w:jc w:val="center"/>
        <w:rPr>
          <w:rFonts w:ascii="Times New Roman" w:hAnsi="Times New Roman" w:cs="Times New Roman"/>
          <w:b/>
          <w:sz w:val="28"/>
          <w:szCs w:val="28"/>
        </w:rPr>
      </w:pPr>
      <w:r w:rsidRPr="00EC0DEC">
        <w:rPr>
          <w:rFonts w:ascii="Times New Roman" w:hAnsi="Times New Roman" w:cs="Times New Roman"/>
          <w:b/>
          <w:sz w:val="28"/>
          <w:szCs w:val="28"/>
        </w:rPr>
        <w:t>Характеристика основных мероприятий подпрограммы муниципальной программы</w:t>
      </w:r>
    </w:p>
    <w:p w:rsidR="003C3AFD" w:rsidRPr="00EC0DEC" w:rsidRDefault="003C3AFD" w:rsidP="003C3AFD">
      <w:pPr>
        <w:pStyle w:val="af0"/>
        <w:spacing w:after="0" w:line="240" w:lineRule="auto"/>
        <w:ind w:left="360"/>
        <w:rPr>
          <w:rFonts w:ascii="Times New Roman" w:hAnsi="Times New Roman" w:cs="Times New Roman"/>
          <w:b/>
          <w:sz w:val="28"/>
          <w:szCs w:val="28"/>
        </w:rPr>
      </w:pPr>
    </w:p>
    <w:p w:rsidR="003C3AFD" w:rsidRPr="00EC0DEC" w:rsidRDefault="003C3AFD" w:rsidP="003C3AFD">
      <w:pPr>
        <w:pStyle w:val="af0"/>
        <w:spacing w:after="0" w:line="240" w:lineRule="auto"/>
        <w:ind w:left="0" w:firstLine="709"/>
        <w:jc w:val="both"/>
        <w:rPr>
          <w:rFonts w:ascii="Times New Roman" w:hAnsi="Times New Roman" w:cs="Times New Roman"/>
          <w:sz w:val="28"/>
          <w:szCs w:val="28"/>
        </w:rPr>
      </w:pPr>
      <w:r w:rsidRPr="00EC0DEC">
        <w:rPr>
          <w:rFonts w:ascii="Times New Roman" w:hAnsi="Times New Roman" w:cs="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3C3AFD" w:rsidRPr="00EC0DEC" w:rsidRDefault="003C3AFD" w:rsidP="007C1D46">
      <w:pPr>
        <w:pStyle w:val="af0"/>
        <w:numPr>
          <w:ilvl w:val="0"/>
          <w:numId w:val="23"/>
        </w:numPr>
        <w:spacing w:after="0" w:line="240" w:lineRule="auto"/>
        <w:contextualSpacing/>
        <w:jc w:val="both"/>
        <w:rPr>
          <w:rFonts w:ascii="Times New Roman" w:hAnsi="Times New Roman" w:cs="Times New Roman"/>
          <w:sz w:val="28"/>
          <w:szCs w:val="28"/>
        </w:rPr>
      </w:pPr>
      <w:r w:rsidRPr="00EC0DEC">
        <w:rPr>
          <w:rFonts w:ascii="Times New Roman" w:hAnsi="Times New Roman" w:cs="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3C3AFD" w:rsidRPr="00EC0DEC" w:rsidRDefault="003C3AFD" w:rsidP="007C1D46">
      <w:pPr>
        <w:pStyle w:val="af0"/>
        <w:numPr>
          <w:ilvl w:val="0"/>
          <w:numId w:val="23"/>
        </w:numPr>
        <w:spacing w:after="120" w:line="240" w:lineRule="auto"/>
        <w:ind w:left="714" w:hanging="357"/>
        <w:contextualSpacing/>
        <w:jc w:val="both"/>
        <w:rPr>
          <w:rFonts w:ascii="Times New Roman" w:hAnsi="Times New Roman" w:cs="Times New Roman"/>
          <w:sz w:val="28"/>
          <w:szCs w:val="28"/>
        </w:rPr>
      </w:pPr>
      <w:r w:rsidRPr="00EC0DEC">
        <w:rPr>
          <w:rFonts w:ascii="Times New Roman" w:hAnsi="Times New Roman" w:cs="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3C3AFD" w:rsidRPr="00EC0DEC" w:rsidRDefault="003C3AFD" w:rsidP="007C1D46">
      <w:pPr>
        <w:pStyle w:val="af0"/>
        <w:numPr>
          <w:ilvl w:val="0"/>
          <w:numId w:val="20"/>
        </w:numPr>
        <w:spacing w:before="120" w:after="240" w:line="240" w:lineRule="auto"/>
        <w:ind w:left="357" w:hanging="357"/>
        <w:contextualSpacing/>
        <w:jc w:val="center"/>
        <w:rPr>
          <w:rFonts w:ascii="Times New Roman" w:hAnsi="Times New Roman" w:cs="Times New Roman"/>
          <w:b/>
          <w:sz w:val="28"/>
          <w:szCs w:val="28"/>
        </w:rPr>
      </w:pPr>
      <w:r w:rsidRPr="00EC0DEC">
        <w:rPr>
          <w:rFonts w:ascii="Times New Roman" w:hAnsi="Times New Roman" w:cs="Times New Roman"/>
          <w:b/>
          <w:sz w:val="28"/>
          <w:szCs w:val="28"/>
        </w:rPr>
        <w:t>Ожидаемые результаты</w:t>
      </w:r>
    </w:p>
    <w:p w:rsidR="003C3AFD" w:rsidRPr="00EC0DEC" w:rsidRDefault="003C3AFD" w:rsidP="003C3AFD">
      <w:pPr>
        <w:pStyle w:val="af0"/>
        <w:spacing w:after="240" w:line="240" w:lineRule="auto"/>
        <w:ind w:left="357"/>
        <w:rPr>
          <w:rFonts w:ascii="Times New Roman" w:hAnsi="Times New Roman" w:cs="Times New Roman"/>
          <w:sz w:val="28"/>
          <w:szCs w:val="28"/>
        </w:rPr>
      </w:pPr>
    </w:p>
    <w:p w:rsidR="003C3AFD" w:rsidRPr="00EC0DEC" w:rsidRDefault="003C3AFD" w:rsidP="003C3AFD">
      <w:pPr>
        <w:pStyle w:val="af0"/>
        <w:spacing w:after="0" w:line="240" w:lineRule="auto"/>
        <w:ind w:left="0" w:firstLine="709"/>
        <w:jc w:val="both"/>
        <w:rPr>
          <w:rFonts w:ascii="Times New Roman" w:hAnsi="Times New Roman" w:cs="Times New Roman"/>
          <w:sz w:val="28"/>
          <w:szCs w:val="28"/>
        </w:rPr>
      </w:pPr>
      <w:r w:rsidRPr="00EC0DEC">
        <w:rPr>
          <w:rFonts w:ascii="Times New Roman" w:hAnsi="Times New Roman" w:cs="Times New Roman"/>
          <w:sz w:val="28"/>
          <w:szCs w:val="28"/>
        </w:rPr>
        <w:t>Благодаря реализации подпрограммы планируется обеспечить в 2020-2024 годах:</w:t>
      </w:r>
    </w:p>
    <w:p w:rsidR="003C3AFD" w:rsidRPr="00EC0DEC" w:rsidRDefault="003C3AFD" w:rsidP="007C1D46">
      <w:pPr>
        <w:pStyle w:val="af0"/>
        <w:numPr>
          <w:ilvl w:val="0"/>
          <w:numId w:val="21"/>
        </w:numPr>
        <w:spacing w:after="0" w:line="240" w:lineRule="auto"/>
        <w:contextualSpacing/>
        <w:jc w:val="both"/>
        <w:rPr>
          <w:rFonts w:ascii="Times New Roman" w:hAnsi="Times New Roman" w:cs="Times New Roman"/>
          <w:sz w:val="28"/>
          <w:szCs w:val="28"/>
        </w:rPr>
      </w:pPr>
      <w:r w:rsidRPr="00EC0DEC">
        <w:rPr>
          <w:rFonts w:ascii="Times New Roman" w:hAnsi="Times New Roman" w:cs="Times New Roman"/>
          <w:sz w:val="28"/>
          <w:szCs w:val="28"/>
        </w:rPr>
        <w:t>реализацию программ дошкольного образования для 632 детей,</w:t>
      </w:r>
      <w:r w:rsidRPr="00EC0DEC">
        <w:rPr>
          <w:rFonts w:ascii="Times New Roman" w:hAnsi="Times New Roman" w:cs="Times New Roman"/>
          <w:color w:val="FF0000"/>
          <w:sz w:val="28"/>
          <w:szCs w:val="28"/>
        </w:rPr>
        <w:t xml:space="preserve"> </w:t>
      </w:r>
      <w:r w:rsidRPr="00EC0DEC">
        <w:rPr>
          <w:rFonts w:ascii="Times New Roman" w:hAnsi="Times New Roman" w:cs="Times New Roman"/>
          <w:sz w:val="28"/>
          <w:szCs w:val="28"/>
        </w:rPr>
        <w:t>обучающихся в муниципальных дошкольных образовательных учреждениях;</w:t>
      </w:r>
    </w:p>
    <w:p w:rsidR="003C3AFD" w:rsidRPr="00EC0DEC" w:rsidRDefault="003C3AFD" w:rsidP="007C1D46">
      <w:pPr>
        <w:pStyle w:val="af0"/>
        <w:numPr>
          <w:ilvl w:val="0"/>
          <w:numId w:val="21"/>
        </w:numPr>
        <w:spacing w:after="120" w:line="240" w:lineRule="auto"/>
        <w:ind w:left="714" w:hanging="357"/>
        <w:contextualSpacing/>
        <w:jc w:val="both"/>
        <w:rPr>
          <w:rFonts w:ascii="Times New Roman" w:hAnsi="Times New Roman" w:cs="Times New Roman"/>
          <w:sz w:val="28"/>
          <w:szCs w:val="28"/>
        </w:rPr>
      </w:pPr>
      <w:r w:rsidRPr="00EC0DEC">
        <w:rPr>
          <w:rFonts w:ascii="Times New Roman" w:hAnsi="Times New Roman" w:cs="Times New Roman"/>
          <w:sz w:val="28"/>
          <w:szCs w:val="28"/>
        </w:rPr>
        <w:t>содержание в дошкольных образовательных учреждениях 22 чел.,         детей-сирот и детей, оставшихся без попечения родителей, детей-инвалидов.</w:t>
      </w:r>
    </w:p>
    <w:p w:rsidR="003C3AFD" w:rsidRPr="00EC0DEC" w:rsidRDefault="003C3AFD" w:rsidP="003C3AFD">
      <w:pPr>
        <w:pStyle w:val="af0"/>
        <w:spacing w:after="0" w:line="240" w:lineRule="auto"/>
        <w:ind w:left="0" w:firstLine="709"/>
        <w:jc w:val="both"/>
        <w:rPr>
          <w:rFonts w:ascii="Times New Roman" w:hAnsi="Times New Roman" w:cs="Times New Roman"/>
          <w:sz w:val="28"/>
          <w:szCs w:val="28"/>
        </w:rPr>
      </w:pPr>
      <w:r w:rsidRPr="00EC0DEC">
        <w:rPr>
          <w:rFonts w:ascii="Times New Roman" w:hAnsi="Times New Roman" w:cs="Times New Roman"/>
          <w:sz w:val="28"/>
          <w:szCs w:val="28"/>
        </w:rPr>
        <w:lastRenderedPageBreak/>
        <w:t>Целевые показатели реализации подпрограммы представлены в нижеследующей таблице.</w:t>
      </w:r>
    </w:p>
    <w:p w:rsidR="003C3AFD" w:rsidRPr="00EC0DEC" w:rsidRDefault="003C3AFD" w:rsidP="003C3AFD">
      <w:pPr>
        <w:pStyle w:val="af0"/>
        <w:spacing w:after="0" w:line="240" w:lineRule="auto"/>
        <w:ind w:left="0" w:firstLine="709"/>
        <w:jc w:val="both"/>
        <w:rPr>
          <w:rFonts w:ascii="Times New Roman" w:hAnsi="Times New Roman" w:cs="Times New Roman"/>
          <w:sz w:val="28"/>
          <w:szCs w:val="28"/>
        </w:rPr>
      </w:pPr>
      <w:r w:rsidRPr="00EC0DEC">
        <w:rPr>
          <w:rFonts w:ascii="Times New Roman" w:hAnsi="Times New Roman" w:cs="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3C3AFD" w:rsidRPr="00EC0DEC" w:rsidRDefault="003C3AFD" w:rsidP="007C1D46">
      <w:pPr>
        <w:pStyle w:val="af0"/>
        <w:numPr>
          <w:ilvl w:val="0"/>
          <w:numId w:val="20"/>
        </w:numPr>
        <w:spacing w:after="120" w:line="240" w:lineRule="auto"/>
        <w:ind w:left="1920"/>
        <w:contextualSpacing/>
        <w:jc w:val="center"/>
        <w:rPr>
          <w:rFonts w:ascii="Times New Roman" w:hAnsi="Times New Roman" w:cs="Times New Roman"/>
          <w:b/>
          <w:sz w:val="28"/>
          <w:szCs w:val="28"/>
        </w:rPr>
      </w:pPr>
      <w:r w:rsidRPr="00EC0DEC">
        <w:rPr>
          <w:rFonts w:ascii="Times New Roman" w:hAnsi="Times New Roman" w:cs="Times New Roman"/>
          <w:b/>
          <w:sz w:val="28"/>
          <w:szCs w:val="28"/>
        </w:rPr>
        <w:t>Целевые индикаторы (показатели) подпрограммы</w:t>
      </w:r>
    </w:p>
    <w:p w:rsidR="003C3AFD" w:rsidRPr="00EC0DEC" w:rsidRDefault="003C3AFD" w:rsidP="003C3AFD">
      <w:pPr>
        <w:pStyle w:val="af0"/>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70"/>
        <w:gridCol w:w="975"/>
        <w:gridCol w:w="1105"/>
        <w:gridCol w:w="1105"/>
        <w:gridCol w:w="1105"/>
        <w:gridCol w:w="1105"/>
      </w:tblGrid>
      <w:tr w:rsidR="003C3AFD" w:rsidRPr="00EC0DEC" w:rsidTr="005525DA">
        <w:tc>
          <w:tcPr>
            <w:tcW w:w="695" w:type="dxa"/>
          </w:tcPr>
          <w:p w:rsidR="003C3AFD" w:rsidRPr="00EC0DEC" w:rsidRDefault="003C3AFD" w:rsidP="005525DA">
            <w:pPr>
              <w:pStyle w:val="af0"/>
              <w:spacing w:after="0" w:line="240" w:lineRule="auto"/>
              <w:ind w:left="0"/>
              <w:jc w:val="center"/>
              <w:rPr>
                <w:rFonts w:ascii="Times New Roman" w:hAnsi="Times New Roman" w:cs="Times New Roman"/>
                <w:sz w:val="24"/>
                <w:szCs w:val="24"/>
              </w:rPr>
            </w:pPr>
            <w:r w:rsidRPr="00EC0DEC">
              <w:rPr>
                <w:rFonts w:ascii="Times New Roman" w:hAnsi="Times New Roman" w:cs="Times New Roman"/>
                <w:sz w:val="24"/>
                <w:szCs w:val="24"/>
              </w:rPr>
              <w:t>№ п/п</w:t>
            </w:r>
          </w:p>
        </w:tc>
        <w:tc>
          <w:tcPr>
            <w:tcW w:w="2102" w:type="dxa"/>
          </w:tcPr>
          <w:p w:rsidR="003C3AFD" w:rsidRPr="00EC0DEC" w:rsidRDefault="003C3AFD" w:rsidP="005525DA">
            <w:pPr>
              <w:pStyle w:val="af0"/>
              <w:spacing w:after="0" w:line="240" w:lineRule="auto"/>
              <w:ind w:left="0"/>
              <w:jc w:val="center"/>
              <w:rPr>
                <w:rFonts w:ascii="Times New Roman" w:hAnsi="Times New Roman" w:cs="Times New Roman"/>
              </w:rPr>
            </w:pPr>
            <w:r w:rsidRPr="00EC0DEC">
              <w:rPr>
                <w:rFonts w:ascii="Times New Roman" w:hAnsi="Times New Roman" w:cs="Times New Roman"/>
              </w:rPr>
              <w:t>Наименование показателя</w:t>
            </w:r>
          </w:p>
        </w:tc>
        <w:tc>
          <w:tcPr>
            <w:tcW w:w="1270" w:type="dxa"/>
          </w:tcPr>
          <w:p w:rsidR="003C3AFD" w:rsidRPr="00EC0DEC" w:rsidRDefault="003C3AFD" w:rsidP="005525DA">
            <w:pPr>
              <w:pStyle w:val="af0"/>
              <w:spacing w:after="0" w:line="240" w:lineRule="auto"/>
              <w:ind w:left="0"/>
              <w:jc w:val="center"/>
              <w:rPr>
                <w:rFonts w:ascii="Times New Roman" w:hAnsi="Times New Roman" w:cs="Times New Roman"/>
              </w:rPr>
            </w:pPr>
            <w:r w:rsidRPr="00EC0DEC">
              <w:rPr>
                <w:rFonts w:ascii="Times New Roman" w:hAnsi="Times New Roman" w:cs="Times New Roman"/>
              </w:rPr>
              <w:t>Ед.</w:t>
            </w:r>
          </w:p>
          <w:p w:rsidR="003C3AFD" w:rsidRPr="00EC0DEC" w:rsidRDefault="003C3AFD" w:rsidP="005525DA">
            <w:pPr>
              <w:pStyle w:val="af0"/>
              <w:spacing w:after="0" w:line="240" w:lineRule="auto"/>
              <w:ind w:left="0"/>
              <w:jc w:val="center"/>
              <w:rPr>
                <w:rFonts w:ascii="Times New Roman" w:hAnsi="Times New Roman" w:cs="Times New Roman"/>
              </w:rPr>
            </w:pPr>
            <w:r w:rsidRPr="00EC0DEC">
              <w:rPr>
                <w:rFonts w:ascii="Times New Roman" w:hAnsi="Times New Roman" w:cs="Times New Roman"/>
              </w:rPr>
              <w:t>измерения</w:t>
            </w:r>
          </w:p>
        </w:tc>
        <w:tc>
          <w:tcPr>
            <w:tcW w:w="97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2020</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2021</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2022</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2023</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2024</w:t>
            </w:r>
          </w:p>
        </w:tc>
      </w:tr>
      <w:tr w:rsidR="003C3AFD" w:rsidRPr="00EC0DEC" w:rsidTr="005525DA">
        <w:tc>
          <w:tcPr>
            <w:tcW w:w="69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1</w:t>
            </w:r>
          </w:p>
        </w:tc>
        <w:tc>
          <w:tcPr>
            <w:tcW w:w="2102" w:type="dxa"/>
          </w:tcPr>
          <w:p w:rsidR="003C3AFD" w:rsidRPr="00EC0DEC" w:rsidRDefault="003C3AFD" w:rsidP="005525DA">
            <w:pPr>
              <w:pStyle w:val="af0"/>
              <w:spacing w:after="0" w:line="240" w:lineRule="auto"/>
              <w:ind w:left="0"/>
              <w:jc w:val="center"/>
              <w:rPr>
                <w:rFonts w:ascii="Times New Roman" w:hAnsi="Times New Roman" w:cs="Times New Roman"/>
              </w:rPr>
            </w:pPr>
            <w:r w:rsidRPr="00EC0DEC">
              <w:rPr>
                <w:rFonts w:ascii="Times New Roman" w:hAnsi="Times New Roman" w:cs="Times New Roman"/>
              </w:rPr>
              <w:t>Численность детей обучающихся в муниципальных дошкольных образовательных учреждениях</w:t>
            </w:r>
          </w:p>
        </w:tc>
        <w:tc>
          <w:tcPr>
            <w:tcW w:w="1270" w:type="dxa"/>
          </w:tcPr>
          <w:p w:rsidR="003C3AFD" w:rsidRPr="00EC0DEC" w:rsidRDefault="003C3AFD" w:rsidP="005525DA">
            <w:pPr>
              <w:pStyle w:val="af0"/>
              <w:spacing w:after="0" w:line="240" w:lineRule="auto"/>
              <w:ind w:left="0"/>
              <w:jc w:val="center"/>
              <w:rPr>
                <w:rFonts w:ascii="Times New Roman" w:hAnsi="Times New Roman" w:cs="Times New Roman"/>
              </w:rPr>
            </w:pPr>
            <w:r w:rsidRPr="00EC0DEC">
              <w:rPr>
                <w:rFonts w:ascii="Times New Roman" w:hAnsi="Times New Roman" w:cs="Times New Roman"/>
              </w:rPr>
              <w:t>Чел.</w:t>
            </w:r>
          </w:p>
        </w:tc>
        <w:tc>
          <w:tcPr>
            <w:tcW w:w="975"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 xml:space="preserve">   679</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632</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623</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661</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661</w:t>
            </w:r>
          </w:p>
        </w:tc>
      </w:tr>
      <w:tr w:rsidR="003C3AFD" w:rsidRPr="00EC0DEC" w:rsidTr="005525DA">
        <w:tc>
          <w:tcPr>
            <w:tcW w:w="69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w:t>
            </w:r>
          </w:p>
        </w:tc>
        <w:tc>
          <w:tcPr>
            <w:tcW w:w="2102" w:type="dxa"/>
          </w:tcPr>
          <w:p w:rsidR="003C3AFD" w:rsidRPr="00EC0DEC" w:rsidRDefault="003C3AFD" w:rsidP="005525DA">
            <w:pPr>
              <w:pStyle w:val="af0"/>
              <w:spacing w:after="0" w:line="240" w:lineRule="auto"/>
              <w:ind w:left="0"/>
              <w:jc w:val="center"/>
              <w:rPr>
                <w:rFonts w:ascii="Times New Roman" w:hAnsi="Times New Roman" w:cs="Times New Roman"/>
                <w:color w:val="2C2D2E"/>
                <w:shd w:val="clear" w:color="auto" w:fill="FFFFFF"/>
              </w:rPr>
            </w:pPr>
            <w:r w:rsidRPr="00EC0DEC">
              <w:rPr>
                <w:rFonts w:ascii="Times New Roman" w:hAnsi="Times New Roman" w:cs="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3C3AFD" w:rsidRPr="00EC0DEC" w:rsidRDefault="003C3AFD" w:rsidP="005525DA">
            <w:pPr>
              <w:pStyle w:val="af0"/>
              <w:spacing w:after="0" w:line="240" w:lineRule="auto"/>
              <w:ind w:left="0"/>
              <w:jc w:val="center"/>
              <w:rPr>
                <w:rFonts w:ascii="Times New Roman" w:hAnsi="Times New Roman" w:cs="Times New Roman"/>
              </w:rPr>
            </w:pPr>
          </w:p>
        </w:tc>
        <w:tc>
          <w:tcPr>
            <w:tcW w:w="1270" w:type="dxa"/>
          </w:tcPr>
          <w:p w:rsidR="003C3AFD" w:rsidRPr="00EC0DEC" w:rsidRDefault="003C3AFD" w:rsidP="005525DA">
            <w:pPr>
              <w:pStyle w:val="af0"/>
              <w:spacing w:after="0" w:line="240" w:lineRule="auto"/>
              <w:ind w:left="0"/>
              <w:jc w:val="center"/>
              <w:rPr>
                <w:rFonts w:ascii="Times New Roman" w:hAnsi="Times New Roman" w:cs="Times New Roman"/>
              </w:rPr>
            </w:pPr>
            <w:r w:rsidRPr="00EC0DEC">
              <w:rPr>
                <w:rFonts w:ascii="Times New Roman" w:hAnsi="Times New Roman" w:cs="Times New Roman"/>
              </w:rPr>
              <w:t>шт</w:t>
            </w:r>
          </w:p>
        </w:tc>
        <w:tc>
          <w:tcPr>
            <w:tcW w:w="97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3</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w:t>
            </w:r>
          </w:p>
        </w:tc>
        <w:tc>
          <w:tcPr>
            <w:tcW w:w="1105"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w:t>
            </w:r>
          </w:p>
        </w:tc>
      </w:tr>
    </w:tbl>
    <w:p w:rsidR="003C3AFD" w:rsidRPr="00EC0DEC" w:rsidRDefault="003C3AFD" w:rsidP="003C3AFD">
      <w:pPr>
        <w:pStyle w:val="af0"/>
        <w:spacing w:after="0" w:line="240" w:lineRule="auto"/>
        <w:ind w:left="0"/>
        <w:jc w:val="both"/>
        <w:rPr>
          <w:rFonts w:ascii="Times New Roman" w:hAnsi="Times New Roman" w:cs="Times New Roman"/>
          <w:sz w:val="28"/>
          <w:szCs w:val="28"/>
        </w:rPr>
      </w:pPr>
    </w:p>
    <w:p w:rsidR="003C3AFD" w:rsidRPr="00EC0DEC" w:rsidRDefault="003C3AFD" w:rsidP="003C3AFD">
      <w:pPr>
        <w:pStyle w:val="af0"/>
        <w:spacing w:after="240" w:line="240" w:lineRule="auto"/>
        <w:ind w:left="0" w:firstLine="709"/>
        <w:jc w:val="both"/>
        <w:rPr>
          <w:rFonts w:ascii="Times New Roman" w:hAnsi="Times New Roman" w:cs="Times New Roman"/>
          <w:sz w:val="28"/>
          <w:szCs w:val="28"/>
        </w:rPr>
      </w:pPr>
      <w:r w:rsidRPr="00EC0DEC">
        <w:rPr>
          <w:rFonts w:ascii="Times New Roman" w:hAnsi="Times New Roman" w:cs="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3C3AFD" w:rsidRPr="00EC0DEC" w:rsidRDefault="003C3AFD" w:rsidP="003C3AFD">
      <w:pPr>
        <w:pStyle w:val="af0"/>
        <w:spacing w:after="0" w:line="240" w:lineRule="auto"/>
        <w:jc w:val="both"/>
        <w:rPr>
          <w:rFonts w:ascii="Times New Roman" w:hAnsi="Times New Roman" w:cs="Times New Roman"/>
          <w:sz w:val="28"/>
          <w:szCs w:val="28"/>
        </w:rPr>
      </w:pPr>
    </w:p>
    <w:p w:rsidR="003C3AFD" w:rsidRPr="00EC0DEC" w:rsidRDefault="003C3AFD" w:rsidP="007C1D46">
      <w:pPr>
        <w:pStyle w:val="af0"/>
        <w:numPr>
          <w:ilvl w:val="0"/>
          <w:numId w:val="20"/>
        </w:numPr>
        <w:spacing w:before="240" w:after="0" w:line="240" w:lineRule="auto"/>
        <w:ind w:left="714" w:hanging="357"/>
        <w:contextualSpacing/>
        <w:jc w:val="center"/>
        <w:rPr>
          <w:rFonts w:ascii="Times New Roman" w:hAnsi="Times New Roman" w:cs="Times New Roman"/>
          <w:b/>
          <w:sz w:val="28"/>
          <w:szCs w:val="28"/>
        </w:rPr>
      </w:pPr>
      <w:r w:rsidRPr="00EC0DEC">
        <w:rPr>
          <w:rFonts w:ascii="Times New Roman" w:hAnsi="Times New Roman" w:cs="Times New Roman"/>
          <w:b/>
          <w:sz w:val="28"/>
          <w:szCs w:val="28"/>
        </w:rPr>
        <w:t>Мероприятия подпрограммы</w:t>
      </w:r>
    </w:p>
    <w:p w:rsidR="003C3AFD" w:rsidRPr="00EC0DEC" w:rsidRDefault="003C3AFD" w:rsidP="003C3AFD">
      <w:pPr>
        <w:pStyle w:val="af0"/>
        <w:spacing w:after="0" w:line="240" w:lineRule="auto"/>
        <w:ind w:left="360"/>
        <w:jc w:val="center"/>
        <w:rPr>
          <w:rFonts w:ascii="Times New Roman" w:hAnsi="Times New Roman" w:cs="Times New Roman"/>
          <w:sz w:val="28"/>
          <w:szCs w:val="28"/>
        </w:rPr>
      </w:pPr>
    </w:p>
    <w:p w:rsidR="003C3AFD" w:rsidRPr="00EC0DEC" w:rsidRDefault="003C3AFD" w:rsidP="003C3AFD">
      <w:pPr>
        <w:pStyle w:val="af0"/>
        <w:spacing w:after="240" w:line="240" w:lineRule="auto"/>
        <w:ind w:left="0" w:firstLine="709"/>
        <w:rPr>
          <w:rFonts w:ascii="Times New Roman" w:hAnsi="Times New Roman" w:cs="Times New Roman"/>
          <w:sz w:val="28"/>
          <w:szCs w:val="28"/>
        </w:rPr>
      </w:pPr>
      <w:r w:rsidRPr="00EC0DEC">
        <w:rPr>
          <w:rFonts w:ascii="Times New Roman" w:hAnsi="Times New Roman" w:cs="Times New Roman"/>
          <w:sz w:val="28"/>
          <w:szCs w:val="28"/>
        </w:rPr>
        <w:t>Реализация подпрограммы предполагает выполнение следующих мероприятий:</w:t>
      </w:r>
    </w:p>
    <w:p w:rsidR="003C3AFD" w:rsidRPr="00EC0DEC" w:rsidRDefault="003C3AFD" w:rsidP="007C1D46">
      <w:pPr>
        <w:numPr>
          <w:ilvl w:val="0"/>
          <w:numId w:val="22"/>
        </w:numPr>
        <w:spacing w:after="120"/>
        <w:ind w:left="714" w:hanging="357"/>
        <w:jc w:val="both"/>
        <w:rPr>
          <w:sz w:val="28"/>
          <w:szCs w:val="28"/>
        </w:rPr>
      </w:pPr>
      <w:r w:rsidRPr="00EC0DEC">
        <w:rPr>
          <w:sz w:val="28"/>
          <w:szCs w:val="28"/>
        </w:rPr>
        <w:t>Финансовое обеспечение государственных гарантий реализации прав на получение дошкольного образования и воспитания.</w:t>
      </w:r>
    </w:p>
    <w:p w:rsidR="003C3AFD" w:rsidRPr="00EC0DEC" w:rsidRDefault="003C3AFD" w:rsidP="007C1D46">
      <w:pPr>
        <w:numPr>
          <w:ilvl w:val="0"/>
          <w:numId w:val="22"/>
        </w:numPr>
        <w:spacing w:after="120"/>
        <w:ind w:left="714" w:hanging="357"/>
        <w:jc w:val="both"/>
        <w:rPr>
          <w:sz w:val="28"/>
          <w:szCs w:val="28"/>
        </w:rPr>
      </w:pPr>
      <w:r w:rsidRPr="00EC0DEC">
        <w:rPr>
          <w:sz w:val="28"/>
          <w:szCs w:val="28"/>
        </w:rPr>
        <w:t>Укрепление материально-технической базы муниципальных дошкольных образовательных организаций.</w:t>
      </w:r>
    </w:p>
    <w:p w:rsidR="003C3AFD" w:rsidRPr="00EC0DEC" w:rsidRDefault="003C3AFD" w:rsidP="007C1D46">
      <w:pPr>
        <w:numPr>
          <w:ilvl w:val="0"/>
          <w:numId w:val="22"/>
        </w:numPr>
        <w:spacing w:after="120"/>
        <w:ind w:left="714" w:hanging="357"/>
        <w:jc w:val="both"/>
        <w:rPr>
          <w:sz w:val="28"/>
          <w:szCs w:val="28"/>
        </w:rPr>
      </w:pPr>
      <w:r w:rsidRPr="00EC0DEC">
        <w:rPr>
          <w:sz w:val="28"/>
          <w:szCs w:val="28"/>
        </w:rPr>
        <w:t>Осуществление ремонта в муниципальных дошкольных образовательных организациях.</w:t>
      </w:r>
    </w:p>
    <w:p w:rsidR="003C3AFD" w:rsidRPr="00EC0DEC" w:rsidRDefault="003C3AFD" w:rsidP="007C1D46">
      <w:pPr>
        <w:numPr>
          <w:ilvl w:val="0"/>
          <w:numId w:val="22"/>
        </w:numPr>
        <w:spacing w:after="120"/>
        <w:ind w:left="714" w:hanging="357"/>
        <w:jc w:val="both"/>
        <w:rPr>
          <w:sz w:val="28"/>
          <w:szCs w:val="28"/>
        </w:rPr>
      </w:pPr>
      <w:r w:rsidRPr="00EC0DEC">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3C3AFD" w:rsidRPr="00EC0DEC" w:rsidRDefault="003C3AFD" w:rsidP="007C1D46">
      <w:pPr>
        <w:numPr>
          <w:ilvl w:val="0"/>
          <w:numId w:val="22"/>
        </w:numPr>
        <w:spacing w:after="120" w:line="276" w:lineRule="auto"/>
        <w:ind w:left="714" w:hanging="357"/>
        <w:jc w:val="both"/>
        <w:rPr>
          <w:sz w:val="28"/>
          <w:szCs w:val="28"/>
        </w:rPr>
      </w:pPr>
      <w:r w:rsidRPr="00EC0DEC">
        <w:rPr>
          <w:sz w:val="28"/>
          <w:szCs w:val="28"/>
        </w:rPr>
        <w:lastRenderedPageBreak/>
        <w:t>Расходы на погашение кредиторской задолженности муниципальных дошкольных образовательных организаций за предшествующий период.</w:t>
      </w:r>
    </w:p>
    <w:p w:rsidR="003C3AFD" w:rsidRPr="00EC0DEC" w:rsidRDefault="003C3AFD" w:rsidP="007C1D46">
      <w:pPr>
        <w:numPr>
          <w:ilvl w:val="0"/>
          <w:numId w:val="20"/>
        </w:numPr>
        <w:spacing w:after="120"/>
        <w:ind w:left="714" w:hanging="357"/>
        <w:jc w:val="both"/>
        <w:rPr>
          <w:b/>
          <w:sz w:val="28"/>
          <w:szCs w:val="28"/>
        </w:rPr>
      </w:pPr>
      <w:r w:rsidRPr="00EC0DEC">
        <w:rPr>
          <w:sz w:val="28"/>
          <w:szCs w:val="28"/>
        </w:rPr>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3C3AFD" w:rsidRPr="00EC0DEC" w:rsidRDefault="003C3AFD" w:rsidP="007C1D46">
      <w:pPr>
        <w:pStyle w:val="af0"/>
        <w:numPr>
          <w:ilvl w:val="0"/>
          <w:numId w:val="22"/>
        </w:numPr>
        <w:spacing w:after="120"/>
        <w:contextualSpacing/>
        <w:jc w:val="center"/>
        <w:rPr>
          <w:rFonts w:ascii="Times New Roman" w:hAnsi="Times New Roman" w:cs="Times New Roman"/>
          <w:b/>
          <w:sz w:val="28"/>
          <w:szCs w:val="28"/>
        </w:rPr>
      </w:pPr>
      <w:r w:rsidRPr="00EC0DEC">
        <w:rPr>
          <w:rFonts w:ascii="Times New Roman" w:hAnsi="Times New Roman" w:cs="Times New Roman"/>
          <w:b/>
          <w:sz w:val="28"/>
          <w:szCs w:val="28"/>
        </w:rPr>
        <w:t>Ресурсное обеспечение мероприятий подпрограммы</w:t>
      </w:r>
    </w:p>
    <w:tbl>
      <w:tblPr>
        <w:tblpPr w:leftFromText="180" w:rightFromText="180" w:vertAnchor="text" w:horzAnchor="page" w:tblpX="1060" w:tblpY="228"/>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2987"/>
        <w:gridCol w:w="1422"/>
        <w:gridCol w:w="1423"/>
        <w:gridCol w:w="1422"/>
        <w:gridCol w:w="1423"/>
        <w:gridCol w:w="1423"/>
      </w:tblGrid>
      <w:tr w:rsidR="003C3AFD" w:rsidRPr="00EC0DEC" w:rsidTr="005525DA">
        <w:trPr>
          <w:trHeight w:val="1252"/>
        </w:trPr>
        <w:tc>
          <w:tcPr>
            <w:tcW w:w="536" w:type="dxa"/>
          </w:tcPr>
          <w:p w:rsidR="003C3AFD" w:rsidRPr="00EC0DEC" w:rsidRDefault="003C3AFD" w:rsidP="005525DA">
            <w:pPr>
              <w:pStyle w:val="af0"/>
              <w:spacing w:after="0" w:line="240" w:lineRule="auto"/>
              <w:ind w:left="0"/>
              <w:jc w:val="center"/>
              <w:rPr>
                <w:rFonts w:ascii="Times New Roman" w:hAnsi="Times New Roman" w:cs="Times New Roman"/>
                <w:sz w:val="24"/>
                <w:szCs w:val="24"/>
              </w:rPr>
            </w:pPr>
            <w:r w:rsidRPr="00EC0DEC">
              <w:rPr>
                <w:rFonts w:ascii="Times New Roman" w:hAnsi="Times New Roman" w:cs="Times New Roman"/>
                <w:sz w:val="24"/>
                <w:szCs w:val="24"/>
              </w:rPr>
              <w:t>№ п/п</w:t>
            </w:r>
          </w:p>
        </w:tc>
        <w:tc>
          <w:tcPr>
            <w:tcW w:w="2987" w:type="dxa"/>
          </w:tcPr>
          <w:p w:rsidR="003C3AFD" w:rsidRPr="00EC0DEC" w:rsidRDefault="003C3AFD" w:rsidP="005525DA">
            <w:pPr>
              <w:pStyle w:val="af0"/>
              <w:spacing w:after="0" w:line="240" w:lineRule="auto"/>
              <w:ind w:left="0"/>
              <w:jc w:val="center"/>
              <w:rPr>
                <w:rFonts w:ascii="Times New Roman" w:hAnsi="Times New Roman" w:cs="Times New Roman"/>
                <w:sz w:val="27"/>
                <w:szCs w:val="27"/>
              </w:rPr>
            </w:pPr>
            <w:r w:rsidRPr="00EC0DEC">
              <w:rPr>
                <w:rFonts w:ascii="Times New Roman" w:hAnsi="Times New Roman" w:cs="Times New Roman"/>
                <w:sz w:val="27"/>
                <w:szCs w:val="27"/>
              </w:rPr>
              <w:t xml:space="preserve">Наименование мероприятий, </w:t>
            </w:r>
          </w:p>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7"/>
                <w:szCs w:val="27"/>
              </w:rPr>
              <w:t>источник ресурсного обеспечения</w:t>
            </w:r>
          </w:p>
        </w:tc>
        <w:tc>
          <w:tcPr>
            <w:tcW w:w="1422"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2020</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2021</w:t>
            </w:r>
          </w:p>
        </w:tc>
        <w:tc>
          <w:tcPr>
            <w:tcW w:w="1422"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2022</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2023</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2024</w:t>
            </w:r>
          </w:p>
        </w:tc>
      </w:tr>
      <w:tr w:rsidR="003C3AFD" w:rsidRPr="00EC0DEC" w:rsidTr="005525DA">
        <w:trPr>
          <w:trHeight w:val="240"/>
        </w:trPr>
        <w:tc>
          <w:tcPr>
            <w:tcW w:w="536" w:type="dxa"/>
          </w:tcPr>
          <w:p w:rsidR="003C3AFD" w:rsidRPr="00EC0DEC" w:rsidRDefault="003C3AFD" w:rsidP="005525DA">
            <w:pPr>
              <w:pStyle w:val="af0"/>
              <w:spacing w:after="0" w:line="240" w:lineRule="auto"/>
              <w:ind w:left="0"/>
              <w:rPr>
                <w:rFonts w:ascii="Times New Roman" w:hAnsi="Times New Roman" w:cs="Times New Roman"/>
                <w:sz w:val="20"/>
                <w:szCs w:val="20"/>
              </w:rPr>
            </w:pPr>
          </w:p>
        </w:tc>
        <w:tc>
          <w:tcPr>
            <w:tcW w:w="2987" w:type="dxa"/>
          </w:tcPr>
          <w:p w:rsidR="003C3AFD" w:rsidRPr="00EC0DEC" w:rsidRDefault="003C3AFD" w:rsidP="005525DA">
            <w:pPr>
              <w:pStyle w:val="af0"/>
              <w:spacing w:after="0" w:line="240" w:lineRule="auto"/>
              <w:ind w:left="0"/>
              <w:rPr>
                <w:rFonts w:ascii="Times New Roman" w:hAnsi="Times New Roman" w:cs="Times New Roman"/>
                <w:sz w:val="20"/>
                <w:szCs w:val="20"/>
              </w:rPr>
            </w:pPr>
            <w:r w:rsidRPr="00EC0DEC">
              <w:rPr>
                <w:rFonts w:ascii="Times New Roman" w:hAnsi="Times New Roman" w:cs="Times New Roman"/>
                <w:sz w:val="20"/>
                <w:szCs w:val="20"/>
              </w:rPr>
              <w:t>Подпрограмма, всего:</w:t>
            </w:r>
          </w:p>
        </w:tc>
        <w:tc>
          <w:tcPr>
            <w:tcW w:w="1422" w:type="dxa"/>
            <w:vAlign w:val="center"/>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64657341,32</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68268941,38</w:t>
            </w:r>
          </w:p>
        </w:tc>
        <w:tc>
          <w:tcPr>
            <w:tcW w:w="1422"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75236536,64</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62359120,02</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62359120,02</w:t>
            </w:r>
          </w:p>
        </w:tc>
      </w:tr>
      <w:tr w:rsidR="003C3AFD" w:rsidRPr="00EC0DEC" w:rsidTr="005525DA">
        <w:trPr>
          <w:trHeight w:val="227"/>
        </w:trPr>
        <w:tc>
          <w:tcPr>
            <w:tcW w:w="536" w:type="dxa"/>
          </w:tcPr>
          <w:p w:rsidR="003C3AFD" w:rsidRPr="00EC0DEC" w:rsidRDefault="003C3AFD" w:rsidP="005525DA">
            <w:pPr>
              <w:pStyle w:val="af0"/>
              <w:spacing w:after="0" w:line="240" w:lineRule="auto"/>
              <w:ind w:left="0"/>
              <w:rPr>
                <w:rFonts w:ascii="Times New Roman" w:hAnsi="Times New Roman" w:cs="Times New Roman"/>
                <w:sz w:val="20"/>
                <w:szCs w:val="20"/>
              </w:rPr>
            </w:pPr>
          </w:p>
        </w:tc>
        <w:tc>
          <w:tcPr>
            <w:tcW w:w="2987"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-бюджетные ассигнования</w:t>
            </w:r>
          </w:p>
        </w:tc>
        <w:tc>
          <w:tcPr>
            <w:tcW w:w="1422" w:type="dxa"/>
            <w:vAlign w:val="center"/>
          </w:tcPr>
          <w:p w:rsidR="003C3AFD" w:rsidRPr="00EC0DEC" w:rsidRDefault="003C3AFD" w:rsidP="005525DA">
            <w:pPr>
              <w:pStyle w:val="af0"/>
              <w:spacing w:after="0" w:line="240" w:lineRule="auto"/>
              <w:ind w:left="0"/>
              <w:jc w:val="center"/>
              <w:rPr>
                <w:rFonts w:ascii="Times New Roman" w:hAnsi="Times New Roman" w:cs="Times New Roman"/>
                <w:sz w:val="20"/>
                <w:szCs w:val="20"/>
              </w:rPr>
            </w:pP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p>
        </w:tc>
        <w:tc>
          <w:tcPr>
            <w:tcW w:w="1422"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p>
        </w:tc>
      </w:tr>
      <w:tr w:rsidR="003C3AFD" w:rsidRPr="00EC0DEC" w:rsidTr="005525DA">
        <w:trPr>
          <w:trHeight w:val="252"/>
        </w:trPr>
        <w:tc>
          <w:tcPr>
            <w:tcW w:w="536" w:type="dxa"/>
          </w:tcPr>
          <w:p w:rsidR="003C3AFD" w:rsidRPr="00EC0DEC" w:rsidRDefault="003C3AFD" w:rsidP="005525DA">
            <w:pPr>
              <w:pStyle w:val="af0"/>
              <w:spacing w:after="0" w:line="240" w:lineRule="auto"/>
              <w:ind w:left="0"/>
              <w:rPr>
                <w:rFonts w:ascii="Times New Roman" w:hAnsi="Times New Roman" w:cs="Times New Roman"/>
                <w:sz w:val="20"/>
                <w:szCs w:val="20"/>
              </w:rPr>
            </w:pPr>
          </w:p>
        </w:tc>
        <w:tc>
          <w:tcPr>
            <w:tcW w:w="2987"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-местный бюджет</w:t>
            </w:r>
          </w:p>
        </w:tc>
        <w:tc>
          <w:tcPr>
            <w:tcW w:w="1422" w:type="dxa"/>
            <w:vAlign w:val="center"/>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31583808,32</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34372817,38</w:t>
            </w:r>
          </w:p>
        </w:tc>
        <w:tc>
          <w:tcPr>
            <w:tcW w:w="1422"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35429967,77</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29846478,02</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29846478,02</w:t>
            </w:r>
          </w:p>
        </w:tc>
      </w:tr>
      <w:tr w:rsidR="003C3AFD" w:rsidRPr="00EC0DEC" w:rsidTr="005525DA">
        <w:trPr>
          <w:trHeight w:val="252"/>
        </w:trPr>
        <w:tc>
          <w:tcPr>
            <w:tcW w:w="536" w:type="dxa"/>
          </w:tcPr>
          <w:p w:rsidR="003C3AFD" w:rsidRPr="00EC0DEC" w:rsidRDefault="003C3AFD" w:rsidP="005525DA">
            <w:pPr>
              <w:pStyle w:val="af0"/>
              <w:spacing w:after="0" w:line="240" w:lineRule="auto"/>
              <w:ind w:left="0"/>
              <w:rPr>
                <w:rFonts w:ascii="Times New Roman" w:hAnsi="Times New Roman" w:cs="Times New Roman"/>
                <w:sz w:val="20"/>
                <w:szCs w:val="20"/>
              </w:rPr>
            </w:pPr>
          </w:p>
        </w:tc>
        <w:tc>
          <w:tcPr>
            <w:tcW w:w="2987"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-областной бюджет</w:t>
            </w:r>
          </w:p>
        </w:tc>
        <w:tc>
          <w:tcPr>
            <w:tcW w:w="1422" w:type="dxa"/>
            <w:vAlign w:val="center"/>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33073533,00</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33896124,00</w:t>
            </w:r>
          </w:p>
        </w:tc>
        <w:tc>
          <w:tcPr>
            <w:tcW w:w="1422"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39806568,87</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32512642,00</w:t>
            </w:r>
          </w:p>
        </w:tc>
        <w:tc>
          <w:tcPr>
            <w:tcW w:w="1423"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32512642,00</w:t>
            </w:r>
          </w:p>
        </w:tc>
      </w:tr>
      <w:tr w:rsidR="003C3AFD" w:rsidRPr="00EC0DEC" w:rsidTr="005525DA">
        <w:trPr>
          <w:trHeight w:val="330"/>
        </w:trPr>
        <w:tc>
          <w:tcPr>
            <w:tcW w:w="536" w:type="dxa"/>
            <w:tcBorders>
              <w:bottom w:val="single" w:sz="4" w:space="0" w:color="auto"/>
            </w:tcBorders>
          </w:tcPr>
          <w:p w:rsidR="003C3AFD" w:rsidRPr="00EC0DEC" w:rsidRDefault="003C3AFD" w:rsidP="005525DA">
            <w:r w:rsidRPr="00EC0DEC">
              <w:t>1</w:t>
            </w:r>
          </w:p>
        </w:tc>
        <w:tc>
          <w:tcPr>
            <w:tcW w:w="2987" w:type="dxa"/>
            <w:tcBorders>
              <w:bottom w:val="single" w:sz="4" w:space="0" w:color="auto"/>
            </w:tcBorders>
          </w:tcPr>
          <w:p w:rsidR="003C3AFD" w:rsidRPr="00EC0DEC" w:rsidRDefault="003C3AFD" w:rsidP="005525DA">
            <w:pPr>
              <w:pStyle w:val="af0"/>
              <w:spacing w:after="0" w:line="240" w:lineRule="auto"/>
              <w:ind w:left="0"/>
              <w:jc w:val="center"/>
              <w:rPr>
                <w:rFonts w:ascii="Times New Roman" w:hAnsi="Times New Roman" w:cs="Times New Roman"/>
                <w:b/>
                <w:i/>
                <w:sz w:val="20"/>
                <w:szCs w:val="20"/>
              </w:rPr>
            </w:pPr>
            <w:r w:rsidRPr="00EC0DEC">
              <w:rPr>
                <w:rFonts w:ascii="Times New Roman" w:hAnsi="Times New Roman" w:cs="Times New Roman"/>
                <w:b/>
                <w:i/>
                <w:sz w:val="20"/>
                <w:szCs w:val="20"/>
              </w:rPr>
              <w:t>Основное мероприятие «Развитие дошкольного образования»</w:t>
            </w:r>
          </w:p>
        </w:tc>
        <w:tc>
          <w:tcPr>
            <w:tcW w:w="1422" w:type="dxa"/>
            <w:tcBorders>
              <w:bottom w:val="single" w:sz="4" w:space="0" w:color="auto"/>
            </w:tcBorders>
          </w:tcPr>
          <w:p w:rsidR="003C3AFD" w:rsidRPr="00EC0DEC" w:rsidRDefault="003C3AFD" w:rsidP="005525DA">
            <w:pPr>
              <w:jc w:val="center"/>
            </w:pPr>
          </w:p>
          <w:p w:rsidR="003C3AFD" w:rsidRPr="00EC0DEC" w:rsidRDefault="003C3AFD" w:rsidP="005525DA">
            <w:pPr>
              <w:jc w:val="center"/>
            </w:pPr>
            <w:r w:rsidRPr="00EC0DEC">
              <w:t>64285747,32</w:t>
            </w:r>
          </w:p>
        </w:tc>
        <w:tc>
          <w:tcPr>
            <w:tcW w:w="1423" w:type="dxa"/>
            <w:tcBorders>
              <w:bottom w:val="single" w:sz="4" w:space="0" w:color="auto"/>
            </w:tcBorders>
          </w:tcPr>
          <w:p w:rsidR="003C3AFD" w:rsidRPr="00EC0DEC" w:rsidRDefault="003C3AFD" w:rsidP="005525DA">
            <w:r w:rsidRPr="00EC0DEC">
              <w:t>67859480,38</w:t>
            </w:r>
          </w:p>
        </w:tc>
        <w:tc>
          <w:tcPr>
            <w:tcW w:w="1422" w:type="dxa"/>
            <w:tcBorders>
              <w:bottom w:val="single" w:sz="4" w:space="0" w:color="auto"/>
            </w:tcBorders>
          </w:tcPr>
          <w:p w:rsidR="003C3AFD" w:rsidRPr="00EC0DEC" w:rsidRDefault="003C3AFD" w:rsidP="005525DA"/>
          <w:p w:rsidR="003C3AFD" w:rsidRPr="00EC0DEC" w:rsidRDefault="003C3AFD" w:rsidP="005525DA">
            <w:pPr>
              <w:jc w:val="center"/>
            </w:pPr>
            <w:r w:rsidRPr="00EC0DEC">
              <w:t>74631163,64</w:t>
            </w:r>
          </w:p>
        </w:tc>
        <w:tc>
          <w:tcPr>
            <w:tcW w:w="1423" w:type="dxa"/>
            <w:tcBorders>
              <w:bottom w:val="single" w:sz="4" w:space="0" w:color="auto"/>
            </w:tcBorders>
          </w:tcPr>
          <w:p w:rsidR="003C3AFD" w:rsidRPr="00EC0DEC" w:rsidRDefault="003C3AFD" w:rsidP="005525DA">
            <w:pPr>
              <w:jc w:val="center"/>
            </w:pPr>
          </w:p>
          <w:p w:rsidR="003C3AFD" w:rsidRPr="00EC0DEC" w:rsidRDefault="003C3AFD" w:rsidP="005525DA">
            <w:pPr>
              <w:jc w:val="center"/>
            </w:pPr>
            <w:r w:rsidRPr="00EC0DEC">
              <w:t>61739066,02</w:t>
            </w:r>
          </w:p>
        </w:tc>
        <w:tc>
          <w:tcPr>
            <w:tcW w:w="1423" w:type="dxa"/>
            <w:tcBorders>
              <w:bottom w:val="single" w:sz="4" w:space="0" w:color="auto"/>
            </w:tcBorders>
          </w:tcPr>
          <w:p w:rsidR="003C3AFD" w:rsidRPr="00EC0DEC" w:rsidRDefault="003C3AFD" w:rsidP="005525DA"/>
          <w:p w:rsidR="003C3AFD" w:rsidRPr="00EC0DEC" w:rsidRDefault="003C3AFD" w:rsidP="005525DA">
            <w:r w:rsidRPr="00EC0DEC">
              <w:t>61739066,02</w:t>
            </w:r>
          </w:p>
        </w:tc>
      </w:tr>
      <w:tr w:rsidR="003C3AFD" w:rsidRPr="00EC0DEC" w:rsidTr="005525DA">
        <w:trPr>
          <w:trHeight w:val="4812"/>
        </w:trPr>
        <w:tc>
          <w:tcPr>
            <w:tcW w:w="536" w:type="dxa"/>
            <w:tcBorders>
              <w:top w:val="single" w:sz="4" w:space="0" w:color="auto"/>
            </w:tcBorders>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1.1</w:t>
            </w:r>
          </w:p>
        </w:tc>
        <w:tc>
          <w:tcPr>
            <w:tcW w:w="2987" w:type="dxa"/>
            <w:tcBorders>
              <w:top w:val="single" w:sz="4" w:space="0" w:color="auto"/>
            </w:tcBorders>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Оказание муниципальной услуги «Предоставление дошкольного образования и воспитания»</w:t>
            </w:r>
          </w:p>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 xml:space="preserve">в т.ч. </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rPr>
                <w:lang w:eastAsia="en-US"/>
              </w:rPr>
            </w:pPr>
            <w:r w:rsidRPr="00EC0DEC">
              <w:t>- муниципальный бюджет</w:t>
            </w:r>
          </w:p>
        </w:tc>
        <w:tc>
          <w:tcPr>
            <w:tcW w:w="1422" w:type="dxa"/>
            <w:tcBorders>
              <w:top w:val="single" w:sz="4" w:space="0" w:color="auto"/>
            </w:tcBorders>
          </w:tcPr>
          <w:p w:rsidR="003C3AFD" w:rsidRPr="00EC0DEC" w:rsidRDefault="003C3AFD" w:rsidP="005525DA">
            <w:pPr>
              <w:jc w:val="center"/>
            </w:pPr>
            <w:r w:rsidRPr="00EC0DEC">
              <w:t>31570677,01</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31570677,01</w:t>
            </w:r>
          </w:p>
        </w:tc>
        <w:tc>
          <w:tcPr>
            <w:tcW w:w="1423" w:type="dxa"/>
            <w:tcBorders>
              <w:top w:val="single" w:sz="4" w:space="0" w:color="auto"/>
            </w:tcBorders>
          </w:tcPr>
          <w:p w:rsidR="003C3AFD" w:rsidRPr="00EC0DEC" w:rsidRDefault="003C3AFD" w:rsidP="005525DA">
            <w:r w:rsidRPr="00EC0DEC">
              <w:t>34372817,38</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34372817,38</w:t>
            </w:r>
          </w:p>
          <w:p w:rsidR="003C3AFD" w:rsidRPr="00EC0DEC" w:rsidRDefault="003C3AFD" w:rsidP="005525DA">
            <w:pPr>
              <w:jc w:val="center"/>
            </w:pPr>
          </w:p>
        </w:tc>
        <w:tc>
          <w:tcPr>
            <w:tcW w:w="1422" w:type="dxa"/>
            <w:tcBorders>
              <w:top w:val="single" w:sz="4" w:space="0" w:color="auto"/>
            </w:tcBorders>
          </w:tcPr>
          <w:p w:rsidR="003C3AFD" w:rsidRPr="00EC0DEC" w:rsidRDefault="003C3AFD" w:rsidP="005525DA">
            <w:pPr>
              <w:jc w:val="center"/>
            </w:pPr>
            <w:r w:rsidRPr="00EC0DEC">
              <w:t>35429967,77</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35429967,77</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tc>
        <w:tc>
          <w:tcPr>
            <w:tcW w:w="1423" w:type="dxa"/>
            <w:tcBorders>
              <w:top w:val="single" w:sz="4" w:space="0" w:color="auto"/>
            </w:tcBorders>
          </w:tcPr>
          <w:p w:rsidR="003C3AFD" w:rsidRPr="00EC0DEC" w:rsidRDefault="003C3AFD" w:rsidP="005525DA">
            <w:pPr>
              <w:jc w:val="center"/>
            </w:pPr>
            <w:r w:rsidRPr="00EC0DEC">
              <w:t>29846478,02</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29846478,02</w:t>
            </w:r>
          </w:p>
        </w:tc>
        <w:tc>
          <w:tcPr>
            <w:tcW w:w="1423" w:type="dxa"/>
            <w:tcBorders>
              <w:top w:val="single" w:sz="4" w:space="0" w:color="auto"/>
            </w:tcBorders>
          </w:tcPr>
          <w:p w:rsidR="003C3AFD" w:rsidRPr="00EC0DEC" w:rsidRDefault="003C3AFD" w:rsidP="005525DA">
            <w:pPr>
              <w:jc w:val="center"/>
            </w:pPr>
            <w:r w:rsidRPr="00EC0DEC">
              <w:t>29846478,02</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29846478,02</w:t>
            </w:r>
          </w:p>
        </w:tc>
      </w:tr>
      <w:tr w:rsidR="003C3AFD" w:rsidRPr="00EC0DEC" w:rsidTr="005525DA">
        <w:trPr>
          <w:trHeight w:val="4812"/>
        </w:trPr>
        <w:tc>
          <w:tcPr>
            <w:tcW w:w="536" w:type="dxa"/>
            <w:tcBorders>
              <w:top w:val="single" w:sz="4" w:space="0" w:color="auto"/>
            </w:tcBorders>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lastRenderedPageBreak/>
              <w:t>1.2</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tc>
        <w:tc>
          <w:tcPr>
            <w:tcW w:w="2987" w:type="dxa"/>
            <w:tcBorders>
              <w:top w:val="single" w:sz="4" w:space="0" w:color="auto"/>
            </w:tcBorders>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 муниципальный бюджет</w:t>
            </w:r>
          </w:p>
        </w:tc>
        <w:tc>
          <w:tcPr>
            <w:tcW w:w="1422" w:type="dxa"/>
            <w:tcBorders>
              <w:top w:val="single" w:sz="4" w:space="0" w:color="auto"/>
            </w:tcBorders>
          </w:tcPr>
          <w:p w:rsidR="003C3AFD" w:rsidRPr="00EC0DEC" w:rsidRDefault="003C3AFD" w:rsidP="005525DA">
            <w:pPr>
              <w:jc w:val="center"/>
            </w:pPr>
            <w:r w:rsidRPr="00EC0DEC">
              <w:t>31401939,00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31401939,00</w:t>
            </w:r>
          </w:p>
          <w:p w:rsidR="003C3AFD" w:rsidRPr="00EC0DEC" w:rsidRDefault="003C3AFD" w:rsidP="005525DA">
            <w:pPr>
              <w:jc w:val="center"/>
            </w:pPr>
            <w:r w:rsidRPr="00EC0DEC">
              <w:t>-</w:t>
            </w:r>
          </w:p>
        </w:tc>
        <w:tc>
          <w:tcPr>
            <w:tcW w:w="1423" w:type="dxa"/>
            <w:tcBorders>
              <w:top w:val="single" w:sz="4" w:space="0" w:color="auto"/>
            </w:tcBorders>
          </w:tcPr>
          <w:p w:rsidR="003C3AFD" w:rsidRPr="00EC0DEC" w:rsidRDefault="003C3AFD" w:rsidP="005525DA">
            <w:r w:rsidRPr="00EC0DEC">
              <w:t>33486663,00</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r w:rsidRPr="00EC0DEC">
              <w:t xml:space="preserve">         -</w:t>
            </w:r>
          </w:p>
          <w:p w:rsidR="003C3AFD" w:rsidRPr="00EC0DEC" w:rsidRDefault="003C3AFD" w:rsidP="005525DA">
            <w:r w:rsidRPr="00EC0DEC">
              <w:t>33486663,00</w:t>
            </w:r>
          </w:p>
          <w:p w:rsidR="003C3AFD" w:rsidRPr="00EC0DEC" w:rsidRDefault="003C3AFD" w:rsidP="005525DA">
            <w:r w:rsidRPr="00EC0DEC">
              <w:t>-</w:t>
            </w:r>
          </w:p>
        </w:tc>
        <w:tc>
          <w:tcPr>
            <w:tcW w:w="1422" w:type="dxa"/>
            <w:tcBorders>
              <w:top w:val="single" w:sz="4" w:space="0" w:color="auto"/>
            </w:tcBorders>
          </w:tcPr>
          <w:p w:rsidR="003C3AFD" w:rsidRPr="00EC0DEC" w:rsidRDefault="003C3AFD" w:rsidP="005525DA">
            <w:pPr>
              <w:jc w:val="center"/>
            </w:pPr>
            <w:r w:rsidRPr="00EC0DEC">
              <w:t>34602000,00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34602000,00</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tc>
        <w:tc>
          <w:tcPr>
            <w:tcW w:w="1423" w:type="dxa"/>
            <w:tcBorders>
              <w:top w:val="single" w:sz="4" w:space="0" w:color="auto"/>
            </w:tcBorders>
          </w:tcPr>
          <w:p w:rsidR="003C3AFD" w:rsidRPr="00EC0DEC" w:rsidRDefault="003C3AFD" w:rsidP="005525DA">
            <w:pPr>
              <w:jc w:val="center"/>
            </w:pPr>
            <w:r w:rsidRPr="00EC0DEC">
              <w:t>31892588,00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31892588,00</w:t>
            </w:r>
          </w:p>
          <w:p w:rsidR="003C3AFD" w:rsidRPr="00EC0DEC" w:rsidRDefault="003C3AFD" w:rsidP="005525DA">
            <w:pPr>
              <w:jc w:val="center"/>
            </w:pPr>
            <w:r w:rsidRPr="00EC0DEC">
              <w:t>-</w:t>
            </w:r>
          </w:p>
        </w:tc>
        <w:tc>
          <w:tcPr>
            <w:tcW w:w="1423" w:type="dxa"/>
            <w:tcBorders>
              <w:top w:val="single" w:sz="4" w:space="0" w:color="auto"/>
            </w:tcBorders>
          </w:tcPr>
          <w:p w:rsidR="003C3AFD" w:rsidRPr="00EC0DEC" w:rsidRDefault="003C3AFD" w:rsidP="005525DA">
            <w:pPr>
              <w:jc w:val="center"/>
            </w:pPr>
            <w:r w:rsidRPr="00EC0DEC">
              <w:t>31892588,00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31892588,00</w:t>
            </w:r>
          </w:p>
          <w:p w:rsidR="003C3AFD" w:rsidRPr="00EC0DEC" w:rsidRDefault="003C3AFD" w:rsidP="005525DA">
            <w:pPr>
              <w:jc w:val="center"/>
            </w:pPr>
            <w:r w:rsidRPr="00EC0DEC">
              <w:t>-</w:t>
            </w:r>
          </w:p>
        </w:tc>
      </w:tr>
      <w:tr w:rsidR="003C3AFD" w:rsidRPr="00EC0DEC" w:rsidTr="005525DA">
        <w:trPr>
          <w:trHeight w:val="1626"/>
        </w:trPr>
        <w:tc>
          <w:tcPr>
            <w:tcW w:w="536"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1.3</w:t>
            </w:r>
          </w:p>
        </w:tc>
        <w:tc>
          <w:tcPr>
            <w:tcW w:w="2987" w:type="dxa"/>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Укрепление материально-технической базы муниципальных дошкольных образовательных организаций Ивановской области</w:t>
            </w:r>
          </w:p>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 муниципальный бюджет</w:t>
            </w:r>
          </w:p>
        </w:tc>
        <w:tc>
          <w:tcPr>
            <w:tcW w:w="1422" w:type="dxa"/>
          </w:tcPr>
          <w:p w:rsidR="003C3AFD" w:rsidRPr="00EC0DEC" w:rsidRDefault="003C3AFD" w:rsidP="005525DA">
            <w:pPr>
              <w:jc w:val="center"/>
            </w:pPr>
            <w:r w:rsidRPr="00EC0DEC">
              <w:t>1313131,31</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1300000,00</w:t>
            </w:r>
          </w:p>
          <w:p w:rsidR="003C3AFD" w:rsidRPr="00EC0DEC" w:rsidRDefault="003C3AFD" w:rsidP="005525DA">
            <w:pPr>
              <w:jc w:val="center"/>
            </w:pPr>
            <w:r w:rsidRPr="00EC0DEC">
              <w:t>13131,31</w:t>
            </w:r>
          </w:p>
        </w:tc>
        <w:tc>
          <w:tcPr>
            <w:tcW w:w="1423"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422"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423" w:type="dxa"/>
          </w:tcPr>
          <w:p w:rsidR="003C3AFD" w:rsidRPr="00EC0DEC" w:rsidRDefault="003C3AFD" w:rsidP="005525DA">
            <w:pPr>
              <w:jc w:val="center"/>
            </w:pPr>
            <w:r w:rsidRPr="00EC0DEC">
              <w:t>-</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423"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r>
      <w:tr w:rsidR="003C3AFD" w:rsidRPr="00EC0DEC" w:rsidTr="005525DA">
        <w:trPr>
          <w:trHeight w:val="1977"/>
        </w:trPr>
        <w:tc>
          <w:tcPr>
            <w:tcW w:w="536" w:type="dxa"/>
            <w:tcBorders>
              <w:bottom w:val="single" w:sz="4" w:space="0" w:color="auto"/>
            </w:tcBorders>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1.4</w:t>
            </w:r>
          </w:p>
        </w:tc>
        <w:tc>
          <w:tcPr>
            <w:tcW w:w="2987" w:type="dxa"/>
            <w:tcBorders>
              <w:bottom w:val="single" w:sz="4" w:space="0" w:color="auto"/>
            </w:tcBorders>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Благоустройство территорий муниципальных дошкольных образовательных организаций  Ивановской области</w:t>
            </w:r>
          </w:p>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 муниципальный бюджет</w:t>
            </w:r>
          </w:p>
        </w:tc>
        <w:tc>
          <w:tcPr>
            <w:tcW w:w="1422" w:type="dxa"/>
            <w:tcBorders>
              <w:bottom w:val="single" w:sz="4" w:space="0" w:color="auto"/>
            </w:tcBorders>
          </w:tcPr>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w:t>
            </w:r>
          </w:p>
          <w:p w:rsidR="003C3AFD" w:rsidRPr="00EC0DEC" w:rsidRDefault="003C3AFD" w:rsidP="005525DA">
            <w:pPr>
              <w:pStyle w:val="af0"/>
              <w:ind w:left="0"/>
              <w:jc w:val="center"/>
              <w:rPr>
                <w:rFonts w:ascii="Times New Roman" w:hAnsi="Times New Roman" w:cs="Times New Roman"/>
                <w:sz w:val="20"/>
                <w:szCs w:val="20"/>
              </w:rP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w:t>
            </w:r>
          </w:p>
        </w:tc>
        <w:tc>
          <w:tcPr>
            <w:tcW w:w="1423" w:type="dxa"/>
            <w:tcBorders>
              <w:bottom w:val="single" w:sz="4" w:space="0" w:color="auto"/>
            </w:tcBorders>
          </w:tcPr>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w:t>
            </w:r>
          </w:p>
          <w:p w:rsidR="003C3AFD" w:rsidRPr="00EC0DEC" w:rsidRDefault="003C3AFD" w:rsidP="005525DA">
            <w:pPr>
              <w:jc w:val="center"/>
              <w:rPr>
                <w:b/>
                <w:lang w:eastAsia="en-US"/>
              </w:rPr>
            </w:pPr>
          </w:p>
          <w:p w:rsidR="003C3AFD" w:rsidRPr="00EC0DEC" w:rsidRDefault="003C3AFD" w:rsidP="005525DA">
            <w:pPr>
              <w:jc w:val="center"/>
              <w:rPr>
                <w:b/>
                <w:lang w:eastAsia="en-US"/>
              </w:rPr>
            </w:pPr>
          </w:p>
          <w:p w:rsidR="003C3AFD" w:rsidRPr="00EC0DEC" w:rsidRDefault="003C3AFD" w:rsidP="005525DA">
            <w:pPr>
              <w:tabs>
                <w:tab w:val="left" w:pos="601"/>
              </w:tabs>
              <w:jc w:val="center"/>
              <w:rPr>
                <w:b/>
                <w:lang w:eastAsia="en-US"/>
              </w:rPr>
            </w:pPr>
            <w:r w:rsidRPr="00EC0DEC">
              <w:rPr>
                <w:b/>
                <w:lang w:eastAsia="en-US"/>
              </w:rPr>
              <w:t>-</w:t>
            </w:r>
          </w:p>
          <w:p w:rsidR="003C3AFD" w:rsidRPr="00EC0DEC" w:rsidRDefault="003C3AFD" w:rsidP="005525DA">
            <w:pPr>
              <w:tabs>
                <w:tab w:val="left" w:pos="601"/>
              </w:tabs>
              <w:jc w:val="center"/>
              <w:rPr>
                <w:b/>
                <w:lang w:eastAsia="en-US"/>
              </w:rPr>
            </w:pPr>
            <w:r w:rsidRPr="00EC0DEC">
              <w:rPr>
                <w:b/>
                <w:lang w:eastAsia="en-US"/>
              </w:rPr>
              <w:t>-</w:t>
            </w:r>
          </w:p>
          <w:p w:rsidR="003C3AFD" w:rsidRPr="00EC0DEC" w:rsidRDefault="003C3AFD" w:rsidP="005525DA">
            <w:pPr>
              <w:tabs>
                <w:tab w:val="left" w:pos="601"/>
              </w:tabs>
              <w:jc w:val="center"/>
              <w:rPr>
                <w:lang w:eastAsia="en-US"/>
              </w:rPr>
            </w:pPr>
            <w:r w:rsidRPr="00EC0DEC">
              <w:rPr>
                <w:b/>
                <w:lang w:eastAsia="en-US"/>
              </w:rPr>
              <w:t>-</w:t>
            </w:r>
          </w:p>
        </w:tc>
        <w:tc>
          <w:tcPr>
            <w:tcW w:w="1422" w:type="dxa"/>
            <w:tcBorders>
              <w:bottom w:val="single" w:sz="4" w:space="0" w:color="auto"/>
            </w:tcBorders>
          </w:tcPr>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4599195,87</w:t>
            </w:r>
          </w:p>
          <w:p w:rsidR="003C3AFD" w:rsidRPr="00EC0DEC" w:rsidRDefault="003C3AFD" w:rsidP="005525DA">
            <w:pPr>
              <w:jc w:val="center"/>
              <w:rPr>
                <w:lang w:eastAsia="en-US"/>
              </w:rPr>
            </w:pPr>
          </w:p>
          <w:p w:rsidR="003C3AFD" w:rsidRPr="00EC0DEC" w:rsidRDefault="003C3AFD" w:rsidP="005525DA">
            <w:pPr>
              <w:jc w:val="center"/>
              <w:rPr>
                <w:lang w:eastAsia="en-US"/>
              </w:rPr>
            </w:pPr>
          </w:p>
          <w:p w:rsidR="003C3AFD" w:rsidRPr="00EC0DEC" w:rsidRDefault="003C3AFD" w:rsidP="005525DA">
            <w:pPr>
              <w:tabs>
                <w:tab w:val="left" w:pos="601"/>
              </w:tabs>
              <w:jc w:val="center"/>
              <w:rPr>
                <w:lang w:eastAsia="en-US"/>
              </w:rPr>
            </w:pPr>
            <w:r w:rsidRPr="00EC0DEC">
              <w:rPr>
                <w:lang w:eastAsia="en-US"/>
              </w:rPr>
              <w:t>-</w:t>
            </w:r>
          </w:p>
          <w:p w:rsidR="003C3AFD" w:rsidRPr="00EC0DEC" w:rsidRDefault="003C3AFD" w:rsidP="005525DA">
            <w:pPr>
              <w:tabs>
                <w:tab w:val="left" w:pos="601"/>
              </w:tabs>
              <w:jc w:val="center"/>
              <w:rPr>
                <w:lang w:eastAsia="en-US"/>
              </w:rPr>
            </w:pPr>
            <w:r w:rsidRPr="00EC0DEC">
              <w:rPr>
                <w:lang w:eastAsia="en-US"/>
              </w:rPr>
              <w:t>4599195,87</w:t>
            </w:r>
          </w:p>
          <w:p w:rsidR="003C3AFD" w:rsidRPr="00EC0DEC" w:rsidRDefault="003C3AFD" w:rsidP="005525DA">
            <w:pPr>
              <w:tabs>
                <w:tab w:val="left" w:pos="601"/>
              </w:tabs>
              <w:jc w:val="center"/>
              <w:rPr>
                <w:lang w:eastAsia="en-US"/>
              </w:rPr>
            </w:pPr>
            <w:r w:rsidRPr="00EC0DEC">
              <w:rPr>
                <w:lang w:eastAsia="en-US"/>
              </w:rPr>
              <w:t>-</w:t>
            </w:r>
          </w:p>
        </w:tc>
        <w:tc>
          <w:tcPr>
            <w:tcW w:w="1423" w:type="dxa"/>
            <w:tcBorders>
              <w:bottom w:val="single" w:sz="4" w:space="0" w:color="auto"/>
            </w:tcBorders>
          </w:tcPr>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w:t>
            </w:r>
          </w:p>
          <w:p w:rsidR="003C3AFD" w:rsidRPr="00EC0DEC" w:rsidRDefault="003C3AFD" w:rsidP="005525DA">
            <w:pPr>
              <w:pStyle w:val="af0"/>
              <w:ind w:left="0"/>
              <w:jc w:val="center"/>
              <w:rPr>
                <w:rFonts w:ascii="Times New Roman" w:hAnsi="Times New Roman" w:cs="Times New Roman"/>
                <w:sz w:val="20"/>
                <w:szCs w:val="20"/>
              </w:rPr>
            </w:pPr>
          </w:p>
          <w:p w:rsidR="003C3AFD" w:rsidRPr="00EC0DEC" w:rsidRDefault="003C3AFD" w:rsidP="005525DA">
            <w:pPr>
              <w:pStyle w:val="af0"/>
              <w:ind w:left="0"/>
              <w:jc w:val="center"/>
              <w:rPr>
                <w:rFonts w:ascii="Times New Roman" w:hAnsi="Times New Roman" w:cs="Times New Roman"/>
                <w:sz w:val="20"/>
                <w:szCs w:val="20"/>
              </w:rPr>
            </w:pPr>
          </w:p>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w:t>
            </w:r>
          </w:p>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w:t>
            </w:r>
          </w:p>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w:t>
            </w:r>
          </w:p>
          <w:p w:rsidR="003C3AFD" w:rsidRPr="00EC0DEC" w:rsidRDefault="003C3AFD" w:rsidP="005525DA">
            <w:pPr>
              <w:pStyle w:val="af0"/>
              <w:ind w:left="0"/>
              <w:jc w:val="center"/>
              <w:rPr>
                <w:rFonts w:ascii="Times New Roman" w:hAnsi="Times New Roman" w:cs="Times New Roman"/>
                <w:sz w:val="20"/>
                <w:szCs w:val="20"/>
              </w:rPr>
            </w:pPr>
          </w:p>
          <w:p w:rsidR="003C3AFD" w:rsidRPr="00EC0DEC" w:rsidRDefault="003C3AFD" w:rsidP="005525DA">
            <w:pPr>
              <w:pStyle w:val="af0"/>
              <w:ind w:left="0"/>
              <w:jc w:val="center"/>
              <w:rPr>
                <w:rFonts w:ascii="Times New Roman" w:hAnsi="Times New Roman" w:cs="Times New Roman"/>
                <w:sz w:val="20"/>
                <w:szCs w:val="20"/>
              </w:rPr>
            </w:pPr>
          </w:p>
        </w:tc>
        <w:tc>
          <w:tcPr>
            <w:tcW w:w="1423" w:type="dxa"/>
            <w:tcBorders>
              <w:bottom w:val="single" w:sz="4" w:space="0" w:color="auto"/>
            </w:tcBorders>
          </w:tcPr>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w:t>
            </w:r>
          </w:p>
          <w:p w:rsidR="003C3AFD" w:rsidRPr="00EC0DEC" w:rsidRDefault="003C3AFD" w:rsidP="005525DA">
            <w:pPr>
              <w:pStyle w:val="af0"/>
              <w:ind w:left="0"/>
              <w:jc w:val="center"/>
              <w:rPr>
                <w:rFonts w:ascii="Times New Roman" w:hAnsi="Times New Roman" w:cs="Times New Roman"/>
                <w:sz w:val="20"/>
                <w:szCs w:val="20"/>
              </w:rPr>
            </w:pPr>
          </w:p>
          <w:p w:rsidR="003C3AFD" w:rsidRPr="00EC0DEC" w:rsidRDefault="003C3AFD" w:rsidP="005525DA">
            <w:pPr>
              <w:pStyle w:val="af0"/>
              <w:ind w:left="0"/>
              <w:jc w:val="center"/>
              <w:rPr>
                <w:rFonts w:ascii="Times New Roman" w:hAnsi="Times New Roman" w:cs="Times New Roman"/>
                <w:sz w:val="20"/>
                <w:szCs w:val="20"/>
              </w:rPr>
            </w:pPr>
          </w:p>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w:t>
            </w:r>
          </w:p>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w:t>
            </w:r>
          </w:p>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w:t>
            </w:r>
          </w:p>
          <w:p w:rsidR="003C3AFD" w:rsidRPr="00EC0DEC" w:rsidRDefault="003C3AFD" w:rsidP="005525DA">
            <w:pPr>
              <w:pStyle w:val="af0"/>
              <w:ind w:left="0"/>
              <w:jc w:val="center"/>
              <w:rPr>
                <w:rFonts w:ascii="Times New Roman" w:hAnsi="Times New Roman" w:cs="Times New Roman"/>
                <w:sz w:val="20"/>
                <w:szCs w:val="20"/>
              </w:rPr>
            </w:pPr>
          </w:p>
          <w:p w:rsidR="003C3AFD" w:rsidRPr="00EC0DEC" w:rsidRDefault="003C3AFD" w:rsidP="005525DA">
            <w:pPr>
              <w:pStyle w:val="af0"/>
              <w:ind w:left="0"/>
              <w:jc w:val="center"/>
              <w:rPr>
                <w:rFonts w:ascii="Times New Roman" w:hAnsi="Times New Roman" w:cs="Times New Roman"/>
                <w:sz w:val="20"/>
                <w:szCs w:val="20"/>
              </w:rPr>
            </w:pPr>
          </w:p>
        </w:tc>
      </w:tr>
      <w:tr w:rsidR="003C3AFD" w:rsidRPr="00EC0DEC" w:rsidTr="005525DA">
        <w:trPr>
          <w:trHeight w:val="485"/>
        </w:trPr>
        <w:tc>
          <w:tcPr>
            <w:tcW w:w="536" w:type="dxa"/>
            <w:tcBorders>
              <w:top w:val="single" w:sz="4" w:space="0" w:color="auto"/>
              <w:bottom w:val="single" w:sz="4" w:space="0" w:color="auto"/>
            </w:tcBorders>
          </w:tcPr>
          <w:p w:rsidR="003C3AFD" w:rsidRPr="00EC0DEC" w:rsidRDefault="003C3AFD" w:rsidP="005525DA">
            <w:pPr>
              <w:pStyle w:val="af0"/>
              <w:spacing w:after="0" w:line="240" w:lineRule="auto"/>
              <w:ind w:left="0"/>
              <w:jc w:val="center"/>
              <w:rPr>
                <w:rFonts w:ascii="Times New Roman" w:hAnsi="Times New Roman" w:cs="Times New Roman"/>
                <w:sz w:val="20"/>
                <w:szCs w:val="20"/>
              </w:rPr>
            </w:pPr>
          </w:p>
          <w:p w:rsidR="003C3AFD" w:rsidRPr="00EC0DEC" w:rsidRDefault="003C3AFD" w:rsidP="005525DA">
            <w:pPr>
              <w:pStyle w:val="af0"/>
              <w:tabs>
                <w:tab w:val="center" w:pos="229"/>
              </w:tabs>
              <w:ind w:left="0"/>
              <w:jc w:val="center"/>
              <w:rPr>
                <w:rFonts w:ascii="Times New Roman" w:hAnsi="Times New Roman" w:cs="Times New Roman"/>
                <w:sz w:val="20"/>
                <w:szCs w:val="20"/>
              </w:rPr>
            </w:pPr>
            <w:r w:rsidRPr="00EC0DEC">
              <w:rPr>
                <w:rFonts w:ascii="Times New Roman" w:hAnsi="Times New Roman" w:cs="Times New Roman"/>
                <w:sz w:val="20"/>
                <w:szCs w:val="20"/>
              </w:rPr>
              <w:t>2</w:t>
            </w:r>
          </w:p>
        </w:tc>
        <w:tc>
          <w:tcPr>
            <w:tcW w:w="2987" w:type="dxa"/>
            <w:tcBorders>
              <w:top w:val="single" w:sz="4" w:space="0" w:color="auto"/>
              <w:bottom w:val="single" w:sz="4" w:space="0" w:color="auto"/>
            </w:tcBorders>
          </w:tcPr>
          <w:p w:rsidR="003C3AFD" w:rsidRPr="00EC0DEC" w:rsidRDefault="003C3AFD" w:rsidP="005525DA">
            <w:pPr>
              <w:pStyle w:val="af0"/>
              <w:spacing w:after="0" w:line="240" w:lineRule="auto"/>
              <w:ind w:left="0"/>
              <w:jc w:val="center"/>
              <w:rPr>
                <w:rFonts w:ascii="Times New Roman" w:hAnsi="Times New Roman" w:cs="Times New Roman"/>
                <w:b/>
                <w:i/>
                <w:sz w:val="20"/>
                <w:szCs w:val="20"/>
              </w:rPr>
            </w:pPr>
            <w:r w:rsidRPr="00EC0DEC">
              <w:rPr>
                <w:rFonts w:ascii="Times New Roman" w:hAnsi="Times New Roman" w:cs="Times New Roman"/>
                <w:b/>
                <w:i/>
                <w:sz w:val="20"/>
                <w:szCs w:val="20"/>
              </w:rPr>
              <w:t>Основное мероприятие «Финансовое обеспечение представление мер социальной поддержки в сфере дошкольного образования»</w:t>
            </w:r>
          </w:p>
          <w:p w:rsidR="003C3AFD" w:rsidRPr="00EC0DEC" w:rsidRDefault="003C3AFD" w:rsidP="005525DA">
            <w:pPr>
              <w:pStyle w:val="af0"/>
              <w:ind w:left="0"/>
              <w:jc w:val="center"/>
              <w:rPr>
                <w:rFonts w:ascii="Times New Roman" w:hAnsi="Times New Roman" w:cs="Times New Roman"/>
                <w:sz w:val="20"/>
                <w:szCs w:val="20"/>
              </w:rPr>
            </w:pPr>
          </w:p>
        </w:tc>
        <w:tc>
          <w:tcPr>
            <w:tcW w:w="1422" w:type="dxa"/>
            <w:tcBorders>
              <w:top w:val="single" w:sz="4" w:space="0" w:color="auto"/>
              <w:bottom w:val="single" w:sz="4" w:space="0" w:color="auto"/>
            </w:tcBorders>
          </w:tcPr>
          <w:p w:rsidR="003C3AFD" w:rsidRPr="00EC0DEC" w:rsidRDefault="003C3AFD" w:rsidP="005525DA">
            <w:pPr>
              <w:pStyle w:val="af0"/>
              <w:ind w:left="0"/>
              <w:jc w:val="center"/>
              <w:rPr>
                <w:rFonts w:ascii="Times New Roman" w:hAnsi="Times New Roman" w:cs="Times New Roman"/>
                <w:sz w:val="20"/>
                <w:szCs w:val="20"/>
              </w:rPr>
            </w:pPr>
          </w:p>
          <w:p w:rsidR="003C3AFD" w:rsidRPr="00EC0DEC" w:rsidRDefault="003C3AFD" w:rsidP="005525DA">
            <w:pPr>
              <w:pStyle w:val="af0"/>
              <w:ind w:left="0"/>
              <w:jc w:val="center"/>
              <w:rPr>
                <w:rFonts w:ascii="Times New Roman" w:hAnsi="Times New Roman" w:cs="Times New Roman"/>
                <w:sz w:val="20"/>
                <w:szCs w:val="20"/>
              </w:rPr>
            </w:pPr>
          </w:p>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371594,00</w:t>
            </w:r>
          </w:p>
        </w:tc>
        <w:tc>
          <w:tcPr>
            <w:tcW w:w="1423" w:type="dxa"/>
            <w:tcBorders>
              <w:top w:val="single" w:sz="4" w:space="0" w:color="auto"/>
              <w:bottom w:val="single" w:sz="4" w:space="0" w:color="auto"/>
            </w:tcBorders>
          </w:tcPr>
          <w:p w:rsidR="003C3AFD" w:rsidRPr="00EC0DEC" w:rsidRDefault="003C3AFD" w:rsidP="005525DA"/>
          <w:p w:rsidR="003C3AFD" w:rsidRPr="00EC0DEC" w:rsidRDefault="003C3AFD" w:rsidP="005525DA">
            <w:pPr>
              <w:jc w:val="center"/>
            </w:pPr>
          </w:p>
          <w:p w:rsidR="003C3AFD" w:rsidRPr="00EC0DEC" w:rsidRDefault="003C3AFD" w:rsidP="005525DA">
            <w:pPr>
              <w:jc w:val="center"/>
            </w:pPr>
            <w:r w:rsidRPr="00EC0DEC">
              <w:t>409461,00</w:t>
            </w:r>
          </w:p>
        </w:tc>
        <w:tc>
          <w:tcPr>
            <w:tcW w:w="1422" w:type="dxa"/>
            <w:tcBorders>
              <w:top w:val="single" w:sz="4" w:space="0" w:color="auto"/>
              <w:bottom w:val="single" w:sz="4" w:space="0" w:color="auto"/>
            </w:tcBorders>
          </w:tcPr>
          <w:p w:rsidR="003C3AFD" w:rsidRPr="00EC0DEC" w:rsidRDefault="003C3AFD" w:rsidP="005525DA"/>
          <w:p w:rsidR="003C3AFD" w:rsidRPr="00EC0DEC" w:rsidRDefault="003C3AFD" w:rsidP="005525DA"/>
          <w:p w:rsidR="003C3AFD" w:rsidRPr="00EC0DEC" w:rsidRDefault="003C3AFD" w:rsidP="005525DA">
            <w:pPr>
              <w:jc w:val="center"/>
            </w:pPr>
            <w:r w:rsidRPr="00EC0DEC">
              <w:t>605373,00</w:t>
            </w:r>
          </w:p>
        </w:tc>
        <w:tc>
          <w:tcPr>
            <w:tcW w:w="1423" w:type="dxa"/>
            <w:tcBorders>
              <w:top w:val="single" w:sz="4" w:space="0" w:color="auto"/>
              <w:bottom w:val="single" w:sz="4" w:space="0" w:color="auto"/>
            </w:tcBorders>
          </w:tcPr>
          <w:p w:rsidR="003C3AFD" w:rsidRPr="00EC0DEC" w:rsidRDefault="003C3AFD" w:rsidP="005525DA"/>
          <w:p w:rsidR="003C3AFD" w:rsidRPr="00EC0DEC" w:rsidRDefault="003C3AFD" w:rsidP="005525DA"/>
          <w:p w:rsidR="003C3AFD" w:rsidRPr="00EC0DEC" w:rsidRDefault="003C3AFD" w:rsidP="005525DA">
            <w:r w:rsidRPr="00EC0DEC">
              <w:t>620054,00</w:t>
            </w:r>
          </w:p>
        </w:tc>
        <w:tc>
          <w:tcPr>
            <w:tcW w:w="1423" w:type="dxa"/>
            <w:tcBorders>
              <w:top w:val="single" w:sz="4" w:space="0" w:color="auto"/>
              <w:bottom w:val="single" w:sz="4" w:space="0" w:color="auto"/>
            </w:tcBorders>
          </w:tcPr>
          <w:p w:rsidR="003C3AFD" w:rsidRPr="00EC0DEC" w:rsidRDefault="003C3AFD" w:rsidP="005525DA"/>
          <w:p w:rsidR="003C3AFD" w:rsidRPr="00EC0DEC" w:rsidRDefault="003C3AFD" w:rsidP="005525DA"/>
          <w:p w:rsidR="003C3AFD" w:rsidRPr="00EC0DEC" w:rsidRDefault="003C3AFD" w:rsidP="005525DA">
            <w:r w:rsidRPr="00EC0DEC">
              <w:t>620054,00</w:t>
            </w:r>
          </w:p>
        </w:tc>
      </w:tr>
      <w:tr w:rsidR="003C3AFD" w:rsidRPr="00EC0DEC" w:rsidTr="005525DA">
        <w:trPr>
          <w:trHeight w:val="485"/>
        </w:trPr>
        <w:tc>
          <w:tcPr>
            <w:tcW w:w="536" w:type="dxa"/>
            <w:tcBorders>
              <w:top w:val="single" w:sz="4" w:space="0" w:color="auto"/>
              <w:bottom w:val="single" w:sz="4" w:space="0" w:color="auto"/>
            </w:tcBorders>
          </w:tcPr>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2.1</w:t>
            </w:r>
          </w:p>
        </w:tc>
        <w:tc>
          <w:tcPr>
            <w:tcW w:w="2987" w:type="dxa"/>
            <w:tcBorders>
              <w:top w:val="single" w:sz="4" w:space="0" w:color="auto"/>
              <w:bottom w:val="single" w:sz="4" w:space="0" w:color="auto"/>
            </w:tcBorders>
          </w:tcPr>
          <w:p w:rsidR="003C3AFD" w:rsidRPr="00EC0DEC" w:rsidRDefault="003C3AFD" w:rsidP="005525DA">
            <w:pPr>
              <w:pStyle w:val="af0"/>
              <w:spacing w:after="0" w:line="240" w:lineRule="auto"/>
              <w:ind w:left="0"/>
              <w:jc w:val="center"/>
              <w:rPr>
                <w:rFonts w:ascii="Times New Roman" w:hAnsi="Times New Roman" w:cs="Times New Roman"/>
                <w:sz w:val="20"/>
                <w:szCs w:val="20"/>
              </w:rPr>
            </w:pPr>
            <w:r w:rsidRPr="00EC0DEC">
              <w:rPr>
                <w:rFonts w:ascii="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w:t>
            </w:r>
            <w:r w:rsidRPr="00EC0DEC">
              <w:rPr>
                <w:rFonts w:ascii="Times New Roman" w:hAnsi="Times New Roman" w:cs="Times New Roman"/>
                <w:sz w:val="20"/>
                <w:szCs w:val="20"/>
              </w:rPr>
              <w:lastRenderedPageBreak/>
              <w:t>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pStyle w:val="af0"/>
              <w:ind w:left="0"/>
              <w:jc w:val="center"/>
              <w:rPr>
                <w:rFonts w:ascii="Times New Roman" w:hAnsi="Times New Roman" w:cs="Times New Roman"/>
                <w:sz w:val="20"/>
                <w:szCs w:val="20"/>
              </w:rPr>
            </w:pPr>
            <w:r w:rsidRPr="00EC0DEC">
              <w:rPr>
                <w:rFonts w:ascii="Times New Roman" w:hAnsi="Times New Roman" w:cs="Times New Roman"/>
                <w:sz w:val="20"/>
                <w:szCs w:val="20"/>
              </w:rPr>
              <w:t>- муниципальный бюджет</w:t>
            </w:r>
          </w:p>
        </w:tc>
        <w:tc>
          <w:tcPr>
            <w:tcW w:w="1422" w:type="dxa"/>
            <w:tcBorders>
              <w:top w:val="single" w:sz="4" w:space="0" w:color="auto"/>
              <w:bottom w:val="single" w:sz="4" w:space="0" w:color="auto"/>
            </w:tcBorders>
          </w:tcPr>
          <w:p w:rsidR="003C3AFD" w:rsidRPr="00EC0DEC" w:rsidRDefault="003C3AFD" w:rsidP="005525DA">
            <w:pPr>
              <w:rPr>
                <w:lang w:eastAsia="en-US"/>
              </w:rPr>
            </w:pPr>
            <w:r w:rsidRPr="00EC0DEC">
              <w:rPr>
                <w:lang w:eastAsia="en-US"/>
              </w:rPr>
              <w:lastRenderedPageBreak/>
              <w:t xml:space="preserve"> </w:t>
            </w:r>
          </w:p>
          <w:p w:rsidR="003C3AFD" w:rsidRPr="00EC0DEC" w:rsidRDefault="003C3AFD" w:rsidP="005525DA">
            <w:pPr>
              <w:rPr>
                <w:lang w:eastAsia="en-US"/>
              </w:rPr>
            </w:pPr>
            <w:r w:rsidRPr="00EC0DEC">
              <w:rPr>
                <w:lang w:eastAsia="en-US"/>
              </w:rPr>
              <w:t xml:space="preserve"> 371594,00</w:t>
            </w: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rPr>
                <w:lang w:eastAsia="en-US"/>
              </w:rPr>
            </w:pPr>
          </w:p>
          <w:p w:rsidR="003C3AFD" w:rsidRPr="00EC0DEC" w:rsidRDefault="003C3AFD" w:rsidP="005525DA">
            <w:pPr>
              <w:jc w:val="center"/>
              <w:rPr>
                <w:lang w:eastAsia="en-US"/>
              </w:rPr>
            </w:pPr>
            <w:r w:rsidRPr="00EC0DEC">
              <w:rPr>
                <w:lang w:eastAsia="en-US"/>
              </w:rPr>
              <w:t>-</w:t>
            </w:r>
          </w:p>
          <w:p w:rsidR="003C3AFD" w:rsidRPr="00EC0DEC" w:rsidRDefault="003C3AFD" w:rsidP="005525DA">
            <w:pPr>
              <w:jc w:val="center"/>
              <w:rPr>
                <w:lang w:eastAsia="en-US"/>
              </w:rPr>
            </w:pPr>
            <w:r w:rsidRPr="00EC0DEC">
              <w:rPr>
                <w:lang w:eastAsia="en-US"/>
              </w:rPr>
              <w:t>371594,00</w:t>
            </w:r>
          </w:p>
          <w:p w:rsidR="003C3AFD" w:rsidRPr="00EC0DEC" w:rsidRDefault="003C3AFD" w:rsidP="005525DA">
            <w:pPr>
              <w:jc w:val="center"/>
              <w:rPr>
                <w:lang w:eastAsia="en-US"/>
              </w:rPr>
            </w:pPr>
          </w:p>
          <w:p w:rsidR="003C3AFD" w:rsidRPr="00EC0DEC" w:rsidRDefault="003C3AFD" w:rsidP="005525DA">
            <w:pPr>
              <w:jc w:val="center"/>
              <w:rPr>
                <w:lang w:eastAsia="en-US"/>
              </w:rPr>
            </w:pPr>
            <w:r w:rsidRPr="00EC0DEC">
              <w:rPr>
                <w:lang w:eastAsia="en-US"/>
              </w:rPr>
              <w:t>-</w:t>
            </w:r>
          </w:p>
        </w:tc>
        <w:tc>
          <w:tcPr>
            <w:tcW w:w="1423" w:type="dxa"/>
            <w:tcBorders>
              <w:top w:val="single" w:sz="4" w:space="0" w:color="auto"/>
              <w:bottom w:val="single" w:sz="4" w:space="0" w:color="auto"/>
            </w:tcBorders>
          </w:tcPr>
          <w:p w:rsidR="003C3AFD" w:rsidRPr="00EC0DEC" w:rsidRDefault="003C3AFD" w:rsidP="005525DA">
            <w:pPr>
              <w:jc w:val="center"/>
            </w:pPr>
          </w:p>
          <w:p w:rsidR="003C3AFD" w:rsidRPr="00EC0DEC" w:rsidRDefault="003C3AFD" w:rsidP="005525DA">
            <w:pPr>
              <w:jc w:val="center"/>
            </w:pPr>
            <w:r w:rsidRPr="00EC0DEC">
              <w:t>409461,00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409461,00</w:t>
            </w:r>
          </w:p>
          <w:p w:rsidR="003C3AFD" w:rsidRPr="00EC0DEC" w:rsidRDefault="003C3AFD" w:rsidP="005525DA">
            <w:pPr>
              <w:jc w:val="center"/>
            </w:pPr>
          </w:p>
          <w:p w:rsidR="003C3AFD" w:rsidRPr="00EC0DEC" w:rsidRDefault="003C3AFD" w:rsidP="005525DA">
            <w:pPr>
              <w:jc w:val="center"/>
            </w:pPr>
            <w:r w:rsidRPr="00EC0DEC">
              <w:t>-</w:t>
            </w:r>
          </w:p>
        </w:tc>
        <w:tc>
          <w:tcPr>
            <w:tcW w:w="1422" w:type="dxa"/>
            <w:tcBorders>
              <w:top w:val="single" w:sz="4" w:space="0" w:color="auto"/>
              <w:bottom w:val="single" w:sz="4" w:space="0" w:color="auto"/>
            </w:tcBorders>
          </w:tcPr>
          <w:p w:rsidR="003C3AFD" w:rsidRPr="00EC0DEC" w:rsidRDefault="003C3AFD" w:rsidP="005525DA"/>
          <w:p w:rsidR="003C3AFD" w:rsidRPr="00EC0DEC" w:rsidRDefault="003C3AFD" w:rsidP="005525DA">
            <w:r w:rsidRPr="00EC0DEC">
              <w:t>605373,00</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605373,00</w:t>
            </w:r>
          </w:p>
          <w:p w:rsidR="003C3AFD" w:rsidRPr="00EC0DEC" w:rsidRDefault="003C3AFD" w:rsidP="005525DA">
            <w:pPr>
              <w:jc w:val="center"/>
            </w:pPr>
            <w:r w:rsidRPr="00EC0DEC">
              <w:t>-</w:t>
            </w:r>
          </w:p>
        </w:tc>
        <w:tc>
          <w:tcPr>
            <w:tcW w:w="1423" w:type="dxa"/>
            <w:tcBorders>
              <w:top w:val="single" w:sz="4" w:space="0" w:color="auto"/>
              <w:bottom w:val="single" w:sz="4" w:space="0" w:color="auto"/>
            </w:tcBorders>
          </w:tcPr>
          <w:p w:rsidR="003C3AFD" w:rsidRPr="00EC0DEC" w:rsidRDefault="003C3AFD" w:rsidP="005525DA"/>
          <w:p w:rsidR="003C3AFD" w:rsidRPr="00EC0DEC" w:rsidRDefault="003C3AFD" w:rsidP="005525DA">
            <w:pPr>
              <w:jc w:val="center"/>
            </w:pPr>
            <w:r w:rsidRPr="00EC0DEC">
              <w:t>620054,00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620054,00</w:t>
            </w:r>
          </w:p>
          <w:p w:rsidR="003C3AFD" w:rsidRPr="00EC0DEC" w:rsidRDefault="003C3AFD" w:rsidP="005525DA">
            <w:pPr>
              <w:jc w:val="center"/>
            </w:pPr>
            <w:r w:rsidRPr="00EC0DEC">
              <w:t>-</w:t>
            </w:r>
          </w:p>
        </w:tc>
        <w:tc>
          <w:tcPr>
            <w:tcW w:w="1423" w:type="dxa"/>
            <w:tcBorders>
              <w:top w:val="single" w:sz="4" w:space="0" w:color="auto"/>
              <w:bottom w:val="single" w:sz="4" w:space="0" w:color="auto"/>
            </w:tcBorders>
          </w:tcPr>
          <w:p w:rsidR="003C3AFD" w:rsidRPr="00EC0DEC" w:rsidRDefault="003C3AFD" w:rsidP="005525DA"/>
          <w:p w:rsidR="003C3AFD" w:rsidRPr="00EC0DEC" w:rsidRDefault="003C3AFD" w:rsidP="005525DA">
            <w:pPr>
              <w:jc w:val="center"/>
            </w:pPr>
            <w:r w:rsidRPr="00EC0DEC">
              <w:t>620054,00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620054,00</w:t>
            </w:r>
          </w:p>
          <w:p w:rsidR="003C3AFD" w:rsidRPr="00EC0DEC" w:rsidRDefault="003C3AFD" w:rsidP="005525DA">
            <w:pPr>
              <w:jc w:val="center"/>
            </w:pPr>
            <w:r w:rsidRPr="00EC0DEC">
              <w:t>-</w:t>
            </w:r>
          </w:p>
        </w:tc>
      </w:tr>
    </w:tbl>
    <w:p w:rsidR="003C3AFD" w:rsidRPr="00EC0DEC" w:rsidRDefault="003C3AFD" w:rsidP="003C3AFD">
      <w:pPr>
        <w:jc w:val="both"/>
      </w:pPr>
    </w:p>
    <w:p w:rsidR="003C3AFD" w:rsidRPr="00EC0DEC" w:rsidRDefault="003C3AFD" w:rsidP="003C3AFD">
      <w:pPr>
        <w:jc w:val="both"/>
      </w:pPr>
    </w:p>
    <w:p w:rsidR="003C3AFD" w:rsidRPr="00EC0DEC" w:rsidRDefault="003C3AFD" w:rsidP="003C3AFD">
      <w:pPr>
        <w:tabs>
          <w:tab w:val="left" w:pos="2745"/>
        </w:tabs>
      </w:pPr>
    </w:p>
    <w:p w:rsidR="003C3AFD" w:rsidRPr="00EC0DEC" w:rsidRDefault="003C3AFD" w:rsidP="003C3AFD">
      <w:pPr>
        <w:tabs>
          <w:tab w:val="left" w:pos="2745"/>
        </w:tabs>
      </w:pPr>
    </w:p>
    <w:p w:rsidR="003C3AFD" w:rsidRPr="00EC0DEC" w:rsidRDefault="003C3AFD" w:rsidP="003C3AFD">
      <w:pPr>
        <w:tabs>
          <w:tab w:val="left" w:pos="2745"/>
        </w:tabs>
      </w:pPr>
    </w:p>
    <w:p w:rsidR="003C3AFD" w:rsidRPr="00EC0DEC" w:rsidRDefault="003C3AFD" w:rsidP="003C3AFD">
      <w:pPr>
        <w:tabs>
          <w:tab w:val="left" w:pos="2745"/>
        </w:tabs>
      </w:pPr>
    </w:p>
    <w:p w:rsidR="003C3AFD" w:rsidRPr="00EC0DEC" w:rsidRDefault="003C3AFD" w:rsidP="003C3AFD"/>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right"/>
        <w:rPr>
          <w:sz w:val="22"/>
          <w:szCs w:val="22"/>
        </w:rPr>
      </w:pPr>
      <w:r w:rsidRPr="00EC0DEC">
        <w:rPr>
          <w:sz w:val="22"/>
          <w:szCs w:val="22"/>
        </w:rPr>
        <w:lastRenderedPageBreak/>
        <w:t>Приложение 2 к муниципальной программе</w:t>
      </w:r>
    </w:p>
    <w:p w:rsidR="003C3AFD" w:rsidRPr="00EC0DEC" w:rsidRDefault="003C3AFD" w:rsidP="003C3AFD">
      <w:pPr>
        <w:jc w:val="right"/>
        <w:rPr>
          <w:sz w:val="22"/>
          <w:szCs w:val="22"/>
        </w:rPr>
      </w:pPr>
      <w:r w:rsidRPr="00EC0DEC">
        <w:rPr>
          <w:sz w:val="22"/>
          <w:szCs w:val="22"/>
        </w:rPr>
        <w:t xml:space="preserve"> «Развитие    образования    Комсомольского </w:t>
      </w:r>
    </w:p>
    <w:p w:rsidR="003C3AFD" w:rsidRPr="00EC0DEC" w:rsidRDefault="003C3AFD" w:rsidP="003C3AFD">
      <w:pPr>
        <w:jc w:val="right"/>
        <w:rPr>
          <w:sz w:val="22"/>
          <w:szCs w:val="22"/>
        </w:rPr>
      </w:pPr>
      <w:r w:rsidRPr="00EC0DEC">
        <w:rPr>
          <w:sz w:val="22"/>
          <w:szCs w:val="22"/>
        </w:rPr>
        <w:t xml:space="preserve">   муниципального района» </w:t>
      </w:r>
    </w:p>
    <w:p w:rsidR="003C3AFD" w:rsidRPr="00EC0DEC" w:rsidRDefault="003C3AFD" w:rsidP="003C3AFD">
      <w:pPr>
        <w:jc w:val="right"/>
        <w:rPr>
          <w:sz w:val="22"/>
          <w:szCs w:val="22"/>
        </w:rPr>
      </w:pPr>
    </w:p>
    <w:p w:rsidR="003C3AFD" w:rsidRPr="00EC0DEC" w:rsidRDefault="003C3AFD" w:rsidP="003C3AFD">
      <w:pPr>
        <w:jc w:val="right"/>
        <w:rPr>
          <w:sz w:val="22"/>
          <w:szCs w:val="22"/>
        </w:rPr>
      </w:pPr>
    </w:p>
    <w:p w:rsidR="003C3AFD" w:rsidRPr="00EC0DEC" w:rsidRDefault="003C3AFD" w:rsidP="003C3AFD"/>
    <w:p w:rsidR="003C3AFD" w:rsidRPr="00EC0DEC" w:rsidRDefault="003C3AFD" w:rsidP="003C3AFD"/>
    <w:p w:rsidR="003C3AFD" w:rsidRPr="00EC0DEC" w:rsidRDefault="003C3AFD" w:rsidP="003C3AFD"/>
    <w:p w:rsidR="003C3AFD" w:rsidRPr="00EC0DEC" w:rsidRDefault="003C3AFD" w:rsidP="003C3AFD"/>
    <w:p w:rsidR="003C3AFD" w:rsidRPr="00EC0DEC" w:rsidRDefault="003C3AFD" w:rsidP="003C3AFD">
      <w:pPr>
        <w:rPr>
          <w:b/>
          <w:sz w:val="28"/>
          <w:szCs w:val="28"/>
        </w:rPr>
      </w:pPr>
    </w:p>
    <w:p w:rsidR="003C3AFD" w:rsidRPr="00EC0DEC" w:rsidRDefault="003C3AFD" w:rsidP="003C3AFD">
      <w:pPr>
        <w:tabs>
          <w:tab w:val="left" w:pos="4440"/>
        </w:tabs>
        <w:rPr>
          <w:b/>
          <w:sz w:val="28"/>
          <w:szCs w:val="28"/>
        </w:rPr>
      </w:pPr>
      <w:r w:rsidRPr="00EC0DEC">
        <w:rPr>
          <w:b/>
          <w:sz w:val="28"/>
          <w:szCs w:val="28"/>
        </w:rPr>
        <w:tab/>
        <w:t>Подпрограмма</w:t>
      </w:r>
    </w:p>
    <w:p w:rsidR="003C3AFD" w:rsidRPr="00EC0DEC" w:rsidRDefault="003C3AFD" w:rsidP="003C3AFD">
      <w:pPr>
        <w:tabs>
          <w:tab w:val="left" w:pos="4440"/>
        </w:tabs>
        <w:jc w:val="center"/>
        <w:rPr>
          <w:b/>
          <w:sz w:val="28"/>
          <w:szCs w:val="28"/>
        </w:rPr>
      </w:pPr>
      <w:r w:rsidRPr="00EC0DEC">
        <w:rPr>
          <w:b/>
          <w:sz w:val="28"/>
          <w:szCs w:val="28"/>
        </w:rPr>
        <w:t xml:space="preserve">«Реализация образовательных программ начального общего, </w:t>
      </w:r>
    </w:p>
    <w:p w:rsidR="003C3AFD" w:rsidRPr="00EC0DEC" w:rsidRDefault="003C3AFD" w:rsidP="003C3AFD">
      <w:pPr>
        <w:tabs>
          <w:tab w:val="left" w:pos="4440"/>
        </w:tabs>
        <w:jc w:val="center"/>
        <w:rPr>
          <w:b/>
        </w:rPr>
      </w:pPr>
      <w:r w:rsidRPr="00EC0DEC">
        <w:rPr>
          <w:b/>
          <w:sz w:val="28"/>
          <w:szCs w:val="28"/>
        </w:rPr>
        <w:t>основного общего, среднего основного образования в Комсомольском муниципальном районе»</w:t>
      </w:r>
    </w:p>
    <w:p w:rsidR="003C3AFD" w:rsidRPr="00EC0DEC" w:rsidRDefault="003C3AFD" w:rsidP="003C3AFD"/>
    <w:p w:rsidR="003C3AFD" w:rsidRPr="00EC0DEC" w:rsidRDefault="003C3AFD" w:rsidP="003C3AFD"/>
    <w:p w:rsidR="003C3AFD" w:rsidRPr="00EC0DEC" w:rsidRDefault="003C3AFD" w:rsidP="003C3AFD">
      <w:pPr>
        <w:tabs>
          <w:tab w:val="left" w:pos="2340"/>
        </w:tabs>
        <w:jc w:val="center"/>
        <w:rPr>
          <w:b/>
          <w:sz w:val="28"/>
          <w:szCs w:val="28"/>
        </w:rPr>
      </w:pPr>
      <w:r w:rsidRPr="00EC0DEC">
        <w:rPr>
          <w:b/>
          <w:sz w:val="28"/>
          <w:szCs w:val="28"/>
        </w:rPr>
        <w:t>1. Паспорт подпрограммы</w:t>
      </w:r>
    </w:p>
    <w:p w:rsidR="003C3AFD" w:rsidRPr="00EC0DEC" w:rsidRDefault="003C3AFD" w:rsidP="003C3AFD">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3C3AFD" w:rsidRPr="00EC0DEC" w:rsidTr="005525DA">
        <w:tc>
          <w:tcPr>
            <w:tcW w:w="3655"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Наименование подпрограммы</w:t>
            </w:r>
          </w:p>
        </w:tc>
        <w:tc>
          <w:tcPr>
            <w:tcW w:w="5996" w:type="dxa"/>
          </w:tcPr>
          <w:p w:rsidR="003C3AFD" w:rsidRPr="00EC0DEC" w:rsidRDefault="003C3AFD" w:rsidP="005525DA">
            <w:pPr>
              <w:tabs>
                <w:tab w:val="left" w:pos="4440"/>
              </w:tabs>
              <w:jc w:val="center"/>
              <w:rPr>
                <w:sz w:val="28"/>
                <w:szCs w:val="28"/>
              </w:rPr>
            </w:pPr>
            <w:r w:rsidRPr="00EC0DEC">
              <w:rPr>
                <w:sz w:val="28"/>
                <w:szCs w:val="28"/>
              </w:rPr>
              <w:t>Реализация образовательных программ начального общего,</w:t>
            </w:r>
          </w:p>
          <w:p w:rsidR="003C3AFD" w:rsidRPr="00EC0DEC" w:rsidRDefault="003C3AFD" w:rsidP="005525DA">
            <w:pPr>
              <w:jc w:val="center"/>
              <w:rPr>
                <w:sz w:val="28"/>
                <w:szCs w:val="28"/>
              </w:rPr>
            </w:pPr>
            <w:r w:rsidRPr="00EC0DEC">
              <w:rPr>
                <w:sz w:val="28"/>
                <w:szCs w:val="28"/>
              </w:rPr>
              <w:t>основного общего, среднего основного образования в Комсомольском муниципальном районе</w:t>
            </w:r>
          </w:p>
        </w:tc>
      </w:tr>
      <w:tr w:rsidR="003C3AFD" w:rsidRPr="00EC0DEC" w:rsidTr="005525DA">
        <w:tc>
          <w:tcPr>
            <w:tcW w:w="3655"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Срок реализации подпрограммы</w:t>
            </w:r>
          </w:p>
        </w:tc>
        <w:tc>
          <w:tcPr>
            <w:tcW w:w="5996" w:type="dxa"/>
          </w:tcPr>
          <w:p w:rsidR="003C3AFD" w:rsidRPr="00EC0DEC" w:rsidRDefault="003C3AFD" w:rsidP="005525DA">
            <w:pPr>
              <w:jc w:val="center"/>
              <w:rPr>
                <w:sz w:val="28"/>
                <w:szCs w:val="28"/>
              </w:rPr>
            </w:pPr>
            <w:r w:rsidRPr="00EC0DEC">
              <w:rPr>
                <w:sz w:val="28"/>
                <w:szCs w:val="28"/>
              </w:rPr>
              <w:t>2020-2024 годы</w:t>
            </w:r>
          </w:p>
        </w:tc>
      </w:tr>
      <w:tr w:rsidR="003C3AFD" w:rsidRPr="00EC0DEC" w:rsidTr="005525DA">
        <w:tc>
          <w:tcPr>
            <w:tcW w:w="3655"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Ответственный исполнитель подпрограммы</w:t>
            </w:r>
          </w:p>
        </w:tc>
        <w:tc>
          <w:tcPr>
            <w:tcW w:w="5996"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Управление образования Администрации Комсомольского муниципального района</w:t>
            </w:r>
          </w:p>
        </w:tc>
      </w:tr>
      <w:tr w:rsidR="003C3AFD" w:rsidRPr="00EC0DEC" w:rsidTr="005525DA">
        <w:tc>
          <w:tcPr>
            <w:tcW w:w="3655" w:type="dxa"/>
          </w:tcPr>
          <w:p w:rsidR="003C3AFD" w:rsidRPr="00EC0DEC" w:rsidRDefault="003C3AFD" w:rsidP="005525DA">
            <w:pPr>
              <w:rPr>
                <w:sz w:val="28"/>
                <w:szCs w:val="28"/>
              </w:rPr>
            </w:pPr>
            <w:r w:rsidRPr="00EC0DEC">
              <w:rPr>
                <w:sz w:val="28"/>
                <w:szCs w:val="28"/>
              </w:rPr>
              <w:t>Исполнители основных мероприятий (мероприятий)     подпрограммы</w:t>
            </w:r>
          </w:p>
        </w:tc>
        <w:tc>
          <w:tcPr>
            <w:tcW w:w="5996" w:type="dxa"/>
          </w:tcPr>
          <w:p w:rsidR="003C3AFD" w:rsidRPr="00EC0DEC" w:rsidRDefault="003C3AFD" w:rsidP="005525DA">
            <w:pPr>
              <w:jc w:val="center"/>
              <w:rPr>
                <w:sz w:val="28"/>
                <w:szCs w:val="28"/>
              </w:rPr>
            </w:pPr>
            <w:r w:rsidRPr="00EC0DEC">
              <w:rPr>
                <w:sz w:val="28"/>
                <w:szCs w:val="28"/>
              </w:rPr>
              <w:t>Общеобразовательные учреждения Комсомольского муниципального района</w:t>
            </w:r>
          </w:p>
        </w:tc>
      </w:tr>
      <w:tr w:rsidR="003C3AFD" w:rsidRPr="00EC0DEC" w:rsidTr="005525DA">
        <w:tc>
          <w:tcPr>
            <w:tcW w:w="3655" w:type="dxa"/>
          </w:tcPr>
          <w:p w:rsidR="003C3AFD" w:rsidRPr="00EC0DEC" w:rsidRDefault="003C3AFD" w:rsidP="005525DA">
            <w:pPr>
              <w:rPr>
                <w:sz w:val="28"/>
                <w:szCs w:val="28"/>
              </w:rPr>
            </w:pPr>
            <w:r w:rsidRPr="00EC0DEC">
              <w:rPr>
                <w:sz w:val="28"/>
                <w:szCs w:val="28"/>
              </w:rPr>
              <w:t>Задачи  подпрограммы</w:t>
            </w:r>
          </w:p>
        </w:tc>
        <w:tc>
          <w:tcPr>
            <w:tcW w:w="5996" w:type="dxa"/>
          </w:tcPr>
          <w:p w:rsidR="003C3AFD" w:rsidRPr="00EC0DEC" w:rsidRDefault="003C3AFD" w:rsidP="005525DA">
            <w:pPr>
              <w:jc w:val="center"/>
              <w:rPr>
                <w:sz w:val="28"/>
                <w:szCs w:val="28"/>
              </w:rPr>
            </w:pPr>
            <w:r w:rsidRPr="00EC0DEC">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3C3AFD" w:rsidRPr="00EC0DEC" w:rsidTr="005525DA">
        <w:tc>
          <w:tcPr>
            <w:tcW w:w="3655" w:type="dxa"/>
          </w:tcPr>
          <w:p w:rsidR="003C3AFD" w:rsidRPr="00EC0DEC" w:rsidRDefault="003C3AFD" w:rsidP="005525DA">
            <w:pPr>
              <w:rPr>
                <w:sz w:val="28"/>
                <w:szCs w:val="28"/>
              </w:rPr>
            </w:pPr>
            <w:r w:rsidRPr="00EC0DEC">
              <w:rPr>
                <w:sz w:val="28"/>
                <w:szCs w:val="28"/>
              </w:rPr>
              <w:t>Объемы ресурсного обеспечения подпрограммы</w:t>
            </w:r>
          </w:p>
        </w:tc>
        <w:tc>
          <w:tcPr>
            <w:tcW w:w="5996"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 xml:space="preserve">Общий объем: </w:t>
            </w:r>
          </w:p>
          <w:p w:rsidR="003C3AFD" w:rsidRPr="00EC0DEC" w:rsidRDefault="003C3AFD" w:rsidP="005525DA">
            <w:pPr>
              <w:rPr>
                <w:sz w:val="28"/>
                <w:szCs w:val="28"/>
              </w:rPr>
            </w:pPr>
            <w:r w:rsidRPr="00EC0DEC">
              <w:rPr>
                <w:sz w:val="28"/>
                <w:szCs w:val="28"/>
              </w:rPr>
              <w:t>2020 год – 86 430019,24 руб.</w:t>
            </w:r>
          </w:p>
          <w:p w:rsidR="003C3AFD" w:rsidRPr="00EC0DEC" w:rsidRDefault="003C3AFD" w:rsidP="005525DA">
            <w:pPr>
              <w:rPr>
                <w:sz w:val="28"/>
                <w:szCs w:val="28"/>
              </w:rPr>
            </w:pPr>
            <w:r w:rsidRPr="00EC0DEC">
              <w:rPr>
                <w:sz w:val="28"/>
                <w:szCs w:val="28"/>
              </w:rPr>
              <w:t>2021 год – 94 878 843,84 руб.</w:t>
            </w:r>
          </w:p>
          <w:p w:rsidR="003C3AFD" w:rsidRPr="00EC0DEC" w:rsidRDefault="003C3AFD" w:rsidP="005525DA">
            <w:pPr>
              <w:rPr>
                <w:sz w:val="28"/>
                <w:szCs w:val="28"/>
              </w:rPr>
            </w:pPr>
            <w:r w:rsidRPr="00EC0DEC">
              <w:rPr>
                <w:sz w:val="28"/>
                <w:szCs w:val="28"/>
              </w:rPr>
              <w:t>2022 год – 96 505 663,46  руб.</w:t>
            </w:r>
          </w:p>
          <w:p w:rsidR="003C3AFD" w:rsidRPr="00EC0DEC" w:rsidRDefault="003C3AFD" w:rsidP="005525DA">
            <w:pPr>
              <w:rPr>
                <w:sz w:val="28"/>
                <w:szCs w:val="28"/>
              </w:rPr>
            </w:pPr>
            <w:r w:rsidRPr="00EC0DEC">
              <w:rPr>
                <w:sz w:val="28"/>
                <w:szCs w:val="28"/>
              </w:rPr>
              <w:t>2023год – 81 776 551,71 руб.</w:t>
            </w:r>
          </w:p>
          <w:p w:rsidR="003C3AFD" w:rsidRPr="00EC0DEC" w:rsidRDefault="003C3AFD" w:rsidP="005525DA">
            <w:pPr>
              <w:rPr>
                <w:sz w:val="28"/>
                <w:szCs w:val="28"/>
              </w:rPr>
            </w:pPr>
            <w:r w:rsidRPr="00EC0DEC">
              <w:rPr>
                <w:sz w:val="28"/>
                <w:szCs w:val="28"/>
              </w:rPr>
              <w:t>2024 год -  82 528 396,10 руб.</w:t>
            </w:r>
          </w:p>
          <w:p w:rsidR="003C3AFD" w:rsidRPr="00EC0DEC" w:rsidRDefault="003C3AFD" w:rsidP="005525DA">
            <w:pPr>
              <w:rPr>
                <w:sz w:val="28"/>
                <w:szCs w:val="28"/>
              </w:rPr>
            </w:pPr>
            <w:r w:rsidRPr="00EC0DEC">
              <w:rPr>
                <w:sz w:val="28"/>
                <w:szCs w:val="28"/>
              </w:rPr>
              <w:t>бюджетные ассигнования:</w:t>
            </w:r>
          </w:p>
          <w:p w:rsidR="003C3AFD" w:rsidRPr="00EC0DEC" w:rsidRDefault="003C3AFD" w:rsidP="005525DA">
            <w:pPr>
              <w:rPr>
                <w:sz w:val="28"/>
                <w:szCs w:val="28"/>
              </w:rPr>
            </w:pPr>
            <w:r w:rsidRPr="00EC0DEC">
              <w:rPr>
                <w:sz w:val="28"/>
                <w:szCs w:val="28"/>
              </w:rPr>
              <w:t>местный бюджет:</w:t>
            </w:r>
          </w:p>
          <w:p w:rsidR="003C3AFD" w:rsidRPr="00EC0DEC" w:rsidRDefault="003C3AFD" w:rsidP="005525DA">
            <w:pPr>
              <w:rPr>
                <w:sz w:val="28"/>
                <w:szCs w:val="28"/>
              </w:rPr>
            </w:pPr>
            <w:r w:rsidRPr="00EC0DEC">
              <w:rPr>
                <w:sz w:val="28"/>
                <w:szCs w:val="28"/>
              </w:rPr>
              <w:t>2020 год – 19 068 912,70  руб.</w:t>
            </w:r>
          </w:p>
          <w:p w:rsidR="003C3AFD" w:rsidRPr="00EC0DEC" w:rsidRDefault="003C3AFD" w:rsidP="005525DA">
            <w:pPr>
              <w:rPr>
                <w:sz w:val="28"/>
                <w:szCs w:val="28"/>
              </w:rPr>
            </w:pPr>
            <w:r w:rsidRPr="00EC0DEC">
              <w:rPr>
                <w:sz w:val="28"/>
                <w:szCs w:val="28"/>
              </w:rPr>
              <w:t>2021 год – 19 346 947,60  руб.</w:t>
            </w:r>
          </w:p>
          <w:p w:rsidR="003C3AFD" w:rsidRPr="00EC0DEC" w:rsidRDefault="003C3AFD" w:rsidP="005525DA">
            <w:pPr>
              <w:rPr>
                <w:sz w:val="28"/>
                <w:szCs w:val="28"/>
              </w:rPr>
            </w:pPr>
            <w:r w:rsidRPr="00EC0DEC">
              <w:rPr>
                <w:sz w:val="28"/>
                <w:szCs w:val="28"/>
              </w:rPr>
              <w:t>2022 год -  15 708 181,67 руб.</w:t>
            </w:r>
          </w:p>
          <w:p w:rsidR="003C3AFD" w:rsidRPr="00EC0DEC" w:rsidRDefault="003C3AFD" w:rsidP="005525DA">
            <w:pPr>
              <w:rPr>
                <w:sz w:val="28"/>
                <w:szCs w:val="28"/>
              </w:rPr>
            </w:pPr>
            <w:r w:rsidRPr="00EC0DEC">
              <w:rPr>
                <w:sz w:val="28"/>
                <w:szCs w:val="28"/>
              </w:rPr>
              <w:t>2023 год-  10 792 713,71 руб.</w:t>
            </w:r>
          </w:p>
          <w:p w:rsidR="003C3AFD" w:rsidRPr="00EC0DEC" w:rsidRDefault="003C3AFD" w:rsidP="005525DA">
            <w:pPr>
              <w:rPr>
                <w:sz w:val="28"/>
                <w:szCs w:val="28"/>
              </w:rPr>
            </w:pPr>
            <w:r w:rsidRPr="00EC0DEC">
              <w:rPr>
                <w:sz w:val="28"/>
                <w:szCs w:val="28"/>
              </w:rPr>
              <w:t>2024 год – 11 388 318,10 руб.</w:t>
            </w:r>
          </w:p>
          <w:p w:rsidR="003C3AFD" w:rsidRPr="00EC0DEC" w:rsidRDefault="003C3AFD" w:rsidP="005525DA">
            <w:pPr>
              <w:rPr>
                <w:sz w:val="28"/>
                <w:szCs w:val="28"/>
              </w:rPr>
            </w:pPr>
            <w:r w:rsidRPr="00EC0DEC">
              <w:rPr>
                <w:sz w:val="28"/>
                <w:szCs w:val="28"/>
              </w:rPr>
              <w:t>-областной бюджет:</w:t>
            </w:r>
          </w:p>
          <w:p w:rsidR="003C3AFD" w:rsidRPr="00EC0DEC" w:rsidRDefault="003C3AFD" w:rsidP="005525DA">
            <w:pPr>
              <w:rPr>
                <w:sz w:val="28"/>
                <w:szCs w:val="28"/>
              </w:rPr>
            </w:pPr>
            <w:r w:rsidRPr="00EC0DEC">
              <w:rPr>
                <w:sz w:val="28"/>
                <w:szCs w:val="28"/>
              </w:rPr>
              <w:t>2020 год – 62 961 970,35 руб.</w:t>
            </w:r>
          </w:p>
          <w:p w:rsidR="003C3AFD" w:rsidRPr="00EC0DEC" w:rsidRDefault="003C3AFD" w:rsidP="005525DA">
            <w:pPr>
              <w:rPr>
                <w:sz w:val="28"/>
                <w:szCs w:val="28"/>
              </w:rPr>
            </w:pPr>
            <w:r w:rsidRPr="00EC0DEC">
              <w:rPr>
                <w:sz w:val="28"/>
                <w:szCs w:val="28"/>
              </w:rPr>
              <w:lastRenderedPageBreak/>
              <w:t>2021год  -  64 812 178,24 руб.</w:t>
            </w:r>
          </w:p>
          <w:p w:rsidR="003C3AFD" w:rsidRPr="00EC0DEC" w:rsidRDefault="003C3AFD" w:rsidP="005525DA">
            <w:pPr>
              <w:rPr>
                <w:sz w:val="28"/>
                <w:szCs w:val="28"/>
              </w:rPr>
            </w:pPr>
            <w:r w:rsidRPr="00EC0DEC">
              <w:rPr>
                <w:sz w:val="28"/>
                <w:szCs w:val="28"/>
              </w:rPr>
              <w:t>2022 год – 72 084 931,79 руб.</w:t>
            </w:r>
          </w:p>
          <w:p w:rsidR="003C3AFD" w:rsidRPr="00EC0DEC" w:rsidRDefault="003C3AFD" w:rsidP="005525DA">
            <w:pPr>
              <w:rPr>
                <w:sz w:val="28"/>
                <w:szCs w:val="28"/>
              </w:rPr>
            </w:pPr>
            <w:r w:rsidRPr="00EC0DEC">
              <w:rPr>
                <w:sz w:val="28"/>
                <w:szCs w:val="28"/>
              </w:rPr>
              <w:t>2023 год- 64 656 118,00 руб.</w:t>
            </w:r>
          </w:p>
          <w:p w:rsidR="003C3AFD" w:rsidRPr="00EC0DEC" w:rsidRDefault="003C3AFD" w:rsidP="005525DA">
            <w:pPr>
              <w:rPr>
                <w:sz w:val="28"/>
                <w:szCs w:val="28"/>
              </w:rPr>
            </w:pPr>
            <w:r w:rsidRPr="00EC0DEC">
              <w:rPr>
                <w:sz w:val="28"/>
                <w:szCs w:val="28"/>
              </w:rPr>
              <w:t>2024 год – 64 656 118,00 руб.</w:t>
            </w:r>
          </w:p>
          <w:p w:rsidR="003C3AFD" w:rsidRPr="00EC0DEC" w:rsidRDefault="003C3AFD" w:rsidP="005525DA">
            <w:pPr>
              <w:rPr>
                <w:sz w:val="28"/>
                <w:szCs w:val="28"/>
              </w:rPr>
            </w:pPr>
            <w:r w:rsidRPr="00EC0DEC">
              <w:rPr>
                <w:sz w:val="28"/>
                <w:szCs w:val="28"/>
              </w:rPr>
              <w:t>- федеральный бюджет</w:t>
            </w:r>
          </w:p>
          <w:p w:rsidR="003C3AFD" w:rsidRPr="00EC0DEC" w:rsidRDefault="003C3AFD" w:rsidP="005525DA">
            <w:pPr>
              <w:rPr>
                <w:sz w:val="28"/>
                <w:szCs w:val="28"/>
              </w:rPr>
            </w:pPr>
            <w:r w:rsidRPr="00EC0DEC">
              <w:rPr>
                <w:sz w:val="28"/>
                <w:szCs w:val="28"/>
              </w:rPr>
              <w:t>2020 год – 4 399 136,19 руб.</w:t>
            </w:r>
          </w:p>
          <w:p w:rsidR="003C3AFD" w:rsidRPr="00EC0DEC" w:rsidRDefault="003C3AFD" w:rsidP="005525DA">
            <w:pPr>
              <w:rPr>
                <w:sz w:val="28"/>
                <w:szCs w:val="28"/>
              </w:rPr>
            </w:pPr>
            <w:r w:rsidRPr="00EC0DEC">
              <w:rPr>
                <w:sz w:val="28"/>
                <w:szCs w:val="28"/>
              </w:rPr>
              <w:t xml:space="preserve">2021 год – 10 719 718,00 руб. </w:t>
            </w:r>
          </w:p>
          <w:p w:rsidR="003C3AFD" w:rsidRPr="00EC0DEC" w:rsidRDefault="003C3AFD" w:rsidP="005525DA">
            <w:pPr>
              <w:rPr>
                <w:sz w:val="28"/>
                <w:szCs w:val="28"/>
              </w:rPr>
            </w:pPr>
            <w:r w:rsidRPr="00EC0DEC">
              <w:rPr>
                <w:sz w:val="28"/>
                <w:szCs w:val="28"/>
              </w:rPr>
              <w:t>2022 год – 8 712 550,00 руб.</w:t>
            </w:r>
          </w:p>
          <w:p w:rsidR="003C3AFD" w:rsidRPr="00EC0DEC" w:rsidRDefault="003C3AFD" w:rsidP="005525DA">
            <w:pPr>
              <w:rPr>
                <w:sz w:val="28"/>
                <w:szCs w:val="28"/>
              </w:rPr>
            </w:pPr>
            <w:r w:rsidRPr="00EC0DEC">
              <w:rPr>
                <w:sz w:val="28"/>
                <w:szCs w:val="28"/>
              </w:rPr>
              <w:t>2023год – 6 327 720,00 руб.</w:t>
            </w:r>
          </w:p>
          <w:p w:rsidR="003C3AFD" w:rsidRPr="00EC0DEC" w:rsidRDefault="003C3AFD" w:rsidP="005525DA">
            <w:pPr>
              <w:rPr>
                <w:sz w:val="28"/>
                <w:szCs w:val="28"/>
              </w:rPr>
            </w:pPr>
            <w:r w:rsidRPr="00EC0DEC">
              <w:rPr>
                <w:sz w:val="28"/>
                <w:szCs w:val="28"/>
              </w:rPr>
              <w:t>2024 год – 6 483 960,00 руб.</w:t>
            </w:r>
          </w:p>
          <w:p w:rsidR="003C3AFD" w:rsidRPr="00EC0DEC" w:rsidRDefault="003C3AFD" w:rsidP="005525DA">
            <w:pPr>
              <w:rPr>
                <w:sz w:val="28"/>
                <w:szCs w:val="28"/>
              </w:rPr>
            </w:pPr>
          </w:p>
        </w:tc>
      </w:tr>
      <w:tr w:rsidR="003C3AFD" w:rsidRPr="00EC0DEC" w:rsidTr="005525DA">
        <w:tc>
          <w:tcPr>
            <w:tcW w:w="3655" w:type="dxa"/>
          </w:tcPr>
          <w:p w:rsidR="003C3AFD" w:rsidRPr="00EC0DEC" w:rsidRDefault="003C3AFD" w:rsidP="005525DA">
            <w:pPr>
              <w:tabs>
                <w:tab w:val="left" w:pos="3240"/>
              </w:tabs>
              <w:ind w:left="111"/>
              <w:rPr>
                <w:sz w:val="28"/>
                <w:szCs w:val="28"/>
              </w:rPr>
            </w:pPr>
            <w:r w:rsidRPr="00EC0DEC">
              <w:rPr>
                <w:sz w:val="28"/>
                <w:szCs w:val="28"/>
              </w:rPr>
              <w:lastRenderedPageBreak/>
              <w:t xml:space="preserve">Ожидаемые результаты </w:t>
            </w:r>
          </w:p>
          <w:p w:rsidR="003C3AFD" w:rsidRPr="00EC0DEC" w:rsidRDefault="003C3AFD" w:rsidP="005525DA">
            <w:pPr>
              <w:rPr>
                <w:sz w:val="28"/>
                <w:szCs w:val="28"/>
              </w:rPr>
            </w:pPr>
            <w:r w:rsidRPr="00EC0DEC">
              <w:rPr>
                <w:sz w:val="28"/>
                <w:szCs w:val="28"/>
              </w:rPr>
              <w:t>реализации подпрограммы</w:t>
            </w:r>
          </w:p>
        </w:tc>
        <w:tc>
          <w:tcPr>
            <w:tcW w:w="5996" w:type="dxa"/>
          </w:tcPr>
          <w:p w:rsidR="003C3AFD" w:rsidRPr="00EC0DEC" w:rsidRDefault="003C3AFD" w:rsidP="005525DA">
            <w:pPr>
              <w:tabs>
                <w:tab w:val="left" w:pos="3240"/>
              </w:tabs>
              <w:ind w:left="111"/>
              <w:jc w:val="center"/>
              <w:rPr>
                <w:sz w:val="28"/>
                <w:szCs w:val="28"/>
              </w:rPr>
            </w:pPr>
            <w:r w:rsidRPr="00EC0DEC">
              <w:rPr>
                <w:sz w:val="28"/>
                <w:szCs w:val="28"/>
              </w:rPr>
              <w:t>Численность обучающихся (1-11классы)           в муниципальных общеобразовательных организациях (на начало года).</w:t>
            </w:r>
          </w:p>
        </w:tc>
      </w:tr>
    </w:tbl>
    <w:p w:rsidR="003C3AFD" w:rsidRPr="00EC0DEC" w:rsidRDefault="003C3AFD" w:rsidP="003C3AFD">
      <w:pPr>
        <w:tabs>
          <w:tab w:val="left" w:pos="3240"/>
        </w:tabs>
        <w:rPr>
          <w:sz w:val="28"/>
          <w:szCs w:val="28"/>
        </w:rPr>
      </w:pPr>
    </w:p>
    <w:p w:rsidR="003C3AFD" w:rsidRPr="00EC0DEC" w:rsidRDefault="003C3AFD" w:rsidP="003C3AFD">
      <w:pPr>
        <w:tabs>
          <w:tab w:val="left" w:pos="3240"/>
        </w:tabs>
        <w:jc w:val="center"/>
        <w:rPr>
          <w:b/>
          <w:sz w:val="28"/>
          <w:szCs w:val="28"/>
        </w:rPr>
      </w:pPr>
    </w:p>
    <w:p w:rsidR="003C3AFD" w:rsidRPr="00EC0DEC" w:rsidRDefault="003C3AFD" w:rsidP="003C3AFD">
      <w:pPr>
        <w:tabs>
          <w:tab w:val="left" w:pos="3240"/>
        </w:tabs>
        <w:jc w:val="center"/>
        <w:rPr>
          <w:b/>
          <w:sz w:val="28"/>
          <w:szCs w:val="28"/>
        </w:rPr>
      </w:pPr>
    </w:p>
    <w:p w:rsidR="003C3AFD" w:rsidRPr="00EC0DEC" w:rsidRDefault="003C3AFD" w:rsidP="003C3AFD">
      <w:pPr>
        <w:tabs>
          <w:tab w:val="left" w:pos="3240"/>
        </w:tabs>
        <w:jc w:val="center"/>
        <w:rPr>
          <w:b/>
          <w:sz w:val="28"/>
          <w:szCs w:val="28"/>
        </w:rPr>
      </w:pPr>
      <w:r w:rsidRPr="00EC0DEC">
        <w:rPr>
          <w:b/>
          <w:sz w:val="28"/>
          <w:szCs w:val="28"/>
        </w:rPr>
        <w:t>2. Характеристика основных мероприятий подпрограммы муниципальной программы</w:t>
      </w:r>
    </w:p>
    <w:p w:rsidR="003C3AFD" w:rsidRPr="00EC0DEC" w:rsidRDefault="003C3AFD" w:rsidP="003C3AFD">
      <w:pPr>
        <w:tabs>
          <w:tab w:val="left" w:pos="4440"/>
        </w:tabs>
        <w:spacing w:before="120"/>
        <w:ind w:firstLine="709"/>
        <w:jc w:val="both"/>
        <w:rPr>
          <w:sz w:val="28"/>
          <w:szCs w:val="28"/>
        </w:rPr>
      </w:pPr>
      <w:r w:rsidRPr="00EC0DEC">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3C3AFD" w:rsidRPr="00EC0DEC" w:rsidRDefault="003C3AFD" w:rsidP="007C1D46">
      <w:pPr>
        <w:numPr>
          <w:ilvl w:val="0"/>
          <w:numId w:val="25"/>
        </w:numPr>
        <w:jc w:val="both"/>
        <w:rPr>
          <w:sz w:val="28"/>
          <w:szCs w:val="28"/>
        </w:rPr>
      </w:pPr>
      <w:r w:rsidRPr="00EC0DEC">
        <w:rPr>
          <w:sz w:val="28"/>
          <w:szCs w:val="28"/>
        </w:rPr>
        <w:t>Муниципальное казенное общеобразовательное учреждение Комсомольская средняя школа №1;</w:t>
      </w:r>
    </w:p>
    <w:p w:rsidR="003C3AFD" w:rsidRPr="00EC0DEC" w:rsidRDefault="003C3AFD" w:rsidP="007C1D46">
      <w:pPr>
        <w:numPr>
          <w:ilvl w:val="0"/>
          <w:numId w:val="25"/>
        </w:numPr>
        <w:jc w:val="both"/>
        <w:rPr>
          <w:sz w:val="28"/>
          <w:szCs w:val="28"/>
        </w:rPr>
      </w:pPr>
      <w:r w:rsidRPr="00EC0DEC">
        <w:rPr>
          <w:sz w:val="28"/>
          <w:szCs w:val="28"/>
        </w:rPr>
        <w:t>Муниципальное казенное общеобразовательное учреждение Комсомольская средняя школа №2;</w:t>
      </w:r>
    </w:p>
    <w:p w:rsidR="003C3AFD" w:rsidRPr="00EC0DEC" w:rsidRDefault="003C3AFD" w:rsidP="007C1D46">
      <w:pPr>
        <w:numPr>
          <w:ilvl w:val="0"/>
          <w:numId w:val="25"/>
        </w:numPr>
        <w:jc w:val="both"/>
        <w:rPr>
          <w:sz w:val="28"/>
          <w:szCs w:val="28"/>
        </w:rPr>
      </w:pPr>
      <w:r w:rsidRPr="00EC0DEC">
        <w:rPr>
          <w:sz w:val="28"/>
          <w:szCs w:val="28"/>
        </w:rPr>
        <w:t>Муниципальное казенное общеобразовательное учреждение Писцовская  средняя школа;</w:t>
      </w:r>
    </w:p>
    <w:p w:rsidR="003C3AFD" w:rsidRPr="00EC0DEC" w:rsidRDefault="003C3AFD" w:rsidP="007C1D46">
      <w:pPr>
        <w:numPr>
          <w:ilvl w:val="0"/>
          <w:numId w:val="25"/>
        </w:numPr>
        <w:jc w:val="both"/>
        <w:rPr>
          <w:sz w:val="28"/>
          <w:szCs w:val="28"/>
        </w:rPr>
      </w:pPr>
      <w:r w:rsidRPr="00EC0DEC">
        <w:rPr>
          <w:sz w:val="28"/>
          <w:szCs w:val="28"/>
        </w:rPr>
        <w:t>Муниципальное казенное общеобразовательное учреждение Подозерская средняя школа;</w:t>
      </w:r>
    </w:p>
    <w:p w:rsidR="003C3AFD" w:rsidRPr="00EC0DEC" w:rsidRDefault="003C3AFD" w:rsidP="007C1D46">
      <w:pPr>
        <w:numPr>
          <w:ilvl w:val="0"/>
          <w:numId w:val="25"/>
        </w:numPr>
        <w:jc w:val="both"/>
        <w:rPr>
          <w:sz w:val="28"/>
          <w:szCs w:val="28"/>
        </w:rPr>
      </w:pPr>
      <w:r w:rsidRPr="00EC0DEC">
        <w:rPr>
          <w:sz w:val="28"/>
          <w:szCs w:val="28"/>
        </w:rPr>
        <w:t>Муниципальное казенное общеобразовательное учреждение Марковская основная школа;</w:t>
      </w:r>
    </w:p>
    <w:p w:rsidR="003C3AFD" w:rsidRPr="00EC0DEC" w:rsidRDefault="003C3AFD" w:rsidP="007C1D46">
      <w:pPr>
        <w:numPr>
          <w:ilvl w:val="0"/>
          <w:numId w:val="25"/>
        </w:numPr>
        <w:jc w:val="both"/>
        <w:rPr>
          <w:sz w:val="28"/>
          <w:szCs w:val="28"/>
        </w:rPr>
      </w:pPr>
      <w:r w:rsidRPr="00EC0DEC">
        <w:rPr>
          <w:sz w:val="28"/>
          <w:szCs w:val="28"/>
        </w:rPr>
        <w:t>Муниципальное казенное общеобразовательное учреждение Иваньковская основная школа</w:t>
      </w:r>
      <w:r w:rsidRPr="00EC0DEC">
        <w:t xml:space="preserve"> </w:t>
      </w:r>
      <w:r w:rsidRPr="00EC0DEC">
        <w:rPr>
          <w:sz w:val="28"/>
          <w:szCs w:val="28"/>
        </w:rPr>
        <w:t>имени Героя Советского Союза Миловидова В.С.;</w:t>
      </w:r>
    </w:p>
    <w:p w:rsidR="003C3AFD" w:rsidRPr="00EC0DEC" w:rsidRDefault="003C3AFD" w:rsidP="007C1D46">
      <w:pPr>
        <w:numPr>
          <w:ilvl w:val="0"/>
          <w:numId w:val="25"/>
        </w:numPr>
        <w:jc w:val="both"/>
        <w:rPr>
          <w:sz w:val="28"/>
          <w:szCs w:val="28"/>
        </w:rPr>
      </w:pPr>
      <w:r w:rsidRPr="00EC0DEC">
        <w:rPr>
          <w:sz w:val="28"/>
          <w:szCs w:val="28"/>
        </w:rPr>
        <w:t>Муниципальное казенное общеобразовательное учреждение Седельницкая основная школа</w:t>
      </w:r>
      <w:r w:rsidRPr="00EC0DEC">
        <w:t xml:space="preserve"> </w:t>
      </w:r>
      <w:r w:rsidRPr="00EC0DEC">
        <w:rPr>
          <w:sz w:val="28"/>
          <w:szCs w:val="28"/>
        </w:rPr>
        <w:t>имени Главного маршала  авиации дважды Героя Советского Союза Новикова А.А.;</w:t>
      </w:r>
    </w:p>
    <w:p w:rsidR="003C3AFD" w:rsidRPr="00EC0DEC" w:rsidRDefault="003C3AFD" w:rsidP="007C1D46">
      <w:pPr>
        <w:numPr>
          <w:ilvl w:val="0"/>
          <w:numId w:val="25"/>
        </w:numPr>
        <w:spacing w:after="180"/>
        <w:ind w:left="357" w:hanging="357"/>
        <w:jc w:val="both"/>
        <w:rPr>
          <w:sz w:val="28"/>
          <w:szCs w:val="28"/>
        </w:rPr>
      </w:pPr>
      <w:r w:rsidRPr="00EC0DEC">
        <w:rPr>
          <w:sz w:val="28"/>
          <w:szCs w:val="28"/>
        </w:rPr>
        <w:t>Муниципальное казенное общеобразовательное учреждение Октябрьская основная школа.</w:t>
      </w:r>
    </w:p>
    <w:p w:rsidR="003C3AFD" w:rsidRPr="00EC0DEC" w:rsidRDefault="003C3AFD" w:rsidP="003C3AFD">
      <w:pPr>
        <w:spacing w:after="240"/>
        <w:jc w:val="both"/>
        <w:rPr>
          <w:sz w:val="28"/>
          <w:szCs w:val="28"/>
        </w:rPr>
      </w:pPr>
      <w:r w:rsidRPr="00EC0DEC">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3C3AFD" w:rsidRPr="00EC0DEC" w:rsidRDefault="003C3AFD" w:rsidP="003C3AFD">
      <w:pPr>
        <w:spacing w:after="240"/>
        <w:jc w:val="both"/>
        <w:rPr>
          <w:sz w:val="28"/>
          <w:szCs w:val="28"/>
        </w:rPr>
      </w:pPr>
      <w:r w:rsidRPr="00EC0DEC">
        <w:rPr>
          <w:sz w:val="28"/>
          <w:szCs w:val="28"/>
        </w:rPr>
        <w:t xml:space="preserve">С 01.09.2020 г. обеспечить осуществление  выплат  ежемесячного денежного вознаграждения за классное руководство педагогическим работникам </w:t>
      </w:r>
      <w:r w:rsidRPr="00EC0DEC">
        <w:rPr>
          <w:sz w:val="28"/>
          <w:szCs w:val="28"/>
        </w:rPr>
        <w:lastRenderedPageBreak/>
        <w:t>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3C3AFD" w:rsidRPr="00EC0DEC" w:rsidRDefault="003C3AFD" w:rsidP="003C3AFD">
      <w:pPr>
        <w:spacing w:after="240"/>
        <w:jc w:val="both"/>
        <w:rPr>
          <w:sz w:val="28"/>
          <w:szCs w:val="28"/>
        </w:rPr>
      </w:pPr>
      <w:r w:rsidRPr="00EC0DEC">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EC0DEC">
        <w:rPr>
          <w:sz w:val="28"/>
          <w:szCs w:val="28"/>
          <w:lang w:val="en-US"/>
        </w:rPr>
        <w:t>COVID</w:t>
      </w:r>
      <w:r w:rsidRPr="00EC0DEC">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3C3AFD" w:rsidRPr="00EC0DEC" w:rsidRDefault="003C3AFD" w:rsidP="003C3AFD">
      <w:pPr>
        <w:rPr>
          <w:sz w:val="28"/>
          <w:szCs w:val="28"/>
        </w:rPr>
      </w:pPr>
    </w:p>
    <w:p w:rsidR="003C3AFD" w:rsidRPr="00EC0DEC" w:rsidRDefault="003C3AFD" w:rsidP="003C3AFD">
      <w:pPr>
        <w:rPr>
          <w:sz w:val="28"/>
          <w:szCs w:val="28"/>
        </w:rPr>
      </w:pPr>
    </w:p>
    <w:p w:rsidR="003C3AFD" w:rsidRPr="00EC0DEC" w:rsidRDefault="003C3AFD" w:rsidP="003C3AFD">
      <w:pPr>
        <w:tabs>
          <w:tab w:val="left" w:pos="1545"/>
        </w:tabs>
        <w:rPr>
          <w:b/>
          <w:sz w:val="28"/>
          <w:szCs w:val="28"/>
        </w:rPr>
      </w:pPr>
      <w:r w:rsidRPr="00EC0DEC">
        <w:rPr>
          <w:sz w:val="28"/>
          <w:szCs w:val="28"/>
        </w:rPr>
        <w:tab/>
      </w:r>
      <w:r w:rsidRPr="00EC0DEC">
        <w:rPr>
          <w:b/>
          <w:sz w:val="28"/>
          <w:szCs w:val="28"/>
        </w:rPr>
        <w:t>3. Ожидаемые результаты реализации подпрограммы</w:t>
      </w:r>
    </w:p>
    <w:p w:rsidR="003C3AFD" w:rsidRPr="00EC0DEC" w:rsidRDefault="003C3AFD" w:rsidP="003C3AFD">
      <w:pPr>
        <w:rPr>
          <w:sz w:val="28"/>
          <w:szCs w:val="28"/>
        </w:rPr>
      </w:pPr>
    </w:p>
    <w:p w:rsidR="003C3AFD" w:rsidRPr="00EC0DEC" w:rsidRDefault="003C3AFD" w:rsidP="003C3AFD">
      <w:pPr>
        <w:spacing w:after="240"/>
        <w:ind w:firstLine="709"/>
        <w:jc w:val="both"/>
        <w:rPr>
          <w:sz w:val="28"/>
          <w:szCs w:val="28"/>
        </w:rPr>
      </w:pPr>
      <w:r w:rsidRPr="00EC0DEC">
        <w:rPr>
          <w:sz w:val="28"/>
          <w:szCs w:val="28"/>
        </w:rPr>
        <w:t>Благодаря реализации подпрограммы планируется обеспечить в 2020-2024 годах:</w:t>
      </w:r>
    </w:p>
    <w:p w:rsidR="003C3AFD" w:rsidRPr="00EC0DEC" w:rsidRDefault="003C3AFD" w:rsidP="003C3AFD">
      <w:pPr>
        <w:spacing w:after="240"/>
        <w:jc w:val="both"/>
        <w:rPr>
          <w:sz w:val="28"/>
          <w:szCs w:val="28"/>
        </w:rPr>
      </w:pPr>
      <w:r w:rsidRPr="00EC0DEC">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3C3AFD" w:rsidRPr="00EC0DEC" w:rsidRDefault="003C3AFD" w:rsidP="003C3AFD">
      <w:pPr>
        <w:spacing w:after="240"/>
        <w:jc w:val="both"/>
        <w:rPr>
          <w:sz w:val="28"/>
          <w:szCs w:val="28"/>
        </w:rPr>
      </w:pPr>
      <w:r w:rsidRPr="00EC0DEC">
        <w:rPr>
          <w:sz w:val="28"/>
          <w:szCs w:val="28"/>
        </w:rPr>
        <w:t xml:space="preserve">        Целевые показатели реализации подпрограммы представлены в нижеследующей таблице.</w:t>
      </w:r>
    </w:p>
    <w:p w:rsidR="003C3AFD" w:rsidRPr="00EC0DEC" w:rsidRDefault="003C3AFD" w:rsidP="003C3AFD">
      <w:pPr>
        <w:spacing w:after="240"/>
        <w:jc w:val="both"/>
        <w:rPr>
          <w:sz w:val="28"/>
          <w:szCs w:val="28"/>
        </w:rPr>
      </w:pPr>
      <w:r w:rsidRPr="00EC0DEC">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3C3AFD" w:rsidRPr="00EC0DEC" w:rsidRDefault="003C3AFD" w:rsidP="003C3AFD">
      <w:pPr>
        <w:tabs>
          <w:tab w:val="left" w:pos="3765"/>
        </w:tabs>
        <w:jc w:val="center"/>
        <w:rPr>
          <w:b/>
          <w:sz w:val="28"/>
          <w:szCs w:val="28"/>
        </w:rPr>
      </w:pPr>
      <w:r w:rsidRPr="00EC0DEC">
        <w:rPr>
          <w:b/>
          <w:sz w:val="28"/>
          <w:szCs w:val="28"/>
        </w:rPr>
        <w:t>4.  Целевые индикаторы (показатели)  подпрограммы</w:t>
      </w:r>
    </w:p>
    <w:p w:rsidR="003C3AFD" w:rsidRPr="00EC0DEC" w:rsidRDefault="003C3AFD" w:rsidP="003C3AFD">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3C3AFD" w:rsidRPr="00EC0DEC" w:rsidTr="005525DA">
        <w:tc>
          <w:tcPr>
            <w:tcW w:w="606" w:type="dxa"/>
          </w:tcPr>
          <w:p w:rsidR="003C3AFD" w:rsidRPr="00EC0DEC" w:rsidRDefault="003C3AFD" w:rsidP="005525DA">
            <w:pPr>
              <w:jc w:val="center"/>
              <w:rPr>
                <w:sz w:val="28"/>
                <w:szCs w:val="28"/>
              </w:rPr>
            </w:pPr>
            <w:r w:rsidRPr="00EC0DEC">
              <w:rPr>
                <w:sz w:val="28"/>
                <w:szCs w:val="28"/>
              </w:rPr>
              <w:t>№ п/п</w:t>
            </w:r>
          </w:p>
        </w:tc>
        <w:tc>
          <w:tcPr>
            <w:tcW w:w="2922" w:type="dxa"/>
          </w:tcPr>
          <w:p w:rsidR="003C3AFD" w:rsidRPr="00EC0DEC" w:rsidRDefault="003C3AFD" w:rsidP="005525DA">
            <w:pPr>
              <w:jc w:val="center"/>
              <w:rPr>
                <w:sz w:val="28"/>
                <w:szCs w:val="28"/>
              </w:rPr>
            </w:pPr>
            <w:r w:rsidRPr="00EC0DEC">
              <w:rPr>
                <w:sz w:val="28"/>
                <w:szCs w:val="28"/>
              </w:rPr>
              <w:t>Наименование показателя</w:t>
            </w:r>
          </w:p>
        </w:tc>
        <w:tc>
          <w:tcPr>
            <w:tcW w:w="729" w:type="dxa"/>
          </w:tcPr>
          <w:p w:rsidR="003C3AFD" w:rsidRPr="00EC0DEC" w:rsidRDefault="003C3AFD" w:rsidP="005525DA">
            <w:pPr>
              <w:jc w:val="center"/>
              <w:rPr>
                <w:sz w:val="28"/>
                <w:szCs w:val="28"/>
              </w:rPr>
            </w:pPr>
            <w:r w:rsidRPr="00EC0DEC">
              <w:rPr>
                <w:sz w:val="28"/>
                <w:szCs w:val="28"/>
              </w:rPr>
              <w:t>Ед.</w:t>
            </w:r>
          </w:p>
          <w:p w:rsidR="003C3AFD" w:rsidRPr="00EC0DEC" w:rsidRDefault="003C3AFD" w:rsidP="005525DA">
            <w:pPr>
              <w:jc w:val="center"/>
              <w:rPr>
                <w:sz w:val="28"/>
                <w:szCs w:val="28"/>
              </w:rPr>
            </w:pPr>
            <w:r w:rsidRPr="00EC0DEC">
              <w:rPr>
                <w:sz w:val="28"/>
                <w:szCs w:val="28"/>
              </w:rPr>
              <w:t>изм.</w:t>
            </w:r>
          </w:p>
        </w:tc>
        <w:tc>
          <w:tcPr>
            <w:tcW w:w="1022" w:type="dxa"/>
          </w:tcPr>
          <w:p w:rsidR="003C3AFD" w:rsidRPr="00EC0DEC" w:rsidRDefault="003C3AFD" w:rsidP="005525DA">
            <w:pPr>
              <w:jc w:val="center"/>
              <w:rPr>
                <w:sz w:val="28"/>
                <w:szCs w:val="28"/>
              </w:rPr>
            </w:pPr>
            <w:r w:rsidRPr="00EC0DEC">
              <w:rPr>
                <w:sz w:val="28"/>
                <w:szCs w:val="28"/>
              </w:rPr>
              <w:t>2020</w:t>
            </w:r>
          </w:p>
        </w:tc>
        <w:tc>
          <w:tcPr>
            <w:tcW w:w="1022" w:type="dxa"/>
          </w:tcPr>
          <w:p w:rsidR="003C3AFD" w:rsidRPr="00EC0DEC" w:rsidRDefault="003C3AFD" w:rsidP="005525DA">
            <w:pPr>
              <w:jc w:val="center"/>
              <w:rPr>
                <w:sz w:val="28"/>
                <w:szCs w:val="28"/>
              </w:rPr>
            </w:pPr>
            <w:r w:rsidRPr="00EC0DEC">
              <w:rPr>
                <w:sz w:val="28"/>
                <w:szCs w:val="28"/>
              </w:rPr>
              <w:t>2021</w:t>
            </w:r>
          </w:p>
        </w:tc>
        <w:tc>
          <w:tcPr>
            <w:tcW w:w="1022" w:type="dxa"/>
          </w:tcPr>
          <w:p w:rsidR="003C3AFD" w:rsidRPr="00EC0DEC" w:rsidRDefault="003C3AFD" w:rsidP="005525DA">
            <w:pPr>
              <w:jc w:val="center"/>
              <w:rPr>
                <w:sz w:val="28"/>
                <w:szCs w:val="28"/>
              </w:rPr>
            </w:pPr>
            <w:r w:rsidRPr="00EC0DEC">
              <w:rPr>
                <w:sz w:val="28"/>
                <w:szCs w:val="28"/>
              </w:rPr>
              <w:t>2022</w:t>
            </w:r>
          </w:p>
        </w:tc>
        <w:tc>
          <w:tcPr>
            <w:tcW w:w="1022" w:type="dxa"/>
          </w:tcPr>
          <w:p w:rsidR="003C3AFD" w:rsidRPr="00EC0DEC" w:rsidRDefault="003C3AFD" w:rsidP="005525DA">
            <w:pPr>
              <w:jc w:val="center"/>
              <w:rPr>
                <w:sz w:val="28"/>
                <w:szCs w:val="28"/>
              </w:rPr>
            </w:pPr>
            <w:r w:rsidRPr="00EC0DEC">
              <w:rPr>
                <w:sz w:val="28"/>
                <w:szCs w:val="28"/>
              </w:rPr>
              <w:t>2023</w:t>
            </w:r>
          </w:p>
        </w:tc>
        <w:tc>
          <w:tcPr>
            <w:tcW w:w="1022" w:type="dxa"/>
          </w:tcPr>
          <w:p w:rsidR="003C3AFD" w:rsidRPr="00EC0DEC" w:rsidRDefault="003C3AFD" w:rsidP="005525DA">
            <w:pPr>
              <w:jc w:val="center"/>
              <w:rPr>
                <w:sz w:val="28"/>
                <w:szCs w:val="28"/>
              </w:rPr>
            </w:pPr>
            <w:r w:rsidRPr="00EC0DEC">
              <w:rPr>
                <w:sz w:val="28"/>
                <w:szCs w:val="28"/>
              </w:rPr>
              <w:t>2024</w:t>
            </w:r>
          </w:p>
        </w:tc>
      </w:tr>
      <w:tr w:rsidR="003C3AFD" w:rsidRPr="00EC0DEC" w:rsidTr="005525DA">
        <w:tc>
          <w:tcPr>
            <w:tcW w:w="606" w:type="dxa"/>
          </w:tcPr>
          <w:p w:rsidR="003C3AFD" w:rsidRPr="00EC0DEC" w:rsidRDefault="003C3AFD" w:rsidP="005525DA">
            <w:pPr>
              <w:jc w:val="center"/>
              <w:rPr>
                <w:sz w:val="28"/>
                <w:szCs w:val="28"/>
              </w:rPr>
            </w:pPr>
            <w:r w:rsidRPr="00EC0DEC">
              <w:rPr>
                <w:sz w:val="28"/>
                <w:szCs w:val="28"/>
              </w:rPr>
              <w:t>1.</w:t>
            </w:r>
          </w:p>
        </w:tc>
        <w:tc>
          <w:tcPr>
            <w:tcW w:w="2922" w:type="dxa"/>
          </w:tcPr>
          <w:p w:rsidR="003C3AFD" w:rsidRPr="00EC0DEC" w:rsidRDefault="003C3AFD" w:rsidP="005525DA">
            <w:pPr>
              <w:jc w:val="center"/>
              <w:rPr>
                <w:sz w:val="28"/>
                <w:szCs w:val="28"/>
              </w:rPr>
            </w:pPr>
            <w:r w:rsidRPr="00EC0DEC">
              <w:rPr>
                <w:sz w:val="28"/>
                <w:szCs w:val="28"/>
              </w:rPr>
              <w:t>Численность учащихся</w:t>
            </w:r>
          </w:p>
          <w:p w:rsidR="003C3AFD" w:rsidRPr="00EC0DEC" w:rsidRDefault="003C3AFD" w:rsidP="005525DA">
            <w:pPr>
              <w:jc w:val="center"/>
              <w:rPr>
                <w:sz w:val="28"/>
                <w:szCs w:val="28"/>
              </w:rPr>
            </w:pPr>
            <w:r w:rsidRPr="00EC0DEC">
              <w:rPr>
                <w:sz w:val="28"/>
                <w:szCs w:val="28"/>
              </w:rPr>
              <w:t>(1-11 классы) в муниципальных общеобразовательных организациях</w:t>
            </w:r>
          </w:p>
          <w:p w:rsidR="003C3AFD" w:rsidRPr="00EC0DEC" w:rsidRDefault="003C3AFD" w:rsidP="005525DA">
            <w:pPr>
              <w:jc w:val="center"/>
              <w:rPr>
                <w:sz w:val="28"/>
                <w:szCs w:val="28"/>
              </w:rPr>
            </w:pPr>
            <w:r w:rsidRPr="00EC0DEC">
              <w:rPr>
                <w:sz w:val="28"/>
                <w:szCs w:val="28"/>
              </w:rPr>
              <w:t>(на начало года)</w:t>
            </w:r>
          </w:p>
        </w:tc>
        <w:tc>
          <w:tcPr>
            <w:tcW w:w="729" w:type="dxa"/>
          </w:tcPr>
          <w:p w:rsidR="003C3AFD" w:rsidRPr="00EC0DEC" w:rsidRDefault="003C3AFD" w:rsidP="005525DA">
            <w:pPr>
              <w:rPr>
                <w:sz w:val="28"/>
                <w:szCs w:val="28"/>
              </w:rPr>
            </w:pPr>
            <w:r w:rsidRPr="00EC0DEC">
              <w:rPr>
                <w:sz w:val="28"/>
                <w:szCs w:val="28"/>
              </w:rPr>
              <w:t>чел.</w:t>
            </w:r>
          </w:p>
        </w:tc>
        <w:tc>
          <w:tcPr>
            <w:tcW w:w="1022" w:type="dxa"/>
          </w:tcPr>
          <w:p w:rsidR="003C3AFD" w:rsidRPr="00EC0DEC" w:rsidRDefault="003C3AFD" w:rsidP="005525DA">
            <w:pPr>
              <w:jc w:val="center"/>
              <w:rPr>
                <w:sz w:val="28"/>
                <w:szCs w:val="28"/>
              </w:rPr>
            </w:pPr>
            <w:r w:rsidRPr="00EC0DEC">
              <w:rPr>
                <w:sz w:val="28"/>
                <w:szCs w:val="28"/>
              </w:rPr>
              <w:t>1448</w:t>
            </w:r>
          </w:p>
        </w:tc>
        <w:tc>
          <w:tcPr>
            <w:tcW w:w="1022" w:type="dxa"/>
          </w:tcPr>
          <w:p w:rsidR="003C3AFD" w:rsidRPr="00EC0DEC" w:rsidRDefault="003C3AFD" w:rsidP="005525DA">
            <w:pPr>
              <w:jc w:val="center"/>
              <w:rPr>
                <w:sz w:val="28"/>
                <w:szCs w:val="28"/>
              </w:rPr>
            </w:pPr>
            <w:r w:rsidRPr="00EC0DEC">
              <w:rPr>
                <w:sz w:val="28"/>
                <w:szCs w:val="28"/>
              </w:rPr>
              <w:t>1377</w:t>
            </w:r>
          </w:p>
        </w:tc>
        <w:tc>
          <w:tcPr>
            <w:tcW w:w="1022" w:type="dxa"/>
          </w:tcPr>
          <w:p w:rsidR="003C3AFD" w:rsidRPr="00EC0DEC" w:rsidRDefault="003C3AFD" w:rsidP="005525DA">
            <w:pPr>
              <w:jc w:val="center"/>
              <w:rPr>
                <w:sz w:val="28"/>
                <w:szCs w:val="28"/>
              </w:rPr>
            </w:pPr>
            <w:r w:rsidRPr="00EC0DEC">
              <w:rPr>
                <w:sz w:val="28"/>
                <w:szCs w:val="28"/>
              </w:rPr>
              <w:t>1403</w:t>
            </w:r>
          </w:p>
        </w:tc>
        <w:tc>
          <w:tcPr>
            <w:tcW w:w="1022" w:type="dxa"/>
          </w:tcPr>
          <w:p w:rsidR="003C3AFD" w:rsidRPr="00EC0DEC" w:rsidRDefault="003C3AFD" w:rsidP="005525DA">
            <w:pPr>
              <w:jc w:val="center"/>
              <w:rPr>
                <w:sz w:val="28"/>
                <w:szCs w:val="28"/>
              </w:rPr>
            </w:pPr>
            <w:r w:rsidRPr="00EC0DEC">
              <w:rPr>
                <w:sz w:val="28"/>
                <w:szCs w:val="28"/>
              </w:rPr>
              <w:t>1403</w:t>
            </w:r>
          </w:p>
        </w:tc>
        <w:tc>
          <w:tcPr>
            <w:tcW w:w="1022" w:type="dxa"/>
          </w:tcPr>
          <w:p w:rsidR="003C3AFD" w:rsidRPr="00EC0DEC" w:rsidRDefault="003C3AFD" w:rsidP="005525DA">
            <w:pPr>
              <w:jc w:val="center"/>
              <w:rPr>
                <w:sz w:val="28"/>
                <w:szCs w:val="28"/>
              </w:rPr>
            </w:pPr>
            <w:r w:rsidRPr="00EC0DEC">
              <w:rPr>
                <w:sz w:val="28"/>
                <w:szCs w:val="28"/>
              </w:rPr>
              <w:t>1403</w:t>
            </w:r>
          </w:p>
        </w:tc>
      </w:tr>
      <w:tr w:rsidR="003C3AFD" w:rsidRPr="00EC0DEC" w:rsidTr="005525DA">
        <w:tc>
          <w:tcPr>
            <w:tcW w:w="606" w:type="dxa"/>
          </w:tcPr>
          <w:p w:rsidR="003C3AFD" w:rsidRPr="00EC0DEC" w:rsidRDefault="003C3AFD" w:rsidP="005525DA">
            <w:pPr>
              <w:jc w:val="center"/>
              <w:rPr>
                <w:sz w:val="28"/>
                <w:szCs w:val="28"/>
              </w:rPr>
            </w:pPr>
            <w:r w:rsidRPr="00EC0DEC">
              <w:rPr>
                <w:sz w:val="28"/>
                <w:szCs w:val="28"/>
              </w:rPr>
              <w:t>2.</w:t>
            </w:r>
          </w:p>
        </w:tc>
        <w:tc>
          <w:tcPr>
            <w:tcW w:w="2922" w:type="dxa"/>
          </w:tcPr>
          <w:p w:rsidR="003C3AFD" w:rsidRPr="00EC0DEC" w:rsidRDefault="003C3AFD" w:rsidP="005525DA">
            <w:pPr>
              <w:jc w:val="center"/>
              <w:rPr>
                <w:sz w:val="28"/>
                <w:szCs w:val="28"/>
              </w:rPr>
            </w:pPr>
            <w:r w:rsidRPr="00EC0DEC">
              <w:rPr>
                <w:sz w:val="28"/>
                <w:szCs w:val="28"/>
              </w:rPr>
              <w:t>Среднегодовое число</w:t>
            </w:r>
          </w:p>
          <w:p w:rsidR="003C3AFD" w:rsidRPr="00EC0DEC" w:rsidRDefault="003C3AFD" w:rsidP="005525DA">
            <w:pPr>
              <w:jc w:val="center"/>
              <w:rPr>
                <w:sz w:val="28"/>
                <w:szCs w:val="28"/>
              </w:rPr>
            </w:pPr>
            <w:r w:rsidRPr="00EC0DEC">
              <w:rPr>
                <w:sz w:val="28"/>
                <w:szCs w:val="28"/>
              </w:rPr>
              <w:t xml:space="preserve">лиц обучающихся по  </w:t>
            </w:r>
            <w:r w:rsidRPr="00EC0DEC">
              <w:rPr>
                <w:sz w:val="28"/>
                <w:szCs w:val="28"/>
              </w:rPr>
              <w:lastRenderedPageBreak/>
              <w:t>дополнительным общеобразовательным</w:t>
            </w:r>
          </w:p>
          <w:p w:rsidR="003C3AFD" w:rsidRPr="00EC0DEC" w:rsidRDefault="003C3AFD" w:rsidP="005525DA">
            <w:pPr>
              <w:jc w:val="center"/>
              <w:rPr>
                <w:sz w:val="28"/>
                <w:szCs w:val="28"/>
              </w:rPr>
            </w:pPr>
            <w:r w:rsidRPr="00EC0DEC">
              <w:rPr>
                <w:sz w:val="28"/>
                <w:szCs w:val="28"/>
              </w:rPr>
              <w:t>программам</w:t>
            </w:r>
          </w:p>
        </w:tc>
        <w:tc>
          <w:tcPr>
            <w:tcW w:w="729" w:type="dxa"/>
          </w:tcPr>
          <w:p w:rsidR="003C3AFD" w:rsidRPr="00EC0DEC" w:rsidRDefault="003C3AFD" w:rsidP="005525DA">
            <w:pPr>
              <w:jc w:val="center"/>
              <w:rPr>
                <w:sz w:val="28"/>
                <w:szCs w:val="28"/>
              </w:rPr>
            </w:pPr>
            <w:r w:rsidRPr="00EC0DEC">
              <w:rPr>
                <w:sz w:val="28"/>
                <w:szCs w:val="28"/>
              </w:rPr>
              <w:lastRenderedPageBreak/>
              <w:t>чел.</w:t>
            </w:r>
          </w:p>
        </w:tc>
        <w:tc>
          <w:tcPr>
            <w:tcW w:w="1022" w:type="dxa"/>
          </w:tcPr>
          <w:p w:rsidR="003C3AFD" w:rsidRPr="00EC0DEC" w:rsidRDefault="003C3AFD" w:rsidP="005525DA">
            <w:pPr>
              <w:jc w:val="center"/>
              <w:rPr>
                <w:sz w:val="28"/>
                <w:szCs w:val="28"/>
              </w:rPr>
            </w:pPr>
            <w:r w:rsidRPr="00EC0DEC">
              <w:rPr>
                <w:sz w:val="28"/>
                <w:szCs w:val="28"/>
              </w:rPr>
              <w:t>1448</w:t>
            </w:r>
          </w:p>
        </w:tc>
        <w:tc>
          <w:tcPr>
            <w:tcW w:w="1022" w:type="dxa"/>
          </w:tcPr>
          <w:p w:rsidR="003C3AFD" w:rsidRPr="00EC0DEC" w:rsidRDefault="003C3AFD" w:rsidP="005525DA">
            <w:pPr>
              <w:jc w:val="center"/>
              <w:rPr>
                <w:sz w:val="28"/>
                <w:szCs w:val="28"/>
              </w:rPr>
            </w:pPr>
            <w:r w:rsidRPr="00EC0DEC">
              <w:rPr>
                <w:sz w:val="28"/>
                <w:szCs w:val="28"/>
              </w:rPr>
              <w:t>1377</w:t>
            </w:r>
          </w:p>
        </w:tc>
        <w:tc>
          <w:tcPr>
            <w:tcW w:w="1022" w:type="dxa"/>
          </w:tcPr>
          <w:p w:rsidR="003C3AFD" w:rsidRPr="00EC0DEC" w:rsidRDefault="003C3AFD" w:rsidP="005525DA">
            <w:pPr>
              <w:jc w:val="center"/>
              <w:rPr>
                <w:sz w:val="28"/>
                <w:szCs w:val="28"/>
              </w:rPr>
            </w:pPr>
            <w:r w:rsidRPr="00EC0DEC">
              <w:rPr>
                <w:sz w:val="28"/>
                <w:szCs w:val="28"/>
              </w:rPr>
              <w:t>1403</w:t>
            </w:r>
          </w:p>
        </w:tc>
        <w:tc>
          <w:tcPr>
            <w:tcW w:w="1022" w:type="dxa"/>
          </w:tcPr>
          <w:p w:rsidR="003C3AFD" w:rsidRPr="00EC0DEC" w:rsidRDefault="003C3AFD" w:rsidP="005525DA">
            <w:pPr>
              <w:jc w:val="center"/>
              <w:rPr>
                <w:sz w:val="28"/>
                <w:szCs w:val="28"/>
              </w:rPr>
            </w:pPr>
            <w:r w:rsidRPr="00EC0DEC">
              <w:rPr>
                <w:sz w:val="28"/>
                <w:szCs w:val="28"/>
              </w:rPr>
              <w:t>1403</w:t>
            </w:r>
          </w:p>
        </w:tc>
        <w:tc>
          <w:tcPr>
            <w:tcW w:w="1022" w:type="dxa"/>
          </w:tcPr>
          <w:p w:rsidR="003C3AFD" w:rsidRPr="00EC0DEC" w:rsidRDefault="003C3AFD" w:rsidP="005525DA">
            <w:pPr>
              <w:jc w:val="center"/>
              <w:rPr>
                <w:sz w:val="28"/>
                <w:szCs w:val="28"/>
              </w:rPr>
            </w:pPr>
            <w:r w:rsidRPr="00EC0DEC">
              <w:rPr>
                <w:sz w:val="28"/>
                <w:szCs w:val="28"/>
              </w:rPr>
              <w:t>1403</w:t>
            </w:r>
          </w:p>
        </w:tc>
      </w:tr>
      <w:tr w:rsidR="003C3AFD" w:rsidRPr="00EC0DEC" w:rsidTr="005525DA">
        <w:tc>
          <w:tcPr>
            <w:tcW w:w="606" w:type="dxa"/>
          </w:tcPr>
          <w:p w:rsidR="003C3AFD" w:rsidRPr="00EC0DEC" w:rsidRDefault="003C3AFD" w:rsidP="005525DA">
            <w:pPr>
              <w:jc w:val="center"/>
              <w:rPr>
                <w:sz w:val="28"/>
                <w:szCs w:val="28"/>
              </w:rPr>
            </w:pPr>
            <w:r w:rsidRPr="00EC0DEC">
              <w:rPr>
                <w:sz w:val="28"/>
                <w:szCs w:val="28"/>
              </w:rPr>
              <w:lastRenderedPageBreak/>
              <w:t>3.</w:t>
            </w:r>
          </w:p>
        </w:tc>
        <w:tc>
          <w:tcPr>
            <w:tcW w:w="2922" w:type="dxa"/>
          </w:tcPr>
          <w:p w:rsidR="003C3AFD" w:rsidRPr="00EC0DEC" w:rsidRDefault="003C3AFD" w:rsidP="005525DA">
            <w:pPr>
              <w:jc w:val="center"/>
              <w:rPr>
                <w:sz w:val="28"/>
                <w:szCs w:val="28"/>
              </w:rPr>
            </w:pPr>
            <w:r w:rsidRPr="00EC0DEC">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3C3AFD" w:rsidRPr="00EC0DEC" w:rsidRDefault="003C3AFD" w:rsidP="005525DA">
            <w:pPr>
              <w:jc w:val="center"/>
              <w:rPr>
                <w:sz w:val="28"/>
                <w:szCs w:val="28"/>
              </w:rPr>
            </w:pPr>
          </w:p>
        </w:tc>
        <w:tc>
          <w:tcPr>
            <w:tcW w:w="729" w:type="dxa"/>
          </w:tcPr>
          <w:p w:rsidR="003C3AFD" w:rsidRPr="00EC0DEC" w:rsidRDefault="003C3AFD" w:rsidP="005525DA">
            <w:pPr>
              <w:jc w:val="center"/>
              <w:rPr>
                <w:sz w:val="28"/>
                <w:szCs w:val="28"/>
              </w:rPr>
            </w:pPr>
            <w:r w:rsidRPr="00EC0DEC">
              <w:rPr>
                <w:sz w:val="28"/>
                <w:szCs w:val="28"/>
              </w:rPr>
              <w:t>%</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r>
      <w:tr w:rsidR="003C3AFD" w:rsidRPr="00EC0DEC" w:rsidTr="005525DA">
        <w:tc>
          <w:tcPr>
            <w:tcW w:w="606" w:type="dxa"/>
          </w:tcPr>
          <w:p w:rsidR="003C3AFD" w:rsidRPr="00EC0DEC" w:rsidRDefault="003C3AFD" w:rsidP="005525DA">
            <w:pPr>
              <w:jc w:val="center"/>
              <w:rPr>
                <w:sz w:val="28"/>
                <w:szCs w:val="28"/>
              </w:rPr>
            </w:pPr>
            <w:r w:rsidRPr="00EC0DEC">
              <w:rPr>
                <w:sz w:val="28"/>
                <w:szCs w:val="28"/>
              </w:rPr>
              <w:t>4.</w:t>
            </w:r>
          </w:p>
        </w:tc>
        <w:tc>
          <w:tcPr>
            <w:tcW w:w="2922" w:type="dxa"/>
          </w:tcPr>
          <w:p w:rsidR="003C3AFD" w:rsidRPr="00EC0DEC" w:rsidRDefault="003C3AFD" w:rsidP="005525DA">
            <w:pPr>
              <w:jc w:val="center"/>
              <w:rPr>
                <w:sz w:val="28"/>
                <w:szCs w:val="28"/>
              </w:rPr>
            </w:pPr>
            <w:r w:rsidRPr="00EC0DEC">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3C3AFD" w:rsidRPr="00EC0DEC" w:rsidRDefault="003C3AFD" w:rsidP="005525DA">
            <w:pPr>
              <w:jc w:val="center"/>
              <w:rPr>
                <w:sz w:val="28"/>
                <w:szCs w:val="28"/>
              </w:rPr>
            </w:pPr>
            <w:r w:rsidRPr="00EC0DEC">
              <w:rPr>
                <w:sz w:val="28"/>
                <w:szCs w:val="28"/>
              </w:rPr>
              <w:t>%</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r>
      <w:tr w:rsidR="003C3AFD" w:rsidRPr="00EC0DEC" w:rsidTr="005525DA">
        <w:tc>
          <w:tcPr>
            <w:tcW w:w="606" w:type="dxa"/>
          </w:tcPr>
          <w:p w:rsidR="003C3AFD" w:rsidRPr="00EC0DEC" w:rsidRDefault="003C3AFD" w:rsidP="005525DA">
            <w:pPr>
              <w:jc w:val="center"/>
              <w:rPr>
                <w:sz w:val="28"/>
                <w:szCs w:val="28"/>
              </w:rPr>
            </w:pPr>
            <w:r w:rsidRPr="00EC0DEC">
              <w:rPr>
                <w:sz w:val="28"/>
                <w:szCs w:val="28"/>
              </w:rPr>
              <w:t>5.</w:t>
            </w:r>
          </w:p>
        </w:tc>
        <w:tc>
          <w:tcPr>
            <w:tcW w:w="2922" w:type="dxa"/>
          </w:tcPr>
          <w:p w:rsidR="003C3AFD" w:rsidRPr="00EC0DEC" w:rsidRDefault="003C3AFD" w:rsidP="005525DA">
            <w:pPr>
              <w:jc w:val="center"/>
              <w:rPr>
                <w:sz w:val="28"/>
                <w:szCs w:val="28"/>
              </w:rPr>
            </w:pPr>
            <w:r w:rsidRPr="00EC0DEC">
              <w:rPr>
                <w:sz w:val="28"/>
                <w:szCs w:val="28"/>
              </w:rPr>
              <w:t>Доля учащихся в общеобразовательных организациях, отвечающих современным требованиям</w:t>
            </w:r>
          </w:p>
        </w:tc>
        <w:tc>
          <w:tcPr>
            <w:tcW w:w="729" w:type="dxa"/>
          </w:tcPr>
          <w:p w:rsidR="003C3AFD" w:rsidRPr="00EC0DEC" w:rsidRDefault="003C3AFD" w:rsidP="005525DA">
            <w:pPr>
              <w:jc w:val="center"/>
              <w:rPr>
                <w:sz w:val="28"/>
                <w:szCs w:val="28"/>
              </w:rPr>
            </w:pPr>
            <w:r w:rsidRPr="00EC0DEC">
              <w:rPr>
                <w:sz w:val="28"/>
                <w:szCs w:val="28"/>
              </w:rPr>
              <w:t>%</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c>
          <w:tcPr>
            <w:tcW w:w="1022" w:type="dxa"/>
          </w:tcPr>
          <w:p w:rsidR="003C3AFD" w:rsidRPr="00EC0DEC" w:rsidRDefault="003C3AFD" w:rsidP="005525DA">
            <w:pPr>
              <w:jc w:val="center"/>
              <w:rPr>
                <w:sz w:val="28"/>
                <w:szCs w:val="28"/>
              </w:rPr>
            </w:pPr>
            <w:r w:rsidRPr="00EC0DEC">
              <w:rPr>
                <w:sz w:val="28"/>
                <w:szCs w:val="28"/>
              </w:rPr>
              <w:t>100</w:t>
            </w:r>
          </w:p>
        </w:tc>
      </w:tr>
      <w:tr w:rsidR="003C3AFD" w:rsidRPr="00EC0DEC" w:rsidTr="005525DA">
        <w:tc>
          <w:tcPr>
            <w:tcW w:w="606" w:type="dxa"/>
          </w:tcPr>
          <w:p w:rsidR="003C3AFD" w:rsidRPr="00EC0DEC" w:rsidRDefault="003C3AFD" w:rsidP="005525DA">
            <w:pPr>
              <w:jc w:val="center"/>
              <w:rPr>
                <w:sz w:val="28"/>
                <w:szCs w:val="28"/>
              </w:rPr>
            </w:pPr>
            <w:r w:rsidRPr="00EC0DEC">
              <w:rPr>
                <w:sz w:val="28"/>
                <w:szCs w:val="28"/>
              </w:rPr>
              <w:t>6.</w:t>
            </w:r>
          </w:p>
        </w:tc>
        <w:tc>
          <w:tcPr>
            <w:tcW w:w="2922" w:type="dxa"/>
          </w:tcPr>
          <w:p w:rsidR="003C3AFD" w:rsidRPr="00EC0DEC" w:rsidRDefault="003C3AFD" w:rsidP="005525DA">
            <w:pPr>
              <w:jc w:val="center"/>
              <w:rPr>
                <w:sz w:val="28"/>
                <w:szCs w:val="28"/>
              </w:rPr>
            </w:pPr>
            <w:r w:rsidRPr="00EC0DEC">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3C3AFD" w:rsidRPr="00EC0DEC" w:rsidRDefault="003C3AFD" w:rsidP="005525DA">
            <w:pPr>
              <w:rPr>
                <w:sz w:val="28"/>
                <w:szCs w:val="28"/>
              </w:rPr>
            </w:pPr>
          </w:p>
        </w:tc>
        <w:tc>
          <w:tcPr>
            <w:tcW w:w="729" w:type="dxa"/>
          </w:tcPr>
          <w:p w:rsidR="003C3AFD" w:rsidRPr="00EC0DEC" w:rsidRDefault="003C3AFD" w:rsidP="005525DA">
            <w:pPr>
              <w:rPr>
                <w:sz w:val="28"/>
                <w:szCs w:val="28"/>
              </w:rPr>
            </w:pPr>
            <w:r w:rsidRPr="00EC0DEC">
              <w:rPr>
                <w:sz w:val="28"/>
                <w:szCs w:val="28"/>
              </w:rPr>
              <w:t>%</w:t>
            </w:r>
          </w:p>
        </w:tc>
        <w:tc>
          <w:tcPr>
            <w:tcW w:w="1022" w:type="dxa"/>
          </w:tcPr>
          <w:p w:rsidR="003C3AFD" w:rsidRPr="00EC0DEC" w:rsidRDefault="003C3AFD" w:rsidP="005525DA">
            <w:pPr>
              <w:jc w:val="center"/>
              <w:rPr>
                <w:color w:val="404040"/>
                <w:sz w:val="28"/>
                <w:szCs w:val="28"/>
              </w:rPr>
            </w:pPr>
            <w:r w:rsidRPr="00EC0DEC">
              <w:rPr>
                <w:color w:val="404040"/>
                <w:sz w:val="28"/>
                <w:szCs w:val="28"/>
              </w:rPr>
              <w:t>75</w:t>
            </w:r>
          </w:p>
        </w:tc>
        <w:tc>
          <w:tcPr>
            <w:tcW w:w="1022" w:type="dxa"/>
          </w:tcPr>
          <w:p w:rsidR="003C3AFD" w:rsidRPr="00EC0DEC" w:rsidRDefault="003C3AFD" w:rsidP="005525DA">
            <w:pPr>
              <w:jc w:val="center"/>
              <w:rPr>
                <w:color w:val="404040"/>
                <w:sz w:val="28"/>
                <w:szCs w:val="28"/>
              </w:rPr>
            </w:pPr>
            <w:r w:rsidRPr="00EC0DEC">
              <w:rPr>
                <w:color w:val="404040"/>
                <w:sz w:val="28"/>
                <w:szCs w:val="28"/>
              </w:rPr>
              <w:t>75</w:t>
            </w:r>
          </w:p>
        </w:tc>
        <w:tc>
          <w:tcPr>
            <w:tcW w:w="1022" w:type="dxa"/>
          </w:tcPr>
          <w:p w:rsidR="003C3AFD" w:rsidRPr="00EC0DEC" w:rsidRDefault="003C3AFD" w:rsidP="005525DA">
            <w:pPr>
              <w:jc w:val="center"/>
              <w:rPr>
                <w:color w:val="404040"/>
                <w:sz w:val="28"/>
                <w:szCs w:val="28"/>
              </w:rPr>
            </w:pPr>
            <w:r w:rsidRPr="00EC0DEC">
              <w:rPr>
                <w:color w:val="404040"/>
                <w:sz w:val="28"/>
                <w:szCs w:val="28"/>
              </w:rPr>
              <w:t>75</w:t>
            </w:r>
          </w:p>
        </w:tc>
        <w:tc>
          <w:tcPr>
            <w:tcW w:w="1022" w:type="dxa"/>
          </w:tcPr>
          <w:p w:rsidR="003C3AFD" w:rsidRPr="00EC0DEC" w:rsidRDefault="003C3AFD" w:rsidP="005525DA">
            <w:pPr>
              <w:jc w:val="center"/>
              <w:rPr>
                <w:color w:val="404040"/>
                <w:sz w:val="28"/>
                <w:szCs w:val="28"/>
              </w:rPr>
            </w:pPr>
            <w:r w:rsidRPr="00EC0DEC">
              <w:rPr>
                <w:color w:val="404040"/>
                <w:sz w:val="28"/>
                <w:szCs w:val="28"/>
              </w:rPr>
              <w:t>75</w:t>
            </w:r>
          </w:p>
        </w:tc>
        <w:tc>
          <w:tcPr>
            <w:tcW w:w="1022" w:type="dxa"/>
          </w:tcPr>
          <w:p w:rsidR="003C3AFD" w:rsidRPr="00EC0DEC" w:rsidRDefault="003C3AFD" w:rsidP="005525DA">
            <w:pPr>
              <w:jc w:val="center"/>
              <w:rPr>
                <w:color w:val="404040"/>
                <w:sz w:val="28"/>
                <w:szCs w:val="28"/>
              </w:rPr>
            </w:pPr>
            <w:r w:rsidRPr="00EC0DEC">
              <w:rPr>
                <w:color w:val="404040"/>
                <w:sz w:val="28"/>
                <w:szCs w:val="28"/>
              </w:rPr>
              <w:t>75</w:t>
            </w:r>
          </w:p>
        </w:tc>
      </w:tr>
      <w:tr w:rsidR="003C3AFD" w:rsidRPr="00EC0DEC" w:rsidTr="005525DA">
        <w:tc>
          <w:tcPr>
            <w:tcW w:w="606" w:type="dxa"/>
          </w:tcPr>
          <w:p w:rsidR="003C3AFD" w:rsidRPr="00EC0DEC" w:rsidRDefault="003C3AFD" w:rsidP="005525DA">
            <w:pPr>
              <w:jc w:val="center"/>
              <w:rPr>
                <w:sz w:val="28"/>
                <w:szCs w:val="28"/>
              </w:rPr>
            </w:pPr>
            <w:r w:rsidRPr="00EC0DEC">
              <w:rPr>
                <w:sz w:val="28"/>
                <w:szCs w:val="28"/>
              </w:rPr>
              <w:t>7.</w:t>
            </w:r>
          </w:p>
        </w:tc>
        <w:tc>
          <w:tcPr>
            <w:tcW w:w="2922" w:type="dxa"/>
          </w:tcPr>
          <w:p w:rsidR="003C3AFD" w:rsidRPr="00EC0DEC" w:rsidRDefault="003C3AFD" w:rsidP="005525DA">
            <w:pPr>
              <w:jc w:val="center"/>
              <w:rPr>
                <w:sz w:val="28"/>
                <w:szCs w:val="28"/>
              </w:rPr>
            </w:pPr>
            <w:r w:rsidRPr="00EC0DEC">
              <w:rPr>
                <w:sz w:val="28"/>
                <w:szCs w:val="28"/>
              </w:rPr>
              <w:t xml:space="preserve">Доля муниципальных общеобразовательных организаций, в которых </w:t>
            </w:r>
            <w:r w:rsidRPr="00EC0DEC">
              <w:rPr>
                <w:sz w:val="28"/>
                <w:szCs w:val="28"/>
              </w:rPr>
              <w:lastRenderedPageBreak/>
              <w:t>осуществлены дополнительные мероприятия по профилактике и противодействию распространения новой короновирусной  инфекцией (</w:t>
            </w:r>
            <w:r w:rsidRPr="00EC0DEC">
              <w:rPr>
                <w:sz w:val="28"/>
                <w:szCs w:val="28"/>
                <w:lang w:val="en-US"/>
              </w:rPr>
              <w:t>COVID</w:t>
            </w:r>
            <w:r w:rsidRPr="00EC0DEC">
              <w:rPr>
                <w:sz w:val="28"/>
                <w:szCs w:val="28"/>
              </w:rPr>
              <w:t xml:space="preserve"> 19), к общему количеству муниципальных общеобразовательных организаций</w:t>
            </w:r>
          </w:p>
        </w:tc>
        <w:tc>
          <w:tcPr>
            <w:tcW w:w="729" w:type="dxa"/>
          </w:tcPr>
          <w:p w:rsidR="003C3AFD" w:rsidRPr="00EC0DEC" w:rsidRDefault="003C3AFD" w:rsidP="005525DA">
            <w:pPr>
              <w:rPr>
                <w:sz w:val="28"/>
                <w:szCs w:val="28"/>
              </w:rPr>
            </w:pPr>
            <w:r w:rsidRPr="00EC0DEC">
              <w:rPr>
                <w:sz w:val="28"/>
                <w:szCs w:val="28"/>
              </w:rPr>
              <w:lastRenderedPageBreak/>
              <w:t>%</w:t>
            </w:r>
          </w:p>
        </w:tc>
        <w:tc>
          <w:tcPr>
            <w:tcW w:w="1022" w:type="dxa"/>
          </w:tcPr>
          <w:p w:rsidR="003C3AFD" w:rsidRPr="00EC0DEC" w:rsidRDefault="003C3AFD" w:rsidP="005525DA">
            <w:pPr>
              <w:jc w:val="center"/>
              <w:rPr>
                <w:color w:val="404040"/>
                <w:sz w:val="28"/>
                <w:szCs w:val="28"/>
              </w:rPr>
            </w:pPr>
            <w:r w:rsidRPr="00EC0DEC">
              <w:rPr>
                <w:color w:val="404040"/>
                <w:sz w:val="28"/>
                <w:szCs w:val="28"/>
              </w:rPr>
              <w:t>100</w:t>
            </w:r>
          </w:p>
        </w:tc>
        <w:tc>
          <w:tcPr>
            <w:tcW w:w="1022" w:type="dxa"/>
          </w:tcPr>
          <w:p w:rsidR="003C3AFD" w:rsidRPr="00EC0DEC" w:rsidRDefault="003C3AFD" w:rsidP="005525DA">
            <w:pPr>
              <w:jc w:val="center"/>
              <w:rPr>
                <w:color w:val="404040"/>
                <w:sz w:val="28"/>
                <w:szCs w:val="28"/>
              </w:rPr>
            </w:pPr>
            <w:r w:rsidRPr="00EC0DEC">
              <w:rPr>
                <w:color w:val="404040"/>
                <w:sz w:val="28"/>
                <w:szCs w:val="28"/>
              </w:rPr>
              <w:t>0</w:t>
            </w:r>
          </w:p>
        </w:tc>
        <w:tc>
          <w:tcPr>
            <w:tcW w:w="1022" w:type="dxa"/>
          </w:tcPr>
          <w:p w:rsidR="003C3AFD" w:rsidRPr="00EC0DEC" w:rsidRDefault="003C3AFD" w:rsidP="005525DA">
            <w:pPr>
              <w:jc w:val="center"/>
              <w:rPr>
                <w:color w:val="404040"/>
                <w:sz w:val="28"/>
                <w:szCs w:val="28"/>
              </w:rPr>
            </w:pPr>
            <w:r w:rsidRPr="00EC0DEC">
              <w:rPr>
                <w:color w:val="404040"/>
                <w:sz w:val="28"/>
                <w:szCs w:val="28"/>
              </w:rPr>
              <w:t>100</w:t>
            </w:r>
          </w:p>
        </w:tc>
        <w:tc>
          <w:tcPr>
            <w:tcW w:w="1022" w:type="dxa"/>
          </w:tcPr>
          <w:p w:rsidR="003C3AFD" w:rsidRPr="00EC0DEC" w:rsidRDefault="003C3AFD" w:rsidP="005525DA">
            <w:pPr>
              <w:jc w:val="center"/>
              <w:rPr>
                <w:color w:val="404040"/>
                <w:sz w:val="28"/>
                <w:szCs w:val="28"/>
              </w:rPr>
            </w:pPr>
            <w:r w:rsidRPr="00EC0DEC">
              <w:rPr>
                <w:color w:val="404040"/>
                <w:sz w:val="28"/>
                <w:szCs w:val="28"/>
              </w:rPr>
              <w:t>0</w:t>
            </w:r>
          </w:p>
        </w:tc>
        <w:tc>
          <w:tcPr>
            <w:tcW w:w="1022" w:type="dxa"/>
          </w:tcPr>
          <w:p w:rsidR="003C3AFD" w:rsidRPr="00EC0DEC" w:rsidRDefault="003C3AFD" w:rsidP="005525DA">
            <w:pPr>
              <w:jc w:val="center"/>
              <w:rPr>
                <w:color w:val="404040"/>
                <w:sz w:val="28"/>
                <w:szCs w:val="28"/>
              </w:rPr>
            </w:pPr>
            <w:r w:rsidRPr="00EC0DEC">
              <w:rPr>
                <w:color w:val="404040"/>
                <w:sz w:val="28"/>
                <w:szCs w:val="28"/>
              </w:rPr>
              <w:t>0</w:t>
            </w:r>
          </w:p>
        </w:tc>
      </w:tr>
      <w:tr w:rsidR="003C3AFD" w:rsidRPr="00EC0DEC" w:rsidTr="005525DA">
        <w:tc>
          <w:tcPr>
            <w:tcW w:w="606" w:type="dxa"/>
          </w:tcPr>
          <w:p w:rsidR="003C3AFD" w:rsidRPr="00EC0DEC" w:rsidRDefault="003C3AFD" w:rsidP="005525DA">
            <w:pPr>
              <w:jc w:val="center"/>
              <w:rPr>
                <w:sz w:val="28"/>
                <w:szCs w:val="28"/>
              </w:rPr>
            </w:pPr>
            <w:r w:rsidRPr="00EC0DEC">
              <w:rPr>
                <w:sz w:val="28"/>
                <w:szCs w:val="28"/>
              </w:rPr>
              <w:lastRenderedPageBreak/>
              <w:t>8.</w:t>
            </w:r>
          </w:p>
        </w:tc>
        <w:tc>
          <w:tcPr>
            <w:tcW w:w="2922" w:type="dxa"/>
          </w:tcPr>
          <w:p w:rsidR="003C3AFD" w:rsidRPr="00EC0DEC" w:rsidRDefault="003C3AFD" w:rsidP="005525DA">
            <w:pPr>
              <w:jc w:val="center"/>
              <w:rPr>
                <w:sz w:val="28"/>
                <w:szCs w:val="28"/>
              </w:rPr>
            </w:pPr>
            <w:r w:rsidRPr="00EC0DEC">
              <w:rPr>
                <w:sz w:val="27"/>
                <w:szCs w:val="27"/>
              </w:rPr>
              <w:t xml:space="preserve">Количество общеобразовательных организациях,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3C3AFD" w:rsidRPr="00EC0DEC" w:rsidRDefault="003C3AFD" w:rsidP="005525DA">
            <w:pPr>
              <w:rPr>
                <w:sz w:val="28"/>
                <w:szCs w:val="28"/>
              </w:rPr>
            </w:pPr>
            <w:r w:rsidRPr="00EC0DEC">
              <w:rPr>
                <w:sz w:val="28"/>
                <w:szCs w:val="28"/>
              </w:rPr>
              <w:t>ед.</w:t>
            </w:r>
          </w:p>
        </w:tc>
        <w:tc>
          <w:tcPr>
            <w:tcW w:w="1022" w:type="dxa"/>
          </w:tcPr>
          <w:p w:rsidR="003C3AFD" w:rsidRPr="00EC0DEC" w:rsidRDefault="003C3AFD" w:rsidP="005525DA">
            <w:pPr>
              <w:jc w:val="center"/>
              <w:rPr>
                <w:color w:val="404040"/>
                <w:sz w:val="28"/>
                <w:szCs w:val="28"/>
              </w:rPr>
            </w:pPr>
            <w:r w:rsidRPr="00EC0DEC">
              <w:rPr>
                <w:color w:val="404040"/>
                <w:sz w:val="28"/>
                <w:szCs w:val="28"/>
              </w:rPr>
              <w:t>2</w:t>
            </w:r>
          </w:p>
        </w:tc>
        <w:tc>
          <w:tcPr>
            <w:tcW w:w="1022" w:type="dxa"/>
          </w:tcPr>
          <w:p w:rsidR="003C3AFD" w:rsidRPr="00EC0DEC" w:rsidRDefault="003C3AFD" w:rsidP="005525DA">
            <w:pPr>
              <w:jc w:val="center"/>
              <w:rPr>
                <w:color w:val="404040"/>
                <w:sz w:val="28"/>
                <w:szCs w:val="28"/>
              </w:rPr>
            </w:pPr>
            <w:r w:rsidRPr="00EC0DEC">
              <w:rPr>
                <w:color w:val="404040"/>
                <w:sz w:val="28"/>
                <w:szCs w:val="28"/>
              </w:rPr>
              <w:t>1</w:t>
            </w:r>
          </w:p>
        </w:tc>
        <w:tc>
          <w:tcPr>
            <w:tcW w:w="1022" w:type="dxa"/>
          </w:tcPr>
          <w:p w:rsidR="003C3AFD" w:rsidRPr="00EC0DEC" w:rsidRDefault="003C3AFD" w:rsidP="005525DA">
            <w:pPr>
              <w:jc w:val="center"/>
              <w:rPr>
                <w:color w:val="404040"/>
                <w:sz w:val="28"/>
                <w:szCs w:val="28"/>
              </w:rPr>
            </w:pPr>
            <w:r w:rsidRPr="00EC0DEC">
              <w:rPr>
                <w:color w:val="404040"/>
                <w:sz w:val="28"/>
                <w:szCs w:val="28"/>
              </w:rPr>
              <w:t>-</w:t>
            </w:r>
          </w:p>
        </w:tc>
        <w:tc>
          <w:tcPr>
            <w:tcW w:w="1022" w:type="dxa"/>
          </w:tcPr>
          <w:p w:rsidR="003C3AFD" w:rsidRPr="00EC0DEC" w:rsidRDefault="003C3AFD" w:rsidP="005525DA">
            <w:pPr>
              <w:jc w:val="center"/>
              <w:rPr>
                <w:color w:val="404040"/>
                <w:sz w:val="28"/>
                <w:szCs w:val="28"/>
              </w:rPr>
            </w:pPr>
            <w:r w:rsidRPr="00EC0DEC">
              <w:rPr>
                <w:color w:val="404040"/>
                <w:sz w:val="28"/>
                <w:szCs w:val="28"/>
              </w:rPr>
              <w:t>-</w:t>
            </w:r>
          </w:p>
        </w:tc>
        <w:tc>
          <w:tcPr>
            <w:tcW w:w="1022" w:type="dxa"/>
          </w:tcPr>
          <w:p w:rsidR="003C3AFD" w:rsidRPr="00EC0DEC" w:rsidRDefault="003C3AFD" w:rsidP="005525DA">
            <w:pPr>
              <w:jc w:val="center"/>
              <w:rPr>
                <w:color w:val="404040"/>
                <w:sz w:val="28"/>
                <w:szCs w:val="28"/>
              </w:rPr>
            </w:pPr>
            <w:r w:rsidRPr="00EC0DEC">
              <w:rPr>
                <w:color w:val="404040"/>
                <w:sz w:val="28"/>
                <w:szCs w:val="28"/>
              </w:rPr>
              <w:t>-</w:t>
            </w:r>
          </w:p>
        </w:tc>
      </w:tr>
      <w:tr w:rsidR="003C3AFD" w:rsidRPr="00EC0DEC" w:rsidTr="005525DA">
        <w:tc>
          <w:tcPr>
            <w:tcW w:w="606" w:type="dxa"/>
          </w:tcPr>
          <w:p w:rsidR="003C3AFD" w:rsidRPr="00EC0DEC" w:rsidRDefault="003C3AFD" w:rsidP="005525DA">
            <w:pPr>
              <w:jc w:val="center"/>
              <w:rPr>
                <w:sz w:val="28"/>
                <w:szCs w:val="28"/>
              </w:rPr>
            </w:pPr>
            <w:r w:rsidRPr="00EC0DEC">
              <w:rPr>
                <w:sz w:val="28"/>
                <w:szCs w:val="28"/>
              </w:rPr>
              <w:t>9.</w:t>
            </w:r>
          </w:p>
        </w:tc>
        <w:tc>
          <w:tcPr>
            <w:tcW w:w="2922" w:type="dxa"/>
          </w:tcPr>
          <w:p w:rsidR="003C3AFD" w:rsidRPr="00EC0DEC" w:rsidRDefault="003C3AFD" w:rsidP="005525DA">
            <w:pPr>
              <w:jc w:val="both"/>
              <w:rPr>
                <w:sz w:val="27"/>
                <w:szCs w:val="27"/>
              </w:rPr>
            </w:pPr>
            <w:r w:rsidRPr="00EC0DEC">
              <w:rPr>
                <w:sz w:val="28"/>
                <w:szCs w:val="28"/>
              </w:rPr>
              <w:t xml:space="preserve">Количество общеобразовательных организаций, расположенных </w:t>
            </w:r>
            <w:r w:rsidRPr="00EC0DEC">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3C3AFD" w:rsidRPr="00EC0DEC" w:rsidRDefault="003C3AFD" w:rsidP="005525DA">
            <w:pPr>
              <w:jc w:val="both"/>
              <w:rPr>
                <w:b/>
                <w:sz w:val="28"/>
                <w:szCs w:val="28"/>
              </w:rPr>
            </w:pPr>
            <w:r w:rsidRPr="00EC0DEC">
              <w:rPr>
                <w:sz w:val="27"/>
                <w:szCs w:val="27"/>
              </w:rPr>
              <w:t>капитальный ремонт спортивного зала</w:t>
            </w:r>
            <w:r w:rsidRPr="00EC0DEC">
              <w:rPr>
                <w:b/>
                <w:sz w:val="28"/>
                <w:szCs w:val="28"/>
              </w:rPr>
              <w:t xml:space="preserve">       </w:t>
            </w:r>
          </w:p>
          <w:p w:rsidR="003C3AFD" w:rsidRPr="00EC0DEC" w:rsidRDefault="003C3AFD" w:rsidP="005525DA">
            <w:pPr>
              <w:jc w:val="center"/>
              <w:rPr>
                <w:sz w:val="28"/>
                <w:szCs w:val="28"/>
              </w:rPr>
            </w:pPr>
          </w:p>
        </w:tc>
        <w:tc>
          <w:tcPr>
            <w:tcW w:w="729"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ед.</w:t>
            </w:r>
          </w:p>
        </w:tc>
        <w:tc>
          <w:tcPr>
            <w:tcW w:w="1022"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1022"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1022"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1022"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1022"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r>
      <w:tr w:rsidR="003C3AFD" w:rsidRPr="00EC0DEC" w:rsidTr="005525DA">
        <w:tc>
          <w:tcPr>
            <w:tcW w:w="606" w:type="dxa"/>
          </w:tcPr>
          <w:p w:rsidR="003C3AFD" w:rsidRPr="00EC0DEC" w:rsidRDefault="003C3AFD" w:rsidP="005525DA">
            <w:pPr>
              <w:jc w:val="center"/>
              <w:rPr>
                <w:sz w:val="28"/>
                <w:szCs w:val="28"/>
              </w:rPr>
            </w:pPr>
            <w:r w:rsidRPr="00EC0DEC">
              <w:rPr>
                <w:sz w:val="28"/>
                <w:szCs w:val="28"/>
              </w:rPr>
              <w:t>10.</w:t>
            </w:r>
          </w:p>
        </w:tc>
        <w:tc>
          <w:tcPr>
            <w:tcW w:w="2922" w:type="dxa"/>
          </w:tcPr>
          <w:p w:rsidR="003C3AFD" w:rsidRPr="00EC0DEC" w:rsidRDefault="003C3AFD" w:rsidP="005525DA">
            <w:pPr>
              <w:jc w:val="center"/>
              <w:rPr>
                <w:sz w:val="27"/>
                <w:szCs w:val="27"/>
              </w:rPr>
            </w:pPr>
            <w:r w:rsidRPr="00EC0DEC">
              <w:rPr>
                <w:sz w:val="28"/>
                <w:szCs w:val="28"/>
              </w:rPr>
              <w:t xml:space="preserve">Количество общеобразовательных организаций, </w:t>
            </w:r>
            <w:r w:rsidRPr="00EC0DEC">
              <w:rPr>
                <w:sz w:val="28"/>
                <w:szCs w:val="28"/>
              </w:rPr>
              <w:lastRenderedPageBreak/>
              <w:t xml:space="preserve">расположенных </w:t>
            </w:r>
            <w:r w:rsidRPr="00EC0DEC">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3C3AFD" w:rsidRPr="00EC0DEC" w:rsidRDefault="003C3AFD" w:rsidP="005525DA">
            <w:pPr>
              <w:jc w:val="both"/>
              <w:rPr>
                <w:sz w:val="28"/>
                <w:szCs w:val="28"/>
              </w:rPr>
            </w:pPr>
          </w:p>
        </w:tc>
        <w:tc>
          <w:tcPr>
            <w:tcW w:w="729"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lastRenderedPageBreak/>
              <w:t>ед.</w:t>
            </w:r>
          </w:p>
        </w:tc>
        <w:tc>
          <w:tcPr>
            <w:tcW w:w="1022"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1022"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1022"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1022"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1022"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r>
    </w:tbl>
    <w:p w:rsidR="003C3AFD" w:rsidRPr="00EC0DEC" w:rsidRDefault="003C3AFD" w:rsidP="003C3AFD">
      <w:pPr>
        <w:tabs>
          <w:tab w:val="left" w:pos="2550"/>
        </w:tabs>
        <w:spacing w:before="200" w:after="120"/>
        <w:jc w:val="center"/>
        <w:rPr>
          <w:sz w:val="28"/>
          <w:szCs w:val="28"/>
        </w:rPr>
      </w:pPr>
      <w:r w:rsidRPr="00EC0DEC">
        <w:rPr>
          <w:b/>
          <w:sz w:val="28"/>
          <w:szCs w:val="28"/>
        </w:rPr>
        <w:lastRenderedPageBreak/>
        <w:t>5. Мероприятия подпрограммы</w:t>
      </w:r>
    </w:p>
    <w:p w:rsidR="003C3AFD" w:rsidRPr="00EC0DEC" w:rsidRDefault="003C3AFD" w:rsidP="003C3AFD">
      <w:pPr>
        <w:tabs>
          <w:tab w:val="left" w:pos="2550"/>
        </w:tabs>
        <w:spacing w:after="120"/>
        <w:ind w:firstLine="709"/>
        <w:jc w:val="both"/>
        <w:rPr>
          <w:sz w:val="28"/>
          <w:szCs w:val="28"/>
        </w:rPr>
      </w:pPr>
      <w:r w:rsidRPr="00EC0DEC">
        <w:rPr>
          <w:sz w:val="28"/>
          <w:szCs w:val="28"/>
        </w:rPr>
        <w:t xml:space="preserve"> Реализация подпрограммы предполагает выполнение следующих мероприятий:</w:t>
      </w:r>
    </w:p>
    <w:p w:rsidR="003C3AFD" w:rsidRPr="00EC0DEC" w:rsidRDefault="003C3AFD" w:rsidP="007C1D46">
      <w:pPr>
        <w:numPr>
          <w:ilvl w:val="0"/>
          <w:numId w:val="24"/>
        </w:numPr>
        <w:spacing w:after="160"/>
        <w:ind w:left="777"/>
        <w:jc w:val="both"/>
        <w:rPr>
          <w:sz w:val="28"/>
          <w:szCs w:val="28"/>
        </w:rPr>
      </w:pPr>
      <w:r w:rsidRPr="00EC0DEC">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3C3AFD" w:rsidRPr="00EC0DEC" w:rsidRDefault="003C3AFD" w:rsidP="007C1D46">
      <w:pPr>
        <w:numPr>
          <w:ilvl w:val="0"/>
          <w:numId w:val="24"/>
        </w:numPr>
        <w:spacing w:after="160"/>
        <w:ind w:left="777"/>
        <w:jc w:val="both"/>
        <w:rPr>
          <w:sz w:val="28"/>
          <w:szCs w:val="28"/>
        </w:rPr>
      </w:pPr>
      <w:r w:rsidRPr="00EC0DEC">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3C3AFD" w:rsidRPr="00EC0DEC" w:rsidRDefault="003C3AFD" w:rsidP="007C1D46">
      <w:pPr>
        <w:numPr>
          <w:ilvl w:val="0"/>
          <w:numId w:val="24"/>
        </w:numPr>
        <w:spacing w:after="160"/>
        <w:ind w:left="777"/>
        <w:jc w:val="both"/>
        <w:rPr>
          <w:sz w:val="28"/>
          <w:szCs w:val="28"/>
        </w:rPr>
      </w:pPr>
      <w:r w:rsidRPr="00EC0DEC">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3C3AFD" w:rsidRPr="00EC0DEC" w:rsidRDefault="003C3AFD" w:rsidP="007C1D46">
      <w:pPr>
        <w:numPr>
          <w:ilvl w:val="0"/>
          <w:numId w:val="24"/>
        </w:numPr>
        <w:spacing w:after="160"/>
        <w:ind w:left="777"/>
        <w:jc w:val="both"/>
        <w:rPr>
          <w:sz w:val="28"/>
          <w:szCs w:val="28"/>
        </w:rPr>
      </w:pPr>
      <w:r w:rsidRPr="00EC0DEC">
        <w:rPr>
          <w:sz w:val="28"/>
          <w:szCs w:val="28"/>
        </w:rPr>
        <w:t>Расходы на осуществление  мероприятий по созданию условий для инклюзивного обучения детей-инвалидов.</w:t>
      </w:r>
    </w:p>
    <w:p w:rsidR="003C3AFD" w:rsidRPr="00EC0DEC" w:rsidRDefault="003C3AFD" w:rsidP="007C1D46">
      <w:pPr>
        <w:numPr>
          <w:ilvl w:val="0"/>
          <w:numId w:val="24"/>
        </w:numPr>
        <w:spacing w:after="160"/>
        <w:ind w:left="777"/>
        <w:jc w:val="both"/>
        <w:rPr>
          <w:sz w:val="28"/>
          <w:szCs w:val="28"/>
        </w:rPr>
      </w:pPr>
      <w:r w:rsidRPr="00EC0DEC">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3C3AFD" w:rsidRPr="00EC0DEC" w:rsidRDefault="003C3AFD" w:rsidP="007C1D46">
      <w:pPr>
        <w:numPr>
          <w:ilvl w:val="0"/>
          <w:numId w:val="24"/>
        </w:numPr>
        <w:spacing w:after="160"/>
        <w:ind w:left="777"/>
        <w:jc w:val="both"/>
        <w:rPr>
          <w:sz w:val="28"/>
          <w:szCs w:val="28"/>
        </w:rPr>
      </w:pPr>
      <w:r w:rsidRPr="00EC0DEC">
        <w:rPr>
          <w:sz w:val="28"/>
          <w:szCs w:val="28"/>
        </w:rPr>
        <w:t>Приобретение учебников для муниципальных общеобразовательных учреждений (пополнение библиотечного фонда).</w:t>
      </w:r>
    </w:p>
    <w:p w:rsidR="003C3AFD" w:rsidRPr="00EC0DEC" w:rsidRDefault="003C3AFD" w:rsidP="007C1D46">
      <w:pPr>
        <w:numPr>
          <w:ilvl w:val="0"/>
          <w:numId w:val="24"/>
        </w:numPr>
        <w:spacing w:after="160"/>
        <w:ind w:left="777"/>
        <w:jc w:val="both"/>
        <w:rPr>
          <w:sz w:val="28"/>
          <w:szCs w:val="28"/>
        </w:rPr>
      </w:pPr>
      <w:r w:rsidRPr="00EC0DEC">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3C3AFD" w:rsidRPr="00EC0DEC" w:rsidRDefault="003C3AFD" w:rsidP="007C1D46">
      <w:pPr>
        <w:numPr>
          <w:ilvl w:val="0"/>
          <w:numId w:val="24"/>
        </w:numPr>
        <w:spacing w:after="160"/>
        <w:ind w:left="777"/>
        <w:jc w:val="both"/>
        <w:rPr>
          <w:sz w:val="28"/>
          <w:szCs w:val="28"/>
        </w:rPr>
      </w:pPr>
      <w:r w:rsidRPr="00EC0DEC">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3C3AFD" w:rsidRPr="00EC0DEC" w:rsidRDefault="003C3AFD" w:rsidP="003C3AFD">
      <w:pPr>
        <w:jc w:val="both"/>
        <w:rPr>
          <w:sz w:val="27"/>
          <w:szCs w:val="27"/>
        </w:rPr>
      </w:pPr>
      <w:r w:rsidRPr="00EC0DEC">
        <w:rPr>
          <w:b/>
          <w:sz w:val="28"/>
          <w:szCs w:val="28"/>
        </w:rPr>
        <w:lastRenderedPageBreak/>
        <w:t xml:space="preserve">     </w:t>
      </w:r>
      <w:r w:rsidRPr="00EC0DEC">
        <w:rPr>
          <w:sz w:val="28"/>
          <w:szCs w:val="28"/>
        </w:rPr>
        <w:t>9.</w:t>
      </w:r>
      <w:r w:rsidRPr="00EC0DEC">
        <w:rPr>
          <w:b/>
          <w:sz w:val="28"/>
          <w:szCs w:val="28"/>
        </w:rPr>
        <w:t xml:space="preserve"> </w:t>
      </w:r>
      <w:r w:rsidRPr="00EC0DEC">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3C3AFD" w:rsidRPr="00EC0DEC" w:rsidRDefault="003C3AFD" w:rsidP="003C3AFD">
      <w:pPr>
        <w:jc w:val="both"/>
        <w:rPr>
          <w:sz w:val="27"/>
          <w:szCs w:val="27"/>
        </w:rPr>
      </w:pPr>
    </w:p>
    <w:p w:rsidR="003C3AFD" w:rsidRPr="00EC0DEC" w:rsidRDefault="003C3AFD" w:rsidP="003C3AFD">
      <w:pPr>
        <w:jc w:val="both"/>
        <w:rPr>
          <w:sz w:val="27"/>
          <w:szCs w:val="27"/>
        </w:rPr>
      </w:pPr>
      <w:r w:rsidRPr="00EC0DEC">
        <w:rPr>
          <w:sz w:val="27"/>
          <w:szCs w:val="27"/>
        </w:rPr>
        <w:t xml:space="preserve">   10.</w:t>
      </w:r>
      <w:r w:rsidRPr="00EC0DEC">
        <w:t xml:space="preserve"> </w:t>
      </w:r>
      <w:r w:rsidRPr="00EC0DEC">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3C3AFD" w:rsidRPr="00EC0DEC" w:rsidRDefault="003C3AFD" w:rsidP="003C3AFD">
      <w:pPr>
        <w:jc w:val="both"/>
        <w:rPr>
          <w:b/>
          <w:sz w:val="27"/>
          <w:szCs w:val="27"/>
        </w:rPr>
      </w:pPr>
      <w:r w:rsidRPr="00EC0DEC">
        <w:rPr>
          <w:b/>
          <w:sz w:val="27"/>
          <w:szCs w:val="27"/>
        </w:rPr>
        <w:t xml:space="preserve"> </w:t>
      </w:r>
    </w:p>
    <w:p w:rsidR="003C3AFD" w:rsidRPr="00EC0DEC" w:rsidRDefault="003C3AFD" w:rsidP="003C3AFD">
      <w:pPr>
        <w:jc w:val="both"/>
        <w:rPr>
          <w:b/>
          <w:sz w:val="28"/>
          <w:szCs w:val="28"/>
        </w:rPr>
      </w:pPr>
    </w:p>
    <w:p w:rsidR="003C3AFD" w:rsidRPr="00EC0DEC" w:rsidRDefault="003C3AFD" w:rsidP="003C3AFD">
      <w:pPr>
        <w:jc w:val="both"/>
        <w:rPr>
          <w:b/>
          <w:sz w:val="28"/>
          <w:szCs w:val="28"/>
        </w:rPr>
      </w:pPr>
      <w:r w:rsidRPr="00EC0DEC">
        <w:rPr>
          <w:b/>
          <w:sz w:val="28"/>
          <w:szCs w:val="28"/>
        </w:rPr>
        <w:t xml:space="preserve">  6. Ресурсное обеспечение мероприятий подпрограммы</w:t>
      </w:r>
    </w:p>
    <w:p w:rsidR="003C3AFD" w:rsidRPr="00EC0DEC" w:rsidRDefault="003C3AFD" w:rsidP="003C3AFD">
      <w:pPr>
        <w:rPr>
          <w:b/>
          <w:sz w:val="28"/>
          <w:szCs w:val="28"/>
        </w:rPr>
      </w:pPr>
    </w:p>
    <w:p w:rsidR="003C3AFD" w:rsidRPr="00EC0DEC" w:rsidRDefault="003C3AFD" w:rsidP="003C3AFD">
      <w:pPr>
        <w:jc w:val="right"/>
        <w:rPr>
          <w:sz w:val="28"/>
          <w:szCs w:val="28"/>
        </w:rPr>
      </w:pPr>
      <w:r w:rsidRPr="00EC0DEC">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59"/>
        <w:gridCol w:w="1560"/>
        <w:gridCol w:w="1700"/>
        <w:gridCol w:w="1701"/>
        <w:gridCol w:w="1560"/>
      </w:tblGrid>
      <w:tr w:rsidR="003C3AFD" w:rsidRPr="00EC0DEC" w:rsidTr="005525DA">
        <w:tc>
          <w:tcPr>
            <w:tcW w:w="644" w:type="dxa"/>
          </w:tcPr>
          <w:p w:rsidR="003C3AFD" w:rsidRPr="00EC0DEC" w:rsidRDefault="003C3AFD" w:rsidP="005525DA">
            <w:pPr>
              <w:jc w:val="center"/>
            </w:pPr>
            <w:r w:rsidRPr="00EC0DEC">
              <w:t>№</w:t>
            </w:r>
          </w:p>
          <w:p w:rsidR="003C3AFD" w:rsidRPr="00EC0DEC" w:rsidRDefault="003C3AFD" w:rsidP="005525DA">
            <w:pPr>
              <w:jc w:val="center"/>
            </w:pPr>
            <w:r w:rsidRPr="00EC0DEC">
              <w:t>п/п</w:t>
            </w:r>
          </w:p>
        </w:tc>
        <w:tc>
          <w:tcPr>
            <w:tcW w:w="2192" w:type="dxa"/>
          </w:tcPr>
          <w:p w:rsidR="003C3AFD" w:rsidRPr="00EC0DEC" w:rsidRDefault="003C3AFD" w:rsidP="005525DA">
            <w:pPr>
              <w:jc w:val="center"/>
            </w:pPr>
            <w:r w:rsidRPr="00EC0DEC">
              <w:t>Наименование мероприятия/</w:t>
            </w:r>
          </w:p>
          <w:p w:rsidR="003C3AFD" w:rsidRPr="00EC0DEC" w:rsidRDefault="003C3AFD" w:rsidP="005525DA">
            <w:pPr>
              <w:jc w:val="center"/>
            </w:pPr>
            <w:r w:rsidRPr="00EC0DEC">
              <w:t>Источник ресурсного обеспечения</w:t>
            </w:r>
          </w:p>
          <w:p w:rsidR="003C3AFD" w:rsidRPr="00EC0DEC" w:rsidRDefault="003C3AFD" w:rsidP="005525DA">
            <w:pPr>
              <w:jc w:val="center"/>
            </w:pPr>
          </w:p>
        </w:tc>
        <w:tc>
          <w:tcPr>
            <w:tcW w:w="1559" w:type="dxa"/>
            <w:vAlign w:val="center"/>
          </w:tcPr>
          <w:p w:rsidR="003C3AFD" w:rsidRPr="00EC0DEC" w:rsidRDefault="003C3AFD" w:rsidP="005525DA">
            <w:pPr>
              <w:jc w:val="center"/>
            </w:pPr>
            <w:r w:rsidRPr="00EC0DEC">
              <w:t>2020</w:t>
            </w:r>
          </w:p>
        </w:tc>
        <w:tc>
          <w:tcPr>
            <w:tcW w:w="1560"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2021</w:t>
            </w:r>
          </w:p>
        </w:tc>
        <w:tc>
          <w:tcPr>
            <w:tcW w:w="1700"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2022</w:t>
            </w:r>
          </w:p>
        </w:tc>
        <w:tc>
          <w:tcPr>
            <w:tcW w:w="1701"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2023</w:t>
            </w:r>
          </w:p>
          <w:p w:rsidR="003C3AFD" w:rsidRPr="00EC0DEC" w:rsidRDefault="003C3AFD" w:rsidP="005525DA">
            <w:pPr>
              <w:jc w:val="center"/>
            </w:pPr>
          </w:p>
          <w:p w:rsidR="003C3AFD" w:rsidRPr="00EC0DEC" w:rsidRDefault="003C3AFD" w:rsidP="005525DA">
            <w:pPr>
              <w:jc w:val="center"/>
            </w:pPr>
          </w:p>
        </w:tc>
        <w:tc>
          <w:tcPr>
            <w:tcW w:w="1560"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2024</w:t>
            </w:r>
          </w:p>
        </w:tc>
      </w:tr>
      <w:tr w:rsidR="003C3AFD" w:rsidRPr="00EC0DEC" w:rsidTr="005525DA">
        <w:tc>
          <w:tcPr>
            <w:tcW w:w="644" w:type="dxa"/>
          </w:tcPr>
          <w:p w:rsidR="003C3AFD" w:rsidRPr="00EC0DEC" w:rsidRDefault="003C3AFD" w:rsidP="005525DA"/>
        </w:tc>
        <w:tc>
          <w:tcPr>
            <w:tcW w:w="2192" w:type="dxa"/>
          </w:tcPr>
          <w:p w:rsidR="003C3AFD" w:rsidRPr="00EC0DEC" w:rsidRDefault="003C3AFD" w:rsidP="005525DA">
            <w:pPr>
              <w:jc w:val="center"/>
            </w:pPr>
            <w:r w:rsidRPr="00EC0DEC">
              <w:t>Подпрограмма, всего:</w:t>
            </w:r>
          </w:p>
        </w:tc>
        <w:tc>
          <w:tcPr>
            <w:tcW w:w="1559" w:type="dxa"/>
          </w:tcPr>
          <w:p w:rsidR="003C3AFD" w:rsidRPr="00EC0DEC" w:rsidRDefault="003C3AFD" w:rsidP="005525DA">
            <w:pPr>
              <w:jc w:val="center"/>
            </w:pPr>
          </w:p>
        </w:tc>
        <w:tc>
          <w:tcPr>
            <w:tcW w:w="1560" w:type="dxa"/>
          </w:tcPr>
          <w:p w:rsidR="003C3AFD" w:rsidRPr="00EC0DEC" w:rsidRDefault="003C3AFD" w:rsidP="005525DA">
            <w:pPr>
              <w:jc w:val="center"/>
            </w:pPr>
          </w:p>
        </w:tc>
        <w:tc>
          <w:tcPr>
            <w:tcW w:w="1700" w:type="dxa"/>
          </w:tcPr>
          <w:p w:rsidR="003C3AFD" w:rsidRPr="00EC0DEC" w:rsidRDefault="003C3AFD" w:rsidP="005525DA">
            <w:pPr>
              <w:jc w:val="center"/>
            </w:pPr>
          </w:p>
        </w:tc>
        <w:tc>
          <w:tcPr>
            <w:tcW w:w="1701" w:type="dxa"/>
          </w:tcPr>
          <w:p w:rsidR="003C3AFD" w:rsidRPr="00EC0DEC" w:rsidRDefault="003C3AFD" w:rsidP="005525DA">
            <w:pPr>
              <w:jc w:val="center"/>
            </w:pPr>
          </w:p>
        </w:tc>
        <w:tc>
          <w:tcPr>
            <w:tcW w:w="1560" w:type="dxa"/>
          </w:tcPr>
          <w:p w:rsidR="003C3AFD" w:rsidRPr="00EC0DEC" w:rsidRDefault="003C3AFD" w:rsidP="005525DA">
            <w:pPr>
              <w:jc w:val="center"/>
            </w:pPr>
          </w:p>
        </w:tc>
      </w:tr>
      <w:tr w:rsidR="003C3AFD" w:rsidRPr="00EC0DEC" w:rsidTr="005525DA">
        <w:tc>
          <w:tcPr>
            <w:tcW w:w="644" w:type="dxa"/>
          </w:tcPr>
          <w:p w:rsidR="003C3AFD" w:rsidRPr="00EC0DEC" w:rsidRDefault="003C3AFD" w:rsidP="005525DA">
            <w:pPr>
              <w:jc w:val="center"/>
            </w:pPr>
          </w:p>
        </w:tc>
        <w:tc>
          <w:tcPr>
            <w:tcW w:w="2192" w:type="dxa"/>
          </w:tcPr>
          <w:p w:rsidR="003C3AFD" w:rsidRPr="00EC0DEC" w:rsidRDefault="003C3AFD" w:rsidP="005525DA">
            <w:pPr>
              <w:jc w:val="center"/>
            </w:pPr>
            <w:r w:rsidRPr="00EC0DEC">
              <w:t>- бюджетные ассигнования</w:t>
            </w:r>
          </w:p>
        </w:tc>
        <w:tc>
          <w:tcPr>
            <w:tcW w:w="1559" w:type="dxa"/>
          </w:tcPr>
          <w:p w:rsidR="003C3AFD" w:rsidRPr="00EC0DEC" w:rsidRDefault="003C3AFD" w:rsidP="005525DA">
            <w:pPr>
              <w:jc w:val="center"/>
            </w:pPr>
            <w:r w:rsidRPr="00EC0DEC">
              <w:t>86430019,24</w:t>
            </w:r>
          </w:p>
        </w:tc>
        <w:tc>
          <w:tcPr>
            <w:tcW w:w="1560" w:type="dxa"/>
          </w:tcPr>
          <w:p w:rsidR="003C3AFD" w:rsidRPr="00EC0DEC" w:rsidRDefault="003C3AFD" w:rsidP="005525DA">
            <w:pPr>
              <w:jc w:val="center"/>
            </w:pPr>
            <w:r w:rsidRPr="00EC0DEC">
              <w:t>94878843,84</w:t>
            </w:r>
          </w:p>
        </w:tc>
        <w:tc>
          <w:tcPr>
            <w:tcW w:w="1700" w:type="dxa"/>
          </w:tcPr>
          <w:p w:rsidR="003C3AFD" w:rsidRPr="00EC0DEC" w:rsidRDefault="003C3AFD" w:rsidP="005525DA">
            <w:pPr>
              <w:jc w:val="center"/>
            </w:pPr>
            <w:r w:rsidRPr="00EC0DEC">
              <w:t>96505663,46</w:t>
            </w:r>
          </w:p>
        </w:tc>
        <w:tc>
          <w:tcPr>
            <w:tcW w:w="1701" w:type="dxa"/>
          </w:tcPr>
          <w:p w:rsidR="003C3AFD" w:rsidRPr="00EC0DEC" w:rsidRDefault="003C3AFD" w:rsidP="005525DA">
            <w:pPr>
              <w:jc w:val="center"/>
            </w:pPr>
            <w:r w:rsidRPr="00EC0DEC">
              <w:t>81776551,71</w:t>
            </w:r>
          </w:p>
        </w:tc>
        <w:tc>
          <w:tcPr>
            <w:tcW w:w="1560" w:type="dxa"/>
          </w:tcPr>
          <w:p w:rsidR="003C3AFD" w:rsidRPr="00EC0DEC" w:rsidRDefault="003C3AFD" w:rsidP="005525DA">
            <w:pPr>
              <w:jc w:val="center"/>
            </w:pPr>
            <w:r w:rsidRPr="00EC0DEC">
              <w:t>82528396,10</w:t>
            </w:r>
          </w:p>
        </w:tc>
      </w:tr>
      <w:tr w:rsidR="003C3AFD" w:rsidRPr="00EC0DEC" w:rsidTr="005525DA">
        <w:tc>
          <w:tcPr>
            <w:tcW w:w="644" w:type="dxa"/>
          </w:tcPr>
          <w:p w:rsidR="003C3AFD" w:rsidRPr="00EC0DEC" w:rsidRDefault="003C3AFD" w:rsidP="005525DA">
            <w:pPr>
              <w:jc w:val="center"/>
            </w:pPr>
          </w:p>
        </w:tc>
        <w:tc>
          <w:tcPr>
            <w:tcW w:w="2192" w:type="dxa"/>
          </w:tcPr>
          <w:p w:rsidR="003C3AFD" w:rsidRPr="00EC0DEC" w:rsidRDefault="003C3AFD" w:rsidP="005525DA">
            <w:pPr>
              <w:jc w:val="center"/>
            </w:pPr>
            <w:r w:rsidRPr="00EC0DEC">
              <w:t>-местный бюджет</w:t>
            </w:r>
          </w:p>
        </w:tc>
        <w:tc>
          <w:tcPr>
            <w:tcW w:w="1559" w:type="dxa"/>
          </w:tcPr>
          <w:p w:rsidR="003C3AFD" w:rsidRPr="00EC0DEC" w:rsidRDefault="003C3AFD" w:rsidP="005525DA">
            <w:pPr>
              <w:jc w:val="center"/>
            </w:pPr>
            <w:r w:rsidRPr="00EC0DEC">
              <w:t>19068912,70</w:t>
            </w:r>
          </w:p>
        </w:tc>
        <w:tc>
          <w:tcPr>
            <w:tcW w:w="1560" w:type="dxa"/>
          </w:tcPr>
          <w:p w:rsidR="003C3AFD" w:rsidRPr="00EC0DEC" w:rsidRDefault="003C3AFD" w:rsidP="005525DA">
            <w:pPr>
              <w:jc w:val="center"/>
            </w:pPr>
            <w:r w:rsidRPr="00EC0DEC">
              <w:t>19346947,60</w:t>
            </w:r>
          </w:p>
        </w:tc>
        <w:tc>
          <w:tcPr>
            <w:tcW w:w="1700" w:type="dxa"/>
          </w:tcPr>
          <w:p w:rsidR="003C3AFD" w:rsidRPr="00EC0DEC" w:rsidRDefault="003C3AFD" w:rsidP="005525DA">
            <w:pPr>
              <w:jc w:val="center"/>
            </w:pPr>
            <w:r w:rsidRPr="00EC0DEC">
              <w:t>15708181,67</w:t>
            </w:r>
          </w:p>
        </w:tc>
        <w:tc>
          <w:tcPr>
            <w:tcW w:w="1701" w:type="dxa"/>
          </w:tcPr>
          <w:p w:rsidR="003C3AFD" w:rsidRPr="00EC0DEC" w:rsidRDefault="003C3AFD" w:rsidP="005525DA">
            <w:pPr>
              <w:jc w:val="center"/>
            </w:pPr>
            <w:r w:rsidRPr="00EC0DEC">
              <w:t>10792713,71</w:t>
            </w:r>
          </w:p>
        </w:tc>
        <w:tc>
          <w:tcPr>
            <w:tcW w:w="1560" w:type="dxa"/>
          </w:tcPr>
          <w:p w:rsidR="003C3AFD" w:rsidRPr="00EC0DEC" w:rsidRDefault="003C3AFD" w:rsidP="005525DA">
            <w:pPr>
              <w:jc w:val="center"/>
            </w:pPr>
            <w:r w:rsidRPr="00EC0DEC">
              <w:t>11388318,10</w:t>
            </w:r>
          </w:p>
          <w:p w:rsidR="003C3AFD" w:rsidRPr="00EC0DEC" w:rsidRDefault="003C3AFD" w:rsidP="005525DA">
            <w:pPr>
              <w:jc w:val="center"/>
            </w:pPr>
          </w:p>
        </w:tc>
      </w:tr>
      <w:tr w:rsidR="003C3AFD" w:rsidRPr="00EC0DEC" w:rsidTr="005525DA">
        <w:tc>
          <w:tcPr>
            <w:tcW w:w="644" w:type="dxa"/>
          </w:tcPr>
          <w:p w:rsidR="003C3AFD" w:rsidRPr="00EC0DEC" w:rsidRDefault="003C3AFD" w:rsidP="005525DA">
            <w:pPr>
              <w:jc w:val="center"/>
            </w:pPr>
          </w:p>
        </w:tc>
        <w:tc>
          <w:tcPr>
            <w:tcW w:w="2192" w:type="dxa"/>
          </w:tcPr>
          <w:p w:rsidR="003C3AFD" w:rsidRPr="00EC0DEC" w:rsidRDefault="003C3AFD" w:rsidP="005525DA">
            <w:pPr>
              <w:jc w:val="center"/>
            </w:pPr>
            <w:r w:rsidRPr="00EC0DEC">
              <w:t>-областной бюджет</w:t>
            </w:r>
          </w:p>
        </w:tc>
        <w:tc>
          <w:tcPr>
            <w:tcW w:w="1559" w:type="dxa"/>
          </w:tcPr>
          <w:p w:rsidR="003C3AFD" w:rsidRPr="00EC0DEC" w:rsidRDefault="003C3AFD" w:rsidP="005525DA">
            <w:pPr>
              <w:jc w:val="center"/>
            </w:pPr>
            <w:r w:rsidRPr="00EC0DEC">
              <w:t>62961970,35</w:t>
            </w:r>
          </w:p>
        </w:tc>
        <w:tc>
          <w:tcPr>
            <w:tcW w:w="1560" w:type="dxa"/>
          </w:tcPr>
          <w:p w:rsidR="003C3AFD" w:rsidRPr="00EC0DEC" w:rsidRDefault="003C3AFD" w:rsidP="005525DA">
            <w:pPr>
              <w:jc w:val="center"/>
            </w:pPr>
            <w:r w:rsidRPr="00EC0DEC">
              <w:t>64812178,24</w:t>
            </w:r>
          </w:p>
        </w:tc>
        <w:tc>
          <w:tcPr>
            <w:tcW w:w="1700" w:type="dxa"/>
          </w:tcPr>
          <w:p w:rsidR="003C3AFD" w:rsidRPr="00EC0DEC" w:rsidRDefault="003C3AFD" w:rsidP="005525DA">
            <w:pPr>
              <w:jc w:val="center"/>
            </w:pPr>
            <w:r w:rsidRPr="00EC0DEC">
              <w:t>72084931,79</w:t>
            </w:r>
          </w:p>
        </w:tc>
        <w:tc>
          <w:tcPr>
            <w:tcW w:w="1701" w:type="dxa"/>
          </w:tcPr>
          <w:p w:rsidR="003C3AFD" w:rsidRPr="00EC0DEC" w:rsidRDefault="003C3AFD" w:rsidP="005525DA">
            <w:pPr>
              <w:jc w:val="center"/>
            </w:pPr>
            <w:r w:rsidRPr="00EC0DEC">
              <w:t>64656118,00</w:t>
            </w:r>
          </w:p>
          <w:p w:rsidR="003C3AFD" w:rsidRPr="00EC0DEC" w:rsidRDefault="003C3AFD" w:rsidP="005525DA">
            <w:pPr>
              <w:jc w:val="center"/>
            </w:pPr>
          </w:p>
        </w:tc>
        <w:tc>
          <w:tcPr>
            <w:tcW w:w="1560" w:type="dxa"/>
          </w:tcPr>
          <w:p w:rsidR="003C3AFD" w:rsidRPr="00EC0DEC" w:rsidRDefault="003C3AFD" w:rsidP="005525DA">
            <w:pPr>
              <w:jc w:val="center"/>
            </w:pPr>
            <w:r w:rsidRPr="00EC0DEC">
              <w:t>64656118,00</w:t>
            </w:r>
          </w:p>
        </w:tc>
      </w:tr>
      <w:tr w:rsidR="003C3AFD" w:rsidRPr="00EC0DEC" w:rsidTr="005525DA">
        <w:tc>
          <w:tcPr>
            <w:tcW w:w="644" w:type="dxa"/>
          </w:tcPr>
          <w:p w:rsidR="003C3AFD" w:rsidRPr="00EC0DEC" w:rsidRDefault="003C3AFD" w:rsidP="005525DA">
            <w:pPr>
              <w:jc w:val="center"/>
            </w:pPr>
          </w:p>
        </w:tc>
        <w:tc>
          <w:tcPr>
            <w:tcW w:w="2192" w:type="dxa"/>
          </w:tcPr>
          <w:p w:rsidR="003C3AFD" w:rsidRPr="00EC0DEC" w:rsidRDefault="003C3AFD" w:rsidP="005525DA">
            <w:pPr>
              <w:tabs>
                <w:tab w:val="left" w:pos="700"/>
                <w:tab w:val="left" w:pos="1545"/>
              </w:tabs>
              <w:jc w:val="center"/>
            </w:pPr>
            <w:r w:rsidRPr="00EC0DEC">
              <w:t>-федеральный бюджет</w:t>
            </w:r>
          </w:p>
        </w:tc>
        <w:tc>
          <w:tcPr>
            <w:tcW w:w="1559" w:type="dxa"/>
          </w:tcPr>
          <w:p w:rsidR="003C3AFD" w:rsidRPr="00EC0DEC" w:rsidRDefault="003C3AFD" w:rsidP="005525DA">
            <w:pPr>
              <w:jc w:val="center"/>
            </w:pPr>
            <w:r w:rsidRPr="00EC0DEC">
              <w:t>4399136,19</w:t>
            </w:r>
          </w:p>
        </w:tc>
        <w:tc>
          <w:tcPr>
            <w:tcW w:w="1560" w:type="dxa"/>
          </w:tcPr>
          <w:p w:rsidR="003C3AFD" w:rsidRPr="00EC0DEC" w:rsidRDefault="003C3AFD" w:rsidP="005525DA">
            <w:pPr>
              <w:jc w:val="center"/>
            </w:pPr>
            <w:r w:rsidRPr="00EC0DEC">
              <w:t>10719718,00</w:t>
            </w:r>
          </w:p>
        </w:tc>
        <w:tc>
          <w:tcPr>
            <w:tcW w:w="1700" w:type="dxa"/>
          </w:tcPr>
          <w:p w:rsidR="003C3AFD" w:rsidRPr="00EC0DEC" w:rsidRDefault="003C3AFD" w:rsidP="005525DA">
            <w:pPr>
              <w:jc w:val="center"/>
            </w:pPr>
            <w:r w:rsidRPr="00EC0DEC">
              <w:t>8712550,00</w:t>
            </w:r>
          </w:p>
        </w:tc>
        <w:tc>
          <w:tcPr>
            <w:tcW w:w="1701" w:type="dxa"/>
          </w:tcPr>
          <w:p w:rsidR="003C3AFD" w:rsidRPr="00EC0DEC" w:rsidRDefault="003C3AFD" w:rsidP="005525DA">
            <w:pPr>
              <w:jc w:val="center"/>
            </w:pPr>
            <w:r w:rsidRPr="00EC0DEC">
              <w:t>6327720,00</w:t>
            </w:r>
          </w:p>
        </w:tc>
        <w:tc>
          <w:tcPr>
            <w:tcW w:w="1560" w:type="dxa"/>
          </w:tcPr>
          <w:p w:rsidR="003C3AFD" w:rsidRPr="00EC0DEC" w:rsidRDefault="003C3AFD" w:rsidP="005525DA">
            <w:pPr>
              <w:jc w:val="center"/>
            </w:pPr>
            <w:r w:rsidRPr="00EC0DEC">
              <w:t>6483960,00</w:t>
            </w:r>
          </w:p>
        </w:tc>
      </w:tr>
      <w:tr w:rsidR="003C3AFD" w:rsidRPr="00EC0DEC" w:rsidTr="005525DA">
        <w:trPr>
          <w:trHeight w:val="681"/>
        </w:trPr>
        <w:tc>
          <w:tcPr>
            <w:tcW w:w="644" w:type="dxa"/>
          </w:tcPr>
          <w:p w:rsidR="003C3AFD" w:rsidRPr="00EC0DEC" w:rsidRDefault="003C3AFD" w:rsidP="005525DA">
            <w:pPr>
              <w:jc w:val="center"/>
            </w:pPr>
            <w:r w:rsidRPr="00EC0DEC">
              <w:t>1.</w:t>
            </w:r>
          </w:p>
          <w:p w:rsidR="003C3AFD" w:rsidRPr="00EC0DEC" w:rsidRDefault="003C3AFD" w:rsidP="005525DA">
            <w:pPr>
              <w:jc w:val="center"/>
            </w:pPr>
          </w:p>
        </w:tc>
        <w:tc>
          <w:tcPr>
            <w:tcW w:w="2192" w:type="dxa"/>
          </w:tcPr>
          <w:p w:rsidR="003C3AFD" w:rsidRPr="00EC0DEC" w:rsidRDefault="003C3AFD" w:rsidP="005525DA">
            <w:pPr>
              <w:jc w:val="center"/>
              <w:rPr>
                <w:b/>
                <w:i/>
              </w:rPr>
            </w:pPr>
            <w:r w:rsidRPr="00EC0DEC">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3C3AFD" w:rsidRPr="00EC0DEC" w:rsidRDefault="003C3AFD" w:rsidP="005525DA">
            <w:pPr>
              <w:jc w:val="center"/>
              <w:rPr>
                <w:b/>
                <w:i/>
              </w:rPr>
            </w:pPr>
          </w:p>
        </w:tc>
        <w:tc>
          <w:tcPr>
            <w:tcW w:w="1559" w:type="dxa"/>
          </w:tcPr>
          <w:p w:rsidR="003C3AFD" w:rsidRPr="00EC0DEC" w:rsidRDefault="003C3AFD" w:rsidP="005525DA">
            <w:pPr>
              <w:jc w:val="center"/>
            </w:pPr>
            <w:r w:rsidRPr="00EC0DEC">
              <w:t>84195676,21</w:t>
            </w:r>
          </w:p>
        </w:tc>
        <w:tc>
          <w:tcPr>
            <w:tcW w:w="1560" w:type="dxa"/>
          </w:tcPr>
          <w:p w:rsidR="003C3AFD" w:rsidRPr="00EC0DEC" w:rsidRDefault="003C3AFD" w:rsidP="005525DA">
            <w:pPr>
              <w:jc w:val="center"/>
            </w:pPr>
            <w:r w:rsidRPr="00EC0DEC">
              <w:t>90678785,28</w:t>
            </w:r>
          </w:p>
        </w:tc>
        <w:tc>
          <w:tcPr>
            <w:tcW w:w="1700" w:type="dxa"/>
          </w:tcPr>
          <w:p w:rsidR="003C3AFD" w:rsidRPr="00EC0DEC" w:rsidRDefault="003C3AFD" w:rsidP="005525DA">
            <w:pPr>
              <w:jc w:val="center"/>
            </w:pPr>
            <w:r w:rsidRPr="00EC0DEC">
              <w:t>92682827,14</w:t>
            </w:r>
          </w:p>
          <w:p w:rsidR="003C3AFD" w:rsidRPr="00EC0DEC" w:rsidRDefault="003C3AFD" w:rsidP="005525DA"/>
          <w:p w:rsidR="003C3AFD" w:rsidRPr="00EC0DEC" w:rsidRDefault="003C3AFD" w:rsidP="005525DA"/>
        </w:tc>
        <w:tc>
          <w:tcPr>
            <w:tcW w:w="1701" w:type="dxa"/>
          </w:tcPr>
          <w:p w:rsidR="003C3AFD" w:rsidRPr="00EC0DEC" w:rsidRDefault="003C3AFD" w:rsidP="005525DA">
            <w:pPr>
              <w:jc w:val="center"/>
            </w:pPr>
            <w:r w:rsidRPr="00EC0DEC">
              <w:t>81776551,71</w:t>
            </w:r>
          </w:p>
        </w:tc>
        <w:tc>
          <w:tcPr>
            <w:tcW w:w="1560" w:type="dxa"/>
          </w:tcPr>
          <w:p w:rsidR="003C3AFD" w:rsidRPr="00EC0DEC" w:rsidRDefault="003C3AFD" w:rsidP="005525DA">
            <w:pPr>
              <w:jc w:val="center"/>
            </w:pPr>
            <w:r w:rsidRPr="00EC0DEC">
              <w:t>82528396,10</w:t>
            </w:r>
          </w:p>
        </w:tc>
      </w:tr>
      <w:tr w:rsidR="003C3AFD" w:rsidRPr="00EC0DEC" w:rsidTr="005525DA">
        <w:trPr>
          <w:trHeight w:val="699"/>
        </w:trPr>
        <w:tc>
          <w:tcPr>
            <w:tcW w:w="644" w:type="dxa"/>
          </w:tcPr>
          <w:p w:rsidR="003C3AFD" w:rsidRPr="00EC0DEC" w:rsidRDefault="003C3AFD" w:rsidP="005525DA">
            <w:pPr>
              <w:jc w:val="center"/>
            </w:pPr>
          </w:p>
          <w:p w:rsidR="003C3AFD" w:rsidRPr="00EC0DEC" w:rsidRDefault="003C3AFD" w:rsidP="005525DA">
            <w:pPr>
              <w:jc w:val="center"/>
            </w:pPr>
            <w:r w:rsidRPr="00EC0DEC">
              <w:t>1.1</w:t>
            </w:r>
          </w:p>
        </w:tc>
        <w:tc>
          <w:tcPr>
            <w:tcW w:w="2192" w:type="dxa"/>
          </w:tcPr>
          <w:p w:rsidR="003C3AFD" w:rsidRPr="00EC0DEC" w:rsidRDefault="003C3AFD" w:rsidP="005525DA">
            <w:pPr>
              <w:jc w:val="center"/>
            </w:pPr>
          </w:p>
          <w:p w:rsidR="003C3AFD" w:rsidRPr="00EC0DEC" w:rsidRDefault="003C3AFD" w:rsidP="005525DA">
            <w:pPr>
              <w:jc w:val="center"/>
            </w:pPr>
            <w:r w:rsidRPr="00EC0DE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ind w:left="-185" w:firstLine="185"/>
              <w:jc w:val="center"/>
            </w:pPr>
            <w:r w:rsidRPr="00EC0DEC">
              <w:t>- муниципальный бюджет</w:t>
            </w:r>
          </w:p>
        </w:tc>
        <w:tc>
          <w:tcPr>
            <w:tcW w:w="1559" w:type="dxa"/>
          </w:tcPr>
          <w:p w:rsidR="003C3AFD" w:rsidRPr="00EC0DEC" w:rsidRDefault="003C3AFD" w:rsidP="005525DA">
            <w:pPr>
              <w:jc w:val="center"/>
            </w:pPr>
          </w:p>
          <w:p w:rsidR="003C3AFD" w:rsidRPr="00EC0DEC" w:rsidRDefault="003C3AFD" w:rsidP="005525DA">
            <w:pPr>
              <w:jc w:val="center"/>
            </w:pPr>
            <w:r w:rsidRPr="00EC0DEC">
              <w:t>19064347,29</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1906437,29</w:t>
            </w:r>
          </w:p>
        </w:tc>
        <w:tc>
          <w:tcPr>
            <w:tcW w:w="1560" w:type="dxa"/>
          </w:tcPr>
          <w:p w:rsidR="003C3AFD" w:rsidRPr="00EC0DEC" w:rsidRDefault="003C3AFD" w:rsidP="005525DA"/>
          <w:p w:rsidR="003C3AFD" w:rsidRPr="00EC0DEC" w:rsidRDefault="003C3AFD" w:rsidP="005525DA">
            <w:pPr>
              <w:jc w:val="center"/>
            </w:pPr>
            <w:r w:rsidRPr="00EC0DEC">
              <w:t>19346523,39</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19346523,39</w:t>
            </w:r>
          </w:p>
        </w:tc>
        <w:tc>
          <w:tcPr>
            <w:tcW w:w="1700" w:type="dxa"/>
          </w:tcPr>
          <w:p w:rsidR="003C3AFD" w:rsidRPr="00EC0DEC" w:rsidRDefault="003C3AFD" w:rsidP="005525DA">
            <w:pPr>
              <w:jc w:val="center"/>
            </w:pPr>
          </w:p>
          <w:p w:rsidR="003C3AFD" w:rsidRPr="00EC0DEC" w:rsidRDefault="003C3AFD" w:rsidP="005525DA">
            <w:pPr>
              <w:jc w:val="center"/>
            </w:pPr>
            <w:r w:rsidRPr="00EC0DEC">
              <w:t>15623875,22</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15623875,22</w:t>
            </w:r>
          </w:p>
          <w:p w:rsidR="003C3AFD" w:rsidRPr="00EC0DEC" w:rsidRDefault="003C3AFD" w:rsidP="005525DA">
            <w:pPr>
              <w:jc w:val="center"/>
            </w:pPr>
          </w:p>
        </w:tc>
        <w:tc>
          <w:tcPr>
            <w:tcW w:w="1701" w:type="dxa"/>
          </w:tcPr>
          <w:p w:rsidR="003C3AFD" w:rsidRPr="00EC0DEC" w:rsidRDefault="003C3AFD" w:rsidP="005525DA">
            <w:pPr>
              <w:jc w:val="center"/>
            </w:pPr>
          </w:p>
          <w:p w:rsidR="003C3AFD" w:rsidRPr="00EC0DEC" w:rsidRDefault="003C3AFD" w:rsidP="005525DA">
            <w:pPr>
              <w:jc w:val="center"/>
            </w:pPr>
            <w:r w:rsidRPr="00EC0DEC">
              <w:t>10792713,71</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10792713,71</w:t>
            </w:r>
          </w:p>
          <w:p w:rsidR="003C3AFD" w:rsidRPr="00EC0DEC" w:rsidRDefault="003C3AFD" w:rsidP="005525DA">
            <w:pPr>
              <w:jc w:val="center"/>
            </w:pPr>
          </w:p>
        </w:tc>
        <w:tc>
          <w:tcPr>
            <w:tcW w:w="1560" w:type="dxa"/>
          </w:tcPr>
          <w:p w:rsidR="003C3AFD" w:rsidRPr="00EC0DEC" w:rsidRDefault="003C3AFD" w:rsidP="005525DA">
            <w:pPr>
              <w:jc w:val="center"/>
            </w:pPr>
          </w:p>
          <w:p w:rsidR="003C3AFD" w:rsidRPr="00EC0DEC" w:rsidRDefault="003C3AFD" w:rsidP="005525DA">
            <w:pPr>
              <w:jc w:val="center"/>
            </w:pPr>
            <w:r w:rsidRPr="00EC0DEC">
              <w:t>11388318,10</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11388318,10</w:t>
            </w:r>
          </w:p>
          <w:p w:rsidR="003C3AFD" w:rsidRPr="00EC0DEC" w:rsidRDefault="003C3AFD" w:rsidP="005525DA">
            <w:r w:rsidRPr="00EC0DEC">
              <w:t xml:space="preserve">  </w:t>
            </w:r>
          </w:p>
          <w:p w:rsidR="003C3AFD" w:rsidRPr="00EC0DEC" w:rsidRDefault="003C3AFD" w:rsidP="005525DA"/>
          <w:p w:rsidR="003C3AFD" w:rsidRPr="00EC0DEC" w:rsidRDefault="003C3AFD" w:rsidP="005525DA">
            <w:pPr>
              <w:jc w:val="center"/>
            </w:pPr>
          </w:p>
        </w:tc>
      </w:tr>
      <w:tr w:rsidR="003C3AFD" w:rsidRPr="00EC0DEC" w:rsidTr="005525DA">
        <w:trPr>
          <w:trHeight w:val="699"/>
        </w:trPr>
        <w:tc>
          <w:tcPr>
            <w:tcW w:w="644" w:type="dxa"/>
          </w:tcPr>
          <w:p w:rsidR="003C3AFD" w:rsidRPr="00EC0DEC" w:rsidRDefault="003C3AFD" w:rsidP="005525DA">
            <w:r w:rsidRPr="00EC0DEC">
              <w:lastRenderedPageBreak/>
              <w:t>1.2</w:t>
            </w:r>
          </w:p>
        </w:tc>
        <w:tc>
          <w:tcPr>
            <w:tcW w:w="2192" w:type="dxa"/>
          </w:tcPr>
          <w:p w:rsidR="003C3AFD" w:rsidRPr="00EC0DEC" w:rsidRDefault="003C3AFD" w:rsidP="005525DA">
            <w:pPr>
              <w:jc w:val="center"/>
            </w:pPr>
            <w:r w:rsidRPr="00EC0DEC">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pPr>
            <w:r w:rsidRPr="00EC0DEC">
              <w:t>- муниципальный бюджет</w:t>
            </w:r>
          </w:p>
        </w:tc>
        <w:tc>
          <w:tcPr>
            <w:tcW w:w="1559" w:type="dxa"/>
          </w:tcPr>
          <w:p w:rsidR="003C3AFD" w:rsidRPr="00EC0DEC" w:rsidRDefault="003C3AFD" w:rsidP="005525DA">
            <w:pPr>
              <w:jc w:val="center"/>
            </w:pPr>
            <w:r w:rsidRPr="00EC0DEC">
              <w:t>2187360,00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2187360,00</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6562080,00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6562080,00</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700" w:type="dxa"/>
          </w:tcPr>
          <w:p w:rsidR="003C3AFD" w:rsidRPr="00EC0DEC" w:rsidRDefault="003C3AFD" w:rsidP="005525DA">
            <w:pPr>
              <w:jc w:val="center"/>
            </w:pPr>
            <w:r w:rsidRPr="00EC0DEC">
              <w:t>6327720,00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6327720,00</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701" w:type="dxa"/>
          </w:tcPr>
          <w:p w:rsidR="003C3AFD" w:rsidRPr="00EC0DEC" w:rsidRDefault="003C3AFD" w:rsidP="005525DA">
            <w:pPr>
              <w:jc w:val="center"/>
            </w:pPr>
            <w:r w:rsidRPr="00EC0DEC">
              <w:t>6327720,00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6327720,00</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6483960,00</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6483960,00</w:t>
            </w:r>
          </w:p>
          <w:p w:rsidR="003C3AFD" w:rsidRPr="00EC0DEC" w:rsidRDefault="003C3AFD" w:rsidP="005525DA">
            <w:pPr>
              <w:jc w:val="center"/>
            </w:pPr>
            <w:r w:rsidRPr="00EC0DEC">
              <w:t>-</w:t>
            </w:r>
          </w:p>
          <w:p w:rsidR="003C3AFD" w:rsidRPr="00EC0DEC" w:rsidRDefault="003C3AFD" w:rsidP="005525DA">
            <w:pPr>
              <w:jc w:val="center"/>
            </w:pPr>
            <w:r w:rsidRPr="00EC0DEC">
              <w:t>-</w:t>
            </w:r>
          </w:p>
        </w:tc>
      </w:tr>
      <w:tr w:rsidR="003C3AFD" w:rsidRPr="00EC0DEC" w:rsidTr="005525DA">
        <w:trPr>
          <w:trHeight w:val="1130"/>
        </w:trPr>
        <w:tc>
          <w:tcPr>
            <w:tcW w:w="644" w:type="dxa"/>
          </w:tcPr>
          <w:p w:rsidR="003C3AFD" w:rsidRPr="00EC0DEC" w:rsidRDefault="003C3AFD" w:rsidP="005525DA">
            <w:pPr>
              <w:jc w:val="center"/>
            </w:pPr>
            <w:r w:rsidRPr="00EC0DEC">
              <w:t>1.3</w:t>
            </w:r>
          </w:p>
        </w:tc>
        <w:tc>
          <w:tcPr>
            <w:tcW w:w="2192" w:type="dxa"/>
          </w:tcPr>
          <w:p w:rsidR="003C3AFD" w:rsidRPr="00EC0DEC" w:rsidRDefault="003C3AFD" w:rsidP="005525DA">
            <w:pPr>
              <w:jc w:val="center"/>
            </w:pPr>
            <w:r w:rsidRPr="00EC0DE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pPr>
            <w:r w:rsidRPr="00EC0DEC">
              <w:t>- муниципальный бюджет</w:t>
            </w:r>
          </w:p>
          <w:p w:rsidR="003C3AFD" w:rsidRPr="00EC0DEC" w:rsidRDefault="003C3AFD" w:rsidP="005525DA"/>
        </w:tc>
        <w:tc>
          <w:tcPr>
            <w:tcW w:w="1559" w:type="dxa"/>
          </w:tcPr>
          <w:p w:rsidR="003C3AFD" w:rsidRPr="00EC0DEC" w:rsidRDefault="003C3AFD" w:rsidP="005525DA">
            <w:pPr>
              <w:jc w:val="center"/>
            </w:pPr>
            <w:r w:rsidRPr="00EC0DEC">
              <w:t>62509995,00</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62509995,00</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64770181,89</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64770181,89</w:t>
            </w:r>
          </w:p>
          <w:p w:rsidR="003C3AFD" w:rsidRPr="00EC0DEC" w:rsidRDefault="003C3AFD" w:rsidP="005525DA">
            <w:pPr>
              <w:jc w:val="center"/>
            </w:pPr>
            <w:r w:rsidRPr="00EC0DEC">
              <w:t>-</w:t>
            </w:r>
          </w:p>
        </w:tc>
        <w:tc>
          <w:tcPr>
            <w:tcW w:w="1700" w:type="dxa"/>
          </w:tcPr>
          <w:p w:rsidR="003C3AFD" w:rsidRPr="00EC0DEC" w:rsidRDefault="003C3AFD" w:rsidP="005525DA">
            <w:pPr>
              <w:jc w:val="center"/>
            </w:pPr>
            <w:r w:rsidRPr="00EC0DEC">
              <w:t>70523445,50</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70523445,50</w:t>
            </w:r>
          </w:p>
          <w:p w:rsidR="003C3AFD" w:rsidRPr="00EC0DEC" w:rsidRDefault="003C3AFD" w:rsidP="005525DA">
            <w:r w:rsidRPr="00EC0DEC">
              <w:t xml:space="preserve">           -</w:t>
            </w:r>
          </w:p>
        </w:tc>
        <w:tc>
          <w:tcPr>
            <w:tcW w:w="1701" w:type="dxa"/>
          </w:tcPr>
          <w:p w:rsidR="003C3AFD" w:rsidRPr="00EC0DEC" w:rsidRDefault="003C3AFD" w:rsidP="005525DA">
            <w:r w:rsidRPr="00EC0DEC">
              <w:t>64656118,00</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64656118,00</w:t>
            </w:r>
          </w:p>
          <w:p w:rsidR="003C3AFD" w:rsidRPr="00EC0DEC" w:rsidRDefault="003C3AFD" w:rsidP="005525DA">
            <w:pPr>
              <w:jc w:val="center"/>
            </w:pPr>
            <w:r w:rsidRPr="00EC0DEC">
              <w:t xml:space="preserve">           -</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tc>
        <w:tc>
          <w:tcPr>
            <w:tcW w:w="1560" w:type="dxa"/>
          </w:tcPr>
          <w:p w:rsidR="003C3AFD" w:rsidRPr="00EC0DEC" w:rsidRDefault="003C3AFD" w:rsidP="005525DA">
            <w:r w:rsidRPr="00EC0DEC">
              <w:t>64656118,00</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64656118,00</w:t>
            </w:r>
          </w:p>
          <w:p w:rsidR="003C3AFD" w:rsidRPr="00EC0DEC" w:rsidRDefault="003C3AFD" w:rsidP="005525DA">
            <w:pPr>
              <w:jc w:val="center"/>
            </w:pPr>
            <w:r w:rsidRPr="00EC0DEC">
              <w:t xml:space="preserve">           -</w:t>
            </w:r>
          </w:p>
        </w:tc>
      </w:tr>
      <w:tr w:rsidR="003C3AFD" w:rsidRPr="00EC0DEC" w:rsidTr="005525DA">
        <w:trPr>
          <w:trHeight w:val="62"/>
        </w:trPr>
        <w:tc>
          <w:tcPr>
            <w:tcW w:w="644" w:type="dxa"/>
          </w:tcPr>
          <w:p w:rsidR="003C3AFD" w:rsidRPr="00EC0DEC" w:rsidRDefault="003C3AFD" w:rsidP="005525DA">
            <w:pPr>
              <w:jc w:val="center"/>
            </w:pPr>
            <w:r w:rsidRPr="00EC0DEC">
              <w:t>1.4</w:t>
            </w:r>
          </w:p>
        </w:tc>
        <w:tc>
          <w:tcPr>
            <w:tcW w:w="2192" w:type="dxa"/>
          </w:tcPr>
          <w:p w:rsidR="003C3AFD" w:rsidRPr="00EC0DEC" w:rsidRDefault="003C3AFD" w:rsidP="005525DA">
            <w:pPr>
              <w:jc w:val="center"/>
            </w:pPr>
            <w:r w:rsidRPr="00EC0DEC">
              <w:t xml:space="preserve">Осуществление дополнительных мероприятий по профилактике и противодействию распространения новой коронавирусной инфекции (COVID-19) в муниципальных </w:t>
            </w:r>
            <w:r w:rsidRPr="00EC0DEC">
              <w:lastRenderedPageBreak/>
              <w:t>общеобразовательных организациях Ивановской области,</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jc w:val="center"/>
            </w:pPr>
            <w:r w:rsidRPr="00EC0DEC">
              <w:t>- областной бюджет</w:t>
            </w:r>
          </w:p>
          <w:p w:rsidR="003C3AFD" w:rsidRPr="00EC0DEC" w:rsidRDefault="003C3AFD" w:rsidP="005525DA">
            <w:pPr>
              <w:jc w:val="center"/>
            </w:pPr>
            <w:r w:rsidRPr="00EC0DEC">
              <w:t>- муниципальный бюджет</w:t>
            </w:r>
          </w:p>
        </w:tc>
        <w:tc>
          <w:tcPr>
            <w:tcW w:w="1559" w:type="dxa"/>
          </w:tcPr>
          <w:p w:rsidR="003C3AFD" w:rsidRPr="00EC0DEC" w:rsidRDefault="003C3AFD" w:rsidP="005525DA">
            <w:pPr>
              <w:jc w:val="center"/>
            </w:pPr>
            <w:r w:rsidRPr="00EC0DEC">
              <w:lastRenderedPageBreak/>
              <w:t>433973,92</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429634,18</w:t>
            </w:r>
          </w:p>
          <w:p w:rsidR="003C3AFD" w:rsidRPr="00EC0DEC" w:rsidRDefault="003C3AFD" w:rsidP="005525DA">
            <w:pPr>
              <w:jc w:val="center"/>
            </w:pPr>
            <w:r w:rsidRPr="00EC0DEC">
              <w:t>4339,74</w:t>
            </w:r>
          </w:p>
        </w:tc>
        <w:tc>
          <w:tcPr>
            <w:tcW w:w="1560"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tc>
        <w:tc>
          <w:tcPr>
            <w:tcW w:w="1700" w:type="dxa"/>
          </w:tcPr>
          <w:p w:rsidR="003C3AFD" w:rsidRPr="00EC0DEC" w:rsidRDefault="003C3AFD" w:rsidP="005525DA">
            <w:pPr>
              <w:jc w:val="center"/>
            </w:pPr>
            <w:r w:rsidRPr="00EC0DEC">
              <w:lastRenderedPageBreak/>
              <w:t>207786,42</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197397,09</w:t>
            </w:r>
          </w:p>
          <w:p w:rsidR="003C3AFD" w:rsidRPr="00EC0DEC" w:rsidRDefault="003C3AFD" w:rsidP="005525DA">
            <w:pPr>
              <w:jc w:val="center"/>
            </w:pPr>
            <w:r w:rsidRPr="00EC0DEC">
              <w:t>10389,33</w:t>
            </w:r>
          </w:p>
          <w:p w:rsidR="003C3AFD" w:rsidRPr="00EC0DEC" w:rsidRDefault="003C3AFD" w:rsidP="005525DA">
            <w:pPr>
              <w:jc w:val="center"/>
            </w:pPr>
          </w:p>
        </w:tc>
        <w:tc>
          <w:tcPr>
            <w:tcW w:w="1701"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tc>
        <w:tc>
          <w:tcPr>
            <w:tcW w:w="1560"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tc>
      </w:tr>
      <w:tr w:rsidR="003C3AFD" w:rsidRPr="00EC0DEC" w:rsidTr="005525DA">
        <w:trPr>
          <w:trHeight w:val="714"/>
        </w:trPr>
        <w:tc>
          <w:tcPr>
            <w:tcW w:w="644" w:type="dxa"/>
          </w:tcPr>
          <w:p w:rsidR="003C3AFD" w:rsidRPr="00EC0DEC" w:rsidRDefault="003C3AFD" w:rsidP="005525DA">
            <w:pPr>
              <w:jc w:val="center"/>
            </w:pPr>
            <w:r w:rsidRPr="00EC0DEC">
              <w:lastRenderedPageBreak/>
              <w:t>2</w:t>
            </w:r>
          </w:p>
          <w:p w:rsidR="003C3AFD" w:rsidRPr="00EC0DEC" w:rsidRDefault="003C3AFD" w:rsidP="005525DA">
            <w:pPr>
              <w:jc w:val="center"/>
            </w:pPr>
          </w:p>
        </w:tc>
        <w:tc>
          <w:tcPr>
            <w:tcW w:w="2192" w:type="dxa"/>
          </w:tcPr>
          <w:p w:rsidR="003C3AFD" w:rsidRPr="00EC0DEC" w:rsidRDefault="003C3AFD" w:rsidP="005525DA">
            <w:pPr>
              <w:jc w:val="center"/>
            </w:pPr>
          </w:p>
          <w:p w:rsidR="003C3AFD" w:rsidRPr="00EC0DEC" w:rsidRDefault="003C3AFD" w:rsidP="005525DA">
            <w:pPr>
              <w:jc w:val="center"/>
              <w:rPr>
                <w:b/>
                <w:i/>
              </w:rPr>
            </w:pPr>
            <w:r w:rsidRPr="00EC0DEC">
              <w:rPr>
                <w:b/>
                <w:i/>
              </w:rPr>
              <w:t xml:space="preserve">Основное мероприятие «Наказы избирателей депутатам Ивановской областной </w:t>
            </w:r>
          </w:p>
          <w:p w:rsidR="003C3AFD" w:rsidRPr="00EC0DEC" w:rsidRDefault="003C3AFD" w:rsidP="005525DA">
            <w:pPr>
              <w:jc w:val="center"/>
              <w:rPr>
                <w:b/>
                <w:i/>
              </w:rPr>
            </w:pPr>
            <w:r w:rsidRPr="00EC0DEC">
              <w:rPr>
                <w:b/>
                <w:i/>
              </w:rPr>
              <w:t xml:space="preserve"> Думы»</w:t>
            </w:r>
          </w:p>
          <w:p w:rsidR="003C3AFD" w:rsidRPr="00EC0DEC" w:rsidRDefault="003C3AFD" w:rsidP="005525DA">
            <w:pPr>
              <w:tabs>
                <w:tab w:val="left" w:pos="1152"/>
                <w:tab w:val="center" w:pos="2661"/>
              </w:tabs>
              <w:jc w:val="center"/>
            </w:pPr>
          </w:p>
        </w:tc>
        <w:tc>
          <w:tcPr>
            <w:tcW w:w="1559"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tc>
        <w:tc>
          <w:tcPr>
            <w:tcW w:w="1560"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tc>
        <w:tc>
          <w:tcPr>
            <w:tcW w:w="1700"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1410526,32</w:t>
            </w:r>
          </w:p>
          <w:p w:rsidR="003C3AFD" w:rsidRPr="00EC0DEC" w:rsidRDefault="003C3AFD" w:rsidP="005525DA">
            <w:pPr>
              <w:jc w:val="center"/>
            </w:pPr>
          </w:p>
          <w:p w:rsidR="003C3AFD" w:rsidRPr="00EC0DEC" w:rsidRDefault="003C3AFD" w:rsidP="005525DA">
            <w:pPr>
              <w:jc w:val="center"/>
            </w:pPr>
          </w:p>
        </w:tc>
        <w:tc>
          <w:tcPr>
            <w:tcW w:w="1701"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tc>
        <w:tc>
          <w:tcPr>
            <w:tcW w:w="1560"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tc>
      </w:tr>
      <w:tr w:rsidR="003C3AFD" w:rsidRPr="00EC0DEC" w:rsidTr="005525DA">
        <w:trPr>
          <w:trHeight w:val="714"/>
        </w:trPr>
        <w:tc>
          <w:tcPr>
            <w:tcW w:w="644" w:type="dxa"/>
          </w:tcPr>
          <w:p w:rsidR="003C3AFD" w:rsidRPr="00EC0DEC" w:rsidRDefault="003C3AFD" w:rsidP="005525DA">
            <w:pPr>
              <w:jc w:val="center"/>
            </w:pPr>
            <w:r w:rsidRPr="00EC0DEC">
              <w:t>2.1</w:t>
            </w:r>
          </w:p>
        </w:tc>
        <w:tc>
          <w:tcPr>
            <w:tcW w:w="2192" w:type="dxa"/>
          </w:tcPr>
          <w:p w:rsidR="003C3AFD" w:rsidRPr="00EC0DEC" w:rsidRDefault="003C3AFD" w:rsidP="005525DA">
            <w:pPr>
              <w:jc w:val="center"/>
            </w:pPr>
            <w:r w:rsidRPr="00EC0DEC">
              <w:t>Укрепление материально-технической базы 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3C3AFD" w:rsidRPr="00EC0DEC" w:rsidRDefault="003C3AFD" w:rsidP="005525DA">
            <w:pPr>
              <w:jc w:val="center"/>
            </w:pPr>
            <w:r w:rsidRPr="00EC0DEC">
              <w:t>Комсомольская СШ№1,</w:t>
            </w:r>
          </w:p>
          <w:p w:rsidR="003C3AFD" w:rsidRPr="00EC0DEC" w:rsidRDefault="003C3AFD" w:rsidP="005525DA">
            <w:pPr>
              <w:jc w:val="center"/>
            </w:pPr>
            <w:r w:rsidRPr="00EC0DEC">
              <w:t>Комсомольская СШ№2)</w:t>
            </w:r>
          </w:p>
          <w:p w:rsidR="003C3AFD" w:rsidRPr="00EC0DEC" w:rsidRDefault="003C3AFD" w:rsidP="005525DA">
            <w:pPr>
              <w:jc w:val="center"/>
            </w:pPr>
            <w:r w:rsidRPr="00EC0DEC">
              <w:t xml:space="preserve"> в т.ч.</w:t>
            </w:r>
          </w:p>
          <w:p w:rsidR="003C3AFD" w:rsidRPr="00EC0DEC" w:rsidRDefault="003C3AFD" w:rsidP="005525DA">
            <w:pPr>
              <w:jc w:val="center"/>
            </w:pPr>
            <w:r w:rsidRPr="00EC0DEC">
              <w:t>-федеральный бюджет</w:t>
            </w:r>
          </w:p>
          <w:p w:rsidR="003C3AFD" w:rsidRPr="00EC0DEC" w:rsidRDefault="003C3AFD" w:rsidP="005525DA">
            <w:pPr>
              <w:jc w:val="center"/>
            </w:pPr>
            <w:r w:rsidRPr="00EC0DEC">
              <w:t>-областной бюджет</w:t>
            </w:r>
          </w:p>
          <w:p w:rsidR="003C3AFD" w:rsidRPr="00EC0DEC" w:rsidRDefault="003C3AFD" w:rsidP="005525DA">
            <w:pPr>
              <w:jc w:val="center"/>
            </w:pPr>
            <w:r w:rsidRPr="00EC0DEC">
              <w:t>- муниципальный бюджет</w:t>
            </w:r>
          </w:p>
        </w:tc>
        <w:tc>
          <w:tcPr>
            <w:tcW w:w="1559"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tc>
        <w:tc>
          <w:tcPr>
            <w:tcW w:w="1560" w:type="dxa"/>
          </w:tcPr>
          <w:p w:rsidR="003C3AFD" w:rsidRPr="00EC0DEC" w:rsidRDefault="003C3AFD" w:rsidP="005525DA">
            <w:pPr>
              <w:jc w:val="center"/>
            </w:pPr>
            <w:r w:rsidRPr="00EC0DEC">
              <w:t>-</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700" w:type="dxa"/>
          </w:tcPr>
          <w:p w:rsidR="003C3AFD" w:rsidRPr="00EC0DEC" w:rsidRDefault="003C3AFD" w:rsidP="005525DA">
            <w:pPr>
              <w:jc w:val="center"/>
            </w:pPr>
            <w:r w:rsidRPr="00EC0DEC">
              <w:t>1410526,32</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1340000,00</w:t>
            </w:r>
          </w:p>
          <w:p w:rsidR="003C3AFD" w:rsidRPr="00EC0DEC" w:rsidRDefault="003C3AFD" w:rsidP="005525DA">
            <w:pPr>
              <w:jc w:val="center"/>
            </w:pPr>
            <w:r w:rsidRPr="00EC0DEC">
              <w:t>70526,32</w:t>
            </w:r>
          </w:p>
          <w:p w:rsidR="003C3AFD" w:rsidRPr="00EC0DEC" w:rsidRDefault="003C3AFD" w:rsidP="005525DA">
            <w:pPr>
              <w:jc w:val="center"/>
            </w:pPr>
          </w:p>
          <w:p w:rsidR="003C3AFD" w:rsidRPr="00EC0DEC" w:rsidRDefault="003C3AFD" w:rsidP="005525DA">
            <w:pPr>
              <w:jc w:val="center"/>
            </w:pPr>
          </w:p>
        </w:tc>
        <w:tc>
          <w:tcPr>
            <w:tcW w:w="1701"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rPr>
                <w:lang w:val="en-US"/>
              </w:rP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r>
      <w:tr w:rsidR="003C3AFD" w:rsidRPr="00EC0DEC" w:rsidTr="005525DA">
        <w:tc>
          <w:tcPr>
            <w:tcW w:w="644" w:type="dxa"/>
          </w:tcPr>
          <w:p w:rsidR="003C3AFD" w:rsidRPr="00EC0DEC" w:rsidRDefault="003C3AFD" w:rsidP="005525DA">
            <w:pPr>
              <w:jc w:val="center"/>
            </w:pPr>
            <w:r w:rsidRPr="00EC0DEC">
              <w:t>3.</w:t>
            </w:r>
          </w:p>
        </w:tc>
        <w:tc>
          <w:tcPr>
            <w:tcW w:w="2192" w:type="dxa"/>
          </w:tcPr>
          <w:p w:rsidR="003C3AFD" w:rsidRPr="00EC0DEC" w:rsidRDefault="003C3AFD" w:rsidP="005525DA">
            <w:pPr>
              <w:jc w:val="center"/>
              <w:rPr>
                <w:b/>
              </w:rPr>
            </w:pPr>
            <w:r w:rsidRPr="00EC0DEC">
              <w:rPr>
                <w:b/>
              </w:rPr>
              <w:t xml:space="preserve">Региональный проект «Успех каждого </w:t>
            </w:r>
          </w:p>
          <w:p w:rsidR="003C3AFD" w:rsidRPr="00EC0DEC" w:rsidRDefault="003C3AFD" w:rsidP="005525DA">
            <w:pPr>
              <w:jc w:val="center"/>
              <w:rPr>
                <w:b/>
              </w:rPr>
            </w:pPr>
            <w:r w:rsidRPr="00EC0DEC">
              <w:rPr>
                <w:b/>
              </w:rPr>
              <w:t>ребенка»</w:t>
            </w:r>
          </w:p>
        </w:tc>
        <w:tc>
          <w:tcPr>
            <w:tcW w:w="1559" w:type="dxa"/>
          </w:tcPr>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2631164,74</w:t>
            </w:r>
          </w:p>
        </w:tc>
        <w:tc>
          <w:tcPr>
            <w:tcW w:w="1700" w:type="dxa"/>
          </w:tcPr>
          <w:p w:rsidR="003C3AFD" w:rsidRPr="00EC0DEC" w:rsidRDefault="003C3AFD" w:rsidP="005525DA">
            <w:pPr>
              <w:jc w:val="center"/>
            </w:pPr>
            <w:r w:rsidRPr="00EC0DEC">
              <w:t>2412310,00</w:t>
            </w:r>
          </w:p>
        </w:tc>
        <w:tc>
          <w:tcPr>
            <w:tcW w:w="1701"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tc>
        <w:tc>
          <w:tcPr>
            <w:tcW w:w="1560"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tc>
      </w:tr>
      <w:tr w:rsidR="003C3AFD" w:rsidRPr="00EC0DEC" w:rsidTr="005525DA">
        <w:tc>
          <w:tcPr>
            <w:tcW w:w="644" w:type="dxa"/>
          </w:tcPr>
          <w:p w:rsidR="003C3AFD" w:rsidRPr="00EC0DEC" w:rsidRDefault="003C3AFD" w:rsidP="005525DA">
            <w:pPr>
              <w:jc w:val="center"/>
            </w:pPr>
            <w:r w:rsidRPr="00EC0DEC">
              <w:t>3.1</w:t>
            </w:r>
          </w:p>
        </w:tc>
        <w:tc>
          <w:tcPr>
            <w:tcW w:w="2192" w:type="dxa"/>
          </w:tcPr>
          <w:p w:rsidR="003C3AFD" w:rsidRPr="00EC0DEC" w:rsidRDefault="003C3AFD" w:rsidP="005525DA">
            <w:pPr>
              <w:jc w:val="center"/>
            </w:pPr>
            <w:r w:rsidRPr="00EC0DEC">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3C3AFD" w:rsidRPr="00EC0DEC" w:rsidRDefault="003C3AFD" w:rsidP="005525DA">
            <w:pPr>
              <w:jc w:val="center"/>
            </w:pPr>
            <w:r w:rsidRPr="00EC0DEC">
              <w:t>капитальный ремонт спортивного зала МКОУ Комсомольская СШ№1,приобрете-ние спортивного оборудования и инвентаря)</w:t>
            </w:r>
          </w:p>
          <w:p w:rsidR="003C3AFD" w:rsidRPr="00EC0DEC" w:rsidRDefault="003C3AFD" w:rsidP="005525DA">
            <w:pPr>
              <w:jc w:val="center"/>
            </w:pPr>
            <w:r w:rsidRPr="00EC0DEC">
              <w:t>в т.ч.</w:t>
            </w:r>
          </w:p>
          <w:p w:rsidR="003C3AFD" w:rsidRPr="00EC0DEC" w:rsidRDefault="003C3AFD" w:rsidP="005525DA">
            <w:pPr>
              <w:jc w:val="center"/>
            </w:pPr>
            <w:r w:rsidRPr="00EC0DEC">
              <w:lastRenderedPageBreak/>
              <w:t>-федеральный бюджет</w:t>
            </w:r>
          </w:p>
          <w:p w:rsidR="003C3AFD" w:rsidRPr="00EC0DEC" w:rsidRDefault="003C3AFD" w:rsidP="005525DA">
            <w:pPr>
              <w:jc w:val="center"/>
            </w:pPr>
            <w:r w:rsidRPr="00EC0DEC">
              <w:t>-областной бюджет</w:t>
            </w:r>
          </w:p>
          <w:p w:rsidR="003C3AFD" w:rsidRPr="00EC0DEC" w:rsidRDefault="003C3AFD" w:rsidP="005525DA">
            <w:pPr>
              <w:jc w:val="center"/>
            </w:pPr>
            <w:r w:rsidRPr="00EC0DEC">
              <w:t>-муниципальный бюджет</w:t>
            </w:r>
          </w:p>
        </w:tc>
        <w:tc>
          <w:tcPr>
            <w:tcW w:w="1559"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lastRenderedPageBreak/>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lastRenderedPageBreak/>
              <w:t>2631164,74</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lastRenderedPageBreak/>
              <w:t>2604590,00</w:t>
            </w:r>
          </w:p>
          <w:p w:rsidR="003C3AFD" w:rsidRPr="00EC0DEC" w:rsidRDefault="003C3AFD" w:rsidP="005525DA">
            <w:pPr>
              <w:jc w:val="center"/>
            </w:pPr>
            <w:r w:rsidRPr="00EC0DEC">
              <w:t>26308,99</w:t>
            </w:r>
          </w:p>
          <w:p w:rsidR="003C3AFD" w:rsidRPr="00EC0DEC" w:rsidRDefault="003C3AFD" w:rsidP="005525DA">
            <w:pPr>
              <w:jc w:val="center"/>
            </w:pPr>
            <w:r w:rsidRPr="00EC0DEC">
              <w:t>265,75</w:t>
            </w:r>
          </w:p>
          <w:p w:rsidR="003C3AFD" w:rsidRPr="00EC0DEC" w:rsidRDefault="003C3AFD" w:rsidP="005525DA">
            <w:pPr>
              <w:jc w:val="center"/>
            </w:pPr>
          </w:p>
        </w:tc>
        <w:tc>
          <w:tcPr>
            <w:tcW w:w="1700"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lastRenderedPageBreak/>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701"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lastRenderedPageBreak/>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tc>
        <w:tc>
          <w:tcPr>
            <w:tcW w:w="1560"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lastRenderedPageBreak/>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tc>
      </w:tr>
      <w:tr w:rsidR="003C3AFD" w:rsidRPr="00EC0DEC" w:rsidTr="005525DA">
        <w:tc>
          <w:tcPr>
            <w:tcW w:w="644" w:type="dxa"/>
          </w:tcPr>
          <w:p w:rsidR="003C3AFD" w:rsidRPr="00EC0DEC" w:rsidRDefault="003C3AFD" w:rsidP="005525DA">
            <w:pPr>
              <w:jc w:val="center"/>
            </w:pPr>
            <w:r w:rsidRPr="00EC0DEC">
              <w:lastRenderedPageBreak/>
              <w:t>3.2</w:t>
            </w:r>
          </w:p>
        </w:tc>
        <w:tc>
          <w:tcPr>
            <w:tcW w:w="2192" w:type="dxa"/>
          </w:tcPr>
          <w:p w:rsidR="003C3AFD" w:rsidRPr="00EC0DEC" w:rsidRDefault="003C3AFD" w:rsidP="005525DA">
            <w:pPr>
              <w:jc w:val="center"/>
            </w:pPr>
            <w:r w:rsidRPr="00EC0DEC">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3C3AFD" w:rsidRPr="00EC0DEC" w:rsidRDefault="003C3AFD" w:rsidP="005525DA">
            <w:pPr>
              <w:jc w:val="center"/>
            </w:pPr>
            <w:r w:rsidRPr="00EC0DEC">
              <w:t>(капитальный ремонт спортивного зала МКОУ Комсомольская СШ№2,приобретение спортивного оборудования и инвентаря)</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jc w:val="center"/>
            </w:pPr>
            <w:r w:rsidRPr="00EC0DEC">
              <w:t>-областной бюджет</w:t>
            </w:r>
          </w:p>
          <w:p w:rsidR="003C3AFD" w:rsidRPr="00EC0DEC" w:rsidRDefault="003C3AFD" w:rsidP="005525DA">
            <w:pPr>
              <w:jc w:val="center"/>
            </w:pPr>
            <w:r w:rsidRPr="00EC0DEC">
              <w:t>-муниципальный бюджет</w:t>
            </w:r>
          </w:p>
        </w:tc>
        <w:tc>
          <w:tcPr>
            <w:tcW w:w="1559"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700" w:type="dxa"/>
          </w:tcPr>
          <w:p w:rsidR="003C3AFD" w:rsidRPr="00EC0DEC" w:rsidRDefault="003C3AFD" w:rsidP="005525DA">
            <w:pPr>
              <w:jc w:val="center"/>
            </w:pPr>
            <w:r w:rsidRPr="00EC0DEC">
              <w:t>2412310,00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2384830,00</w:t>
            </w:r>
          </w:p>
          <w:p w:rsidR="003C3AFD" w:rsidRPr="00EC0DEC" w:rsidRDefault="003C3AFD" w:rsidP="005525DA">
            <w:pPr>
              <w:jc w:val="center"/>
            </w:pPr>
            <w:r w:rsidRPr="00EC0DEC">
              <w:t>24089,20</w:t>
            </w:r>
          </w:p>
          <w:p w:rsidR="003C3AFD" w:rsidRPr="00EC0DEC" w:rsidRDefault="003C3AFD" w:rsidP="005525DA">
            <w:pPr>
              <w:jc w:val="center"/>
            </w:pPr>
            <w:r w:rsidRPr="00EC0DEC">
              <w:t>3390,80</w:t>
            </w:r>
          </w:p>
        </w:tc>
        <w:tc>
          <w:tcPr>
            <w:tcW w:w="1701"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r>
      <w:tr w:rsidR="003C3AFD" w:rsidRPr="00EC0DEC" w:rsidTr="005525DA">
        <w:trPr>
          <w:trHeight w:val="1125"/>
        </w:trPr>
        <w:tc>
          <w:tcPr>
            <w:tcW w:w="644" w:type="dxa"/>
          </w:tcPr>
          <w:p w:rsidR="003C3AFD" w:rsidRPr="00EC0DEC" w:rsidRDefault="003C3AFD" w:rsidP="005525DA">
            <w:pPr>
              <w:jc w:val="center"/>
            </w:pPr>
            <w:r w:rsidRPr="00EC0DEC">
              <w:t>4.</w:t>
            </w:r>
          </w:p>
        </w:tc>
        <w:tc>
          <w:tcPr>
            <w:tcW w:w="2192" w:type="dxa"/>
          </w:tcPr>
          <w:p w:rsidR="003C3AFD" w:rsidRPr="00EC0DEC" w:rsidRDefault="003C3AFD" w:rsidP="005525DA">
            <w:pPr>
              <w:jc w:val="center"/>
              <w:rPr>
                <w:b/>
                <w:i/>
              </w:rPr>
            </w:pPr>
            <w:r w:rsidRPr="00EC0DEC">
              <w:rPr>
                <w:b/>
              </w:rPr>
              <w:t>Региональный проект</w:t>
            </w:r>
            <w:r w:rsidRPr="00EC0DEC">
              <w:rPr>
                <w:b/>
                <w:i/>
              </w:rPr>
              <w:t xml:space="preserve"> </w:t>
            </w:r>
          </w:p>
          <w:p w:rsidR="003C3AFD" w:rsidRPr="00EC0DEC" w:rsidRDefault="003C3AFD" w:rsidP="005525DA">
            <w:pPr>
              <w:jc w:val="center"/>
              <w:rPr>
                <w:b/>
                <w:i/>
              </w:rPr>
            </w:pPr>
            <w:r w:rsidRPr="00EC0DEC">
              <w:rPr>
                <w:b/>
                <w:i/>
              </w:rPr>
              <w:t>«Современная школа»</w:t>
            </w:r>
          </w:p>
        </w:tc>
        <w:tc>
          <w:tcPr>
            <w:tcW w:w="1559"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2234343,03</w:t>
            </w:r>
          </w:p>
        </w:tc>
        <w:tc>
          <w:tcPr>
            <w:tcW w:w="1560"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1568893,82</w:t>
            </w:r>
          </w:p>
        </w:tc>
        <w:tc>
          <w:tcPr>
            <w:tcW w:w="1700"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tc>
        <w:tc>
          <w:tcPr>
            <w:tcW w:w="1701"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tc>
        <w:tc>
          <w:tcPr>
            <w:tcW w:w="1560"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tc>
      </w:tr>
      <w:tr w:rsidR="003C3AFD" w:rsidRPr="00EC0DEC" w:rsidTr="005525DA">
        <w:trPr>
          <w:trHeight w:val="1125"/>
        </w:trPr>
        <w:tc>
          <w:tcPr>
            <w:tcW w:w="644" w:type="dxa"/>
          </w:tcPr>
          <w:p w:rsidR="003C3AFD" w:rsidRPr="00EC0DEC" w:rsidRDefault="003C3AFD" w:rsidP="005525DA">
            <w:pPr>
              <w:jc w:val="center"/>
            </w:pPr>
            <w:r w:rsidRPr="00EC0DEC">
              <w:t>4.1</w:t>
            </w:r>
          </w:p>
        </w:tc>
        <w:tc>
          <w:tcPr>
            <w:tcW w:w="2192" w:type="dxa"/>
          </w:tcPr>
          <w:p w:rsidR="003C3AFD" w:rsidRPr="00EC0DEC" w:rsidRDefault="003C3AFD" w:rsidP="005525DA">
            <w:pPr>
              <w:jc w:val="center"/>
            </w:pPr>
            <w:r w:rsidRPr="00EC0DEC">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3C3AFD" w:rsidRPr="00EC0DEC" w:rsidRDefault="003C3AFD" w:rsidP="005525DA">
            <w:pPr>
              <w:jc w:val="center"/>
            </w:pPr>
            <w:r w:rsidRPr="00EC0DEC">
              <w:t xml:space="preserve">в т.ч. </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rPr>
                <w:b/>
              </w:rPr>
            </w:pPr>
            <w:r w:rsidRPr="00EC0DEC">
              <w:t>- муниципальный бюджет</w:t>
            </w:r>
          </w:p>
        </w:tc>
        <w:tc>
          <w:tcPr>
            <w:tcW w:w="1559" w:type="dxa"/>
          </w:tcPr>
          <w:p w:rsidR="003C3AFD" w:rsidRPr="00EC0DEC" w:rsidRDefault="003C3AFD" w:rsidP="005525DA">
            <w:pPr>
              <w:jc w:val="center"/>
            </w:pPr>
            <w:r w:rsidRPr="00EC0DEC">
              <w:t>2234343,03</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2211776,19</w:t>
            </w:r>
          </w:p>
          <w:p w:rsidR="003C3AFD" w:rsidRPr="00EC0DEC" w:rsidRDefault="003C3AFD" w:rsidP="005525DA">
            <w:pPr>
              <w:jc w:val="center"/>
            </w:pPr>
            <w:r w:rsidRPr="00EC0DEC">
              <w:t>22341,17</w:t>
            </w:r>
          </w:p>
          <w:p w:rsidR="003C3AFD" w:rsidRPr="00EC0DEC" w:rsidRDefault="003C3AFD" w:rsidP="005525DA">
            <w:pPr>
              <w:jc w:val="center"/>
            </w:pPr>
            <w:r w:rsidRPr="00EC0DEC">
              <w:t>225,67</w:t>
            </w:r>
          </w:p>
        </w:tc>
        <w:tc>
          <w:tcPr>
            <w:tcW w:w="1560"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700" w:type="dxa"/>
          </w:tcPr>
          <w:p w:rsidR="003C3AFD" w:rsidRPr="00EC0DEC" w:rsidRDefault="003C3AFD" w:rsidP="005525DA">
            <w:pPr>
              <w:jc w:val="center"/>
            </w:pPr>
            <w:r w:rsidRPr="00EC0DEC">
              <w:t>-</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701" w:type="dxa"/>
          </w:tcPr>
          <w:p w:rsidR="003C3AFD" w:rsidRPr="00EC0DEC" w:rsidRDefault="003C3AFD" w:rsidP="005525DA">
            <w:pPr>
              <w:jc w:val="center"/>
            </w:pPr>
            <w:r w:rsidRPr="00EC0DEC">
              <w:t>-</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r>
      <w:tr w:rsidR="003C3AFD" w:rsidRPr="00EC0DEC" w:rsidTr="005525DA">
        <w:tc>
          <w:tcPr>
            <w:tcW w:w="644" w:type="dxa"/>
          </w:tcPr>
          <w:p w:rsidR="003C3AFD" w:rsidRPr="00EC0DEC" w:rsidRDefault="003C3AFD" w:rsidP="005525DA">
            <w:pPr>
              <w:jc w:val="center"/>
            </w:pPr>
            <w:r w:rsidRPr="00EC0DEC">
              <w:t>4.2</w:t>
            </w:r>
          </w:p>
        </w:tc>
        <w:tc>
          <w:tcPr>
            <w:tcW w:w="2192" w:type="dxa"/>
          </w:tcPr>
          <w:p w:rsidR="003C3AFD" w:rsidRPr="00EC0DEC" w:rsidRDefault="003C3AFD" w:rsidP="005525DA">
            <w:pPr>
              <w:jc w:val="center"/>
            </w:pPr>
            <w:r w:rsidRPr="00EC0DEC">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3C3AFD" w:rsidRPr="00EC0DEC" w:rsidRDefault="003C3AFD" w:rsidP="005525DA">
            <w:pPr>
              <w:jc w:val="center"/>
            </w:pPr>
            <w:r w:rsidRPr="00EC0DEC">
              <w:t xml:space="preserve">в т.ч. </w:t>
            </w:r>
          </w:p>
          <w:p w:rsidR="003C3AFD" w:rsidRPr="00EC0DEC" w:rsidRDefault="003C3AFD" w:rsidP="005525DA">
            <w:pPr>
              <w:jc w:val="center"/>
            </w:pPr>
            <w:r w:rsidRPr="00EC0DEC">
              <w:lastRenderedPageBreak/>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rPr>
                <w:b/>
                <w:i/>
              </w:rPr>
            </w:pPr>
            <w:r w:rsidRPr="00EC0DEC">
              <w:t>- муниципальный бюджет</w:t>
            </w:r>
          </w:p>
        </w:tc>
        <w:tc>
          <w:tcPr>
            <w:tcW w:w="1559"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lastRenderedPageBreak/>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lastRenderedPageBreak/>
              <w:t>1568893,82</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lastRenderedPageBreak/>
              <w:t>1553048,00</w:t>
            </w:r>
          </w:p>
          <w:p w:rsidR="003C3AFD" w:rsidRPr="00EC0DEC" w:rsidRDefault="003C3AFD" w:rsidP="005525DA">
            <w:pPr>
              <w:jc w:val="center"/>
            </w:pPr>
            <w:r w:rsidRPr="00EC0DEC">
              <w:t>15687,36</w:t>
            </w:r>
          </w:p>
          <w:p w:rsidR="003C3AFD" w:rsidRPr="00EC0DEC" w:rsidRDefault="003C3AFD" w:rsidP="005525DA">
            <w:pPr>
              <w:jc w:val="center"/>
            </w:pPr>
            <w:r w:rsidRPr="00EC0DEC">
              <w:t>158,46</w:t>
            </w:r>
          </w:p>
        </w:tc>
        <w:tc>
          <w:tcPr>
            <w:tcW w:w="1700"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lastRenderedPageBreak/>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tc>
        <w:tc>
          <w:tcPr>
            <w:tcW w:w="1701"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lastRenderedPageBreak/>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lastRenderedPageBreak/>
              <w:t>-</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lastRenderedPageBreak/>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tc>
      </w:tr>
    </w:tbl>
    <w:p w:rsidR="003C3AFD" w:rsidRPr="00EC0DEC" w:rsidRDefault="003C3AFD" w:rsidP="003C3AFD">
      <w:pPr>
        <w:jc w:val="right"/>
      </w:pPr>
    </w:p>
    <w:p w:rsidR="003C3AFD" w:rsidRPr="00EC0DEC" w:rsidRDefault="003C3AFD" w:rsidP="003C3AFD">
      <w:pPr>
        <w:jc w:val="right"/>
        <w:rPr>
          <w:sz w:val="22"/>
          <w:szCs w:val="22"/>
        </w:rPr>
      </w:pPr>
    </w:p>
    <w:p w:rsidR="003C3AFD" w:rsidRPr="00EC0DEC" w:rsidRDefault="003C3AFD" w:rsidP="003C3AFD">
      <w:pPr>
        <w:jc w:val="right"/>
        <w:rPr>
          <w:sz w:val="22"/>
          <w:szCs w:val="22"/>
        </w:rPr>
      </w:pPr>
    </w:p>
    <w:p w:rsidR="003C3AFD" w:rsidRPr="00EC0DEC" w:rsidRDefault="003C3AFD" w:rsidP="003C3AFD">
      <w:pPr>
        <w:jc w:val="right"/>
        <w:rPr>
          <w:sz w:val="22"/>
          <w:szCs w:val="22"/>
        </w:rPr>
      </w:pPr>
    </w:p>
    <w:p w:rsidR="003C3AFD" w:rsidRPr="00EC0DEC" w:rsidRDefault="003C3AFD" w:rsidP="003C3AFD">
      <w:pPr>
        <w:rPr>
          <w:sz w:val="22"/>
          <w:szCs w:val="22"/>
        </w:rPr>
      </w:pPr>
    </w:p>
    <w:p w:rsidR="003C3AFD" w:rsidRPr="00EC0DEC" w:rsidRDefault="003C3AFD" w:rsidP="003C3AFD">
      <w:pPr>
        <w:jc w:val="right"/>
        <w:rPr>
          <w:sz w:val="22"/>
          <w:szCs w:val="22"/>
        </w:rPr>
      </w:pPr>
      <w:r w:rsidRPr="00EC0DEC">
        <w:rPr>
          <w:sz w:val="22"/>
          <w:szCs w:val="22"/>
        </w:rPr>
        <w:t>Приложение 3 к муниципальной программе</w:t>
      </w:r>
    </w:p>
    <w:p w:rsidR="003C3AFD" w:rsidRPr="00EC0DEC" w:rsidRDefault="003C3AFD" w:rsidP="003C3AFD">
      <w:pPr>
        <w:jc w:val="right"/>
        <w:rPr>
          <w:sz w:val="22"/>
          <w:szCs w:val="22"/>
        </w:rPr>
      </w:pPr>
      <w:r w:rsidRPr="00EC0DEC">
        <w:rPr>
          <w:sz w:val="22"/>
          <w:szCs w:val="22"/>
        </w:rPr>
        <w:t xml:space="preserve"> «Развитие    образования    Комсомольского </w:t>
      </w:r>
    </w:p>
    <w:p w:rsidR="003C3AFD" w:rsidRPr="00EC0DEC" w:rsidRDefault="003C3AFD" w:rsidP="003C3AFD">
      <w:pPr>
        <w:jc w:val="right"/>
        <w:rPr>
          <w:sz w:val="22"/>
          <w:szCs w:val="22"/>
        </w:rPr>
      </w:pPr>
      <w:r w:rsidRPr="00EC0DEC">
        <w:rPr>
          <w:sz w:val="22"/>
          <w:szCs w:val="22"/>
        </w:rPr>
        <w:t xml:space="preserve">   муниципального района» </w:t>
      </w:r>
    </w:p>
    <w:p w:rsidR="003C3AFD" w:rsidRPr="00EC0DEC" w:rsidRDefault="003C3AFD" w:rsidP="003C3AFD">
      <w:pPr>
        <w:jc w:val="right"/>
        <w:rPr>
          <w:sz w:val="22"/>
          <w:szCs w:val="22"/>
        </w:rPr>
      </w:pPr>
    </w:p>
    <w:p w:rsidR="003C3AFD" w:rsidRPr="00EC0DEC" w:rsidRDefault="003C3AFD" w:rsidP="003C3AFD">
      <w:pPr>
        <w:tabs>
          <w:tab w:val="left" w:pos="7110"/>
          <w:tab w:val="left" w:pos="7575"/>
        </w:tabs>
        <w:rPr>
          <w:sz w:val="28"/>
          <w:szCs w:val="28"/>
        </w:rPr>
      </w:pPr>
    </w:p>
    <w:p w:rsidR="003C3AFD" w:rsidRPr="00EC0DEC" w:rsidRDefault="003C3AFD" w:rsidP="003C3AFD">
      <w:pPr>
        <w:tabs>
          <w:tab w:val="left" w:pos="7110"/>
          <w:tab w:val="left" w:pos="7575"/>
        </w:tabs>
        <w:rPr>
          <w:sz w:val="28"/>
          <w:szCs w:val="28"/>
        </w:rPr>
      </w:pPr>
    </w:p>
    <w:p w:rsidR="003C3AFD" w:rsidRPr="00EC0DEC" w:rsidRDefault="003C3AFD" w:rsidP="003C3AFD">
      <w:pPr>
        <w:tabs>
          <w:tab w:val="left" w:pos="7110"/>
          <w:tab w:val="left" w:pos="7575"/>
        </w:tabs>
        <w:rPr>
          <w:sz w:val="28"/>
          <w:szCs w:val="28"/>
        </w:rPr>
      </w:pPr>
    </w:p>
    <w:p w:rsidR="003C3AFD" w:rsidRPr="00EC0DEC" w:rsidRDefault="003C3AFD" w:rsidP="003C3AFD">
      <w:pPr>
        <w:jc w:val="center"/>
        <w:rPr>
          <w:b/>
          <w:sz w:val="28"/>
          <w:szCs w:val="28"/>
        </w:rPr>
      </w:pPr>
      <w:r w:rsidRPr="00EC0DEC">
        <w:rPr>
          <w:b/>
          <w:sz w:val="28"/>
          <w:szCs w:val="28"/>
        </w:rPr>
        <w:t>Подпрограмма</w:t>
      </w:r>
    </w:p>
    <w:p w:rsidR="003C3AFD" w:rsidRPr="00EC0DEC" w:rsidRDefault="003C3AFD" w:rsidP="003C3AFD">
      <w:pPr>
        <w:jc w:val="center"/>
        <w:rPr>
          <w:b/>
          <w:sz w:val="28"/>
          <w:szCs w:val="28"/>
        </w:rPr>
      </w:pPr>
      <w:r w:rsidRPr="00EC0DEC">
        <w:rPr>
          <w:b/>
          <w:sz w:val="28"/>
          <w:szCs w:val="28"/>
        </w:rPr>
        <w:t>«Реализация образовательных программ по предоставлению дополнительного образования</w:t>
      </w:r>
    </w:p>
    <w:p w:rsidR="003C3AFD" w:rsidRPr="00EC0DEC" w:rsidRDefault="003C3AFD" w:rsidP="003C3AFD">
      <w:pPr>
        <w:jc w:val="center"/>
        <w:rPr>
          <w:b/>
          <w:sz w:val="28"/>
          <w:szCs w:val="28"/>
        </w:rPr>
      </w:pPr>
      <w:r w:rsidRPr="00EC0DEC">
        <w:rPr>
          <w:b/>
          <w:sz w:val="28"/>
          <w:szCs w:val="28"/>
        </w:rPr>
        <w:t xml:space="preserve"> в Комсомольском муниципальном районе»</w:t>
      </w:r>
    </w:p>
    <w:p w:rsidR="003C3AFD" w:rsidRPr="00EC0DEC" w:rsidRDefault="003C3AFD" w:rsidP="003C3AFD">
      <w:pPr>
        <w:jc w:val="center"/>
        <w:rPr>
          <w:sz w:val="28"/>
          <w:szCs w:val="28"/>
        </w:rPr>
      </w:pPr>
    </w:p>
    <w:p w:rsidR="003C3AFD" w:rsidRPr="00EC0DEC" w:rsidRDefault="003C3AFD" w:rsidP="003C3AFD">
      <w:pPr>
        <w:tabs>
          <w:tab w:val="left" w:pos="2340"/>
        </w:tabs>
        <w:jc w:val="center"/>
        <w:rPr>
          <w:b/>
          <w:sz w:val="28"/>
          <w:szCs w:val="28"/>
        </w:rPr>
      </w:pPr>
      <w:r w:rsidRPr="00EC0DEC">
        <w:rPr>
          <w:b/>
          <w:sz w:val="28"/>
          <w:szCs w:val="28"/>
        </w:rPr>
        <w:t>1. Паспорт подпрограммы</w:t>
      </w:r>
    </w:p>
    <w:p w:rsidR="003C3AFD" w:rsidRPr="00EC0DEC" w:rsidRDefault="003C3AFD" w:rsidP="003C3AFD">
      <w:pPr>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3C3AFD" w:rsidRPr="00EC0DEC" w:rsidTr="005525DA">
        <w:tc>
          <w:tcPr>
            <w:tcW w:w="2448"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Наименование подпрограммы</w:t>
            </w:r>
          </w:p>
        </w:tc>
        <w:tc>
          <w:tcPr>
            <w:tcW w:w="7333" w:type="dxa"/>
          </w:tcPr>
          <w:p w:rsidR="003C3AFD" w:rsidRPr="00EC0DEC" w:rsidRDefault="003C3AFD" w:rsidP="005525DA">
            <w:pPr>
              <w:jc w:val="center"/>
              <w:rPr>
                <w:sz w:val="28"/>
                <w:szCs w:val="28"/>
              </w:rPr>
            </w:pPr>
            <w:r w:rsidRPr="00EC0DEC">
              <w:rPr>
                <w:sz w:val="28"/>
                <w:szCs w:val="28"/>
              </w:rPr>
              <w:t>Реализация образовательных программ по предоставлению дополнительного образования в</w:t>
            </w:r>
          </w:p>
          <w:p w:rsidR="003C3AFD" w:rsidRPr="00EC0DEC" w:rsidRDefault="003C3AFD" w:rsidP="005525DA">
            <w:pPr>
              <w:jc w:val="center"/>
              <w:rPr>
                <w:sz w:val="28"/>
                <w:szCs w:val="28"/>
              </w:rPr>
            </w:pPr>
            <w:r w:rsidRPr="00EC0DEC">
              <w:rPr>
                <w:sz w:val="28"/>
                <w:szCs w:val="28"/>
              </w:rPr>
              <w:t>Комсомольском муниципальном районе</w:t>
            </w:r>
          </w:p>
        </w:tc>
      </w:tr>
      <w:tr w:rsidR="003C3AFD" w:rsidRPr="00EC0DEC" w:rsidTr="005525DA">
        <w:tc>
          <w:tcPr>
            <w:tcW w:w="2448"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Срок реализации подпрограммы</w:t>
            </w:r>
          </w:p>
        </w:tc>
        <w:tc>
          <w:tcPr>
            <w:tcW w:w="7333" w:type="dxa"/>
            <w:vAlign w:val="center"/>
          </w:tcPr>
          <w:p w:rsidR="003C3AFD" w:rsidRPr="00EC0DEC" w:rsidRDefault="003C3AFD" w:rsidP="005525DA">
            <w:pPr>
              <w:jc w:val="center"/>
              <w:rPr>
                <w:sz w:val="28"/>
                <w:szCs w:val="28"/>
              </w:rPr>
            </w:pPr>
            <w:r w:rsidRPr="00EC0DEC">
              <w:rPr>
                <w:sz w:val="28"/>
                <w:szCs w:val="28"/>
              </w:rPr>
              <w:t>2020-2024 годы</w:t>
            </w:r>
          </w:p>
        </w:tc>
      </w:tr>
      <w:tr w:rsidR="003C3AFD" w:rsidRPr="00EC0DEC" w:rsidTr="005525DA">
        <w:tc>
          <w:tcPr>
            <w:tcW w:w="2448"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Ответственный исполнитель подпрограммы</w:t>
            </w:r>
          </w:p>
        </w:tc>
        <w:tc>
          <w:tcPr>
            <w:tcW w:w="7333" w:type="dxa"/>
            <w:vAlign w:val="center"/>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Управление образования Администрации Комсомольского муниципального района</w:t>
            </w:r>
          </w:p>
        </w:tc>
      </w:tr>
      <w:tr w:rsidR="003C3AFD" w:rsidRPr="00EC0DEC" w:rsidTr="005525DA">
        <w:trPr>
          <w:trHeight w:val="1667"/>
        </w:trPr>
        <w:tc>
          <w:tcPr>
            <w:tcW w:w="2448" w:type="dxa"/>
          </w:tcPr>
          <w:p w:rsidR="003C3AFD" w:rsidRPr="00EC0DEC" w:rsidRDefault="003C3AFD" w:rsidP="005525DA">
            <w:pPr>
              <w:jc w:val="center"/>
              <w:rPr>
                <w:sz w:val="28"/>
                <w:szCs w:val="28"/>
              </w:rPr>
            </w:pPr>
            <w:r w:rsidRPr="00EC0DEC">
              <w:rPr>
                <w:sz w:val="28"/>
                <w:szCs w:val="28"/>
              </w:rPr>
              <w:t>Исполнители основных мероприятий (мероприятий)</w:t>
            </w:r>
          </w:p>
          <w:p w:rsidR="003C3AFD" w:rsidRPr="00EC0DEC" w:rsidRDefault="003C3AFD" w:rsidP="005525DA">
            <w:pPr>
              <w:jc w:val="center"/>
              <w:rPr>
                <w:sz w:val="28"/>
                <w:szCs w:val="28"/>
              </w:rPr>
            </w:pPr>
            <w:r w:rsidRPr="00EC0DEC">
              <w:rPr>
                <w:sz w:val="28"/>
                <w:szCs w:val="28"/>
              </w:rPr>
              <w:t>подпрограммы</w:t>
            </w:r>
          </w:p>
        </w:tc>
        <w:tc>
          <w:tcPr>
            <w:tcW w:w="7333" w:type="dxa"/>
          </w:tcPr>
          <w:p w:rsidR="003C3AFD" w:rsidRPr="00EC0DEC" w:rsidRDefault="003C3AFD" w:rsidP="005525DA">
            <w:pPr>
              <w:jc w:val="center"/>
              <w:rPr>
                <w:sz w:val="28"/>
                <w:szCs w:val="28"/>
              </w:rPr>
            </w:pPr>
            <w:r w:rsidRPr="00EC0DEC">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3C3AFD" w:rsidRPr="00EC0DEC" w:rsidTr="005525DA">
        <w:tc>
          <w:tcPr>
            <w:tcW w:w="2448" w:type="dxa"/>
          </w:tcPr>
          <w:p w:rsidR="003C3AFD" w:rsidRPr="00EC0DEC" w:rsidRDefault="003C3AFD" w:rsidP="005525DA">
            <w:pPr>
              <w:jc w:val="center"/>
              <w:rPr>
                <w:sz w:val="28"/>
                <w:szCs w:val="28"/>
              </w:rPr>
            </w:pPr>
            <w:r w:rsidRPr="00EC0DEC">
              <w:rPr>
                <w:sz w:val="28"/>
                <w:szCs w:val="28"/>
              </w:rPr>
              <w:t>Задачи подпрограммы</w:t>
            </w:r>
          </w:p>
        </w:tc>
        <w:tc>
          <w:tcPr>
            <w:tcW w:w="7333" w:type="dxa"/>
          </w:tcPr>
          <w:p w:rsidR="003C3AFD" w:rsidRPr="00EC0DEC" w:rsidRDefault="003C3AFD" w:rsidP="005525DA">
            <w:pPr>
              <w:jc w:val="center"/>
              <w:rPr>
                <w:sz w:val="28"/>
                <w:szCs w:val="28"/>
              </w:rPr>
            </w:pPr>
            <w:r w:rsidRPr="00EC0DEC">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3C3AFD" w:rsidRPr="00EC0DEC" w:rsidRDefault="003C3AFD" w:rsidP="005525DA">
            <w:pPr>
              <w:jc w:val="center"/>
              <w:rPr>
                <w:sz w:val="28"/>
                <w:szCs w:val="28"/>
              </w:rPr>
            </w:pPr>
            <w:r w:rsidRPr="00EC0DEC">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3C3AFD" w:rsidRPr="00EC0DEC" w:rsidTr="005525DA">
        <w:tc>
          <w:tcPr>
            <w:tcW w:w="2448" w:type="dxa"/>
          </w:tcPr>
          <w:p w:rsidR="003C3AFD" w:rsidRPr="00EC0DEC" w:rsidRDefault="003C3AFD" w:rsidP="005525DA">
            <w:pPr>
              <w:jc w:val="center"/>
              <w:rPr>
                <w:sz w:val="28"/>
                <w:szCs w:val="28"/>
              </w:rPr>
            </w:pPr>
            <w:r w:rsidRPr="00EC0DEC">
              <w:rPr>
                <w:sz w:val="28"/>
                <w:szCs w:val="28"/>
              </w:rPr>
              <w:t xml:space="preserve">Объемы </w:t>
            </w:r>
            <w:r w:rsidRPr="00EC0DEC">
              <w:rPr>
                <w:sz w:val="28"/>
                <w:szCs w:val="28"/>
              </w:rPr>
              <w:lastRenderedPageBreak/>
              <w:t>ресурсного обеспечения подпрограммы</w:t>
            </w:r>
          </w:p>
        </w:tc>
        <w:tc>
          <w:tcPr>
            <w:tcW w:w="7333" w:type="dxa"/>
          </w:tcPr>
          <w:p w:rsidR="003C3AFD" w:rsidRPr="00EC0DEC" w:rsidRDefault="003C3AFD" w:rsidP="005525DA">
            <w:pPr>
              <w:rPr>
                <w:sz w:val="28"/>
                <w:szCs w:val="28"/>
              </w:rPr>
            </w:pPr>
            <w:r w:rsidRPr="00EC0DEC">
              <w:rPr>
                <w:sz w:val="28"/>
                <w:szCs w:val="28"/>
              </w:rPr>
              <w:lastRenderedPageBreak/>
              <w:t>Общий объем бюджетных ассигнований:</w:t>
            </w:r>
          </w:p>
          <w:p w:rsidR="003C3AFD" w:rsidRPr="00EC0DEC" w:rsidRDefault="003C3AFD" w:rsidP="005525DA">
            <w:pPr>
              <w:rPr>
                <w:sz w:val="28"/>
                <w:szCs w:val="28"/>
              </w:rPr>
            </w:pPr>
            <w:r w:rsidRPr="00EC0DEC">
              <w:rPr>
                <w:sz w:val="28"/>
                <w:szCs w:val="28"/>
              </w:rPr>
              <w:lastRenderedPageBreak/>
              <w:t>2020 год – 12 876 224,45 руб.</w:t>
            </w:r>
          </w:p>
          <w:p w:rsidR="003C3AFD" w:rsidRPr="00EC0DEC" w:rsidRDefault="003C3AFD" w:rsidP="005525DA">
            <w:pPr>
              <w:pStyle w:val="Pro-Tab"/>
              <w:ind w:left="-321" w:firstLine="321"/>
              <w:rPr>
                <w:rFonts w:ascii="Times New Roman" w:hAnsi="Times New Roman"/>
                <w:sz w:val="28"/>
                <w:szCs w:val="28"/>
              </w:rPr>
            </w:pPr>
            <w:r w:rsidRPr="00EC0DEC">
              <w:rPr>
                <w:rFonts w:ascii="Times New Roman" w:hAnsi="Times New Roman"/>
                <w:sz w:val="28"/>
                <w:szCs w:val="28"/>
              </w:rPr>
              <w:t>2021год – 15 255 517,29 руб.</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2022 год -15 199 173,72 руб.</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2023 год – 14 628 712,02 руб.</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2024 год – 14 355 078,82 руб.</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бюджетные ассигнования:</w:t>
            </w:r>
          </w:p>
          <w:p w:rsidR="003C3AFD" w:rsidRPr="00EC0DEC" w:rsidRDefault="003C3AFD" w:rsidP="005525DA">
            <w:pPr>
              <w:rPr>
                <w:sz w:val="28"/>
                <w:szCs w:val="28"/>
              </w:rPr>
            </w:pPr>
            <w:r w:rsidRPr="00EC0DEC">
              <w:rPr>
                <w:sz w:val="28"/>
                <w:szCs w:val="28"/>
              </w:rPr>
              <w:t>- местный бюджет:</w:t>
            </w:r>
          </w:p>
          <w:p w:rsidR="003C3AFD" w:rsidRPr="00EC0DEC" w:rsidRDefault="003C3AFD" w:rsidP="005525DA">
            <w:pPr>
              <w:rPr>
                <w:sz w:val="28"/>
                <w:szCs w:val="28"/>
              </w:rPr>
            </w:pPr>
            <w:r w:rsidRPr="00EC0DEC">
              <w:rPr>
                <w:sz w:val="28"/>
                <w:szCs w:val="28"/>
              </w:rPr>
              <w:t>2020 год -  10 472 368,06 руб.</w:t>
            </w:r>
          </w:p>
          <w:p w:rsidR="003C3AFD" w:rsidRPr="00EC0DEC" w:rsidRDefault="003C3AFD" w:rsidP="005525DA">
            <w:pPr>
              <w:rPr>
                <w:sz w:val="28"/>
                <w:szCs w:val="28"/>
              </w:rPr>
            </w:pPr>
            <w:r w:rsidRPr="00EC0DEC">
              <w:rPr>
                <w:sz w:val="28"/>
                <w:szCs w:val="28"/>
              </w:rPr>
              <w:t>2021 год – 13 147 906,41 руб.</w:t>
            </w:r>
          </w:p>
          <w:p w:rsidR="003C3AFD" w:rsidRPr="00EC0DEC" w:rsidRDefault="003C3AFD" w:rsidP="005525DA">
            <w:pPr>
              <w:rPr>
                <w:sz w:val="28"/>
                <w:szCs w:val="28"/>
              </w:rPr>
            </w:pPr>
            <w:r w:rsidRPr="00EC0DEC">
              <w:rPr>
                <w:sz w:val="28"/>
                <w:szCs w:val="28"/>
              </w:rPr>
              <w:t>2022 год – 12 724 829,09 руб.</w:t>
            </w:r>
          </w:p>
          <w:p w:rsidR="003C3AFD" w:rsidRPr="00EC0DEC" w:rsidRDefault="003C3AFD" w:rsidP="005525DA">
            <w:pPr>
              <w:rPr>
                <w:sz w:val="28"/>
                <w:szCs w:val="28"/>
              </w:rPr>
            </w:pPr>
            <w:r w:rsidRPr="00EC0DEC">
              <w:rPr>
                <w:sz w:val="28"/>
                <w:szCs w:val="28"/>
              </w:rPr>
              <w:t>2023 год – 14 355 106,82 руб.</w:t>
            </w:r>
          </w:p>
          <w:p w:rsidR="003C3AFD" w:rsidRPr="00EC0DEC" w:rsidRDefault="003C3AFD" w:rsidP="005525DA">
            <w:pPr>
              <w:rPr>
                <w:sz w:val="28"/>
                <w:szCs w:val="28"/>
              </w:rPr>
            </w:pPr>
            <w:r w:rsidRPr="00EC0DEC">
              <w:rPr>
                <w:sz w:val="28"/>
                <w:szCs w:val="28"/>
              </w:rPr>
              <w:t>2024 год – 14 355 078,82 руб.</w:t>
            </w:r>
          </w:p>
          <w:p w:rsidR="003C3AFD" w:rsidRPr="00EC0DEC" w:rsidRDefault="003C3AFD" w:rsidP="005525DA">
            <w:pPr>
              <w:rPr>
                <w:sz w:val="28"/>
                <w:szCs w:val="28"/>
              </w:rPr>
            </w:pPr>
            <w:r w:rsidRPr="00EC0DEC">
              <w:rPr>
                <w:sz w:val="28"/>
                <w:szCs w:val="28"/>
              </w:rPr>
              <w:t>- областной бюджет:</w:t>
            </w:r>
          </w:p>
          <w:p w:rsidR="003C3AFD" w:rsidRPr="00EC0DEC" w:rsidRDefault="003C3AFD" w:rsidP="005525DA">
            <w:pPr>
              <w:rPr>
                <w:sz w:val="28"/>
                <w:szCs w:val="28"/>
              </w:rPr>
            </w:pPr>
            <w:r w:rsidRPr="00EC0DEC">
              <w:rPr>
                <w:sz w:val="28"/>
                <w:szCs w:val="28"/>
              </w:rPr>
              <w:t>2020 год-  2 403 856,39 руб.</w:t>
            </w:r>
          </w:p>
          <w:p w:rsidR="003C3AFD" w:rsidRPr="00EC0DEC" w:rsidRDefault="003C3AFD" w:rsidP="005525DA">
            <w:pPr>
              <w:rPr>
                <w:sz w:val="28"/>
                <w:szCs w:val="28"/>
              </w:rPr>
            </w:pPr>
            <w:r w:rsidRPr="00EC0DEC">
              <w:rPr>
                <w:sz w:val="28"/>
                <w:szCs w:val="28"/>
              </w:rPr>
              <w:t>2021 год-  2 107 610,88 руб.</w:t>
            </w:r>
          </w:p>
          <w:p w:rsidR="003C3AFD" w:rsidRPr="00EC0DEC" w:rsidRDefault="003C3AFD" w:rsidP="005525DA">
            <w:pPr>
              <w:rPr>
                <w:sz w:val="28"/>
                <w:szCs w:val="28"/>
              </w:rPr>
            </w:pPr>
            <w:r w:rsidRPr="00EC0DEC">
              <w:rPr>
                <w:sz w:val="28"/>
                <w:szCs w:val="28"/>
              </w:rPr>
              <w:t xml:space="preserve">2022 год  - 2 474 344,63 руб. </w:t>
            </w:r>
          </w:p>
          <w:p w:rsidR="003C3AFD" w:rsidRPr="00EC0DEC" w:rsidRDefault="003C3AFD" w:rsidP="005525DA">
            <w:pPr>
              <w:rPr>
                <w:sz w:val="28"/>
                <w:szCs w:val="28"/>
              </w:rPr>
            </w:pPr>
            <w:r w:rsidRPr="00EC0DEC">
              <w:rPr>
                <w:sz w:val="28"/>
                <w:szCs w:val="28"/>
              </w:rPr>
              <w:t>2023 год – 2 736,36 руб.</w:t>
            </w:r>
          </w:p>
          <w:p w:rsidR="003C3AFD" w:rsidRPr="00EC0DEC" w:rsidRDefault="003C3AFD" w:rsidP="005525DA">
            <w:pPr>
              <w:rPr>
                <w:sz w:val="28"/>
                <w:szCs w:val="28"/>
              </w:rPr>
            </w:pPr>
            <w:r w:rsidRPr="00EC0DEC">
              <w:rPr>
                <w:sz w:val="28"/>
                <w:szCs w:val="28"/>
              </w:rPr>
              <w:t>2024 год – 0,00 руб.</w:t>
            </w:r>
          </w:p>
          <w:p w:rsidR="003C3AFD" w:rsidRPr="00EC0DEC" w:rsidRDefault="003C3AFD" w:rsidP="005525DA">
            <w:pPr>
              <w:rPr>
                <w:sz w:val="28"/>
                <w:szCs w:val="28"/>
              </w:rPr>
            </w:pPr>
            <w:r w:rsidRPr="00EC0DEC">
              <w:rPr>
                <w:sz w:val="28"/>
                <w:szCs w:val="28"/>
              </w:rPr>
              <w:t>- федеральный бюджет</w:t>
            </w:r>
          </w:p>
          <w:p w:rsidR="003C3AFD" w:rsidRPr="00EC0DEC" w:rsidRDefault="003C3AFD" w:rsidP="005525DA">
            <w:pPr>
              <w:rPr>
                <w:sz w:val="28"/>
                <w:szCs w:val="28"/>
              </w:rPr>
            </w:pPr>
            <w:r w:rsidRPr="00EC0DEC">
              <w:rPr>
                <w:sz w:val="28"/>
                <w:szCs w:val="28"/>
              </w:rPr>
              <w:t>2020 год- 0,00 руб.</w:t>
            </w:r>
          </w:p>
          <w:p w:rsidR="003C3AFD" w:rsidRPr="00EC0DEC" w:rsidRDefault="003C3AFD" w:rsidP="005525DA">
            <w:pPr>
              <w:rPr>
                <w:sz w:val="28"/>
                <w:szCs w:val="28"/>
              </w:rPr>
            </w:pPr>
            <w:r w:rsidRPr="00EC0DEC">
              <w:rPr>
                <w:sz w:val="28"/>
                <w:szCs w:val="28"/>
              </w:rPr>
              <w:t>2021  год-  0,00 руб.</w:t>
            </w:r>
          </w:p>
          <w:p w:rsidR="003C3AFD" w:rsidRPr="00EC0DEC" w:rsidRDefault="003C3AFD" w:rsidP="005525DA">
            <w:pPr>
              <w:rPr>
                <w:sz w:val="28"/>
                <w:szCs w:val="28"/>
              </w:rPr>
            </w:pPr>
            <w:r w:rsidRPr="00EC0DEC">
              <w:rPr>
                <w:sz w:val="28"/>
                <w:szCs w:val="28"/>
              </w:rPr>
              <w:t>2022 год – 0,00 руб.</w:t>
            </w:r>
          </w:p>
          <w:p w:rsidR="003C3AFD" w:rsidRPr="00EC0DEC" w:rsidRDefault="003C3AFD" w:rsidP="005525DA">
            <w:pPr>
              <w:rPr>
                <w:sz w:val="28"/>
                <w:szCs w:val="28"/>
              </w:rPr>
            </w:pPr>
            <w:r w:rsidRPr="00EC0DEC">
              <w:rPr>
                <w:sz w:val="28"/>
                <w:szCs w:val="28"/>
              </w:rPr>
              <w:t>2023 год – 270 868,84 руб.</w:t>
            </w:r>
          </w:p>
          <w:p w:rsidR="003C3AFD" w:rsidRPr="00EC0DEC" w:rsidRDefault="003C3AFD" w:rsidP="005525DA">
            <w:pPr>
              <w:rPr>
                <w:sz w:val="28"/>
                <w:szCs w:val="28"/>
              </w:rPr>
            </w:pPr>
            <w:r w:rsidRPr="00EC0DEC">
              <w:rPr>
                <w:sz w:val="28"/>
                <w:szCs w:val="28"/>
              </w:rPr>
              <w:t>2024 год – 0,00 руб.</w:t>
            </w:r>
          </w:p>
        </w:tc>
      </w:tr>
      <w:tr w:rsidR="003C3AFD" w:rsidRPr="00EC0DEC" w:rsidTr="005525DA">
        <w:tc>
          <w:tcPr>
            <w:tcW w:w="2448" w:type="dxa"/>
          </w:tcPr>
          <w:p w:rsidR="003C3AFD" w:rsidRPr="00EC0DEC" w:rsidRDefault="003C3AFD" w:rsidP="005525DA">
            <w:pPr>
              <w:jc w:val="center"/>
              <w:rPr>
                <w:sz w:val="28"/>
                <w:szCs w:val="28"/>
              </w:rPr>
            </w:pPr>
            <w:r w:rsidRPr="00EC0DEC">
              <w:rPr>
                <w:sz w:val="28"/>
                <w:szCs w:val="28"/>
              </w:rPr>
              <w:lastRenderedPageBreak/>
              <w:t>Ожидаемые результаты реализации подпрограммы</w:t>
            </w:r>
          </w:p>
        </w:tc>
        <w:tc>
          <w:tcPr>
            <w:tcW w:w="7333" w:type="dxa"/>
          </w:tcPr>
          <w:p w:rsidR="003C3AFD" w:rsidRPr="00EC0DEC" w:rsidRDefault="003C3AFD" w:rsidP="005525DA">
            <w:pPr>
              <w:jc w:val="center"/>
              <w:rPr>
                <w:sz w:val="28"/>
                <w:szCs w:val="28"/>
              </w:rPr>
            </w:pPr>
            <w:r w:rsidRPr="00EC0DEC">
              <w:rPr>
                <w:sz w:val="28"/>
                <w:szCs w:val="28"/>
              </w:rPr>
              <w:t>Среднегодовое число детей, обучающихся по   дополнительным общеобразовательным программам</w:t>
            </w:r>
          </w:p>
        </w:tc>
      </w:tr>
    </w:tbl>
    <w:p w:rsidR="003C3AFD" w:rsidRPr="00EC0DEC" w:rsidRDefault="003C3AFD" w:rsidP="003C3AFD">
      <w:pPr>
        <w:jc w:val="center"/>
        <w:rPr>
          <w:b/>
          <w:sz w:val="28"/>
          <w:szCs w:val="28"/>
        </w:rPr>
      </w:pPr>
    </w:p>
    <w:p w:rsidR="003C3AFD" w:rsidRPr="00EC0DEC" w:rsidRDefault="003C3AFD" w:rsidP="003C3AFD">
      <w:pPr>
        <w:jc w:val="center"/>
        <w:rPr>
          <w:b/>
          <w:sz w:val="28"/>
          <w:szCs w:val="28"/>
        </w:rPr>
      </w:pPr>
      <w:r w:rsidRPr="00EC0DEC">
        <w:rPr>
          <w:b/>
          <w:sz w:val="28"/>
          <w:szCs w:val="28"/>
        </w:rPr>
        <w:t>2. Характеристика основных мероприятий подпрограммы муниципальной программы</w:t>
      </w:r>
    </w:p>
    <w:p w:rsidR="003C3AFD" w:rsidRPr="00EC0DEC" w:rsidRDefault="003C3AFD" w:rsidP="003C3AFD">
      <w:pPr>
        <w:jc w:val="center"/>
        <w:rPr>
          <w:sz w:val="28"/>
          <w:szCs w:val="28"/>
        </w:rPr>
      </w:pPr>
    </w:p>
    <w:p w:rsidR="003C3AFD" w:rsidRPr="00EC0DEC" w:rsidRDefault="003C3AFD" w:rsidP="003C3AFD">
      <w:pPr>
        <w:jc w:val="both"/>
        <w:rPr>
          <w:sz w:val="28"/>
          <w:szCs w:val="28"/>
        </w:rPr>
      </w:pPr>
      <w:r w:rsidRPr="00EC0DEC">
        <w:rPr>
          <w:sz w:val="28"/>
          <w:szCs w:val="28"/>
        </w:rPr>
        <w:t xml:space="preserve"> </w:t>
      </w:r>
      <w:r w:rsidRPr="00EC0DEC">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3C3AFD" w:rsidRPr="00EC0DEC" w:rsidRDefault="003C3AFD" w:rsidP="003C3AFD">
      <w:pPr>
        <w:shd w:val="clear" w:color="auto" w:fill="FFFFFF"/>
        <w:spacing w:after="120"/>
        <w:ind w:left="-284" w:firstLine="709"/>
        <w:jc w:val="both"/>
        <w:rPr>
          <w:b/>
          <w:bCs/>
          <w:sz w:val="28"/>
          <w:szCs w:val="28"/>
        </w:rPr>
      </w:pPr>
      <w:r w:rsidRPr="00EC0DEC">
        <w:rPr>
          <w:sz w:val="28"/>
          <w:szCs w:val="28"/>
        </w:rPr>
        <w:t xml:space="preserve">2.1. Оказание муниципальной услуги </w:t>
      </w:r>
      <w:r w:rsidRPr="00EC0DEC">
        <w:rPr>
          <w:b/>
          <w:bCs/>
          <w:sz w:val="28"/>
          <w:szCs w:val="28"/>
        </w:rPr>
        <w:t>«</w:t>
      </w:r>
      <w:r w:rsidRPr="00EC0DEC">
        <w:rPr>
          <w:sz w:val="28"/>
          <w:szCs w:val="28"/>
        </w:rPr>
        <w:t>Предоставление  дополнительного  образования детям</w:t>
      </w:r>
      <w:r w:rsidRPr="00EC0DEC">
        <w:rPr>
          <w:bCs/>
          <w:sz w:val="28"/>
          <w:szCs w:val="28"/>
        </w:rPr>
        <w:t>»</w:t>
      </w:r>
      <w:r w:rsidRPr="00EC0DEC">
        <w:rPr>
          <w:b/>
          <w:bCs/>
          <w:sz w:val="28"/>
          <w:szCs w:val="28"/>
        </w:rPr>
        <w:t xml:space="preserve"> </w:t>
      </w:r>
      <w:r w:rsidRPr="00EC0DEC">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3C3AFD" w:rsidRPr="00EC0DEC" w:rsidRDefault="003C3AFD" w:rsidP="003C3AFD">
      <w:pPr>
        <w:pStyle w:val="af2"/>
        <w:spacing w:before="0" w:beforeAutospacing="0" w:after="120" w:afterAutospacing="0"/>
        <w:ind w:firstLine="567"/>
        <w:jc w:val="both"/>
        <w:rPr>
          <w:color w:val="000000"/>
          <w:sz w:val="28"/>
          <w:szCs w:val="28"/>
        </w:rPr>
      </w:pPr>
      <w:r w:rsidRPr="00EC0DEC">
        <w:tab/>
      </w:r>
      <w:r w:rsidRPr="00EC0DEC">
        <w:rPr>
          <w:sz w:val="28"/>
          <w:szCs w:val="28"/>
        </w:rPr>
        <w:t>Количество детей, обучающихся в учреждениях дополнительного образования детей,  не снижается</w:t>
      </w:r>
      <w:r w:rsidRPr="00EC0DEC">
        <w:rPr>
          <w:color w:val="000000"/>
          <w:sz w:val="28"/>
          <w:szCs w:val="28"/>
        </w:rPr>
        <w:t xml:space="preserve">  (в 2018 году – 1809 чел., в 2019 году - 1809 чел.)</w:t>
      </w:r>
      <w:r w:rsidRPr="00EC0DEC">
        <w:rPr>
          <w:sz w:val="28"/>
          <w:szCs w:val="28"/>
        </w:rPr>
        <w:t>.</w:t>
      </w:r>
      <w:r w:rsidRPr="00EC0DEC">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w:t>
      </w:r>
      <w:r w:rsidRPr="00EC0DEC">
        <w:rPr>
          <w:color w:val="000000"/>
          <w:sz w:val="28"/>
          <w:szCs w:val="28"/>
        </w:rPr>
        <w:lastRenderedPageBreak/>
        <w:t xml:space="preserve">объединения принимаются все желающие, не имеющие противопоказания по состоянию здоровья. </w:t>
      </w:r>
      <w:r w:rsidRPr="00EC0DEC">
        <w:rPr>
          <w:sz w:val="28"/>
          <w:szCs w:val="28"/>
        </w:rPr>
        <w:t>Обучение осуществляется на бесплатной основе.</w:t>
      </w:r>
    </w:p>
    <w:p w:rsidR="003C3AFD" w:rsidRPr="00EC0DEC" w:rsidRDefault="003C3AFD" w:rsidP="003C3AFD">
      <w:pPr>
        <w:ind w:firstLine="708"/>
        <w:jc w:val="both"/>
        <w:rPr>
          <w:sz w:val="28"/>
          <w:szCs w:val="28"/>
        </w:rPr>
      </w:pPr>
      <w:r w:rsidRPr="00EC0DEC">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3C3AFD" w:rsidRPr="00EC0DEC" w:rsidRDefault="003C3AFD" w:rsidP="003C3AFD">
      <w:pPr>
        <w:ind w:firstLine="708"/>
        <w:jc w:val="both"/>
        <w:rPr>
          <w:sz w:val="28"/>
          <w:szCs w:val="28"/>
        </w:rPr>
      </w:pPr>
      <w:r w:rsidRPr="00EC0DEC">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3C3AFD" w:rsidRPr="00EC0DEC" w:rsidRDefault="003C3AFD" w:rsidP="003C3AFD">
      <w:pPr>
        <w:ind w:firstLine="708"/>
        <w:jc w:val="both"/>
        <w:rPr>
          <w:sz w:val="28"/>
          <w:szCs w:val="28"/>
        </w:rPr>
      </w:pPr>
      <w:r w:rsidRPr="00EC0DEC">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3C3AFD" w:rsidRPr="00EC0DEC" w:rsidRDefault="003C3AFD" w:rsidP="003C3AFD">
      <w:pPr>
        <w:spacing w:after="240"/>
        <w:ind w:firstLine="709"/>
        <w:jc w:val="both"/>
        <w:rPr>
          <w:sz w:val="28"/>
          <w:szCs w:val="28"/>
        </w:rPr>
      </w:pPr>
      <w:r w:rsidRPr="00EC0DEC">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3C3AFD" w:rsidRPr="00EC0DEC" w:rsidRDefault="003C3AFD" w:rsidP="003C3AFD">
      <w:pPr>
        <w:spacing w:after="360"/>
        <w:jc w:val="center"/>
        <w:rPr>
          <w:b/>
          <w:sz w:val="28"/>
          <w:szCs w:val="28"/>
        </w:rPr>
      </w:pPr>
      <w:r w:rsidRPr="00EC0DEC">
        <w:rPr>
          <w:b/>
          <w:sz w:val="28"/>
          <w:szCs w:val="28"/>
        </w:rPr>
        <w:t>3. Ожидаемые  результаты реализации подпрограммы</w:t>
      </w:r>
    </w:p>
    <w:p w:rsidR="003C3AFD" w:rsidRPr="00EC0DEC" w:rsidRDefault="003C3AFD" w:rsidP="003C3AFD">
      <w:pPr>
        <w:spacing w:after="120"/>
        <w:ind w:firstLine="709"/>
        <w:jc w:val="both"/>
        <w:rPr>
          <w:sz w:val="28"/>
          <w:szCs w:val="28"/>
        </w:rPr>
      </w:pPr>
      <w:r w:rsidRPr="00EC0DEC">
        <w:rPr>
          <w:sz w:val="28"/>
          <w:szCs w:val="28"/>
        </w:rPr>
        <w:t>Реализация подпрограммы в 2020-2024 г.г. позволит обеспечить функционирование муниципальных учреждений дополнительного образования детей.</w:t>
      </w:r>
    </w:p>
    <w:p w:rsidR="003C3AFD" w:rsidRPr="00EC0DEC" w:rsidRDefault="003C3AFD" w:rsidP="003C3AFD">
      <w:pPr>
        <w:spacing w:after="240"/>
        <w:jc w:val="both"/>
        <w:rPr>
          <w:sz w:val="28"/>
          <w:szCs w:val="28"/>
        </w:rPr>
      </w:pPr>
      <w:r w:rsidRPr="00EC0DEC">
        <w:rPr>
          <w:sz w:val="28"/>
          <w:szCs w:val="28"/>
        </w:rPr>
        <w:t xml:space="preserve">          Качество предоставляемой муниципальной услуги  будет повышаться.</w:t>
      </w:r>
    </w:p>
    <w:p w:rsidR="003C3AFD" w:rsidRPr="00EC0DEC" w:rsidRDefault="003C3AFD" w:rsidP="003C3AFD">
      <w:pPr>
        <w:jc w:val="center"/>
        <w:rPr>
          <w:sz w:val="28"/>
          <w:szCs w:val="28"/>
        </w:rPr>
      </w:pPr>
      <w:r w:rsidRPr="00EC0DEC">
        <w:rPr>
          <w:b/>
          <w:sz w:val="28"/>
          <w:szCs w:val="28"/>
        </w:rPr>
        <w:t>4.</w:t>
      </w:r>
      <w:r w:rsidRPr="00EC0DEC">
        <w:rPr>
          <w:sz w:val="28"/>
          <w:szCs w:val="28"/>
        </w:rPr>
        <w:t xml:space="preserve"> </w:t>
      </w:r>
      <w:r w:rsidRPr="00EC0DEC">
        <w:rPr>
          <w:b/>
          <w:sz w:val="28"/>
          <w:szCs w:val="28"/>
        </w:rPr>
        <w:t>Целевые индикаторы (показатели)  подпрограммы</w:t>
      </w:r>
    </w:p>
    <w:p w:rsidR="003C3AFD" w:rsidRPr="00EC0DEC" w:rsidRDefault="003C3AFD" w:rsidP="003C3AF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3072"/>
        <w:gridCol w:w="984"/>
        <w:gridCol w:w="948"/>
        <w:gridCol w:w="949"/>
        <w:gridCol w:w="948"/>
        <w:gridCol w:w="949"/>
        <w:gridCol w:w="949"/>
      </w:tblGrid>
      <w:tr w:rsidR="003C3AFD" w:rsidRPr="00EC0DEC" w:rsidTr="005525DA">
        <w:tc>
          <w:tcPr>
            <w:tcW w:w="921" w:type="dxa"/>
            <w:vMerge w:val="restart"/>
          </w:tcPr>
          <w:p w:rsidR="003C3AFD" w:rsidRPr="00EC0DEC" w:rsidRDefault="003C3AFD" w:rsidP="005525DA">
            <w:pPr>
              <w:jc w:val="center"/>
              <w:rPr>
                <w:sz w:val="28"/>
                <w:szCs w:val="28"/>
              </w:rPr>
            </w:pPr>
            <w:r w:rsidRPr="00EC0DEC">
              <w:rPr>
                <w:sz w:val="28"/>
                <w:szCs w:val="28"/>
              </w:rPr>
              <w:t>№</w:t>
            </w:r>
          </w:p>
          <w:p w:rsidR="003C3AFD" w:rsidRPr="00EC0DEC" w:rsidRDefault="003C3AFD" w:rsidP="005525DA">
            <w:pPr>
              <w:jc w:val="center"/>
              <w:rPr>
                <w:sz w:val="28"/>
                <w:szCs w:val="28"/>
              </w:rPr>
            </w:pPr>
            <w:r w:rsidRPr="00EC0DEC">
              <w:rPr>
                <w:sz w:val="28"/>
                <w:szCs w:val="28"/>
              </w:rPr>
              <w:t>п/п</w:t>
            </w:r>
          </w:p>
        </w:tc>
        <w:tc>
          <w:tcPr>
            <w:tcW w:w="3072" w:type="dxa"/>
            <w:vMerge w:val="restart"/>
          </w:tcPr>
          <w:p w:rsidR="003C3AFD" w:rsidRPr="00EC0DEC" w:rsidRDefault="003C3AFD" w:rsidP="005525DA">
            <w:pPr>
              <w:jc w:val="center"/>
              <w:rPr>
                <w:sz w:val="28"/>
                <w:szCs w:val="28"/>
              </w:rPr>
            </w:pPr>
            <w:r w:rsidRPr="00EC0DEC">
              <w:rPr>
                <w:sz w:val="28"/>
                <w:szCs w:val="28"/>
              </w:rPr>
              <w:t>Наименование</w:t>
            </w:r>
          </w:p>
          <w:p w:rsidR="003C3AFD" w:rsidRPr="00EC0DEC" w:rsidRDefault="003C3AFD" w:rsidP="005525DA">
            <w:pPr>
              <w:jc w:val="center"/>
              <w:rPr>
                <w:sz w:val="28"/>
                <w:szCs w:val="28"/>
              </w:rPr>
            </w:pPr>
            <w:r w:rsidRPr="00EC0DEC">
              <w:rPr>
                <w:sz w:val="28"/>
                <w:szCs w:val="28"/>
              </w:rPr>
              <w:t>целевого</w:t>
            </w:r>
          </w:p>
          <w:p w:rsidR="003C3AFD" w:rsidRPr="00EC0DEC" w:rsidRDefault="003C3AFD" w:rsidP="005525DA">
            <w:pPr>
              <w:jc w:val="center"/>
              <w:rPr>
                <w:sz w:val="28"/>
                <w:szCs w:val="28"/>
              </w:rPr>
            </w:pPr>
            <w:r w:rsidRPr="00EC0DEC">
              <w:rPr>
                <w:sz w:val="28"/>
                <w:szCs w:val="28"/>
              </w:rPr>
              <w:t>индикатора (показателя)</w:t>
            </w:r>
          </w:p>
        </w:tc>
        <w:tc>
          <w:tcPr>
            <w:tcW w:w="984" w:type="dxa"/>
            <w:vMerge w:val="restart"/>
          </w:tcPr>
          <w:p w:rsidR="003C3AFD" w:rsidRPr="00EC0DEC" w:rsidRDefault="003C3AFD" w:rsidP="005525DA">
            <w:pPr>
              <w:jc w:val="center"/>
              <w:rPr>
                <w:sz w:val="28"/>
                <w:szCs w:val="28"/>
              </w:rPr>
            </w:pPr>
            <w:r w:rsidRPr="00EC0DEC">
              <w:rPr>
                <w:sz w:val="28"/>
                <w:szCs w:val="28"/>
              </w:rPr>
              <w:t>Ед. изм.</w:t>
            </w:r>
          </w:p>
        </w:tc>
        <w:tc>
          <w:tcPr>
            <w:tcW w:w="4743" w:type="dxa"/>
            <w:gridSpan w:val="5"/>
          </w:tcPr>
          <w:p w:rsidR="003C3AFD" w:rsidRPr="00EC0DEC" w:rsidRDefault="003C3AFD" w:rsidP="005525DA">
            <w:pPr>
              <w:jc w:val="center"/>
              <w:rPr>
                <w:sz w:val="28"/>
                <w:szCs w:val="28"/>
              </w:rPr>
            </w:pPr>
            <w:r w:rsidRPr="00EC0DEC">
              <w:rPr>
                <w:sz w:val="28"/>
                <w:szCs w:val="28"/>
              </w:rPr>
              <w:t>Значение целевых индикаторов</w:t>
            </w:r>
          </w:p>
          <w:p w:rsidR="003C3AFD" w:rsidRPr="00EC0DEC" w:rsidRDefault="003C3AFD" w:rsidP="005525DA">
            <w:pPr>
              <w:jc w:val="center"/>
              <w:rPr>
                <w:sz w:val="28"/>
                <w:szCs w:val="28"/>
              </w:rPr>
            </w:pPr>
            <w:r w:rsidRPr="00EC0DEC">
              <w:rPr>
                <w:sz w:val="28"/>
                <w:szCs w:val="28"/>
              </w:rPr>
              <w:t>(показателей)</w:t>
            </w:r>
          </w:p>
        </w:tc>
      </w:tr>
      <w:tr w:rsidR="003C3AFD" w:rsidRPr="00EC0DEC" w:rsidTr="005525DA">
        <w:trPr>
          <w:trHeight w:val="330"/>
        </w:trPr>
        <w:tc>
          <w:tcPr>
            <w:tcW w:w="0" w:type="auto"/>
            <w:vMerge/>
            <w:vAlign w:val="center"/>
          </w:tcPr>
          <w:p w:rsidR="003C3AFD" w:rsidRPr="00EC0DEC" w:rsidRDefault="003C3AFD" w:rsidP="005525DA">
            <w:pPr>
              <w:rPr>
                <w:b/>
                <w:sz w:val="28"/>
                <w:szCs w:val="28"/>
              </w:rPr>
            </w:pPr>
          </w:p>
        </w:tc>
        <w:tc>
          <w:tcPr>
            <w:tcW w:w="0" w:type="auto"/>
            <w:vMerge/>
            <w:vAlign w:val="center"/>
          </w:tcPr>
          <w:p w:rsidR="003C3AFD" w:rsidRPr="00EC0DEC" w:rsidRDefault="003C3AFD" w:rsidP="005525DA">
            <w:pPr>
              <w:rPr>
                <w:b/>
                <w:sz w:val="28"/>
                <w:szCs w:val="28"/>
              </w:rPr>
            </w:pPr>
          </w:p>
        </w:tc>
        <w:tc>
          <w:tcPr>
            <w:tcW w:w="0" w:type="auto"/>
            <w:vMerge/>
            <w:vAlign w:val="center"/>
          </w:tcPr>
          <w:p w:rsidR="003C3AFD" w:rsidRPr="00EC0DEC" w:rsidRDefault="003C3AFD" w:rsidP="005525DA">
            <w:pPr>
              <w:rPr>
                <w:b/>
                <w:sz w:val="28"/>
                <w:szCs w:val="28"/>
              </w:rPr>
            </w:pPr>
          </w:p>
        </w:tc>
        <w:tc>
          <w:tcPr>
            <w:tcW w:w="948" w:type="dxa"/>
          </w:tcPr>
          <w:p w:rsidR="003C3AFD" w:rsidRPr="00EC0DEC" w:rsidRDefault="003C3AFD" w:rsidP="005525DA">
            <w:pPr>
              <w:jc w:val="center"/>
              <w:rPr>
                <w:sz w:val="28"/>
                <w:szCs w:val="28"/>
              </w:rPr>
            </w:pPr>
            <w:r w:rsidRPr="00EC0DEC">
              <w:rPr>
                <w:sz w:val="28"/>
                <w:szCs w:val="28"/>
              </w:rPr>
              <w:t>2020</w:t>
            </w:r>
          </w:p>
        </w:tc>
        <w:tc>
          <w:tcPr>
            <w:tcW w:w="949" w:type="dxa"/>
          </w:tcPr>
          <w:p w:rsidR="003C3AFD" w:rsidRPr="00EC0DEC" w:rsidRDefault="003C3AFD" w:rsidP="005525DA">
            <w:pPr>
              <w:jc w:val="center"/>
              <w:rPr>
                <w:sz w:val="28"/>
                <w:szCs w:val="28"/>
              </w:rPr>
            </w:pPr>
            <w:r w:rsidRPr="00EC0DEC">
              <w:rPr>
                <w:sz w:val="28"/>
                <w:szCs w:val="28"/>
              </w:rPr>
              <w:t>2021</w:t>
            </w:r>
          </w:p>
        </w:tc>
        <w:tc>
          <w:tcPr>
            <w:tcW w:w="948" w:type="dxa"/>
          </w:tcPr>
          <w:p w:rsidR="003C3AFD" w:rsidRPr="00EC0DEC" w:rsidRDefault="003C3AFD" w:rsidP="005525DA">
            <w:pPr>
              <w:jc w:val="center"/>
              <w:rPr>
                <w:sz w:val="28"/>
                <w:szCs w:val="28"/>
              </w:rPr>
            </w:pPr>
            <w:r w:rsidRPr="00EC0DEC">
              <w:rPr>
                <w:sz w:val="28"/>
                <w:szCs w:val="28"/>
              </w:rPr>
              <w:t>2022</w:t>
            </w:r>
          </w:p>
        </w:tc>
        <w:tc>
          <w:tcPr>
            <w:tcW w:w="949" w:type="dxa"/>
          </w:tcPr>
          <w:p w:rsidR="003C3AFD" w:rsidRPr="00EC0DEC" w:rsidRDefault="003C3AFD" w:rsidP="005525DA">
            <w:pPr>
              <w:jc w:val="center"/>
              <w:rPr>
                <w:sz w:val="28"/>
                <w:szCs w:val="28"/>
              </w:rPr>
            </w:pPr>
            <w:r w:rsidRPr="00EC0DEC">
              <w:rPr>
                <w:sz w:val="28"/>
                <w:szCs w:val="28"/>
              </w:rPr>
              <w:t>2023</w:t>
            </w:r>
          </w:p>
        </w:tc>
        <w:tc>
          <w:tcPr>
            <w:tcW w:w="949" w:type="dxa"/>
          </w:tcPr>
          <w:p w:rsidR="003C3AFD" w:rsidRPr="00EC0DEC" w:rsidRDefault="003C3AFD" w:rsidP="005525DA">
            <w:pPr>
              <w:jc w:val="center"/>
              <w:rPr>
                <w:sz w:val="28"/>
                <w:szCs w:val="28"/>
              </w:rPr>
            </w:pPr>
            <w:r w:rsidRPr="00EC0DEC">
              <w:rPr>
                <w:sz w:val="28"/>
                <w:szCs w:val="28"/>
              </w:rPr>
              <w:t>2024</w:t>
            </w:r>
          </w:p>
        </w:tc>
      </w:tr>
      <w:tr w:rsidR="003C3AFD" w:rsidRPr="00EC0DEC" w:rsidTr="005525DA">
        <w:trPr>
          <w:trHeight w:val="330"/>
        </w:trPr>
        <w:tc>
          <w:tcPr>
            <w:tcW w:w="921" w:type="dxa"/>
          </w:tcPr>
          <w:p w:rsidR="003C3AFD" w:rsidRPr="00EC0DEC" w:rsidRDefault="003C3AFD" w:rsidP="005525DA">
            <w:pPr>
              <w:jc w:val="center"/>
              <w:rPr>
                <w:sz w:val="28"/>
                <w:szCs w:val="28"/>
              </w:rPr>
            </w:pPr>
            <w:r w:rsidRPr="00EC0DEC">
              <w:rPr>
                <w:sz w:val="28"/>
                <w:szCs w:val="28"/>
              </w:rPr>
              <w:t>1.</w:t>
            </w:r>
          </w:p>
        </w:tc>
        <w:tc>
          <w:tcPr>
            <w:tcW w:w="3072" w:type="dxa"/>
          </w:tcPr>
          <w:p w:rsidR="003C3AFD" w:rsidRPr="00EC0DEC" w:rsidRDefault="003C3AFD" w:rsidP="005525DA">
            <w:pPr>
              <w:jc w:val="center"/>
              <w:rPr>
                <w:sz w:val="28"/>
                <w:szCs w:val="28"/>
              </w:rPr>
            </w:pPr>
            <w:r w:rsidRPr="00EC0DEC">
              <w:rPr>
                <w:sz w:val="28"/>
                <w:szCs w:val="28"/>
              </w:rPr>
              <w:t>Среднегодовое</w:t>
            </w:r>
          </w:p>
          <w:p w:rsidR="003C3AFD" w:rsidRPr="00EC0DEC" w:rsidRDefault="003C3AFD" w:rsidP="005525DA">
            <w:pPr>
              <w:jc w:val="center"/>
              <w:rPr>
                <w:sz w:val="28"/>
                <w:szCs w:val="28"/>
              </w:rPr>
            </w:pPr>
            <w:r w:rsidRPr="00EC0DEC">
              <w:rPr>
                <w:sz w:val="28"/>
                <w:szCs w:val="28"/>
              </w:rPr>
              <w:t xml:space="preserve">число лиц, обучающихся по  дополнительным общеразвивающим программам </w:t>
            </w:r>
          </w:p>
        </w:tc>
        <w:tc>
          <w:tcPr>
            <w:tcW w:w="984" w:type="dxa"/>
          </w:tcPr>
          <w:p w:rsidR="003C3AFD" w:rsidRPr="00EC0DEC" w:rsidRDefault="003C3AFD" w:rsidP="005525DA">
            <w:pPr>
              <w:jc w:val="center"/>
              <w:rPr>
                <w:sz w:val="28"/>
                <w:szCs w:val="28"/>
              </w:rPr>
            </w:pPr>
            <w:r w:rsidRPr="00EC0DEC">
              <w:rPr>
                <w:sz w:val="28"/>
                <w:szCs w:val="28"/>
              </w:rPr>
              <w:t>чел.</w:t>
            </w:r>
          </w:p>
        </w:tc>
        <w:tc>
          <w:tcPr>
            <w:tcW w:w="948" w:type="dxa"/>
          </w:tcPr>
          <w:p w:rsidR="003C3AFD" w:rsidRPr="00EC0DEC" w:rsidRDefault="003C3AFD" w:rsidP="005525DA">
            <w:pPr>
              <w:jc w:val="center"/>
              <w:rPr>
                <w:sz w:val="28"/>
                <w:szCs w:val="28"/>
              </w:rPr>
            </w:pPr>
            <w:r w:rsidRPr="00EC0DEC">
              <w:rPr>
                <w:sz w:val="28"/>
                <w:szCs w:val="28"/>
              </w:rPr>
              <w:t>1809</w:t>
            </w:r>
          </w:p>
        </w:tc>
        <w:tc>
          <w:tcPr>
            <w:tcW w:w="949" w:type="dxa"/>
          </w:tcPr>
          <w:p w:rsidR="003C3AFD" w:rsidRPr="00EC0DEC" w:rsidRDefault="003C3AFD" w:rsidP="005525DA">
            <w:pPr>
              <w:jc w:val="center"/>
              <w:rPr>
                <w:sz w:val="28"/>
                <w:szCs w:val="28"/>
              </w:rPr>
            </w:pPr>
            <w:r w:rsidRPr="00EC0DEC">
              <w:rPr>
                <w:sz w:val="28"/>
                <w:szCs w:val="28"/>
              </w:rPr>
              <w:t>1809</w:t>
            </w:r>
          </w:p>
        </w:tc>
        <w:tc>
          <w:tcPr>
            <w:tcW w:w="948" w:type="dxa"/>
          </w:tcPr>
          <w:p w:rsidR="003C3AFD" w:rsidRPr="00EC0DEC" w:rsidRDefault="003C3AFD" w:rsidP="005525DA">
            <w:pPr>
              <w:jc w:val="center"/>
              <w:rPr>
                <w:sz w:val="28"/>
                <w:szCs w:val="28"/>
              </w:rPr>
            </w:pPr>
            <w:r w:rsidRPr="00EC0DEC">
              <w:rPr>
                <w:sz w:val="28"/>
                <w:szCs w:val="28"/>
              </w:rPr>
              <w:t>1809</w:t>
            </w:r>
          </w:p>
        </w:tc>
        <w:tc>
          <w:tcPr>
            <w:tcW w:w="949" w:type="dxa"/>
          </w:tcPr>
          <w:p w:rsidR="003C3AFD" w:rsidRPr="00EC0DEC" w:rsidRDefault="003C3AFD" w:rsidP="005525DA">
            <w:pPr>
              <w:jc w:val="center"/>
              <w:rPr>
                <w:sz w:val="28"/>
                <w:szCs w:val="28"/>
              </w:rPr>
            </w:pPr>
            <w:r w:rsidRPr="00EC0DEC">
              <w:rPr>
                <w:sz w:val="28"/>
                <w:szCs w:val="28"/>
              </w:rPr>
              <w:t>1809</w:t>
            </w:r>
          </w:p>
        </w:tc>
        <w:tc>
          <w:tcPr>
            <w:tcW w:w="949" w:type="dxa"/>
          </w:tcPr>
          <w:p w:rsidR="003C3AFD" w:rsidRPr="00EC0DEC" w:rsidRDefault="003C3AFD" w:rsidP="005525DA">
            <w:pPr>
              <w:jc w:val="center"/>
              <w:rPr>
                <w:sz w:val="28"/>
                <w:szCs w:val="28"/>
              </w:rPr>
            </w:pPr>
            <w:r w:rsidRPr="00EC0DEC">
              <w:rPr>
                <w:sz w:val="28"/>
                <w:szCs w:val="28"/>
              </w:rPr>
              <w:t>1809</w:t>
            </w:r>
          </w:p>
        </w:tc>
      </w:tr>
      <w:tr w:rsidR="003C3AFD" w:rsidRPr="00EC0DEC" w:rsidTr="005525DA">
        <w:trPr>
          <w:trHeight w:val="330"/>
        </w:trPr>
        <w:tc>
          <w:tcPr>
            <w:tcW w:w="921" w:type="dxa"/>
          </w:tcPr>
          <w:p w:rsidR="003C3AFD" w:rsidRPr="00EC0DEC" w:rsidRDefault="003C3AFD" w:rsidP="005525DA">
            <w:pPr>
              <w:jc w:val="center"/>
              <w:rPr>
                <w:sz w:val="28"/>
                <w:szCs w:val="28"/>
              </w:rPr>
            </w:pPr>
            <w:r w:rsidRPr="00EC0DEC">
              <w:rPr>
                <w:sz w:val="28"/>
                <w:szCs w:val="28"/>
              </w:rPr>
              <w:t>2.</w:t>
            </w:r>
          </w:p>
        </w:tc>
        <w:tc>
          <w:tcPr>
            <w:tcW w:w="3072" w:type="dxa"/>
          </w:tcPr>
          <w:p w:rsidR="003C3AFD" w:rsidRPr="00EC0DEC" w:rsidRDefault="003C3AFD" w:rsidP="005525DA">
            <w:pPr>
              <w:jc w:val="center"/>
              <w:rPr>
                <w:sz w:val="28"/>
                <w:szCs w:val="28"/>
              </w:rPr>
            </w:pPr>
            <w:r w:rsidRPr="00EC0DEC">
              <w:rPr>
                <w:sz w:val="28"/>
                <w:szCs w:val="28"/>
              </w:rPr>
              <w:t>Доля детей, обучающихся по дополнительным</w:t>
            </w:r>
          </w:p>
          <w:p w:rsidR="003C3AFD" w:rsidRPr="00EC0DEC" w:rsidRDefault="003C3AFD" w:rsidP="005525DA">
            <w:pPr>
              <w:jc w:val="center"/>
              <w:rPr>
                <w:sz w:val="28"/>
                <w:szCs w:val="28"/>
              </w:rPr>
            </w:pPr>
            <w:r w:rsidRPr="00EC0DEC">
              <w:rPr>
                <w:sz w:val="28"/>
                <w:szCs w:val="28"/>
              </w:rPr>
              <w:t xml:space="preserve">общеразвивающим </w:t>
            </w:r>
            <w:r w:rsidRPr="00EC0DEC">
              <w:rPr>
                <w:sz w:val="28"/>
                <w:szCs w:val="28"/>
              </w:rPr>
              <w:lastRenderedPageBreak/>
              <w:t>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3C3AFD" w:rsidRPr="00EC0DEC" w:rsidRDefault="003C3AFD" w:rsidP="005525DA">
            <w:pPr>
              <w:rPr>
                <w:sz w:val="28"/>
                <w:szCs w:val="28"/>
              </w:rPr>
            </w:pPr>
            <w:r w:rsidRPr="00EC0DEC">
              <w:rPr>
                <w:sz w:val="28"/>
                <w:szCs w:val="28"/>
              </w:rPr>
              <w:lastRenderedPageBreak/>
              <w:t>%</w:t>
            </w:r>
          </w:p>
        </w:tc>
        <w:tc>
          <w:tcPr>
            <w:tcW w:w="948" w:type="dxa"/>
          </w:tcPr>
          <w:p w:rsidR="003C3AFD" w:rsidRPr="00EC0DEC" w:rsidRDefault="003C3AFD" w:rsidP="005525DA">
            <w:pPr>
              <w:jc w:val="center"/>
              <w:rPr>
                <w:sz w:val="28"/>
                <w:szCs w:val="28"/>
              </w:rPr>
            </w:pPr>
            <w:r w:rsidRPr="00EC0DEC">
              <w:rPr>
                <w:sz w:val="28"/>
                <w:szCs w:val="28"/>
              </w:rPr>
              <w:t>13,0</w:t>
            </w:r>
          </w:p>
        </w:tc>
        <w:tc>
          <w:tcPr>
            <w:tcW w:w="949" w:type="dxa"/>
          </w:tcPr>
          <w:p w:rsidR="003C3AFD" w:rsidRPr="00EC0DEC" w:rsidRDefault="003C3AFD" w:rsidP="005525DA">
            <w:pPr>
              <w:jc w:val="center"/>
              <w:rPr>
                <w:sz w:val="28"/>
                <w:szCs w:val="28"/>
              </w:rPr>
            </w:pPr>
            <w:r w:rsidRPr="00EC0DEC">
              <w:rPr>
                <w:sz w:val="28"/>
                <w:szCs w:val="28"/>
              </w:rPr>
              <w:t>13,0</w:t>
            </w:r>
          </w:p>
        </w:tc>
        <w:tc>
          <w:tcPr>
            <w:tcW w:w="948" w:type="dxa"/>
          </w:tcPr>
          <w:p w:rsidR="003C3AFD" w:rsidRPr="00EC0DEC" w:rsidRDefault="003C3AFD" w:rsidP="005525DA">
            <w:pPr>
              <w:jc w:val="center"/>
              <w:rPr>
                <w:sz w:val="28"/>
                <w:szCs w:val="28"/>
              </w:rPr>
            </w:pPr>
            <w:r w:rsidRPr="00EC0DEC">
              <w:rPr>
                <w:sz w:val="28"/>
                <w:szCs w:val="28"/>
              </w:rPr>
              <w:t>13,0</w:t>
            </w:r>
          </w:p>
        </w:tc>
        <w:tc>
          <w:tcPr>
            <w:tcW w:w="949" w:type="dxa"/>
          </w:tcPr>
          <w:p w:rsidR="003C3AFD" w:rsidRPr="00EC0DEC" w:rsidRDefault="003C3AFD" w:rsidP="005525DA">
            <w:pPr>
              <w:jc w:val="center"/>
              <w:rPr>
                <w:sz w:val="28"/>
                <w:szCs w:val="28"/>
              </w:rPr>
            </w:pPr>
            <w:r w:rsidRPr="00EC0DEC">
              <w:rPr>
                <w:sz w:val="28"/>
                <w:szCs w:val="28"/>
              </w:rPr>
              <w:t>13,0</w:t>
            </w:r>
          </w:p>
        </w:tc>
        <w:tc>
          <w:tcPr>
            <w:tcW w:w="949" w:type="dxa"/>
          </w:tcPr>
          <w:p w:rsidR="003C3AFD" w:rsidRPr="00EC0DEC" w:rsidRDefault="003C3AFD" w:rsidP="005525DA">
            <w:pPr>
              <w:jc w:val="center"/>
              <w:rPr>
                <w:sz w:val="28"/>
                <w:szCs w:val="28"/>
              </w:rPr>
            </w:pPr>
            <w:r w:rsidRPr="00EC0DEC">
              <w:rPr>
                <w:sz w:val="28"/>
                <w:szCs w:val="28"/>
              </w:rPr>
              <w:t>13,0</w:t>
            </w:r>
          </w:p>
        </w:tc>
      </w:tr>
      <w:tr w:rsidR="003C3AFD" w:rsidRPr="00EC0DEC" w:rsidTr="005525DA">
        <w:trPr>
          <w:trHeight w:val="330"/>
        </w:trPr>
        <w:tc>
          <w:tcPr>
            <w:tcW w:w="921" w:type="dxa"/>
          </w:tcPr>
          <w:p w:rsidR="003C3AFD" w:rsidRPr="00EC0DEC" w:rsidRDefault="003C3AFD" w:rsidP="005525DA">
            <w:pPr>
              <w:jc w:val="center"/>
              <w:rPr>
                <w:sz w:val="28"/>
                <w:szCs w:val="28"/>
              </w:rPr>
            </w:pPr>
            <w:r w:rsidRPr="00EC0DEC">
              <w:rPr>
                <w:sz w:val="28"/>
                <w:szCs w:val="28"/>
              </w:rPr>
              <w:lastRenderedPageBreak/>
              <w:t>3.</w:t>
            </w:r>
          </w:p>
        </w:tc>
        <w:tc>
          <w:tcPr>
            <w:tcW w:w="3072" w:type="dxa"/>
          </w:tcPr>
          <w:p w:rsidR="003C3AFD" w:rsidRPr="00EC0DEC" w:rsidRDefault="003C3AFD" w:rsidP="005525DA">
            <w:pPr>
              <w:jc w:val="center"/>
              <w:rPr>
                <w:sz w:val="28"/>
                <w:szCs w:val="28"/>
              </w:rPr>
            </w:pPr>
            <w:r w:rsidRPr="00EC0DEC">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3C3AFD" w:rsidRPr="00EC0DEC" w:rsidRDefault="003C3AFD" w:rsidP="005525DA">
            <w:pPr>
              <w:jc w:val="center"/>
              <w:rPr>
                <w:sz w:val="28"/>
                <w:szCs w:val="28"/>
              </w:rPr>
            </w:pPr>
            <w:r w:rsidRPr="00EC0DEC">
              <w:rPr>
                <w:sz w:val="28"/>
                <w:szCs w:val="28"/>
              </w:rPr>
              <w:t>%</w:t>
            </w:r>
          </w:p>
        </w:tc>
        <w:tc>
          <w:tcPr>
            <w:tcW w:w="948" w:type="dxa"/>
          </w:tcPr>
          <w:p w:rsidR="003C3AFD" w:rsidRPr="00EC0DEC" w:rsidRDefault="003C3AFD" w:rsidP="005525DA">
            <w:pPr>
              <w:jc w:val="center"/>
              <w:rPr>
                <w:sz w:val="28"/>
                <w:szCs w:val="28"/>
              </w:rPr>
            </w:pPr>
            <w:r w:rsidRPr="00EC0DEC">
              <w:rPr>
                <w:sz w:val="28"/>
                <w:szCs w:val="28"/>
              </w:rPr>
              <w:t>100</w:t>
            </w:r>
          </w:p>
        </w:tc>
        <w:tc>
          <w:tcPr>
            <w:tcW w:w="949" w:type="dxa"/>
          </w:tcPr>
          <w:p w:rsidR="003C3AFD" w:rsidRPr="00EC0DEC" w:rsidRDefault="003C3AFD" w:rsidP="005525DA">
            <w:pPr>
              <w:jc w:val="center"/>
              <w:rPr>
                <w:sz w:val="28"/>
                <w:szCs w:val="28"/>
              </w:rPr>
            </w:pPr>
            <w:r w:rsidRPr="00EC0DEC">
              <w:rPr>
                <w:sz w:val="28"/>
                <w:szCs w:val="28"/>
              </w:rPr>
              <w:t>100</w:t>
            </w:r>
          </w:p>
        </w:tc>
        <w:tc>
          <w:tcPr>
            <w:tcW w:w="948" w:type="dxa"/>
          </w:tcPr>
          <w:p w:rsidR="003C3AFD" w:rsidRPr="00EC0DEC" w:rsidRDefault="003C3AFD" w:rsidP="005525DA">
            <w:pPr>
              <w:jc w:val="center"/>
              <w:rPr>
                <w:sz w:val="28"/>
                <w:szCs w:val="28"/>
              </w:rPr>
            </w:pPr>
            <w:r w:rsidRPr="00EC0DEC">
              <w:rPr>
                <w:sz w:val="28"/>
                <w:szCs w:val="28"/>
              </w:rPr>
              <w:t>100</w:t>
            </w:r>
          </w:p>
        </w:tc>
        <w:tc>
          <w:tcPr>
            <w:tcW w:w="949" w:type="dxa"/>
          </w:tcPr>
          <w:p w:rsidR="003C3AFD" w:rsidRPr="00EC0DEC" w:rsidRDefault="003C3AFD" w:rsidP="005525DA">
            <w:pPr>
              <w:jc w:val="center"/>
              <w:rPr>
                <w:sz w:val="28"/>
                <w:szCs w:val="28"/>
              </w:rPr>
            </w:pPr>
            <w:r w:rsidRPr="00EC0DEC">
              <w:rPr>
                <w:sz w:val="28"/>
                <w:szCs w:val="28"/>
              </w:rPr>
              <w:t>100</w:t>
            </w:r>
          </w:p>
        </w:tc>
        <w:tc>
          <w:tcPr>
            <w:tcW w:w="949" w:type="dxa"/>
          </w:tcPr>
          <w:p w:rsidR="003C3AFD" w:rsidRPr="00EC0DEC" w:rsidRDefault="003C3AFD" w:rsidP="005525DA">
            <w:pPr>
              <w:jc w:val="center"/>
              <w:rPr>
                <w:sz w:val="28"/>
                <w:szCs w:val="28"/>
              </w:rPr>
            </w:pPr>
            <w:r w:rsidRPr="00EC0DEC">
              <w:rPr>
                <w:sz w:val="28"/>
                <w:szCs w:val="28"/>
              </w:rPr>
              <w:t>100</w:t>
            </w:r>
          </w:p>
        </w:tc>
      </w:tr>
      <w:tr w:rsidR="003C3AFD" w:rsidRPr="00EC0DEC" w:rsidTr="005525DA">
        <w:trPr>
          <w:trHeight w:val="330"/>
        </w:trPr>
        <w:tc>
          <w:tcPr>
            <w:tcW w:w="921" w:type="dxa"/>
          </w:tcPr>
          <w:p w:rsidR="003C3AFD" w:rsidRPr="00EC0DEC" w:rsidRDefault="003C3AFD" w:rsidP="005525DA">
            <w:pPr>
              <w:jc w:val="center"/>
              <w:rPr>
                <w:sz w:val="28"/>
                <w:szCs w:val="28"/>
              </w:rPr>
            </w:pPr>
            <w:r w:rsidRPr="00EC0DEC">
              <w:rPr>
                <w:sz w:val="28"/>
                <w:szCs w:val="28"/>
              </w:rPr>
              <w:t>4.</w:t>
            </w:r>
          </w:p>
        </w:tc>
        <w:tc>
          <w:tcPr>
            <w:tcW w:w="3072" w:type="dxa"/>
          </w:tcPr>
          <w:p w:rsidR="003C3AFD" w:rsidRPr="00EC0DEC" w:rsidRDefault="003C3AFD" w:rsidP="005525DA">
            <w:pPr>
              <w:jc w:val="center"/>
              <w:rPr>
                <w:sz w:val="28"/>
                <w:szCs w:val="28"/>
              </w:rPr>
            </w:pPr>
            <w:r w:rsidRPr="00EC0DEC">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3C3AFD" w:rsidRPr="00EC0DEC" w:rsidRDefault="003C3AFD" w:rsidP="005525DA">
            <w:pPr>
              <w:jc w:val="center"/>
              <w:rPr>
                <w:sz w:val="28"/>
                <w:szCs w:val="28"/>
              </w:rPr>
            </w:pPr>
          </w:p>
        </w:tc>
        <w:tc>
          <w:tcPr>
            <w:tcW w:w="984" w:type="dxa"/>
          </w:tcPr>
          <w:p w:rsidR="003C3AFD" w:rsidRPr="00EC0DEC" w:rsidRDefault="003C3AFD" w:rsidP="005525DA">
            <w:pPr>
              <w:jc w:val="center"/>
              <w:rPr>
                <w:sz w:val="28"/>
                <w:szCs w:val="28"/>
              </w:rPr>
            </w:pPr>
            <w:r w:rsidRPr="00EC0DEC">
              <w:rPr>
                <w:sz w:val="28"/>
                <w:szCs w:val="28"/>
              </w:rPr>
              <w:t>Ед.</w:t>
            </w:r>
          </w:p>
        </w:tc>
        <w:tc>
          <w:tcPr>
            <w:tcW w:w="948" w:type="dxa"/>
          </w:tcPr>
          <w:p w:rsidR="003C3AFD" w:rsidRPr="00EC0DEC" w:rsidRDefault="003C3AFD" w:rsidP="005525DA">
            <w:pPr>
              <w:jc w:val="center"/>
              <w:rPr>
                <w:sz w:val="28"/>
                <w:szCs w:val="28"/>
              </w:rPr>
            </w:pPr>
            <w:r w:rsidRPr="00EC0DEC">
              <w:rPr>
                <w:sz w:val="28"/>
                <w:szCs w:val="28"/>
              </w:rPr>
              <w:t>-</w:t>
            </w:r>
          </w:p>
        </w:tc>
        <w:tc>
          <w:tcPr>
            <w:tcW w:w="949" w:type="dxa"/>
          </w:tcPr>
          <w:p w:rsidR="003C3AFD" w:rsidRPr="00EC0DEC" w:rsidRDefault="003C3AFD" w:rsidP="005525DA">
            <w:pPr>
              <w:jc w:val="center"/>
              <w:rPr>
                <w:sz w:val="28"/>
                <w:szCs w:val="28"/>
              </w:rPr>
            </w:pPr>
            <w:r w:rsidRPr="00EC0DEC">
              <w:rPr>
                <w:sz w:val="28"/>
                <w:szCs w:val="28"/>
              </w:rPr>
              <w:t>-</w:t>
            </w:r>
          </w:p>
        </w:tc>
        <w:tc>
          <w:tcPr>
            <w:tcW w:w="948" w:type="dxa"/>
          </w:tcPr>
          <w:p w:rsidR="003C3AFD" w:rsidRPr="00EC0DEC" w:rsidRDefault="003C3AFD" w:rsidP="005525DA">
            <w:pPr>
              <w:jc w:val="center"/>
              <w:rPr>
                <w:sz w:val="28"/>
                <w:szCs w:val="28"/>
              </w:rPr>
            </w:pPr>
            <w:r w:rsidRPr="00EC0DEC">
              <w:rPr>
                <w:sz w:val="28"/>
                <w:szCs w:val="28"/>
              </w:rPr>
              <w:t>-</w:t>
            </w:r>
          </w:p>
        </w:tc>
        <w:tc>
          <w:tcPr>
            <w:tcW w:w="949" w:type="dxa"/>
          </w:tcPr>
          <w:p w:rsidR="003C3AFD" w:rsidRPr="00EC0DEC" w:rsidRDefault="003C3AFD" w:rsidP="005525DA">
            <w:pPr>
              <w:jc w:val="center"/>
              <w:rPr>
                <w:sz w:val="28"/>
                <w:szCs w:val="28"/>
              </w:rPr>
            </w:pPr>
            <w:r w:rsidRPr="00EC0DEC">
              <w:rPr>
                <w:sz w:val="28"/>
                <w:szCs w:val="28"/>
              </w:rPr>
              <w:t>40</w:t>
            </w:r>
          </w:p>
        </w:tc>
        <w:tc>
          <w:tcPr>
            <w:tcW w:w="949" w:type="dxa"/>
          </w:tcPr>
          <w:p w:rsidR="003C3AFD" w:rsidRPr="00EC0DEC" w:rsidRDefault="003C3AFD" w:rsidP="005525DA">
            <w:pPr>
              <w:jc w:val="center"/>
              <w:rPr>
                <w:sz w:val="28"/>
                <w:szCs w:val="28"/>
              </w:rPr>
            </w:pPr>
            <w:r w:rsidRPr="00EC0DEC">
              <w:rPr>
                <w:sz w:val="28"/>
                <w:szCs w:val="28"/>
              </w:rPr>
              <w:t>-</w:t>
            </w:r>
          </w:p>
        </w:tc>
      </w:tr>
      <w:tr w:rsidR="003C3AFD" w:rsidRPr="00EC0DEC" w:rsidTr="005525DA">
        <w:trPr>
          <w:trHeight w:val="330"/>
        </w:trPr>
        <w:tc>
          <w:tcPr>
            <w:tcW w:w="921" w:type="dxa"/>
          </w:tcPr>
          <w:p w:rsidR="003C3AFD" w:rsidRPr="00EC0DEC" w:rsidRDefault="003C3AFD" w:rsidP="005525DA">
            <w:pPr>
              <w:jc w:val="center"/>
              <w:rPr>
                <w:sz w:val="28"/>
                <w:szCs w:val="28"/>
              </w:rPr>
            </w:pPr>
            <w:r w:rsidRPr="00EC0DEC">
              <w:rPr>
                <w:sz w:val="28"/>
                <w:szCs w:val="28"/>
              </w:rPr>
              <w:t>5.</w:t>
            </w:r>
          </w:p>
        </w:tc>
        <w:tc>
          <w:tcPr>
            <w:tcW w:w="3072" w:type="dxa"/>
          </w:tcPr>
          <w:p w:rsidR="003C3AFD" w:rsidRPr="00EC0DEC" w:rsidRDefault="003C3AFD" w:rsidP="005525DA">
            <w:pPr>
              <w:jc w:val="center"/>
              <w:rPr>
                <w:sz w:val="28"/>
                <w:szCs w:val="28"/>
              </w:rPr>
            </w:pPr>
            <w:r w:rsidRPr="00EC0DEC">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3C3AFD" w:rsidRPr="00EC0DEC" w:rsidRDefault="003C3AFD" w:rsidP="005525DA">
            <w:pPr>
              <w:jc w:val="center"/>
              <w:rPr>
                <w:sz w:val="28"/>
                <w:szCs w:val="28"/>
              </w:rPr>
            </w:pPr>
            <w:r w:rsidRPr="00EC0DEC">
              <w:rPr>
                <w:sz w:val="28"/>
                <w:szCs w:val="28"/>
              </w:rPr>
              <w:t>%</w:t>
            </w:r>
          </w:p>
        </w:tc>
        <w:tc>
          <w:tcPr>
            <w:tcW w:w="948" w:type="dxa"/>
          </w:tcPr>
          <w:p w:rsidR="003C3AFD" w:rsidRPr="00EC0DEC" w:rsidRDefault="003C3AFD" w:rsidP="005525DA">
            <w:pPr>
              <w:jc w:val="center"/>
              <w:rPr>
                <w:sz w:val="28"/>
                <w:szCs w:val="28"/>
              </w:rPr>
            </w:pPr>
            <w:r w:rsidRPr="00EC0DEC">
              <w:rPr>
                <w:sz w:val="28"/>
                <w:szCs w:val="28"/>
              </w:rPr>
              <w:t>-</w:t>
            </w:r>
          </w:p>
        </w:tc>
        <w:tc>
          <w:tcPr>
            <w:tcW w:w="949" w:type="dxa"/>
          </w:tcPr>
          <w:p w:rsidR="003C3AFD" w:rsidRPr="00EC0DEC" w:rsidRDefault="003C3AFD" w:rsidP="005525DA">
            <w:pPr>
              <w:jc w:val="center"/>
              <w:rPr>
                <w:sz w:val="28"/>
                <w:szCs w:val="28"/>
              </w:rPr>
            </w:pPr>
            <w:r w:rsidRPr="00EC0DEC">
              <w:rPr>
                <w:sz w:val="28"/>
                <w:szCs w:val="28"/>
              </w:rPr>
              <w:t>-</w:t>
            </w:r>
          </w:p>
        </w:tc>
        <w:tc>
          <w:tcPr>
            <w:tcW w:w="948" w:type="dxa"/>
          </w:tcPr>
          <w:p w:rsidR="003C3AFD" w:rsidRPr="00EC0DEC" w:rsidRDefault="003C3AFD" w:rsidP="005525DA">
            <w:pPr>
              <w:jc w:val="center"/>
              <w:rPr>
                <w:sz w:val="28"/>
                <w:szCs w:val="28"/>
              </w:rPr>
            </w:pPr>
            <w:r w:rsidRPr="00EC0DEC">
              <w:rPr>
                <w:sz w:val="28"/>
                <w:szCs w:val="28"/>
              </w:rPr>
              <w:t>-</w:t>
            </w:r>
          </w:p>
        </w:tc>
        <w:tc>
          <w:tcPr>
            <w:tcW w:w="949" w:type="dxa"/>
          </w:tcPr>
          <w:p w:rsidR="003C3AFD" w:rsidRPr="00EC0DEC" w:rsidRDefault="003C3AFD" w:rsidP="005525DA">
            <w:pPr>
              <w:jc w:val="center"/>
              <w:rPr>
                <w:sz w:val="28"/>
                <w:szCs w:val="28"/>
              </w:rPr>
            </w:pPr>
            <w:r w:rsidRPr="00EC0DEC">
              <w:rPr>
                <w:sz w:val="28"/>
                <w:szCs w:val="28"/>
              </w:rPr>
              <w:t>7,3</w:t>
            </w:r>
          </w:p>
        </w:tc>
        <w:tc>
          <w:tcPr>
            <w:tcW w:w="949" w:type="dxa"/>
          </w:tcPr>
          <w:p w:rsidR="003C3AFD" w:rsidRPr="00EC0DEC" w:rsidRDefault="003C3AFD" w:rsidP="005525DA">
            <w:pPr>
              <w:jc w:val="center"/>
              <w:rPr>
                <w:sz w:val="28"/>
                <w:szCs w:val="28"/>
              </w:rPr>
            </w:pPr>
            <w:r w:rsidRPr="00EC0DEC">
              <w:rPr>
                <w:sz w:val="28"/>
                <w:szCs w:val="28"/>
              </w:rPr>
              <w:t>-</w:t>
            </w:r>
          </w:p>
        </w:tc>
      </w:tr>
    </w:tbl>
    <w:p w:rsidR="003C3AFD" w:rsidRPr="00EC0DEC" w:rsidRDefault="003C3AFD" w:rsidP="003C3AFD">
      <w:pPr>
        <w:spacing w:after="360"/>
        <w:jc w:val="center"/>
        <w:rPr>
          <w:b/>
          <w:sz w:val="28"/>
          <w:szCs w:val="28"/>
        </w:rPr>
      </w:pPr>
    </w:p>
    <w:p w:rsidR="003C3AFD" w:rsidRPr="00EC0DEC" w:rsidRDefault="003C3AFD" w:rsidP="003C3AFD">
      <w:pPr>
        <w:spacing w:after="360"/>
        <w:jc w:val="center"/>
        <w:rPr>
          <w:b/>
          <w:sz w:val="28"/>
          <w:szCs w:val="28"/>
        </w:rPr>
      </w:pPr>
      <w:r w:rsidRPr="00EC0DEC">
        <w:rPr>
          <w:b/>
          <w:sz w:val="28"/>
          <w:szCs w:val="28"/>
        </w:rPr>
        <w:t>5. Мероприятия подпрограммы</w:t>
      </w:r>
    </w:p>
    <w:p w:rsidR="003C3AFD" w:rsidRPr="00EC0DEC" w:rsidRDefault="003C3AFD" w:rsidP="003C3AFD">
      <w:pPr>
        <w:spacing w:after="120"/>
        <w:jc w:val="both"/>
        <w:rPr>
          <w:sz w:val="28"/>
          <w:szCs w:val="28"/>
        </w:rPr>
      </w:pPr>
      <w:r w:rsidRPr="00EC0DEC">
        <w:rPr>
          <w:sz w:val="28"/>
          <w:szCs w:val="28"/>
        </w:rPr>
        <w:t>1. Оказание муниципальной услуги муниципальными образовательными организациями дополнительного образования детей.</w:t>
      </w:r>
    </w:p>
    <w:p w:rsidR="003C3AFD" w:rsidRPr="00EC0DEC" w:rsidRDefault="003C3AFD" w:rsidP="003C3AFD">
      <w:pPr>
        <w:spacing w:after="120"/>
        <w:jc w:val="both"/>
        <w:rPr>
          <w:sz w:val="28"/>
          <w:szCs w:val="28"/>
        </w:rPr>
      </w:pPr>
      <w:r w:rsidRPr="00EC0DEC">
        <w:rPr>
          <w:sz w:val="28"/>
          <w:szCs w:val="28"/>
        </w:rPr>
        <w:lastRenderedPageBreak/>
        <w:t>2. Укрепление материально-технической базы.</w:t>
      </w:r>
    </w:p>
    <w:p w:rsidR="003C3AFD" w:rsidRPr="00EC0DEC" w:rsidRDefault="003C3AFD" w:rsidP="003C3AFD">
      <w:pPr>
        <w:spacing w:after="120"/>
        <w:jc w:val="both"/>
        <w:rPr>
          <w:sz w:val="28"/>
          <w:szCs w:val="28"/>
        </w:rPr>
      </w:pPr>
      <w:r w:rsidRPr="00EC0DEC">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3C3AFD" w:rsidRPr="00EC0DEC" w:rsidRDefault="003C3AFD" w:rsidP="003C3AFD">
      <w:pPr>
        <w:spacing w:after="120"/>
        <w:jc w:val="both"/>
        <w:rPr>
          <w:sz w:val="28"/>
          <w:szCs w:val="28"/>
        </w:rPr>
      </w:pPr>
      <w:r w:rsidRPr="00EC0DEC">
        <w:rPr>
          <w:sz w:val="28"/>
          <w:szCs w:val="28"/>
        </w:rPr>
        <w:t>4. Расходы на осуществление ремонта в муниципальных организациях дополнительного образования детей.</w:t>
      </w:r>
    </w:p>
    <w:p w:rsidR="003C3AFD" w:rsidRPr="00EC0DEC" w:rsidRDefault="003C3AFD" w:rsidP="003C3AFD">
      <w:pPr>
        <w:spacing w:after="120"/>
        <w:jc w:val="both"/>
        <w:rPr>
          <w:sz w:val="28"/>
          <w:szCs w:val="28"/>
        </w:rPr>
      </w:pPr>
      <w:r w:rsidRPr="00EC0DEC">
        <w:rPr>
          <w:sz w:val="28"/>
          <w:szCs w:val="28"/>
        </w:rPr>
        <w:t>5. Расходы на погашение кредиторской задолженности муниципальных организаций дополнительного образования детей.</w:t>
      </w:r>
    </w:p>
    <w:p w:rsidR="003C3AFD" w:rsidRPr="00EC0DEC" w:rsidRDefault="003C3AFD" w:rsidP="003C3AFD">
      <w:pPr>
        <w:spacing w:after="120"/>
        <w:jc w:val="both"/>
        <w:rPr>
          <w:sz w:val="28"/>
          <w:szCs w:val="28"/>
        </w:rPr>
      </w:pPr>
      <w:r w:rsidRPr="00EC0DEC">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3C3AFD" w:rsidRPr="00EC0DEC" w:rsidRDefault="003C3AFD" w:rsidP="003C3AFD">
      <w:pPr>
        <w:spacing w:after="240"/>
        <w:jc w:val="center"/>
        <w:rPr>
          <w:b/>
          <w:sz w:val="28"/>
          <w:szCs w:val="28"/>
        </w:rPr>
      </w:pPr>
    </w:p>
    <w:p w:rsidR="003C3AFD" w:rsidRPr="00EC0DEC" w:rsidRDefault="003C3AFD" w:rsidP="003C3AFD">
      <w:pPr>
        <w:spacing w:after="240"/>
        <w:jc w:val="center"/>
        <w:rPr>
          <w:b/>
          <w:sz w:val="28"/>
          <w:szCs w:val="28"/>
        </w:rPr>
      </w:pPr>
      <w:r w:rsidRPr="00EC0DEC">
        <w:rPr>
          <w:b/>
          <w:sz w:val="28"/>
          <w:szCs w:val="28"/>
        </w:rPr>
        <w:t>6. Ресурсное обеспечение мероприятий подпрограммы</w:t>
      </w:r>
    </w:p>
    <w:p w:rsidR="003C3AFD" w:rsidRPr="00EC0DEC" w:rsidRDefault="003C3AFD" w:rsidP="003C3AFD">
      <w:pPr>
        <w:jc w:val="right"/>
        <w:rPr>
          <w:sz w:val="28"/>
          <w:szCs w:val="28"/>
        </w:rPr>
      </w:pPr>
      <w:r w:rsidRPr="00EC0DEC">
        <w:rPr>
          <w:sz w:val="28"/>
          <w:szCs w:val="28"/>
        </w:rPr>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59"/>
        <w:gridCol w:w="1560"/>
        <w:gridCol w:w="1530"/>
        <w:gridCol w:w="1559"/>
        <w:gridCol w:w="1701"/>
      </w:tblGrid>
      <w:tr w:rsidR="003C3AFD" w:rsidRPr="00EC0DEC" w:rsidTr="005525DA">
        <w:tc>
          <w:tcPr>
            <w:tcW w:w="425" w:type="dxa"/>
          </w:tcPr>
          <w:p w:rsidR="003C3AFD" w:rsidRPr="00EC0DEC" w:rsidRDefault="003C3AFD" w:rsidP="005525DA">
            <w:pPr>
              <w:jc w:val="center"/>
            </w:pPr>
            <w:r w:rsidRPr="00EC0DEC">
              <w:t>№</w:t>
            </w:r>
          </w:p>
          <w:p w:rsidR="003C3AFD" w:rsidRPr="00EC0DEC" w:rsidRDefault="003C3AFD" w:rsidP="005525DA">
            <w:pPr>
              <w:jc w:val="center"/>
              <w:rPr>
                <w:sz w:val="28"/>
                <w:szCs w:val="28"/>
              </w:rPr>
            </w:pPr>
            <w:r w:rsidRPr="00EC0DEC">
              <w:t>п/п</w:t>
            </w:r>
          </w:p>
        </w:tc>
        <w:tc>
          <w:tcPr>
            <w:tcW w:w="2865" w:type="dxa"/>
          </w:tcPr>
          <w:p w:rsidR="003C3AFD" w:rsidRPr="00EC0DEC" w:rsidRDefault="003C3AFD" w:rsidP="005525DA">
            <w:pPr>
              <w:jc w:val="center"/>
              <w:rPr>
                <w:sz w:val="28"/>
                <w:szCs w:val="28"/>
              </w:rPr>
            </w:pPr>
            <w:r w:rsidRPr="00EC0DEC">
              <w:rPr>
                <w:sz w:val="28"/>
                <w:szCs w:val="28"/>
              </w:rPr>
              <w:t>Наименование мероприятия/Источник ресурсного обеспечения</w:t>
            </w:r>
          </w:p>
        </w:tc>
        <w:tc>
          <w:tcPr>
            <w:tcW w:w="1559" w:type="dxa"/>
            <w:vAlign w:val="center"/>
          </w:tcPr>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r w:rsidRPr="00EC0DEC">
              <w:rPr>
                <w:sz w:val="28"/>
                <w:szCs w:val="28"/>
              </w:rPr>
              <w:t>2020</w:t>
            </w:r>
          </w:p>
          <w:p w:rsidR="003C3AFD" w:rsidRPr="00EC0DEC" w:rsidRDefault="003C3AFD" w:rsidP="005525DA">
            <w:pPr>
              <w:rPr>
                <w:sz w:val="28"/>
                <w:szCs w:val="28"/>
              </w:rPr>
            </w:pPr>
          </w:p>
          <w:p w:rsidR="003C3AFD" w:rsidRPr="00EC0DEC" w:rsidRDefault="003C3AFD" w:rsidP="005525DA">
            <w:pPr>
              <w:rPr>
                <w:sz w:val="28"/>
                <w:szCs w:val="28"/>
              </w:rPr>
            </w:pPr>
          </w:p>
        </w:tc>
        <w:tc>
          <w:tcPr>
            <w:tcW w:w="1560" w:type="dxa"/>
          </w:tcPr>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r w:rsidRPr="00EC0DEC">
              <w:rPr>
                <w:sz w:val="28"/>
                <w:szCs w:val="28"/>
              </w:rPr>
              <w:t>2021</w:t>
            </w:r>
          </w:p>
        </w:tc>
        <w:tc>
          <w:tcPr>
            <w:tcW w:w="1530" w:type="dxa"/>
          </w:tcPr>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r w:rsidRPr="00EC0DEC">
              <w:rPr>
                <w:sz w:val="28"/>
                <w:szCs w:val="28"/>
              </w:rPr>
              <w:t>2022</w:t>
            </w:r>
          </w:p>
        </w:tc>
        <w:tc>
          <w:tcPr>
            <w:tcW w:w="1559" w:type="dxa"/>
          </w:tcPr>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r w:rsidRPr="00EC0DEC">
              <w:rPr>
                <w:sz w:val="28"/>
                <w:szCs w:val="28"/>
              </w:rPr>
              <w:t>2023</w:t>
            </w:r>
          </w:p>
        </w:tc>
        <w:tc>
          <w:tcPr>
            <w:tcW w:w="1701" w:type="dxa"/>
          </w:tcPr>
          <w:p w:rsidR="003C3AFD" w:rsidRPr="00EC0DEC" w:rsidRDefault="003C3AFD" w:rsidP="005525DA">
            <w:pPr>
              <w:jc w:val="center"/>
              <w:rPr>
                <w:sz w:val="28"/>
                <w:szCs w:val="28"/>
              </w:rPr>
            </w:pPr>
          </w:p>
          <w:p w:rsidR="003C3AFD" w:rsidRPr="00EC0DEC" w:rsidRDefault="003C3AFD" w:rsidP="005525DA">
            <w:pPr>
              <w:jc w:val="center"/>
              <w:rPr>
                <w:sz w:val="28"/>
                <w:szCs w:val="28"/>
              </w:rPr>
            </w:pPr>
          </w:p>
          <w:p w:rsidR="003C3AFD" w:rsidRPr="00EC0DEC" w:rsidRDefault="003C3AFD" w:rsidP="005525DA">
            <w:pPr>
              <w:jc w:val="center"/>
              <w:rPr>
                <w:sz w:val="28"/>
                <w:szCs w:val="28"/>
              </w:rPr>
            </w:pPr>
            <w:r w:rsidRPr="00EC0DEC">
              <w:rPr>
                <w:sz w:val="28"/>
                <w:szCs w:val="28"/>
              </w:rPr>
              <w:t>2024</w:t>
            </w:r>
          </w:p>
        </w:tc>
      </w:tr>
      <w:tr w:rsidR="003C3AFD" w:rsidRPr="00EC0DEC" w:rsidTr="005525DA">
        <w:tc>
          <w:tcPr>
            <w:tcW w:w="425" w:type="dxa"/>
          </w:tcPr>
          <w:p w:rsidR="003C3AFD" w:rsidRPr="00EC0DEC" w:rsidRDefault="003C3AFD" w:rsidP="005525DA">
            <w:pPr>
              <w:jc w:val="center"/>
              <w:rPr>
                <w:sz w:val="28"/>
                <w:szCs w:val="28"/>
              </w:rPr>
            </w:pPr>
          </w:p>
        </w:tc>
        <w:tc>
          <w:tcPr>
            <w:tcW w:w="2865" w:type="dxa"/>
          </w:tcPr>
          <w:p w:rsidR="003C3AFD" w:rsidRPr="00EC0DEC" w:rsidRDefault="003C3AFD" w:rsidP="005525DA">
            <w:pPr>
              <w:jc w:val="center"/>
            </w:pPr>
            <w:r w:rsidRPr="00EC0DEC">
              <w:t>Подпрограмма,</w:t>
            </w:r>
          </w:p>
          <w:p w:rsidR="003C3AFD" w:rsidRPr="00EC0DEC" w:rsidRDefault="003C3AFD" w:rsidP="005525DA">
            <w:pPr>
              <w:jc w:val="center"/>
            </w:pPr>
            <w:r w:rsidRPr="00EC0DEC">
              <w:t xml:space="preserve"> всего:</w:t>
            </w:r>
          </w:p>
        </w:tc>
        <w:tc>
          <w:tcPr>
            <w:tcW w:w="1559" w:type="dxa"/>
          </w:tcPr>
          <w:p w:rsidR="003C3AFD" w:rsidRPr="00EC0DEC" w:rsidRDefault="003C3AFD" w:rsidP="005525DA">
            <w:pPr>
              <w:jc w:val="center"/>
            </w:pPr>
          </w:p>
        </w:tc>
        <w:tc>
          <w:tcPr>
            <w:tcW w:w="1560" w:type="dxa"/>
          </w:tcPr>
          <w:p w:rsidR="003C3AFD" w:rsidRPr="00EC0DEC" w:rsidRDefault="003C3AFD" w:rsidP="005525DA">
            <w:pPr>
              <w:jc w:val="center"/>
            </w:pPr>
          </w:p>
        </w:tc>
        <w:tc>
          <w:tcPr>
            <w:tcW w:w="1530" w:type="dxa"/>
          </w:tcPr>
          <w:p w:rsidR="003C3AFD" w:rsidRPr="00EC0DEC" w:rsidRDefault="003C3AFD" w:rsidP="005525DA">
            <w:pPr>
              <w:jc w:val="center"/>
            </w:pPr>
          </w:p>
        </w:tc>
        <w:tc>
          <w:tcPr>
            <w:tcW w:w="1559" w:type="dxa"/>
          </w:tcPr>
          <w:p w:rsidR="003C3AFD" w:rsidRPr="00EC0DEC" w:rsidRDefault="003C3AFD" w:rsidP="005525DA">
            <w:pPr>
              <w:jc w:val="center"/>
            </w:pPr>
          </w:p>
        </w:tc>
        <w:tc>
          <w:tcPr>
            <w:tcW w:w="1701" w:type="dxa"/>
          </w:tcPr>
          <w:p w:rsidR="003C3AFD" w:rsidRPr="00EC0DEC" w:rsidRDefault="003C3AFD" w:rsidP="005525DA">
            <w:pPr>
              <w:jc w:val="center"/>
            </w:pPr>
          </w:p>
        </w:tc>
      </w:tr>
      <w:tr w:rsidR="003C3AFD" w:rsidRPr="00EC0DEC" w:rsidTr="005525DA">
        <w:tc>
          <w:tcPr>
            <w:tcW w:w="425" w:type="dxa"/>
          </w:tcPr>
          <w:p w:rsidR="003C3AFD" w:rsidRPr="00EC0DEC" w:rsidRDefault="003C3AFD" w:rsidP="005525DA">
            <w:pPr>
              <w:jc w:val="center"/>
              <w:rPr>
                <w:sz w:val="28"/>
                <w:szCs w:val="28"/>
              </w:rPr>
            </w:pPr>
          </w:p>
        </w:tc>
        <w:tc>
          <w:tcPr>
            <w:tcW w:w="2865" w:type="dxa"/>
          </w:tcPr>
          <w:p w:rsidR="003C3AFD" w:rsidRPr="00EC0DEC" w:rsidRDefault="003C3AFD" w:rsidP="005525DA">
            <w:pPr>
              <w:jc w:val="center"/>
            </w:pPr>
            <w:r w:rsidRPr="00EC0DEC">
              <w:t>- бюджетные ассигнования</w:t>
            </w:r>
          </w:p>
        </w:tc>
        <w:tc>
          <w:tcPr>
            <w:tcW w:w="1559" w:type="dxa"/>
          </w:tcPr>
          <w:p w:rsidR="003C3AFD" w:rsidRPr="00EC0DEC" w:rsidRDefault="003C3AFD" w:rsidP="005525DA">
            <w:pPr>
              <w:jc w:val="center"/>
            </w:pPr>
            <w:r w:rsidRPr="00EC0DEC">
              <w:t>12876224,45</w:t>
            </w:r>
          </w:p>
        </w:tc>
        <w:tc>
          <w:tcPr>
            <w:tcW w:w="1560" w:type="dxa"/>
          </w:tcPr>
          <w:p w:rsidR="003C3AFD" w:rsidRPr="00EC0DEC" w:rsidRDefault="003C3AFD" w:rsidP="005525DA">
            <w:pPr>
              <w:jc w:val="center"/>
            </w:pPr>
            <w:r w:rsidRPr="00EC0DEC">
              <w:t>15255517,29</w:t>
            </w:r>
          </w:p>
        </w:tc>
        <w:tc>
          <w:tcPr>
            <w:tcW w:w="1530" w:type="dxa"/>
          </w:tcPr>
          <w:p w:rsidR="003C3AFD" w:rsidRPr="00EC0DEC" w:rsidRDefault="003C3AFD" w:rsidP="005525DA">
            <w:pPr>
              <w:jc w:val="center"/>
            </w:pPr>
            <w:r w:rsidRPr="00EC0DEC">
              <w:t>15199173,72</w:t>
            </w:r>
          </w:p>
        </w:tc>
        <w:tc>
          <w:tcPr>
            <w:tcW w:w="1559" w:type="dxa"/>
          </w:tcPr>
          <w:p w:rsidR="003C3AFD" w:rsidRPr="00EC0DEC" w:rsidRDefault="003C3AFD" w:rsidP="005525DA">
            <w:pPr>
              <w:jc w:val="center"/>
            </w:pPr>
            <w:r w:rsidRPr="00EC0DEC">
              <w:t>14628712,02</w:t>
            </w:r>
          </w:p>
        </w:tc>
        <w:tc>
          <w:tcPr>
            <w:tcW w:w="1701" w:type="dxa"/>
          </w:tcPr>
          <w:p w:rsidR="003C3AFD" w:rsidRPr="00EC0DEC" w:rsidRDefault="003C3AFD" w:rsidP="005525DA">
            <w:pPr>
              <w:jc w:val="center"/>
            </w:pPr>
            <w:r w:rsidRPr="00EC0DEC">
              <w:t>14355078,82</w:t>
            </w:r>
          </w:p>
        </w:tc>
      </w:tr>
      <w:tr w:rsidR="003C3AFD" w:rsidRPr="00EC0DEC" w:rsidTr="005525DA">
        <w:tc>
          <w:tcPr>
            <w:tcW w:w="425" w:type="dxa"/>
          </w:tcPr>
          <w:p w:rsidR="003C3AFD" w:rsidRPr="00EC0DEC" w:rsidRDefault="003C3AFD" w:rsidP="005525DA">
            <w:pPr>
              <w:jc w:val="center"/>
              <w:rPr>
                <w:sz w:val="28"/>
                <w:szCs w:val="28"/>
              </w:rPr>
            </w:pPr>
          </w:p>
        </w:tc>
        <w:tc>
          <w:tcPr>
            <w:tcW w:w="2865" w:type="dxa"/>
          </w:tcPr>
          <w:p w:rsidR="003C3AFD" w:rsidRPr="00EC0DEC" w:rsidRDefault="003C3AFD" w:rsidP="005525DA">
            <w:pPr>
              <w:tabs>
                <w:tab w:val="left" w:pos="785"/>
                <w:tab w:val="center" w:pos="2232"/>
              </w:tabs>
              <w:jc w:val="center"/>
            </w:pPr>
            <w:r w:rsidRPr="00EC0DEC">
              <w:t>-местный бюджет</w:t>
            </w:r>
          </w:p>
        </w:tc>
        <w:tc>
          <w:tcPr>
            <w:tcW w:w="1559" w:type="dxa"/>
          </w:tcPr>
          <w:p w:rsidR="003C3AFD" w:rsidRPr="00EC0DEC" w:rsidRDefault="003C3AFD" w:rsidP="005525DA">
            <w:pPr>
              <w:jc w:val="center"/>
            </w:pPr>
            <w:r w:rsidRPr="00EC0DEC">
              <w:t>10472368,06</w:t>
            </w:r>
          </w:p>
        </w:tc>
        <w:tc>
          <w:tcPr>
            <w:tcW w:w="1560" w:type="dxa"/>
          </w:tcPr>
          <w:p w:rsidR="003C3AFD" w:rsidRPr="00EC0DEC" w:rsidRDefault="003C3AFD" w:rsidP="005525DA">
            <w:pPr>
              <w:jc w:val="center"/>
            </w:pPr>
            <w:r w:rsidRPr="00EC0DEC">
              <w:t>13147906,41</w:t>
            </w:r>
          </w:p>
        </w:tc>
        <w:tc>
          <w:tcPr>
            <w:tcW w:w="1530" w:type="dxa"/>
          </w:tcPr>
          <w:p w:rsidR="003C3AFD" w:rsidRPr="00EC0DEC" w:rsidRDefault="003C3AFD" w:rsidP="005525DA">
            <w:r w:rsidRPr="00EC0DEC">
              <w:t>12724829,09</w:t>
            </w:r>
          </w:p>
        </w:tc>
        <w:tc>
          <w:tcPr>
            <w:tcW w:w="1559" w:type="dxa"/>
          </w:tcPr>
          <w:p w:rsidR="003C3AFD" w:rsidRPr="00EC0DEC" w:rsidRDefault="003C3AFD" w:rsidP="005525DA">
            <w:r w:rsidRPr="00EC0DEC">
              <w:t>14355106,82</w:t>
            </w:r>
          </w:p>
        </w:tc>
        <w:tc>
          <w:tcPr>
            <w:tcW w:w="1701" w:type="dxa"/>
          </w:tcPr>
          <w:p w:rsidR="003C3AFD" w:rsidRPr="00EC0DEC" w:rsidRDefault="003C3AFD" w:rsidP="005525DA">
            <w:r w:rsidRPr="00EC0DEC">
              <w:t>14355078,82</w:t>
            </w:r>
          </w:p>
        </w:tc>
      </w:tr>
      <w:tr w:rsidR="003C3AFD" w:rsidRPr="00EC0DEC" w:rsidTr="005525DA">
        <w:tc>
          <w:tcPr>
            <w:tcW w:w="425" w:type="dxa"/>
            <w:tcBorders>
              <w:bottom w:val="single" w:sz="4" w:space="0" w:color="auto"/>
            </w:tcBorders>
          </w:tcPr>
          <w:p w:rsidR="003C3AFD" w:rsidRPr="00EC0DEC" w:rsidRDefault="003C3AFD" w:rsidP="005525DA">
            <w:pPr>
              <w:jc w:val="center"/>
              <w:rPr>
                <w:sz w:val="28"/>
                <w:szCs w:val="28"/>
              </w:rPr>
            </w:pPr>
          </w:p>
        </w:tc>
        <w:tc>
          <w:tcPr>
            <w:tcW w:w="2865" w:type="dxa"/>
            <w:tcBorders>
              <w:bottom w:val="single" w:sz="4" w:space="0" w:color="auto"/>
            </w:tcBorders>
          </w:tcPr>
          <w:p w:rsidR="003C3AFD" w:rsidRPr="00EC0DEC" w:rsidRDefault="003C3AFD" w:rsidP="005525DA">
            <w:pPr>
              <w:tabs>
                <w:tab w:val="left" w:pos="746"/>
                <w:tab w:val="center" w:pos="2232"/>
              </w:tabs>
              <w:jc w:val="center"/>
            </w:pPr>
            <w:r w:rsidRPr="00EC0DEC">
              <w:t>- областной бюджет</w:t>
            </w:r>
          </w:p>
        </w:tc>
        <w:tc>
          <w:tcPr>
            <w:tcW w:w="1559" w:type="dxa"/>
            <w:tcBorders>
              <w:bottom w:val="single" w:sz="4" w:space="0" w:color="auto"/>
            </w:tcBorders>
          </w:tcPr>
          <w:p w:rsidR="003C3AFD" w:rsidRPr="00EC0DEC" w:rsidRDefault="003C3AFD" w:rsidP="005525DA">
            <w:pPr>
              <w:jc w:val="center"/>
            </w:pPr>
            <w:r w:rsidRPr="00EC0DEC">
              <w:t>2403856,39</w:t>
            </w:r>
          </w:p>
        </w:tc>
        <w:tc>
          <w:tcPr>
            <w:tcW w:w="1560" w:type="dxa"/>
            <w:tcBorders>
              <w:bottom w:val="single" w:sz="4" w:space="0" w:color="auto"/>
            </w:tcBorders>
          </w:tcPr>
          <w:p w:rsidR="003C3AFD" w:rsidRPr="00EC0DEC" w:rsidRDefault="003C3AFD" w:rsidP="005525DA">
            <w:pPr>
              <w:jc w:val="center"/>
            </w:pPr>
            <w:r w:rsidRPr="00EC0DEC">
              <w:t>2107610,88</w:t>
            </w:r>
          </w:p>
          <w:p w:rsidR="003C3AFD" w:rsidRPr="00EC0DEC" w:rsidRDefault="003C3AFD" w:rsidP="005525DA">
            <w:pPr>
              <w:jc w:val="center"/>
            </w:pPr>
          </w:p>
        </w:tc>
        <w:tc>
          <w:tcPr>
            <w:tcW w:w="1530" w:type="dxa"/>
            <w:tcBorders>
              <w:bottom w:val="single" w:sz="4" w:space="0" w:color="auto"/>
            </w:tcBorders>
          </w:tcPr>
          <w:p w:rsidR="003C3AFD" w:rsidRPr="00EC0DEC" w:rsidRDefault="003C3AFD" w:rsidP="005525DA">
            <w:pPr>
              <w:jc w:val="center"/>
            </w:pPr>
            <w:r w:rsidRPr="00EC0DEC">
              <w:t>2474344,63</w:t>
            </w:r>
          </w:p>
        </w:tc>
        <w:tc>
          <w:tcPr>
            <w:tcW w:w="1559" w:type="dxa"/>
            <w:tcBorders>
              <w:bottom w:val="single" w:sz="4" w:space="0" w:color="auto"/>
            </w:tcBorders>
          </w:tcPr>
          <w:p w:rsidR="003C3AFD" w:rsidRPr="00EC0DEC" w:rsidRDefault="003C3AFD" w:rsidP="005525DA">
            <w:pPr>
              <w:jc w:val="center"/>
            </w:pPr>
            <w:r w:rsidRPr="00EC0DEC">
              <w:t>2736,36</w:t>
            </w:r>
          </w:p>
        </w:tc>
        <w:tc>
          <w:tcPr>
            <w:tcW w:w="1701" w:type="dxa"/>
            <w:tcBorders>
              <w:bottom w:val="single" w:sz="4" w:space="0" w:color="auto"/>
            </w:tcBorders>
          </w:tcPr>
          <w:p w:rsidR="003C3AFD" w:rsidRPr="00EC0DEC" w:rsidRDefault="003C3AFD" w:rsidP="005525DA">
            <w:pPr>
              <w:jc w:val="center"/>
            </w:pPr>
            <w:r w:rsidRPr="00EC0DEC">
              <w:t>-</w:t>
            </w:r>
          </w:p>
        </w:tc>
      </w:tr>
      <w:tr w:rsidR="003C3AFD" w:rsidRPr="00EC0DEC" w:rsidTr="005525DA">
        <w:trPr>
          <w:trHeight w:val="463"/>
        </w:trPr>
        <w:tc>
          <w:tcPr>
            <w:tcW w:w="425" w:type="dxa"/>
          </w:tcPr>
          <w:p w:rsidR="003C3AFD" w:rsidRPr="00EC0DEC" w:rsidRDefault="003C3AFD" w:rsidP="005525DA">
            <w:pPr>
              <w:jc w:val="center"/>
              <w:rPr>
                <w:sz w:val="28"/>
                <w:szCs w:val="28"/>
              </w:rPr>
            </w:pPr>
          </w:p>
        </w:tc>
        <w:tc>
          <w:tcPr>
            <w:tcW w:w="2865" w:type="dxa"/>
          </w:tcPr>
          <w:p w:rsidR="003C3AFD" w:rsidRPr="00EC0DEC" w:rsidRDefault="003C3AFD" w:rsidP="005525DA">
            <w:pPr>
              <w:tabs>
                <w:tab w:val="left" w:pos="314"/>
                <w:tab w:val="left" w:pos="497"/>
              </w:tabs>
              <w:jc w:val="center"/>
            </w:pPr>
            <w:r w:rsidRPr="00EC0DEC">
              <w:t>-федеральный бюджет</w:t>
            </w:r>
          </w:p>
        </w:tc>
        <w:tc>
          <w:tcPr>
            <w:tcW w:w="1559" w:type="dxa"/>
          </w:tcPr>
          <w:p w:rsidR="003C3AFD" w:rsidRPr="00EC0DEC" w:rsidRDefault="003C3AFD" w:rsidP="005525DA">
            <w:pPr>
              <w:jc w:val="center"/>
              <w:rPr>
                <w:b/>
              </w:rPr>
            </w:pPr>
            <w:r w:rsidRPr="00EC0DEC">
              <w:rPr>
                <w:b/>
              </w:rPr>
              <w:t>-</w:t>
            </w:r>
          </w:p>
        </w:tc>
        <w:tc>
          <w:tcPr>
            <w:tcW w:w="1560" w:type="dxa"/>
          </w:tcPr>
          <w:p w:rsidR="003C3AFD" w:rsidRPr="00EC0DEC" w:rsidRDefault="003C3AFD" w:rsidP="005525DA">
            <w:pPr>
              <w:jc w:val="center"/>
              <w:rPr>
                <w:b/>
              </w:rPr>
            </w:pPr>
            <w:r w:rsidRPr="00EC0DEC">
              <w:rPr>
                <w:b/>
              </w:rPr>
              <w:t>-</w:t>
            </w:r>
          </w:p>
        </w:tc>
        <w:tc>
          <w:tcPr>
            <w:tcW w:w="1530" w:type="dxa"/>
          </w:tcPr>
          <w:p w:rsidR="003C3AFD" w:rsidRPr="00EC0DEC" w:rsidRDefault="003C3AFD" w:rsidP="005525DA">
            <w:pPr>
              <w:jc w:val="center"/>
              <w:rPr>
                <w:b/>
              </w:rPr>
            </w:pPr>
            <w:r w:rsidRPr="00EC0DEC">
              <w:rPr>
                <w:b/>
              </w:rPr>
              <w:t>-</w:t>
            </w:r>
          </w:p>
        </w:tc>
        <w:tc>
          <w:tcPr>
            <w:tcW w:w="1559" w:type="dxa"/>
          </w:tcPr>
          <w:p w:rsidR="003C3AFD" w:rsidRPr="00EC0DEC" w:rsidRDefault="003C3AFD" w:rsidP="005525DA">
            <w:pPr>
              <w:jc w:val="center"/>
            </w:pPr>
            <w:r w:rsidRPr="00EC0DEC">
              <w:t>270868,84</w:t>
            </w:r>
          </w:p>
        </w:tc>
        <w:tc>
          <w:tcPr>
            <w:tcW w:w="1701" w:type="dxa"/>
          </w:tcPr>
          <w:p w:rsidR="003C3AFD" w:rsidRPr="00EC0DEC" w:rsidRDefault="003C3AFD" w:rsidP="005525DA">
            <w:pPr>
              <w:jc w:val="center"/>
            </w:pPr>
            <w:r w:rsidRPr="00EC0DEC">
              <w:t>-</w:t>
            </w:r>
          </w:p>
        </w:tc>
      </w:tr>
      <w:tr w:rsidR="003C3AFD" w:rsidRPr="00EC0DEC" w:rsidTr="005525DA">
        <w:trPr>
          <w:trHeight w:val="1571"/>
        </w:trPr>
        <w:tc>
          <w:tcPr>
            <w:tcW w:w="425" w:type="dxa"/>
          </w:tcPr>
          <w:p w:rsidR="003C3AFD" w:rsidRPr="00EC0DEC" w:rsidRDefault="003C3AFD" w:rsidP="005525DA">
            <w:pPr>
              <w:jc w:val="center"/>
            </w:pPr>
            <w:r w:rsidRPr="00EC0DEC">
              <w:t>1.</w:t>
            </w:r>
          </w:p>
        </w:tc>
        <w:tc>
          <w:tcPr>
            <w:tcW w:w="2865" w:type="dxa"/>
          </w:tcPr>
          <w:p w:rsidR="003C3AFD" w:rsidRPr="00EC0DEC" w:rsidRDefault="003C3AFD" w:rsidP="005525DA">
            <w:pPr>
              <w:tabs>
                <w:tab w:val="left" w:pos="314"/>
                <w:tab w:val="left" w:pos="497"/>
              </w:tabs>
            </w:pPr>
            <w:r w:rsidRPr="00EC0DEC">
              <w:t>Основное мероприятие «Развитие дополнительного образования детей в сфере образования».</w:t>
            </w:r>
          </w:p>
        </w:tc>
        <w:tc>
          <w:tcPr>
            <w:tcW w:w="1559" w:type="dxa"/>
          </w:tcPr>
          <w:p w:rsidR="003C3AFD" w:rsidRPr="00EC0DEC" w:rsidRDefault="003C3AFD" w:rsidP="005525DA">
            <w:pPr>
              <w:jc w:val="center"/>
            </w:pPr>
            <w:r w:rsidRPr="00EC0DEC">
              <w:t>12876224,45</w:t>
            </w:r>
          </w:p>
        </w:tc>
        <w:tc>
          <w:tcPr>
            <w:tcW w:w="1560" w:type="dxa"/>
          </w:tcPr>
          <w:p w:rsidR="003C3AFD" w:rsidRPr="00EC0DEC" w:rsidRDefault="003C3AFD" w:rsidP="005525DA">
            <w:r w:rsidRPr="00EC0DEC">
              <w:t>15255517,29</w:t>
            </w:r>
          </w:p>
          <w:p w:rsidR="003C3AFD" w:rsidRPr="00EC0DEC" w:rsidRDefault="003C3AFD" w:rsidP="005525DA">
            <w:pPr>
              <w:jc w:val="center"/>
            </w:pPr>
          </w:p>
        </w:tc>
        <w:tc>
          <w:tcPr>
            <w:tcW w:w="1530" w:type="dxa"/>
          </w:tcPr>
          <w:p w:rsidR="003C3AFD" w:rsidRPr="00EC0DEC" w:rsidRDefault="003C3AFD" w:rsidP="005525DA">
            <w:pPr>
              <w:jc w:val="center"/>
            </w:pPr>
            <w:r w:rsidRPr="00EC0DEC">
              <w:t>15199173,72</w:t>
            </w:r>
          </w:p>
        </w:tc>
        <w:tc>
          <w:tcPr>
            <w:tcW w:w="1559" w:type="dxa"/>
          </w:tcPr>
          <w:p w:rsidR="003C3AFD" w:rsidRPr="00EC0DEC" w:rsidRDefault="003C3AFD" w:rsidP="005525DA">
            <w:pPr>
              <w:jc w:val="center"/>
            </w:pPr>
            <w:r w:rsidRPr="00EC0DEC">
              <w:t>14355078,82</w:t>
            </w:r>
          </w:p>
        </w:tc>
        <w:tc>
          <w:tcPr>
            <w:tcW w:w="1701" w:type="dxa"/>
          </w:tcPr>
          <w:p w:rsidR="003C3AFD" w:rsidRPr="00EC0DEC" w:rsidRDefault="003C3AFD" w:rsidP="005525DA">
            <w:pPr>
              <w:jc w:val="center"/>
            </w:pPr>
            <w:r w:rsidRPr="00EC0DEC">
              <w:t>14355078,82</w:t>
            </w:r>
          </w:p>
        </w:tc>
      </w:tr>
      <w:tr w:rsidR="003C3AFD" w:rsidRPr="00EC0DEC" w:rsidTr="005525DA">
        <w:tc>
          <w:tcPr>
            <w:tcW w:w="425" w:type="dxa"/>
          </w:tcPr>
          <w:p w:rsidR="003C3AFD" w:rsidRPr="00EC0DEC" w:rsidRDefault="003C3AFD" w:rsidP="005525DA">
            <w:pPr>
              <w:jc w:val="center"/>
              <w:rPr>
                <w:sz w:val="16"/>
                <w:szCs w:val="16"/>
              </w:rPr>
            </w:pPr>
            <w:r w:rsidRPr="00EC0DEC">
              <w:rPr>
                <w:sz w:val="16"/>
                <w:szCs w:val="16"/>
              </w:rPr>
              <w:t>1.1</w:t>
            </w:r>
          </w:p>
        </w:tc>
        <w:tc>
          <w:tcPr>
            <w:tcW w:w="2865" w:type="dxa"/>
          </w:tcPr>
          <w:p w:rsidR="003C3AFD" w:rsidRPr="00EC0DEC" w:rsidRDefault="003C3AFD" w:rsidP="005525DA">
            <w:pPr>
              <w:jc w:val="center"/>
            </w:pPr>
            <w:r w:rsidRPr="00EC0DEC">
              <w:t xml:space="preserve">Оказание муниципальной услуги "Предоставление дополнительного образования детям" </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pPr>
            <w:r w:rsidRPr="00EC0DEC">
              <w:t>- муниципальный бюджет</w:t>
            </w:r>
          </w:p>
        </w:tc>
        <w:tc>
          <w:tcPr>
            <w:tcW w:w="1559" w:type="dxa"/>
          </w:tcPr>
          <w:p w:rsidR="003C3AFD" w:rsidRPr="00EC0DEC" w:rsidRDefault="003C3AFD" w:rsidP="005525DA">
            <w:pPr>
              <w:jc w:val="center"/>
            </w:pPr>
            <w:r w:rsidRPr="00EC0DEC">
              <w:t>10443171,42</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10443171,42</w:t>
            </w:r>
          </w:p>
        </w:tc>
        <w:tc>
          <w:tcPr>
            <w:tcW w:w="1560" w:type="dxa"/>
          </w:tcPr>
          <w:p w:rsidR="003C3AFD" w:rsidRPr="00EC0DEC" w:rsidRDefault="003C3AFD" w:rsidP="005525DA">
            <w:pPr>
              <w:jc w:val="center"/>
            </w:pPr>
            <w:r w:rsidRPr="00EC0DEC">
              <w:t>12482345,08</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12482345,08</w:t>
            </w:r>
          </w:p>
        </w:tc>
        <w:tc>
          <w:tcPr>
            <w:tcW w:w="1530" w:type="dxa"/>
          </w:tcPr>
          <w:p w:rsidR="003C3AFD" w:rsidRPr="00EC0DEC" w:rsidRDefault="003C3AFD" w:rsidP="005525DA">
            <w:pPr>
              <w:jc w:val="center"/>
            </w:pPr>
            <w:r w:rsidRPr="00EC0DEC">
              <w:t>11943457,10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11943457,10</w:t>
            </w:r>
          </w:p>
        </w:tc>
        <w:tc>
          <w:tcPr>
            <w:tcW w:w="1559" w:type="dxa"/>
          </w:tcPr>
          <w:p w:rsidR="003C3AFD" w:rsidRPr="00EC0DEC" w:rsidRDefault="003C3AFD" w:rsidP="005525DA">
            <w:pPr>
              <w:jc w:val="center"/>
            </w:pPr>
            <w:r w:rsidRPr="00EC0DEC">
              <w:t>14355078,82</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14355078,82</w:t>
            </w:r>
          </w:p>
        </w:tc>
        <w:tc>
          <w:tcPr>
            <w:tcW w:w="1701" w:type="dxa"/>
          </w:tcPr>
          <w:p w:rsidR="003C3AFD" w:rsidRPr="00EC0DEC" w:rsidRDefault="003C3AFD" w:rsidP="005525DA">
            <w:r w:rsidRPr="00EC0DEC">
              <w:t>14355078,82</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14355078,82</w:t>
            </w:r>
          </w:p>
        </w:tc>
      </w:tr>
      <w:tr w:rsidR="003C3AFD" w:rsidRPr="00EC0DEC" w:rsidTr="005525DA">
        <w:tc>
          <w:tcPr>
            <w:tcW w:w="425" w:type="dxa"/>
          </w:tcPr>
          <w:p w:rsidR="003C3AFD" w:rsidRPr="00EC0DEC" w:rsidRDefault="003C3AFD" w:rsidP="005525DA">
            <w:pPr>
              <w:jc w:val="center"/>
              <w:rPr>
                <w:sz w:val="16"/>
                <w:szCs w:val="16"/>
              </w:rPr>
            </w:pPr>
            <w:r w:rsidRPr="00EC0DEC">
              <w:rPr>
                <w:sz w:val="16"/>
                <w:szCs w:val="16"/>
              </w:rPr>
              <w:t>1.2</w:t>
            </w:r>
          </w:p>
        </w:tc>
        <w:tc>
          <w:tcPr>
            <w:tcW w:w="2865" w:type="dxa"/>
          </w:tcPr>
          <w:p w:rsidR="003C3AFD" w:rsidRPr="00EC0DEC" w:rsidRDefault="003C3AFD" w:rsidP="005525DA">
            <w:pPr>
              <w:jc w:val="center"/>
            </w:pPr>
            <w:r w:rsidRPr="00EC0DEC">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w:t>
            </w:r>
            <w:r w:rsidRPr="00EC0DEC">
              <w:lastRenderedPageBreak/>
              <w:t>Ивановской области</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pPr>
            <w:r w:rsidRPr="00EC0DEC">
              <w:t>- муниципальный бюджет</w:t>
            </w:r>
          </w:p>
        </w:tc>
        <w:tc>
          <w:tcPr>
            <w:tcW w:w="1559" w:type="dxa"/>
          </w:tcPr>
          <w:p w:rsidR="003C3AFD" w:rsidRPr="00EC0DEC" w:rsidRDefault="003C3AFD" w:rsidP="005525DA">
            <w:pPr>
              <w:jc w:val="center"/>
            </w:pPr>
            <w:r w:rsidRPr="00EC0DEC">
              <w:lastRenderedPageBreak/>
              <w:t>2403856,39</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2403856,39</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lastRenderedPageBreak/>
              <w:t>2107610,88</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2107610,88</w:t>
            </w:r>
          </w:p>
          <w:p w:rsidR="003C3AFD" w:rsidRPr="00EC0DEC" w:rsidRDefault="003C3AFD" w:rsidP="005525DA">
            <w:pPr>
              <w:jc w:val="center"/>
            </w:pPr>
            <w:r w:rsidRPr="00EC0DEC">
              <w:t>-</w:t>
            </w:r>
          </w:p>
          <w:p w:rsidR="003C3AFD" w:rsidRPr="00EC0DEC" w:rsidRDefault="003C3AFD" w:rsidP="005525DA"/>
          <w:p w:rsidR="003C3AFD" w:rsidRPr="00EC0DEC" w:rsidRDefault="003C3AFD" w:rsidP="005525DA"/>
        </w:tc>
        <w:tc>
          <w:tcPr>
            <w:tcW w:w="1530" w:type="dxa"/>
          </w:tcPr>
          <w:p w:rsidR="003C3AFD" w:rsidRPr="00EC0DEC" w:rsidRDefault="003C3AFD" w:rsidP="005525DA">
            <w:pPr>
              <w:jc w:val="center"/>
            </w:pPr>
            <w:r w:rsidRPr="00EC0DEC">
              <w:lastRenderedPageBreak/>
              <w:t>2474344,63</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2474344,63</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 w:rsidR="003C3AFD" w:rsidRPr="00EC0DEC" w:rsidRDefault="003C3AFD" w:rsidP="005525DA"/>
        </w:tc>
        <w:tc>
          <w:tcPr>
            <w:tcW w:w="1559"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701"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r>
      <w:tr w:rsidR="003C3AFD" w:rsidRPr="00EC0DEC" w:rsidTr="005525DA">
        <w:tc>
          <w:tcPr>
            <w:tcW w:w="425" w:type="dxa"/>
          </w:tcPr>
          <w:p w:rsidR="003C3AFD" w:rsidRPr="00EC0DEC" w:rsidRDefault="003C3AFD" w:rsidP="005525DA">
            <w:pPr>
              <w:jc w:val="center"/>
            </w:pPr>
            <w:r w:rsidRPr="00EC0DEC">
              <w:lastRenderedPageBreak/>
              <w:t>1.3</w:t>
            </w:r>
          </w:p>
        </w:tc>
        <w:tc>
          <w:tcPr>
            <w:tcW w:w="2865" w:type="dxa"/>
          </w:tcPr>
          <w:p w:rsidR="003C3AFD" w:rsidRPr="00EC0DEC" w:rsidRDefault="003C3AFD" w:rsidP="005525DA">
            <w:pPr>
              <w:jc w:val="center"/>
            </w:pPr>
            <w:r w:rsidRPr="00EC0DEC">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т.ч.        - 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pPr>
            <w:r w:rsidRPr="00EC0DEC">
              <w:t>- муниципальный бюджет</w:t>
            </w:r>
          </w:p>
        </w:tc>
        <w:tc>
          <w:tcPr>
            <w:tcW w:w="1559" w:type="dxa"/>
          </w:tcPr>
          <w:p w:rsidR="003C3AFD" w:rsidRPr="00EC0DEC" w:rsidRDefault="003C3AFD" w:rsidP="005525DA">
            <w:pPr>
              <w:jc w:val="center"/>
            </w:pPr>
            <w:r w:rsidRPr="00EC0DEC">
              <w:t>29196,64</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29196,64</w:t>
            </w:r>
          </w:p>
        </w:tc>
        <w:tc>
          <w:tcPr>
            <w:tcW w:w="1560" w:type="dxa"/>
          </w:tcPr>
          <w:p w:rsidR="003C3AFD" w:rsidRPr="00EC0DEC" w:rsidRDefault="003C3AFD" w:rsidP="005525DA">
            <w:pPr>
              <w:jc w:val="center"/>
            </w:pPr>
            <w:r w:rsidRPr="00EC0DEC">
              <w:t>665561,33</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665561,33</w:t>
            </w:r>
          </w:p>
        </w:tc>
        <w:tc>
          <w:tcPr>
            <w:tcW w:w="1530" w:type="dxa"/>
          </w:tcPr>
          <w:p w:rsidR="003C3AFD" w:rsidRPr="00EC0DEC" w:rsidRDefault="003C3AFD" w:rsidP="005525DA">
            <w:pPr>
              <w:jc w:val="center"/>
            </w:pPr>
            <w:r w:rsidRPr="00EC0DEC">
              <w:t>781371,99</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781371,99</w:t>
            </w:r>
          </w:p>
          <w:p w:rsidR="003C3AFD" w:rsidRPr="00EC0DEC" w:rsidRDefault="003C3AFD" w:rsidP="005525DA">
            <w:pPr>
              <w:jc w:val="center"/>
            </w:pPr>
          </w:p>
        </w:tc>
        <w:tc>
          <w:tcPr>
            <w:tcW w:w="1559" w:type="dxa"/>
          </w:tcPr>
          <w:p w:rsidR="003C3AFD" w:rsidRPr="00EC0DEC" w:rsidRDefault="003C3AFD" w:rsidP="005525DA">
            <w:pPr>
              <w:jc w:val="center"/>
            </w:pPr>
            <w:r w:rsidRPr="00EC0DEC">
              <w:t>-</w:t>
            </w:r>
          </w:p>
        </w:tc>
        <w:tc>
          <w:tcPr>
            <w:tcW w:w="1701" w:type="dxa"/>
          </w:tcPr>
          <w:p w:rsidR="003C3AFD" w:rsidRPr="00EC0DEC" w:rsidRDefault="003C3AFD" w:rsidP="005525DA">
            <w:pPr>
              <w:jc w:val="center"/>
            </w:pPr>
            <w:r w:rsidRPr="00EC0DEC">
              <w:t>-</w:t>
            </w:r>
          </w:p>
        </w:tc>
      </w:tr>
      <w:tr w:rsidR="003C3AFD" w:rsidRPr="00EC0DEC" w:rsidTr="005525DA">
        <w:tc>
          <w:tcPr>
            <w:tcW w:w="425" w:type="dxa"/>
          </w:tcPr>
          <w:p w:rsidR="003C3AFD" w:rsidRPr="00EC0DEC" w:rsidRDefault="003C3AFD" w:rsidP="005525DA">
            <w:pPr>
              <w:jc w:val="center"/>
            </w:pPr>
            <w:r w:rsidRPr="00EC0DEC">
              <w:t>2.</w:t>
            </w:r>
          </w:p>
        </w:tc>
        <w:tc>
          <w:tcPr>
            <w:tcW w:w="2865" w:type="dxa"/>
          </w:tcPr>
          <w:p w:rsidR="003C3AFD" w:rsidRPr="00EC0DEC" w:rsidRDefault="003C3AFD" w:rsidP="005525DA">
            <w:pPr>
              <w:jc w:val="center"/>
            </w:pPr>
            <w:r w:rsidRPr="00EC0DEC">
              <w:t>Региональный проект «Успех каждого ребенка»</w:t>
            </w:r>
          </w:p>
        </w:tc>
        <w:tc>
          <w:tcPr>
            <w:tcW w:w="1559" w:type="dxa"/>
          </w:tcPr>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w:t>
            </w:r>
          </w:p>
        </w:tc>
        <w:tc>
          <w:tcPr>
            <w:tcW w:w="1530" w:type="dxa"/>
          </w:tcPr>
          <w:p w:rsidR="003C3AFD" w:rsidRPr="00EC0DEC" w:rsidRDefault="003C3AFD" w:rsidP="005525DA">
            <w:pPr>
              <w:jc w:val="center"/>
            </w:pPr>
            <w:r w:rsidRPr="00EC0DEC">
              <w:t>-</w:t>
            </w:r>
          </w:p>
        </w:tc>
        <w:tc>
          <w:tcPr>
            <w:tcW w:w="1559" w:type="dxa"/>
          </w:tcPr>
          <w:p w:rsidR="003C3AFD" w:rsidRPr="00EC0DEC" w:rsidRDefault="003C3AFD" w:rsidP="005525DA">
            <w:pPr>
              <w:jc w:val="center"/>
            </w:pPr>
            <w:r w:rsidRPr="00EC0DEC">
              <w:t>273633,20</w:t>
            </w:r>
          </w:p>
        </w:tc>
        <w:tc>
          <w:tcPr>
            <w:tcW w:w="1701" w:type="dxa"/>
          </w:tcPr>
          <w:p w:rsidR="003C3AFD" w:rsidRPr="00EC0DEC" w:rsidRDefault="003C3AFD" w:rsidP="005525DA">
            <w:pPr>
              <w:jc w:val="center"/>
            </w:pPr>
            <w:r w:rsidRPr="00EC0DEC">
              <w:t>-</w:t>
            </w:r>
          </w:p>
        </w:tc>
      </w:tr>
      <w:tr w:rsidR="003C3AFD" w:rsidRPr="00EC0DEC" w:rsidTr="005525DA">
        <w:tc>
          <w:tcPr>
            <w:tcW w:w="425" w:type="dxa"/>
          </w:tcPr>
          <w:p w:rsidR="003C3AFD" w:rsidRPr="00EC0DEC" w:rsidRDefault="003C3AFD" w:rsidP="005525DA">
            <w:pPr>
              <w:jc w:val="center"/>
              <w:rPr>
                <w:sz w:val="16"/>
                <w:szCs w:val="16"/>
              </w:rPr>
            </w:pPr>
            <w:r w:rsidRPr="00EC0DEC">
              <w:rPr>
                <w:sz w:val="16"/>
                <w:szCs w:val="16"/>
              </w:rPr>
              <w:t>2.1</w:t>
            </w:r>
          </w:p>
        </w:tc>
        <w:tc>
          <w:tcPr>
            <w:tcW w:w="2865" w:type="dxa"/>
          </w:tcPr>
          <w:p w:rsidR="003C3AFD" w:rsidRPr="00EC0DEC" w:rsidRDefault="003C3AFD" w:rsidP="005525DA">
            <w:pPr>
              <w:jc w:val="center"/>
            </w:pPr>
            <w:r w:rsidRPr="00EC0DEC">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pPr>
            <w:r w:rsidRPr="00EC0DEC">
              <w:t>- муниципальный бюджет</w:t>
            </w:r>
          </w:p>
        </w:tc>
        <w:tc>
          <w:tcPr>
            <w:tcW w:w="1559"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tc>
        <w:tc>
          <w:tcPr>
            <w:tcW w:w="1530"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59" w:type="dxa"/>
          </w:tcPr>
          <w:p w:rsidR="003C3AFD" w:rsidRPr="00EC0DEC" w:rsidRDefault="003C3AFD" w:rsidP="005525DA">
            <w:pPr>
              <w:jc w:val="center"/>
            </w:pPr>
            <w:r w:rsidRPr="00EC0DEC">
              <w:t>273633,20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270868,84</w:t>
            </w:r>
          </w:p>
          <w:p w:rsidR="003C3AFD" w:rsidRPr="00EC0DEC" w:rsidRDefault="003C3AFD" w:rsidP="005525DA">
            <w:pPr>
              <w:jc w:val="center"/>
            </w:pPr>
            <w:r w:rsidRPr="00EC0DEC">
              <w:t>2736,36</w:t>
            </w:r>
          </w:p>
          <w:p w:rsidR="003C3AFD" w:rsidRPr="00EC0DEC" w:rsidRDefault="003C3AFD" w:rsidP="005525DA">
            <w:pPr>
              <w:jc w:val="center"/>
            </w:pPr>
            <w:r w:rsidRPr="00EC0DEC">
              <w:t>28,00</w:t>
            </w:r>
          </w:p>
          <w:p w:rsidR="003C3AFD" w:rsidRPr="00EC0DEC" w:rsidRDefault="003C3AFD" w:rsidP="005525DA">
            <w:pPr>
              <w:jc w:val="center"/>
            </w:pPr>
          </w:p>
        </w:tc>
        <w:tc>
          <w:tcPr>
            <w:tcW w:w="1701"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tc>
      </w:tr>
    </w:tbl>
    <w:p w:rsidR="003C3AFD" w:rsidRPr="00EC0DEC" w:rsidRDefault="003C3AFD" w:rsidP="003C3AFD">
      <w:pPr>
        <w:jc w:val="center"/>
        <w:rPr>
          <w:sz w:val="28"/>
          <w:szCs w:val="28"/>
        </w:rPr>
      </w:pPr>
    </w:p>
    <w:p w:rsidR="003C3AFD" w:rsidRPr="00EC0DEC" w:rsidRDefault="003C3AFD" w:rsidP="003C3AFD">
      <w:pPr>
        <w:jc w:val="center"/>
        <w:rPr>
          <w:sz w:val="28"/>
          <w:szCs w:val="28"/>
        </w:rPr>
      </w:pPr>
    </w:p>
    <w:p w:rsidR="003C3AFD" w:rsidRPr="00EC0DEC" w:rsidRDefault="003C3AFD" w:rsidP="003C3AFD">
      <w:pPr>
        <w:jc w:val="center"/>
        <w:rPr>
          <w:sz w:val="28"/>
          <w:szCs w:val="28"/>
        </w:rPr>
      </w:pPr>
    </w:p>
    <w:p w:rsidR="003C3AFD" w:rsidRPr="00EC0DEC" w:rsidRDefault="003C3AFD" w:rsidP="003C3AFD">
      <w:pPr>
        <w:rPr>
          <w:sz w:val="28"/>
          <w:szCs w:val="28"/>
        </w:rPr>
      </w:pPr>
    </w:p>
    <w:p w:rsidR="003C3AFD" w:rsidRPr="00EC0DEC" w:rsidRDefault="003C3AFD" w:rsidP="003C3AFD">
      <w:pPr>
        <w:rPr>
          <w:sz w:val="28"/>
          <w:szCs w:val="28"/>
        </w:rPr>
      </w:pPr>
    </w:p>
    <w:p w:rsidR="003C3AFD" w:rsidRPr="00EC0DEC" w:rsidRDefault="003C3AFD" w:rsidP="003C3AFD">
      <w:pPr>
        <w:tabs>
          <w:tab w:val="left" w:pos="2745"/>
        </w:tabs>
        <w:rPr>
          <w:sz w:val="22"/>
          <w:szCs w:val="22"/>
        </w:rPr>
      </w:pPr>
    </w:p>
    <w:p w:rsidR="003C3AFD" w:rsidRPr="00EC0DEC" w:rsidRDefault="003C3AFD" w:rsidP="003C3AFD">
      <w:pPr>
        <w:tabs>
          <w:tab w:val="left" w:pos="2745"/>
        </w:tabs>
        <w:rPr>
          <w:sz w:val="22"/>
          <w:szCs w:val="22"/>
        </w:rPr>
      </w:pPr>
    </w:p>
    <w:p w:rsidR="003C3AFD" w:rsidRPr="00EC0DEC" w:rsidRDefault="003C3AFD" w:rsidP="003C3AFD">
      <w:pPr>
        <w:rPr>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EC0DEC" w:rsidRDefault="00EC0DEC" w:rsidP="003C3AFD">
      <w:pPr>
        <w:jc w:val="right"/>
        <w:rPr>
          <w:sz w:val="22"/>
          <w:szCs w:val="22"/>
        </w:rPr>
      </w:pPr>
    </w:p>
    <w:p w:rsidR="003C3AFD" w:rsidRPr="00EC0DEC" w:rsidRDefault="003C3AFD" w:rsidP="003C3AFD">
      <w:pPr>
        <w:jc w:val="right"/>
        <w:rPr>
          <w:sz w:val="22"/>
          <w:szCs w:val="22"/>
        </w:rPr>
      </w:pPr>
      <w:r w:rsidRPr="00EC0DEC">
        <w:rPr>
          <w:sz w:val="22"/>
          <w:szCs w:val="22"/>
        </w:rPr>
        <w:lastRenderedPageBreak/>
        <w:t>Приложение 4 к муниципальной программе</w:t>
      </w:r>
    </w:p>
    <w:p w:rsidR="003C3AFD" w:rsidRPr="00EC0DEC" w:rsidRDefault="003C3AFD" w:rsidP="003C3AFD">
      <w:pPr>
        <w:jc w:val="right"/>
        <w:rPr>
          <w:sz w:val="22"/>
          <w:szCs w:val="22"/>
        </w:rPr>
      </w:pPr>
      <w:r w:rsidRPr="00EC0DEC">
        <w:rPr>
          <w:sz w:val="22"/>
          <w:szCs w:val="22"/>
        </w:rPr>
        <w:t xml:space="preserve"> «Развитие    образования    Комсомольского </w:t>
      </w:r>
    </w:p>
    <w:p w:rsidR="003C3AFD" w:rsidRPr="00EC0DEC" w:rsidRDefault="003C3AFD" w:rsidP="003C3AFD">
      <w:pPr>
        <w:jc w:val="right"/>
        <w:rPr>
          <w:sz w:val="22"/>
          <w:szCs w:val="22"/>
        </w:rPr>
      </w:pPr>
      <w:r w:rsidRPr="00EC0DEC">
        <w:rPr>
          <w:sz w:val="22"/>
          <w:szCs w:val="22"/>
        </w:rPr>
        <w:t xml:space="preserve">   муниципального района» </w:t>
      </w:r>
    </w:p>
    <w:p w:rsidR="003C3AFD" w:rsidRPr="00EC0DEC" w:rsidRDefault="003C3AFD" w:rsidP="003C3AFD">
      <w:pPr>
        <w:jc w:val="right"/>
        <w:rPr>
          <w:sz w:val="22"/>
          <w:szCs w:val="22"/>
        </w:rPr>
      </w:pPr>
    </w:p>
    <w:p w:rsidR="003C3AFD" w:rsidRPr="00EC0DEC" w:rsidRDefault="003C3AFD" w:rsidP="003C3AFD">
      <w:pPr>
        <w:pStyle w:val="3"/>
        <w:spacing w:before="0" w:after="0"/>
        <w:jc w:val="center"/>
        <w:rPr>
          <w:rFonts w:ascii="Times New Roman" w:hAnsi="Times New Roman"/>
          <w:b/>
          <w:color w:val="auto"/>
          <w:sz w:val="28"/>
          <w:szCs w:val="28"/>
        </w:rPr>
      </w:pPr>
    </w:p>
    <w:p w:rsidR="003C3AFD" w:rsidRPr="00EC0DEC" w:rsidRDefault="003C3AFD" w:rsidP="003C3AFD">
      <w:pPr>
        <w:pStyle w:val="3"/>
        <w:spacing w:before="0" w:after="0"/>
        <w:jc w:val="center"/>
        <w:rPr>
          <w:rFonts w:ascii="Times New Roman" w:hAnsi="Times New Roman"/>
          <w:b/>
          <w:color w:val="auto"/>
          <w:sz w:val="28"/>
          <w:szCs w:val="28"/>
        </w:rPr>
      </w:pPr>
    </w:p>
    <w:p w:rsidR="003C3AFD" w:rsidRPr="00EC0DEC" w:rsidRDefault="003C3AFD" w:rsidP="003C3AFD">
      <w:pPr>
        <w:pStyle w:val="3"/>
        <w:spacing w:before="0" w:after="0"/>
        <w:jc w:val="center"/>
        <w:rPr>
          <w:rFonts w:ascii="Times New Roman" w:hAnsi="Times New Roman"/>
          <w:b/>
          <w:color w:val="auto"/>
          <w:sz w:val="28"/>
          <w:szCs w:val="28"/>
        </w:rPr>
      </w:pPr>
      <w:r w:rsidRPr="00EC0DEC">
        <w:rPr>
          <w:rFonts w:ascii="Times New Roman" w:hAnsi="Times New Roman"/>
          <w:b/>
          <w:color w:val="auto"/>
          <w:sz w:val="28"/>
          <w:szCs w:val="28"/>
        </w:rPr>
        <w:t xml:space="preserve">Подпрограмма </w:t>
      </w:r>
    </w:p>
    <w:p w:rsidR="003C3AFD" w:rsidRPr="00EC0DEC" w:rsidRDefault="003C3AFD" w:rsidP="003C3AFD">
      <w:pPr>
        <w:pStyle w:val="3"/>
        <w:spacing w:before="0" w:after="240"/>
        <w:jc w:val="center"/>
        <w:rPr>
          <w:rFonts w:ascii="Times New Roman" w:hAnsi="Times New Roman"/>
          <w:b/>
          <w:color w:val="auto"/>
          <w:sz w:val="28"/>
          <w:szCs w:val="28"/>
        </w:rPr>
      </w:pPr>
      <w:r w:rsidRPr="00EC0DEC">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3C3AFD" w:rsidRPr="00EC0DEC" w:rsidRDefault="003C3AFD" w:rsidP="007C1D46">
      <w:pPr>
        <w:pStyle w:val="4"/>
        <w:numPr>
          <w:ilvl w:val="0"/>
          <w:numId w:val="26"/>
        </w:numPr>
        <w:spacing w:before="0"/>
        <w:ind w:left="714" w:hanging="357"/>
        <w:jc w:val="center"/>
        <w:rPr>
          <w:rFonts w:ascii="Times New Roman" w:hAnsi="Times New Roman"/>
          <w:sz w:val="28"/>
        </w:rPr>
      </w:pPr>
      <w:r w:rsidRPr="00EC0DEC">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3C3AFD" w:rsidRPr="00EC0DEC" w:rsidTr="005525DA">
        <w:trPr>
          <w:cantSplit/>
        </w:trPr>
        <w:tc>
          <w:tcPr>
            <w:tcW w:w="3652" w:type="dxa"/>
          </w:tcPr>
          <w:p w:rsidR="003C3AFD" w:rsidRPr="00EC0DEC" w:rsidRDefault="003C3AFD" w:rsidP="005525DA">
            <w:pPr>
              <w:pStyle w:val="Pro-Tab"/>
              <w:rPr>
                <w:rFonts w:ascii="Times New Roman" w:hAnsi="Times New Roman"/>
                <w:b/>
                <w:sz w:val="28"/>
                <w:szCs w:val="28"/>
              </w:rPr>
            </w:pPr>
            <w:r w:rsidRPr="00EC0DEC">
              <w:rPr>
                <w:rFonts w:ascii="Times New Roman" w:hAnsi="Times New Roman"/>
                <w:sz w:val="28"/>
                <w:szCs w:val="28"/>
              </w:rPr>
              <w:t>Наименование подпрограммы</w:t>
            </w:r>
          </w:p>
        </w:tc>
        <w:tc>
          <w:tcPr>
            <w:tcW w:w="5812"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3C3AFD" w:rsidRPr="00EC0DEC" w:rsidTr="005525DA">
        <w:trPr>
          <w:cantSplit/>
        </w:trPr>
        <w:tc>
          <w:tcPr>
            <w:tcW w:w="3652"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 xml:space="preserve">Срок реализации подпрограммы </w:t>
            </w:r>
          </w:p>
        </w:tc>
        <w:tc>
          <w:tcPr>
            <w:tcW w:w="5812" w:type="dxa"/>
            <w:vAlign w:val="center"/>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2020-2024 годы</w:t>
            </w:r>
          </w:p>
        </w:tc>
      </w:tr>
      <w:tr w:rsidR="003C3AFD" w:rsidRPr="00EC0DEC" w:rsidTr="005525DA">
        <w:trPr>
          <w:cantSplit/>
        </w:trPr>
        <w:tc>
          <w:tcPr>
            <w:tcW w:w="3652"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Ответственный исполнитель подпрограммы</w:t>
            </w:r>
          </w:p>
        </w:tc>
        <w:tc>
          <w:tcPr>
            <w:tcW w:w="5812"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 xml:space="preserve">Управление образования Администрации Комсомольского муниципального района </w:t>
            </w:r>
          </w:p>
        </w:tc>
      </w:tr>
      <w:tr w:rsidR="003C3AFD" w:rsidRPr="00EC0DEC" w:rsidTr="005525DA">
        <w:trPr>
          <w:cantSplit/>
        </w:trPr>
        <w:tc>
          <w:tcPr>
            <w:tcW w:w="3652"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Исполнители основных мероприятий (мероприятий) подпрограммы</w:t>
            </w:r>
          </w:p>
        </w:tc>
        <w:tc>
          <w:tcPr>
            <w:tcW w:w="5812" w:type="dxa"/>
            <w:vAlign w:val="center"/>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Образовательные учреждения Комсомольского муниципального района</w:t>
            </w:r>
          </w:p>
        </w:tc>
      </w:tr>
      <w:tr w:rsidR="003C3AFD" w:rsidRPr="00EC0DEC" w:rsidTr="005525DA">
        <w:trPr>
          <w:cantSplit/>
        </w:trPr>
        <w:tc>
          <w:tcPr>
            <w:tcW w:w="3652" w:type="dxa"/>
            <w:tcBorders>
              <w:left w:val="single" w:sz="4" w:space="0" w:color="auto"/>
            </w:tcBorders>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Задачи подпрограммы</w:t>
            </w:r>
          </w:p>
        </w:tc>
        <w:tc>
          <w:tcPr>
            <w:tcW w:w="5812"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Обеспечение безопасных условий в образовательных учреждениях.</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Выполнение требований пожарной безопасности</w:t>
            </w:r>
          </w:p>
        </w:tc>
      </w:tr>
      <w:tr w:rsidR="003C3AFD" w:rsidRPr="00EC0DEC" w:rsidTr="005525DA">
        <w:trPr>
          <w:cantSplit/>
        </w:trPr>
        <w:tc>
          <w:tcPr>
            <w:tcW w:w="3652" w:type="dxa"/>
            <w:tcBorders>
              <w:left w:val="single" w:sz="4" w:space="0" w:color="auto"/>
            </w:tcBorders>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Объемы ресурсного обеспечения подпрограммы</w:t>
            </w:r>
          </w:p>
        </w:tc>
        <w:tc>
          <w:tcPr>
            <w:tcW w:w="5812"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Общий объем бюджетных ассигнований:</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2020 год -  2 085 890,37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2021год – 4 378 669,22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2022 год – 1 296 069,16 руб.</w:t>
            </w:r>
          </w:p>
          <w:p w:rsidR="003C3AFD" w:rsidRPr="00EC0DEC" w:rsidRDefault="003C3AFD" w:rsidP="005525DA">
            <w:pPr>
              <w:pStyle w:val="Pro-Tab"/>
              <w:rPr>
                <w:rFonts w:ascii="Times New Roman" w:hAnsi="Times New Roman"/>
                <w:sz w:val="28"/>
                <w:szCs w:val="28"/>
                <w:lang w:eastAsia="en-US"/>
              </w:rPr>
            </w:pPr>
            <w:r w:rsidRPr="00EC0DEC">
              <w:rPr>
                <w:rFonts w:ascii="Times New Roman" w:hAnsi="Times New Roman"/>
                <w:sz w:val="28"/>
                <w:szCs w:val="28"/>
              </w:rPr>
              <w:t xml:space="preserve">2023 год – </w:t>
            </w:r>
            <w:r w:rsidRPr="00EC0DEC">
              <w:rPr>
                <w:rFonts w:ascii="Times New Roman" w:hAnsi="Times New Roman"/>
                <w:sz w:val="28"/>
                <w:szCs w:val="28"/>
                <w:lang w:eastAsia="en-US"/>
              </w:rPr>
              <w:t>317 940,78 руб.</w:t>
            </w:r>
          </w:p>
          <w:p w:rsidR="003C3AFD" w:rsidRPr="00EC0DEC" w:rsidRDefault="003C3AFD" w:rsidP="005525DA">
            <w:pPr>
              <w:pStyle w:val="Pro-Tab"/>
              <w:rPr>
                <w:rFonts w:ascii="Times New Roman" w:hAnsi="Times New Roman"/>
                <w:sz w:val="28"/>
                <w:szCs w:val="28"/>
                <w:lang w:eastAsia="en-US"/>
              </w:rPr>
            </w:pPr>
            <w:r w:rsidRPr="00EC0DEC">
              <w:rPr>
                <w:rFonts w:ascii="Times New Roman" w:hAnsi="Times New Roman"/>
                <w:sz w:val="28"/>
                <w:szCs w:val="28"/>
                <w:lang w:eastAsia="en-US"/>
              </w:rPr>
              <w:t>2024год – 317 940,78  руб.</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бюджетные ассигнования:</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-местный бюджет</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2020 год -  2 085 890,37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2021год – 4 378 669,22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2022 год – 1 296 069,16 руб.</w:t>
            </w:r>
          </w:p>
          <w:p w:rsidR="003C3AFD" w:rsidRPr="00EC0DEC" w:rsidRDefault="003C3AFD" w:rsidP="005525DA">
            <w:pPr>
              <w:pStyle w:val="Pro-Tab"/>
              <w:rPr>
                <w:rFonts w:ascii="Times New Roman" w:hAnsi="Times New Roman"/>
                <w:sz w:val="28"/>
                <w:szCs w:val="28"/>
                <w:lang w:eastAsia="en-US"/>
              </w:rPr>
            </w:pPr>
            <w:r w:rsidRPr="00EC0DEC">
              <w:rPr>
                <w:rFonts w:ascii="Times New Roman" w:hAnsi="Times New Roman"/>
                <w:sz w:val="28"/>
                <w:szCs w:val="28"/>
              </w:rPr>
              <w:t xml:space="preserve">2023 год – </w:t>
            </w:r>
            <w:r w:rsidRPr="00EC0DEC">
              <w:rPr>
                <w:rFonts w:ascii="Times New Roman" w:hAnsi="Times New Roman"/>
                <w:sz w:val="28"/>
                <w:szCs w:val="28"/>
                <w:lang w:eastAsia="en-US"/>
              </w:rPr>
              <w:t>317 940,78 руб.</w:t>
            </w:r>
          </w:p>
          <w:p w:rsidR="003C3AFD" w:rsidRPr="00EC0DEC" w:rsidRDefault="003C3AFD" w:rsidP="005525DA">
            <w:pPr>
              <w:pStyle w:val="Pro-Tab"/>
              <w:rPr>
                <w:rFonts w:ascii="Times New Roman" w:hAnsi="Times New Roman"/>
                <w:sz w:val="28"/>
                <w:szCs w:val="28"/>
                <w:lang w:eastAsia="en-US"/>
              </w:rPr>
            </w:pPr>
            <w:r w:rsidRPr="00EC0DEC">
              <w:rPr>
                <w:rFonts w:ascii="Times New Roman" w:hAnsi="Times New Roman"/>
                <w:sz w:val="28"/>
                <w:szCs w:val="28"/>
                <w:lang w:eastAsia="en-US"/>
              </w:rPr>
              <w:t>2024год – 317 940,78  руб.</w:t>
            </w:r>
          </w:p>
          <w:p w:rsidR="003C3AFD" w:rsidRPr="00EC0DEC" w:rsidRDefault="003C3AFD" w:rsidP="005525DA">
            <w:pPr>
              <w:pStyle w:val="12"/>
              <w:tabs>
                <w:tab w:val="center" w:pos="3239"/>
              </w:tabs>
              <w:rPr>
                <w:rFonts w:ascii="Times New Roman" w:hAnsi="Times New Roman" w:cs="Times New Roman"/>
                <w:sz w:val="28"/>
                <w:szCs w:val="28"/>
              </w:rPr>
            </w:pPr>
          </w:p>
        </w:tc>
      </w:tr>
      <w:tr w:rsidR="003C3AFD" w:rsidRPr="00EC0DEC" w:rsidTr="005525DA">
        <w:trPr>
          <w:cantSplit/>
        </w:trPr>
        <w:tc>
          <w:tcPr>
            <w:tcW w:w="3652" w:type="dxa"/>
          </w:tcPr>
          <w:p w:rsidR="003C3AFD" w:rsidRPr="00EC0DEC" w:rsidRDefault="003C3AFD" w:rsidP="005525DA">
            <w:pPr>
              <w:pStyle w:val="Pro-Tab"/>
              <w:rPr>
                <w:rFonts w:ascii="Times New Roman" w:hAnsi="Times New Roman"/>
                <w:sz w:val="28"/>
                <w:szCs w:val="28"/>
              </w:rPr>
            </w:pPr>
          </w:p>
        </w:tc>
        <w:tc>
          <w:tcPr>
            <w:tcW w:w="5812" w:type="dxa"/>
          </w:tcPr>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-областной бюджет</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2020 год- 0,00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2021 год –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2022 год –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2023год –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2024 год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-федеральный бюджет</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2020 год –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2021 год –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2022год –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2023 год –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2024 год – 0,00 руб.</w:t>
            </w:r>
          </w:p>
        </w:tc>
      </w:tr>
      <w:tr w:rsidR="003C3AFD" w:rsidRPr="00EC0DEC" w:rsidTr="00552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3C3AFD" w:rsidRPr="00EC0DEC" w:rsidRDefault="003C3AFD" w:rsidP="005525DA">
            <w:pPr>
              <w:pStyle w:val="4"/>
              <w:ind w:left="104"/>
              <w:rPr>
                <w:rFonts w:ascii="Times New Roman" w:hAnsi="Times New Roman"/>
                <w:b w:val="0"/>
                <w:sz w:val="28"/>
              </w:rPr>
            </w:pPr>
            <w:r w:rsidRPr="00EC0DEC">
              <w:rPr>
                <w:rFonts w:ascii="Times New Roman" w:hAnsi="Times New Roman"/>
                <w:b w:val="0"/>
                <w:sz w:val="28"/>
              </w:rPr>
              <w:t>Ожидаемые результаты    реализации подпрограммы</w:t>
            </w:r>
          </w:p>
        </w:tc>
        <w:tc>
          <w:tcPr>
            <w:tcW w:w="5812" w:type="dxa"/>
          </w:tcPr>
          <w:p w:rsidR="003C3AFD" w:rsidRPr="00EC0DEC" w:rsidRDefault="003C3AFD" w:rsidP="005525DA">
            <w:pPr>
              <w:pStyle w:val="4"/>
              <w:ind w:left="104"/>
              <w:rPr>
                <w:rFonts w:ascii="Times New Roman" w:hAnsi="Times New Roman"/>
                <w:b w:val="0"/>
                <w:sz w:val="28"/>
              </w:rPr>
            </w:pPr>
            <w:r w:rsidRPr="00EC0DEC">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3C3AFD" w:rsidRPr="00EC0DEC" w:rsidRDefault="003C3AFD" w:rsidP="003C3AFD">
      <w:pPr>
        <w:pStyle w:val="4"/>
        <w:spacing w:before="0" w:after="0"/>
        <w:rPr>
          <w:rFonts w:ascii="Times New Roman" w:hAnsi="Times New Roman"/>
          <w:b w:val="0"/>
          <w:sz w:val="28"/>
        </w:rPr>
      </w:pPr>
    </w:p>
    <w:p w:rsidR="003C3AFD" w:rsidRPr="00EC0DEC" w:rsidRDefault="003C3AFD" w:rsidP="003C3AFD">
      <w:pPr>
        <w:pStyle w:val="4"/>
        <w:spacing w:before="0" w:after="0"/>
        <w:jc w:val="center"/>
        <w:rPr>
          <w:rFonts w:ascii="Times New Roman" w:hAnsi="Times New Roman"/>
          <w:b w:val="0"/>
          <w:sz w:val="28"/>
        </w:rPr>
      </w:pPr>
      <w:r w:rsidRPr="00EC0DEC">
        <w:rPr>
          <w:rFonts w:ascii="Times New Roman" w:hAnsi="Times New Roman"/>
          <w:sz w:val="28"/>
        </w:rPr>
        <w:t>2.</w:t>
      </w:r>
      <w:r w:rsidRPr="00EC0DEC">
        <w:rPr>
          <w:rFonts w:ascii="Times New Roman" w:hAnsi="Times New Roman"/>
          <w:b w:val="0"/>
          <w:sz w:val="28"/>
        </w:rPr>
        <w:t xml:space="preserve"> </w:t>
      </w:r>
      <w:r w:rsidRPr="00EC0DEC">
        <w:rPr>
          <w:rFonts w:ascii="Times New Roman" w:hAnsi="Times New Roman"/>
          <w:sz w:val="28"/>
        </w:rPr>
        <w:t>Характеристика основных мероприятий подпрограммы муниципальной программы</w:t>
      </w:r>
    </w:p>
    <w:p w:rsidR="003C3AFD" w:rsidRPr="00EC0DEC" w:rsidRDefault="003C3AFD" w:rsidP="003C3AFD">
      <w:pPr>
        <w:pStyle w:val="af2"/>
        <w:spacing w:before="120" w:beforeAutospacing="0"/>
        <w:ind w:firstLine="709"/>
        <w:jc w:val="both"/>
        <w:rPr>
          <w:sz w:val="28"/>
          <w:szCs w:val="28"/>
        </w:rPr>
      </w:pPr>
      <w:r w:rsidRPr="00EC0DEC">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3C3AFD" w:rsidRPr="00EC0DEC" w:rsidRDefault="003C3AFD" w:rsidP="003C3AFD">
      <w:pPr>
        <w:pStyle w:val="af2"/>
        <w:ind w:firstLine="709"/>
        <w:jc w:val="both"/>
        <w:rPr>
          <w:sz w:val="28"/>
          <w:szCs w:val="28"/>
        </w:rPr>
      </w:pPr>
      <w:r w:rsidRPr="00EC0DEC">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8" w:name="OLE_LINK1"/>
      <w:bookmarkStart w:id="9" w:name="OLE_LINK2"/>
      <w:r w:rsidRPr="00EC0DEC">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8"/>
    <w:bookmarkEnd w:id="9"/>
    <w:p w:rsidR="003C3AFD" w:rsidRPr="00EC0DEC" w:rsidRDefault="003C3AFD" w:rsidP="003C3AFD">
      <w:pPr>
        <w:pStyle w:val="af2"/>
        <w:ind w:firstLine="709"/>
        <w:jc w:val="both"/>
        <w:rPr>
          <w:sz w:val="28"/>
          <w:szCs w:val="28"/>
        </w:rPr>
      </w:pPr>
      <w:r w:rsidRPr="00EC0DEC">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3C3AFD" w:rsidRPr="00EC0DEC" w:rsidRDefault="003C3AFD" w:rsidP="003C3AFD">
      <w:pPr>
        <w:pStyle w:val="4"/>
        <w:spacing w:before="0" w:after="0"/>
        <w:ind w:left="1069"/>
        <w:jc w:val="center"/>
        <w:rPr>
          <w:rFonts w:ascii="Times New Roman" w:hAnsi="Times New Roman"/>
          <w:b w:val="0"/>
          <w:sz w:val="28"/>
        </w:rPr>
      </w:pPr>
      <w:r w:rsidRPr="00EC0DEC">
        <w:rPr>
          <w:rFonts w:ascii="Times New Roman" w:hAnsi="Times New Roman"/>
          <w:sz w:val="28"/>
        </w:rPr>
        <w:lastRenderedPageBreak/>
        <w:t>3. Ожидаемые результаты реализации подпрограммы</w:t>
      </w:r>
    </w:p>
    <w:p w:rsidR="003C3AFD" w:rsidRPr="00EC0DEC" w:rsidRDefault="003C3AFD" w:rsidP="003C3AFD">
      <w:pPr>
        <w:pStyle w:val="af2"/>
        <w:ind w:firstLine="709"/>
        <w:jc w:val="both"/>
        <w:rPr>
          <w:sz w:val="28"/>
          <w:szCs w:val="28"/>
        </w:rPr>
      </w:pPr>
      <w:r w:rsidRPr="00EC0DEC">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3C3AFD" w:rsidRPr="00EC0DEC" w:rsidRDefault="003C3AFD" w:rsidP="003C3AFD">
      <w:pPr>
        <w:pStyle w:val="Pro-Gramma"/>
        <w:spacing w:before="0" w:line="240" w:lineRule="auto"/>
        <w:ind w:left="0" w:firstLine="709"/>
        <w:rPr>
          <w:rFonts w:ascii="Times New Roman" w:hAnsi="Times New Roman"/>
          <w:sz w:val="28"/>
          <w:szCs w:val="28"/>
        </w:rPr>
      </w:pPr>
      <w:r w:rsidRPr="00EC0DEC">
        <w:rPr>
          <w:rFonts w:ascii="Times New Roman" w:hAnsi="Times New Roman"/>
          <w:sz w:val="28"/>
          <w:szCs w:val="28"/>
        </w:rPr>
        <w:t>Целевые показатели реализации подпрограммы представлены в нижеследующем разделе.</w:t>
      </w:r>
    </w:p>
    <w:p w:rsidR="003C3AFD" w:rsidRPr="00EC0DEC" w:rsidRDefault="003C3AFD" w:rsidP="003C3AFD">
      <w:pPr>
        <w:pStyle w:val="Pro-Gramma"/>
        <w:spacing w:before="0" w:line="240" w:lineRule="auto"/>
        <w:ind w:left="0"/>
        <w:rPr>
          <w:rFonts w:ascii="Times New Roman" w:hAnsi="Times New Roman"/>
          <w:sz w:val="28"/>
          <w:szCs w:val="28"/>
        </w:rPr>
      </w:pPr>
    </w:p>
    <w:p w:rsidR="003C3AFD" w:rsidRPr="00EC0DEC" w:rsidRDefault="003C3AFD" w:rsidP="003C3AFD">
      <w:pPr>
        <w:pStyle w:val="Pro-TabName"/>
        <w:spacing w:before="0" w:after="0"/>
        <w:jc w:val="center"/>
        <w:rPr>
          <w:rFonts w:ascii="Times New Roman" w:hAnsi="Times New Roman"/>
          <w:color w:val="auto"/>
          <w:sz w:val="28"/>
          <w:szCs w:val="28"/>
        </w:rPr>
      </w:pPr>
      <w:r w:rsidRPr="00EC0DEC">
        <w:rPr>
          <w:rFonts w:ascii="Times New Roman" w:hAnsi="Times New Roman"/>
          <w:color w:val="auto"/>
          <w:sz w:val="28"/>
          <w:szCs w:val="28"/>
        </w:rPr>
        <w:t>4. Целевые индикаторы (показатели) подпрограммы</w:t>
      </w:r>
    </w:p>
    <w:p w:rsidR="003C3AFD" w:rsidRPr="00EC0DEC" w:rsidRDefault="003C3AFD" w:rsidP="003C3AFD">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3C3AFD" w:rsidRPr="00EC0DEC" w:rsidTr="005525DA">
        <w:trPr>
          <w:cantSplit/>
        </w:trPr>
        <w:tc>
          <w:tcPr>
            <w:tcW w:w="555" w:type="dxa"/>
          </w:tcPr>
          <w:p w:rsidR="003C3AFD" w:rsidRPr="00EC0DEC" w:rsidRDefault="003C3AFD" w:rsidP="005525DA">
            <w:pPr>
              <w:pStyle w:val="Pro-Tab"/>
              <w:jc w:val="center"/>
              <w:rPr>
                <w:rFonts w:ascii="Times New Roman" w:hAnsi="Times New Roman"/>
                <w:sz w:val="20"/>
              </w:rPr>
            </w:pPr>
            <w:r w:rsidRPr="00EC0DEC">
              <w:rPr>
                <w:rFonts w:ascii="Times New Roman" w:hAnsi="Times New Roman"/>
                <w:sz w:val="20"/>
              </w:rPr>
              <w:t>№ п/п</w:t>
            </w:r>
          </w:p>
        </w:tc>
        <w:tc>
          <w:tcPr>
            <w:tcW w:w="4231" w:type="dxa"/>
            <w:vAlign w:val="center"/>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Наименование показателя</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Ед. изм.</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2020</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2021</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2022</w:t>
            </w:r>
          </w:p>
        </w:tc>
        <w:tc>
          <w:tcPr>
            <w:tcW w:w="784"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2023</w:t>
            </w:r>
          </w:p>
        </w:tc>
        <w:tc>
          <w:tcPr>
            <w:tcW w:w="784"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2024</w:t>
            </w:r>
          </w:p>
        </w:tc>
      </w:tr>
      <w:tr w:rsidR="003C3AFD" w:rsidRPr="00EC0DEC" w:rsidTr="005525DA">
        <w:trPr>
          <w:cantSplit/>
        </w:trPr>
        <w:tc>
          <w:tcPr>
            <w:tcW w:w="555"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4231"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ед.</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16</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16</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16</w:t>
            </w:r>
          </w:p>
        </w:tc>
        <w:tc>
          <w:tcPr>
            <w:tcW w:w="784"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16</w:t>
            </w:r>
          </w:p>
        </w:tc>
        <w:tc>
          <w:tcPr>
            <w:tcW w:w="784"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16</w:t>
            </w:r>
          </w:p>
        </w:tc>
      </w:tr>
      <w:tr w:rsidR="003C3AFD" w:rsidRPr="00EC0DEC" w:rsidTr="005525DA">
        <w:trPr>
          <w:cantSplit/>
        </w:trPr>
        <w:tc>
          <w:tcPr>
            <w:tcW w:w="555"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4231"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Количество муниципальных образовательных организаций,</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3C3AFD" w:rsidRPr="00EC0DEC" w:rsidRDefault="003C3AFD" w:rsidP="005525DA">
            <w:r w:rsidRPr="00EC0DEC">
              <w:t>ед.</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16</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16</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16</w:t>
            </w:r>
          </w:p>
        </w:tc>
        <w:tc>
          <w:tcPr>
            <w:tcW w:w="784"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16</w:t>
            </w:r>
          </w:p>
        </w:tc>
        <w:tc>
          <w:tcPr>
            <w:tcW w:w="784"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16</w:t>
            </w:r>
          </w:p>
        </w:tc>
      </w:tr>
    </w:tbl>
    <w:p w:rsidR="003C3AFD" w:rsidRPr="00EC0DEC" w:rsidRDefault="003C3AFD" w:rsidP="003C3AFD">
      <w:pPr>
        <w:pStyle w:val="Pro-Gramma"/>
        <w:spacing w:before="0" w:line="240" w:lineRule="auto"/>
        <w:ind w:left="0" w:firstLine="709"/>
        <w:rPr>
          <w:rFonts w:ascii="Times New Roman" w:hAnsi="Times New Roman"/>
          <w:sz w:val="28"/>
          <w:szCs w:val="28"/>
        </w:rPr>
      </w:pPr>
    </w:p>
    <w:p w:rsidR="003C3AFD" w:rsidRPr="00EC0DEC" w:rsidRDefault="003C3AFD" w:rsidP="003C3AFD">
      <w:pPr>
        <w:pStyle w:val="4"/>
        <w:tabs>
          <w:tab w:val="left" w:pos="2540"/>
          <w:tab w:val="center" w:pos="5037"/>
        </w:tabs>
        <w:spacing w:before="0" w:after="0"/>
        <w:ind w:left="720"/>
        <w:rPr>
          <w:rFonts w:ascii="Times New Roman" w:hAnsi="Times New Roman"/>
          <w:sz w:val="28"/>
        </w:rPr>
      </w:pPr>
      <w:r w:rsidRPr="00EC0DEC">
        <w:rPr>
          <w:rFonts w:ascii="Times New Roman" w:hAnsi="Times New Roman"/>
          <w:sz w:val="28"/>
        </w:rPr>
        <w:tab/>
        <w:t>5. Мероприятия подпрограммы</w:t>
      </w:r>
    </w:p>
    <w:p w:rsidR="003C3AFD" w:rsidRPr="00EC0DEC" w:rsidRDefault="003C3AFD" w:rsidP="003C3AFD">
      <w:pPr>
        <w:pStyle w:val="Pro-Gramma"/>
        <w:spacing w:before="0" w:after="120" w:line="240" w:lineRule="auto"/>
        <w:ind w:left="0" w:firstLine="709"/>
        <w:rPr>
          <w:rFonts w:ascii="Times New Roman" w:hAnsi="Times New Roman"/>
          <w:sz w:val="28"/>
          <w:szCs w:val="28"/>
        </w:rPr>
      </w:pPr>
      <w:r w:rsidRPr="00EC0DEC">
        <w:rPr>
          <w:rFonts w:ascii="Times New Roman" w:hAnsi="Times New Roman"/>
          <w:sz w:val="28"/>
          <w:szCs w:val="28"/>
        </w:rPr>
        <w:t>Реализация подпрограммы предполагает выполнение следующих мероприятий:</w:t>
      </w:r>
    </w:p>
    <w:p w:rsidR="003C3AFD" w:rsidRPr="00EC0DEC" w:rsidRDefault="003C3AFD" w:rsidP="003C3AFD">
      <w:pPr>
        <w:pStyle w:val="Pro-List1"/>
        <w:spacing w:before="0" w:after="120" w:line="240" w:lineRule="auto"/>
        <w:ind w:left="-170" w:firstLine="0"/>
        <w:rPr>
          <w:rFonts w:ascii="Times New Roman" w:hAnsi="Times New Roman"/>
          <w:sz w:val="28"/>
          <w:szCs w:val="28"/>
        </w:rPr>
      </w:pPr>
      <w:r w:rsidRPr="00EC0DEC">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3C3AFD" w:rsidRPr="00EC0DEC" w:rsidRDefault="003C3AFD" w:rsidP="003C3AFD">
      <w:pPr>
        <w:pStyle w:val="Pro-List1"/>
        <w:spacing w:before="0" w:after="120" w:line="240" w:lineRule="auto"/>
        <w:ind w:left="-170" w:firstLine="0"/>
        <w:rPr>
          <w:rFonts w:ascii="Times New Roman" w:hAnsi="Times New Roman"/>
          <w:sz w:val="28"/>
          <w:szCs w:val="28"/>
        </w:rPr>
      </w:pPr>
      <w:r w:rsidRPr="00EC0DEC">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3C3AFD" w:rsidRPr="00EC0DEC" w:rsidRDefault="003C3AFD" w:rsidP="003C3AFD">
      <w:pPr>
        <w:pStyle w:val="Pro-Gramma"/>
        <w:spacing w:before="0" w:after="120" w:line="240" w:lineRule="auto"/>
        <w:ind w:left="-340" w:firstLine="709"/>
        <w:rPr>
          <w:rFonts w:ascii="Times New Roman" w:hAnsi="Times New Roman"/>
          <w:sz w:val="28"/>
          <w:szCs w:val="28"/>
        </w:rPr>
      </w:pPr>
      <w:r w:rsidRPr="00EC0DEC">
        <w:rPr>
          <w:rFonts w:ascii="Times New Roman" w:hAnsi="Times New Roman"/>
          <w:sz w:val="28"/>
          <w:szCs w:val="28"/>
        </w:rPr>
        <w:t>Финансирование расходов осуществляется на основе составления и исполнения бюджетных смет.</w:t>
      </w:r>
    </w:p>
    <w:p w:rsidR="003C3AFD" w:rsidRPr="00EC0DEC" w:rsidRDefault="003C3AFD" w:rsidP="003C3AFD">
      <w:pPr>
        <w:pStyle w:val="Pro-Gramma"/>
        <w:spacing w:before="0" w:line="240" w:lineRule="auto"/>
        <w:ind w:left="0" w:firstLine="709"/>
        <w:rPr>
          <w:rFonts w:ascii="Times New Roman" w:hAnsi="Times New Roman"/>
          <w:sz w:val="28"/>
          <w:szCs w:val="28"/>
        </w:rPr>
      </w:pPr>
    </w:p>
    <w:p w:rsidR="003C3AFD" w:rsidRPr="00EC0DEC" w:rsidRDefault="003C3AFD" w:rsidP="003C3AFD">
      <w:pPr>
        <w:pStyle w:val="Pro-TabName"/>
        <w:spacing w:before="0" w:after="0"/>
        <w:ind w:left="720"/>
        <w:jc w:val="center"/>
        <w:rPr>
          <w:rFonts w:ascii="Times New Roman" w:hAnsi="Times New Roman"/>
          <w:color w:val="auto"/>
          <w:sz w:val="28"/>
          <w:szCs w:val="28"/>
        </w:rPr>
      </w:pPr>
      <w:r w:rsidRPr="00EC0DEC">
        <w:rPr>
          <w:rFonts w:ascii="Times New Roman" w:hAnsi="Times New Roman"/>
          <w:color w:val="auto"/>
          <w:sz w:val="28"/>
          <w:szCs w:val="28"/>
        </w:rPr>
        <w:lastRenderedPageBreak/>
        <w:t>6. Ресурсное обеспечение мероприятий подпрограммы</w:t>
      </w:r>
      <w:r w:rsidRPr="00EC0DEC">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7"/>
        <w:gridCol w:w="1418"/>
        <w:gridCol w:w="1418"/>
        <w:gridCol w:w="1417"/>
      </w:tblGrid>
      <w:tr w:rsidR="003C3AFD" w:rsidRPr="00EC0DEC" w:rsidTr="005525DA">
        <w:trPr>
          <w:tblHeader/>
        </w:trPr>
        <w:tc>
          <w:tcPr>
            <w:tcW w:w="568" w:type="dxa"/>
            <w:tcBorders>
              <w:top w:val="single" w:sz="4" w:space="0" w:color="auto"/>
            </w:tcBorders>
          </w:tcPr>
          <w:p w:rsidR="003C3AFD" w:rsidRPr="00EC0DEC" w:rsidRDefault="003C3AFD" w:rsidP="005525DA">
            <w:pPr>
              <w:keepNext/>
              <w:spacing w:before="40" w:after="40"/>
              <w:jc w:val="center"/>
            </w:pPr>
            <w:r w:rsidRPr="00EC0DEC">
              <w:rPr>
                <w:sz w:val="22"/>
                <w:szCs w:val="22"/>
                <w:lang w:val="en-US"/>
              </w:rPr>
              <w:t>№</w:t>
            </w:r>
            <w:r w:rsidRPr="00EC0DEC">
              <w:rPr>
                <w:sz w:val="22"/>
                <w:szCs w:val="22"/>
              </w:rPr>
              <w:t xml:space="preserve"> п/п</w:t>
            </w:r>
          </w:p>
        </w:tc>
        <w:tc>
          <w:tcPr>
            <w:tcW w:w="2268" w:type="dxa"/>
            <w:tcBorders>
              <w:top w:val="single" w:sz="4" w:space="0" w:color="auto"/>
            </w:tcBorders>
          </w:tcPr>
          <w:p w:rsidR="003C3AFD" w:rsidRPr="00EC0DEC" w:rsidRDefault="003C3AFD" w:rsidP="005525DA">
            <w:pPr>
              <w:keepNext/>
              <w:spacing w:before="40" w:after="40"/>
              <w:jc w:val="center"/>
            </w:pPr>
            <w:r w:rsidRPr="00EC0DEC">
              <w:t xml:space="preserve">Наименование мероприятия / </w:t>
            </w:r>
            <w:r w:rsidRPr="00EC0DEC">
              <w:br/>
              <w:t>Источник ресурсного обеспечения</w:t>
            </w:r>
          </w:p>
        </w:tc>
        <w:tc>
          <w:tcPr>
            <w:tcW w:w="1417" w:type="dxa"/>
            <w:tcBorders>
              <w:top w:val="single" w:sz="4" w:space="0" w:color="auto"/>
            </w:tcBorders>
          </w:tcPr>
          <w:p w:rsidR="003C3AFD" w:rsidRPr="00EC0DEC" w:rsidRDefault="003C3AFD" w:rsidP="005525DA">
            <w:r w:rsidRPr="00EC0DEC">
              <w:t xml:space="preserve">   </w:t>
            </w:r>
          </w:p>
          <w:p w:rsidR="003C3AFD" w:rsidRPr="00EC0DEC" w:rsidRDefault="003C3AFD" w:rsidP="005525DA">
            <w:r w:rsidRPr="00EC0DEC">
              <w:t xml:space="preserve">    2020</w:t>
            </w:r>
          </w:p>
        </w:tc>
        <w:tc>
          <w:tcPr>
            <w:tcW w:w="1417" w:type="dxa"/>
            <w:tcBorders>
              <w:top w:val="single" w:sz="4" w:space="0" w:color="auto"/>
            </w:tcBorders>
          </w:tcPr>
          <w:p w:rsidR="003C3AFD" w:rsidRPr="00EC0DEC" w:rsidRDefault="003C3AFD" w:rsidP="005525DA">
            <w:pPr>
              <w:keepNext/>
              <w:spacing w:before="40" w:after="40"/>
              <w:jc w:val="center"/>
              <w:rPr>
                <w:sz w:val="26"/>
                <w:szCs w:val="26"/>
              </w:rPr>
            </w:pPr>
          </w:p>
          <w:p w:rsidR="003C3AFD" w:rsidRPr="00EC0DEC" w:rsidRDefault="003C3AFD" w:rsidP="005525DA">
            <w:pPr>
              <w:jc w:val="center"/>
              <w:rPr>
                <w:sz w:val="26"/>
                <w:szCs w:val="26"/>
              </w:rPr>
            </w:pPr>
            <w:r w:rsidRPr="00EC0DEC">
              <w:rPr>
                <w:sz w:val="26"/>
                <w:szCs w:val="26"/>
              </w:rPr>
              <w:t>2021</w:t>
            </w:r>
          </w:p>
        </w:tc>
        <w:tc>
          <w:tcPr>
            <w:tcW w:w="1418" w:type="dxa"/>
            <w:tcBorders>
              <w:top w:val="single" w:sz="4" w:space="0" w:color="auto"/>
            </w:tcBorders>
          </w:tcPr>
          <w:p w:rsidR="003C3AFD" w:rsidRPr="00EC0DEC" w:rsidRDefault="003C3AFD" w:rsidP="005525DA">
            <w:pPr>
              <w:keepNext/>
              <w:spacing w:before="40" w:after="40"/>
              <w:jc w:val="center"/>
              <w:rPr>
                <w:sz w:val="26"/>
                <w:szCs w:val="26"/>
              </w:rPr>
            </w:pPr>
          </w:p>
          <w:p w:rsidR="003C3AFD" w:rsidRPr="00EC0DEC" w:rsidRDefault="003C3AFD" w:rsidP="005525DA">
            <w:pPr>
              <w:jc w:val="center"/>
              <w:rPr>
                <w:sz w:val="26"/>
                <w:szCs w:val="26"/>
              </w:rPr>
            </w:pPr>
            <w:r w:rsidRPr="00EC0DEC">
              <w:rPr>
                <w:sz w:val="26"/>
                <w:szCs w:val="26"/>
              </w:rPr>
              <w:t>2022</w:t>
            </w:r>
          </w:p>
        </w:tc>
        <w:tc>
          <w:tcPr>
            <w:tcW w:w="1418" w:type="dxa"/>
            <w:tcBorders>
              <w:top w:val="single" w:sz="4" w:space="0" w:color="auto"/>
            </w:tcBorders>
          </w:tcPr>
          <w:p w:rsidR="003C3AFD" w:rsidRPr="00EC0DEC" w:rsidRDefault="003C3AFD" w:rsidP="005525DA">
            <w:pPr>
              <w:keepNext/>
              <w:spacing w:before="40" w:after="40"/>
              <w:jc w:val="center"/>
              <w:rPr>
                <w:sz w:val="26"/>
                <w:szCs w:val="26"/>
              </w:rPr>
            </w:pPr>
          </w:p>
          <w:p w:rsidR="003C3AFD" w:rsidRPr="00EC0DEC" w:rsidRDefault="003C3AFD" w:rsidP="005525DA">
            <w:pPr>
              <w:keepNext/>
              <w:spacing w:before="40" w:after="40"/>
              <w:jc w:val="center"/>
              <w:rPr>
                <w:sz w:val="26"/>
                <w:szCs w:val="26"/>
              </w:rPr>
            </w:pPr>
            <w:r w:rsidRPr="00EC0DEC">
              <w:rPr>
                <w:sz w:val="26"/>
                <w:szCs w:val="26"/>
              </w:rPr>
              <w:t>2023</w:t>
            </w:r>
          </w:p>
        </w:tc>
        <w:tc>
          <w:tcPr>
            <w:tcW w:w="1417" w:type="dxa"/>
            <w:tcBorders>
              <w:top w:val="single" w:sz="4" w:space="0" w:color="auto"/>
            </w:tcBorders>
          </w:tcPr>
          <w:p w:rsidR="003C3AFD" w:rsidRPr="00EC0DEC" w:rsidRDefault="003C3AFD" w:rsidP="005525DA">
            <w:pPr>
              <w:keepNext/>
              <w:spacing w:before="40" w:after="40"/>
              <w:jc w:val="center"/>
              <w:rPr>
                <w:sz w:val="26"/>
                <w:szCs w:val="26"/>
              </w:rPr>
            </w:pPr>
          </w:p>
          <w:p w:rsidR="003C3AFD" w:rsidRPr="00EC0DEC" w:rsidRDefault="003C3AFD" w:rsidP="005525DA">
            <w:pPr>
              <w:keepNext/>
              <w:spacing w:before="40" w:after="40"/>
              <w:jc w:val="center"/>
              <w:rPr>
                <w:sz w:val="26"/>
                <w:szCs w:val="26"/>
              </w:rPr>
            </w:pPr>
            <w:r w:rsidRPr="00EC0DEC">
              <w:rPr>
                <w:sz w:val="26"/>
                <w:szCs w:val="26"/>
              </w:rPr>
              <w:t>2024</w:t>
            </w:r>
          </w:p>
        </w:tc>
      </w:tr>
      <w:tr w:rsidR="003C3AFD" w:rsidRPr="00EC0DEC" w:rsidTr="005525DA">
        <w:trPr>
          <w:cantSplit/>
        </w:trPr>
        <w:tc>
          <w:tcPr>
            <w:tcW w:w="568" w:type="dxa"/>
          </w:tcPr>
          <w:p w:rsidR="003C3AFD" w:rsidRPr="00EC0DEC" w:rsidRDefault="003C3AFD" w:rsidP="005525DA">
            <w:pPr>
              <w:spacing w:before="40" w:after="40"/>
              <w:rPr>
                <w:sz w:val="28"/>
                <w:szCs w:val="28"/>
              </w:rPr>
            </w:pPr>
          </w:p>
        </w:tc>
        <w:tc>
          <w:tcPr>
            <w:tcW w:w="2268" w:type="dxa"/>
          </w:tcPr>
          <w:p w:rsidR="003C3AFD" w:rsidRPr="00EC0DEC" w:rsidRDefault="003C3AFD" w:rsidP="005525DA">
            <w:pPr>
              <w:spacing w:before="40" w:after="40"/>
            </w:pPr>
            <w:r w:rsidRPr="00EC0DEC">
              <w:t>Подпрограмма, всего:</w:t>
            </w:r>
          </w:p>
        </w:tc>
        <w:tc>
          <w:tcPr>
            <w:tcW w:w="1417" w:type="dxa"/>
          </w:tcPr>
          <w:p w:rsidR="003C3AFD" w:rsidRPr="00EC0DEC" w:rsidRDefault="003C3AFD" w:rsidP="005525DA"/>
        </w:tc>
        <w:tc>
          <w:tcPr>
            <w:tcW w:w="1417" w:type="dxa"/>
          </w:tcPr>
          <w:p w:rsidR="003C3AFD" w:rsidRPr="00EC0DEC" w:rsidRDefault="003C3AFD" w:rsidP="005525DA">
            <w:pPr>
              <w:spacing w:before="40" w:after="40"/>
              <w:jc w:val="center"/>
            </w:pPr>
          </w:p>
        </w:tc>
        <w:tc>
          <w:tcPr>
            <w:tcW w:w="1418" w:type="dxa"/>
          </w:tcPr>
          <w:p w:rsidR="003C3AFD" w:rsidRPr="00EC0DEC" w:rsidRDefault="003C3AFD" w:rsidP="005525DA">
            <w:pPr>
              <w:spacing w:before="40" w:after="40"/>
              <w:jc w:val="center"/>
            </w:pPr>
          </w:p>
        </w:tc>
        <w:tc>
          <w:tcPr>
            <w:tcW w:w="1418" w:type="dxa"/>
          </w:tcPr>
          <w:p w:rsidR="003C3AFD" w:rsidRPr="00EC0DEC" w:rsidRDefault="003C3AFD" w:rsidP="005525DA">
            <w:pPr>
              <w:spacing w:before="40" w:after="40"/>
              <w:jc w:val="center"/>
            </w:pPr>
          </w:p>
        </w:tc>
        <w:tc>
          <w:tcPr>
            <w:tcW w:w="1417" w:type="dxa"/>
          </w:tcPr>
          <w:p w:rsidR="003C3AFD" w:rsidRPr="00EC0DEC" w:rsidRDefault="003C3AFD" w:rsidP="005525DA">
            <w:pPr>
              <w:spacing w:before="40" w:after="40"/>
              <w:jc w:val="center"/>
            </w:pPr>
          </w:p>
        </w:tc>
      </w:tr>
      <w:tr w:rsidR="003C3AFD" w:rsidRPr="00EC0DEC" w:rsidTr="005525DA">
        <w:trPr>
          <w:cantSplit/>
        </w:trPr>
        <w:tc>
          <w:tcPr>
            <w:tcW w:w="568" w:type="dxa"/>
          </w:tcPr>
          <w:p w:rsidR="003C3AFD" w:rsidRPr="00EC0DEC" w:rsidRDefault="003C3AFD" w:rsidP="005525DA">
            <w:pPr>
              <w:spacing w:before="40" w:after="40"/>
              <w:rPr>
                <w:sz w:val="28"/>
                <w:szCs w:val="28"/>
              </w:rPr>
            </w:pPr>
          </w:p>
        </w:tc>
        <w:tc>
          <w:tcPr>
            <w:tcW w:w="2268" w:type="dxa"/>
          </w:tcPr>
          <w:p w:rsidR="003C3AFD" w:rsidRPr="00EC0DEC" w:rsidRDefault="003C3AFD" w:rsidP="005525DA">
            <w:pPr>
              <w:jc w:val="center"/>
            </w:pPr>
            <w:r w:rsidRPr="00EC0DEC">
              <w:t>- бюджетные ассигнования</w:t>
            </w:r>
          </w:p>
        </w:tc>
        <w:tc>
          <w:tcPr>
            <w:tcW w:w="1417" w:type="dxa"/>
          </w:tcPr>
          <w:p w:rsidR="003C3AFD" w:rsidRPr="00EC0DEC" w:rsidRDefault="003C3AFD" w:rsidP="005525DA">
            <w:r w:rsidRPr="00EC0DEC">
              <w:t>2085890,37</w:t>
            </w:r>
          </w:p>
        </w:tc>
        <w:tc>
          <w:tcPr>
            <w:tcW w:w="1417" w:type="dxa"/>
          </w:tcPr>
          <w:p w:rsidR="003C3AFD" w:rsidRPr="00EC0DEC" w:rsidRDefault="003C3AFD" w:rsidP="005525DA">
            <w:pPr>
              <w:spacing w:before="40" w:after="40"/>
              <w:jc w:val="center"/>
            </w:pPr>
            <w:r w:rsidRPr="00EC0DEC">
              <w:t>4378669,22</w:t>
            </w:r>
          </w:p>
        </w:tc>
        <w:tc>
          <w:tcPr>
            <w:tcW w:w="1418" w:type="dxa"/>
          </w:tcPr>
          <w:p w:rsidR="003C3AFD" w:rsidRPr="00EC0DEC" w:rsidRDefault="003C3AFD" w:rsidP="005525DA">
            <w:pPr>
              <w:spacing w:before="40" w:after="40"/>
              <w:jc w:val="center"/>
            </w:pPr>
            <w:r w:rsidRPr="00EC0DEC">
              <w:t>1296069,16</w:t>
            </w:r>
          </w:p>
        </w:tc>
        <w:tc>
          <w:tcPr>
            <w:tcW w:w="1418" w:type="dxa"/>
          </w:tcPr>
          <w:p w:rsidR="003C3AFD" w:rsidRPr="00EC0DEC" w:rsidRDefault="003C3AFD" w:rsidP="005525DA">
            <w:pPr>
              <w:spacing w:before="40" w:after="40"/>
              <w:jc w:val="center"/>
            </w:pPr>
            <w:r w:rsidRPr="00EC0DEC">
              <w:t>317940,78</w:t>
            </w:r>
          </w:p>
        </w:tc>
        <w:tc>
          <w:tcPr>
            <w:tcW w:w="1417" w:type="dxa"/>
          </w:tcPr>
          <w:p w:rsidR="003C3AFD" w:rsidRPr="00EC0DEC" w:rsidRDefault="003C3AFD" w:rsidP="005525DA">
            <w:pPr>
              <w:spacing w:before="40" w:after="40"/>
              <w:jc w:val="center"/>
            </w:pPr>
            <w:r w:rsidRPr="00EC0DEC">
              <w:t>317940,78</w:t>
            </w:r>
          </w:p>
        </w:tc>
      </w:tr>
      <w:tr w:rsidR="003C3AFD" w:rsidRPr="00EC0DEC" w:rsidTr="005525DA">
        <w:trPr>
          <w:cantSplit/>
        </w:trPr>
        <w:tc>
          <w:tcPr>
            <w:tcW w:w="568" w:type="dxa"/>
          </w:tcPr>
          <w:p w:rsidR="003C3AFD" w:rsidRPr="00EC0DEC" w:rsidRDefault="003C3AFD" w:rsidP="005525DA">
            <w:pPr>
              <w:spacing w:before="40" w:after="40"/>
              <w:rPr>
                <w:sz w:val="28"/>
                <w:szCs w:val="28"/>
              </w:rPr>
            </w:pPr>
          </w:p>
        </w:tc>
        <w:tc>
          <w:tcPr>
            <w:tcW w:w="2268" w:type="dxa"/>
          </w:tcPr>
          <w:p w:rsidR="003C3AFD" w:rsidRPr="00EC0DEC" w:rsidRDefault="003C3AFD" w:rsidP="005525DA">
            <w:pPr>
              <w:tabs>
                <w:tab w:val="left" w:pos="602"/>
                <w:tab w:val="center" w:pos="1782"/>
              </w:tabs>
            </w:pPr>
            <w:r w:rsidRPr="00EC0DEC">
              <w:t>-местный бюджет</w:t>
            </w:r>
          </w:p>
        </w:tc>
        <w:tc>
          <w:tcPr>
            <w:tcW w:w="1417" w:type="dxa"/>
          </w:tcPr>
          <w:p w:rsidR="003C3AFD" w:rsidRPr="00EC0DEC" w:rsidRDefault="003C3AFD" w:rsidP="005525DA">
            <w:r w:rsidRPr="00EC0DEC">
              <w:t>2085890,37</w:t>
            </w:r>
          </w:p>
        </w:tc>
        <w:tc>
          <w:tcPr>
            <w:tcW w:w="1417" w:type="dxa"/>
          </w:tcPr>
          <w:p w:rsidR="003C3AFD" w:rsidRPr="00EC0DEC" w:rsidRDefault="003C3AFD" w:rsidP="005525DA">
            <w:pPr>
              <w:spacing w:before="40" w:after="40"/>
              <w:jc w:val="center"/>
            </w:pPr>
            <w:r w:rsidRPr="00EC0DEC">
              <w:t>4378669,22</w:t>
            </w:r>
          </w:p>
        </w:tc>
        <w:tc>
          <w:tcPr>
            <w:tcW w:w="1418" w:type="dxa"/>
          </w:tcPr>
          <w:p w:rsidR="003C3AFD" w:rsidRPr="00EC0DEC" w:rsidRDefault="003C3AFD" w:rsidP="005525DA">
            <w:pPr>
              <w:spacing w:before="40" w:after="40"/>
              <w:jc w:val="center"/>
            </w:pPr>
            <w:r w:rsidRPr="00EC0DEC">
              <w:t>1296069,16</w:t>
            </w:r>
          </w:p>
        </w:tc>
        <w:tc>
          <w:tcPr>
            <w:tcW w:w="1418" w:type="dxa"/>
          </w:tcPr>
          <w:p w:rsidR="003C3AFD" w:rsidRPr="00EC0DEC" w:rsidRDefault="003C3AFD" w:rsidP="005525DA">
            <w:pPr>
              <w:spacing w:before="40" w:after="40"/>
              <w:jc w:val="center"/>
            </w:pPr>
            <w:r w:rsidRPr="00EC0DEC">
              <w:t>317940,78</w:t>
            </w:r>
          </w:p>
        </w:tc>
        <w:tc>
          <w:tcPr>
            <w:tcW w:w="1417" w:type="dxa"/>
          </w:tcPr>
          <w:p w:rsidR="003C3AFD" w:rsidRPr="00EC0DEC" w:rsidRDefault="003C3AFD" w:rsidP="005525DA">
            <w:pPr>
              <w:spacing w:before="40" w:after="40"/>
              <w:jc w:val="center"/>
            </w:pPr>
            <w:r w:rsidRPr="00EC0DEC">
              <w:t>317940,78</w:t>
            </w:r>
          </w:p>
        </w:tc>
      </w:tr>
      <w:tr w:rsidR="003C3AFD" w:rsidRPr="00EC0DEC" w:rsidTr="005525DA">
        <w:trPr>
          <w:cantSplit/>
        </w:trPr>
        <w:tc>
          <w:tcPr>
            <w:tcW w:w="568" w:type="dxa"/>
          </w:tcPr>
          <w:p w:rsidR="003C3AFD" w:rsidRPr="00EC0DEC" w:rsidRDefault="003C3AFD" w:rsidP="005525DA">
            <w:pPr>
              <w:spacing w:before="40" w:after="40"/>
              <w:rPr>
                <w:sz w:val="28"/>
                <w:szCs w:val="28"/>
              </w:rPr>
            </w:pPr>
          </w:p>
        </w:tc>
        <w:tc>
          <w:tcPr>
            <w:tcW w:w="2268" w:type="dxa"/>
          </w:tcPr>
          <w:p w:rsidR="003C3AFD" w:rsidRPr="00EC0DEC" w:rsidRDefault="003C3AFD" w:rsidP="005525DA">
            <w:pPr>
              <w:jc w:val="center"/>
            </w:pPr>
            <w:r w:rsidRPr="00EC0DEC">
              <w:t>- областной бюджет</w:t>
            </w:r>
          </w:p>
        </w:tc>
        <w:tc>
          <w:tcPr>
            <w:tcW w:w="1417" w:type="dxa"/>
          </w:tcPr>
          <w:p w:rsidR="003C3AFD" w:rsidRPr="00EC0DEC" w:rsidRDefault="003C3AFD" w:rsidP="005525DA">
            <w:pPr>
              <w:jc w:val="center"/>
              <w:rPr>
                <w:b/>
              </w:rPr>
            </w:pPr>
            <w:r w:rsidRPr="00EC0DEC">
              <w:rPr>
                <w:b/>
              </w:rPr>
              <w:t>-</w:t>
            </w:r>
          </w:p>
        </w:tc>
        <w:tc>
          <w:tcPr>
            <w:tcW w:w="1417" w:type="dxa"/>
          </w:tcPr>
          <w:p w:rsidR="003C3AFD" w:rsidRPr="00EC0DEC" w:rsidRDefault="003C3AFD" w:rsidP="005525DA">
            <w:pPr>
              <w:jc w:val="center"/>
              <w:rPr>
                <w:b/>
              </w:rPr>
            </w:pPr>
            <w:r w:rsidRPr="00EC0DEC">
              <w:rPr>
                <w:b/>
              </w:rPr>
              <w:t>-</w:t>
            </w:r>
          </w:p>
        </w:tc>
        <w:tc>
          <w:tcPr>
            <w:tcW w:w="1418" w:type="dxa"/>
          </w:tcPr>
          <w:p w:rsidR="003C3AFD" w:rsidRPr="00EC0DEC" w:rsidRDefault="003C3AFD" w:rsidP="005525DA">
            <w:pPr>
              <w:jc w:val="center"/>
              <w:rPr>
                <w:b/>
              </w:rPr>
            </w:pPr>
            <w:r w:rsidRPr="00EC0DEC">
              <w:rPr>
                <w:b/>
              </w:rPr>
              <w:t>-</w:t>
            </w:r>
          </w:p>
        </w:tc>
        <w:tc>
          <w:tcPr>
            <w:tcW w:w="1418" w:type="dxa"/>
          </w:tcPr>
          <w:p w:rsidR="003C3AFD" w:rsidRPr="00EC0DEC" w:rsidRDefault="003C3AFD" w:rsidP="005525DA">
            <w:pPr>
              <w:jc w:val="center"/>
              <w:rPr>
                <w:b/>
              </w:rPr>
            </w:pPr>
            <w:r w:rsidRPr="00EC0DEC">
              <w:rPr>
                <w:b/>
              </w:rPr>
              <w:t>-</w:t>
            </w:r>
          </w:p>
        </w:tc>
        <w:tc>
          <w:tcPr>
            <w:tcW w:w="1417" w:type="dxa"/>
          </w:tcPr>
          <w:p w:rsidR="003C3AFD" w:rsidRPr="00EC0DEC" w:rsidRDefault="003C3AFD" w:rsidP="005525DA">
            <w:pPr>
              <w:jc w:val="center"/>
              <w:rPr>
                <w:b/>
              </w:rPr>
            </w:pPr>
            <w:r w:rsidRPr="00EC0DEC">
              <w:rPr>
                <w:b/>
              </w:rPr>
              <w:t>-</w:t>
            </w:r>
          </w:p>
        </w:tc>
      </w:tr>
      <w:tr w:rsidR="003C3AFD" w:rsidRPr="00EC0DEC" w:rsidTr="005525DA">
        <w:trPr>
          <w:cantSplit/>
        </w:trPr>
        <w:tc>
          <w:tcPr>
            <w:tcW w:w="568" w:type="dxa"/>
          </w:tcPr>
          <w:p w:rsidR="003C3AFD" w:rsidRPr="00EC0DEC" w:rsidRDefault="003C3AFD" w:rsidP="005525DA">
            <w:pPr>
              <w:spacing w:before="40" w:after="40"/>
              <w:rPr>
                <w:sz w:val="28"/>
                <w:szCs w:val="28"/>
              </w:rPr>
            </w:pPr>
          </w:p>
        </w:tc>
        <w:tc>
          <w:tcPr>
            <w:tcW w:w="2268" w:type="dxa"/>
          </w:tcPr>
          <w:p w:rsidR="003C3AFD" w:rsidRPr="00EC0DEC" w:rsidRDefault="003C3AFD" w:rsidP="005525DA">
            <w:pPr>
              <w:tabs>
                <w:tab w:val="left" w:pos="524"/>
                <w:tab w:val="left" w:pos="792"/>
              </w:tabs>
            </w:pPr>
            <w:r w:rsidRPr="00EC0DEC">
              <w:t xml:space="preserve"> -федеральный бюджет</w:t>
            </w:r>
          </w:p>
        </w:tc>
        <w:tc>
          <w:tcPr>
            <w:tcW w:w="1417" w:type="dxa"/>
          </w:tcPr>
          <w:p w:rsidR="003C3AFD" w:rsidRPr="00EC0DEC" w:rsidRDefault="003C3AFD" w:rsidP="005525DA">
            <w:pPr>
              <w:jc w:val="center"/>
              <w:rPr>
                <w:b/>
              </w:rPr>
            </w:pPr>
            <w:r w:rsidRPr="00EC0DEC">
              <w:rPr>
                <w:b/>
              </w:rPr>
              <w:t>-</w:t>
            </w:r>
          </w:p>
        </w:tc>
        <w:tc>
          <w:tcPr>
            <w:tcW w:w="1417" w:type="dxa"/>
          </w:tcPr>
          <w:p w:rsidR="003C3AFD" w:rsidRPr="00EC0DEC" w:rsidRDefault="003C3AFD" w:rsidP="005525DA">
            <w:pPr>
              <w:jc w:val="center"/>
              <w:rPr>
                <w:b/>
              </w:rPr>
            </w:pPr>
            <w:r w:rsidRPr="00EC0DEC">
              <w:rPr>
                <w:b/>
              </w:rPr>
              <w:t>-</w:t>
            </w:r>
          </w:p>
        </w:tc>
        <w:tc>
          <w:tcPr>
            <w:tcW w:w="1418" w:type="dxa"/>
          </w:tcPr>
          <w:p w:rsidR="003C3AFD" w:rsidRPr="00EC0DEC" w:rsidRDefault="003C3AFD" w:rsidP="005525DA">
            <w:pPr>
              <w:jc w:val="center"/>
              <w:rPr>
                <w:b/>
              </w:rPr>
            </w:pPr>
            <w:r w:rsidRPr="00EC0DEC">
              <w:rPr>
                <w:b/>
              </w:rPr>
              <w:t>-</w:t>
            </w:r>
          </w:p>
        </w:tc>
        <w:tc>
          <w:tcPr>
            <w:tcW w:w="1418" w:type="dxa"/>
          </w:tcPr>
          <w:p w:rsidR="003C3AFD" w:rsidRPr="00EC0DEC" w:rsidRDefault="003C3AFD" w:rsidP="005525DA">
            <w:pPr>
              <w:jc w:val="center"/>
              <w:rPr>
                <w:b/>
              </w:rPr>
            </w:pPr>
            <w:r w:rsidRPr="00EC0DEC">
              <w:rPr>
                <w:b/>
              </w:rPr>
              <w:t>-</w:t>
            </w:r>
          </w:p>
        </w:tc>
        <w:tc>
          <w:tcPr>
            <w:tcW w:w="1417" w:type="dxa"/>
          </w:tcPr>
          <w:p w:rsidR="003C3AFD" w:rsidRPr="00EC0DEC" w:rsidRDefault="003C3AFD" w:rsidP="005525DA">
            <w:pPr>
              <w:jc w:val="center"/>
              <w:rPr>
                <w:b/>
              </w:rPr>
            </w:pPr>
            <w:r w:rsidRPr="00EC0DEC">
              <w:rPr>
                <w:b/>
              </w:rPr>
              <w:t>-</w:t>
            </w:r>
          </w:p>
        </w:tc>
      </w:tr>
      <w:tr w:rsidR="003C3AFD" w:rsidRPr="00EC0DEC" w:rsidTr="005525DA">
        <w:trPr>
          <w:cantSplit/>
          <w:trHeight w:val="833"/>
        </w:trPr>
        <w:tc>
          <w:tcPr>
            <w:tcW w:w="568" w:type="dxa"/>
          </w:tcPr>
          <w:p w:rsidR="003C3AFD" w:rsidRPr="00EC0DEC" w:rsidRDefault="003C3AFD" w:rsidP="005525DA">
            <w:r w:rsidRPr="00EC0DEC">
              <w:t>1.</w:t>
            </w:r>
          </w:p>
        </w:tc>
        <w:tc>
          <w:tcPr>
            <w:tcW w:w="2268" w:type="dxa"/>
          </w:tcPr>
          <w:p w:rsidR="003C3AFD" w:rsidRPr="00EC0DEC" w:rsidRDefault="003C3AFD" w:rsidP="005525DA">
            <w:pPr>
              <w:tabs>
                <w:tab w:val="left" w:pos="524"/>
                <w:tab w:val="left" w:pos="792"/>
              </w:tabs>
            </w:pPr>
            <w:r w:rsidRPr="00EC0DEC">
              <w:t>Основное мероприятие «Содействие развитию образования»</w:t>
            </w:r>
          </w:p>
        </w:tc>
        <w:tc>
          <w:tcPr>
            <w:tcW w:w="1417" w:type="dxa"/>
          </w:tcPr>
          <w:p w:rsidR="003C3AFD" w:rsidRPr="00EC0DEC" w:rsidRDefault="003C3AFD" w:rsidP="005525DA">
            <w:pPr>
              <w:spacing w:before="40" w:after="40"/>
              <w:jc w:val="center"/>
            </w:pPr>
            <w:r w:rsidRPr="00EC0DEC">
              <w:t>2085890,37</w:t>
            </w:r>
          </w:p>
        </w:tc>
        <w:tc>
          <w:tcPr>
            <w:tcW w:w="1417" w:type="dxa"/>
          </w:tcPr>
          <w:p w:rsidR="003C3AFD" w:rsidRPr="00EC0DEC" w:rsidRDefault="003C3AFD" w:rsidP="005525DA">
            <w:pPr>
              <w:spacing w:before="40" w:after="40"/>
              <w:jc w:val="center"/>
            </w:pPr>
            <w:r w:rsidRPr="00EC0DEC">
              <w:t>4378669,22</w:t>
            </w:r>
          </w:p>
        </w:tc>
        <w:tc>
          <w:tcPr>
            <w:tcW w:w="1418" w:type="dxa"/>
          </w:tcPr>
          <w:p w:rsidR="003C3AFD" w:rsidRPr="00EC0DEC" w:rsidRDefault="003C3AFD" w:rsidP="005525DA">
            <w:pPr>
              <w:spacing w:before="40" w:after="40"/>
              <w:jc w:val="center"/>
            </w:pPr>
            <w:r w:rsidRPr="00EC0DEC">
              <w:t>1296069,16</w:t>
            </w:r>
          </w:p>
        </w:tc>
        <w:tc>
          <w:tcPr>
            <w:tcW w:w="1418" w:type="dxa"/>
          </w:tcPr>
          <w:p w:rsidR="003C3AFD" w:rsidRPr="00EC0DEC" w:rsidRDefault="003C3AFD" w:rsidP="005525DA">
            <w:pPr>
              <w:spacing w:before="40" w:after="40"/>
              <w:jc w:val="center"/>
            </w:pPr>
            <w:r w:rsidRPr="00EC0DEC">
              <w:t>317940,78</w:t>
            </w:r>
          </w:p>
        </w:tc>
        <w:tc>
          <w:tcPr>
            <w:tcW w:w="1417" w:type="dxa"/>
          </w:tcPr>
          <w:p w:rsidR="003C3AFD" w:rsidRPr="00EC0DEC" w:rsidRDefault="003C3AFD" w:rsidP="005525DA">
            <w:pPr>
              <w:spacing w:before="40" w:after="40"/>
              <w:jc w:val="center"/>
            </w:pPr>
            <w:r w:rsidRPr="00EC0DEC">
              <w:t>317940,78</w:t>
            </w:r>
          </w:p>
        </w:tc>
      </w:tr>
      <w:tr w:rsidR="003C3AFD" w:rsidRPr="00EC0DEC" w:rsidTr="005525DA">
        <w:trPr>
          <w:cantSplit/>
        </w:trPr>
        <w:tc>
          <w:tcPr>
            <w:tcW w:w="568" w:type="dxa"/>
          </w:tcPr>
          <w:p w:rsidR="003C3AFD" w:rsidRPr="00EC0DEC" w:rsidRDefault="003C3AFD" w:rsidP="005525DA">
            <w:pPr>
              <w:spacing w:before="40" w:after="40"/>
              <w:jc w:val="center"/>
            </w:pPr>
            <w:r w:rsidRPr="00EC0DEC">
              <w:t>1.1</w:t>
            </w:r>
          </w:p>
        </w:tc>
        <w:tc>
          <w:tcPr>
            <w:tcW w:w="2268" w:type="dxa"/>
          </w:tcPr>
          <w:p w:rsidR="003C3AFD" w:rsidRPr="00EC0DEC" w:rsidRDefault="003C3AFD" w:rsidP="005525DA">
            <w:pPr>
              <w:spacing w:before="40" w:after="40"/>
              <w:jc w:val="center"/>
            </w:pPr>
            <w:r w:rsidRPr="00EC0DEC">
              <w:t>Мероприятия по укреплению пожарной безопасности в т.ч.</w:t>
            </w:r>
          </w:p>
          <w:p w:rsidR="003C3AFD" w:rsidRPr="00EC0DEC" w:rsidRDefault="003C3AFD" w:rsidP="005525DA">
            <w:pPr>
              <w:jc w:val="center"/>
            </w:pPr>
            <w:r w:rsidRPr="00EC0DEC">
              <w:rPr>
                <w:i/>
              </w:rPr>
              <w:t>-</w:t>
            </w: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tabs>
                <w:tab w:val="left" w:pos="1702"/>
              </w:tabs>
              <w:spacing w:before="40" w:after="40"/>
              <w:jc w:val="center"/>
              <w:rPr>
                <w:i/>
              </w:rPr>
            </w:pPr>
            <w:r w:rsidRPr="00EC0DEC">
              <w:rPr>
                <w:i/>
              </w:rPr>
              <w:t>-</w:t>
            </w:r>
            <w:r w:rsidRPr="00EC0DEC">
              <w:t>муниципальный бюджет</w:t>
            </w:r>
            <w:r w:rsidRPr="00EC0DEC">
              <w:rPr>
                <w:i/>
              </w:rPr>
              <w:t xml:space="preserve"> </w:t>
            </w:r>
          </w:p>
        </w:tc>
        <w:tc>
          <w:tcPr>
            <w:tcW w:w="1417" w:type="dxa"/>
          </w:tcPr>
          <w:p w:rsidR="003C3AFD" w:rsidRPr="00EC0DEC" w:rsidRDefault="003C3AFD" w:rsidP="005525DA">
            <w:pPr>
              <w:spacing w:before="40" w:after="40"/>
              <w:jc w:val="center"/>
            </w:pPr>
            <w:r w:rsidRPr="00EC0DEC">
              <w:t>2085890,37</w:t>
            </w: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r w:rsidRPr="00EC0DEC">
              <w:t>-</w:t>
            </w:r>
          </w:p>
          <w:p w:rsidR="003C3AFD" w:rsidRPr="00EC0DEC" w:rsidRDefault="003C3AFD" w:rsidP="005525DA">
            <w:pPr>
              <w:spacing w:before="40" w:after="40"/>
              <w:jc w:val="center"/>
            </w:pPr>
            <w:r w:rsidRPr="00EC0DEC">
              <w:t>-</w:t>
            </w:r>
          </w:p>
          <w:p w:rsidR="003C3AFD" w:rsidRPr="00EC0DEC" w:rsidRDefault="003C3AFD" w:rsidP="005525DA">
            <w:pPr>
              <w:spacing w:before="40" w:after="40"/>
              <w:jc w:val="center"/>
            </w:pPr>
            <w:r w:rsidRPr="00EC0DEC">
              <w:t>2085890,37</w:t>
            </w:r>
          </w:p>
          <w:p w:rsidR="003C3AFD" w:rsidRPr="00EC0DEC" w:rsidRDefault="003C3AFD" w:rsidP="005525DA">
            <w:pPr>
              <w:spacing w:before="40" w:after="40"/>
              <w:jc w:val="center"/>
            </w:pPr>
          </w:p>
        </w:tc>
        <w:tc>
          <w:tcPr>
            <w:tcW w:w="1417" w:type="dxa"/>
          </w:tcPr>
          <w:p w:rsidR="003C3AFD" w:rsidRPr="00EC0DEC" w:rsidRDefault="003C3AFD" w:rsidP="005525DA">
            <w:pPr>
              <w:spacing w:before="40" w:after="40"/>
              <w:jc w:val="center"/>
            </w:pPr>
            <w:r w:rsidRPr="00EC0DEC">
              <w:t>4378669,22</w:t>
            </w: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r w:rsidRPr="00EC0DEC">
              <w:t>-</w:t>
            </w:r>
          </w:p>
          <w:p w:rsidR="003C3AFD" w:rsidRPr="00EC0DEC" w:rsidRDefault="003C3AFD" w:rsidP="005525DA">
            <w:pPr>
              <w:spacing w:before="40" w:after="40"/>
              <w:jc w:val="center"/>
            </w:pPr>
            <w:r w:rsidRPr="00EC0DEC">
              <w:t>-</w:t>
            </w:r>
          </w:p>
          <w:p w:rsidR="003C3AFD" w:rsidRPr="00EC0DEC" w:rsidRDefault="003C3AFD" w:rsidP="005525DA">
            <w:pPr>
              <w:spacing w:before="40" w:after="40"/>
              <w:jc w:val="center"/>
            </w:pPr>
            <w:r w:rsidRPr="00EC0DEC">
              <w:t>4378669,00</w:t>
            </w:r>
          </w:p>
        </w:tc>
        <w:tc>
          <w:tcPr>
            <w:tcW w:w="1418" w:type="dxa"/>
          </w:tcPr>
          <w:p w:rsidR="003C3AFD" w:rsidRPr="00EC0DEC" w:rsidRDefault="003C3AFD" w:rsidP="005525DA">
            <w:pPr>
              <w:spacing w:before="40" w:after="40"/>
              <w:jc w:val="center"/>
            </w:pPr>
            <w:r w:rsidRPr="00EC0DEC">
              <w:t>1296069,16</w:t>
            </w: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r w:rsidRPr="00EC0DEC">
              <w:t>-</w:t>
            </w:r>
          </w:p>
          <w:p w:rsidR="003C3AFD" w:rsidRPr="00EC0DEC" w:rsidRDefault="003C3AFD" w:rsidP="005525DA">
            <w:pPr>
              <w:spacing w:before="40" w:after="40"/>
              <w:jc w:val="center"/>
            </w:pPr>
            <w:r w:rsidRPr="00EC0DEC">
              <w:t>-</w:t>
            </w:r>
          </w:p>
          <w:p w:rsidR="003C3AFD" w:rsidRPr="00EC0DEC" w:rsidRDefault="003C3AFD" w:rsidP="005525DA">
            <w:pPr>
              <w:spacing w:before="40" w:after="40"/>
              <w:jc w:val="center"/>
            </w:pPr>
            <w:r w:rsidRPr="00EC0DEC">
              <w:t>1296069,16</w:t>
            </w:r>
          </w:p>
        </w:tc>
        <w:tc>
          <w:tcPr>
            <w:tcW w:w="1418" w:type="dxa"/>
          </w:tcPr>
          <w:p w:rsidR="003C3AFD" w:rsidRPr="00EC0DEC" w:rsidRDefault="003C3AFD" w:rsidP="005525DA">
            <w:pPr>
              <w:spacing w:before="40" w:after="40"/>
              <w:jc w:val="center"/>
            </w:pPr>
            <w:r w:rsidRPr="00EC0DEC">
              <w:t>317940,78</w:t>
            </w: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r w:rsidRPr="00EC0DEC">
              <w:t>-</w:t>
            </w:r>
          </w:p>
          <w:p w:rsidR="003C3AFD" w:rsidRPr="00EC0DEC" w:rsidRDefault="003C3AFD" w:rsidP="005525DA">
            <w:pPr>
              <w:spacing w:before="40" w:after="40"/>
              <w:jc w:val="center"/>
            </w:pPr>
            <w:r w:rsidRPr="00EC0DEC">
              <w:t>-</w:t>
            </w:r>
          </w:p>
          <w:p w:rsidR="003C3AFD" w:rsidRPr="00EC0DEC" w:rsidRDefault="003C3AFD" w:rsidP="005525DA">
            <w:pPr>
              <w:spacing w:before="40" w:after="40"/>
              <w:jc w:val="center"/>
            </w:pPr>
            <w:r w:rsidRPr="00EC0DEC">
              <w:t>317940,78</w:t>
            </w:r>
          </w:p>
        </w:tc>
        <w:tc>
          <w:tcPr>
            <w:tcW w:w="1417" w:type="dxa"/>
          </w:tcPr>
          <w:p w:rsidR="003C3AFD" w:rsidRPr="00EC0DEC" w:rsidRDefault="003C3AFD" w:rsidP="005525DA">
            <w:pPr>
              <w:spacing w:before="40" w:after="40"/>
              <w:jc w:val="center"/>
            </w:pPr>
            <w:r w:rsidRPr="00EC0DEC">
              <w:t>317940,78</w:t>
            </w: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r w:rsidRPr="00EC0DEC">
              <w:t>-</w:t>
            </w:r>
          </w:p>
          <w:p w:rsidR="003C3AFD" w:rsidRPr="00EC0DEC" w:rsidRDefault="003C3AFD" w:rsidP="005525DA">
            <w:pPr>
              <w:spacing w:before="40" w:after="40"/>
              <w:jc w:val="center"/>
            </w:pPr>
            <w:r w:rsidRPr="00EC0DEC">
              <w:t>-</w:t>
            </w:r>
          </w:p>
          <w:p w:rsidR="003C3AFD" w:rsidRPr="00EC0DEC" w:rsidRDefault="003C3AFD" w:rsidP="005525DA">
            <w:pPr>
              <w:spacing w:before="40" w:after="40"/>
              <w:jc w:val="center"/>
            </w:pPr>
            <w:r w:rsidRPr="00EC0DEC">
              <w:t>317940,78</w:t>
            </w:r>
          </w:p>
        </w:tc>
      </w:tr>
    </w:tbl>
    <w:p w:rsidR="003C3AFD" w:rsidRPr="00EC0DEC" w:rsidRDefault="003C3AFD" w:rsidP="003C3AFD"/>
    <w:p w:rsidR="003C3AFD" w:rsidRPr="00EC0DEC" w:rsidRDefault="003C3AFD" w:rsidP="003C3AFD">
      <w:pPr>
        <w:tabs>
          <w:tab w:val="left" w:pos="2745"/>
        </w:tabs>
        <w:rPr>
          <w:sz w:val="22"/>
          <w:szCs w:val="22"/>
        </w:rPr>
      </w:pPr>
    </w:p>
    <w:p w:rsidR="003C3AFD" w:rsidRPr="00EC0DEC" w:rsidRDefault="003C3AFD" w:rsidP="003C3AFD">
      <w:pPr>
        <w:tabs>
          <w:tab w:val="left" w:pos="2745"/>
        </w:tabs>
        <w:rPr>
          <w:sz w:val="22"/>
          <w:szCs w:val="22"/>
        </w:rPr>
      </w:pPr>
    </w:p>
    <w:p w:rsidR="003C3AFD" w:rsidRPr="00EC0DEC" w:rsidRDefault="003C3AFD" w:rsidP="003C3AFD">
      <w:pPr>
        <w:tabs>
          <w:tab w:val="left" w:pos="2745"/>
        </w:tabs>
        <w:rPr>
          <w:sz w:val="22"/>
          <w:szCs w:val="22"/>
        </w:rPr>
      </w:pPr>
    </w:p>
    <w:p w:rsidR="003C3AFD" w:rsidRPr="00EC0DEC" w:rsidRDefault="003C3AFD" w:rsidP="003C3AFD">
      <w:pPr>
        <w:tabs>
          <w:tab w:val="left" w:pos="2745"/>
        </w:tabs>
        <w:rPr>
          <w:sz w:val="22"/>
          <w:szCs w:val="22"/>
        </w:rPr>
      </w:pPr>
    </w:p>
    <w:p w:rsidR="003C3AFD" w:rsidRPr="00EC0DEC" w:rsidRDefault="003C3AFD" w:rsidP="003C3AFD">
      <w:pPr>
        <w:tabs>
          <w:tab w:val="left" w:pos="2745"/>
        </w:tabs>
        <w:rPr>
          <w:sz w:val="22"/>
          <w:szCs w:val="22"/>
        </w:rPr>
      </w:pPr>
    </w:p>
    <w:p w:rsidR="003C3AFD" w:rsidRPr="00EC0DEC" w:rsidRDefault="003C3AFD" w:rsidP="003C3AFD">
      <w:pPr>
        <w:tabs>
          <w:tab w:val="left" w:pos="2745"/>
        </w:tabs>
        <w:rPr>
          <w:sz w:val="22"/>
          <w:szCs w:val="22"/>
        </w:rPr>
      </w:pPr>
    </w:p>
    <w:p w:rsidR="003C3AFD" w:rsidRPr="00EC0DEC" w:rsidRDefault="003C3AFD" w:rsidP="003C3AFD">
      <w:pPr>
        <w:tabs>
          <w:tab w:val="left" w:pos="2745"/>
        </w:tabs>
        <w:rPr>
          <w:sz w:val="22"/>
          <w:szCs w:val="22"/>
        </w:rPr>
      </w:pPr>
    </w:p>
    <w:p w:rsidR="003C3AFD" w:rsidRPr="00EC0DEC" w:rsidRDefault="003C3AFD" w:rsidP="003C3AFD"/>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Default="003C3AFD"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Pr="00EC0DEC" w:rsidRDefault="00EC0DEC"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right"/>
        <w:rPr>
          <w:sz w:val="22"/>
          <w:szCs w:val="22"/>
        </w:rPr>
      </w:pPr>
      <w:r w:rsidRPr="00EC0DEC">
        <w:rPr>
          <w:sz w:val="22"/>
          <w:szCs w:val="22"/>
        </w:rPr>
        <w:t>Приложение 5 к муниципальной программе</w:t>
      </w:r>
    </w:p>
    <w:p w:rsidR="003C3AFD" w:rsidRPr="00EC0DEC" w:rsidRDefault="003C3AFD" w:rsidP="003C3AFD">
      <w:pPr>
        <w:jc w:val="right"/>
        <w:rPr>
          <w:sz w:val="22"/>
          <w:szCs w:val="22"/>
        </w:rPr>
      </w:pPr>
      <w:r w:rsidRPr="00EC0DEC">
        <w:rPr>
          <w:sz w:val="22"/>
          <w:szCs w:val="22"/>
        </w:rPr>
        <w:t xml:space="preserve"> «Развитие    образования    Комсомольского </w:t>
      </w:r>
    </w:p>
    <w:p w:rsidR="003C3AFD" w:rsidRPr="00EC0DEC" w:rsidRDefault="003C3AFD" w:rsidP="003C3AFD">
      <w:pPr>
        <w:jc w:val="right"/>
        <w:rPr>
          <w:sz w:val="22"/>
          <w:szCs w:val="22"/>
        </w:rPr>
      </w:pPr>
      <w:r w:rsidRPr="00EC0DEC">
        <w:rPr>
          <w:sz w:val="22"/>
          <w:szCs w:val="22"/>
        </w:rPr>
        <w:t xml:space="preserve">   муниципального района» </w:t>
      </w:r>
    </w:p>
    <w:p w:rsidR="003C3AFD" w:rsidRPr="00EC0DEC" w:rsidRDefault="003C3AFD" w:rsidP="003C3AFD">
      <w:pPr>
        <w:jc w:val="right"/>
        <w:rPr>
          <w:sz w:val="22"/>
          <w:szCs w:val="22"/>
        </w:rPr>
      </w:pPr>
    </w:p>
    <w:p w:rsidR="003C3AFD" w:rsidRPr="00EC0DEC" w:rsidRDefault="003C3AFD" w:rsidP="003C3AFD">
      <w:pPr>
        <w:jc w:val="center"/>
        <w:rPr>
          <w:b/>
          <w:sz w:val="28"/>
          <w:szCs w:val="28"/>
        </w:rPr>
      </w:pPr>
    </w:p>
    <w:p w:rsidR="003C3AFD" w:rsidRPr="00EC0DEC" w:rsidRDefault="003C3AFD" w:rsidP="003C3AFD">
      <w:pPr>
        <w:jc w:val="center"/>
        <w:rPr>
          <w:b/>
          <w:sz w:val="28"/>
          <w:szCs w:val="28"/>
        </w:rPr>
      </w:pPr>
      <w:r w:rsidRPr="00EC0DEC">
        <w:rPr>
          <w:b/>
          <w:sz w:val="28"/>
          <w:szCs w:val="28"/>
        </w:rPr>
        <w:t>Подпрограмма</w:t>
      </w:r>
    </w:p>
    <w:p w:rsidR="003C3AFD" w:rsidRPr="00EC0DEC" w:rsidRDefault="003C3AFD" w:rsidP="003C3AFD">
      <w:pPr>
        <w:spacing w:after="240"/>
        <w:jc w:val="center"/>
        <w:rPr>
          <w:b/>
          <w:sz w:val="28"/>
          <w:szCs w:val="28"/>
        </w:rPr>
      </w:pPr>
      <w:r w:rsidRPr="00EC0DEC">
        <w:rPr>
          <w:b/>
          <w:sz w:val="28"/>
          <w:szCs w:val="28"/>
        </w:rPr>
        <w:t>«Реализация мер поддержки детей в сфере образования Комсомольского муниципального района»</w:t>
      </w:r>
    </w:p>
    <w:p w:rsidR="003C3AFD" w:rsidRPr="00EC0DEC" w:rsidRDefault="003C3AFD" w:rsidP="007C1D46">
      <w:pPr>
        <w:numPr>
          <w:ilvl w:val="0"/>
          <w:numId w:val="27"/>
        </w:numPr>
        <w:jc w:val="center"/>
        <w:rPr>
          <w:b/>
          <w:sz w:val="28"/>
          <w:szCs w:val="28"/>
        </w:rPr>
      </w:pPr>
      <w:r w:rsidRPr="00EC0DEC">
        <w:rPr>
          <w:b/>
          <w:sz w:val="28"/>
          <w:szCs w:val="28"/>
        </w:rPr>
        <w:t>Паспорт подпрограммы</w:t>
      </w:r>
    </w:p>
    <w:p w:rsidR="003C3AFD" w:rsidRPr="00EC0DEC" w:rsidRDefault="003C3AFD" w:rsidP="003C3AF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3C3AFD" w:rsidRPr="00EC0DEC" w:rsidTr="005525DA">
        <w:tc>
          <w:tcPr>
            <w:tcW w:w="2660" w:type="dxa"/>
          </w:tcPr>
          <w:p w:rsidR="003C3AFD" w:rsidRPr="00EC0DEC" w:rsidRDefault="003C3AFD" w:rsidP="005525DA">
            <w:pPr>
              <w:pStyle w:val="af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Наименование подпрограммы</w:t>
            </w:r>
          </w:p>
        </w:tc>
        <w:tc>
          <w:tcPr>
            <w:tcW w:w="6911" w:type="dxa"/>
          </w:tcPr>
          <w:p w:rsidR="003C3AFD" w:rsidRPr="00EC0DEC" w:rsidRDefault="003C3AFD" w:rsidP="005525DA">
            <w:pPr>
              <w:jc w:val="center"/>
              <w:rPr>
                <w:sz w:val="28"/>
                <w:szCs w:val="28"/>
              </w:rPr>
            </w:pPr>
            <w:r w:rsidRPr="00EC0DEC">
              <w:rPr>
                <w:sz w:val="28"/>
                <w:szCs w:val="28"/>
              </w:rPr>
              <w:t>Реализация мер поддержки детей в сфере образования Комсомольского муниципального района</w:t>
            </w:r>
          </w:p>
        </w:tc>
      </w:tr>
      <w:tr w:rsidR="003C3AFD" w:rsidRPr="00EC0DEC" w:rsidTr="005525DA">
        <w:tc>
          <w:tcPr>
            <w:tcW w:w="2660" w:type="dxa"/>
          </w:tcPr>
          <w:p w:rsidR="003C3AFD" w:rsidRPr="00EC0DEC" w:rsidRDefault="003C3AFD" w:rsidP="005525DA">
            <w:pPr>
              <w:pStyle w:val="af0"/>
              <w:spacing w:after="0" w:line="240" w:lineRule="auto"/>
              <w:ind w:left="0"/>
              <w:rPr>
                <w:rFonts w:ascii="Times New Roman" w:hAnsi="Times New Roman" w:cs="Times New Roman"/>
                <w:sz w:val="28"/>
                <w:szCs w:val="28"/>
              </w:rPr>
            </w:pPr>
            <w:r w:rsidRPr="00EC0DEC">
              <w:rPr>
                <w:rFonts w:ascii="Times New Roman" w:hAnsi="Times New Roman" w:cs="Times New Roman"/>
                <w:sz w:val="28"/>
                <w:szCs w:val="28"/>
              </w:rPr>
              <w:t>Срок реализации подпрограммы</w:t>
            </w:r>
          </w:p>
        </w:tc>
        <w:tc>
          <w:tcPr>
            <w:tcW w:w="6911" w:type="dxa"/>
            <w:vAlign w:val="center"/>
          </w:tcPr>
          <w:p w:rsidR="003C3AFD" w:rsidRPr="00EC0DEC" w:rsidRDefault="003C3AFD" w:rsidP="005525DA">
            <w:pPr>
              <w:jc w:val="center"/>
              <w:rPr>
                <w:sz w:val="28"/>
                <w:szCs w:val="28"/>
              </w:rPr>
            </w:pPr>
            <w:r w:rsidRPr="00EC0DEC">
              <w:rPr>
                <w:sz w:val="28"/>
                <w:szCs w:val="28"/>
              </w:rPr>
              <w:t>2020-2024 годы</w:t>
            </w:r>
          </w:p>
        </w:tc>
      </w:tr>
      <w:tr w:rsidR="003C3AFD" w:rsidRPr="00EC0DEC" w:rsidTr="005525DA">
        <w:tc>
          <w:tcPr>
            <w:tcW w:w="2660"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Ответственный исполнитель подпрограммы</w:t>
            </w:r>
          </w:p>
        </w:tc>
        <w:tc>
          <w:tcPr>
            <w:tcW w:w="6911"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Управление образования Администрации Комсомольского муниципального района</w:t>
            </w:r>
          </w:p>
        </w:tc>
      </w:tr>
      <w:tr w:rsidR="003C3AFD" w:rsidRPr="00EC0DEC" w:rsidTr="005525DA">
        <w:tc>
          <w:tcPr>
            <w:tcW w:w="2660" w:type="dxa"/>
          </w:tcPr>
          <w:p w:rsidR="003C3AFD" w:rsidRPr="00EC0DEC" w:rsidRDefault="003C3AFD" w:rsidP="005525DA">
            <w:pPr>
              <w:rPr>
                <w:sz w:val="28"/>
                <w:szCs w:val="28"/>
              </w:rPr>
            </w:pPr>
            <w:r w:rsidRPr="00EC0DEC">
              <w:rPr>
                <w:sz w:val="28"/>
                <w:szCs w:val="28"/>
              </w:rPr>
              <w:t>Исполнители основных мероприятий (мероприятий)</w:t>
            </w:r>
          </w:p>
          <w:p w:rsidR="003C3AFD" w:rsidRPr="00EC0DEC" w:rsidRDefault="003C3AFD" w:rsidP="005525DA">
            <w:pPr>
              <w:rPr>
                <w:sz w:val="28"/>
                <w:szCs w:val="28"/>
              </w:rPr>
            </w:pPr>
            <w:r w:rsidRPr="00EC0DEC">
              <w:rPr>
                <w:sz w:val="28"/>
                <w:szCs w:val="28"/>
              </w:rPr>
              <w:t>подпрограммы</w:t>
            </w:r>
          </w:p>
        </w:tc>
        <w:tc>
          <w:tcPr>
            <w:tcW w:w="6911" w:type="dxa"/>
          </w:tcPr>
          <w:p w:rsidR="003C3AFD" w:rsidRPr="00EC0DEC" w:rsidRDefault="003C3AFD" w:rsidP="005525DA">
            <w:pPr>
              <w:jc w:val="center"/>
              <w:rPr>
                <w:sz w:val="28"/>
                <w:szCs w:val="28"/>
              </w:rPr>
            </w:pPr>
            <w:r w:rsidRPr="00EC0DEC">
              <w:rPr>
                <w:sz w:val="28"/>
                <w:szCs w:val="28"/>
              </w:rPr>
              <w:t>МКУ «Управление по ведению бухгалтерского учета и хозяйственной деятельности  учреждений образования</w:t>
            </w:r>
          </w:p>
          <w:p w:rsidR="003C3AFD" w:rsidRPr="00EC0DEC" w:rsidRDefault="003C3AFD" w:rsidP="005525DA">
            <w:pPr>
              <w:jc w:val="center"/>
              <w:rPr>
                <w:sz w:val="28"/>
                <w:szCs w:val="28"/>
              </w:rPr>
            </w:pPr>
            <w:r w:rsidRPr="00EC0DEC">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3C3AFD" w:rsidRPr="00EC0DEC" w:rsidRDefault="003C3AFD" w:rsidP="005525DA">
            <w:pPr>
              <w:jc w:val="center"/>
              <w:rPr>
                <w:sz w:val="28"/>
                <w:szCs w:val="28"/>
              </w:rPr>
            </w:pPr>
          </w:p>
        </w:tc>
      </w:tr>
      <w:tr w:rsidR="003C3AFD" w:rsidRPr="00EC0DEC" w:rsidTr="005525DA">
        <w:tc>
          <w:tcPr>
            <w:tcW w:w="2660" w:type="dxa"/>
          </w:tcPr>
          <w:p w:rsidR="003C3AFD" w:rsidRPr="00EC0DEC" w:rsidRDefault="003C3AFD" w:rsidP="005525DA">
            <w:pPr>
              <w:rPr>
                <w:sz w:val="28"/>
                <w:szCs w:val="28"/>
              </w:rPr>
            </w:pPr>
            <w:r w:rsidRPr="00EC0DEC">
              <w:rPr>
                <w:sz w:val="28"/>
                <w:szCs w:val="28"/>
              </w:rPr>
              <w:t>Задачи подпрограммы</w:t>
            </w:r>
          </w:p>
        </w:tc>
        <w:tc>
          <w:tcPr>
            <w:tcW w:w="6911" w:type="dxa"/>
          </w:tcPr>
          <w:p w:rsidR="003C3AFD" w:rsidRPr="00EC0DEC" w:rsidRDefault="003C3AFD" w:rsidP="005525DA">
            <w:pPr>
              <w:jc w:val="center"/>
              <w:rPr>
                <w:sz w:val="28"/>
                <w:szCs w:val="28"/>
              </w:rPr>
            </w:pPr>
            <w:r w:rsidRPr="00EC0DEC">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3C3AFD" w:rsidRPr="00EC0DEC" w:rsidRDefault="003C3AFD" w:rsidP="005525DA">
            <w:pPr>
              <w:jc w:val="center"/>
              <w:rPr>
                <w:sz w:val="28"/>
                <w:szCs w:val="28"/>
              </w:rPr>
            </w:pPr>
            <w:r w:rsidRPr="00EC0DEC">
              <w:rPr>
                <w:sz w:val="28"/>
                <w:szCs w:val="28"/>
              </w:rPr>
              <w:t>Организация питания обучающихся 1-4 классов муниципальных общеобразовательных организаций.</w:t>
            </w:r>
          </w:p>
          <w:p w:rsidR="003C3AFD" w:rsidRPr="00EC0DEC" w:rsidRDefault="003C3AFD" w:rsidP="005525DA">
            <w:pPr>
              <w:jc w:val="center"/>
              <w:rPr>
                <w:sz w:val="28"/>
                <w:szCs w:val="28"/>
              </w:rPr>
            </w:pPr>
            <w:r w:rsidRPr="00EC0DEC">
              <w:rPr>
                <w:sz w:val="28"/>
                <w:szCs w:val="28"/>
              </w:rPr>
              <w:t>Питание детей из многодетных семей и детей с ограниченными возможностями здоровья</w:t>
            </w:r>
          </w:p>
          <w:p w:rsidR="003C3AFD" w:rsidRPr="00EC0DEC" w:rsidRDefault="003C3AFD" w:rsidP="005525DA">
            <w:pPr>
              <w:jc w:val="center"/>
              <w:rPr>
                <w:sz w:val="28"/>
                <w:szCs w:val="28"/>
              </w:rPr>
            </w:pPr>
          </w:p>
        </w:tc>
      </w:tr>
      <w:tr w:rsidR="003C3AFD" w:rsidRPr="00EC0DEC" w:rsidTr="005525DA">
        <w:tc>
          <w:tcPr>
            <w:tcW w:w="2660" w:type="dxa"/>
          </w:tcPr>
          <w:p w:rsidR="003C3AFD" w:rsidRPr="00EC0DEC" w:rsidRDefault="003C3AFD" w:rsidP="005525DA">
            <w:pPr>
              <w:rPr>
                <w:sz w:val="28"/>
                <w:szCs w:val="28"/>
              </w:rPr>
            </w:pPr>
            <w:r w:rsidRPr="00EC0DEC">
              <w:rPr>
                <w:sz w:val="28"/>
                <w:szCs w:val="28"/>
              </w:rPr>
              <w:t>Объемы ресурсного обеспечения подпрограммы</w:t>
            </w:r>
          </w:p>
        </w:tc>
        <w:tc>
          <w:tcPr>
            <w:tcW w:w="6911" w:type="dxa"/>
          </w:tcPr>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Общий объем:</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2020 год – 6 379 929,29 руб.</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2021 год – 10 254 824,12 руб.</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2022 год – 11 209 063,64 руб.</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2023 год – 10 766 768,88 руб.</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2024 год – 10 942 489,90 руб.</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в т.ч.</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местный бюджет:</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lastRenderedPageBreak/>
              <w:t>2020 год – 2 813 495,11 руб.</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2021 год – 3 094 622,48 руб.</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2022 год –3 204 217,85 руб.</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2023 год – 3 131 404,03  руб.</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2024 год- 3 132 049,05 руб.</w:t>
            </w:r>
          </w:p>
          <w:p w:rsidR="003C3AFD" w:rsidRPr="00EC0DEC" w:rsidRDefault="003C3AFD" w:rsidP="005525DA">
            <w:pPr>
              <w:pStyle w:val="110"/>
              <w:spacing w:after="0" w:line="240" w:lineRule="auto"/>
              <w:ind w:left="0"/>
              <w:jc w:val="both"/>
              <w:rPr>
                <w:rFonts w:ascii="Times New Roman" w:hAnsi="Times New Roman" w:cs="Times New Roman"/>
                <w:sz w:val="28"/>
                <w:szCs w:val="28"/>
              </w:rPr>
            </w:pPr>
            <w:r w:rsidRPr="00EC0DEC">
              <w:rPr>
                <w:rFonts w:ascii="Times New Roman" w:hAnsi="Times New Roman" w:cs="Times New Roman"/>
                <w:sz w:val="28"/>
                <w:szCs w:val="28"/>
              </w:rPr>
              <w:t>-областной бюджет:</w:t>
            </w:r>
          </w:p>
          <w:p w:rsidR="003C3AFD" w:rsidRPr="00EC0DEC" w:rsidRDefault="003C3AFD" w:rsidP="005525DA">
            <w:pPr>
              <w:rPr>
                <w:sz w:val="28"/>
                <w:szCs w:val="28"/>
              </w:rPr>
            </w:pPr>
            <w:r w:rsidRPr="00EC0DEC">
              <w:rPr>
                <w:sz w:val="28"/>
                <w:szCs w:val="28"/>
              </w:rPr>
              <w:t>2020 год – 1 248 376,74 руб.</w:t>
            </w:r>
          </w:p>
          <w:p w:rsidR="003C3AFD" w:rsidRPr="00EC0DEC" w:rsidRDefault="003C3AFD" w:rsidP="005525DA">
            <w:pPr>
              <w:rPr>
                <w:sz w:val="28"/>
                <w:szCs w:val="28"/>
              </w:rPr>
            </w:pPr>
            <w:r w:rsidRPr="00EC0DEC">
              <w:rPr>
                <w:sz w:val="28"/>
                <w:szCs w:val="28"/>
              </w:rPr>
              <w:t xml:space="preserve">2021год –  1 564 180,90 руб. </w:t>
            </w:r>
          </w:p>
          <w:p w:rsidR="003C3AFD" w:rsidRPr="00EC0DEC" w:rsidRDefault="003C3AFD" w:rsidP="005525DA">
            <w:pPr>
              <w:rPr>
                <w:sz w:val="28"/>
                <w:szCs w:val="28"/>
              </w:rPr>
            </w:pPr>
            <w:r w:rsidRPr="00EC0DEC">
              <w:rPr>
                <w:sz w:val="28"/>
                <w:szCs w:val="28"/>
              </w:rPr>
              <w:t>2022 год –2 430 892,18 руб.</w:t>
            </w:r>
          </w:p>
          <w:p w:rsidR="003C3AFD" w:rsidRPr="00EC0DEC" w:rsidRDefault="003C3AFD" w:rsidP="005525DA">
            <w:pPr>
              <w:rPr>
                <w:sz w:val="28"/>
                <w:szCs w:val="28"/>
              </w:rPr>
            </w:pPr>
            <w:r w:rsidRPr="00EC0DEC">
              <w:rPr>
                <w:sz w:val="28"/>
                <w:szCs w:val="28"/>
              </w:rPr>
              <w:t>2023 год – 1 838 417,70 руб.</w:t>
            </w:r>
          </w:p>
          <w:p w:rsidR="003C3AFD" w:rsidRPr="00EC0DEC" w:rsidRDefault="003C3AFD" w:rsidP="005525DA">
            <w:pPr>
              <w:rPr>
                <w:sz w:val="28"/>
                <w:szCs w:val="28"/>
              </w:rPr>
            </w:pPr>
            <w:r w:rsidRPr="00EC0DEC">
              <w:rPr>
                <w:sz w:val="28"/>
                <w:szCs w:val="28"/>
              </w:rPr>
              <w:t>2024 год – 1 850 673,02 руб.</w:t>
            </w:r>
          </w:p>
          <w:p w:rsidR="003C3AFD" w:rsidRPr="00EC0DEC" w:rsidRDefault="003C3AFD" w:rsidP="005525DA">
            <w:pPr>
              <w:rPr>
                <w:sz w:val="28"/>
                <w:szCs w:val="28"/>
              </w:rPr>
            </w:pPr>
            <w:r w:rsidRPr="00EC0DEC">
              <w:rPr>
                <w:sz w:val="28"/>
                <w:szCs w:val="28"/>
              </w:rPr>
              <w:t>-федеральный бюджет:</w:t>
            </w:r>
          </w:p>
          <w:p w:rsidR="003C3AFD" w:rsidRPr="00EC0DEC" w:rsidRDefault="003C3AFD" w:rsidP="005525DA">
            <w:pPr>
              <w:rPr>
                <w:sz w:val="28"/>
                <w:szCs w:val="28"/>
              </w:rPr>
            </w:pPr>
            <w:r w:rsidRPr="00EC0DEC">
              <w:rPr>
                <w:sz w:val="28"/>
                <w:szCs w:val="28"/>
              </w:rPr>
              <w:t>2020 год – 2 318 057,44  руб.</w:t>
            </w:r>
          </w:p>
          <w:p w:rsidR="003C3AFD" w:rsidRPr="00EC0DEC" w:rsidRDefault="003C3AFD" w:rsidP="005525DA">
            <w:pPr>
              <w:rPr>
                <w:sz w:val="28"/>
                <w:szCs w:val="28"/>
              </w:rPr>
            </w:pPr>
            <w:r w:rsidRPr="00EC0DEC">
              <w:rPr>
                <w:sz w:val="28"/>
                <w:szCs w:val="28"/>
              </w:rPr>
              <w:t>2021 год – 5  596 020,74 руб.</w:t>
            </w:r>
          </w:p>
          <w:p w:rsidR="003C3AFD" w:rsidRPr="00EC0DEC" w:rsidRDefault="003C3AFD" w:rsidP="005525DA">
            <w:pPr>
              <w:rPr>
                <w:sz w:val="28"/>
                <w:szCs w:val="28"/>
              </w:rPr>
            </w:pPr>
            <w:r w:rsidRPr="00EC0DEC">
              <w:rPr>
                <w:sz w:val="28"/>
                <w:szCs w:val="28"/>
              </w:rPr>
              <w:t>2022 год – 5 573 953,61 руб.</w:t>
            </w:r>
          </w:p>
          <w:p w:rsidR="003C3AFD" w:rsidRPr="00EC0DEC" w:rsidRDefault="003C3AFD" w:rsidP="005525DA">
            <w:pPr>
              <w:rPr>
                <w:sz w:val="28"/>
                <w:szCs w:val="28"/>
              </w:rPr>
            </w:pPr>
            <w:r w:rsidRPr="00EC0DEC">
              <w:rPr>
                <w:sz w:val="28"/>
                <w:szCs w:val="28"/>
              </w:rPr>
              <w:t>2023 год – 5 796 947,15 руб.</w:t>
            </w:r>
          </w:p>
          <w:p w:rsidR="003C3AFD" w:rsidRPr="00EC0DEC" w:rsidRDefault="003C3AFD" w:rsidP="005525DA">
            <w:pPr>
              <w:rPr>
                <w:sz w:val="28"/>
                <w:szCs w:val="28"/>
              </w:rPr>
            </w:pPr>
            <w:r w:rsidRPr="00EC0DEC">
              <w:rPr>
                <w:sz w:val="28"/>
                <w:szCs w:val="28"/>
              </w:rPr>
              <w:t>2024 год- 5 959 767,83 руб.</w:t>
            </w:r>
          </w:p>
        </w:tc>
      </w:tr>
      <w:tr w:rsidR="003C3AFD" w:rsidRPr="00EC0DEC" w:rsidTr="005525DA">
        <w:tblPrEx>
          <w:tblLook w:val="0000"/>
        </w:tblPrEx>
        <w:trPr>
          <w:trHeight w:val="480"/>
        </w:trPr>
        <w:tc>
          <w:tcPr>
            <w:tcW w:w="2660" w:type="dxa"/>
          </w:tcPr>
          <w:p w:rsidR="003C3AFD" w:rsidRPr="00EC0DEC" w:rsidRDefault="003C3AFD" w:rsidP="005525DA">
            <w:pPr>
              <w:rPr>
                <w:sz w:val="28"/>
                <w:szCs w:val="28"/>
              </w:rPr>
            </w:pPr>
            <w:r w:rsidRPr="00EC0DEC">
              <w:rPr>
                <w:sz w:val="28"/>
                <w:szCs w:val="28"/>
              </w:rPr>
              <w:lastRenderedPageBreak/>
              <w:t>Ожидаемые результаты реализации подпрограммы</w:t>
            </w:r>
          </w:p>
        </w:tc>
        <w:tc>
          <w:tcPr>
            <w:tcW w:w="6911" w:type="dxa"/>
          </w:tcPr>
          <w:p w:rsidR="003C3AFD" w:rsidRPr="00EC0DEC" w:rsidRDefault="003C3AFD" w:rsidP="005525DA">
            <w:pPr>
              <w:tabs>
                <w:tab w:val="left" w:pos="702"/>
              </w:tabs>
              <w:jc w:val="center"/>
              <w:rPr>
                <w:sz w:val="28"/>
                <w:szCs w:val="28"/>
              </w:rPr>
            </w:pPr>
            <w:r w:rsidRPr="00EC0DEC">
              <w:rPr>
                <w:sz w:val="28"/>
                <w:szCs w:val="28"/>
              </w:rPr>
              <w:t>1. Среднегодовая численность обучающихся                    1-4 классов муниципальных общеобразовательных учреждений</w:t>
            </w:r>
          </w:p>
          <w:p w:rsidR="003C3AFD" w:rsidRPr="00EC0DEC" w:rsidRDefault="003C3AFD" w:rsidP="005525DA">
            <w:pPr>
              <w:tabs>
                <w:tab w:val="left" w:pos="387"/>
              </w:tabs>
              <w:jc w:val="center"/>
              <w:rPr>
                <w:sz w:val="28"/>
                <w:szCs w:val="28"/>
              </w:rPr>
            </w:pPr>
            <w:r w:rsidRPr="00EC0DEC">
              <w:rPr>
                <w:sz w:val="28"/>
                <w:szCs w:val="28"/>
              </w:rPr>
              <w:t>2. Количество детей, охваченных отдыхом  в лагерях дневного пребывания</w:t>
            </w:r>
          </w:p>
        </w:tc>
      </w:tr>
    </w:tbl>
    <w:p w:rsidR="003C3AFD" w:rsidRPr="00EC0DEC" w:rsidRDefault="003C3AFD" w:rsidP="003C3AFD">
      <w:pPr>
        <w:jc w:val="center"/>
        <w:rPr>
          <w:sz w:val="28"/>
          <w:szCs w:val="28"/>
        </w:rPr>
      </w:pPr>
    </w:p>
    <w:p w:rsidR="003C3AFD" w:rsidRPr="00EC0DEC" w:rsidRDefault="003C3AFD" w:rsidP="003C3AFD">
      <w:pPr>
        <w:spacing w:before="120" w:after="240"/>
        <w:jc w:val="center"/>
        <w:rPr>
          <w:b/>
          <w:sz w:val="28"/>
          <w:szCs w:val="28"/>
        </w:rPr>
      </w:pPr>
      <w:r w:rsidRPr="00EC0DEC">
        <w:rPr>
          <w:b/>
          <w:sz w:val="28"/>
          <w:szCs w:val="28"/>
        </w:rPr>
        <w:t>2. Характеристика основных мероприятий подпрограммы муниципальной программы</w:t>
      </w:r>
    </w:p>
    <w:p w:rsidR="003C3AFD" w:rsidRPr="00EC0DEC" w:rsidRDefault="003C3AFD" w:rsidP="003C3AFD">
      <w:pPr>
        <w:spacing w:after="240"/>
        <w:jc w:val="both"/>
        <w:rPr>
          <w:color w:val="800000"/>
          <w:sz w:val="28"/>
          <w:szCs w:val="28"/>
        </w:rPr>
      </w:pPr>
      <w:r w:rsidRPr="00EC0DEC">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3C3AFD" w:rsidRPr="00EC0DEC" w:rsidRDefault="003C3AFD" w:rsidP="003C3AFD">
      <w:pPr>
        <w:spacing w:after="240"/>
        <w:ind w:firstLine="709"/>
        <w:jc w:val="both"/>
        <w:rPr>
          <w:sz w:val="28"/>
          <w:szCs w:val="28"/>
        </w:rPr>
      </w:pPr>
      <w:r w:rsidRPr="00EC0DEC">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3C3AFD" w:rsidRPr="00EC0DEC" w:rsidRDefault="003C3AFD" w:rsidP="003C3AFD">
      <w:pPr>
        <w:pStyle w:val="11"/>
        <w:spacing w:after="240"/>
        <w:ind w:left="0" w:firstLine="709"/>
        <w:jc w:val="both"/>
        <w:rPr>
          <w:sz w:val="28"/>
          <w:szCs w:val="28"/>
        </w:rPr>
      </w:pPr>
      <w:r w:rsidRPr="00EC0DEC">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3C3AFD" w:rsidRPr="00EC0DEC" w:rsidRDefault="003C3AFD" w:rsidP="003C3AFD">
      <w:pPr>
        <w:spacing w:after="240"/>
        <w:ind w:firstLine="709"/>
        <w:jc w:val="both"/>
        <w:rPr>
          <w:sz w:val="28"/>
          <w:szCs w:val="28"/>
        </w:rPr>
      </w:pPr>
      <w:r w:rsidRPr="00EC0DEC">
        <w:rPr>
          <w:sz w:val="28"/>
          <w:szCs w:val="28"/>
        </w:rPr>
        <w:t>2.2. Организация отдыха и оздоровления детей.</w:t>
      </w:r>
    </w:p>
    <w:p w:rsidR="003C3AFD" w:rsidRPr="00EC0DEC" w:rsidRDefault="003C3AFD" w:rsidP="003C3AFD">
      <w:pPr>
        <w:tabs>
          <w:tab w:val="left" w:pos="720"/>
        </w:tabs>
        <w:spacing w:after="240"/>
        <w:ind w:firstLine="720"/>
        <w:jc w:val="both"/>
        <w:rPr>
          <w:sz w:val="28"/>
          <w:szCs w:val="28"/>
        </w:rPr>
      </w:pPr>
      <w:r w:rsidRPr="00EC0DEC">
        <w:rPr>
          <w:sz w:val="28"/>
          <w:szCs w:val="28"/>
        </w:rPr>
        <w:lastRenderedPageBreak/>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2019 года в лагерях дневного пребывания смогли отдохнуть  508 детей, в  2020 году – 513 детей, в 2021 году- 515,план на 2022 год - 518  детей. Важно ежегодно увеличивать достигнутый результат.</w:t>
      </w:r>
    </w:p>
    <w:p w:rsidR="003C3AFD" w:rsidRPr="00EC0DEC" w:rsidRDefault="003C3AFD" w:rsidP="003C3AFD">
      <w:pPr>
        <w:spacing w:after="240"/>
        <w:ind w:firstLine="709"/>
        <w:jc w:val="both"/>
        <w:rPr>
          <w:sz w:val="28"/>
          <w:szCs w:val="28"/>
        </w:rPr>
      </w:pPr>
      <w:r w:rsidRPr="00EC0DEC">
        <w:rPr>
          <w:sz w:val="28"/>
          <w:szCs w:val="28"/>
        </w:rPr>
        <w:t>2.3.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3C3AFD" w:rsidRPr="00EC0DEC" w:rsidRDefault="003C3AFD" w:rsidP="003C3AFD">
      <w:pPr>
        <w:spacing w:after="240"/>
        <w:ind w:firstLine="709"/>
        <w:jc w:val="both"/>
        <w:rPr>
          <w:sz w:val="28"/>
          <w:szCs w:val="28"/>
        </w:rPr>
      </w:pPr>
      <w:r w:rsidRPr="00EC0DEC">
        <w:rPr>
          <w:sz w:val="28"/>
          <w:szCs w:val="28"/>
        </w:rPr>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3C3AFD" w:rsidRPr="00EC0DEC" w:rsidRDefault="003C3AFD" w:rsidP="003C3AFD">
      <w:pPr>
        <w:spacing w:after="240"/>
        <w:ind w:firstLine="709"/>
        <w:jc w:val="both"/>
        <w:rPr>
          <w:sz w:val="28"/>
          <w:szCs w:val="28"/>
        </w:rPr>
      </w:pPr>
      <w:r w:rsidRPr="00EC0DEC">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3C3AFD" w:rsidRPr="00EC0DEC" w:rsidRDefault="003C3AFD" w:rsidP="003C3AFD">
      <w:pPr>
        <w:suppressAutoHyphens/>
        <w:spacing w:after="80"/>
        <w:ind w:left="360"/>
        <w:jc w:val="both"/>
        <w:rPr>
          <w:sz w:val="28"/>
          <w:szCs w:val="28"/>
        </w:rPr>
      </w:pPr>
      <w:r w:rsidRPr="00EC0DEC">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3C3AFD" w:rsidRPr="00EC0DEC" w:rsidRDefault="003C3AFD" w:rsidP="003C3AFD">
      <w:pPr>
        <w:spacing w:after="240"/>
        <w:ind w:firstLine="709"/>
        <w:jc w:val="both"/>
        <w:rPr>
          <w:sz w:val="28"/>
          <w:szCs w:val="28"/>
        </w:rPr>
      </w:pPr>
    </w:p>
    <w:p w:rsidR="003C3AFD" w:rsidRPr="00EC0DEC" w:rsidRDefault="003C3AFD" w:rsidP="003C3AFD">
      <w:pPr>
        <w:spacing w:after="240"/>
        <w:ind w:firstLine="709"/>
        <w:jc w:val="both"/>
        <w:rPr>
          <w:sz w:val="28"/>
          <w:szCs w:val="28"/>
        </w:rPr>
      </w:pPr>
      <w:r w:rsidRPr="00EC0DEC">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3C3AFD" w:rsidRPr="00EC0DEC" w:rsidRDefault="003C3AFD" w:rsidP="003C3AFD">
      <w:pPr>
        <w:spacing w:after="240"/>
        <w:jc w:val="center"/>
        <w:rPr>
          <w:b/>
          <w:sz w:val="28"/>
          <w:szCs w:val="28"/>
        </w:rPr>
      </w:pPr>
      <w:r w:rsidRPr="00EC0DEC">
        <w:rPr>
          <w:b/>
          <w:sz w:val="28"/>
          <w:szCs w:val="28"/>
        </w:rPr>
        <w:t>3. Ожидаемые  результаты реализации подпрограммы</w:t>
      </w:r>
    </w:p>
    <w:p w:rsidR="003C3AFD" w:rsidRPr="00EC0DEC" w:rsidRDefault="003C3AFD" w:rsidP="003C3AFD">
      <w:pPr>
        <w:jc w:val="both"/>
        <w:rPr>
          <w:sz w:val="28"/>
          <w:szCs w:val="28"/>
        </w:rPr>
      </w:pPr>
      <w:r w:rsidRPr="00EC0DEC">
        <w:rPr>
          <w:sz w:val="28"/>
          <w:szCs w:val="28"/>
        </w:rPr>
        <w:t xml:space="preserve">         Реализация подпрограммы в 2020-2024г.г. позволит обеспечить  в данный период:</w:t>
      </w:r>
    </w:p>
    <w:p w:rsidR="003C3AFD" w:rsidRPr="00EC0DEC" w:rsidRDefault="003C3AFD" w:rsidP="007C1D46">
      <w:pPr>
        <w:numPr>
          <w:ilvl w:val="0"/>
          <w:numId w:val="28"/>
        </w:numPr>
        <w:jc w:val="both"/>
        <w:rPr>
          <w:sz w:val="28"/>
          <w:szCs w:val="28"/>
        </w:rPr>
      </w:pPr>
      <w:r w:rsidRPr="00EC0DEC">
        <w:rPr>
          <w:sz w:val="28"/>
          <w:szCs w:val="28"/>
        </w:rPr>
        <w:t>горячим питанием всех обучающихся 1-4 классов муниципальных общеобразовательных школ (616- 640 человек в соответствии с прогнозом на 2020-2024 г.г.);</w:t>
      </w:r>
    </w:p>
    <w:p w:rsidR="003C3AFD" w:rsidRPr="00EC0DEC" w:rsidRDefault="003C3AFD" w:rsidP="007C1D46">
      <w:pPr>
        <w:numPr>
          <w:ilvl w:val="0"/>
          <w:numId w:val="28"/>
        </w:numPr>
        <w:jc w:val="both"/>
        <w:rPr>
          <w:sz w:val="28"/>
          <w:szCs w:val="28"/>
        </w:rPr>
      </w:pPr>
      <w:r w:rsidRPr="00EC0DEC">
        <w:rPr>
          <w:sz w:val="28"/>
          <w:szCs w:val="28"/>
        </w:rPr>
        <w:t>горячим питанием детей из многодетных семей и детей с ограниченными возможностями здоровья;</w:t>
      </w:r>
    </w:p>
    <w:p w:rsidR="003C3AFD" w:rsidRPr="00EC0DEC" w:rsidRDefault="003C3AFD" w:rsidP="007C1D46">
      <w:pPr>
        <w:numPr>
          <w:ilvl w:val="0"/>
          <w:numId w:val="28"/>
        </w:numPr>
        <w:jc w:val="both"/>
        <w:rPr>
          <w:sz w:val="28"/>
          <w:szCs w:val="28"/>
        </w:rPr>
      </w:pPr>
      <w:r w:rsidRPr="00EC0DEC">
        <w:rPr>
          <w:sz w:val="28"/>
          <w:szCs w:val="28"/>
        </w:rPr>
        <w:lastRenderedPageBreak/>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3C3AFD" w:rsidRPr="00EC0DEC" w:rsidRDefault="003C3AFD" w:rsidP="007C1D46">
      <w:pPr>
        <w:numPr>
          <w:ilvl w:val="0"/>
          <w:numId w:val="28"/>
        </w:numPr>
        <w:spacing w:after="120"/>
        <w:ind w:left="357" w:hanging="357"/>
        <w:jc w:val="both"/>
        <w:rPr>
          <w:sz w:val="28"/>
          <w:szCs w:val="28"/>
        </w:rPr>
      </w:pPr>
      <w:r w:rsidRPr="00EC0DEC">
        <w:rPr>
          <w:sz w:val="28"/>
          <w:szCs w:val="28"/>
        </w:rPr>
        <w:t>оказать материальную поддержку детям, нуждающимся в длительной гипоаллергенной диете и создании гипоаллергенного быта;</w:t>
      </w:r>
    </w:p>
    <w:p w:rsidR="003C3AFD" w:rsidRPr="00EC0DEC" w:rsidRDefault="003C3AFD" w:rsidP="007C1D46">
      <w:pPr>
        <w:pStyle w:val="af0"/>
        <w:numPr>
          <w:ilvl w:val="0"/>
          <w:numId w:val="28"/>
        </w:numPr>
        <w:suppressAutoHyphens/>
        <w:spacing w:after="80"/>
        <w:contextualSpacing/>
        <w:jc w:val="both"/>
        <w:rPr>
          <w:rFonts w:ascii="Times New Roman" w:hAnsi="Times New Roman" w:cs="Times New Roman"/>
          <w:sz w:val="28"/>
          <w:szCs w:val="28"/>
        </w:rPr>
      </w:pPr>
      <w:r w:rsidRPr="00EC0DEC">
        <w:rPr>
          <w:rFonts w:ascii="Times New Roman" w:hAnsi="Times New Roman" w:cs="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3C3AFD" w:rsidRPr="00EC0DEC" w:rsidRDefault="003C3AFD" w:rsidP="003C3AFD">
      <w:pPr>
        <w:spacing w:after="120"/>
        <w:ind w:left="357"/>
        <w:jc w:val="both"/>
        <w:rPr>
          <w:sz w:val="28"/>
          <w:szCs w:val="28"/>
        </w:rPr>
      </w:pPr>
    </w:p>
    <w:p w:rsidR="003C3AFD" w:rsidRPr="00EC0DEC" w:rsidRDefault="003C3AFD" w:rsidP="003C3AFD">
      <w:pPr>
        <w:spacing w:after="240"/>
        <w:jc w:val="center"/>
        <w:rPr>
          <w:b/>
          <w:sz w:val="28"/>
          <w:szCs w:val="28"/>
        </w:rPr>
      </w:pPr>
      <w:r w:rsidRPr="00EC0DEC">
        <w:rPr>
          <w:b/>
          <w:sz w:val="28"/>
          <w:szCs w:val="28"/>
        </w:rPr>
        <w:t>4. Целевые индикаторы (показатели) подпрограммы</w:t>
      </w:r>
    </w:p>
    <w:p w:rsidR="003C3AFD" w:rsidRPr="00EC0DEC" w:rsidRDefault="003C3AFD" w:rsidP="003C3AFD">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3C3AFD" w:rsidRPr="00EC0DEC" w:rsidTr="005525DA">
        <w:tc>
          <w:tcPr>
            <w:tcW w:w="560" w:type="dxa"/>
            <w:vMerge w:val="restart"/>
          </w:tcPr>
          <w:p w:rsidR="003C3AFD" w:rsidRPr="00EC0DEC" w:rsidRDefault="003C3AFD" w:rsidP="005525DA">
            <w:pPr>
              <w:jc w:val="center"/>
            </w:pPr>
            <w:r w:rsidRPr="00EC0DEC">
              <w:t>№</w:t>
            </w:r>
          </w:p>
          <w:p w:rsidR="003C3AFD" w:rsidRPr="00EC0DEC" w:rsidRDefault="003C3AFD" w:rsidP="005525DA">
            <w:pPr>
              <w:jc w:val="center"/>
            </w:pPr>
            <w:r w:rsidRPr="00EC0DEC">
              <w:t>п/п</w:t>
            </w:r>
          </w:p>
        </w:tc>
        <w:tc>
          <w:tcPr>
            <w:tcW w:w="2919" w:type="dxa"/>
            <w:vMerge w:val="restart"/>
          </w:tcPr>
          <w:p w:rsidR="003C3AFD" w:rsidRPr="00EC0DEC" w:rsidRDefault="003C3AFD" w:rsidP="005525DA">
            <w:pPr>
              <w:jc w:val="center"/>
            </w:pPr>
            <w:r w:rsidRPr="00EC0DEC">
              <w:t>Наименование</w:t>
            </w:r>
          </w:p>
          <w:p w:rsidR="003C3AFD" w:rsidRPr="00EC0DEC" w:rsidRDefault="003C3AFD" w:rsidP="005525DA">
            <w:pPr>
              <w:jc w:val="center"/>
            </w:pPr>
            <w:r w:rsidRPr="00EC0DEC">
              <w:t>целевого</w:t>
            </w:r>
          </w:p>
          <w:p w:rsidR="003C3AFD" w:rsidRPr="00EC0DEC" w:rsidRDefault="003C3AFD" w:rsidP="005525DA">
            <w:pPr>
              <w:jc w:val="center"/>
            </w:pPr>
            <w:r w:rsidRPr="00EC0DEC">
              <w:t>индикатора (показателя)</w:t>
            </w:r>
          </w:p>
        </w:tc>
        <w:tc>
          <w:tcPr>
            <w:tcW w:w="709" w:type="dxa"/>
            <w:vMerge w:val="restart"/>
          </w:tcPr>
          <w:p w:rsidR="003C3AFD" w:rsidRPr="00EC0DEC" w:rsidRDefault="003C3AFD" w:rsidP="005525DA">
            <w:pPr>
              <w:jc w:val="center"/>
            </w:pPr>
            <w:r w:rsidRPr="00EC0DEC">
              <w:t>Ед. изм.</w:t>
            </w:r>
          </w:p>
        </w:tc>
        <w:tc>
          <w:tcPr>
            <w:tcW w:w="6095" w:type="dxa"/>
            <w:gridSpan w:val="5"/>
          </w:tcPr>
          <w:p w:rsidR="003C3AFD" w:rsidRPr="00EC0DEC" w:rsidRDefault="003C3AFD" w:rsidP="005525DA">
            <w:pPr>
              <w:jc w:val="center"/>
            </w:pPr>
            <w:r w:rsidRPr="00EC0DEC">
              <w:t>Значение целевых индикаторов</w:t>
            </w:r>
          </w:p>
          <w:p w:rsidR="003C3AFD" w:rsidRPr="00EC0DEC" w:rsidRDefault="003C3AFD" w:rsidP="005525DA">
            <w:pPr>
              <w:jc w:val="center"/>
            </w:pPr>
            <w:r w:rsidRPr="00EC0DEC">
              <w:t>(показателей)</w:t>
            </w:r>
          </w:p>
        </w:tc>
      </w:tr>
      <w:tr w:rsidR="003C3AFD" w:rsidRPr="00EC0DEC" w:rsidTr="005525DA">
        <w:trPr>
          <w:trHeight w:val="330"/>
        </w:trPr>
        <w:tc>
          <w:tcPr>
            <w:tcW w:w="560" w:type="dxa"/>
            <w:vMerge/>
            <w:vAlign w:val="center"/>
          </w:tcPr>
          <w:p w:rsidR="003C3AFD" w:rsidRPr="00EC0DEC" w:rsidRDefault="003C3AFD" w:rsidP="005525DA">
            <w:pPr>
              <w:rPr>
                <w:sz w:val="28"/>
                <w:szCs w:val="28"/>
              </w:rPr>
            </w:pPr>
          </w:p>
        </w:tc>
        <w:tc>
          <w:tcPr>
            <w:tcW w:w="2919" w:type="dxa"/>
            <w:vMerge/>
            <w:vAlign w:val="center"/>
          </w:tcPr>
          <w:p w:rsidR="003C3AFD" w:rsidRPr="00EC0DEC" w:rsidRDefault="003C3AFD" w:rsidP="005525DA">
            <w:pPr>
              <w:rPr>
                <w:sz w:val="28"/>
                <w:szCs w:val="28"/>
              </w:rPr>
            </w:pPr>
          </w:p>
        </w:tc>
        <w:tc>
          <w:tcPr>
            <w:tcW w:w="709" w:type="dxa"/>
            <w:vMerge/>
            <w:vAlign w:val="center"/>
          </w:tcPr>
          <w:p w:rsidR="003C3AFD" w:rsidRPr="00EC0DEC" w:rsidRDefault="003C3AFD" w:rsidP="005525DA">
            <w:pPr>
              <w:rPr>
                <w:sz w:val="28"/>
                <w:szCs w:val="28"/>
              </w:rPr>
            </w:pPr>
          </w:p>
        </w:tc>
        <w:tc>
          <w:tcPr>
            <w:tcW w:w="1219" w:type="dxa"/>
          </w:tcPr>
          <w:p w:rsidR="003C3AFD" w:rsidRPr="00EC0DEC" w:rsidRDefault="003C3AFD" w:rsidP="005525DA">
            <w:pPr>
              <w:jc w:val="center"/>
              <w:rPr>
                <w:sz w:val="28"/>
                <w:szCs w:val="28"/>
              </w:rPr>
            </w:pPr>
            <w:r w:rsidRPr="00EC0DEC">
              <w:rPr>
                <w:sz w:val="28"/>
                <w:szCs w:val="28"/>
              </w:rPr>
              <w:t>2020</w:t>
            </w:r>
          </w:p>
        </w:tc>
        <w:tc>
          <w:tcPr>
            <w:tcW w:w="1219" w:type="dxa"/>
          </w:tcPr>
          <w:p w:rsidR="003C3AFD" w:rsidRPr="00EC0DEC" w:rsidRDefault="003C3AFD" w:rsidP="005525DA">
            <w:pPr>
              <w:jc w:val="center"/>
              <w:rPr>
                <w:sz w:val="28"/>
                <w:szCs w:val="28"/>
              </w:rPr>
            </w:pPr>
            <w:r w:rsidRPr="00EC0DEC">
              <w:rPr>
                <w:sz w:val="28"/>
                <w:szCs w:val="28"/>
              </w:rPr>
              <w:t>2021</w:t>
            </w:r>
          </w:p>
        </w:tc>
        <w:tc>
          <w:tcPr>
            <w:tcW w:w="1219" w:type="dxa"/>
          </w:tcPr>
          <w:p w:rsidR="003C3AFD" w:rsidRPr="00EC0DEC" w:rsidRDefault="003C3AFD" w:rsidP="005525DA">
            <w:pPr>
              <w:jc w:val="center"/>
              <w:rPr>
                <w:sz w:val="28"/>
                <w:szCs w:val="28"/>
              </w:rPr>
            </w:pPr>
            <w:r w:rsidRPr="00EC0DEC">
              <w:rPr>
                <w:sz w:val="28"/>
                <w:szCs w:val="28"/>
              </w:rPr>
              <w:t>2022</w:t>
            </w:r>
          </w:p>
        </w:tc>
        <w:tc>
          <w:tcPr>
            <w:tcW w:w="1219" w:type="dxa"/>
          </w:tcPr>
          <w:p w:rsidR="003C3AFD" w:rsidRPr="00EC0DEC" w:rsidRDefault="003C3AFD" w:rsidP="005525DA">
            <w:pPr>
              <w:jc w:val="center"/>
              <w:rPr>
                <w:sz w:val="28"/>
                <w:szCs w:val="28"/>
              </w:rPr>
            </w:pPr>
            <w:r w:rsidRPr="00EC0DEC">
              <w:rPr>
                <w:sz w:val="28"/>
                <w:szCs w:val="28"/>
              </w:rPr>
              <w:t>2023</w:t>
            </w:r>
          </w:p>
        </w:tc>
        <w:tc>
          <w:tcPr>
            <w:tcW w:w="1219" w:type="dxa"/>
          </w:tcPr>
          <w:p w:rsidR="003C3AFD" w:rsidRPr="00EC0DEC" w:rsidRDefault="003C3AFD" w:rsidP="005525DA">
            <w:pPr>
              <w:jc w:val="center"/>
              <w:rPr>
                <w:sz w:val="28"/>
                <w:szCs w:val="28"/>
              </w:rPr>
            </w:pPr>
            <w:r w:rsidRPr="00EC0DEC">
              <w:rPr>
                <w:sz w:val="28"/>
                <w:szCs w:val="28"/>
              </w:rPr>
              <w:t>2024</w:t>
            </w:r>
          </w:p>
        </w:tc>
      </w:tr>
      <w:tr w:rsidR="003C3AFD" w:rsidRPr="00EC0DEC" w:rsidTr="005525DA">
        <w:trPr>
          <w:trHeight w:val="330"/>
        </w:trPr>
        <w:tc>
          <w:tcPr>
            <w:tcW w:w="560" w:type="dxa"/>
          </w:tcPr>
          <w:p w:rsidR="003C3AFD" w:rsidRPr="00EC0DEC" w:rsidRDefault="003C3AFD" w:rsidP="005525DA">
            <w:pPr>
              <w:jc w:val="center"/>
              <w:rPr>
                <w:sz w:val="28"/>
                <w:szCs w:val="28"/>
              </w:rPr>
            </w:pPr>
            <w:r w:rsidRPr="00EC0DEC">
              <w:rPr>
                <w:sz w:val="28"/>
                <w:szCs w:val="28"/>
              </w:rPr>
              <w:t>1.</w:t>
            </w:r>
          </w:p>
        </w:tc>
        <w:tc>
          <w:tcPr>
            <w:tcW w:w="2919" w:type="dxa"/>
          </w:tcPr>
          <w:p w:rsidR="003C3AFD" w:rsidRPr="00EC0DEC" w:rsidRDefault="003C3AFD" w:rsidP="005525DA">
            <w:pPr>
              <w:jc w:val="center"/>
              <w:rPr>
                <w:sz w:val="28"/>
                <w:szCs w:val="28"/>
              </w:rPr>
            </w:pPr>
            <w:r w:rsidRPr="00EC0DEC">
              <w:rPr>
                <w:sz w:val="28"/>
                <w:szCs w:val="28"/>
              </w:rPr>
              <w:t>Среднегодовая</w:t>
            </w:r>
          </w:p>
          <w:p w:rsidR="003C3AFD" w:rsidRPr="00EC0DEC" w:rsidRDefault="003C3AFD" w:rsidP="005525DA">
            <w:pPr>
              <w:jc w:val="center"/>
              <w:rPr>
                <w:sz w:val="28"/>
                <w:szCs w:val="28"/>
              </w:rPr>
            </w:pPr>
            <w:r w:rsidRPr="00EC0DEC">
              <w:rPr>
                <w:sz w:val="28"/>
                <w:szCs w:val="28"/>
              </w:rPr>
              <w:t xml:space="preserve">численность обучающихся </w:t>
            </w:r>
          </w:p>
          <w:p w:rsidR="003C3AFD" w:rsidRPr="00EC0DEC" w:rsidRDefault="003C3AFD" w:rsidP="005525DA">
            <w:pPr>
              <w:jc w:val="center"/>
              <w:rPr>
                <w:sz w:val="28"/>
                <w:szCs w:val="28"/>
              </w:rPr>
            </w:pPr>
            <w:r w:rsidRPr="00EC0DEC">
              <w:rPr>
                <w:sz w:val="28"/>
                <w:szCs w:val="28"/>
              </w:rPr>
              <w:t>1-4 классов муниципальных общеобразовательных учреждений</w:t>
            </w:r>
          </w:p>
        </w:tc>
        <w:tc>
          <w:tcPr>
            <w:tcW w:w="709" w:type="dxa"/>
          </w:tcPr>
          <w:p w:rsidR="003C3AFD" w:rsidRPr="00EC0DEC" w:rsidRDefault="003C3AFD" w:rsidP="005525DA">
            <w:pPr>
              <w:jc w:val="center"/>
            </w:pPr>
            <w:r w:rsidRPr="00EC0DEC">
              <w:t>чел.</w:t>
            </w:r>
          </w:p>
        </w:tc>
        <w:tc>
          <w:tcPr>
            <w:tcW w:w="1219" w:type="dxa"/>
          </w:tcPr>
          <w:p w:rsidR="003C3AFD" w:rsidRPr="00EC0DEC" w:rsidRDefault="003C3AFD" w:rsidP="005525DA">
            <w:pPr>
              <w:jc w:val="center"/>
              <w:rPr>
                <w:sz w:val="28"/>
                <w:szCs w:val="28"/>
              </w:rPr>
            </w:pPr>
            <w:r w:rsidRPr="00EC0DEC">
              <w:rPr>
                <w:sz w:val="28"/>
                <w:szCs w:val="28"/>
              </w:rPr>
              <w:t>640</w:t>
            </w:r>
          </w:p>
        </w:tc>
        <w:tc>
          <w:tcPr>
            <w:tcW w:w="1219" w:type="dxa"/>
          </w:tcPr>
          <w:p w:rsidR="003C3AFD" w:rsidRPr="00EC0DEC" w:rsidRDefault="003C3AFD" w:rsidP="005525DA">
            <w:pPr>
              <w:jc w:val="center"/>
              <w:rPr>
                <w:sz w:val="28"/>
                <w:szCs w:val="28"/>
              </w:rPr>
            </w:pPr>
            <w:r w:rsidRPr="00EC0DEC">
              <w:rPr>
                <w:sz w:val="28"/>
                <w:szCs w:val="28"/>
              </w:rPr>
              <w:t>553</w:t>
            </w:r>
          </w:p>
        </w:tc>
        <w:tc>
          <w:tcPr>
            <w:tcW w:w="1219" w:type="dxa"/>
          </w:tcPr>
          <w:p w:rsidR="003C3AFD" w:rsidRPr="00EC0DEC" w:rsidRDefault="003C3AFD" w:rsidP="005525DA">
            <w:pPr>
              <w:jc w:val="center"/>
              <w:rPr>
                <w:sz w:val="28"/>
                <w:szCs w:val="28"/>
              </w:rPr>
            </w:pPr>
            <w:r w:rsidRPr="00EC0DEC">
              <w:rPr>
                <w:sz w:val="28"/>
                <w:szCs w:val="28"/>
              </w:rPr>
              <w:t>564</w:t>
            </w:r>
          </w:p>
        </w:tc>
        <w:tc>
          <w:tcPr>
            <w:tcW w:w="1219" w:type="dxa"/>
          </w:tcPr>
          <w:p w:rsidR="003C3AFD" w:rsidRPr="00EC0DEC" w:rsidRDefault="003C3AFD" w:rsidP="005525DA">
            <w:pPr>
              <w:jc w:val="center"/>
              <w:rPr>
                <w:sz w:val="28"/>
                <w:szCs w:val="28"/>
              </w:rPr>
            </w:pPr>
            <w:r w:rsidRPr="00EC0DEC">
              <w:rPr>
                <w:sz w:val="28"/>
                <w:szCs w:val="28"/>
              </w:rPr>
              <w:t>564</w:t>
            </w:r>
          </w:p>
        </w:tc>
        <w:tc>
          <w:tcPr>
            <w:tcW w:w="1219" w:type="dxa"/>
          </w:tcPr>
          <w:p w:rsidR="003C3AFD" w:rsidRPr="00EC0DEC" w:rsidRDefault="003C3AFD" w:rsidP="005525DA">
            <w:pPr>
              <w:jc w:val="center"/>
              <w:rPr>
                <w:sz w:val="28"/>
                <w:szCs w:val="28"/>
              </w:rPr>
            </w:pPr>
            <w:r w:rsidRPr="00EC0DEC">
              <w:rPr>
                <w:sz w:val="28"/>
                <w:szCs w:val="28"/>
              </w:rPr>
              <w:t>564</w:t>
            </w:r>
          </w:p>
        </w:tc>
      </w:tr>
      <w:tr w:rsidR="003C3AFD" w:rsidRPr="00EC0DEC" w:rsidTr="005525DA">
        <w:trPr>
          <w:trHeight w:val="330"/>
        </w:trPr>
        <w:tc>
          <w:tcPr>
            <w:tcW w:w="560" w:type="dxa"/>
          </w:tcPr>
          <w:p w:rsidR="003C3AFD" w:rsidRPr="00EC0DEC" w:rsidRDefault="003C3AFD" w:rsidP="005525DA">
            <w:pPr>
              <w:jc w:val="center"/>
              <w:rPr>
                <w:sz w:val="28"/>
                <w:szCs w:val="28"/>
              </w:rPr>
            </w:pPr>
            <w:r w:rsidRPr="00EC0DEC">
              <w:rPr>
                <w:sz w:val="28"/>
                <w:szCs w:val="28"/>
              </w:rPr>
              <w:t>2.</w:t>
            </w:r>
          </w:p>
        </w:tc>
        <w:tc>
          <w:tcPr>
            <w:tcW w:w="2919" w:type="dxa"/>
          </w:tcPr>
          <w:p w:rsidR="003C3AFD" w:rsidRPr="00EC0DEC" w:rsidRDefault="003C3AFD" w:rsidP="005525DA">
            <w:pPr>
              <w:jc w:val="center"/>
              <w:rPr>
                <w:sz w:val="28"/>
                <w:szCs w:val="28"/>
              </w:rPr>
            </w:pPr>
            <w:r w:rsidRPr="00EC0DEC">
              <w:rPr>
                <w:sz w:val="28"/>
                <w:szCs w:val="28"/>
              </w:rPr>
              <w:t>Среднегодовая</w:t>
            </w:r>
          </w:p>
          <w:p w:rsidR="003C3AFD" w:rsidRPr="00EC0DEC" w:rsidRDefault="003C3AFD" w:rsidP="005525DA">
            <w:pPr>
              <w:jc w:val="center"/>
              <w:rPr>
                <w:sz w:val="28"/>
                <w:szCs w:val="28"/>
              </w:rPr>
            </w:pPr>
            <w:r w:rsidRPr="00EC0DEC">
              <w:rPr>
                <w:sz w:val="28"/>
                <w:szCs w:val="28"/>
              </w:rPr>
              <w:t xml:space="preserve">численность обучающихся </w:t>
            </w:r>
          </w:p>
          <w:p w:rsidR="003C3AFD" w:rsidRPr="00EC0DEC" w:rsidRDefault="003C3AFD" w:rsidP="005525DA">
            <w:pPr>
              <w:jc w:val="center"/>
              <w:rPr>
                <w:sz w:val="28"/>
                <w:szCs w:val="28"/>
              </w:rPr>
            </w:pPr>
            <w:r w:rsidRPr="00EC0DEC">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3C3AFD" w:rsidRPr="00EC0DEC" w:rsidRDefault="003C3AFD" w:rsidP="005525DA">
            <w:pPr>
              <w:jc w:val="center"/>
            </w:pPr>
            <w:r w:rsidRPr="00EC0DEC">
              <w:t>чел.</w:t>
            </w:r>
          </w:p>
        </w:tc>
        <w:tc>
          <w:tcPr>
            <w:tcW w:w="1219" w:type="dxa"/>
          </w:tcPr>
          <w:p w:rsidR="003C3AFD" w:rsidRPr="00EC0DEC" w:rsidRDefault="003C3AFD" w:rsidP="005525DA">
            <w:pPr>
              <w:jc w:val="center"/>
              <w:rPr>
                <w:sz w:val="28"/>
                <w:szCs w:val="28"/>
              </w:rPr>
            </w:pPr>
            <w:r w:rsidRPr="00EC0DEC">
              <w:rPr>
                <w:sz w:val="28"/>
                <w:szCs w:val="28"/>
              </w:rPr>
              <w:t>220</w:t>
            </w:r>
          </w:p>
        </w:tc>
        <w:tc>
          <w:tcPr>
            <w:tcW w:w="1219" w:type="dxa"/>
          </w:tcPr>
          <w:p w:rsidR="003C3AFD" w:rsidRPr="00EC0DEC" w:rsidRDefault="003C3AFD" w:rsidP="005525DA">
            <w:pPr>
              <w:jc w:val="center"/>
              <w:rPr>
                <w:sz w:val="28"/>
                <w:szCs w:val="28"/>
              </w:rPr>
            </w:pPr>
            <w:r w:rsidRPr="00EC0DEC">
              <w:rPr>
                <w:sz w:val="28"/>
                <w:szCs w:val="28"/>
              </w:rPr>
              <w:t>203</w:t>
            </w:r>
          </w:p>
        </w:tc>
        <w:tc>
          <w:tcPr>
            <w:tcW w:w="1219" w:type="dxa"/>
          </w:tcPr>
          <w:p w:rsidR="003C3AFD" w:rsidRPr="00EC0DEC" w:rsidRDefault="003C3AFD" w:rsidP="005525DA">
            <w:pPr>
              <w:jc w:val="center"/>
              <w:rPr>
                <w:sz w:val="28"/>
                <w:szCs w:val="28"/>
              </w:rPr>
            </w:pPr>
            <w:r w:rsidRPr="00EC0DEC">
              <w:rPr>
                <w:sz w:val="28"/>
                <w:szCs w:val="28"/>
              </w:rPr>
              <w:t>0</w:t>
            </w:r>
          </w:p>
        </w:tc>
        <w:tc>
          <w:tcPr>
            <w:tcW w:w="1219" w:type="dxa"/>
          </w:tcPr>
          <w:p w:rsidR="003C3AFD" w:rsidRPr="00EC0DEC" w:rsidRDefault="003C3AFD" w:rsidP="005525DA">
            <w:pPr>
              <w:jc w:val="center"/>
              <w:rPr>
                <w:sz w:val="28"/>
                <w:szCs w:val="28"/>
              </w:rPr>
            </w:pPr>
            <w:r w:rsidRPr="00EC0DEC">
              <w:rPr>
                <w:sz w:val="28"/>
                <w:szCs w:val="28"/>
              </w:rPr>
              <w:t>0</w:t>
            </w:r>
          </w:p>
        </w:tc>
        <w:tc>
          <w:tcPr>
            <w:tcW w:w="1219" w:type="dxa"/>
          </w:tcPr>
          <w:p w:rsidR="003C3AFD" w:rsidRPr="00EC0DEC" w:rsidRDefault="003C3AFD" w:rsidP="005525DA">
            <w:pPr>
              <w:jc w:val="center"/>
              <w:rPr>
                <w:sz w:val="28"/>
                <w:szCs w:val="28"/>
              </w:rPr>
            </w:pPr>
            <w:r w:rsidRPr="00EC0DEC">
              <w:rPr>
                <w:sz w:val="28"/>
                <w:szCs w:val="28"/>
              </w:rPr>
              <w:t>0</w:t>
            </w:r>
          </w:p>
        </w:tc>
      </w:tr>
      <w:tr w:rsidR="003C3AFD" w:rsidRPr="00EC0DEC" w:rsidTr="005525DA">
        <w:trPr>
          <w:trHeight w:val="330"/>
        </w:trPr>
        <w:tc>
          <w:tcPr>
            <w:tcW w:w="560" w:type="dxa"/>
          </w:tcPr>
          <w:p w:rsidR="003C3AFD" w:rsidRPr="00EC0DEC" w:rsidRDefault="003C3AFD" w:rsidP="005525DA">
            <w:pPr>
              <w:jc w:val="center"/>
              <w:rPr>
                <w:sz w:val="28"/>
                <w:szCs w:val="28"/>
              </w:rPr>
            </w:pPr>
            <w:r w:rsidRPr="00EC0DEC">
              <w:rPr>
                <w:sz w:val="28"/>
                <w:szCs w:val="28"/>
              </w:rPr>
              <w:t>3.</w:t>
            </w:r>
          </w:p>
        </w:tc>
        <w:tc>
          <w:tcPr>
            <w:tcW w:w="2919" w:type="dxa"/>
          </w:tcPr>
          <w:p w:rsidR="003C3AFD" w:rsidRPr="00EC0DEC" w:rsidRDefault="003C3AFD" w:rsidP="005525DA">
            <w:pPr>
              <w:jc w:val="center"/>
              <w:rPr>
                <w:sz w:val="28"/>
                <w:szCs w:val="28"/>
              </w:rPr>
            </w:pPr>
            <w:r w:rsidRPr="00EC0DEC">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Pr>
          <w:p w:rsidR="003C3AFD" w:rsidRPr="00EC0DEC" w:rsidRDefault="003C3AFD" w:rsidP="005525DA">
            <w:pPr>
              <w:jc w:val="center"/>
            </w:pPr>
            <w:r w:rsidRPr="00EC0DEC">
              <w:t>%</w:t>
            </w:r>
          </w:p>
        </w:tc>
        <w:tc>
          <w:tcPr>
            <w:tcW w:w="1219" w:type="dxa"/>
          </w:tcPr>
          <w:p w:rsidR="003C3AFD" w:rsidRPr="00EC0DEC" w:rsidRDefault="003C3AFD" w:rsidP="005525DA">
            <w:pPr>
              <w:jc w:val="center"/>
              <w:rPr>
                <w:sz w:val="28"/>
                <w:szCs w:val="28"/>
              </w:rPr>
            </w:pPr>
            <w:r w:rsidRPr="00EC0DEC">
              <w:rPr>
                <w:sz w:val="28"/>
                <w:szCs w:val="28"/>
              </w:rPr>
              <w:t>100</w:t>
            </w:r>
          </w:p>
        </w:tc>
        <w:tc>
          <w:tcPr>
            <w:tcW w:w="1219" w:type="dxa"/>
          </w:tcPr>
          <w:p w:rsidR="003C3AFD" w:rsidRPr="00EC0DEC" w:rsidRDefault="003C3AFD" w:rsidP="005525DA">
            <w:pPr>
              <w:jc w:val="center"/>
              <w:rPr>
                <w:sz w:val="28"/>
                <w:szCs w:val="28"/>
              </w:rPr>
            </w:pPr>
            <w:r w:rsidRPr="00EC0DEC">
              <w:rPr>
                <w:sz w:val="28"/>
                <w:szCs w:val="28"/>
              </w:rPr>
              <w:t>100</w:t>
            </w:r>
          </w:p>
        </w:tc>
        <w:tc>
          <w:tcPr>
            <w:tcW w:w="1219" w:type="dxa"/>
          </w:tcPr>
          <w:p w:rsidR="003C3AFD" w:rsidRPr="00EC0DEC" w:rsidRDefault="003C3AFD" w:rsidP="005525DA">
            <w:pPr>
              <w:jc w:val="center"/>
              <w:rPr>
                <w:sz w:val="28"/>
                <w:szCs w:val="28"/>
              </w:rPr>
            </w:pPr>
            <w:r w:rsidRPr="00EC0DEC">
              <w:rPr>
                <w:sz w:val="28"/>
                <w:szCs w:val="28"/>
              </w:rPr>
              <w:t>100</w:t>
            </w:r>
          </w:p>
        </w:tc>
        <w:tc>
          <w:tcPr>
            <w:tcW w:w="1219" w:type="dxa"/>
          </w:tcPr>
          <w:p w:rsidR="003C3AFD" w:rsidRPr="00EC0DEC" w:rsidRDefault="003C3AFD" w:rsidP="005525DA">
            <w:pPr>
              <w:jc w:val="center"/>
              <w:rPr>
                <w:sz w:val="28"/>
                <w:szCs w:val="28"/>
              </w:rPr>
            </w:pPr>
            <w:r w:rsidRPr="00EC0DEC">
              <w:rPr>
                <w:sz w:val="28"/>
                <w:szCs w:val="28"/>
              </w:rPr>
              <w:t>100</w:t>
            </w:r>
          </w:p>
        </w:tc>
        <w:tc>
          <w:tcPr>
            <w:tcW w:w="1219" w:type="dxa"/>
          </w:tcPr>
          <w:p w:rsidR="003C3AFD" w:rsidRPr="00EC0DEC" w:rsidRDefault="003C3AFD" w:rsidP="005525DA">
            <w:pPr>
              <w:jc w:val="center"/>
              <w:rPr>
                <w:sz w:val="28"/>
                <w:szCs w:val="28"/>
              </w:rPr>
            </w:pPr>
            <w:r w:rsidRPr="00EC0DEC">
              <w:rPr>
                <w:sz w:val="28"/>
                <w:szCs w:val="28"/>
              </w:rPr>
              <w:t>100</w:t>
            </w:r>
          </w:p>
        </w:tc>
      </w:tr>
      <w:tr w:rsidR="003C3AFD" w:rsidRPr="00EC0DEC" w:rsidTr="005525DA">
        <w:trPr>
          <w:trHeight w:val="330"/>
        </w:trPr>
        <w:tc>
          <w:tcPr>
            <w:tcW w:w="560" w:type="dxa"/>
          </w:tcPr>
          <w:p w:rsidR="003C3AFD" w:rsidRPr="00EC0DEC" w:rsidRDefault="003C3AFD" w:rsidP="005525DA">
            <w:pPr>
              <w:jc w:val="center"/>
              <w:rPr>
                <w:sz w:val="28"/>
                <w:szCs w:val="28"/>
              </w:rPr>
            </w:pPr>
            <w:r w:rsidRPr="00EC0DEC">
              <w:rPr>
                <w:sz w:val="28"/>
                <w:szCs w:val="28"/>
              </w:rPr>
              <w:lastRenderedPageBreak/>
              <w:t>4.</w:t>
            </w:r>
          </w:p>
        </w:tc>
        <w:tc>
          <w:tcPr>
            <w:tcW w:w="2919" w:type="dxa"/>
          </w:tcPr>
          <w:p w:rsidR="003C3AFD" w:rsidRPr="00EC0DEC" w:rsidRDefault="003C3AFD" w:rsidP="005525DA">
            <w:pPr>
              <w:jc w:val="center"/>
              <w:rPr>
                <w:sz w:val="28"/>
                <w:szCs w:val="28"/>
              </w:rPr>
            </w:pPr>
            <w:r w:rsidRPr="00EC0DEC">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3C3AFD" w:rsidRPr="00EC0DEC" w:rsidRDefault="003C3AFD" w:rsidP="005525DA">
            <w:pPr>
              <w:pStyle w:val="110"/>
              <w:spacing w:after="0" w:line="240" w:lineRule="auto"/>
              <w:ind w:left="0"/>
              <w:jc w:val="center"/>
              <w:rPr>
                <w:rFonts w:ascii="Times New Roman" w:hAnsi="Times New Roman" w:cs="Times New Roman"/>
                <w:sz w:val="24"/>
                <w:szCs w:val="24"/>
              </w:rPr>
            </w:pPr>
            <w:r w:rsidRPr="00EC0DEC">
              <w:rPr>
                <w:rFonts w:ascii="Times New Roman" w:hAnsi="Times New Roman" w:cs="Times New Roman"/>
                <w:sz w:val="24"/>
                <w:szCs w:val="24"/>
              </w:rPr>
              <w:t>чел.</w:t>
            </w:r>
          </w:p>
        </w:tc>
        <w:tc>
          <w:tcPr>
            <w:tcW w:w="1219" w:type="dxa"/>
          </w:tcPr>
          <w:p w:rsidR="003C3AFD" w:rsidRPr="00EC0DEC" w:rsidRDefault="003C3AFD" w:rsidP="005525DA">
            <w:pPr>
              <w:pStyle w:val="11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679</w:t>
            </w:r>
          </w:p>
        </w:tc>
        <w:tc>
          <w:tcPr>
            <w:tcW w:w="1219" w:type="dxa"/>
          </w:tcPr>
          <w:p w:rsidR="003C3AFD" w:rsidRPr="00EC0DEC" w:rsidRDefault="003C3AFD" w:rsidP="005525DA">
            <w:pPr>
              <w:pStyle w:val="11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632</w:t>
            </w:r>
          </w:p>
        </w:tc>
        <w:tc>
          <w:tcPr>
            <w:tcW w:w="1219" w:type="dxa"/>
          </w:tcPr>
          <w:p w:rsidR="003C3AFD" w:rsidRPr="00EC0DEC" w:rsidRDefault="003C3AFD" w:rsidP="005525DA">
            <w:pPr>
              <w:pStyle w:val="11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623</w:t>
            </w:r>
          </w:p>
        </w:tc>
        <w:tc>
          <w:tcPr>
            <w:tcW w:w="1219" w:type="dxa"/>
          </w:tcPr>
          <w:p w:rsidR="003C3AFD" w:rsidRPr="00EC0DEC" w:rsidRDefault="003C3AFD" w:rsidP="005525DA">
            <w:pPr>
              <w:pStyle w:val="11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661</w:t>
            </w:r>
          </w:p>
        </w:tc>
        <w:tc>
          <w:tcPr>
            <w:tcW w:w="1219" w:type="dxa"/>
          </w:tcPr>
          <w:p w:rsidR="003C3AFD" w:rsidRPr="00EC0DEC" w:rsidRDefault="003C3AFD" w:rsidP="005525DA">
            <w:pPr>
              <w:pStyle w:val="110"/>
              <w:spacing w:after="0" w:line="240" w:lineRule="auto"/>
              <w:ind w:left="0"/>
              <w:jc w:val="center"/>
              <w:rPr>
                <w:rFonts w:ascii="Times New Roman" w:hAnsi="Times New Roman" w:cs="Times New Roman"/>
                <w:sz w:val="28"/>
                <w:szCs w:val="28"/>
              </w:rPr>
            </w:pPr>
            <w:r w:rsidRPr="00EC0DEC">
              <w:rPr>
                <w:rFonts w:ascii="Times New Roman" w:hAnsi="Times New Roman" w:cs="Times New Roman"/>
                <w:sz w:val="28"/>
                <w:szCs w:val="28"/>
              </w:rPr>
              <w:t>661</w:t>
            </w:r>
          </w:p>
        </w:tc>
      </w:tr>
      <w:tr w:rsidR="003C3AFD" w:rsidRPr="00EC0DEC" w:rsidTr="005525DA">
        <w:trPr>
          <w:trHeight w:val="330"/>
        </w:trPr>
        <w:tc>
          <w:tcPr>
            <w:tcW w:w="560" w:type="dxa"/>
          </w:tcPr>
          <w:p w:rsidR="003C3AFD" w:rsidRPr="00EC0DEC" w:rsidRDefault="003C3AFD" w:rsidP="005525DA">
            <w:pPr>
              <w:jc w:val="center"/>
              <w:rPr>
                <w:sz w:val="28"/>
                <w:szCs w:val="28"/>
              </w:rPr>
            </w:pPr>
            <w:r w:rsidRPr="00EC0DEC">
              <w:rPr>
                <w:sz w:val="28"/>
                <w:szCs w:val="28"/>
              </w:rPr>
              <w:t>5.</w:t>
            </w:r>
          </w:p>
        </w:tc>
        <w:tc>
          <w:tcPr>
            <w:tcW w:w="2919" w:type="dxa"/>
          </w:tcPr>
          <w:p w:rsidR="003C3AFD" w:rsidRPr="00EC0DEC" w:rsidRDefault="003C3AFD" w:rsidP="005525DA">
            <w:pPr>
              <w:jc w:val="center"/>
              <w:rPr>
                <w:sz w:val="28"/>
                <w:szCs w:val="28"/>
              </w:rPr>
            </w:pPr>
            <w:r w:rsidRPr="00EC0DEC">
              <w:rPr>
                <w:sz w:val="28"/>
                <w:szCs w:val="28"/>
              </w:rPr>
              <w:t>Количество детей,  охваченных  отдыхом в лагерях дневного пребывания</w:t>
            </w:r>
          </w:p>
        </w:tc>
        <w:tc>
          <w:tcPr>
            <w:tcW w:w="709" w:type="dxa"/>
          </w:tcPr>
          <w:p w:rsidR="003C3AFD" w:rsidRPr="00EC0DEC" w:rsidRDefault="003C3AFD" w:rsidP="005525DA">
            <w:pPr>
              <w:jc w:val="center"/>
            </w:pPr>
            <w:r w:rsidRPr="00EC0DEC">
              <w:t>чел.</w:t>
            </w:r>
          </w:p>
        </w:tc>
        <w:tc>
          <w:tcPr>
            <w:tcW w:w="1219" w:type="dxa"/>
          </w:tcPr>
          <w:p w:rsidR="003C3AFD" w:rsidRPr="00EC0DEC" w:rsidRDefault="003C3AFD" w:rsidP="005525DA">
            <w:pPr>
              <w:jc w:val="center"/>
              <w:rPr>
                <w:sz w:val="23"/>
                <w:szCs w:val="23"/>
              </w:rPr>
            </w:pPr>
            <w:r w:rsidRPr="00EC0DEC">
              <w:rPr>
                <w:sz w:val="23"/>
                <w:szCs w:val="23"/>
              </w:rPr>
              <w:t>513, в т.ч. за счет местного бюджета</w:t>
            </w:r>
          </w:p>
          <w:p w:rsidR="003C3AFD" w:rsidRPr="00EC0DEC" w:rsidRDefault="003C3AFD" w:rsidP="005525DA">
            <w:pPr>
              <w:jc w:val="center"/>
              <w:rPr>
                <w:sz w:val="23"/>
                <w:szCs w:val="23"/>
              </w:rPr>
            </w:pPr>
            <w:r w:rsidRPr="00EC0DEC">
              <w:rPr>
                <w:sz w:val="23"/>
                <w:szCs w:val="23"/>
              </w:rPr>
              <w:t>313</w:t>
            </w:r>
          </w:p>
        </w:tc>
        <w:tc>
          <w:tcPr>
            <w:tcW w:w="1219" w:type="dxa"/>
          </w:tcPr>
          <w:p w:rsidR="003C3AFD" w:rsidRPr="00EC0DEC" w:rsidRDefault="003C3AFD" w:rsidP="005525DA">
            <w:pPr>
              <w:jc w:val="center"/>
              <w:rPr>
                <w:sz w:val="23"/>
                <w:szCs w:val="23"/>
              </w:rPr>
            </w:pPr>
            <w:r w:rsidRPr="00EC0DEC">
              <w:rPr>
                <w:sz w:val="23"/>
                <w:szCs w:val="23"/>
              </w:rPr>
              <w:t>517, в т.ч. за счет местного бюджета</w:t>
            </w:r>
          </w:p>
          <w:p w:rsidR="003C3AFD" w:rsidRPr="00EC0DEC" w:rsidRDefault="003C3AFD" w:rsidP="005525DA">
            <w:pPr>
              <w:jc w:val="center"/>
              <w:rPr>
                <w:sz w:val="23"/>
                <w:szCs w:val="23"/>
              </w:rPr>
            </w:pPr>
            <w:r w:rsidRPr="00EC0DEC">
              <w:rPr>
                <w:sz w:val="23"/>
                <w:szCs w:val="23"/>
              </w:rPr>
              <w:t>317</w:t>
            </w:r>
          </w:p>
        </w:tc>
        <w:tc>
          <w:tcPr>
            <w:tcW w:w="1219" w:type="dxa"/>
          </w:tcPr>
          <w:p w:rsidR="003C3AFD" w:rsidRPr="00EC0DEC" w:rsidRDefault="003C3AFD" w:rsidP="005525DA">
            <w:pPr>
              <w:jc w:val="center"/>
              <w:rPr>
                <w:sz w:val="23"/>
                <w:szCs w:val="23"/>
              </w:rPr>
            </w:pPr>
            <w:r w:rsidRPr="00EC0DEC">
              <w:rPr>
                <w:sz w:val="23"/>
                <w:szCs w:val="23"/>
              </w:rPr>
              <w:t>518 в т.ч. за счет местного бюджета</w:t>
            </w:r>
          </w:p>
          <w:p w:rsidR="003C3AFD" w:rsidRPr="00EC0DEC" w:rsidRDefault="003C3AFD" w:rsidP="005525DA">
            <w:pPr>
              <w:jc w:val="center"/>
              <w:rPr>
                <w:sz w:val="23"/>
                <w:szCs w:val="23"/>
              </w:rPr>
            </w:pPr>
            <w:r w:rsidRPr="00EC0DEC">
              <w:rPr>
                <w:sz w:val="23"/>
                <w:szCs w:val="23"/>
              </w:rPr>
              <w:t>318</w:t>
            </w:r>
          </w:p>
        </w:tc>
        <w:tc>
          <w:tcPr>
            <w:tcW w:w="1219" w:type="dxa"/>
          </w:tcPr>
          <w:p w:rsidR="003C3AFD" w:rsidRPr="00EC0DEC" w:rsidRDefault="003C3AFD" w:rsidP="005525DA">
            <w:pPr>
              <w:jc w:val="center"/>
              <w:rPr>
                <w:sz w:val="23"/>
                <w:szCs w:val="23"/>
              </w:rPr>
            </w:pPr>
            <w:r w:rsidRPr="00EC0DEC">
              <w:rPr>
                <w:sz w:val="23"/>
                <w:szCs w:val="23"/>
              </w:rPr>
              <w:t>518 в т.ч. за счет местного бюджета</w:t>
            </w:r>
          </w:p>
          <w:p w:rsidR="003C3AFD" w:rsidRPr="00EC0DEC" w:rsidRDefault="003C3AFD" w:rsidP="005525DA">
            <w:pPr>
              <w:jc w:val="center"/>
              <w:rPr>
                <w:sz w:val="23"/>
                <w:szCs w:val="23"/>
              </w:rPr>
            </w:pPr>
            <w:r w:rsidRPr="00EC0DEC">
              <w:rPr>
                <w:sz w:val="23"/>
                <w:szCs w:val="23"/>
              </w:rPr>
              <w:t>318</w:t>
            </w:r>
          </w:p>
        </w:tc>
        <w:tc>
          <w:tcPr>
            <w:tcW w:w="1219" w:type="dxa"/>
          </w:tcPr>
          <w:p w:rsidR="003C3AFD" w:rsidRPr="00EC0DEC" w:rsidRDefault="003C3AFD" w:rsidP="005525DA">
            <w:pPr>
              <w:jc w:val="center"/>
              <w:rPr>
                <w:sz w:val="23"/>
                <w:szCs w:val="23"/>
              </w:rPr>
            </w:pPr>
            <w:r w:rsidRPr="00EC0DEC">
              <w:rPr>
                <w:sz w:val="23"/>
                <w:szCs w:val="23"/>
              </w:rPr>
              <w:t>518 в т.ч. за счет местного бюджета</w:t>
            </w:r>
          </w:p>
          <w:p w:rsidR="003C3AFD" w:rsidRPr="00EC0DEC" w:rsidRDefault="003C3AFD" w:rsidP="005525DA">
            <w:pPr>
              <w:jc w:val="center"/>
              <w:rPr>
                <w:sz w:val="23"/>
                <w:szCs w:val="23"/>
              </w:rPr>
            </w:pPr>
            <w:r w:rsidRPr="00EC0DEC">
              <w:rPr>
                <w:sz w:val="23"/>
                <w:szCs w:val="23"/>
              </w:rPr>
              <w:t>318</w:t>
            </w:r>
          </w:p>
        </w:tc>
      </w:tr>
      <w:tr w:rsidR="003C3AFD" w:rsidRPr="00EC0DEC" w:rsidTr="005525DA">
        <w:trPr>
          <w:trHeight w:val="2272"/>
        </w:trPr>
        <w:tc>
          <w:tcPr>
            <w:tcW w:w="560" w:type="dxa"/>
          </w:tcPr>
          <w:p w:rsidR="003C3AFD" w:rsidRPr="00EC0DEC" w:rsidRDefault="003C3AFD" w:rsidP="005525DA">
            <w:pPr>
              <w:jc w:val="center"/>
              <w:rPr>
                <w:sz w:val="28"/>
                <w:szCs w:val="28"/>
              </w:rPr>
            </w:pPr>
            <w:r w:rsidRPr="00EC0DEC">
              <w:rPr>
                <w:sz w:val="28"/>
                <w:szCs w:val="28"/>
              </w:rPr>
              <w:t>6.</w:t>
            </w:r>
          </w:p>
        </w:tc>
        <w:tc>
          <w:tcPr>
            <w:tcW w:w="2919" w:type="dxa"/>
          </w:tcPr>
          <w:p w:rsidR="003C3AFD" w:rsidRPr="00EC0DEC" w:rsidRDefault="003C3AFD" w:rsidP="005525DA">
            <w:pPr>
              <w:jc w:val="center"/>
              <w:rPr>
                <w:sz w:val="28"/>
                <w:szCs w:val="28"/>
              </w:rPr>
            </w:pPr>
            <w:r w:rsidRPr="00EC0DEC">
              <w:rPr>
                <w:sz w:val="28"/>
                <w:szCs w:val="28"/>
              </w:rPr>
              <w:t>Количество детей из многодетных семей и детей с ограниченными возможностями здоровья</w:t>
            </w:r>
          </w:p>
        </w:tc>
        <w:tc>
          <w:tcPr>
            <w:tcW w:w="709" w:type="dxa"/>
          </w:tcPr>
          <w:p w:rsidR="003C3AFD" w:rsidRPr="00EC0DEC" w:rsidRDefault="003C3AFD" w:rsidP="005525DA"/>
          <w:p w:rsidR="003C3AFD" w:rsidRPr="00EC0DEC" w:rsidRDefault="003C3AFD" w:rsidP="005525DA"/>
          <w:p w:rsidR="003C3AFD" w:rsidRPr="00EC0DEC" w:rsidRDefault="003C3AFD" w:rsidP="005525DA">
            <w:pPr>
              <w:jc w:val="center"/>
            </w:pPr>
          </w:p>
          <w:p w:rsidR="003C3AFD" w:rsidRPr="00EC0DEC" w:rsidRDefault="003C3AFD" w:rsidP="005525DA">
            <w:pPr>
              <w:jc w:val="center"/>
            </w:pPr>
            <w:r w:rsidRPr="00EC0DEC">
              <w:t>чел.</w:t>
            </w:r>
          </w:p>
        </w:tc>
        <w:tc>
          <w:tcPr>
            <w:tcW w:w="1219"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387</w:t>
            </w:r>
          </w:p>
        </w:tc>
        <w:tc>
          <w:tcPr>
            <w:tcW w:w="1219"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222</w:t>
            </w:r>
          </w:p>
        </w:tc>
        <w:tc>
          <w:tcPr>
            <w:tcW w:w="1219"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257</w:t>
            </w:r>
          </w:p>
        </w:tc>
        <w:tc>
          <w:tcPr>
            <w:tcW w:w="1219"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257</w:t>
            </w:r>
          </w:p>
        </w:tc>
        <w:tc>
          <w:tcPr>
            <w:tcW w:w="1219" w:type="dxa"/>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257</w:t>
            </w:r>
          </w:p>
        </w:tc>
      </w:tr>
      <w:tr w:rsidR="003C3AFD" w:rsidRPr="00EC0DEC" w:rsidTr="005525DA">
        <w:trPr>
          <w:trHeight w:val="2126"/>
        </w:trPr>
        <w:tc>
          <w:tcPr>
            <w:tcW w:w="560" w:type="dxa"/>
          </w:tcPr>
          <w:p w:rsidR="003C3AFD" w:rsidRPr="00EC0DEC" w:rsidRDefault="003C3AFD" w:rsidP="005525DA">
            <w:pPr>
              <w:jc w:val="center"/>
              <w:rPr>
                <w:sz w:val="28"/>
                <w:szCs w:val="28"/>
              </w:rPr>
            </w:pPr>
            <w:r w:rsidRPr="00EC0DEC">
              <w:rPr>
                <w:sz w:val="28"/>
                <w:szCs w:val="28"/>
              </w:rPr>
              <w:t>7</w:t>
            </w:r>
          </w:p>
          <w:p w:rsidR="003C3AFD" w:rsidRPr="00EC0DEC" w:rsidRDefault="003C3AFD" w:rsidP="005525DA">
            <w:pPr>
              <w:jc w:val="center"/>
              <w:rPr>
                <w:sz w:val="28"/>
                <w:szCs w:val="28"/>
              </w:rPr>
            </w:pPr>
            <w:r w:rsidRPr="00EC0DEC">
              <w:rPr>
                <w:sz w:val="28"/>
                <w:szCs w:val="28"/>
              </w:rPr>
              <w:t>.</w:t>
            </w:r>
          </w:p>
        </w:tc>
        <w:tc>
          <w:tcPr>
            <w:tcW w:w="2919" w:type="dxa"/>
          </w:tcPr>
          <w:p w:rsidR="003C3AFD" w:rsidRPr="00EC0DEC" w:rsidRDefault="003C3AFD" w:rsidP="005525DA">
            <w:pPr>
              <w:jc w:val="center"/>
              <w:rPr>
                <w:sz w:val="28"/>
                <w:szCs w:val="28"/>
              </w:rPr>
            </w:pPr>
            <w:r w:rsidRPr="00EC0DEC">
              <w:rPr>
                <w:sz w:val="28"/>
                <w:szCs w:val="28"/>
              </w:rPr>
              <w:t xml:space="preserve">Количество детей из многодетных семей </w:t>
            </w:r>
          </w:p>
        </w:tc>
        <w:tc>
          <w:tcPr>
            <w:tcW w:w="709" w:type="dxa"/>
          </w:tcPr>
          <w:p w:rsidR="003C3AFD" w:rsidRPr="00EC0DEC" w:rsidRDefault="003C3AFD" w:rsidP="005525DA">
            <w:r w:rsidRPr="00EC0DEC">
              <w:t>чел.</w:t>
            </w:r>
          </w:p>
        </w:tc>
        <w:tc>
          <w:tcPr>
            <w:tcW w:w="1219" w:type="dxa"/>
          </w:tcPr>
          <w:p w:rsidR="003C3AFD" w:rsidRPr="00EC0DEC" w:rsidRDefault="003C3AFD" w:rsidP="005525DA">
            <w:pPr>
              <w:jc w:val="center"/>
            </w:pPr>
            <w:r w:rsidRPr="00EC0DEC">
              <w:t>384</w:t>
            </w:r>
          </w:p>
        </w:tc>
        <w:tc>
          <w:tcPr>
            <w:tcW w:w="1219" w:type="dxa"/>
          </w:tcPr>
          <w:p w:rsidR="003C3AFD" w:rsidRPr="00EC0DEC" w:rsidRDefault="003C3AFD" w:rsidP="005525DA">
            <w:pPr>
              <w:jc w:val="center"/>
            </w:pPr>
            <w:r w:rsidRPr="00EC0DEC">
              <w:t>394</w:t>
            </w:r>
          </w:p>
        </w:tc>
        <w:tc>
          <w:tcPr>
            <w:tcW w:w="1219" w:type="dxa"/>
          </w:tcPr>
          <w:p w:rsidR="003C3AFD" w:rsidRPr="00EC0DEC" w:rsidRDefault="003C3AFD" w:rsidP="005525DA">
            <w:pPr>
              <w:jc w:val="center"/>
            </w:pPr>
            <w:r w:rsidRPr="00EC0DEC">
              <w:t>172</w:t>
            </w:r>
          </w:p>
        </w:tc>
        <w:tc>
          <w:tcPr>
            <w:tcW w:w="1219" w:type="dxa"/>
          </w:tcPr>
          <w:p w:rsidR="003C3AFD" w:rsidRPr="00EC0DEC" w:rsidRDefault="003C3AFD" w:rsidP="005525DA">
            <w:pPr>
              <w:jc w:val="center"/>
            </w:pPr>
            <w:r w:rsidRPr="00EC0DEC">
              <w:t>172</w:t>
            </w:r>
          </w:p>
        </w:tc>
        <w:tc>
          <w:tcPr>
            <w:tcW w:w="1219" w:type="dxa"/>
          </w:tcPr>
          <w:p w:rsidR="003C3AFD" w:rsidRPr="00EC0DEC" w:rsidRDefault="003C3AFD" w:rsidP="005525DA">
            <w:pPr>
              <w:jc w:val="center"/>
            </w:pPr>
            <w:r w:rsidRPr="00EC0DEC">
              <w:t>172</w:t>
            </w:r>
          </w:p>
        </w:tc>
      </w:tr>
    </w:tbl>
    <w:p w:rsidR="003C3AFD" w:rsidRPr="00EC0DEC" w:rsidRDefault="003C3AFD" w:rsidP="003C3AFD">
      <w:pPr>
        <w:rPr>
          <w:sz w:val="28"/>
          <w:szCs w:val="28"/>
        </w:rPr>
      </w:pPr>
    </w:p>
    <w:p w:rsidR="003C3AFD" w:rsidRPr="00EC0DEC" w:rsidRDefault="003C3AFD" w:rsidP="007C1D46">
      <w:pPr>
        <w:numPr>
          <w:ilvl w:val="0"/>
          <w:numId w:val="30"/>
        </w:numPr>
        <w:spacing w:after="240"/>
        <w:jc w:val="center"/>
        <w:rPr>
          <w:b/>
          <w:sz w:val="28"/>
          <w:szCs w:val="28"/>
        </w:rPr>
      </w:pPr>
      <w:r w:rsidRPr="00EC0DEC">
        <w:rPr>
          <w:b/>
          <w:sz w:val="28"/>
          <w:szCs w:val="28"/>
        </w:rPr>
        <w:t>Мероприятия подпрограммы</w:t>
      </w:r>
    </w:p>
    <w:p w:rsidR="003C3AFD" w:rsidRPr="00EC0DEC" w:rsidRDefault="003C3AFD" w:rsidP="007C1D46">
      <w:pPr>
        <w:numPr>
          <w:ilvl w:val="0"/>
          <w:numId w:val="29"/>
        </w:numPr>
        <w:spacing w:after="240"/>
        <w:ind w:left="357" w:firstLine="0"/>
        <w:rPr>
          <w:b/>
          <w:sz w:val="28"/>
          <w:szCs w:val="28"/>
        </w:rPr>
      </w:pPr>
      <w:r w:rsidRPr="00EC0DEC">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3C3AFD" w:rsidRPr="00EC0DEC" w:rsidRDefault="003C3AFD" w:rsidP="007C1D46">
      <w:pPr>
        <w:numPr>
          <w:ilvl w:val="0"/>
          <w:numId w:val="29"/>
        </w:numPr>
        <w:spacing w:after="240"/>
        <w:ind w:left="357" w:firstLine="0"/>
        <w:rPr>
          <w:b/>
          <w:sz w:val="28"/>
          <w:szCs w:val="28"/>
        </w:rPr>
      </w:pPr>
      <w:r w:rsidRPr="00EC0DEC">
        <w:rPr>
          <w:sz w:val="28"/>
          <w:szCs w:val="28"/>
        </w:rPr>
        <w:t xml:space="preserve">Организация отдыха и оздоровления детей (организация питания).                         </w:t>
      </w:r>
    </w:p>
    <w:p w:rsidR="003C3AFD" w:rsidRPr="00EC0DEC" w:rsidRDefault="003C3AFD" w:rsidP="007C1D46">
      <w:pPr>
        <w:numPr>
          <w:ilvl w:val="0"/>
          <w:numId w:val="29"/>
        </w:numPr>
        <w:spacing w:after="240"/>
        <w:ind w:left="357" w:firstLine="0"/>
        <w:rPr>
          <w:b/>
          <w:sz w:val="28"/>
          <w:szCs w:val="28"/>
        </w:rPr>
      </w:pPr>
      <w:r w:rsidRPr="00EC0DEC">
        <w:rPr>
          <w:sz w:val="28"/>
          <w:szCs w:val="28"/>
        </w:rPr>
        <w:t>Организация отдыха и оздоровления детей (прочие расходы).</w:t>
      </w:r>
    </w:p>
    <w:p w:rsidR="003C3AFD" w:rsidRPr="00EC0DEC" w:rsidRDefault="003C3AFD" w:rsidP="007C1D46">
      <w:pPr>
        <w:numPr>
          <w:ilvl w:val="0"/>
          <w:numId w:val="29"/>
        </w:numPr>
        <w:spacing w:after="240"/>
        <w:ind w:left="357" w:firstLine="0"/>
        <w:rPr>
          <w:b/>
          <w:sz w:val="28"/>
          <w:szCs w:val="28"/>
        </w:rPr>
      </w:pPr>
      <w:r w:rsidRPr="00EC0DEC">
        <w:rPr>
          <w:sz w:val="28"/>
          <w:szCs w:val="28"/>
        </w:rPr>
        <w:t>Организация питания обучающихся 1-4 классов муниципальных общеобразовательных организаций.</w:t>
      </w:r>
    </w:p>
    <w:p w:rsidR="003C3AFD" w:rsidRPr="00EC0DEC" w:rsidRDefault="003C3AFD" w:rsidP="007C1D46">
      <w:pPr>
        <w:numPr>
          <w:ilvl w:val="0"/>
          <w:numId w:val="29"/>
        </w:numPr>
        <w:spacing w:after="240"/>
        <w:ind w:left="357" w:firstLine="0"/>
        <w:rPr>
          <w:b/>
          <w:sz w:val="28"/>
          <w:szCs w:val="28"/>
        </w:rPr>
      </w:pPr>
      <w:r w:rsidRPr="00EC0DEC">
        <w:rPr>
          <w:sz w:val="28"/>
          <w:szCs w:val="28"/>
        </w:rPr>
        <w:t>Организация питания детей из многодетных семей , детей инвалидов  и детей с ОВЗ.</w:t>
      </w:r>
    </w:p>
    <w:p w:rsidR="003C3AFD" w:rsidRPr="00EC0DEC" w:rsidRDefault="003C3AFD" w:rsidP="007C1D46">
      <w:pPr>
        <w:numPr>
          <w:ilvl w:val="0"/>
          <w:numId w:val="29"/>
        </w:numPr>
        <w:spacing w:after="240"/>
        <w:ind w:left="357" w:firstLine="0"/>
        <w:rPr>
          <w:b/>
          <w:sz w:val="28"/>
          <w:szCs w:val="28"/>
        </w:rPr>
      </w:pPr>
      <w:r w:rsidRPr="00EC0DEC">
        <w:rPr>
          <w:sz w:val="28"/>
          <w:szCs w:val="28"/>
        </w:rPr>
        <w:lastRenderedPageBreak/>
        <w:t>Оказание материальной поддержки детям, нуждающихся в длительной гипоаллергенной диете и создании гипоаллергенного быта.</w:t>
      </w:r>
    </w:p>
    <w:p w:rsidR="003C3AFD" w:rsidRPr="00EC0DEC" w:rsidRDefault="003C3AFD" w:rsidP="003C3AFD">
      <w:pPr>
        <w:jc w:val="center"/>
        <w:rPr>
          <w:b/>
          <w:sz w:val="28"/>
          <w:szCs w:val="28"/>
        </w:rPr>
      </w:pPr>
      <w:r w:rsidRPr="00EC0DEC">
        <w:rPr>
          <w:b/>
          <w:sz w:val="28"/>
          <w:szCs w:val="28"/>
        </w:rPr>
        <w:t>6. Ресурсное обеспечение мероприятий подпрограммы</w:t>
      </w:r>
    </w:p>
    <w:p w:rsidR="003C3AFD" w:rsidRPr="00EC0DEC" w:rsidRDefault="003C3AFD" w:rsidP="003C3AFD">
      <w:pPr>
        <w:jc w:val="right"/>
        <w:rPr>
          <w:sz w:val="28"/>
          <w:szCs w:val="28"/>
        </w:rPr>
      </w:pPr>
      <w:r w:rsidRPr="00EC0DEC">
        <w:rPr>
          <w:sz w:val="28"/>
          <w:szCs w:val="28"/>
        </w:rPr>
        <w:t xml:space="preserve"> (руб.)</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418"/>
        <w:gridCol w:w="1559"/>
        <w:gridCol w:w="1559"/>
        <w:gridCol w:w="1559"/>
        <w:gridCol w:w="1560"/>
      </w:tblGrid>
      <w:tr w:rsidR="003C3AFD" w:rsidRPr="00EC0DEC" w:rsidTr="005525DA">
        <w:tc>
          <w:tcPr>
            <w:tcW w:w="426" w:type="dxa"/>
          </w:tcPr>
          <w:p w:rsidR="003C3AFD" w:rsidRPr="00EC0DEC" w:rsidRDefault="003C3AFD" w:rsidP="005525DA">
            <w:pPr>
              <w:jc w:val="center"/>
            </w:pPr>
            <w:r w:rsidRPr="00EC0DEC">
              <w:t>№</w:t>
            </w:r>
          </w:p>
          <w:p w:rsidR="003C3AFD" w:rsidRPr="00EC0DEC" w:rsidRDefault="003C3AFD" w:rsidP="005525DA">
            <w:pPr>
              <w:jc w:val="center"/>
            </w:pPr>
            <w:r w:rsidRPr="00EC0DEC">
              <w:t>п/п</w:t>
            </w:r>
          </w:p>
        </w:tc>
        <w:tc>
          <w:tcPr>
            <w:tcW w:w="2410" w:type="dxa"/>
          </w:tcPr>
          <w:p w:rsidR="003C3AFD" w:rsidRPr="00EC0DEC" w:rsidRDefault="003C3AFD" w:rsidP="005525DA">
            <w:pPr>
              <w:jc w:val="center"/>
              <w:rPr>
                <w:sz w:val="27"/>
                <w:szCs w:val="27"/>
              </w:rPr>
            </w:pPr>
            <w:r w:rsidRPr="00EC0DEC">
              <w:rPr>
                <w:sz w:val="27"/>
                <w:szCs w:val="27"/>
              </w:rPr>
              <w:t>Наименование мероприятия/Источник ресурсного обеспечения</w:t>
            </w:r>
          </w:p>
        </w:tc>
        <w:tc>
          <w:tcPr>
            <w:tcW w:w="1418" w:type="dxa"/>
          </w:tcPr>
          <w:p w:rsidR="003C3AFD" w:rsidRPr="00EC0DEC" w:rsidRDefault="003C3AFD" w:rsidP="005525DA">
            <w:pPr>
              <w:jc w:val="center"/>
              <w:rPr>
                <w:sz w:val="28"/>
                <w:szCs w:val="28"/>
              </w:rPr>
            </w:pPr>
            <w:r w:rsidRPr="00EC0DEC">
              <w:rPr>
                <w:sz w:val="28"/>
                <w:szCs w:val="28"/>
              </w:rPr>
              <w:t>2020</w:t>
            </w:r>
          </w:p>
        </w:tc>
        <w:tc>
          <w:tcPr>
            <w:tcW w:w="1559" w:type="dxa"/>
          </w:tcPr>
          <w:p w:rsidR="003C3AFD" w:rsidRPr="00EC0DEC" w:rsidRDefault="003C3AFD" w:rsidP="005525DA">
            <w:pPr>
              <w:jc w:val="center"/>
              <w:rPr>
                <w:sz w:val="28"/>
                <w:szCs w:val="28"/>
              </w:rPr>
            </w:pPr>
            <w:r w:rsidRPr="00EC0DEC">
              <w:rPr>
                <w:sz w:val="28"/>
                <w:szCs w:val="28"/>
              </w:rPr>
              <w:t>2021</w:t>
            </w:r>
          </w:p>
        </w:tc>
        <w:tc>
          <w:tcPr>
            <w:tcW w:w="1559" w:type="dxa"/>
          </w:tcPr>
          <w:p w:rsidR="003C3AFD" w:rsidRPr="00EC0DEC" w:rsidRDefault="003C3AFD" w:rsidP="005525DA">
            <w:pPr>
              <w:jc w:val="center"/>
              <w:rPr>
                <w:sz w:val="28"/>
                <w:szCs w:val="28"/>
              </w:rPr>
            </w:pPr>
            <w:r w:rsidRPr="00EC0DEC">
              <w:rPr>
                <w:sz w:val="28"/>
                <w:szCs w:val="28"/>
              </w:rPr>
              <w:t>2022</w:t>
            </w:r>
          </w:p>
        </w:tc>
        <w:tc>
          <w:tcPr>
            <w:tcW w:w="1559" w:type="dxa"/>
          </w:tcPr>
          <w:p w:rsidR="003C3AFD" w:rsidRPr="00EC0DEC" w:rsidRDefault="003C3AFD" w:rsidP="005525DA">
            <w:pPr>
              <w:jc w:val="center"/>
              <w:rPr>
                <w:sz w:val="28"/>
                <w:szCs w:val="28"/>
              </w:rPr>
            </w:pPr>
            <w:r w:rsidRPr="00EC0DEC">
              <w:rPr>
                <w:sz w:val="28"/>
                <w:szCs w:val="28"/>
              </w:rPr>
              <w:t>2023</w:t>
            </w:r>
          </w:p>
        </w:tc>
        <w:tc>
          <w:tcPr>
            <w:tcW w:w="1560" w:type="dxa"/>
          </w:tcPr>
          <w:p w:rsidR="003C3AFD" w:rsidRPr="00EC0DEC" w:rsidRDefault="003C3AFD" w:rsidP="005525DA">
            <w:pPr>
              <w:jc w:val="center"/>
              <w:rPr>
                <w:sz w:val="28"/>
                <w:szCs w:val="28"/>
              </w:rPr>
            </w:pPr>
            <w:r w:rsidRPr="00EC0DEC">
              <w:rPr>
                <w:sz w:val="28"/>
                <w:szCs w:val="28"/>
              </w:rPr>
              <w:t>2024</w:t>
            </w:r>
          </w:p>
        </w:tc>
      </w:tr>
      <w:tr w:rsidR="003C3AFD" w:rsidRPr="00EC0DEC" w:rsidTr="005525DA">
        <w:trPr>
          <w:trHeight w:val="841"/>
        </w:trPr>
        <w:tc>
          <w:tcPr>
            <w:tcW w:w="426" w:type="dxa"/>
          </w:tcPr>
          <w:p w:rsidR="003C3AFD" w:rsidRPr="00EC0DEC" w:rsidRDefault="003C3AFD" w:rsidP="005525DA">
            <w:pPr>
              <w:jc w:val="center"/>
              <w:rPr>
                <w:b/>
                <w:sz w:val="28"/>
                <w:szCs w:val="28"/>
              </w:rPr>
            </w:pPr>
          </w:p>
        </w:tc>
        <w:tc>
          <w:tcPr>
            <w:tcW w:w="2410" w:type="dxa"/>
          </w:tcPr>
          <w:p w:rsidR="003C3AFD" w:rsidRPr="00EC0DEC" w:rsidRDefault="003C3AFD" w:rsidP="005525DA">
            <w:pPr>
              <w:jc w:val="center"/>
            </w:pPr>
            <w:r w:rsidRPr="00EC0DEC">
              <w:t>Подпрограмма, всего:</w:t>
            </w:r>
          </w:p>
          <w:p w:rsidR="003C3AFD" w:rsidRPr="00EC0DEC" w:rsidRDefault="003C3AFD" w:rsidP="005525DA">
            <w:pPr>
              <w:tabs>
                <w:tab w:val="left" w:pos="2052"/>
              </w:tabs>
              <w:jc w:val="center"/>
            </w:pPr>
          </w:p>
        </w:tc>
        <w:tc>
          <w:tcPr>
            <w:tcW w:w="1418" w:type="dxa"/>
          </w:tcPr>
          <w:p w:rsidR="003C3AFD" w:rsidRPr="00EC0DEC" w:rsidRDefault="003C3AFD" w:rsidP="005525DA">
            <w:pPr>
              <w:jc w:val="center"/>
              <w:rPr>
                <w:b/>
              </w:rPr>
            </w:pPr>
          </w:p>
        </w:tc>
        <w:tc>
          <w:tcPr>
            <w:tcW w:w="1559" w:type="dxa"/>
          </w:tcPr>
          <w:p w:rsidR="003C3AFD" w:rsidRPr="00EC0DEC" w:rsidRDefault="003C3AFD" w:rsidP="005525DA">
            <w:pPr>
              <w:jc w:val="center"/>
              <w:rPr>
                <w:b/>
              </w:rPr>
            </w:pPr>
          </w:p>
        </w:tc>
        <w:tc>
          <w:tcPr>
            <w:tcW w:w="1559" w:type="dxa"/>
          </w:tcPr>
          <w:p w:rsidR="003C3AFD" w:rsidRPr="00EC0DEC" w:rsidRDefault="003C3AFD" w:rsidP="005525DA">
            <w:pPr>
              <w:jc w:val="center"/>
              <w:rPr>
                <w:b/>
              </w:rPr>
            </w:pPr>
          </w:p>
        </w:tc>
        <w:tc>
          <w:tcPr>
            <w:tcW w:w="1559" w:type="dxa"/>
          </w:tcPr>
          <w:p w:rsidR="003C3AFD" w:rsidRPr="00EC0DEC" w:rsidRDefault="003C3AFD" w:rsidP="005525DA">
            <w:pPr>
              <w:jc w:val="center"/>
              <w:rPr>
                <w:b/>
              </w:rPr>
            </w:pPr>
          </w:p>
        </w:tc>
        <w:tc>
          <w:tcPr>
            <w:tcW w:w="1560" w:type="dxa"/>
          </w:tcPr>
          <w:p w:rsidR="003C3AFD" w:rsidRPr="00EC0DEC" w:rsidRDefault="003C3AFD" w:rsidP="005525DA">
            <w:pPr>
              <w:jc w:val="center"/>
              <w:rPr>
                <w:b/>
              </w:rPr>
            </w:pPr>
          </w:p>
        </w:tc>
      </w:tr>
      <w:tr w:rsidR="003C3AFD" w:rsidRPr="00EC0DEC" w:rsidTr="005525DA">
        <w:tc>
          <w:tcPr>
            <w:tcW w:w="426" w:type="dxa"/>
          </w:tcPr>
          <w:p w:rsidR="003C3AFD" w:rsidRPr="00EC0DEC" w:rsidRDefault="003C3AFD" w:rsidP="005525DA">
            <w:pPr>
              <w:jc w:val="center"/>
              <w:rPr>
                <w:b/>
                <w:sz w:val="28"/>
                <w:szCs w:val="28"/>
              </w:rPr>
            </w:pPr>
          </w:p>
        </w:tc>
        <w:tc>
          <w:tcPr>
            <w:tcW w:w="2410" w:type="dxa"/>
          </w:tcPr>
          <w:p w:rsidR="003C3AFD" w:rsidRPr="00EC0DEC" w:rsidRDefault="003C3AFD" w:rsidP="005525DA">
            <w:pPr>
              <w:ind w:left="-134" w:hanging="134"/>
              <w:jc w:val="center"/>
            </w:pPr>
            <w:r w:rsidRPr="00EC0DEC">
              <w:t>- бюджетные ассигнования</w:t>
            </w:r>
          </w:p>
        </w:tc>
        <w:tc>
          <w:tcPr>
            <w:tcW w:w="1418" w:type="dxa"/>
          </w:tcPr>
          <w:p w:rsidR="003C3AFD" w:rsidRPr="00EC0DEC" w:rsidRDefault="003C3AFD" w:rsidP="005525DA">
            <w:r w:rsidRPr="00EC0DEC">
              <w:t>6379929,29</w:t>
            </w:r>
          </w:p>
        </w:tc>
        <w:tc>
          <w:tcPr>
            <w:tcW w:w="1559" w:type="dxa"/>
          </w:tcPr>
          <w:p w:rsidR="003C3AFD" w:rsidRPr="00EC0DEC" w:rsidRDefault="003C3AFD" w:rsidP="005525DA">
            <w:r w:rsidRPr="00EC0DEC">
              <w:t>10254824,12</w:t>
            </w:r>
          </w:p>
        </w:tc>
        <w:tc>
          <w:tcPr>
            <w:tcW w:w="1559" w:type="dxa"/>
          </w:tcPr>
          <w:p w:rsidR="003C3AFD" w:rsidRPr="00EC0DEC" w:rsidRDefault="003C3AFD" w:rsidP="005525DA">
            <w:pPr>
              <w:jc w:val="center"/>
            </w:pPr>
            <w:r w:rsidRPr="00EC0DEC">
              <w:t>11209063,64</w:t>
            </w:r>
          </w:p>
        </w:tc>
        <w:tc>
          <w:tcPr>
            <w:tcW w:w="1559" w:type="dxa"/>
          </w:tcPr>
          <w:p w:rsidR="003C3AFD" w:rsidRPr="00EC0DEC" w:rsidRDefault="003C3AFD" w:rsidP="005525DA">
            <w:r w:rsidRPr="00EC0DEC">
              <w:t>10766768,88</w:t>
            </w:r>
          </w:p>
        </w:tc>
        <w:tc>
          <w:tcPr>
            <w:tcW w:w="1560" w:type="dxa"/>
          </w:tcPr>
          <w:p w:rsidR="003C3AFD" w:rsidRPr="00EC0DEC" w:rsidRDefault="003C3AFD" w:rsidP="005525DA">
            <w:pPr>
              <w:jc w:val="center"/>
            </w:pPr>
            <w:r w:rsidRPr="00EC0DEC">
              <w:t>10942489,90</w:t>
            </w:r>
          </w:p>
        </w:tc>
      </w:tr>
      <w:tr w:rsidR="003C3AFD" w:rsidRPr="00EC0DEC" w:rsidTr="005525DA">
        <w:tc>
          <w:tcPr>
            <w:tcW w:w="426" w:type="dxa"/>
          </w:tcPr>
          <w:p w:rsidR="003C3AFD" w:rsidRPr="00EC0DEC" w:rsidRDefault="003C3AFD" w:rsidP="005525DA">
            <w:pPr>
              <w:jc w:val="right"/>
              <w:rPr>
                <w:b/>
                <w:sz w:val="28"/>
                <w:szCs w:val="28"/>
              </w:rPr>
            </w:pPr>
          </w:p>
        </w:tc>
        <w:tc>
          <w:tcPr>
            <w:tcW w:w="2410" w:type="dxa"/>
            <w:vAlign w:val="center"/>
          </w:tcPr>
          <w:p w:rsidR="003C3AFD" w:rsidRPr="00EC0DEC" w:rsidRDefault="003C3AFD" w:rsidP="005525DA">
            <w:pPr>
              <w:ind w:left="-314"/>
              <w:jc w:val="center"/>
            </w:pPr>
            <w:r w:rsidRPr="00EC0DEC">
              <w:t>-муниципальный бюджет</w:t>
            </w:r>
          </w:p>
        </w:tc>
        <w:tc>
          <w:tcPr>
            <w:tcW w:w="1418" w:type="dxa"/>
          </w:tcPr>
          <w:p w:rsidR="003C3AFD" w:rsidRPr="00EC0DEC" w:rsidRDefault="003C3AFD" w:rsidP="005525DA">
            <w:r w:rsidRPr="00EC0DEC">
              <w:t>2813495,11</w:t>
            </w:r>
          </w:p>
        </w:tc>
        <w:tc>
          <w:tcPr>
            <w:tcW w:w="1559" w:type="dxa"/>
          </w:tcPr>
          <w:p w:rsidR="003C3AFD" w:rsidRPr="00EC0DEC" w:rsidRDefault="003C3AFD" w:rsidP="005525DA">
            <w:r w:rsidRPr="00EC0DEC">
              <w:t>3094622,48</w:t>
            </w:r>
          </w:p>
        </w:tc>
        <w:tc>
          <w:tcPr>
            <w:tcW w:w="1559" w:type="dxa"/>
          </w:tcPr>
          <w:p w:rsidR="003C3AFD" w:rsidRPr="00EC0DEC" w:rsidRDefault="003C3AFD" w:rsidP="005525DA">
            <w:pPr>
              <w:jc w:val="center"/>
            </w:pPr>
            <w:r w:rsidRPr="00EC0DEC">
              <w:t>3204217,85</w:t>
            </w:r>
          </w:p>
        </w:tc>
        <w:tc>
          <w:tcPr>
            <w:tcW w:w="1559" w:type="dxa"/>
          </w:tcPr>
          <w:p w:rsidR="003C3AFD" w:rsidRPr="00EC0DEC" w:rsidRDefault="003C3AFD" w:rsidP="005525DA">
            <w:r w:rsidRPr="00EC0DEC">
              <w:t>3131404,03</w:t>
            </w:r>
          </w:p>
        </w:tc>
        <w:tc>
          <w:tcPr>
            <w:tcW w:w="1560" w:type="dxa"/>
          </w:tcPr>
          <w:p w:rsidR="003C3AFD" w:rsidRPr="00EC0DEC" w:rsidRDefault="003C3AFD" w:rsidP="005525DA">
            <w:pPr>
              <w:jc w:val="center"/>
            </w:pPr>
            <w:r w:rsidRPr="00EC0DEC">
              <w:t>3132049,05</w:t>
            </w:r>
          </w:p>
        </w:tc>
      </w:tr>
      <w:tr w:rsidR="003C3AFD" w:rsidRPr="00EC0DEC" w:rsidTr="005525DA">
        <w:tc>
          <w:tcPr>
            <w:tcW w:w="426" w:type="dxa"/>
          </w:tcPr>
          <w:p w:rsidR="003C3AFD" w:rsidRPr="00EC0DEC" w:rsidRDefault="003C3AFD" w:rsidP="005525DA">
            <w:pPr>
              <w:jc w:val="center"/>
              <w:rPr>
                <w:b/>
                <w:sz w:val="28"/>
                <w:szCs w:val="28"/>
              </w:rPr>
            </w:pPr>
          </w:p>
        </w:tc>
        <w:tc>
          <w:tcPr>
            <w:tcW w:w="2410" w:type="dxa"/>
          </w:tcPr>
          <w:p w:rsidR="003C3AFD" w:rsidRPr="00EC0DEC" w:rsidRDefault="003C3AFD" w:rsidP="005525DA">
            <w:pPr>
              <w:tabs>
                <w:tab w:val="left" w:pos="46"/>
                <w:tab w:val="center" w:pos="2142"/>
              </w:tabs>
              <w:jc w:val="center"/>
            </w:pPr>
            <w:r w:rsidRPr="00EC0DEC">
              <w:t>- областной бюджет</w:t>
            </w:r>
          </w:p>
        </w:tc>
        <w:tc>
          <w:tcPr>
            <w:tcW w:w="1418" w:type="dxa"/>
          </w:tcPr>
          <w:p w:rsidR="003C3AFD" w:rsidRPr="00EC0DEC" w:rsidRDefault="003C3AFD" w:rsidP="005525DA">
            <w:r w:rsidRPr="00EC0DEC">
              <w:t>1248376,74</w:t>
            </w:r>
          </w:p>
        </w:tc>
        <w:tc>
          <w:tcPr>
            <w:tcW w:w="1559" w:type="dxa"/>
          </w:tcPr>
          <w:p w:rsidR="003C3AFD" w:rsidRPr="00EC0DEC" w:rsidRDefault="003C3AFD" w:rsidP="005525DA">
            <w:r w:rsidRPr="00EC0DEC">
              <w:t>1564180,90</w:t>
            </w:r>
          </w:p>
        </w:tc>
        <w:tc>
          <w:tcPr>
            <w:tcW w:w="1559" w:type="dxa"/>
          </w:tcPr>
          <w:p w:rsidR="003C3AFD" w:rsidRPr="00EC0DEC" w:rsidRDefault="003C3AFD" w:rsidP="005525DA">
            <w:pPr>
              <w:jc w:val="center"/>
            </w:pPr>
            <w:r w:rsidRPr="00EC0DEC">
              <w:t>2430892,18</w:t>
            </w:r>
          </w:p>
        </w:tc>
        <w:tc>
          <w:tcPr>
            <w:tcW w:w="1559" w:type="dxa"/>
          </w:tcPr>
          <w:p w:rsidR="003C3AFD" w:rsidRPr="00EC0DEC" w:rsidRDefault="003C3AFD" w:rsidP="005525DA">
            <w:r w:rsidRPr="00EC0DEC">
              <w:t>1838417,70</w:t>
            </w:r>
          </w:p>
        </w:tc>
        <w:tc>
          <w:tcPr>
            <w:tcW w:w="1560" w:type="dxa"/>
          </w:tcPr>
          <w:p w:rsidR="003C3AFD" w:rsidRPr="00EC0DEC" w:rsidRDefault="003C3AFD" w:rsidP="005525DA">
            <w:pPr>
              <w:jc w:val="center"/>
            </w:pPr>
            <w:r w:rsidRPr="00EC0DEC">
              <w:t>1850673,02</w:t>
            </w:r>
          </w:p>
        </w:tc>
      </w:tr>
      <w:tr w:rsidR="003C3AFD" w:rsidRPr="00EC0DEC" w:rsidTr="005525DA">
        <w:trPr>
          <w:trHeight w:val="458"/>
        </w:trPr>
        <w:tc>
          <w:tcPr>
            <w:tcW w:w="426" w:type="dxa"/>
          </w:tcPr>
          <w:p w:rsidR="003C3AFD" w:rsidRPr="00EC0DEC" w:rsidRDefault="003C3AFD" w:rsidP="005525DA">
            <w:pPr>
              <w:jc w:val="center"/>
              <w:rPr>
                <w:b/>
                <w:sz w:val="28"/>
                <w:szCs w:val="28"/>
              </w:rPr>
            </w:pPr>
          </w:p>
        </w:tc>
        <w:tc>
          <w:tcPr>
            <w:tcW w:w="2410" w:type="dxa"/>
          </w:tcPr>
          <w:p w:rsidR="003C3AFD" w:rsidRPr="00EC0DEC" w:rsidRDefault="003C3AFD" w:rsidP="005525DA">
            <w:pPr>
              <w:tabs>
                <w:tab w:val="left" w:pos="262"/>
              </w:tabs>
              <w:jc w:val="center"/>
            </w:pPr>
            <w:r w:rsidRPr="00EC0DEC">
              <w:t>- федеральный бюджет</w:t>
            </w:r>
          </w:p>
        </w:tc>
        <w:tc>
          <w:tcPr>
            <w:tcW w:w="1418" w:type="dxa"/>
          </w:tcPr>
          <w:p w:rsidR="003C3AFD" w:rsidRPr="00EC0DEC" w:rsidRDefault="003C3AFD" w:rsidP="005525DA">
            <w:r w:rsidRPr="00EC0DEC">
              <w:t>2318057,44</w:t>
            </w:r>
          </w:p>
        </w:tc>
        <w:tc>
          <w:tcPr>
            <w:tcW w:w="1559" w:type="dxa"/>
          </w:tcPr>
          <w:p w:rsidR="003C3AFD" w:rsidRPr="00EC0DEC" w:rsidRDefault="003C3AFD" w:rsidP="005525DA">
            <w:pPr>
              <w:jc w:val="center"/>
            </w:pPr>
            <w:r w:rsidRPr="00EC0DEC">
              <w:t>5596020,74</w:t>
            </w:r>
          </w:p>
        </w:tc>
        <w:tc>
          <w:tcPr>
            <w:tcW w:w="1559" w:type="dxa"/>
          </w:tcPr>
          <w:p w:rsidR="003C3AFD" w:rsidRPr="00EC0DEC" w:rsidRDefault="003C3AFD" w:rsidP="005525DA">
            <w:pPr>
              <w:jc w:val="center"/>
            </w:pPr>
            <w:r w:rsidRPr="00EC0DEC">
              <w:t>5573953,61</w:t>
            </w:r>
          </w:p>
        </w:tc>
        <w:tc>
          <w:tcPr>
            <w:tcW w:w="1559" w:type="dxa"/>
          </w:tcPr>
          <w:p w:rsidR="003C3AFD" w:rsidRPr="00EC0DEC" w:rsidRDefault="003C3AFD" w:rsidP="005525DA">
            <w:pPr>
              <w:jc w:val="center"/>
            </w:pPr>
            <w:r w:rsidRPr="00EC0DEC">
              <w:t>5796947,15</w:t>
            </w:r>
          </w:p>
        </w:tc>
        <w:tc>
          <w:tcPr>
            <w:tcW w:w="1560" w:type="dxa"/>
          </w:tcPr>
          <w:p w:rsidR="003C3AFD" w:rsidRPr="00EC0DEC" w:rsidRDefault="003C3AFD" w:rsidP="005525DA">
            <w:pPr>
              <w:jc w:val="center"/>
            </w:pPr>
            <w:r w:rsidRPr="00EC0DEC">
              <w:t>5959767,83</w:t>
            </w:r>
          </w:p>
        </w:tc>
      </w:tr>
      <w:tr w:rsidR="003C3AFD" w:rsidRPr="00EC0DEC" w:rsidTr="005525DA">
        <w:trPr>
          <w:trHeight w:val="1623"/>
        </w:trPr>
        <w:tc>
          <w:tcPr>
            <w:tcW w:w="426" w:type="dxa"/>
          </w:tcPr>
          <w:p w:rsidR="003C3AFD" w:rsidRPr="00EC0DEC" w:rsidRDefault="003C3AFD" w:rsidP="005525DA">
            <w:pPr>
              <w:jc w:val="center"/>
            </w:pPr>
            <w:r w:rsidRPr="00EC0DEC">
              <w:t>1.</w:t>
            </w:r>
          </w:p>
        </w:tc>
        <w:tc>
          <w:tcPr>
            <w:tcW w:w="2410" w:type="dxa"/>
          </w:tcPr>
          <w:p w:rsidR="003C3AFD" w:rsidRPr="00EC0DEC" w:rsidRDefault="003C3AFD" w:rsidP="005525DA">
            <w:pPr>
              <w:tabs>
                <w:tab w:val="left" w:pos="262"/>
              </w:tabs>
              <w:jc w:val="center"/>
            </w:pPr>
            <w:r w:rsidRPr="00EC0DEC">
              <w:t>Основное мероприятие «Финансовое обеспечение мер поддержки в сфере образования».</w:t>
            </w:r>
          </w:p>
        </w:tc>
        <w:tc>
          <w:tcPr>
            <w:tcW w:w="1418" w:type="dxa"/>
          </w:tcPr>
          <w:p w:rsidR="003C3AFD" w:rsidRPr="00EC0DEC" w:rsidRDefault="003C3AFD" w:rsidP="005525DA">
            <w:pPr>
              <w:jc w:val="center"/>
            </w:pPr>
            <w:r w:rsidRPr="00EC0DEC">
              <w:t>4066880,15</w:t>
            </w:r>
          </w:p>
        </w:tc>
        <w:tc>
          <w:tcPr>
            <w:tcW w:w="1559" w:type="dxa"/>
          </w:tcPr>
          <w:p w:rsidR="003C3AFD" w:rsidRPr="00EC0DEC" w:rsidRDefault="003C3AFD" w:rsidP="005525DA">
            <w:pPr>
              <w:jc w:val="center"/>
            </w:pPr>
            <w:r w:rsidRPr="00EC0DEC">
              <w:t>6674170,37</w:t>
            </w:r>
          </w:p>
        </w:tc>
        <w:tc>
          <w:tcPr>
            <w:tcW w:w="1559" w:type="dxa"/>
          </w:tcPr>
          <w:p w:rsidR="003C3AFD" w:rsidRPr="00EC0DEC" w:rsidRDefault="003C3AFD" w:rsidP="005525DA">
            <w:pPr>
              <w:jc w:val="center"/>
            </w:pPr>
            <w:r w:rsidRPr="00EC0DEC">
              <w:t>7506127,10</w:t>
            </w:r>
          </w:p>
        </w:tc>
        <w:tc>
          <w:tcPr>
            <w:tcW w:w="1559" w:type="dxa"/>
          </w:tcPr>
          <w:p w:rsidR="003C3AFD" w:rsidRPr="00EC0DEC" w:rsidRDefault="003C3AFD" w:rsidP="005525DA">
            <w:pPr>
              <w:jc w:val="center"/>
            </w:pPr>
            <w:r w:rsidRPr="00EC0DEC">
              <w:t>7137529,55</w:t>
            </w:r>
          </w:p>
        </w:tc>
        <w:tc>
          <w:tcPr>
            <w:tcW w:w="1560" w:type="dxa"/>
          </w:tcPr>
          <w:p w:rsidR="003C3AFD" w:rsidRPr="00EC0DEC" w:rsidRDefault="003C3AFD" w:rsidP="005525DA">
            <w:pPr>
              <w:jc w:val="center"/>
            </w:pPr>
            <w:r w:rsidRPr="00EC0DEC">
              <w:t>7313250,57</w:t>
            </w:r>
          </w:p>
        </w:tc>
      </w:tr>
      <w:tr w:rsidR="003C3AFD" w:rsidRPr="00EC0DEC" w:rsidTr="005525DA">
        <w:trPr>
          <w:trHeight w:val="1427"/>
        </w:trPr>
        <w:tc>
          <w:tcPr>
            <w:tcW w:w="426" w:type="dxa"/>
          </w:tcPr>
          <w:p w:rsidR="003C3AFD" w:rsidRPr="00EC0DEC" w:rsidRDefault="003C3AFD" w:rsidP="005525DA">
            <w:pPr>
              <w:jc w:val="center"/>
              <w:rPr>
                <w:sz w:val="16"/>
                <w:szCs w:val="16"/>
              </w:rPr>
            </w:pPr>
            <w:r w:rsidRPr="00EC0DEC">
              <w:rPr>
                <w:sz w:val="16"/>
                <w:szCs w:val="16"/>
              </w:rPr>
              <w:t>1.1</w:t>
            </w:r>
          </w:p>
        </w:tc>
        <w:tc>
          <w:tcPr>
            <w:tcW w:w="2410" w:type="dxa"/>
          </w:tcPr>
          <w:p w:rsidR="003C3AFD" w:rsidRPr="00EC0DEC" w:rsidRDefault="003C3AFD" w:rsidP="005525DA">
            <w:pPr>
              <w:jc w:val="center"/>
            </w:pPr>
            <w:r w:rsidRPr="00EC0DE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tabs>
                <w:tab w:val="center" w:pos="1397"/>
              </w:tabs>
              <w:jc w:val="center"/>
            </w:pPr>
            <w:r w:rsidRPr="00EC0DEC">
              <w:t>-муниципальный бюджет</w:t>
            </w:r>
          </w:p>
        </w:tc>
        <w:tc>
          <w:tcPr>
            <w:tcW w:w="1418" w:type="dxa"/>
          </w:tcPr>
          <w:p w:rsidR="003C3AFD" w:rsidRPr="00EC0DEC" w:rsidRDefault="003C3AFD" w:rsidP="005525DA">
            <w:pPr>
              <w:jc w:val="center"/>
            </w:pPr>
            <w:r w:rsidRPr="00EC0DEC">
              <w:t>464651,01</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464651,01</w:t>
            </w:r>
          </w:p>
          <w:p w:rsidR="003C3AFD" w:rsidRPr="00EC0DEC" w:rsidRDefault="003C3AFD" w:rsidP="005525DA">
            <w:pPr>
              <w:jc w:val="center"/>
            </w:pPr>
            <w:r w:rsidRPr="00EC0DEC">
              <w:t>-</w:t>
            </w:r>
          </w:p>
        </w:tc>
        <w:tc>
          <w:tcPr>
            <w:tcW w:w="1559" w:type="dxa"/>
          </w:tcPr>
          <w:p w:rsidR="003C3AFD" w:rsidRPr="00EC0DEC" w:rsidRDefault="003C3AFD" w:rsidP="005525DA">
            <w:pPr>
              <w:jc w:val="center"/>
            </w:pPr>
            <w:r w:rsidRPr="00EC0DEC">
              <w:t>634775,04</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634775,04</w:t>
            </w:r>
          </w:p>
          <w:p w:rsidR="003C3AFD" w:rsidRPr="00EC0DEC" w:rsidRDefault="003C3AFD" w:rsidP="005525DA">
            <w:pPr>
              <w:jc w:val="center"/>
            </w:pPr>
            <w:r w:rsidRPr="00EC0DEC">
              <w:t>-</w:t>
            </w:r>
          </w:p>
        </w:tc>
        <w:tc>
          <w:tcPr>
            <w:tcW w:w="1559" w:type="dxa"/>
          </w:tcPr>
          <w:p w:rsidR="003C3AFD" w:rsidRPr="00EC0DEC" w:rsidRDefault="003C3AFD" w:rsidP="005525DA">
            <w:pPr>
              <w:jc w:val="center"/>
            </w:pPr>
            <w:r w:rsidRPr="00EC0DEC">
              <w:t>1490547,29</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1490547,29</w:t>
            </w:r>
          </w:p>
          <w:p w:rsidR="003C3AFD" w:rsidRPr="00EC0DEC" w:rsidRDefault="003C3AFD" w:rsidP="005525DA">
            <w:pPr>
              <w:jc w:val="center"/>
            </w:pPr>
            <w:r w:rsidRPr="00EC0DEC">
              <w:t>-</w:t>
            </w:r>
          </w:p>
        </w:tc>
        <w:tc>
          <w:tcPr>
            <w:tcW w:w="1559" w:type="dxa"/>
          </w:tcPr>
          <w:p w:rsidR="003C3AFD" w:rsidRPr="00EC0DEC" w:rsidRDefault="003C3AFD" w:rsidP="005525DA">
            <w:pPr>
              <w:jc w:val="center"/>
            </w:pPr>
            <w:r w:rsidRPr="00EC0DEC">
              <w:t>881288,35</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881288,35</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881288,35</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881288,35</w:t>
            </w:r>
          </w:p>
          <w:p w:rsidR="003C3AFD" w:rsidRPr="00EC0DEC" w:rsidRDefault="003C3AFD" w:rsidP="005525DA">
            <w:pPr>
              <w:jc w:val="center"/>
            </w:pPr>
            <w:r w:rsidRPr="00EC0DEC">
              <w:t>-</w:t>
            </w:r>
          </w:p>
        </w:tc>
      </w:tr>
      <w:tr w:rsidR="003C3AFD" w:rsidRPr="00EC0DEC" w:rsidTr="005525DA">
        <w:trPr>
          <w:trHeight w:val="2541"/>
        </w:trPr>
        <w:tc>
          <w:tcPr>
            <w:tcW w:w="426" w:type="dxa"/>
          </w:tcPr>
          <w:p w:rsidR="003C3AFD" w:rsidRPr="00EC0DEC" w:rsidRDefault="003C3AFD" w:rsidP="005525DA">
            <w:pPr>
              <w:jc w:val="center"/>
              <w:rPr>
                <w:sz w:val="16"/>
                <w:szCs w:val="16"/>
              </w:rPr>
            </w:pPr>
            <w:r w:rsidRPr="00EC0DEC">
              <w:rPr>
                <w:sz w:val="16"/>
                <w:szCs w:val="16"/>
              </w:rPr>
              <w:t>1.2</w:t>
            </w:r>
          </w:p>
        </w:tc>
        <w:tc>
          <w:tcPr>
            <w:tcW w:w="2410" w:type="dxa"/>
          </w:tcPr>
          <w:p w:rsidR="003C3AFD" w:rsidRPr="00EC0DEC" w:rsidRDefault="003C3AFD" w:rsidP="005525DA">
            <w:pPr>
              <w:jc w:val="center"/>
            </w:pPr>
            <w:r w:rsidRPr="00EC0DEC">
              <w:t>Расходы на организацию питания обучающихся 1-4 классов муниципальных общеобразовательных организаций в т.ч.</w:t>
            </w:r>
          </w:p>
          <w:p w:rsidR="003C3AFD" w:rsidRPr="00EC0DEC" w:rsidRDefault="003C3AFD" w:rsidP="005525DA">
            <w:pPr>
              <w:jc w:val="center"/>
            </w:pPr>
            <w:r w:rsidRPr="00EC0DEC">
              <w:t>-федеральный бюджет</w:t>
            </w:r>
          </w:p>
          <w:p w:rsidR="003C3AFD" w:rsidRPr="00EC0DEC" w:rsidRDefault="003C3AFD" w:rsidP="005525DA">
            <w:pPr>
              <w:jc w:val="center"/>
            </w:pPr>
            <w:r w:rsidRPr="00EC0DEC">
              <w:t>-областной бюджет</w:t>
            </w:r>
          </w:p>
          <w:p w:rsidR="003C3AFD" w:rsidRPr="00EC0DEC" w:rsidRDefault="003C3AFD" w:rsidP="005525DA">
            <w:pPr>
              <w:jc w:val="center"/>
            </w:pPr>
            <w:r w:rsidRPr="00EC0DEC">
              <w:t>-муниципальный бюджет</w:t>
            </w:r>
          </w:p>
        </w:tc>
        <w:tc>
          <w:tcPr>
            <w:tcW w:w="1418" w:type="dxa"/>
          </w:tcPr>
          <w:p w:rsidR="003C3AFD" w:rsidRPr="00EC0DEC" w:rsidRDefault="003C3AFD" w:rsidP="005525DA">
            <w:pPr>
              <w:jc w:val="center"/>
            </w:pPr>
            <w:r w:rsidRPr="00EC0DEC">
              <w:t>672286,15</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672286,15</w:t>
            </w:r>
          </w:p>
        </w:tc>
        <w:tc>
          <w:tcPr>
            <w:tcW w:w="1559"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59"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59"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r>
      <w:tr w:rsidR="003C3AFD" w:rsidRPr="00EC0DEC" w:rsidTr="005525DA">
        <w:trPr>
          <w:trHeight w:val="3665"/>
        </w:trPr>
        <w:tc>
          <w:tcPr>
            <w:tcW w:w="426" w:type="dxa"/>
          </w:tcPr>
          <w:p w:rsidR="003C3AFD" w:rsidRPr="00EC0DEC" w:rsidRDefault="003C3AFD" w:rsidP="005525DA">
            <w:pPr>
              <w:jc w:val="center"/>
              <w:rPr>
                <w:sz w:val="16"/>
                <w:szCs w:val="16"/>
              </w:rPr>
            </w:pPr>
            <w:r w:rsidRPr="00EC0DEC">
              <w:rPr>
                <w:sz w:val="16"/>
                <w:szCs w:val="16"/>
              </w:rPr>
              <w:lastRenderedPageBreak/>
              <w:t>1.3</w:t>
            </w:r>
          </w:p>
        </w:tc>
        <w:tc>
          <w:tcPr>
            <w:tcW w:w="2410" w:type="dxa"/>
          </w:tcPr>
          <w:p w:rsidR="003C3AFD" w:rsidRPr="00EC0DEC" w:rsidRDefault="003C3AFD" w:rsidP="005525DA">
            <w:pPr>
              <w:jc w:val="center"/>
            </w:pPr>
            <w:r w:rsidRPr="00EC0DE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3C3AFD" w:rsidRPr="00EC0DEC" w:rsidRDefault="003C3AFD" w:rsidP="005525DA">
            <w:pPr>
              <w:jc w:val="center"/>
            </w:pPr>
            <w:r w:rsidRPr="00EC0DEC">
              <w:t>-федеральный бюджет</w:t>
            </w:r>
          </w:p>
          <w:p w:rsidR="003C3AFD" w:rsidRPr="00EC0DEC" w:rsidRDefault="003C3AFD" w:rsidP="005525DA">
            <w:pPr>
              <w:jc w:val="center"/>
            </w:pPr>
            <w:r w:rsidRPr="00EC0DEC">
              <w:t>-областной бюджет</w:t>
            </w:r>
          </w:p>
          <w:p w:rsidR="003C3AFD" w:rsidRPr="00EC0DEC" w:rsidRDefault="003C3AFD" w:rsidP="005525DA">
            <w:pPr>
              <w:jc w:val="center"/>
            </w:pPr>
            <w:r w:rsidRPr="00EC0DEC">
              <w:t>-муниципальный бюджет</w:t>
            </w:r>
          </w:p>
        </w:tc>
        <w:tc>
          <w:tcPr>
            <w:tcW w:w="1418" w:type="dxa"/>
          </w:tcPr>
          <w:p w:rsidR="003C3AFD" w:rsidRPr="00EC0DEC" w:rsidRDefault="003C3AFD" w:rsidP="005525DA">
            <w:pPr>
              <w:jc w:val="center"/>
            </w:pPr>
            <w:r w:rsidRPr="00EC0DEC">
              <w:t>2492534,88</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2318057,44</w:t>
            </w:r>
          </w:p>
          <w:p w:rsidR="003C3AFD" w:rsidRPr="00EC0DEC" w:rsidRDefault="003C3AFD" w:rsidP="005525DA">
            <w:pPr>
              <w:jc w:val="center"/>
            </w:pPr>
            <w:r w:rsidRPr="00EC0DEC">
              <w:t>172732,67</w:t>
            </w:r>
          </w:p>
          <w:p w:rsidR="003C3AFD" w:rsidRPr="00EC0DEC" w:rsidRDefault="003C3AFD" w:rsidP="005525DA">
            <w:pPr>
              <w:jc w:val="center"/>
            </w:pPr>
            <w:r w:rsidRPr="00EC0DEC">
              <w:t>1744,77</w:t>
            </w:r>
          </w:p>
        </w:tc>
        <w:tc>
          <w:tcPr>
            <w:tcW w:w="1559" w:type="dxa"/>
          </w:tcPr>
          <w:p w:rsidR="003C3AFD" w:rsidRPr="00EC0DEC" w:rsidRDefault="003C3AFD" w:rsidP="005525DA">
            <w:pPr>
              <w:jc w:val="center"/>
            </w:pPr>
            <w:r w:rsidRPr="00EC0DEC">
              <w:t>6039395,33</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5596020,74</w:t>
            </w:r>
          </w:p>
          <w:p w:rsidR="003C3AFD" w:rsidRPr="00EC0DEC" w:rsidRDefault="003C3AFD" w:rsidP="005525DA">
            <w:pPr>
              <w:jc w:val="center"/>
            </w:pPr>
            <w:r w:rsidRPr="00EC0DEC">
              <w:t>421205,86</w:t>
            </w:r>
          </w:p>
          <w:p w:rsidR="003C3AFD" w:rsidRPr="00EC0DEC" w:rsidRDefault="003C3AFD" w:rsidP="005525DA">
            <w:pPr>
              <w:jc w:val="center"/>
            </w:pPr>
            <w:r w:rsidRPr="00EC0DEC">
              <w:t>22168,73</w:t>
            </w:r>
          </w:p>
          <w:p w:rsidR="003C3AFD" w:rsidRPr="00EC0DEC" w:rsidRDefault="003C3AFD" w:rsidP="005525DA">
            <w:pPr>
              <w:jc w:val="center"/>
            </w:pPr>
          </w:p>
          <w:p w:rsidR="003C3AFD" w:rsidRPr="00EC0DEC" w:rsidRDefault="003C3AFD" w:rsidP="005525DA">
            <w:pPr>
              <w:jc w:val="center"/>
            </w:pPr>
          </w:p>
        </w:tc>
        <w:tc>
          <w:tcPr>
            <w:tcW w:w="1559" w:type="dxa"/>
          </w:tcPr>
          <w:p w:rsidR="003C3AFD" w:rsidRPr="00EC0DEC" w:rsidRDefault="003C3AFD" w:rsidP="005525DA">
            <w:pPr>
              <w:jc w:val="center"/>
            </w:pPr>
            <w:r w:rsidRPr="00EC0DEC">
              <w:t>6015579,81</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5573953,61</w:t>
            </w:r>
          </w:p>
          <w:p w:rsidR="003C3AFD" w:rsidRPr="00EC0DEC" w:rsidRDefault="003C3AFD" w:rsidP="005525DA">
            <w:pPr>
              <w:jc w:val="center"/>
            </w:pPr>
            <w:r w:rsidRPr="00EC0DEC">
              <w:t>419544,89</w:t>
            </w:r>
          </w:p>
          <w:p w:rsidR="003C3AFD" w:rsidRPr="00EC0DEC" w:rsidRDefault="003C3AFD" w:rsidP="005525DA">
            <w:pPr>
              <w:jc w:val="center"/>
            </w:pPr>
            <w:r w:rsidRPr="00EC0DEC">
              <w:t>22081,31</w:t>
            </w:r>
          </w:p>
          <w:p w:rsidR="003C3AFD" w:rsidRPr="00EC0DEC" w:rsidRDefault="003C3AFD" w:rsidP="005525DA">
            <w:pPr>
              <w:jc w:val="center"/>
            </w:pPr>
          </w:p>
        </w:tc>
        <w:tc>
          <w:tcPr>
            <w:tcW w:w="1559" w:type="dxa"/>
          </w:tcPr>
          <w:p w:rsidR="003C3AFD" w:rsidRPr="00EC0DEC" w:rsidRDefault="003C3AFD" w:rsidP="005525DA">
            <w:pPr>
              <w:jc w:val="center"/>
            </w:pPr>
            <w:r w:rsidRPr="00EC0DEC">
              <w:t>6256241,20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5796947,15</w:t>
            </w:r>
          </w:p>
          <w:p w:rsidR="003C3AFD" w:rsidRPr="00EC0DEC" w:rsidRDefault="003C3AFD" w:rsidP="005525DA">
            <w:pPr>
              <w:jc w:val="center"/>
            </w:pPr>
            <w:r w:rsidRPr="00EC0DEC">
              <w:t>436329,35</w:t>
            </w:r>
          </w:p>
          <w:p w:rsidR="003C3AFD" w:rsidRPr="00EC0DEC" w:rsidRDefault="003C3AFD" w:rsidP="005525DA">
            <w:pPr>
              <w:jc w:val="center"/>
            </w:pPr>
            <w:r w:rsidRPr="00EC0DEC">
              <w:t>22964,70</w:t>
            </w:r>
          </w:p>
        </w:tc>
        <w:tc>
          <w:tcPr>
            <w:tcW w:w="1560" w:type="dxa"/>
          </w:tcPr>
          <w:p w:rsidR="003C3AFD" w:rsidRPr="00EC0DEC" w:rsidRDefault="003C3AFD" w:rsidP="005525DA">
            <w:pPr>
              <w:jc w:val="center"/>
            </w:pPr>
            <w:r w:rsidRPr="00EC0DEC">
              <w:t>6431962,22</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5959767,83</w:t>
            </w:r>
          </w:p>
          <w:p w:rsidR="003C3AFD" w:rsidRPr="00EC0DEC" w:rsidRDefault="003C3AFD" w:rsidP="005525DA">
            <w:pPr>
              <w:jc w:val="center"/>
            </w:pPr>
            <w:r w:rsidRPr="00EC0DEC">
              <w:t>448584,67</w:t>
            </w:r>
          </w:p>
          <w:p w:rsidR="003C3AFD" w:rsidRPr="00EC0DEC" w:rsidRDefault="003C3AFD" w:rsidP="005525DA">
            <w:pPr>
              <w:jc w:val="center"/>
            </w:pPr>
            <w:r w:rsidRPr="00EC0DEC">
              <w:t>23609,72</w:t>
            </w:r>
          </w:p>
          <w:p w:rsidR="003C3AFD" w:rsidRPr="00EC0DEC" w:rsidRDefault="003C3AFD" w:rsidP="005525DA">
            <w:pPr>
              <w:jc w:val="center"/>
            </w:pPr>
          </w:p>
        </w:tc>
      </w:tr>
      <w:tr w:rsidR="003C3AFD" w:rsidRPr="00EC0DEC" w:rsidTr="005525DA">
        <w:trPr>
          <w:trHeight w:val="1397"/>
        </w:trPr>
        <w:tc>
          <w:tcPr>
            <w:tcW w:w="426" w:type="dxa"/>
          </w:tcPr>
          <w:p w:rsidR="003C3AFD" w:rsidRPr="00EC0DEC" w:rsidRDefault="003C3AFD" w:rsidP="005525DA">
            <w:pPr>
              <w:jc w:val="center"/>
              <w:rPr>
                <w:sz w:val="16"/>
                <w:szCs w:val="16"/>
              </w:rPr>
            </w:pPr>
            <w:r w:rsidRPr="00EC0DEC">
              <w:rPr>
                <w:sz w:val="16"/>
                <w:szCs w:val="16"/>
              </w:rPr>
              <w:t>1.4</w:t>
            </w:r>
          </w:p>
        </w:tc>
        <w:tc>
          <w:tcPr>
            <w:tcW w:w="2410" w:type="dxa"/>
          </w:tcPr>
          <w:p w:rsidR="003C3AFD" w:rsidRPr="00EC0DEC" w:rsidRDefault="003C3AFD" w:rsidP="005525DA">
            <w:pPr>
              <w:jc w:val="center"/>
            </w:pPr>
            <w:r w:rsidRPr="00EC0DEC">
              <w:t>Расходное обязательство органов местного самоуправления по организации питания обучающихся   1-4 классов муниципальных образовательных организаций</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jc w:val="center"/>
            </w:pPr>
            <w:r w:rsidRPr="00EC0DEC">
              <w:t>-областной бюджет</w:t>
            </w:r>
          </w:p>
          <w:p w:rsidR="003C3AFD" w:rsidRPr="00EC0DEC" w:rsidRDefault="003C3AFD" w:rsidP="005525DA">
            <w:pPr>
              <w:jc w:val="center"/>
            </w:pPr>
            <w:r w:rsidRPr="00EC0DEC">
              <w:t>-муниципальный бюджет</w:t>
            </w:r>
          </w:p>
        </w:tc>
        <w:tc>
          <w:tcPr>
            <w:tcW w:w="1418" w:type="dxa"/>
          </w:tcPr>
          <w:p w:rsidR="003C3AFD" w:rsidRPr="00EC0DEC" w:rsidRDefault="003C3AFD" w:rsidP="005525DA">
            <w:pPr>
              <w:jc w:val="center"/>
            </w:pPr>
            <w:r w:rsidRPr="00EC0DEC">
              <w:t>437408,11</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433034,03</w:t>
            </w:r>
          </w:p>
          <w:p w:rsidR="003C3AFD" w:rsidRPr="00EC0DEC" w:rsidRDefault="003C3AFD" w:rsidP="005525DA">
            <w:pPr>
              <w:jc w:val="center"/>
            </w:pPr>
            <w:r w:rsidRPr="00EC0DEC">
              <w:t>4374,08</w:t>
            </w:r>
          </w:p>
          <w:p w:rsidR="003C3AFD" w:rsidRPr="00EC0DEC" w:rsidRDefault="003C3AFD" w:rsidP="005525DA">
            <w:pPr>
              <w:jc w:val="center"/>
            </w:pPr>
          </w:p>
        </w:tc>
        <w:tc>
          <w:tcPr>
            <w:tcW w:w="1559" w:type="dxa"/>
          </w:tcPr>
          <w:p w:rsidR="003C3AFD" w:rsidRPr="00EC0DEC" w:rsidRDefault="003C3AFD" w:rsidP="005525DA"/>
        </w:tc>
        <w:tc>
          <w:tcPr>
            <w:tcW w:w="1559" w:type="dxa"/>
          </w:tcPr>
          <w:p w:rsidR="003C3AFD" w:rsidRPr="00EC0DEC" w:rsidRDefault="003C3AFD" w:rsidP="005525DA"/>
        </w:tc>
        <w:tc>
          <w:tcPr>
            <w:tcW w:w="1559" w:type="dxa"/>
          </w:tcPr>
          <w:p w:rsidR="003C3AFD" w:rsidRPr="00EC0DEC" w:rsidRDefault="003C3AFD" w:rsidP="005525DA">
            <w:pPr>
              <w:jc w:val="center"/>
            </w:pPr>
          </w:p>
        </w:tc>
        <w:tc>
          <w:tcPr>
            <w:tcW w:w="1560" w:type="dxa"/>
          </w:tcPr>
          <w:p w:rsidR="003C3AFD" w:rsidRPr="00EC0DEC" w:rsidRDefault="003C3AFD" w:rsidP="005525DA">
            <w:pPr>
              <w:jc w:val="center"/>
            </w:pPr>
          </w:p>
        </w:tc>
      </w:tr>
      <w:tr w:rsidR="003C3AFD" w:rsidRPr="00EC0DEC" w:rsidTr="005525DA">
        <w:trPr>
          <w:trHeight w:val="1397"/>
        </w:trPr>
        <w:tc>
          <w:tcPr>
            <w:tcW w:w="426" w:type="dxa"/>
          </w:tcPr>
          <w:p w:rsidR="003C3AFD" w:rsidRPr="00EC0DEC" w:rsidRDefault="003C3AFD" w:rsidP="005525DA">
            <w:pPr>
              <w:jc w:val="center"/>
            </w:pPr>
            <w:r w:rsidRPr="00EC0DEC">
              <w:t>2.</w:t>
            </w:r>
          </w:p>
        </w:tc>
        <w:tc>
          <w:tcPr>
            <w:tcW w:w="2410" w:type="dxa"/>
          </w:tcPr>
          <w:p w:rsidR="003C3AFD" w:rsidRPr="00EC0DEC" w:rsidRDefault="003C3AFD" w:rsidP="005525DA">
            <w:pPr>
              <w:jc w:val="center"/>
            </w:pPr>
            <w:r w:rsidRPr="00EC0DEC">
              <w:t>Основное мероприятие «Организация отдыха и оздоровления детей».</w:t>
            </w:r>
          </w:p>
        </w:tc>
        <w:tc>
          <w:tcPr>
            <w:tcW w:w="1418" w:type="dxa"/>
          </w:tcPr>
          <w:p w:rsidR="003C3AFD" w:rsidRPr="00EC0DEC" w:rsidRDefault="003C3AFD" w:rsidP="005525DA">
            <w:r w:rsidRPr="00EC0DEC">
              <w:t>487410,00</w:t>
            </w:r>
          </w:p>
        </w:tc>
        <w:tc>
          <w:tcPr>
            <w:tcW w:w="1559" w:type="dxa"/>
          </w:tcPr>
          <w:p w:rsidR="003C3AFD" w:rsidRPr="00EC0DEC" w:rsidRDefault="003C3AFD" w:rsidP="005525DA">
            <w:r w:rsidRPr="00EC0DEC">
              <w:t>1221322,70</w:t>
            </w:r>
          </w:p>
        </w:tc>
        <w:tc>
          <w:tcPr>
            <w:tcW w:w="1559" w:type="dxa"/>
          </w:tcPr>
          <w:p w:rsidR="003C3AFD" w:rsidRPr="00EC0DEC" w:rsidRDefault="003C3AFD" w:rsidP="005525DA">
            <w:r w:rsidRPr="00EC0DEC">
              <w:t>1398189,62</w:t>
            </w:r>
          </w:p>
        </w:tc>
        <w:tc>
          <w:tcPr>
            <w:tcW w:w="1559" w:type="dxa"/>
          </w:tcPr>
          <w:p w:rsidR="003C3AFD" w:rsidRPr="00EC0DEC" w:rsidRDefault="003C3AFD" w:rsidP="005525DA">
            <w:r w:rsidRPr="00EC0DEC">
              <w:t>1398189,62</w:t>
            </w:r>
          </w:p>
        </w:tc>
        <w:tc>
          <w:tcPr>
            <w:tcW w:w="1560" w:type="dxa"/>
          </w:tcPr>
          <w:p w:rsidR="003C3AFD" w:rsidRPr="00EC0DEC" w:rsidRDefault="003C3AFD" w:rsidP="005525DA">
            <w:r w:rsidRPr="00EC0DEC">
              <w:t>1398189,62</w:t>
            </w:r>
          </w:p>
        </w:tc>
      </w:tr>
      <w:tr w:rsidR="003C3AFD" w:rsidRPr="00EC0DEC" w:rsidTr="005525DA">
        <w:trPr>
          <w:trHeight w:val="3057"/>
        </w:trPr>
        <w:tc>
          <w:tcPr>
            <w:tcW w:w="426" w:type="dxa"/>
          </w:tcPr>
          <w:p w:rsidR="003C3AFD" w:rsidRPr="00EC0DEC" w:rsidRDefault="003C3AFD" w:rsidP="005525DA">
            <w:pPr>
              <w:jc w:val="center"/>
              <w:rPr>
                <w:sz w:val="16"/>
                <w:szCs w:val="16"/>
              </w:rPr>
            </w:pPr>
            <w:r w:rsidRPr="00EC0DEC">
              <w:rPr>
                <w:sz w:val="16"/>
                <w:szCs w:val="16"/>
              </w:rPr>
              <w:t>2.1</w:t>
            </w:r>
          </w:p>
        </w:tc>
        <w:tc>
          <w:tcPr>
            <w:tcW w:w="2410" w:type="dxa"/>
          </w:tcPr>
          <w:p w:rsidR="003C3AFD" w:rsidRPr="00EC0DEC" w:rsidRDefault="003C3AFD" w:rsidP="005525DA">
            <w:pPr>
              <w:jc w:val="center"/>
            </w:pPr>
            <w:r w:rsidRPr="00EC0DEC">
              <w:t>Организация отдыха  детей в каникулярное время в части организации двухразового питания в лагерях дневного  пребывания</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tabs>
                <w:tab w:val="left" w:pos="694"/>
                <w:tab w:val="center" w:pos="2142"/>
              </w:tabs>
              <w:jc w:val="center"/>
            </w:pPr>
            <w:r w:rsidRPr="00EC0DEC">
              <w:t>- муниципальный бюджет</w:t>
            </w:r>
          </w:p>
          <w:p w:rsidR="003C3AFD" w:rsidRPr="00EC0DEC" w:rsidRDefault="003C3AFD" w:rsidP="005525DA">
            <w:pPr>
              <w:tabs>
                <w:tab w:val="left" w:pos="694"/>
                <w:tab w:val="center" w:pos="2142"/>
              </w:tabs>
              <w:jc w:val="center"/>
            </w:pPr>
          </w:p>
        </w:tc>
        <w:tc>
          <w:tcPr>
            <w:tcW w:w="1418" w:type="dxa"/>
          </w:tcPr>
          <w:p w:rsidR="003C3AFD" w:rsidRPr="00EC0DEC" w:rsidRDefault="003C3AFD" w:rsidP="005525DA">
            <w:pPr>
              <w:jc w:val="center"/>
            </w:pPr>
            <w:r w:rsidRPr="00EC0DEC">
              <w:t>487410,00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177959,03</w:t>
            </w:r>
          </w:p>
          <w:p w:rsidR="003C3AFD" w:rsidRPr="00EC0DEC" w:rsidRDefault="003C3AFD" w:rsidP="005525DA">
            <w:pPr>
              <w:jc w:val="center"/>
            </w:pPr>
            <w:r w:rsidRPr="00EC0DEC">
              <w:t>309450,97</w:t>
            </w:r>
          </w:p>
        </w:tc>
        <w:tc>
          <w:tcPr>
            <w:tcW w:w="1559" w:type="dxa"/>
          </w:tcPr>
          <w:p w:rsidR="003C3AFD" w:rsidRPr="00EC0DEC" w:rsidRDefault="003C3AFD" w:rsidP="005525DA">
            <w:pPr>
              <w:jc w:val="center"/>
            </w:pPr>
            <w:r w:rsidRPr="00EC0DEC">
              <w:t>1125193,42</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457380,00</w:t>
            </w:r>
          </w:p>
          <w:p w:rsidR="003C3AFD" w:rsidRPr="00EC0DEC" w:rsidRDefault="003C3AFD" w:rsidP="005525DA">
            <w:pPr>
              <w:jc w:val="center"/>
            </w:pPr>
            <w:r w:rsidRPr="00EC0DEC">
              <w:t>667813,42</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tc>
        <w:tc>
          <w:tcPr>
            <w:tcW w:w="1559" w:type="dxa"/>
          </w:tcPr>
          <w:p w:rsidR="003C3AFD" w:rsidRPr="00EC0DEC" w:rsidRDefault="003C3AFD" w:rsidP="005525DA">
            <w:pPr>
              <w:jc w:val="center"/>
            </w:pPr>
            <w:r w:rsidRPr="00EC0DEC">
              <w:t>1294188,00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468720,00</w:t>
            </w:r>
          </w:p>
          <w:p w:rsidR="003C3AFD" w:rsidRPr="00EC0DEC" w:rsidRDefault="003C3AFD" w:rsidP="005525DA">
            <w:pPr>
              <w:jc w:val="center"/>
            </w:pPr>
            <w:r w:rsidRPr="00EC0DEC">
              <w:t>825468,00</w:t>
            </w:r>
          </w:p>
        </w:tc>
        <w:tc>
          <w:tcPr>
            <w:tcW w:w="1559" w:type="dxa"/>
          </w:tcPr>
          <w:p w:rsidR="003C3AFD" w:rsidRPr="00EC0DEC" w:rsidRDefault="003C3AFD" w:rsidP="005525DA">
            <w:pPr>
              <w:jc w:val="center"/>
            </w:pPr>
            <w:r w:rsidRPr="00EC0DEC">
              <w:t>1294188,00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468720,00</w:t>
            </w:r>
          </w:p>
          <w:p w:rsidR="003C3AFD" w:rsidRPr="00EC0DEC" w:rsidRDefault="003C3AFD" w:rsidP="005525DA">
            <w:pPr>
              <w:jc w:val="center"/>
            </w:pPr>
            <w:r w:rsidRPr="00EC0DEC">
              <w:t>825468,00</w:t>
            </w:r>
          </w:p>
        </w:tc>
        <w:tc>
          <w:tcPr>
            <w:tcW w:w="1560" w:type="dxa"/>
          </w:tcPr>
          <w:p w:rsidR="003C3AFD" w:rsidRPr="00EC0DEC" w:rsidRDefault="003C3AFD" w:rsidP="005525DA">
            <w:pPr>
              <w:jc w:val="center"/>
            </w:pPr>
            <w:r w:rsidRPr="00EC0DEC">
              <w:t>1294188,00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468720,00</w:t>
            </w:r>
          </w:p>
          <w:p w:rsidR="003C3AFD" w:rsidRPr="00EC0DEC" w:rsidRDefault="003C3AFD" w:rsidP="005525DA">
            <w:pPr>
              <w:jc w:val="center"/>
            </w:pPr>
            <w:r w:rsidRPr="00EC0DEC">
              <w:t>825468,00</w:t>
            </w:r>
          </w:p>
        </w:tc>
      </w:tr>
      <w:tr w:rsidR="003C3AFD" w:rsidRPr="00EC0DEC" w:rsidTr="005525DA">
        <w:tc>
          <w:tcPr>
            <w:tcW w:w="426" w:type="dxa"/>
          </w:tcPr>
          <w:p w:rsidR="003C3AFD" w:rsidRPr="00EC0DEC" w:rsidRDefault="003C3AFD" w:rsidP="005525DA">
            <w:pPr>
              <w:jc w:val="center"/>
            </w:pPr>
            <w:r w:rsidRPr="00EC0DEC">
              <w:t>2.2</w:t>
            </w:r>
          </w:p>
        </w:tc>
        <w:tc>
          <w:tcPr>
            <w:tcW w:w="2410" w:type="dxa"/>
          </w:tcPr>
          <w:p w:rsidR="003C3AFD" w:rsidRPr="00EC0DEC" w:rsidRDefault="003C3AFD" w:rsidP="005525DA">
            <w:pPr>
              <w:jc w:val="center"/>
            </w:pPr>
            <w:r w:rsidRPr="00EC0DEC">
              <w:t>Организация отдыха  детей в каникулярное время в части организации двухразового питания в лагерях дневного  пребывания</w:t>
            </w:r>
          </w:p>
          <w:p w:rsidR="003C3AFD" w:rsidRPr="00EC0DEC" w:rsidRDefault="003C3AFD" w:rsidP="005525DA">
            <w:pPr>
              <w:jc w:val="center"/>
            </w:pPr>
            <w:r w:rsidRPr="00EC0DEC">
              <w:t xml:space="preserve"> (прочие расходы)</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tabs>
                <w:tab w:val="center" w:pos="1475"/>
              </w:tabs>
              <w:jc w:val="center"/>
            </w:pPr>
            <w:r w:rsidRPr="00EC0DEC">
              <w:t>-муниципальный бюджет</w:t>
            </w:r>
          </w:p>
        </w:tc>
        <w:tc>
          <w:tcPr>
            <w:tcW w:w="1418" w:type="dxa"/>
          </w:tcPr>
          <w:p w:rsidR="003C3AFD" w:rsidRPr="00EC0DEC" w:rsidRDefault="003C3AFD" w:rsidP="005525DA">
            <w:pPr>
              <w:jc w:val="center"/>
            </w:pPr>
            <w:r w:rsidRPr="00EC0DEC">
              <w:t>-</w:t>
            </w:r>
          </w:p>
          <w:p w:rsidR="003C3AFD" w:rsidRPr="00EC0DEC" w:rsidRDefault="003C3AFD" w:rsidP="005525DA"/>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59" w:type="dxa"/>
          </w:tcPr>
          <w:p w:rsidR="003C3AFD" w:rsidRPr="00EC0DEC" w:rsidRDefault="003C3AFD" w:rsidP="005525DA">
            <w:pPr>
              <w:jc w:val="center"/>
            </w:pPr>
            <w:r w:rsidRPr="00EC0DEC">
              <w:t>45309,28</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45309,28</w:t>
            </w:r>
          </w:p>
        </w:tc>
        <w:tc>
          <w:tcPr>
            <w:tcW w:w="1559" w:type="dxa"/>
          </w:tcPr>
          <w:p w:rsidR="003C3AFD" w:rsidRPr="00EC0DEC" w:rsidRDefault="003C3AFD" w:rsidP="005525DA">
            <w:pPr>
              <w:jc w:val="center"/>
            </w:pPr>
            <w:r w:rsidRPr="00EC0DEC">
              <w:t>51921,62</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51921,62</w:t>
            </w:r>
          </w:p>
        </w:tc>
        <w:tc>
          <w:tcPr>
            <w:tcW w:w="1559" w:type="dxa"/>
          </w:tcPr>
          <w:p w:rsidR="003C3AFD" w:rsidRPr="00EC0DEC" w:rsidRDefault="003C3AFD" w:rsidP="005525DA">
            <w:pPr>
              <w:jc w:val="center"/>
            </w:pPr>
            <w:r w:rsidRPr="00EC0DEC">
              <w:t>51921,62</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51921,62</w:t>
            </w:r>
          </w:p>
        </w:tc>
        <w:tc>
          <w:tcPr>
            <w:tcW w:w="1560" w:type="dxa"/>
          </w:tcPr>
          <w:p w:rsidR="003C3AFD" w:rsidRPr="00EC0DEC" w:rsidRDefault="003C3AFD" w:rsidP="005525DA">
            <w:pPr>
              <w:jc w:val="center"/>
            </w:pPr>
            <w:r w:rsidRPr="00EC0DEC">
              <w:t>51921,62</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51921,62</w:t>
            </w:r>
          </w:p>
        </w:tc>
      </w:tr>
      <w:tr w:rsidR="003C3AFD" w:rsidRPr="00EC0DEC" w:rsidTr="005525DA">
        <w:tc>
          <w:tcPr>
            <w:tcW w:w="426" w:type="dxa"/>
          </w:tcPr>
          <w:p w:rsidR="003C3AFD" w:rsidRPr="00EC0DEC" w:rsidRDefault="003C3AFD" w:rsidP="005525DA">
            <w:pPr>
              <w:jc w:val="center"/>
            </w:pPr>
            <w:r w:rsidRPr="00EC0DEC">
              <w:t>2.</w:t>
            </w:r>
            <w:r w:rsidRPr="00EC0DEC">
              <w:lastRenderedPageBreak/>
              <w:t>3</w:t>
            </w:r>
          </w:p>
        </w:tc>
        <w:tc>
          <w:tcPr>
            <w:tcW w:w="2410" w:type="dxa"/>
          </w:tcPr>
          <w:p w:rsidR="003C3AFD" w:rsidRPr="00EC0DEC" w:rsidRDefault="003C3AFD" w:rsidP="005525DA">
            <w:pPr>
              <w:jc w:val="center"/>
            </w:pPr>
            <w:r w:rsidRPr="00EC0DEC">
              <w:lastRenderedPageBreak/>
              <w:t xml:space="preserve">Осуществление </w:t>
            </w:r>
            <w:r w:rsidRPr="00EC0DEC">
              <w:lastRenderedPageBreak/>
              <w:t>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pPr>
            <w:r w:rsidRPr="00EC0DEC">
              <w:t>-муниципальный бюджет</w:t>
            </w:r>
          </w:p>
        </w:tc>
        <w:tc>
          <w:tcPr>
            <w:tcW w:w="1418" w:type="dxa"/>
          </w:tcPr>
          <w:p w:rsidR="003C3AFD" w:rsidRPr="00EC0DEC" w:rsidRDefault="003C3AFD" w:rsidP="005525DA">
            <w:pPr>
              <w:jc w:val="center"/>
            </w:pPr>
            <w:r w:rsidRPr="00EC0DEC">
              <w:lastRenderedPageBreak/>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tc>
        <w:tc>
          <w:tcPr>
            <w:tcW w:w="1559" w:type="dxa"/>
          </w:tcPr>
          <w:p w:rsidR="003C3AFD" w:rsidRPr="00EC0DEC" w:rsidRDefault="003C3AFD" w:rsidP="005525DA">
            <w:pPr>
              <w:jc w:val="center"/>
            </w:pPr>
            <w:r w:rsidRPr="00EC0DEC">
              <w:lastRenderedPageBreak/>
              <w:t>50820,00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50820,00</w:t>
            </w:r>
          </w:p>
          <w:p w:rsidR="003C3AFD" w:rsidRPr="00EC0DEC" w:rsidRDefault="003C3AFD" w:rsidP="005525DA">
            <w:pPr>
              <w:jc w:val="center"/>
            </w:pPr>
            <w:r w:rsidRPr="00EC0DEC">
              <w:t>-</w:t>
            </w:r>
          </w:p>
        </w:tc>
        <w:tc>
          <w:tcPr>
            <w:tcW w:w="1559" w:type="dxa"/>
          </w:tcPr>
          <w:p w:rsidR="003C3AFD" w:rsidRPr="00EC0DEC" w:rsidRDefault="003C3AFD" w:rsidP="005525DA">
            <w:pPr>
              <w:jc w:val="center"/>
            </w:pPr>
            <w:r w:rsidRPr="00EC0DEC">
              <w:lastRenderedPageBreak/>
              <w:t>52080,00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52080,00</w:t>
            </w:r>
          </w:p>
          <w:p w:rsidR="003C3AFD" w:rsidRPr="00EC0DEC" w:rsidRDefault="003C3AFD" w:rsidP="005525DA">
            <w:pPr>
              <w:jc w:val="center"/>
            </w:pPr>
            <w:r w:rsidRPr="00EC0DEC">
              <w:t>-</w:t>
            </w:r>
          </w:p>
        </w:tc>
        <w:tc>
          <w:tcPr>
            <w:tcW w:w="1559" w:type="dxa"/>
          </w:tcPr>
          <w:p w:rsidR="003C3AFD" w:rsidRPr="00EC0DEC" w:rsidRDefault="003C3AFD" w:rsidP="005525DA">
            <w:pPr>
              <w:jc w:val="center"/>
            </w:pPr>
            <w:r w:rsidRPr="00EC0DEC">
              <w:lastRenderedPageBreak/>
              <w:t>52080,00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52080,00</w:t>
            </w:r>
          </w:p>
          <w:p w:rsidR="003C3AFD" w:rsidRPr="00EC0DEC" w:rsidRDefault="003C3AFD" w:rsidP="005525DA">
            <w:pPr>
              <w:jc w:val="center"/>
            </w:pPr>
            <w:r w:rsidRPr="00EC0DEC">
              <w:t>-</w:t>
            </w:r>
          </w:p>
        </w:tc>
        <w:tc>
          <w:tcPr>
            <w:tcW w:w="1560" w:type="dxa"/>
          </w:tcPr>
          <w:p w:rsidR="003C3AFD" w:rsidRPr="00EC0DEC" w:rsidRDefault="003C3AFD" w:rsidP="005525DA">
            <w:pPr>
              <w:jc w:val="center"/>
            </w:pPr>
            <w:r w:rsidRPr="00EC0DEC">
              <w:lastRenderedPageBreak/>
              <w:t>52080,00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52080,00</w:t>
            </w:r>
          </w:p>
          <w:p w:rsidR="003C3AFD" w:rsidRPr="00EC0DEC" w:rsidRDefault="003C3AFD" w:rsidP="005525DA">
            <w:pPr>
              <w:jc w:val="center"/>
            </w:pPr>
            <w:r w:rsidRPr="00EC0DEC">
              <w:t>-</w:t>
            </w:r>
          </w:p>
        </w:tc>
      </w:tr>
      <w:tr w:rsidR="003C3AFD" w:rsidRPr="00EC0DEC" w:rsidTr="005525DA">
        <w:trPr>
          <w:trHeight w:val="1344"/>
        </w:trPr>
        <w:tc>
          <w:tcPr>
            <w:tcW w:w="426" w:type="dxa"/>
          </w:tcPr>
          <w:p w:rsidR="003C3AFD" w:rsidRPr="00EC0DEC" w:rsidRDefault="003C3AFD" w:rsidP="005525DA">
            <w:pPr>
              <w:jc w:val="center"/>
            </w:pPr>
            <w:r w:rsidRPr="00EC0DEC">
              <w:lastRenderedPageBreak/>
              <w:t>3.</w:t>
            </w:r>
          </w:p>
        </w:tc>
        <w:tc>
          <w:tcPr>
            <w:tcW w:w="2410" w:type="dxa"/>
          </w:tcPr>
          <w:p w:rsidR="003C3AFD" w:rsidRPr="00EC0DEC" w:rsidRDefault="003C3AFD" w:rsidP="005525DA">
            <w:pPr>
              <w:tabs>
                <w:tab w:val="left" w:pos="225"/>
                <w:tab w:val="left" w:pos="641"/>
                <w:tab w:val="center" w:pos="2142"/>
              </w:tabs>
              <w:jc w:val="center"/>
              <w:rPr>
                <w:b/>
              </w:rPr>
            </w:pPr>
            <w:r w:rsidRPr="00EC0DEC">
              <w:rPr>
                <w:b/>
              </w:rPr>
              <w:t>Основное мероприятие «Поддержка многодетных семей в сфере образования».</w:t>
            </w:r>
          </w:p>
        </w:tc>
        <w:tc>
          <w:tcPr>
            <w:tcW w:w="1418" w:type="dxa"/>
          </w:tcPr>
          <w:p w:rsidR="003C3AFD" w:rsidRPr="00EC0DEC" w:rsidRDefault="003C3AFD" w:rsidP="005525DA">
            <w:pPr>
              <w:jc w:val="center"/>
            </w:pPr>
            <w:r w:rsidRPr="00EC0DEC">
              <w:t>1825639,14</w:t>
            </w:r>
          </w:p>
        </w:tc>
        <w:tc>
          <w:tcPr>
            <w:tcW w:w="1559" w:type="dxa"/>
          </w:tcPr>
          <w:p w:rsidR="003C3AFD" w:rsidRPr="00EC0DEC" w:rsidRDefault="003C3AFD" w:rsidP="005525DA">
            <w:pPr>
              <w:jc w:val="center"/>
            </w:pPr>
            <w:r w:rsidRPr="00EC0DEC">
              <w:t>2359331,05</w:t>
            </w:r>
          </w:p>
        </w:tc>
        <w:tc>
          <w:tcPr>
            <w:tcW w:w="1559" w:type="dxa"/>
          </w:tcPr>
          <w:p w:rsidR="003C3AFD" w:rsidRPr="00EC0DEC" w:rsidRDefault="003C3AFD" w:rsidP="005525DA">
            <w:r w:rsidRPr="00EC0DEC">
              <w:t>2304746,92</w:t>
            </w:r>
          </w:p>
          <w:p w:rsidR="003C3AFD" w:rsidRPr="00EC0DEC" w:rsidRDefault="003C3AFD" w:rsidP="005525DA">
            <w:pPr>
              <w:jc w:val="center"/>
            </w:pPr>
          </w:p>
        </w:tc>
        <w:tc>
          <w:tcPr>
            <w:tcW w:w="1559" w:type="dxa"/>
          </w:tcPr>
          <w:p w:rsidR="003C3AFD" w:rsidRPr="00EC0DEC" w:rsidRDefault="003C3AFD" w:rsidP="005525DA">
            <w:pPr>
              <w:jc w:val="center"/>
            </w:pPr>
            <w:r w:rsidRPr="00EC0DEC">
              <w:t>2231049,71</w:t>
            </w:r>
          </w:p>
        </w:tc>
        <w:tc>
          <w:tcPr>
            <w:tcW w:w="1560" w:type="dxa"/>
          </w:tcPr>
          <w:p w:rsidR="003C3AFD" w:rsidRPr="00EC0DEC" w:rsidRDefault="003C3AFD" w:rsidP="005525DA">
            <w:pPr>
              <w:jc w:val="center"/>
            </w:pPr>
            <w:r w:rsidRPr="00EC0DEC">
              <w:t>2231049,71</w:t>
            </w:r>
          </w:p>
        </w:tc>
      </w:tr>
      <w:tr w:rsidR="003C3AFD" w:rsidRPr="00EC0DEC" w:rsidTr="005525DA">
        <w:trPr>
          <w:trHeight w:val="1344"/>
        </w:trPr>
        <w:tc>
          <w:tcPr>
            <w:tcW w:w="426" w:type="dxa"/>
          </w:tcPr>
          <w:p w:rsidR="003C3AFD" w:rsidRPr="00EC0DEC" w:rsidRDefault="003C3AFD" w:rsidP="005525DA">
            <w:pPr>
              <w:jc w:val="center"/>
            </w:pPr>
            <w:r w:rsidRPr="00EC0DEC">
              <w:t>3.1</w:t>
            </w:r>
          </w:p>
        </w:tc>
        <w:tc>
          <w:tcPr>
            <w:tcW w:w="2410" w:type="dxa"/>
          </w:tcPr>
          <w:p w:rsidR="003C3AFD" w:rsidRPr="00EC0DEC" w:rsidRDefault="003C3AFD" w:rsidP="005525DA">
            <w:pPr>
              <w:tabs>
                <w:tab w:val="left" w:pos="225"/>
                <w:tab w:val="left" w:pos="641"/>
                <w:tab w:val="center" w:pos="2142"/>
              </w:tabs>
              <w:jc w:val="center"/>
              <w:rPr>
                <w:b/>
              </w:rPr>
            </w:pPr>
            <w:r w:rsidRPr="00EC0DEC">
              <w:rPr>
                <w:b/>
              </w:rPr>
              <w:t>Организация бесплатного питания детей из многодетных семей</w:t>
            </w:r>
          </w:p>
        </w:tc>
        <w:tc>
          <w:tcPr>
            <w:tcW w:w="1418" w:type="dxa"/>
          </w:tcPr>
          <w:p w:rsidR="003C3AFD" w:rsidRPr="00EC0DEC" w:rsidRDefault="003C3AFD" w:rsidP="005525DA">
            <w:pPr>
              <w:jc w:val="center"/>
            </w:pPr>
            <w:r w:rsidRPr="00EC0DEC">
              <w:t>1825639,14</w:t>
            </w:r>
          </w:p>
          <w:p w:rsidR="003C3AFD" w:rsidRPr="00EC0DEC" w:rsidRDefault="003C3AFD" w:rsidP="005525DA">
            <w:pPr>
              <w:jc w:val="center"/>
            </w:pPr>
          </w:p>
        </w:tc>
        <w:tc>
          <w:tcPr>
            <w:tcW w:w="1559" w:type="dxa"/>
          </w:tcPr>
          <w:p w:rsidR="003C3AFD" w:rsidRPr="00EC0DEC" w:rsidRDefault="003C3AFD" w:rsidP="005525DA">
            <w:pPr>
              <w:jc w:val="center"/>
            </w:pPr>
            <w:r w:rsidRPr="00EC0DEC">
              <w:t>2359331,05</w:t>
            </w:r>
          </w:p>
        </w:tc>
        <w:tc>
          <w:tcPr>
            <w:tcW w:w="1559" w:type="dxa"/>
          </w:tcPr>
          <w:p w:rsidR="003C3AFD" w:rsidRPr="00EC0DEC" w:rsidRDefault="003C3AFD" w:rsidP="005525DA">
            <w:r w:rsidRPr="00EC0DEC">
              <w:t>2304746,92</w:t>
            </w:r>
          </w:p>
          <w:p w:rsidR="003C3AFD" w:rsidRPr="00EC0DEC" w:rsidRDefault="003C3AFD" w:rsidP="005525DA">
            <w:pPr>
              <w:jc w:val="center"/>
            </w:pPr>
          </w:p>
        </w:tc>
        <w:tc>
          <w:tcPr>
            <w:tcW w:w="1559" w:type="dxa"/>
          </w:tcPr>
          <w:p w:rsidR="003C3AFD" w:rsidRPr="00EC0DEC" w:rsidRDefault="003C3AFD" w:rsidP="005525DA">
            <w:pPr>
              <w:jc w:val="center"/>
            </w:pPr>
            <w:r w:rsidRPr="00EC0DEC">
              <w:t>2231049,71</w:t>
            </w:r>
          </w:p>
        </w:tc>
        <w:tc>
          <w:tcPr>
            <w:tcW w:w="1560" w:type="dxa"/>
          </w:tcPr>
          <w:p w:rsidR="003C3AFD" w:rsidRPr="00EC0DEC" w:rsidRDefault="003C3AFD" w:rsidP="005525DA">
            <w:pPr>
              <w:jc w:val="center"/>
            </w:pPr>
            <w:r w:rsidRPr="00EC0DEC">
              <w:t>2231049,71</w:t>
            </w:r>
          </w:p>
        </w:tc>
      </w:tr>
      <w:tr w:rsidR="003C3AFD" w:rsidRPr="00EC0DEC" w:rsidTr="005525DA">
        <w:trPr>
          <w:trHeight w:val="2707"/>
        </w:trPr>
        <w:tc>
          <w:tcPr>
            <w:tcW w:w="426" w:type="dxa"/>
          </w:tcPr>
          <w:p w:rsidR="003C3AFD" w:rsidRPr="00EC0DEC" w:rsidRDefault="003C3AFD" w:rsidP="005525DA">
            <w:pPr>
              <w:jc w:val="center"/>
              <w:rPr>
                <w:sz w:val="16"/>
                <w:szCs w:val="16"/>
              </w:rPr>
            </w:pPr>
            <w:r w:rsidRPr="00EC0DEC">
              <w:rPr>
                <w:sz w:val="16"/>
                <w:szCs w:val="16"/>
              </w:rPr>
              <w:t>3.1.1</w:t>
            </w:r>
          </w:p>
        </w:tc>
        <w:tc>
          <w:tcPr>
            <w:tcW w:w="2410" w:type="dxa"/>
          </w:tcPr>
          <w:p w:rsidR="003C3AFD" w:rsidRPr="00EC0DEC" w:rsidRDefault="003C3AFD" w:rsidP="005525DA">
            <w:pPr>
              <w:jc w:val="center"/>
            </w:pPr>
            <w:r w:rsidRPr="00EC0DEC">
              <w:t>Организация бесплатного питания детей из многодетных семей, детей инвалидов и детей с ОВЗ (школы)</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tabs>
                <w:tab w:val="center" w:pos="1397"/>
              </w:tabs>
              <w:jc w:val="center"/>
              <w:rPr>
                <w:color w:val="800000"/>
              </w:rPr>
            </w:pPr>
            <w:r w:rsidRPr="00EC0DEC">
              <w:t>- муниципальный бюджет</w:t>
            </w:r>
          </w:p>
        </w:tc>
        <w:tc>
          <w:tcPr>
            <w:tcW w:w="1418" w:type="dxa"/>
          </w:tcPr>
          <w:p w:rsidR="003C3AFD" w:rsidRPr="00EC0DEC" w:rsidRDefault="003C3AFD" w:rsidP="005525DA">
            <w:pPr>
              <w:jc w:val="center"/>
            </w:pPr>
            <w:r w:rsidRPr="00EC0DEC">
              <w:t>1365469,66</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1365469,66</w:t>
            </w:r>
          </w:p>
        </w:tc>
        <w:tc>
          <w:tcPr>
            <w:tcW w:w="1559" w:type="dxa"/>
          </w:tcPr>
          <w:p w:rsidR="003C3AFD" w:rsidRPr="00EC0DEC" w:rsidRDefault="003C3AFD" w:rsidP="005525DA">
            <w:pPr>
              <w:jc w:val="center"/>
            </w:pPr>
            <w:r w:rsidRPr="00EC0DEC">
              <w:t>1613423,09</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1613423,09</w:t>
            </w:r>
          </w:p>
        </w:tc>
        <w:tc>
          <w:tcPr>
            <w:tcW w:w="1559" w:type="dxa"/>
          </w:tcPr>
          <w:p w:rsidR="003C3AFD" w:rsidRPr="00EC0DEC" w:rsidRDefault="003C3AFD" w:rsidP="005525DA">
            <w:pPr>
              <w:jc w:val="center"/>
            </w:pPr>
            <w:r w:rsidRPr="00EC0DEC">
              <w:t>1868890,92</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1868890,92</w:t>
            </w:r>
          </w:p>
        </w:tc>
        <w:tc>
          <w:tcPr>
            <w:tcW w:w="1559" w:type="dxa"/>
          </w:tcPr>
          <w:p w:rsidR="003C3AFD" w:rsidRPr="00EC0DEC" w:rsidRDefault="003C3AFD" w:rsidP="005525DA">
            <w:pPr>
              <w:jc w:val="center"/>
            </w:pPr>
            <w:r w:rsidRPr="00EC0DEC">
              <w:t>1784193,71</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1784193,71</w:t>
            </w:r>
          </w:p>
        </w:tc>
        <w:tc>
          <w:tcPr>
            <w:tcW w:w="1560" w:type="dxa"/>
          </w:tcPr>
          <w:p w:rsidR="003C3AFD" w:rsidRPr="00EC0DEC" w:rsidRDefault="003C3AFD" w:rsidP="005525DA">
            <w:pPr>
              <w:jc w:val="center"/>
            </w:pPr>
            <w:r w:rsidRPr="00EC0DEC">
              <w:t>1784193,71</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1784193,71</w:t>
            </w:r>
          </w:p>
        </w:tc>
      </w:tr>
      <w:tr w:rsidR="003C3AFD" w:rsidRPr="00EC0DEC" w:rsidTr="005525DA">
        <w:tc>
          <w:tcPr>
            <w:tcW w:w="426" w:type="dxa"/>
          </w:tcPr>
          <w:p w:rsidR="003C3AFD" w:rsidRPr="00EC0DEC" w:rsidRDefault="003C3AFD" w:rsidP="005525DA">
            <w:pPr>
              <w:jc w:val="center"/>
              <w:rPr>
                <w:sz w:val="16"/>
                <w:szCs w:val="16"/>
              </w:rPr>
            </w:pPr>
            <w:r w:rsidRPr="00EC0DEC">
              <w:rPr>
                <w:sz w:val="16"/>
                <w:szCs w:val="16"/>
              </w:rPr>
              <w:t>3.1.2</w:t>
            </w:r>
          </w:p>
        </w:tc>
        <w:tc>
          <w:tcPr>
            <w:tcW w:w="2410" w:type="dxa"/>
          </w:tcPr>
          <w:p w:rsidR="003C3AFD" w:rsidRPr="00EC0DEC" w:rsidRDefault="003C3AFD" w:rsidP="005525DA">
            <w:pPr>
              <w:jc w:val="center"/>
            </w:pPr>
            <w:r w:rsidRPr="00EC0DEC">
              <w:t xml:space="preserve">Организация питания детей из многодетных семей (ДДУ) </w:t>
            </w:r>
          </w:p>
          <w:p w:rsidR="003C3AFD" w:rsidRPr="00EC0DEC" w:rsidRDefault="003C3AFD" w:rsidP="005525DA">
            <w:pPr>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pPr>
            <w:r w:rsidRPr="00EC0DEC">
              <w:t>- муниципальный бюджет</w:t>
            </w:r>
          </w:p>
        </w:tc>
        <w:tc>
          <w:tcPr>
            <w:tcW w:w="1418" w:type="dxa"/>
          </w:tcPr>
          <w:p w:rsidR="003C3AFD" w:rsidRPr="00EC0DEC" w:rsidRDefault="003C3AFD" w:rsidP="005525DA">
            <w:pPr>
              <w:jc w:val="center"/>
            </w:pPr>
            <w:r w:rsidRPr="00EC0DEC">
              <w:t>460169,48</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460169,48</w:t>
            </w:r>
          </w:p>
        </w:tc>
        <w:tc>
          <w:tcPr>
            <w:tcW w:w="1559" w:type="dxa"/>
          </w:tcPr>
          <w:p w:rsidR="003C3AFD" w:rsidRPr="00EC0DEC" w:rsidRDefault="003C3AFD" w:rsidP="005525DA">
            <w:pPr>
              <w:jc w:val="center"/>
            </w:pPr>
            <w:r w:rsidRPr="00EC0DEC">
              <w:t>745907,96</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r w:rsidRPr="00EC0DEC">
              <w:t>745907,96</w:t>
            </w:r>
          </w:p>
          <w:p w:rsidR="003C3AFD" w:rsidRPr="00EC0DEC" w:rsidRDefault="003C3AFD" w:rsidP="005525DA">
            <w:pPr>
              <w:jc w:val="center"/>
            </w:pPr>
          </w:p>
        </w:tc>
        <w:tc>
          <w:tcPr>
            <w:tcW w:w="1559" w:type="dxa"/>
          </w:tcPr>
          <w:p w:rsidR="003C3AFD" w:rsidRPr="00EC0DEC" w:rsidRDefault="003C3AFD" w:rsidP="005525DA">
            <w:pPr>
              <w:jc w:val="center"/>
            </w:pPr>
            <w:r w:rsidRPr="00EC0DEC">
              <w:t>435856,00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435856,00</w:t>
            </w:r>
          </w:p>
          <w:p w:rsidR="003C3AFD" w:rsidRPr="00EC0DEC" w:rsidRDefault="003C3AFD" w:rsidP="005525DA">
            <w:pPr>
              <w:jc w:val="center"/>
            </w:pPr>
          </w:p>
        </w:tc>
        <w:tc>
          <w:tcPr>
            <w:tcW w:w="1559" w:type="dxa"/>
          </w:tcPr>
          <w:p w:rsidR="003C3AFD" w:rsidRPr="00EC0DEC" w:rsidRDefault="003C3AFD" w:rsidP="005525DA">
            <w:pPr>
              <w:jc w:val="center"/>
            </w:pPr>
            <w:r w:rsidRPr="00EC0DEC">
              <w:t>446856,00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tabs>
                <w:tab w:val="left" w:pos="1242"/>
              </w:tabs>
              <w:jc w:val="center"/>
            </w:pPr>
            <w:r w:rsidRPr="00EC0DEC">
              <w:t>-</w:t>
            </w:r>
          </w:p>
          <w:p w:rsidR="003C3AFD" w:rsidRPr="00EC0DEC" w:rsidRDefault="003C3AFD" w:rsidP="005525DA">
            <w:pPr>
              <w:jc w:val="center"/>
            </w:pPr>
            <w:r w:rsidRPr="00EC0DEC">
              <w:t>446856,00</w:t>
            </w:r>
          </w:p>
          <w:p w:rsidR="003C3AFD" w:rsidRPr="00EC0DEC" w:rsidRDefault="003C3AFD" w:rsidP="005525DA">
            <w:pPr>
              <w:jc w:val="center"/>
            </w:pPr>
          </w:p>
        </w:tc>
        <w:tc>
          <w:tcPr>
            <w:tcW w:w="1560" w:type="dxa"/>
          </w:tcPr>
          <w:p w:rsidR="003C3AFD" w:rsidRPr="00EC0DEC" w:rsidRDefault="003C3AFD" w:rsidP="005525DA">
            <w:pPr>
              <w:jc w:val="center"/>
            </w:pPr>
            <w:r w:rsidRPr="00EC0DEC">
              <w:t>446856,00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446856,00</w:t>
            </w:r>
          </w:p>
        </w:tc>
      </w:tr>
    </w:tbl>
    <w:p w:rsidR="003C3AFD" w:rsidRPr="00EC0DEC" w:rsidRDefault="003C3AFD" w:rsidP="003C3AFD">
      <w:pPr>
        <w:jc w:val="right"/>
        <w:rPr>
          <w:sz w:val="22"/>
          <w:szCs w:val="22"/>
        </w:rPr>
      </w:pPr>
    </w:p>
    <w:p w:rsidR="003C3AFD" w:rsidRPr="00EC0DEC" w:rsidRDefault="003C3AFD" w:rsidP="003C3AFD">
      <w:pPr>
        <w:jc w:val="right"/>
        <w:rPr>
          <w:sz w:val="22"/>
          <w:szCs w:val="22"/>
        </w:rPr>
      </w:pPr>
    </w:p>
    <w:p w:rsidR="003C3AFD" w:rsidRDefault="003C3AFD" w:rsidP="003C3AFD">
      <w:pPr>
        <w:jc w:val="right"/>
        <w:rPr>
          <w:sz w:val="22"/>
          <w:szCs w:val="22"/>
        </w:rPr>
      </w:pPr>
    </w:p>
    <w:p w:rsidR="00EC0DEC" w:rsidRDefault="00EC0DEC" w:rsidP="003C3AFD">
      <w:pPr>
        <w:jc w:val="right"/>
        <w:rPr>
          <w:sz w:val="22"/>
          <w:szCs w:val="22"/>
        </w:rPr>
      </w:pPr>
    </w:p>
    <w:p w:rsidR="00EC0DEC" w:rsidRDefault="00EC0DEC" w:rsidP="003C3AFD">
      <w:pPr>
        <w:jc w:val="right"/>
        <w:rPr>
          <w:sz w:val="22"/>
          <w:szCs w:val="22"/>
        </w:rPr>
      </w:pPr>
    </w:p>
    <w:p w:rsidR="00EC0DEC" w:rsidRDefault="00EC0DEC" w:rsidP="003C3AFD">
      <w:pPr>
        <w:jc w:val="right"/>
        <w:rPr>
          <w:sz w:val="22"/>
          <w:szCs w:val="22"/>
        </w:rPr>
      </w:pPr>
    </w:p>
    <w:p w:rsidR="00EC0DEC" w:rsidRDefault="00EC0DEC" w:rsidP="003C3AFD">
      <w:pPr>
        <w:jc w:val="right"/>
        <w:rPr>
          <w:sz w:val="22"/>
          <w:szCs w:val="22"/>
        </w:rPr>
      </w:pPr>
    </w:p>
    <w:p w:rsidR="00EC0DEC" w:rsidRDefault="00EC0DEC" w:rsidP="003C3AFD">
      <w:pPr>
        <w:jc w:val="right"/>
        <w:rPr>
          <w:sz w:val="22"/>
          <w:szCs w:val="22"/>
        </w:rPr>
      </w:pPr>
    </w:p>
    <w:p w:rsidR="00EC0DEC" w:rsidRDefault="00EC0DEC" w:rsidP="003C3AFD">
      <w:pPr>
        <w:jc w:val="right"/>
        <w:rPr>
          <w:sz w:val="22"/>
          <w:szCs w:val="22"/>
        </w:rPr>
      </w:pPr>
    </w:p>
    <w:p w:rsidR="00EC0DEC" w:rsidRDefault="00EC0DEC" w:rsidP="003C3AFD">
      <w:pPr>
        <w:jc w:val="right"/>
        <w:rPr>
          <w:sz w:val="22"/>
          <w:szCs w:val="22"/>
        </w:rPr>
      </w:pPr>
    </w:p>
    <w:p w:rsidR="00EC0DEC" w:rsidRDefault="00EC0DEC" w:rsidP="003C3AFD">
      <w:pPr>
        <w:jc w:val="right"/>
        <w:rPr>
          <w:sz w:val="22"/>
          <w:szCs w:val="22"/>
        </w:rPr>
      </w:pPr>
    </w:p>
    <w:p w:rsidR="00EC0DEC" w:rsidRDefault="00EC0DEC" w:rsidP="003C3AFD">
      <w:pPr>
        <w:jc w:val="right"/>
        <w:rPr>
          <w:sz w:val="22"/>
          <w:szCs w:val="22"/>
        </w:rPr>
      </w:pPr>
    </w:p>
    <w:p w:rsidR="00EC0DEC" w:rsidRDefault="00EC0DEC" w:rsidP="003C3AFD">
      <w:pPr>
        <w:jc w:val="right"/>
        <w:rPr>
          <w:sz w:val="22"/>
          <w:szCs w:val="22"/>
        </w:rPr>
      </w:pPr>
    </w:p>
    <w:p w:rsidR="00EC0DEC" w:rsidRDefault="00EC0DEC" w:rsidP="003C3AFD">
      <w:pPr>
        <w:jc w:val="right"/>
        <w:rPr>
          <w:sz w:val="22"/>
          <w:szCs w:val="22"/>
        </w:rPr>
      </w:pPr>
    </w:p>
    <w:p w:rsidR="00EC0DEC" w:rsidRDefault="00EC0DEC" w:rsidP="003C3AFD">
      <w:pPr>
        <w:jc w:val="right"/>
        <w:rPr>
          <w:sz w:val="22"/>
          <w:szCs w:val="22"/>
        </w:rPr>
      </w:pPr>
    </w:p>
    <w:p w:rsidR="00EC0DEC" w:rsidRPr="00EC0DEC" w:rsidRDefault="00EC0DEC" w:rsidP="003C3AFD">
      <w:pPr>
        <w:jc w:val="right"/>
        <w:rPr>
          <w:sz w:val="22"/>
          <w:szCs w:val="22"/>
        </w:rPr>
      </w:pPr>
    </w:p>
    <w:p w:rsidR="003C3AFD" w:rsidRPr="00EC0DEC" w:rsidRDefault="003C3AFD" w:rsidP="003C3AFD">
      <w:pPr>
        <w:jc w:val="right"/>
        <w:rPr>
          <w:sz w:val="22"/>
          <w:szCs w:val="22"/>
        </w:rPr>
      </w:pPr>
    </w:p>
    <w:p w:rsidR="003C3AFD" w:rsidRPr="00EC0DEC" w:rsidRDefault="003C3AFD" w:rsidP="003C3AFD">
      <w:pPr>
        <w:jc w:val="right"/>
        <w:rPr>
          <w:sz w:val="22"/>
          <w:szCs w:val="22"/>
        </w:rPr>
      </w:pPr>
      <w:r w:rsidRPr="00EC0DEC">
        <w:rPr>
          <w:sz w:val="22"/>
          <w:szCs w:val="22"/>
        </w:rPr>
        <w:lastRenderedPageBreak/>
        <w:t>Приложение 6  к муниципальной программе</w:t>
      </w:r>
    </w:p>
    <w:p w:rsidR="003C3AFD" w:rsidRPr="00EC0DEC" w:rsidRDefault="003C3AFD" w:rsidP="003C3AFD">
      <w:pPr>
        <w:jc w:val="right"/>
        <w:rPr>
          <w:sz w:val="22"/>
          <w:szCs w:val="22"/>
        </w:rPr>
      </w:pPr>
      <w:r w:rsidRPr="00EC0DEC">
        <w:rPr>
          <w:sz w:val="22"/>
          <w:szCs w:val="22"/>
        </w:rPr>
        <w:t xml:space="preserve"> «Развитие    образования    Комсомольского </w:t>
      </w:r>
    </w:p>
    <w:p w:rsidR="003C3AFD" w:rsidRPr="00EC0DEC" w:rsidRDefault="003C3AFD" w:rsidP="003C3AFD">
      <w:pPr>
        <w:jc w:val="right"/>
        <w:rPr>
          <w:sz w:val="22"/>
          <w:szCs w:val="22"/>
        </w:rPr>
      </w:pPr>
      <w:r w:rsidRPr="00EC0DEC">
        <w:rPr>
          <w:sz w:val="22"/>
          <w:szCs w:val="22"/>
        </w:rPr>
        <w:t xml:space="preserve">   муниципального района» </w:t>
      </w:r>
    </w:p>
    <w:p w:rsidR="003C3AFD" w:rsidRPr="00EC0DEC" w:rsidRDefault="003C3AFD" w:rsidP="003C3AFD">
      <w:pPr>
        <w:jc w:val="right"/>
        <w:rPr>
          <w:sz w:val="22"/>
          <w:szCs w:val="22"/>
        </w:rPr>
      </w:pPr>
    </w:p>
    <w:p w:rsidR="003C3AFD" w:rsidRPr="00EC0DEC" w:rsidRDefault="003C3AFD" w:rsidP="003C3AFD">
      <w:pPr>
        <w:pStyle w:val="3"/>
        <w:spacing w:before="0" w:after="0"/>
        <w:jc w:val="center"/>
        <w:rPr>
          <w:rFonts w:ascii="Times New Roman" w:hAnsi="Times New Roman"/>
          <w:b/>
          <w:color w:val="auto"/>
          <w:sz w:val="28"/>
          <w:szCs w:val="28"/>
        </w:rPr>
      </w:pPr>
    </w:p>
    <w:p w:rsidR="003C3AFD" w:rsidRPr="00EC0DEC" w:rsidRDefault="003C3AFD" w:rsidP="003C3AFD">
      <w:pPr>
        <w:pStyle w:val="3"/>
        <w:spacing w:before="0" w:after="0"/>
        <w:jc w:val="center"/>
        <w:rPr>
          <w:rFonts w:ascii="Times New Roman" w:hAnsi="Times New Roman"/>
          <w:b/>
          <w:color w:val="auto"/>
          <w:sz w:val="28"/>
          <w:szCs w:val="28"/>
        </w:rPr>
      </w:pPr>
    </w:p>
    <w:p w:rsidR="003C3AFD" w:rsidRPr="00EC0DEC" w:rsidRDefault="003C3AFD" w:rsidP="003C3AFD">
      <w:pPr>
        <w:pStyle w:val="3"/>
        <w:spacing w:before="0" w:after="0"/>
        <w:jc w:val="center"/>
        <w:rPr>
          <w:rFonts w:ascii="Times New Roman" w:hAnsi="Times New Roman"/>
          <w:b/>
          <w:color w:val="auto"/>
          <w:sz w:val="28"/>
          <w:szCs w:val="28"/>
        </w:rPr>
      </w:pPr>
      <w:r w:rsidRPr="00EC0DEC">
        <w:rPr>
          <w:rFonts w:ascii="Times New Roman" w:hAnsi="Times New Roman"/>
          <w:b/>
          <w:color w:val="auto"/>
          <w:sz w:val="28"/>
          <w:szCs w:val="28"/>
        </w:rPr>
        <w:t xml:space="preserve">Подпрограмма </w:t>
      </w:r>
    </w:p>
    <w:p w:rsidR="003C3AFD" w:rsidRPr="00EC0DEC" w:rsidRDefault="003C3AFD" w:rsidP="003C3AFD">
      <w:pPr>
        <w:pStyle w:val="3"/>
        <w:spacing w:before="0" w:after="0"/>
        <w:jc w:val="center"/>
        <w:rPr>
          <w:rFonts w:ascii="Times New Roman" w:hAnsi="Times New Roman"/>
          <w:b/>
          <w:color w:val="auto"/>
          <w:sz w:val="28"/>
          <w:szCs w:val="28"/>
        </w:rPr>
      </w:pPr>
      <w:r w:rsidRPr="00EC0DEC">
        <w:rPr>
          <w:rFonts w:ascii="Times New Roman" w:hAnsi="Times New Roman"/>
          <w:b/>
          <w:color w:val="auto"/>
          <w:sz w:val="28"/>
          <w:szCs w:val="28"/>
        </w:rPr>
        <w:t>«Управление в сфере образования Комсомольского</w:t>
      </w:r>
    </w:p>
    <w:p w:rsidR="003C3AFD" w:rsidRPr="00EC0DEC" w:rsidRDefault="003C3AFD" w:rsidP="003C3AFD">
      <w:pPr>
        <w:pStyle w:val="3"/>
        <w:spacing w:before="0" w:after="0"/>
        <w:jc w:val="center"/>
        <w:rPr>
          <w:rFonts w:ascii="Times New Roman" w:hAnsi="Times New Roman"/>
          <w:b/>
          <w:color w:val="auto"/>
          <w:sz w:val="28"/>
          <w:szCs w:val="28"/>
        </w:rPr>
      </w:pPr>
      <w:r w:rsidRPr="00EC0DEC">
        <w:rPr>
          <w:rFonts w:ascii="Times New Roman" w:hAnsi="Times New Roman"/>
          <w:b/>
          <w:color w:val="auto"/>
          <w:sz w:val="28"/>
          <w:szCs w:val="28"/>
        </w:rPr>
        <w:t xml:space="preserve"> муниципального района»</w:t>
      </w:r>
    </w:p>
    <w:p w:rsidR="003C3AFD" w:rsidRPr="00EC0DEC" w:rsidRDefault="003C3AFD" w:rsidP="003C3AFD">
      <w:pPr>
        <w:pStyle w:val="4"/>
        <w:spacing w:before="0" w:after="0"/>
        <w:jc w:val="center"/>
        <w:rPr>
          <w:rFonts w:ascii="Times New Roman" w:hAnsi="Times New Roman"/>
          <w:b w:val="0"/>
          <w:sz w:val="28"/>
        </w:rPr>
      </w:pPr>
    </w:p>
    <w:p w:rsidR="003C3AFD" w:rsidRPr="00EC0DEC" w:rsidRDefault="003C3AFD" w:rsidP="007C1D46">
      <w:pPr>
        <w:pStyle w:val="4"/>
        <w:numPr>
          <w:ilvl w:val="0"/>
          <w:numId w:val="31"/>
        </w:numPr>
        <w:spacing w:before="0" w:after="0"/>
        <w:jc w:val="center"/>
        <w:rPr>
          <w:rFonts w:ascii="Times New Roman" w:hAnsi="Times New Roman"/>
          <w:sz w:val="28"/>
        </w:rPr>
      </w:pPr>
      <w:r w:rsidRPr="00EC0DEC">
        <w:rPr>
          <w:rFonts w:ascii="Times New Roman" w:hAnsi="Times New Roman"/>
          <w:sz w:val="28"/>
        </w:rPr>
        <w:t>Паспорт подпрограммы</w:t>
      </w:r>
    </w:p>
    <w:p w:rsidR="003C3AFD" w:rsidRPr="00EC0DEC" w:rsidRDefault="003C3AFD" w:rsidP="003C3AFD">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3C3AFD" w:rsidRPr="00EC0DEC" w:rsidTr="005525DA">
        <w:trPr>
          <w:cantSplit/>
        </w:trPr>
        <w:tc>
          <w:tcPr>
            <w:tcW w:w="2660" w:type="dxa"/>
          </w:tcPr>
          <w:p w:rsidR="003C3AFD" w:rsidRPr="00EC0DEC" w:rsidRDefault="003C3AFD" w:rsidP="005525DA">
            <w:pPr>
              <w:pStyle w:val="Pro-Tab"/>
              <w:rPr>
                <w:rFonts w:ascii="Times New Roman" w:hAnsi="Times New Roman"/>
                <w:b/>
                <w:sz w:val="28"/>
                <w:szCs w:val="28"/>
              </w:rPr>
            </w:pPr>
            <w:r w:rsidRPr="00EC0DEC">
              <w:rPr>
                <w:rFonts w:ascii="Times New Roman" w:hAnsi="Times New Roman"/>
                <w:sz w:val="28"/>
                <w:szCs w:val="28"/>
              </w:rPr>
              <w:t>Наименование подпрограммы</w:t>
            </w:r>
          </w:p>
        </w:tc>
        <w:tc>
          <w:tcPr>
            <w:tcW w:w="6804"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Управление в сфере образования Комсомольского муниципального района</w:t>
            </w:r>
          </w:p>
        </w:tc>
      </w:tr>
      <w:tr w:rsidR="003C3AFD" w:rsidRPr="00EC0DEC" w:rsidTr="005525DA">
        <w:trPr>
          <w:cantSplit/>
        </w:trPr>
        <w:tc>
          <w:tcPr>
            <w:tcW w:w="2660"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 xml:space="preserve">Срок реализации подпрограммы </w:t>
            </w:r>
          </w:p>
        </w:tc>
        <w:tc>
          <w:tcPr>
            <w:tcW w:w="6804"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2020-2024 годы</w:t>
            </w:r>
          </w:p>
        </w:tc>
      </w:tr>
      <w:tr w:rsidR="003C3AFD" w:rsidRPr="00EC0DEC" w:rsidTr="005525DA">
        <w:trPr>
          <w:cantSplit/>
        </w:trPr>
        <w:tc>
          <w:tcPr>
            <w:tcW w:w="2660"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Ответственный исполнитель подпрограммы</w:t>
            </w:r>
          </w:p>
        </w:tc>
        <w:tc>
          <w:tcPr>
            <w:tcW w:w="6804"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 xml:space="preserve">Управление образования Администрации Комсомольского муниципального района </w:t>
            </w:r>
          </w:p>
        </w:tc>
      </w:tr>
      <w:tr w:rsidR="003C3AFD" w:rsidRPr="00EC0DEC" w:rsidTr="005525DA">
        <w:trPr>
          <w:cantSplit/>
        </w:trPr>
        <w:tc>
          <w:tcPr>
            <w:tcW w:w="2660"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Исполнители основных мероприятий (мероприятий) подпрограммы</w:t>
            </w:r>
          </w:p>
        </w:tc>
        <w:tc>
          <w:tcPr>
            <w:tcW w:w="6804"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Муниципальное казенное учреждение</w:t>
            </w:r>
            <w:r w:rsidRPr="00EC0DEC">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3C3AFD" w:rsidRPr="00EC0DEC" w:rsidTr="005525DA">
        <w:trPr>
          <w:cantSplit/>
        </w:trPr>
        <w:tc>
          <w:tcPr>
            <w:tcW w:w="2660"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Задачи подпрограммы</w:t>
            </w:r>
          </w:p>
        </w:tc>
        <w:tc>
          <w:tcPr>
            <w:tcW w:w="6804"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Организация  подвоза детей к месту учебы</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3C3AFD" w:rsidRPr="00EC0DEC" w:rsidTr="005525DA">
        <w:trPr>
          <w:cantSplit/>
        </w:trPr>
        <w:tc>
          <w:tcPr>
            <w:tcW w:w="2660"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lastRenderedPageBreak/>
              <w:t>Объемы ресурсного обеспечения подпрограммы</w:t>
            </w:r>
          </w:p>
        </w:tc>
        <w:tc>
          <w:tcPr>
            <w:tcW w:w="6804"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 xml:space="preserve">Общий объем бюджетных ассигнований: </w:t>
            </w:r>
          </w:p>
          <w:p w:rsidR="003C3AFD" w:rsidRPr="00EC0DEC" w:rsidRDefault="003C3AFD" w:rsidP="005525DA">
            <w:pPr>
              <w:pStyle w:val="12"/>
              <w:tabs>
                <w:tab w:val="left" w:pos="1815"/>
              </w:tabs>
              <w:rPr>
                <w:rFonts w:ascii="Times New Roman" w:hAnsi="Times New Roman" w:cs="Times New Roman"/>
                <w:sz w:val="28"/>
                <w:szCs w:val="28"/>
              </w:rPr>
            </w:pPr>
            <w:r w:rsidRPr="00EC0DEC">
              <w:rPr>
                <w:rFonts w:ascii="Times New Roman" w:hAnsi="Times New Roman" w:cs="Times New Roman"/>
                <w:sz w:val="28"/>
                <w:szCs w:val="28"/>
              </w:rPr>
              <w:t xml:space="preserve">2020 год </w:t>
            </w:r>
            <w:r w:rsidRPr="00EC0DEC">
              <w:rPr>
                <w:rFonts w:ascii="Times New Roman" w:hAnsi="Times New Roman" w:cs="Times New Roman"/>
                <w:b/>
                <w:sz w:val="28"/>
                <w:szCs w:val="28"/>
              </w:rPr>
              <w:t>-</w:t>
            </w:r>
            <w:r w:rsidRPr="00EC0DEC">
              <w:rPr>
                <w:rFonts w:ascii="Times New Roman" w:hAnsi="Times New Roman" w:cs="Times New Roman"/>
                <w:sz w:val="28"/>
                <w:szCs w:val="28"/>
              </w:rPr>
              <w:t xml:space="preserve">  13 906 987,99 руб.</w:t>
            </w:r>
          </w:p>
          <w:p w:rsidR="003C3AFD" w:rsidRPr="00EC0DEC" w:rsidRDefault="003C3AFD" w:rsidP="005525DA">
            <w:pPr>
              <w:pStyle w:val="12"/>
              <w:tabs>
                <w:tab w:val="left" w:pos="1815"/>
              </w:tabs>
              <w:rPr>
                <w:rFonts w:ascii="Times New Roman" w:hAnsi="Times New Roman" w:cs="Times New Roman"/>
                <w:sz w:val="28"/>
                <w:szCs w:val="28"/>
              </w:rPr>
            </w:pPr>
            <w:r w:rsidRPr="00EC0DEC">
              <w:rPr>
                <w:rFonts w:ascii="Times New Roman" w:hAnsi="Times New Roman" w:cs="Times New Roman"/>
                <w:sz w:val="28"/>
                <w:szCs w:val="28"/>
              </w:rPr>
              <w:t>2021 год – 15 359450,02 руб.</w:t>
            </w:r>
          </w:p>
          <w:p w:rsidR="003C3AFD" w:rsidRPr="00EC0DEC" w:rsidRDefault="003C3AFD" w:rsidP="005525DA">
            <w:pPr>
              <w:pStyle w:val="12"/>
              <w:tabs>
                <w:tab w:val="left" w:pos="1815"/>
              </w:tabs>
              <w:rPr>
                <w:rFonts w:ascii="Times New Roman" w:hAnsi="Times New Roman" w:cs="Times New Roman"/>
                <w:sz w:val="28"/>
                <w:szCs w:val="28"/>
              </w:rPr>
            </w:pPr>
            <w:r w:rsidRPr="00EC0DEC">
              <w:rPr>
                <w:rFonts w:ascii="Times New Roman" w:hAnsi="Times New Roman" w:cs="Times New Roman"/>
                <w:sz w:val="28"/>
                <w:szCs w:val="28"/>
              </w:rPr>
              <w:t>2022 год – 14 120 445,20 руб.</w:t>
            </w:r>
          </w:p>
          <w:p w:rsidR="003C3AFD" w:rsidRPr="00EC0DEC" w:rsidRDefault="003C3AFD" w:rsidP="005525DA">
            <w:pPr>
              <w:pStyle w:val="12"/>
              <w:tabs>
                <w:tab w:val="left" w:pos="1815"/>
              </w:tabs>
              <w:rPr>
                <w:rFonts w:ascii="Times New Roman" w:hAnsi="Times New Roman" w:cs="Times New Roman"/>
                <w:sz w:val="28"/>
                <w:szCs w:val="28"/>
              </w:rPr>
            </w:pPr>
            <w:r w:rsidRPr="00EC0DEC">
              <w:rPr>
                <w:rFonts w:ascii="Times New Roman" w:hAnsi="Times New Roman" w:cs="Times New Roman"/>
                <w:sz w:val="28"/>
                <w:szCs w:val="28"/>
              </w:rPr>
              <w:t>2023 год – 13 403 941,01 руб.</w:t>
            </w:r>
          </w:p>
          <w:p w:rsidR="003C3AFD" w:rsidRPr="00EC0DEC" w:rsidRDefault="003C3AFD" w:rsidP="005525DA">
            <w:pPr>
              <w:pStyle w:val="12"/>
              <w:tabs>
                <w:tab w:val="left" w:pos="1815"/>
              </w:tabs>
              <w:rPr>
                <w:rFonts w:ascii="Times New Roman" w:hAnsi="Times New Roman" w:cs="Times New Roman"/>
                <w:sz w:val="28"/>
                <w:szCs w:val="28"/>
              </w:rPr>
            </w:pPr>
            <w:r w:rsidRPr="00EC0DEC">
              <w:rPr>
                <w:rFonts w:ascii="Times New Roman" w:hAnsi="Times New Roman" w:cs="Times New Roman"/>
                <w:sz w:val="28"/>
                <w:szCs w:val="28"/>
              </w:rPr>
              <w:t>2024 год – 13 446 458,05 руб.</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бюджетные ассигнования:</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-местный бюджет</w:t>
            </w:r>
          </w:p>
          <w:p w:rsidR="003C3AFD" w:rsidRPr="00EC0DEC" w:rsidRDefault="003C3AFD" w:rsidP="005525DA">
            <w:pPr>
              <w:pStyle w:val="12"/>
              <w:tabs>
                <w:tab w:val="left" w:pos="1815"/>
              </w:tabs>
              <w:rPr>
                <w:rFonts w:ascii="Times New Roman" w:hAnsi="Times New Roman" w:cs="Times New Roman"/>
                <w:sz w:val="28"/>
                <w:szCs w:val="28"/>
              </w:rPr>
            </w:pPr>
            <w:r w:rsidRPr="00EC0DEC">
              <w:rPr>
                <w:rFonts w:ascii="Times New Roman" w:hAnsi="Times New Roman" w:cs="Times New Roman"/>
                <w:sz w:val="28"/>
                <w:szCs w:val="28"/>
              </w:rPr>
              <w:t xml:space="preserve">2020 год </w:t>
            </w:r>
            <w:r w:rsidRPr="00EC0DEC">
              <w:rPr>
                <w:rFonts w:ascii="Times New Roman" w:hAnsi="Times New Roman" w:cs="Times New Roman"/>
                <w:b/>
                <w:sz w:val="28"/>
                <w:szCs w:val="28"/>
              </w:rPr>
              <w:t>-</w:t>
            </w:r>
            <w:r w:rsidRPr="00EC0DEC">
              <w:rPr>
                <w:rFonts w:ascii="Times New Roman" w:hAnsi="Times New Roman" w:cs="Times New Roman"/>
                <w:sz w:val="28"/>
                <w:szCs w:val="28"/>
              </w:rPr>
              <w:t xml:space="preserve">  11 576 578,16  руб.</w:t>
            </w:r>
          </w:p>
          <w:p w:rsidR="003C3AFD" w:rsidRPr="00EC0DEC" w:rsidRDefault="003C3AFD" w:rsidP="005525DA">
            <w:pPr>
              <w:pStyle w:val="12"/>
              <w:tabs>
                <w:tab w:val="left" w:pos="1815"/>
              </w:tabs>
              <w:rPr>
                <w:rFonts w:ascii="Times New Roman" w:hAnsi="Times New Roman" w:cs="Times New Roman"/>
                <w:sz w:val="28"/>
                <w:szCs w:val="28"/>
              </w:rPr>
            </w:pPr>
            <w:r w:rsidRPr="00EC0DEC">
              <w:rPr>
                <w:rFonts w:ascii="Times New Roman" w:hAnsi="Times New Roman" w:cs="Times New Roman"/>
                <w:sz w:val="28"/>
                <w:szCs w:val="28"/>
              </w:rPr>
              <w:t>2021 год – 13 407 497,41  руб.</w:t>
            </w:r>
          </w:p>
          <w:p w:rsidR="003C3AFD" w:rsidRPr="00EC0DEC" w:rsidRDefault="003C3AFD" w:rsidP="005525DA">
            <w:pPr>
              <w:pStyle w:val="12"/>
              <w:tabs>
                <w:tab w:val="left" w:pos="1815"/>
              </w:tabs>
              <w:rPr>
                <w:rFonts w:ascii="Times New Roman" w:hAnsi="Times New Roman" w:cs="Times New Roman"/>
                <w:sz w:val="28"/>
                <w:szCs w:val="28"/>
              </w:rPr>
            </w:pPr>
            <w:r w:rsidRPr="00EC0DEC">
              <w:rPr>
                <w:rFonts w:ascii="Times New Roman" w:hAnsi="Times New Roman" w:cs="Times New Roman"/>
                <w:sz w:val="28"/>
                <w:szCs w:val="28"/>
              </w:rPr>
              <w:t>2022 год – 14 102 070,20 руб.</w:t>
            </w:r>
          </w:p>
          <w:p w:rsidR="003C3AFD" w:rsidRPr="00EC0DEC" w:rsidRDefault="003C3AFD" w:rsidP="005525DA">
            <w:pPr>
              <w:pStyle w:val="12"/>
              <w:tabs>
                <w:tab w:val="left" w:pos="1815"/>
              </w:tabs>
              <w:rPr>
                <w:rFonts w:ascii="Times New Roman" w:hAnsi="Times New Roman" w:cs="Times New Roman"/>
                <w:sz w:val="28"/>
                <w:szCs w:val="28"/>
              </w:rPr>
            </w:pPr>
            <w:r w:rsidRPr="00EC0DEC">
              <w:rPr>
                <w:rFonts w:ascii="Times New Roman" w:hAnsi="Times New Roman" w:cs="Times New Roman"/>
                <w:sz w:val="28"/>
                <w:szCs w:val="28"/>
              </w:rPr>
              <w:t>2023 год – 13 403 941,01 руб.</w:t>
            </w:r>
          </w:p>
          <w:p w:rsidR="003C3AFD" w:rsidRPr="00EC0DEC" w:rsidRDefault="003C3AFD" w:rsidP="005525DA">
            <w:pPr>
              <w:pStyle w:val="12"/>
              <w:tabs>
                <w:tab w:val="left" w:pos="1815"/>
              </w:tabs>
              <w:rPr>
                <w:rFonts w:ascii="Times New Roman" w:hAnsi="Times New Roman" w:cs="Times New Roman"/>
                <w:sz w:val="28"/>
                <w:szCs w:val="28"/>
              </w:rPr>
            </w:pPr>
            <w:r w:rsidRPr="00EC0DEC">
              <w:rPr>
                <w:rFonts w:ascii="Times New Roman" w:hAnsi="Times New Roman" w:cs="Times New Roman"/>
                <w:sz w:val="28"/>
                <w:szCs w:val="28"/>
              </w:rPr>
              <w:t>2024 год – 13 446 458,05 руб.</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-областной бюджет</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2020 год – 93 828,65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2021 год  - 71 395,75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2022 год – 18 375,00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2023 год –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2024 год – 0,00 руб.</w:t>
            </w:r>
          </w:p>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-федеральный бюджет</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 xml:space="preserve">2020 год  </w:t>
            </w:r>
            <w:r w:rsidRPr="00EC0DEC">
              <w:rPr>
                <w:rFonts w:ascii="Times New Roman" w:hAnsi="Times New Roman" w:cs="Times New Roman"/>
                <w:b/>
                <w:sz w:val="28"/>
                <w:szCs w:val="28"/>
              </w:rPr>
              <w:t>-</w:t>
            </w:r>
            <w:r w:rsidRPr="00EC0DEC">
              <w:rPr>
                <w:rFonts w:ascii="Times New Roman" w:hAnsi="Times New Roman" w:cs="Times New Roman"/>
                <w:sz w:val="28"/>
                <w:szCs w:val="28"/>
              </w:rPr>
              <w:t xml:space="preserve"> 2 236 581,18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 xml:space="preserve">2021 год </w:t>
            </w:r>
            <w:r w:rsidRPr="00EC0DEC">
              <w:rPr>
                <w:rFonts w:ascii="Times New Roman" w:hAnsi="Times New Roman" w:cs="Times New Roman"/>
                <w:b/>
                <w:sz w:val="28"/>
                <w:szCs w:val="28"/>
              </w:rPr>
              <w:t>–</w:t>
            </w:r>
            <w:r w:rsidRPr="00EC0DEC">
              <w:rPr>
                <w:rFonts w:ascii="Times New Roman" w:hAnsi="Times New Roman" w:cs="Times New Roman"/>
                <w:sz w:val="28"/>
                <w:szCs w:val="28"/>
              </w:rPr>
              <w:t xml:space="preserve"> 1 880 556,86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2022 год –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2023 год – 0,00 руб.</w:t>
            </w:r>
          </w:p>
          <w:p w:rsidR="003C3AFD" w:rsidRPr="00EC0DEC" w:rsidRDefault="003C3AFD" w:rsidP="005525DA">
            <w:pPr>
              <w:pStyle w:val="12"/>
              <w:tabs>
                <w:tab w:val="center" w:pos="3239"/>
              </w:tabs>
              <w:rPr>
                <w:rFonts w:ascii="Times New Roman" w:hAnsi="Times New Roman" w:cs="Times New Roman"/>
                <w:sz w:val="28"/>
                <w:szCs w:val="28"/>
              </w:rPr>
            </w:pPr>
            <w:r w:rsidRPr="00EC0DEC">
              <w:rPr>
                <w:rFonts w:ascii="Times New Roman" w:hAnsi="Times New Roman" w:cs="Times New Roman"/>
                <w:sz w:val="28"/>
                <w:szCs w:val="28"/>
              </w:rPr>
              <w:t>2024 год- 0,00 руб.</w:t>
            </w:r>
          </w:p>
          <w:p w:rsidR="003C3AFD" w:rsidRPr="00EC0DEC" w:rsidRDefault="003C3AFD" w:rsidP="005525DA">
            <w:pPr>
              <w:pStyle w:val="12"/>
              <w:tabs>
                <w:tab w:val="center" w:pos="3239"/>
              </w:tabs>
              <w:rPr>
                <w:rFonts w:ascii="Times New Roman" w:hAnsi="Times New Roman" w:cs="Times New Roman"/>
                <w:sz w:val="28"/>
                <w:szCs w:val="28"/>
              </w:rPr>
            </w:pPr>
          </w:p>
        </w:tc>
      </w:tr>
      <w:tr w:rsidR="003C3AFD" w:rsidRPr="00EC0DEC" w:rsidTr="005525DA">
        <w:trPr>
          <w:cantSplit/>
        </w:trPr>
        <w:tc>
          <w:tcPr>
            <w:tcW w:w="2660"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rPr>
              <w:t>Ожидаемые результаты реализации подпрограммы</w:t>
            </w:r>
          </w:p>
        </w:tc>
        <w:tc>
          <w:tcPr>
            <w:tcW w:w="680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3C3AFD" w:rsidRPr="00EC0DEC" w:rsidRDefault="003C3AFD" w:rsidP="003C3AFD">
      <w:pPr>
        <w:pStyle w:val="4"/>
        <w:tabs>
          <w:tab w:val="left" w:pos="1375"/>
        </w:tabs>
        <w:spacing w:before="120"/>
        <w:jc w:val="center"/>
        <w:rPr>
          <w:rFonts w:ascii="Times New Roman" w:hAnsi="Times New Roman"/>
          <w:sz w:val="28"/>
        </w:rPr>
      </w:pPr>
      <w:r w:rsidRPr="00EC0DEC">
        <w:rPr>
          <w:rFonts w:ascii="Times New Roman" w:hAnsi="Times New Roman"/>
          <w:sz w:val="28"/>
        </w:rPr>
        <w:t>2. Характеристика основных мероприятий подпрограммы муниципальной программы</w:t>
      </w:r>
    </w:p>
    <w:p w:rsidR="003C3AFD" w:rsidRPr="00EC0DEC" w:rsidRDefault="003C3AFD" w:rsidP="003C3AFD">
      <w:pPr>
        <w:pStyle w:val="Pro-Gramma"/>
        <w:spacing w:before="0" w:after="240" w:line="240" w:lineRule="auto"/>
        <w:ind w:left="0" w:firstLine="709"/>
        <w:rPr>
          <w:rFonts w:ascii="Times New Roman" w:hAnsi="Times New Roman"/>
          <w:sz w:val="28"/>
          <w:szCs w:val="28"/>
        </w:rPr>
      </w:pPr>
      <w:r w:rsidRPr="00EC0DEC">
        <w:rPr>
          <w:rFonts w:ascii="Times New Roman" w:hAnsi="Times New Roman"/>
          <w:sz w:val="28"/>
          <w:szCs w:val="28"/>
        </w:rPr>
        <w:t>Обеспечение деятельности Муниципального казенного учреждения</w:t>
      </w:r>
      <w:r w:rsidRPr="00EC0DEC">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EC0DEC">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3C3AFD" w:rsidRPr="00EC0DEC" w:rsidRDefault="003C3AFD" w:rsidP="003C3AFD">
      <w:pPr>
        <w:pStyle w:val="Pro-Gramma"/>
        <w:spacing w:before="0" w:after="240" w:line="240" w:lineRule="auto"/>
        <w:ind w:left="0" w:firstLine="709"/>
        <w:rPr>
          <w:rFonts w:ascii="Times New Roman" w:hAnsi="Times New Roman"/>
          <w:sz w:val="28"/>
          <w:szCs w:val="28"/>
        </w:rPr>
      </w:pPr>
      <w:r w:rsidRPr="00EC0DEC">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EC0DEC">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EC0DEC">
        <w:rPr>
          <w:rFonts w:ascii="Times New Roman" w:hAnsi="Times New Roman"/>
          <w:sz w:val="28"/>
          <w:szCs w:val="28"/>
        </w:rPr>
        <w:t>остаются по-</w:t>
      </w:r>
      <w:r w:rsidRPr="00EC0DEC">
        <w:rPr>
          <w:rFonts w:ascii="Times New Roman" w:hAnsi="Times New Roman"/>
          <w:sz w:val="28"/>
          <w:szCs w:val="28"/>
        </w:rPr>
        <w:lastRenderedPageBreak/>
        <w:t>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3C3AFD" w:rsidRPr="00EC0DEC" w:rsidRDefault="003C3AFD" w:rsidP="003C3AFD">
      <w:pPr>
        <w:pStyle w:val="Pro-Gramma"/>
        <w:spacing w:before="0" w:after="240" w:line="240" w:lineRule="auto"/>
        <w:ind w:left="0" w:firstLine="709"/>
        <w:rPr>
          <w:rFonts w:ascii="Times New Roman" w:hAnsi="Times New Roman"/>
          <w:sz w:val="28"/>
          <w:szCs w:val="28"/>
        </w:rPr>
      </w:pPr>
      <w:r w:rsidRPr="00EC0DEC">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3C3AFD" w:rsidRPr="00EC0DEC" w:rsidRDefault="003C3AFD" w:rsidP="003C3AFD">
      <w:pPr>
        <w:pStyle w:val="4"/>
        <w:spacing w:before="120"/>
        <w:ind w:left="1072"/>
        <w:jc w:val="center"/>
        <w:rPr>
          <w:rFonts w:ascii="Times New Roman" w:hAnsi="Times New Roman"/>
          <w:sz w:val="28"/>
        </w:rPr>
      </w:pPr>
      <w:r w:rsidRPr="00EC0DEC">
        <w:rPr>
          <w:rFonts w:ascii="Times New Roman" w:hAnsi="Times New Roman"/>
          <w:sz w:val="28"/>
        </w:rPr>
        <w:t>3. Ожидаемые результаты реализации подпрограммы</w:t>
      </w:r>
    </w:p>
    <w:p w:rsidR="003C3AFD" w:rsidRPr="00EC0DEC" w:rsidRDefault="003C3AFD" w:rsidP="003C3AFD">
      <w:pPr>
        <w:pStyle w:val="Pro-Gramma"/>
        <w:spacing w:before="0" w:after="240" w:line="240" w:lineRule="auto"/>
        <w:ind w:left="0" w:firstLine="709"/>
        <w:rPr>
          <w:rFonts w:ascii="Times New Roman" w:hAnsi="Times New Roman"/>
          <w:sz w:val="28"/>
          <w:szCs w:val="28"/>
        </w:rPr>
      </w:pPr>
      <w:r w:rsidRPr="00EC0DEC">
        <w:rPr>
          <w:rFonts w:ascii="Times New Roman" w:hAnsi="Times New Roman"/>
          <w:sz w:val="28"/>
          <w:szCs w:val="28"/>
        </w:rPr>
        <w:t xml:space="preserve">Реализация подпрограммы позволит обеспечить ведение бухгалтерского учета </w:t>
      </w:r>
      <w:r w:rsidRPr="00EC0DEC">
        <w:rPr>
          <w:rFonts w:ascii="Times New Roman" w:hAnsi="Times New Roman"/>
          <w:sz w:val="28"/>
        </w:rPr>
        <w:t>и хозяйственной деятельности Управления образования</w:t>
      </w:r>
      <w:r w:rsidRPr="00EC0DEC">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3C3AFD" w:rsidRPr="00EC0DEC" w:rsidRDefault="003C3AFD" w:rsidP="003C3AFD">
      <w:pPr>
        <w:pStyle w:val="Pro-Gramma"/>
        <w:spacing w:before="0" w:after="240" w:line="240" w:lineRule="auto"/>
        <w:ind w:left="0" w:firstLine="709"/>
        <w:rPr>
          <w:rFonts w:ascii="Times New Roman" w:hAnsi="Times New Roman"/>
          <w:sz w:val="28"/>
          <w:szCs w:val="28"/>
        </w:rPr>
      </w:pPr>
      <w:r w:rsidRPr="00EC0DEC">
        <w:rPr>
          <w:rFonts w:ascii="Times New Roman" w:hAnsi="Times New Roman"/>
          <w:sz w:val="28"/>
          <w:szCs w:val="28"/>
        </w:rPr>
        <w:t>Целевые показатели реализации подпрограммы представлены в нижеследующей таблице.</w:t>
      </w:r>
    </w:p>
    <w:p w:rsidR="003C3AFD" w:rsidRPr="00EC0DEC" w:rsidRDefault="003C3AFD" w:rsidP="003C3AFD">
      <w:pPr>
        <w:spacing w:after="240"/>
        <w:jc w:val="center"/>
        <w:rPr>
          <w:b/>
          <w:sz w:val="28"/>
          <w:szCs w:val="28"/>
        </w:rPr>
      </w:pPr>
      <w:r w:rsidRPr="00EC0DEC">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3C3AFD" w:rsidRPr="00EC0DEC" w:rsidTr="005525DA">
        <w:trPr>
          <w:cantSplit/>
        </w:trPr>
        <w:tc>
          <w:tcPr>
            <w:tcW w:w="534"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lang w:val="en-US"/>
              </w:rPr>
              <w:t>№</w:t>
            </w:r>
            <w:r w:rsidRPr="00EC0DEC">
              <w:rPr>
                <w:rFonts w:ascii="Times New Roman" w:hAnsi="Times New Roman"/>
                <w:sz w:val="24"/>
                <w:szCs w:val="24"/>
              </w:rPr>
              <w:t xml:space="preserve"> п/п</w:t>
            </w:r>
          </w:p>
        </w:tc>
        <w:tc>
          <w:tcPr>
            <w:tcW w:w="4252"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Наименование показателя</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Ед. изм.</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2020</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2021</w:t>
            </w:r>
          </w:p>
        </w:tc>
        <w:tc>
          <w:tcPr>
            <w:tcW w:w="783"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2022</w:t>
            </w:r>
          </w:p>
        </w:tc>
        <w:tc>
          <w:tcPr>
            <w:tcW w:w="784"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2023</w:t>
            </w:r>
          </w:p>
        </w:tc>
        <w:tc>
          <w:tcPr>
            <w:tcW w:w="784" w:type="dxa"/>
          </w:tcPr>
          <w:p w:rsidR="003C3AFD" w:rsidRPr="00EC0DEC" w:rsidRDefault="003C3AFD" w:rsidP="005525DA">
            <w:pPr>
              <w:pStyle w:val="Pro-Tab"/>
              <w:jc w:val="center"/>
              <w:rPr>
                <w:rFonts w:ascii="Times New Roman" w:hAnsi="Times New Roman"/>
                <w:sz w:val="24"/>
                <w:szCs w:val="24"/>
              </w:rPr>
            </w:pPr>
            <w:r w:rsidRPr="00EC0DEC">
              <w:rPr>
                <w:rFonts w:ascii="Times New Roman" w:hAnsi="Times New Roman"/>
                <w:sz w:val="24"/>
                <w:szCs w:val="24"/>
              </w:rPr>
              <w:t>2024</w:t>
            </w:r>
          </w:p>
          <w:p w:rsidR="003C3AFD" w:rsidRPr="00EC0DEC" w:rsidRDefault="003C3AFD" w:rsidP="005525DA">
            <w:pPr>
              <w:pStyle w:val="Pro-Tab"/>
              <w:jc w:val="center"/>
              <w:rPr>
                <w:rFonts w:ascii="Times New Roman" w:hAnsi="Times New Roman"/>
                <w:sz w:val="24"/>
                <w:szCs w:val="24"/>
              </w:rPr>
            </w:pPr>
          </w:p>
        </w:tc>
      </w:tr>
      <w:tr w:rsidR="003C3AFD" w:rsidRPr="00EC0DEC" w:rsidTr="005525DA">
        <w:trPr>
          <w:cantSplit/>
        </w:trPr>
        <w:tc>
          <w:tcPr>
            <w:tcW w:w="53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4252"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ед.</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6</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6</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6</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6</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6</w:t>
            </w:r>
          </w:p>
        </w:tc>
      </w:tr>
      <w:tr w:rsidR="003C3AFD" w:rsidRPr="00EC0DEC" w:rsidTr="005525DA">
        <w:trPr>
          <w:cantSplit/>
        </w:trPr>
        <w:tc>
          <w:tcPr>
            <w:tcW w:w="53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4252"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ед.</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8</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8</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8</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8</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8</w:t>
            </w:r>
          </w:p>
        </w:tc>
      </w:tr>
      <w:tr w:rsidR="003C3AFD" w:rsidRPr="00EC0DEC" w:rsidTr="005525DA">
        <w:trPr>
          <w:cantSplit/>
        </w:trPr>
        <w:tc>
          <w:tcPr>
            <w:tcW w:w="53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3</w:t>
            </w:r>
          </w:p>
        </w:tc>
        <w:tc>
          <w:tcPr>
            <w:tcW w:w="4252"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ед.</w:t>
            </w:r>
          </w:p>
          <w:p w:rsidR="003C3AFD" w:rsidRPr="00EC0DEC" w:rsidRDefault="003C3AFD" w:rsidP="005525DA"/>
          <w:p w:rsidR="003C3AFD" w:rsidRPr="00EC0DEC" w:rsidRDefault="003C3AFD" w:rsidP="005525DA"/>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18</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18</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18</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18</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18</w:t>
            </w:r>
          </w:p>
        </w:tc>
      </w:tr>
      <w:tr w:rsidR="003C3AFD" w:rsidRPr="00EC0DEC" w:rsidTr="005525DA">
        <w:trPr>
          <w:cantSplit/>
        </w:trPr>
        <w:tc>
          <w:tcPr>
            <w:tcW w:w="53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4</w:t>
            </w:r>
          </w:p>
        </w:tc>
        <w:tc>
          <w:tcPr>
            <w:tcW w:w="4252" w:type="dxa"/>
          </w:tcPr>
          <w:p w:rsidR="003C3AFD" w:rsidRPr="00EC0DEC" w:rsidRDefault="003C3AFD" w:rsidP="005525DA">
            <w:pPr>
              <w:pStyle w:val="Pro-Tab"/>
              <w:rPr>
                <w:rFonts w:ascii="Times New Roman" w:hAnsi="Times New Roman"/>
                <w:sz w:val="28"/>
                <w:szCs w:val="28"/>
              </w:rPr>
            </w:pPr>
            <w:r w:rsidRPr="00EC0DEC">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шт.</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0</w:t>
            </w:r>
          </w:p>
        </w:tc>
      </w:tr>
      <w:tr w:rsidR="003C3AFD" w:rsidRPr="00EC0DEC" w:rsidTr="005525DA">
        <w:trPr>
          <w:cantSplit/>
        </w:trPr>
        <w:tc>
          <w:tcPr>
            <w:tcW w:w="53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lastRenderedPageBreak/>
              <w:t>5</w:t>
            </w:r>
          </w:p>
        </w:tc>
        <w:tc>
          <w:tcPr>
            <w:tcW w:w="4252" w:type="dxa"/>
          </w:tcPr>
          <w:p w:rsidR="003C3AFD" w:rsidRPr="00EC0DEC" w:rsidRDefault="003C3AFD" w:rsidP="005525DA">
            <w:pPr>
              <w:jc w:val="both"/>
              <w:rPr>
                <w:sz w:val="28"/>
                <w:szCs w:val="28"/>
              </w:rPr>
            </w:pPr>
            <w:r w:rsidRPr="00EC0DEC">
              <w:rPr>
                <w:sz w:val="28"/>
                <w:szCs w:val="28"/>
              </w:rPr>
              <w:t>Число граждан или обучающихся, заключивших договор целевой подготовки педагога по программе бакалавриата</w:t>
            </w:r>
          </w:p>
          <w:p w:rsidR="003C3AFD" w:rsidRPr="00EC0DEC" w:rsidRDefault="003C3AFD" w:rsidP="005525DA">
            <w:pPr>
              <w:ind w:firstLine="540"/>
              <w:jc w:val="center"/>
              <w:rPr>
                <w:sz w:val="27"/>
                <w:szCs w:val="27"/>
              </w:rPr>
            </w:pP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чел.</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2</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0</w:t>
            </w:r>
          </w:p>
        </w:tc>
      </w:tr>
      <w:tr w:rsidR="003C3AFD" w:rsidRPr="00EC0DEC" w:rsidTr="005525DA">
        <w:trPr>
          <w:cantSplit/>
        </w:trPr>
        <w:tc>
          <w:tcPr>
            <w:tcW w:w="53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6</w:t>
            </w:r>
          </w:p>
        </w:tc>
        <w:tc>
          <w:tcPr>
            <w:tcW w:w="4252" w:type="dxa"/>
          </w:tcPr>
          <w:p w:rsidR="003C3AFD" w:rsidRPr="00EC0DEC" w:rsidRDefault="003C3AFD" w:rsidP="005525DA">
            <w:pPr>
              <w:jc w:val="center"/>
              <w:rPr>
                <w:sz w:val="28"/>
                <w:szCs w:val="28"/>
              </w:rPr>
            </w:pPr>
            <w:r w:rsidRPr="00EC0DEC">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3C3AFD" w:rsidRPr="00EC0DEC" w:rsidRDefault="003C3AFD" w:rsidP="005525DA">
            <w:pPr>
              <w:jc w:val="center"/>
              <w:rPr>
                <w:sz w:val="28"/>
                <w:szCs w:val="28"/>
              </w:rPr>
            </w:pPr>
            <w:r w:rsidRPr="00EC0DEC">
              <w:rPr>
                <w:sz w:val="28"/>
                <w:szCs w:val="28"/>
              </w:rPr>
              <w:t>ед.</w:t>
            </w:r>
          </w:p>
        </w:tc>
        <w:tc>
          <w:tcPr>
            <w:tcW w:w="783" w:type="dxa"/>
          </w:tcPr>
          <w:p w:rsidR="003C3AFD" w:rsidRPr="00EC0DEC" w:rsidRDefault="003C3AFD" w:rsidP="005525DA">
            <w:pPr>
              <w:jc w:val="center"/>
              <w:rPr>
                <w:sz w:val="28"/>
                <w:szCs w:val="28"/>
              </w:rPr>
            </w:pPr>
            <w:r w:rsidRPr="00EC0DEC">
              <w:rPr>
                <w:sz w:val="28"/>
                <w:szCs w:val="28"/>
              </w:rPr>
              <w:t>1,33</w:t>
            </w:r>
          </w:p>
        </w:tc>
        <w:tc>
          <w:tcPr>
            <w:tcW w:w="783" w:type="dxa"/>
          </w:tcPr>
          <w:p w:rsidR="003C3AFD" w:rsidRPr="00EC0DEC" w:rsidRDefault="003C3AFD" w:rsidP="005525DA">
            <w:pPr>
              <w:jc w:val="center"/>
              <w:rPr>
                <w:sz w:val="28"/>
                <w:szCs w:val="28"/>
              </w:rPr>
            </w:pPr>
            <w:r w:rsidRPr="00EC0DEC">
              <w:rPr>
                <w:sz w:val="28"/>
                <w:szCs w:val="28"/>
              </w:rPr>
              <w:t>1,33</w:t>
            </w:r>
          </w:p>
        </w:tc>
        <w:tc>
          <w:tcPr>
            <w:tcW w:w="783" w:type="dxa"/>
          </w:tcPr>
          <w:p w:rsidR="003C3AFD" w:rsidRPr="00EC0DEC" w:rsidRDefault="003C3AFD" w:rsidP="005525DA">
            <w:pPr>
              <w:jc w:val="center"/>
              <w:rPr>
                <w:sz w:val="28"/>
                <w:szCs w:val="28"/>
              </w:rPr>
            </w:pPr>
            <w:r w:rsidRPr="00EC0DEC">
              <w:rPr>
                <w:sz w:val="28"/>
                <w:szCs w:val="28"/>
              </w:rPr>
              <w:t>1,33</w:t>
            </w:r>
          </w:p>
        </w:tc>
        <w:tc>
          <w:tcPr>
            <w:tcW w:w="784" w:type="dxa"/>
          </w:tcPr>
          <w:p w:rsidR="003C3AFD" w:rsidRPr="00EC0DEC" w:rsidRDefault="003C3AFD" w:rsidP="005525DA">
            <w:pPr>
              <w:jc w:val="center"/>
              <w:rPr>
                <w:sz w:val="28"/>
                <w:szCs w:val="28"/>
              </w:rPr>
            </w:pPr>
            <w:r w:rsidRPr="00EC0DEC">
              <w:rPr>
                <w:sz w:val="28"/>
                <w:szCs w:val="28"/>
              </w:rPr>
              <w:t>0,65</w:t>
            </w:r>
          </w:p>
        </w:tc>
        <w:tc>
          <w:tcPr>
            <w:tcW w:w="784" w:type="dxa"/>
          </w:tcPr>
          <w:p w:rsidR="003C3AFD" w:rsidRPr="00EC0DEC" w:rsidRDefault="003C3AFD" w:rsidP="005525DA">
            <w:pPr>
              <w:jc w:val="center"/>
              <w:rPr>
                <w:sz w:val="28"/>
                <w:szCs w:val="28"/>
              </w:rPr>
            </w:pPr>
            <w:r w:rsidRPr="00EC0DEC">
              <w:rPr>
                <w:sz w:val="28"/>
                <w:szCs w:val="28"/>
              </w:rPr>
              <w:t>0</w:t>
            </w:r>
          </w:p>
        </w:tc>
      </w:tr>
      <w:tr w:rsidR="003C3AFD" w:rsidRPr="00EC0DEC" w:rsidTr="005525DA">
        <w:trPr>
          <w:cantSplit/>
        </w:trPr>
        <w:tc>
          <w:tcPr>
            <w:tcW w:w="53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7</w:t>
            </w:r>
          </w:p>
        </w:tc>
        <w:tc>
          <w:tcPr>
            <w:tcW w:w="4252" w:type="dxa"/>
          </w:tcPr>
          <w:p w:rsidR="003C3AFD" w:rsidRPr="00EC0DEC" w:rsidRDefault="003C3AFD" w:rsidP="005525DA">
            <w:pPr>
              <w:jc w:val="both"/>
              <w:rPr>
                <w:sz w:val="28"/>
                <w:szCs w:val="28"/>
              </w:rPr>
            </w:pPr>
            <w:r w:rsidRPr="00EC0DEC">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ед.</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1</w:t>
            </w:r>
          </w:p>
        </w:tc>
        <w:tc>
          <w:tcPr>
            <w:tcW w:w="783"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c>
          <w:tcPr>
            <w:tcW w:w="784" w:type="dxa"/>
          </w:tcPr>
          <w:p w:rsidR="003C3AFD" w:rsidRPr="00EC0DEC" w:rsidRDefault="003C3AFD" w:rsidP="005525DA">
            <w:pPr>
              <w:pStyle w:val="Pro-Tab"/>
              <w:jc w:val="center"/>
              <w:rPr>
                <w:rFonts w:ascii="Times New Roman" w:hAnsi="Times New Roman"/>
                <w:sz w:val="28"/>
                <w:szCs w:val="28"/>
              </w:rPr>
            </w:pPr>
            <w:r w:rsidRPr="00EC0DEC">
              <w:rPr>
                <w:rFonts w:ascii="Times New Roman" w:hAnsi="Times New Roman"/>
                <w:sz w:val="28"/>
                <w:szCs w:val="28"/>
              </w:rPr>
              <w:t>-</w:t>
            </w:r>
          </w:p>
        </w:tc>
      </w:tr>
    </w:tbl>
    <w:p w:rsidR="003C3AFD" w:rsidRPr="00EC0DEC" w:rsidRDefault="003C3AFD" w:rsidP="003C3AFD">
      <w:pPr>
        <w:pStyle w:val="Pro-Gramma"/>
        <w:spacing w:before="0" w:line="240" w:lineRule="auto"/>
        <w:ind w:left="0" w:firstLine="709"/>
        <w:rPr>
          <w:rFonts w:ascii="Times New Roman" w:hAnsi="Times New Roman"/>
          <w:sz w:val="28"/>
          <w:szCs w:val="28"/>
        </w:rPr>
      </w:pPr>
    </w:p>
    <w:p w:rsidR="003C3AFD" w:rsidRPr="00EC0DEC" w:rsidRDefault="003C3AFD" w:rsidP="003C3AFD">
      <w:pPr>
        <w:pStyle w:val="Pro-Gramma"/>
        <w:spacing w:before="0" w:line="240" w:lineRule="auto"/>
        <w:ind w:left="0" w:firstLine="709"/>
        <w:rPr>
          <w:rFonts w:ascii="Times New Roman" w:hAnsi="Times New Roman"/>
        </w:rPr>
      </w:pPr>
      <w:r w:rsidRPr="00EC0DEC">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EC0DEC">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3C3AFD" w:rsidRPr="00EC0DEC" w:rsidRDefault="003C3AFD" w:rsidP="003C3AFD">
      <w:pPr>
        <w:ind w:firstLine="708"/>
        <w:jc w:val="both"/>
        <w:rPr>
          <w:sz w:val="28"/>
          <w:szCs w:val="28"/>
        </w:rPr>
      </w:pPr>
      <w:r w:rsidRPr="00EC0DEC">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3C3AFD" w:rsidRPr="00EC0DEC" w:rsidRDefault="003C3AFD" w:rsidP="003C3AFD">
      <w:pPr>
        <w:spacing w:after="120"/>
        <w:ind w:firstLine="709"/>
        <w:jc w:val="both"/>
        <w:rPr>
          <w:sz w:val="28"/>
          <w:szCs w:val="28"/>
        </w:rPr>
      </w:pPr>
      <w:r w:rsidRPr="00EC0DEC">
        <w:rPr>
          <w:sz w:val="28"/>
          <w:szCs w:val="28"/>
        </w:rPr>
        <w:t>Значения по показателю 3 определяются на основе плана мероприятий по внешкольной работе.</w:t>
      </w:r>
    </w:p>
    <w:p w:rsidR="003C3AFD" w:rsidRPr="00EC0DEC" w:rsidRDefault="003C3AFD" w:rsidP="003C3AFD">
      <w:pPr>
        <w:spacing w:after="120"/>
        <w:ind w:firstLine="709"/>
        <w:jc w:val="both"/>
        <w:rPr>
          <w:sz w:val="28"/>
          <w:szCs w:val="28"/>
        </w:rPr>
      </w:pPr>
      <w:r w:rsidRPr="00EC0DEC">
        <w:rPr>
          <w:sz w:val="28"/>
          <w:szCs w:val="28"/>
        </w:rPr>
        <w:t>Значения по показателю 4 определяются на основании заключенных договоров.</w:t>
      </w:r>
    </w:p>
    <w:p w:rsidR="003C3AFD" w:rsidRPr="00EC0DEC" w:rsidRDefault="003C3AFD" w:rsidP="003C3AFD">
      <w:pPr>
        <w:spacing w:after="120"/>
        <w:ind w:firstLine="709"/>
        <w:jc w:val="both"/>
        <w:rPr>
          <w:sz w:val="28"/>
          <w:szCs w:val="28"/>
        </w:rPr>
      </w:pPr>
      <w:r w:rsidRPr="00EC0DEC">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3C3AFD" w:rsidRPr="00EC0DEC" w:rsidRDefault="003C3AFD" w:rsidP="003C3AFD">
      <w:pPr>
        <w:spacing w:after="120"/>
        <w:ind w:firstLine="709"/>
        <w:jc w:val="both"/>
        <w:rPr>
          <w:sz w:val="28"/>
          <w:szCs w:val="28"/>
        </w:rPr>
      </w:pPr>
    </w:p>
    <w:p w:rsidR="003C3AFD" w:rsidRPr="00EC0DEC" w:rsidRDefault="003C3AFD" w:rsidP="003C3AFD">
      <w:pPr>
        <w:pStyle w:val="4"/>
        <w:tabs>
          <w:tab w:val="left" w:pos="2540"/>
          <w:tab w:val="center" w:pos="5037"/>
        </w:tabs>
        <w:spacing w:before="0" w:after="200"/>
        <w:ind w:left="720"/>
        <w:rPr>
          <w:rFonts w:ascii="Times New Roman" w:hAnsi="Times New Roman"/>
          <w:sz w:val="28"/>
        </w:rPr>
      </w:pPr>
      <w:r w:rsidRPr="00EC0DEC">
        <w:rPr>
          <w:rFonts w:ascii="Times New Roman" w:hAnsi="Times New Roman"/>
          <w:b w:val="0"/>
          <w:sz w:val="28"/>
        </w:rPr>
        <w:t xml:space="preserve">                            </w:t>
      </w:r>
      <w:r w:rsidRPr="00EC0DEC">
        <w:rPr>
          <w:rFonts w:ascii="Times New Roman" w:hAnsi="Times New Roman"/>
          <w:sz w:val="28"/>
        </w:rPr>
        <w:t>5. Мероприятия подпрограммы</w:t>
      </w:r>
    </w:p>
    <w:p w:rsidR="003C3AFD" w:rsidRPr="00EC0DEC" w:rsidRDefault="003C3AFD" w:rsidP="003C3AFD">
      <w:pPr>
        <w:pStyle w:val="Pro-Gramma"/>
        <w:spacing w:before="0" w:after="60" w:line="240" w:lineRule="auto"/>
        <w:ind w:left="0" w:firstLine="709"/>
        <w:rPr>
          <w:rFonts w:ascii="Times New Roman" w:hAnsi="Times New Roman"/>
          <w:sz w:val="28"/>
          <w:szCs w:val="28"/>
        </w:rPr>
      </w:pPr>
      <w:r w:rsidRPr="00EC0DEC">
        <w:rPr>
          <w:rFonts w:ascii="Times New Roman" w:hAnsi="Times New Roman"/>
          <w:sz w:val="28"/>
          <w:szCs w:val="28"/>
        </w:rPr>
        <w:t>Реализация подпрограммы предполагает выполнение следующих мероприятий:</w:t>
      </w:r>
    </w:p>
    <w:p w:rsidR="003C3AFD" w:rsidRPr="00EC0DEC" w:rsidRDefault="003C3AFD" w:rsidP="003C3AFD">
      <w:pPr>
        <w:pStyle w:val="Pro-List1"/>
        <w:tabs>
          <w:tab w:val="clear" w:pos="1134"/>
          <w:tab w:val="left" w:pos="709"/>
        </w:tabs>
        <w:spacing w:before="0" w:after="60" w:line="240" w:lineRule="auto"/>
        <w:ind w:left="567" w:firstLine="0"/>
        <w:rPr>
          <w:rFonts w:ascii="Times New Roman" w:hAnsi="Times New Roman"/>
          <w:sz w:val="28"/>
          <w:szCs w:val="28"/>
        </w:rPr>
      </w:pPr>
      <w:r w:rsidRPr="00EC0DEC">
        <w:rPr>
          <w:rFonts w:ascii="Times New Roman" w:hAnsi="Times New Roman"/>
          <w:sz w:val="28"/>
          <w:szCs w:val="28"/>
        </w:rPr>
        <w:t>1.  Обеспечение деятельности Муниципального казенного учреждения</w:t>
      </w:r>
      <w:r w:rsidRPr="00EC0DEC">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EC0DEC">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3C3AFD" w:rsidRPr="00EC0DEC" w:rsidRDefault="003C3AFD" w:rsidP="003C3AFD">
      <w:pPr>
        <w:pStyle w:val="Pro-List1"/>
        <w:tabs>
          <w:tab w:val="clear" w:pos="1134"/>
          <w:tab w:val="left" w:pos="709"/>
        </w:tabs>
        <w:spacing w:before="0" w:after="60" w:line="240" w:lineRule="auto"/>
        <w:ind w:left="567" w:firstLine="0"/>
        <w:rPr>
          <w:rFonts w:ascii="Times New Roman" w:hAnsi="Times New Roman"/>
          <w:sz w:val="28"/>
          <w:szCs w:val="28"/>
        </w:rPr>
      </w:pPr>
      <w:r w:rsidRPr="00EC0DEC">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3C3AFD" w:rsidRPr="00EC0DEC" w:rsidRDefault="003C3AFD" w:rsidP="003C3AFD">
      <w:pPr>
        <w:pStyle w:val="Pro-List1"/>
        <w:tabs>
          <w:tab w:val="clear" w:pos="1134"/>
          <w:tab w:val="left" w:pos="709"/>
        </w:tabs>
        <w:spacing w:before="0" w:after="60" w:line="240" w:lineRule="auto"/>
        <w:ind w:left="567" w:firstLine="0"/>
        <w:rPr>
          <w:rFonts w:ascii="Times New Roman" w:hAnsi="Times New Roman"/>
          <w:sz w:val="28"/>
          <w:szCs w:val="28"/>
        </w:rPr>
      </w:pPr>
      <w:r w:rsidRPr="00EC0DEC">
        <w:rPr>
          <w:rFonts w:ascii="Times New Roman" w:hAnsi="Times New Roman"/>
          <w:sz w:val="28"/>
          <w:szCs w:val="28"/>
        </w:rPr>
        <w:lastRenderedPageBreak/>
        <w:t>3. Организация целевой подготовки педагогов для работы в муниципальных образовательных организациях Комсомольского муниципального района.</w:t>
      </w:r>
    </w:p>
    <w:p w:rsidR="003C3AFD" w:rsidRPr="00EC0DEC" w:rsidRDefault="003C3AFD" w:rsidP="003C3AFD">
      <w:pPr>
        <w:pStyle w:val="Pro-Gramma"/>
        <w:spacing w:before="0" w:after="60" w:line="240" w:lineRule="auto"/>
        <w:ind w:left="567"/>
        <w:rPr>
          <w:rFonts w:ascii="Times New Roman" w:hAnsi="Times New Roman"/>
          <w:sz w:val="28"/>
          <w:szCs w:val="28"/>
        </w:rPr>
      </w:pPr>
      <w:r w:rsidRPr="00EC0DEC">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3C3AFD" w:rsidRPr="00EC0DEC" w:rsidRDefault="003C3AFD" w:rsidP="003C3AFD">
      <w:pPr>
        <w:pStyle w:val="Pro-Gramma"/>
        <w:spacing w:before="0" w:after="60" w:line="240" w:lineRule="auto"/>
        <w:ind w:left="567"/>
        <w:rPr>
          <w:rFonts w:ascii="Times New Roman" w:hAnsi="Times New Roman"/>
          <w:sz w:val="28"/>
          <w:szCs w:val="28"/>
        </w:rPr>
      </w:pPr>
      <w:r w:rsidRPr="00EC0DEC">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3C3AFD" w:rsidRPr="00EC0DEC" w:rsidRDefault="003C3AFD" w:rsidP="003C3AFD">
      <w:pPr>
        <w:spacing w:after="160"/>
        <w:ind w:left="567" w:hanging="283"/>
        <w:rPr>
          <w:sz w:val="28"/>
          <w:szCs w:val="28"/>
        </w:rPr>
      </w:pPr>
      <w:r w:rsidRPr="00EC0DEC">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3C3AFD" w:rsidRPr="00EC0DEC" w:rsidRDefault="003C3AFD" w:rsidP="003C3AFD">
      <w:pPr>
        <w:pStyle w:val="Pro-Gramma"/>
        <w:spacing w:before="0" w:after="60" w:line="240" w:lineRule="auto"/>
        <w:ind w:left="567"/>
        <w:rPr>
          <w:rFonts w:ascii="Times New Roman" w:hAnsi="Times New Roman"/>
          <w:sz w:val="28"/>
          <w:szCs w:val="28"/>
        </w:rPr>
      </w:pPr>
    </w:p>
    <w:p w:rsidR="003C3AFD" w:rsidRPr="00EC0DEC" w:rsidRDefault="003C3AFD" w:rsidP="003C3AFD">
      <w:pPr>
        <w:pStyle w:val="Pro-TabName"/>
        <w:spacing w:before="120" w:after="0"/>
        <w:rPr>
          <w:rFonts w:ascii="Times New Roman" w:hAnsi="Times New Roman"/>
          <w:color w:val="auto"/>
          <w:sz w:val="28"/>
          <w:szCs w:val="28"/>
        </w:rPr>
      </w:pPr>
    </w:p>
    <w:p w:rsidR="003C3AFD" w:rsidRPr="00EC0DEC" w:rsidRDefault="003C3AFD" w:rsidP="003C3AFD">
      <w:pPr>
        <w:pStyle w:val="Pro-TabName"/>
        <w:spacing w:before="0" w:after="0"/>
        <w:ind w:left="720"/>
        <w:jc w:val="center"/>
        <w:rPr>
          <w:rFonts w:ascii="Times New Roman" w:hAnsi="Times New Roman"/>
          <w:color w:val="auto"/>
          <w:sz w:val="28"/>
          <w:szCs w:val="28"/>
        </w:rPr>
      </w:pPr>
      <w:r w:rsidRPr="00EC0DEC">
        <w:rPr>
          <w:rFonts w:ascii="Times New Roman" w:hAnsi="Times New Roman"/>
          <w:color w:val="auto"/>
          <w:sz w:val="28"/>
          <w:szCs w:val="28"/>
        </w:rPr>
        <w:t>6. Ресурсное обеспечение мероприятий подпрограммы</w:t>
      </w:r>
    </w:p>
    <w:p w:rsidR="003C3AFD" w:rsidRPr="00EC0DEC" w:rsidRDefault="003C3AFD" w:rsidP="003C3AFD">
      <w:pPr>
        <w:pStyle w:val="Pro-Gramma"/>
        <w:keepNext/>
        <w:spacing w:before="0" w:line="240" w:lineRule="auto"/>
        <w:ind w:left="0" w:firstLine="709"/>
        <w:jc w:val="right"/>
        <w:rPr>
          <w:rFonts w:ascii="Times New Roman" w:hAnsi="Times New Roman"/>
        </w:rPr>
      </w:pPr>
      <w:r w:rsidRPr="00EC0DEC">
        <w:rPr>
          <w:rFonts w:ascii="Times New Roman" w:hAnsi="Times New Roman"/>
        </w:rPr>
        <w:t xml:space="preserve"> (руб.)</w:t>
      </w:r>
    </w:p>
    <w:p w:rsidR="003C3AFD" w:rsidRPr="00EC0DEC" w:rsidRDefault="003C3AFD" w:rsidP="003C3AFD">
      <w:pPr>
        <w:pStyle w:val="Pro-TabName"/>
        <w:spacing w:before="120" w:after="0"/>
        <w:rPr>
          <w:rFonts w:ascii="Times New Roman" w:hAnsi="Times New Roman"/>
          <w:color w:val="auto"/>
          <w:sz w:val="28"/>
          <w:szCs w:val="28"/>
        </w:rPr>
      </w:pPr>
    </w:p>
    <w:p w:rsidR="003C3AFD" w:rsidRPr="00EC0DEC" w:rsidRDefault="003C3AFD" w:rsidP="003C3AFD">
      <w:pPr>
        <w:pStyle w:val="Pro-TabName"/>
        <w:spacing w:before="120" w:after="0"/>
        <w:ind w:left="720"/>
        <w:jc w:val="center"/>
        <w:rPr>
          <w:rFonts w:ascii="Times New Roman" w:hAnsi="Times New Roman"/>
          <w:color w:val="auto"/>
          <w:sz w:val="28"/>
          <w:szCs w:val="28"/>
        </w:rPr>
      </w:pPr>
    </w:p>
    <w:tbl>
      <w:tblPr>
        <w:tblW w:w="10099"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294"/>
        <w:gridCol w:w="1381"/>
        <w:gridCol w:w="1418"/>
        <w:gridCol w:w="1555"/>
      </w:tblGrid>
      <w:tr w:rsidR="003C3AFD" w:rsidRPr="00EC0DEC" w:rsidTr="005525DA">
        <w:trPr>
          <w:tblHeader/>
        </w:trPr>
        <w:tc>
          <w:tcPr>
            <w:tcW w:w="539" w:type="dxa"/>
          </w:tcPr>
          <w:p w:rsidR="003C3AFD" w:rsidRPr="00EC0DEC" w:rsidRDefault="003C3AFD" w:rsidP="005525DA">
            <w:pPr>
              <w:keepNext/>
              <w:spacing w:before="40" w:after="40"/>
              <w:jc w:val="center"/>
            </w:pPr>
            <w:r w:rsidRPr="00EC0DEC">
              <w:rPr>
                <w:lang w:val="en-US"/>
              </w:rPr>
              <w:t>№</w:t>
            </w:r>
            <w:r w:rsidRPr="00EC0DEC">
              <w:t xml:space="preserve"> п/п</w:t>
            </w:r>
          </w:p>
        </w:tc>
        <w:tc>
          <w:tcPr>
            <w:tcW w:w="2618" w:type="dxa"/>
          </w:tcPr>
          <w:p w:rsidR="003C3AFD" w:rsidRPr="00EC0DEC" w:rsidRDefault="003C3AFD" w:rsidP="005525DA">
            <w:pPr>
              <w:keepNext/>
              <w:spacing w:before="40" w:after="40"/>
              <w:jc w:val="center"/>
            </w:pPr>
            <w:r w:rsidRPr="00EC0DEC">
              <w:t xml:space="preserve">Наименование мероприятия / </w:t>
            </w:r>
            <w:r w:rsidRPr="00EC0DEC">
              <w:br/>
              <w:t>Источник ресурсного обеспечения</w:t>
            </w:r>
          </w:p>
        </w:tc>
        <w:tc>
          <w:tcPr>
            <w:tcW w:w="1294" w:type="dxa"/>
          </w:tcPr>
          <w:p w:rsidR="003C3AFD" w:rsidRPr="00EC0DEC" w:rsidRDefault="003C3AFD" w:rsidP="005525DA">
            <w:pPr>
              <w:keepNext/>
              <w:spacing w:before="40" w:after="40"/>
              <w:jc w:val="center"/>
            </w:pPr>
            <w:r w:rsidRPr="00EC0DEC">
              <w:t>2020</w:t>
            </w:r>
          </w:p>
        </w:tc>
        <w:tc>
          <w:tcPr>
            <w:tcW w:w="1294" w:type="dxa"/>
          </w:tcPr>
          <w:p w:rsidR="003C3AFD" w:rsidRPr="00EC0DEC" w:rsidRDefault="003C3AFD" w:rsidP="005525DA">
            <w:pPr>
              <w:keepNext/>
              <w:spacing w:before="40" w:after="40"/>
              <w:jc w:val="center"/>
            </w:pPr>
            <w:r w:rsidRPr="00EC0DEC">
              <w:t>2021</w:t>
            </w:r>
          </w:p>
        </w:tc>
        <w:tc>
          <w:tcPr>
            <w:tcW w:w="1381" w:type="dxa"/>
          </w:tcPr>
          <w:p w:rsidR="003C3AFD" w:rsidRPr="00EC0DEC" w:rsidRDefault="003C3AFD" w:rsidP="005525DA">
            <w:pPr>
              <w:keepNext/>
              <w:spacing w:before="40" w:after="40"/>
              <w:jc w:val="center"/>
            </w:pPr>
            <w:r w:rsidRPr="00EC0DEC">
              <w:t>2022</w:t>
            </w:r>
          </w:p>
        </w:tc>
        <w:tc>
          <w:tcPr>
            <w:tcW w:w="1418" w:type="dxa"/>
          </w:tcPr>
          <w:p w:rsidR="003C3AFD" w:rsidRPr="00EC0DEC" w:rsidRDefault="003C3AFD" w:rsidP="005525DA">
            <w:pPr>
              <w:keepNext/>
              <w:spacing w:before="40" w:after="40"/>
              <w:jc w:val="center"/>
            </w:pPr>
            <w:r w:rsidRPr="00EC0DEC">
              <w:t>2023</w:t>
            </w:r>
          </w:p>
        </w:tc>
        <w:tc>
          <w:tcPr>
            <w:tcW w:w="1555" w:type="dxa"/>
          </w:tcPr>
          <w:p w:rsidR="003C3AFD" w:rsidRPr="00EC0DEC" w:rsidRDefault="003C3AFD" w:rsidP="005525DA">
            <w:pPr>
              <w:keepNext/>
              <w:spacing w:before="40" w:after="40"/>
              <w:jc w:val="center"/>
            </w:pPr>
            <w:r w:rsidRPr="00EC0DEC">
              <w:t>2024</w:t>
            </w:r>
          </w:p>
        </w:tc>
      </w:tr>
      <w:tr w:rsidR="003C3AFD" w:rsidRPr="00EC0DEC" w:rsidTr="005525DA">
        <w:trPr>
          <w:cantSplit/>
        </w:trPr>
        <w:tc>
          <w:tcPr>
            <w:tcW w:w="539" w:type="dxa"/>
          </w:tcPr>
          <w:p w:rsidR="003C3AFD" w:rsidRPr="00EC0DEC" w:rsidRDefault="003C3AFD" w:rsidP="005525DA">
            <w:pPr>
              <w:spacing w:before="40" w:after="40"/>
            </w:pPr>
          </w:p>
        </w:tc>
        <w:tc>
          <w:tcPr>
            <w:tcW w:w="2618" w:type="dxa"/>
          </w:tcPr>
          <w:p w:rsidR="003C3AFD" w:rsidRPr="00EC0DEC" w:rsidRDefault="003C3AFD" w:rsidP="005525DA">
            <w:pPr>
              <w:spacing w:before="40" w:after="40"/>
              <w:jc w:val="center"/>
            </w:pPr>
            <w:r w:rsidRPr="00EC0DEC">
              <w:t>Подпрограмма, всего:</w:t>
            </w:r>
          </w:p>
        </w:tc>
        <w:tc>
          <w:tcPr>
            <w:tcW w:w="1294" w:type="dxa"/>
          </w:tcPr>
          <w:p w:rsidR="003C3AFD" w:rsidRPr="00EC0DEC" w:rsidRDefault="003C3AFD" w:rsidP="005525DA">
            <w:pPr>
              <w:spacing w:before="40" w:after="40"/>
              <w:jc w:val="center"/>
            </w:pPr>
          </w:p>
        </w:tc>
        <w:tc>
          <w:tcPr>
            <w:tcW w:w="1294" w:type="dxa"/>
          </w:tcPr>
          <w:p w:rsidR="003C3AFD" w:rsidRPr="00EC0DEC" w:rsidRDefault="003C3AFD" w:rsidP="005525DA">
            <w:pPr>
              <w:spacing w:before="40" w:after="40"/>
              <w:jc w:val="center"/>
            </w:pPr>
          </w:p>
        </w:tc>
        <w:tc>
          <w:tcPr>
            <w:tcW w:w="1381" w:type="dxa"/>
          </w:tcPr>
          <w:p w:rsidR="003C3AFD" w:rsidRPr="00EC0DEC" w:rsidRDefault="003C3AFD" w:rsidP="005525DA">
            <w:pPr>
              <w:spacing w:before="40" w:after="40"/>
              <w:jc w:val="center"/>
            </w:pPr>
          </w:p>
        </w:tc>
        <w:tc>
          <w:tcPr>
            <w:tcW w:w="1418" w:type="dxa"/>
          </w:tcPr>
          <w:p w:rsidR="003C3AFD" w:rsidRPr="00EC0DEC" w:rsidRDefault="003C3AFD" w:rsidP="005525DA">
            <w:pPr>
              <w:spacing w:before="40" w:after="40"/>
              <w:jc w:val="center"/>
            </w:pPr>
          </w:p>
        </w:tc>
        <w:tc>
          <w:tcPr>
            <w:tcW w:w="1555" w:type="dxa"/>
          </w:tcPr>
          <w:p w:rsidR="003C3AFD" w:rsidRPr="00EC0DEC" w:rsidRDefault="003C3AFD" w:rsidP="005525DA">
            <w:pPr>
              <w:spacing w:before="40" w:after="40"/>
              <w:jc w:val="center"/>
            </w:pPr>
          </w:p>
        </w:tc>
      </w:tr>
      <w:tr w:rsidR="003C3AFD" w:rsidRPr="00EC0DEC" w:rsidTr="005525DA">
        <w:trPr>
          <w:cantSplit/>
        </w:trPr>
        <w:tc>
          <w:tcPr>
            <w:tcW w:w="539" w:type="dxa"/>
          </w:tcPr>
          <w:p w:rsidR="003C3AFD" w:rsidRPr="00EC0DEC" w:rsidRDefault="003C3AFD" w:rsidP="005525DA">
            <w:pPr>
              <w:jc w:val="center"/>
            </w:pPr>
          </w:p>
        </w:tc>
        <w:tc>
          <w:tcPr>
            <w:tcW w:w="2618" w:type="dxa"/>
          </w:tcPr>
          <w:p w:rsidR="003C3AFD" w:rsidRPr="00EC0DEC" w:rsidRDefault="003C3AFD" w:rsidP="005525DA">
            <w:pPr>
              <w:ind w:hanging="97"/>
              <w:jc w:val="center"/>
            </w:pPr>
            <w:r w:rsidRPr="00EC0DEC">
              <w:t>- бюджетные ассигнования</w:t>
            </w:r>
          </w:p>
        </w:tc>
        <w:tc>
          <w:tcPr>
            <w:tcW w:w="1294" w:type="dxa"/>
          </w:tcPr>
          <w:p w:rsidR="003C3AFD" w:rsidRPr="00EC0DEC" w:rsidRDefault="003C3AFD" w:rsidP="005525DA">
            <w:pPr>
              <w:jc w:val="center"/>
            </w:pPr>
            <w:r w:rsidRPr="00EC0DEC">
              <w:t>13906987,99</w:t>
            </w:r>
          </w:p>
        </w:tc>
        <w:tc>
          <w:tcPr>
            <w:tcW w:w="1294" w:type="dxa"/>
          </w:tcPr>
          <w:p w:rsidR="003C3AFD" w:rsidRPr="00EC0DEC" w:rsidRDefault="003C3AFD" w:rsidP="005525DA">
            <w:pPr>
              <w:jc w:val="center"/>
            </w:pPr>
            <w:r w:rsidRPr="00EC0DEC">
              <w:t>15359450,02</w:t>
            </w:r>
          </w:p>
        </w:tc>
        <w:tc>
          <w:tcPr>
            <w:tcW w:w="1381" w:type="dxa"/>
          </w:tcPr>
          <w:p w:rsidR="003C3AFD" w:rsidRPr="00EC0DEC" w:rsidRDefault="003C3AFD" w:rsidP="005525DA">
            <w:pPr>
              <w:jc w:val="center"/>
            </w:pPr>
            <w:r w:rsidRPr="00EC0DEC">
              <w:t>14120445,20</w:t>
            </w:r>
          </w:p>
        </w:tc>
        <w:tc>
          <w:tcPr>
            <w:tcW w:w="1418" w:type="dxa"/>
          </w:tcPr>
          <w:p w:rsidR="003C3AFD" w:rsidRPr="00EC0DEC" w:rsidRDefault="003C3AFD" w:rsidP="005525DA">
            <w:pPr>
              <w:jc w:val="center"/>
            </w:pPr>
            <w:r w:rsidRPr="00EC0DEC">
              <w:t>13403941,01</w:t>
            </w:r>
          </w:p>
        </w:tc>
        <w:tc>
          <w:tcPr>
            <w:tcW w:w="1555" w:type="dxa"/>
          </w:tcPr>
          <w:p w:rsidR="003C3AFD" w:rsidRPr="00EC0DEC" w:rsidRDefault="003C3AFD" w:rsidP="005525DA">
            <w:pPr>
              <w:jc w:val="center"/>
            </w:pPr>
            <w:r w:rsidRPr="00EC0DEC">
              <w:t>13446458,05</w:t>
            </w:r>
          </w:p>
        </w:tc>
      </w:tr>
      <w:tr w:rsidR="003C3AFD" w:rsidRPr="00EC0DEC" w:rsidTr="005525DA">
        <w:trPr>
          <w:cantSplit/>
        </w:trPr>
        <w:tc>
          <w:tcPr>
            <w:tcW w:w="539" w:type="dxa"/>
          </w:tcPr>
          <w:p w:rsidR="003C3AFD" w:rsidRPr="00EC0DEC" w:rsidRDefault="003C3AFD" w:rsidP="005525DA">
            <w:pPr>
              <w:jc w:val="center"/>
            </w:pPr>
          </w:p>
        </w:tc>
        <w:tc>
          <w:tcPr>
            <w:tcW w:w="2618" w:type="dxa"/>
          </w:tcPr>
          <w:p w:rsidR="003C3AFD" w:rsidRPr="00EC0DEC" w:rsidRDefault="003C3AFD" w:rsidP="005525DA">
            <w:pPr>
              <w:tabs>
                <w:tab w:val="center" w:pos="1559"/>
              </w:tabs>
              <w:ind w:left="-97"/>
              <w:jc w:val="center"/>
            </w:pPr>
            <w:r w:rsidRPr="00EC0DEC">
              <w:t>-местный бюджет</w:t>
            </w:r>
          </w:p>
        </w:tc>
        <w:tc>
          <w:tcPr>
            <w:tcW w:w="1294" w:type="dxa"/>
          </w:tcPr>
          <w:p w:rsidR="003C3AFD" w:rsidRPr="00EC0DEC" w:rsidRDefault="003C3AFD" w:rsidP="005525DA">
            <w:pPr>
              <w:jc w:val="center"/>
            </w:pPr>
            <w:r w:rsidRPr="00EC0DEC">
              <w:t>11576578,16</w:t>
            </w:r>
          </w:p>
        </w:tc>
        <w:tc>
          <w:tcPr>
            <w:tcW w:w="1294" w:type="dxa"/>
          </w:tcPr>
          <w:p w:rsidR="003C3AFD" w:rsidRPr="00EC0DEC" w:rsidRDefault="003C3AFD" w:rsidP="005525DA">
            <w:pPr>
              <w:jc w:val="center"/>
            </w:pPr>
            <w:r w:rsidRPr="00EC0DEC">
              <w:t>13407497,41</w:t>
            </w:r>
          </w:p>
        </w:tc>
        <w:tc>
          <w:tcPr>
            <w:tcW w:w="1381" w:type="dxa"/>
          </w:tcPr>
          <w:p w:rsidR="003C3AFD" w:rsidRPr="00EC0DEC" w:rsidRDefault="003C3AFD" w:rsidP="005525DA">
            <w:pPr>
              <w:jc w:val="center"/>
            </w:pPr>
            <w:r w:rsidRPr="00EC0DEC">
              <w:t>14102070,20</w:t>
            </w:r>
          </w:p>
        </w:tc>
        <w:tc>
          <w:tcPr>
            <w:tcW w:w="1418" w:type="dxa"/>
          </w:tcPr>
          <w:p w:rsidR="003C3AFD" w:rsidRPr="00EC0DEC" w:rsidRDefault="003C3AFD" w:rsidP="005525DA">
            <w:pPr>
              <w:jc w:val="center"/>
            </w:pPr>
            <w:r w:rsidRPr="00EC0DEC">
              <w:t>13403941,01</w:t>
            </w:r>
          </w:p>
        </w:tc>
        <w:tc>
          <w:tcPr>
            <w:tcW w:w="1555" w:type="dxa"/>
          </w:tcPr>
          <w:p w:rsidR="003C3AFD" w:rsidRPr="00EC0DEC" w:rsidRDefault="003C3AFD" w:rsidP="005525DA">
            <w:pPr>
              <w:jc w:val="center"/>
            </w:pPr>
            <w:r w:rsidRPr="00EC0DEC">
              <w:t>13446458,05</w:t>
            </w:r>
          </w:p>
        </w:tc>
      </w:tr>
      <w:tr w:rsidR="003C3AFD" w:rsidRPr="00EC0DEC" w:rsidTr="005525DA">
        <w:trPr>
          <w:cantSplit/>
        </w:trPr>
        <w:tc>
          <w:tcPr>
            <w:tcW w:w="539" w:type="dxa"/>
          </w:tcPr>
          <w:p w:rsidR="003C3AFD" w:rsidRPr="00EC0DEC" w:rsidRDefault="003C3AFD" w:rsidP="005525DA">
            <w:pPr>
              <w:jc w:val="center"/>
            </w:pPr>
          </w:p>
        </w:tc>
        <w:tc>
          <w:tcPr>
            <w:tcW w:w="2618" w:type="dxa"/>
          </w:tcPr>
          <w:p w:rsidR="003C3AFD" w:rsidRPr="00EC0DEC" w:rsidRDefault="003C3AFD" w:rsidP="005525DA">
            <w:pPr>
              <w:tabs>
                <w:tab w:val="center" w:pos="1607"/>
              </w:tabs>
              <w:jc w:val="center"/>
            </w:pPr>
            <w:r w:rsidRPr="00EC0DEC">
              <w:t>- областной бюджет</w:t>
            </w:r>
          </w:p>
        </w:tc>
        <w:tc>
          <w:tcPr>
            <w:tcW w:w="1294" w:type="dxa"/>
          </w:tcPr>
          <w:p w:rsidR="003C3AFD" w:rsidRPr="00EC0DEC" w:rsidRDefault="003C3AFD" w:rsidP="005525DA">
            <w:pPr>
              <w:jc w:val="center"/>
            </w:pPr>
            <w:r w:rsidRPr="00EC0DEC">
              <w:t>93828,65</w:t>
            </w:r>
          </w:p>
        </w:tc>
        <w:tc>
          <w:tcPr>
            <w:tcW w:w="1294" w:type="dxa"/>
          </w:tcPr>
          <w:p w:rsidR="003C3AFD" w:rsidRPr="00EC0DEC" w:rsidRDefault="003C3AFD" w:rsidP="005525DA">
            <w:pPr>
              <w:jc w:val="center"/>
            </w:pPr>
            <w:r w:rsidRPr="00EC0DEC">
              <w:t>71395,75</w:t>
            </w:r>
          </w:p>
        </w:tc>
        <w:tc>
          <w:tcPr>
            <w:tcW w:w="1381" w:type="dxa"/>
          </w:tcPr>
          <w:p w:rsidR="003C3AFD" w:rsidRPr="00EC0DEC" w:rsidRDefault="003C3AFD" w:rsidP="005525DA">
            <w:pPr>
              <w:jc w:val="center"/>
            </w:pPr>
            <w:r w:rsidRPr="00EC0DEC">
              <w:t>18375,00</w:t>
            </w:r>
          </w:p>
        </w:tc>
        <w:tc>
          <w:tcPr>
            <w:tcW w:w="1418" w:type="dxa"/>
          </w:tcPr>
          <w:p w:rsidR="003C3AFD" w:rsidRPr="00EC0DEC" w:rsidRDefault="003C3AFD" w:rsidP="005525DA">
            <w:pPr>
              <w:jc w:val="center"/>
            </w:pPr>
            <w:r w:rsidRPr="00EC0DEC">
              <w:t>-</w:t>
            </w:r>
          </w:p>
          <w:p w:rsidR="003C3AFD" w:rsidRPr="00EC0DEC" w:rsidRDefault="003C3AFD" w:rsidP="005525DA">
            <w:pPr>
              <w:jc w:val="center"/>
            </w:pPr>
          </w:p>
        </w:tc>
        <w:tc>
          <w:tcPr>
            <w:tcW w:w="1555" w:type="dxa"/>
          </w:tcPr>
          <w:p w:rsidR="003C3AFD" w:rsidRPr="00EC0DEC" w:rsidRDefault="003C3AFD" w:rsidP="005525DA">
            <w:pPr>
              <w:jc w:val="center"/>
            </w:pPr>
            <w:r w:rsidRPr="00EC0DEC">
              <w:t>-</w:t>
            </w:r>
          </w:p>
        </w:tc>
      </w:tr>
      <w:tr w:rsidR="003C3AFD" w:rsidRPr="00EC0DEC" w:rsidTr="005525DA">
        <w:trPr>
          <w:cantSplit/>
        </w:trPr>
        <w:tc>
          <w:tcPr>
            <w:tcW w:w="539" w:type="dxa"/>
          </w:tcPr>
          <w:p w:rsidR="003C3AFD" w:rsidRPr="00EC0DEC" w:rsidRDefault="003C3AFD" w:rsidP="005525DA">
            <w:pPr>
              <w:jc w:val="center"/>
            </w:pPr>
          </w:p>
        </w:tc>
        <w:tc>
          <w:tcPr>
            <w:tcW w:w="2618" w:type="dxa"/>
          </w:tcPr>
          <w:p w:rsidR="003C3AFD" w:rsidRPr="00EC0DEC" w:rsidRDefault="003C3AFD" w:rsidP="005525DA">
            <w:pPr>
              <w:tabs>
                <w:tab w:val="left" w:pos="1034"/>
              </w:tabs>
              <w:jc w:val="center"/>
            </w:pPr>
            <w:r w:rsidRPr="00EC0DEC">
              <w:t>-федеральный бюджет</w:t>
            </w:r>
          </w:p>
        </w:tc>
        <w:tc>
          <w:tcPr>
            <w:tcW w:w="1294" w:type="dxa"/>
          </w:tcPr>
          <w:p w:rsidR="003C3AFD" w:rsidRPr="00EC0DEC" w:rsidRDefault="003C3AFD" w:rsidP="005525DA">
            <w:pPr>
              <w:jc w:val="center"/>
            </w:pPr>
            <w:r w:rsidRPr="00EC0DEC">
              <w:t>2236581,18</w:t>
            </w:r>
          </w:p>
        </w:tc>
        <w:tc>
          <w:tcPr>
            <w:tcW w:w="1294" w:type="dxa"/>
          </w:tcPr>
          <w:p w:rsidR="003C3AFD" w:rsidRPr="00EC0DEC" w:rsidRDefault="003C3AFD" w:rsidP="005525DA">
            <w:pPr>
              <w:jc w:val="center"/>
            </w:pPr>
            <w:r w:rsidRPr="00EC0DEC">
              <w:t>1880556,86</w:t>
            </w:r>
          </w:p>
          <w:p w:rsidR="003C3AFD" w:rsidRPr="00EC0DEC" w:rsidRDefault="003C3AFD" w:rsidP="005525DA">
            <w:pPr>
              <w:jc w:val="center"/>
            </w:pPr>
          </w:p>
        </w:tc>
        <w:tc>
          <w:tcPr>
            <w:tcW w:w="1381" w:type="dxa"/>
          </w:tcPr>
          <w:p w:rsidR="003C3AFD" w:rsidRPr="00EC0DEC" w:rsidRDefault="003C3AFD" w:rsidP="005525DA">
            <w:pPr>
              <w:jc w:val="center"/>
            </w:pPr>
            <w:r w:rsidRPr="00EC0DEC">
              <w:t>-</w:t>
            </w:r>
          </w:p>
        </w:tc>
        <w:tc>
          <w:tcPr>
            <w:tcW w:w="1418" w:type="dxa"/>
          </w:tcPr>
          <w:p w:rsidR="003C3AFD" w:rsidRPr="00EC0DEC" w:rsidRDefault="003C3AFD" w:rsidP="005525DA">
            <w:pPr>
              <w:jc w:val="center"/>
            </w:pPr>
            <w:r w:rsidRPr="00EC0DEC">
              <w:t>-</w:t>
            </w:r>
          </w:p>
        </w:tc>
        <w:tc>
          <w:tcPr>
            <w:tcW w:w="1555" w:type="dxa"/>
          </w:tcPr>
          <w:p w:rsidR="003C3AFD" w:rsidRPr="00EC0DEC" w:rsidRDefault="003C3AFD" w:rsidP="005525DA">
            <w:pPr>
              <w:jc w:val="center"/>
            </w:pPr>
            <w:r w:rsidRPr="00EC0DEC">
              <w:t>-</w:t>
            </w:r>
          </w:p>
        </w:tc>
      </w:tr>
      <w:tr w:rsidR="003C3AFD" w:rsidRPr="00EC0DEC" w:rsidTr="005525DA">
        <w:trPr>
          <w:cantSplit/>
          <w:trHeight w:val="1348"/>
        </w:trPr>
        <w:tc>
          <w:tcPr>
            <w:tcW w:w="539" w:type="dxa"/>
            <w:tcBorders>
              <w:bottom w:val="single" w:sz="4" w:space="0" w:color="auto"/>
            </w:tcBorders>
          </w:tcPr>
          <w:p w:rsidR="003C3AFD" w:rsidRPr="00EC0DEC" w:rsidRDefault="003C3AFD" w:rsidP="005525DA">
            <w:pPr>
              <w:spacing w:before="40" w:after="40"/>
              <w:jc w:val="center"/>
            </w:pPr>
            <w:r w:rsidRPr="00EC0DEC">
              <w:t>1</w:t>
            </w: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tc>
        <w:tc>
          <w:tcPr>
            <w:tcW w:w="2618" w:type="dxa"/>
            <w:tcBorders>
              <w:bottom w:val="single" w:sz="4" w:space="0" w:color="auto"/>
            </w:tcBorders>
          </w:tcPr>
          <w:p w:rsidR="003C3AFD" w:rsidRPr="00EC0DEC" w:rsidRDefault="003C3AFD" w:rsidP="005525DA">
            <w:pPr>
              <w:spacing w:before="40" w:after="40"/>
              <w:jc w:val="center"/>
              <w:rPr>
                <w:b/>
                <w:i/>
              </w:rPr>
            </w:pPr>
            <w:r w:rsidRPr="00EC0DEC">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3C3AFD" w:rsidRPr="00EC0DEC" w:rsidRDefault="003C3AFD" w:rsidP="005525DA">
            <w:r w:rsidRPr="00EC0DEC">
              <w:t>9052781,22</w:t>
            </w:r>
          </w:p>
        </w:tc>
        <w:tc>
          <w:tcPr>
            <w:tcW w:w="1294" w:type="dxa"/>
            <w:tcBorders>
              <w:bottom w:val="single" w:sz="4" w:space="0" w:color="auto"/>
            </w:tcBorders>
          </w:tcPr>
          <w:p w:rsidR="003C3AFD" w:rsidRPr="00EC0DEC" w:rsidRDefault="003C3AFD" w:rsidP="005525DA">
            <w:r w:rsidRPr="00EC0DEC">
              <w:t>11090971,17</w:t>
            </w:r>
          </w:p>
        </w:tc>
        <w:tc>
          <w:tcPr>
            <w:tcW w:w="1381" w:type="dxa"/>
            <w:tcBorders>
              <w:bottom w:val="single" w:sz="4" w:space="0" w:color="auto"/>
            </w:tcBorders>
          </w:tcPr>
          <w:p w:rsidR="003C3AFD" w:rsidRPr="00EC0DEC" w:rsidRDefault="003C3AFD" w:rsidP="005525DA">
            <w:pPr>
              <w:jc w:val="center"/>
            </w:pPr>
            <w:r w:rsidRPr="00EC0DEC">
              <w:t>11375005,32</w:t>
            </w:r>
          </w:p>
        </w:tc>
        <w:tc>
          <w:tcPr>
            <w:tcW w:w="1418" w:type="dxa"/>
            <w:tcBorders>
              <w:bottom w:val="single" w:sz="4" w:space="0" w:color="auto"/>
            </w:tcBorders>
          </w:tcPr>
          <w:p w:rsidR="003C3AFD" w:rsidRPr="00EC0DEC" w:rsidRDefault="003C3AFD" w:rsidP="005525DA">
            <w:pPr>
              <w:tabs>
                <w:tab w:val="left" w:pos="614"/>
              </w:tabs>
            </w:pPr>
            <w:r w:rsidRPr="00EC0DEC">
              <w:t>10719151,13</w:t>
            </w:r>
          </w:p>
        </w:tc>
        <w:tc>
          <w:tcPr>
            <w:tcW w:w="1555" w:type="dxa"/>
            <w:tcBorders>
              <w:bottom w:val="single" w:sz="4" w:space="0" w:color="auto"/>
            </w:tcBorders>
          </w:tcPr>
          <w:p w:rsidR="003C3AFD" w:rsidRPr="00EC0DEC" w:rsidRDefault="003C3AFD" w:rsidP="005525DA">
            <w:pPr>
              <w:tabs>
                <w:tab w:val="left" w:pos="614"/>
              </w:tabs>
            </w:pPr>
            <w:r w:rsidRPr="00EC0DEC">
              <w:t>10858968,17</w:t>
            </w:r>
          </w:p>
        </w:tc>
      </w:tr>
      <w:tr w:rsidR="003C3AFD" w:rsidRPr="00EC0DEC" w:rsidTr="005525DA">
        <w:trPr>
          <w:cantSplit/>
          <w:trHeight w:val="5037"/>
        </w:trPr>
        <w:tc>
          <w:tcPr>
            <w:tcW w:w="539" w:type="dxa"/>
            <w:tcBorders>
              <w:top w:val="single" w:sz="4" w:space="0" w:color="auto"/>
              <w:bottom w:val="single" w:sz="4" w:space="0" w:color="auto"/>
            </w:tcBorders>
          </w:tcPr>
          <w:p w:rsidR="003C3AFD" w:rsidRPr="00EC0DEC" w:rsidRDefault="003C3AFD" w:rsidP="005525DA">
            <w:pPr>
              <w:spacing w:before="40" w:after="40"/>
              <w:jc w:val="center"/>
            </w:pPr>
            <w:r w:rsidRPr="00EC0DEC">
              <w:lastRenderedPageBreak/>
              <w:t>1.1</w:t>
            </w: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tc>
        <w:tc>
          <w:tcPr>
            <w:tcW w:w="2618" w:type="dxa"/>
            <w:tcBorders>
              <w:top w:val="single" w:sz="4" w:space="0" w:color="auto"/>
              <w:bottom w:val="single" w:sz="4" w:space="0" w:color="auto"/>
            </w:tcBorders>
          </w:tcPr>
          <w:p w:rsidR="003C3AFD" w:rsidRPr="00EC0DEC" w:rsidRDefault="003C3AFD" w:rsidP="005525DA">
            <w:pPr>
              <w:spacing w:before="40" w:after="40"/>
              <w:jc w:val="center"/>
              <w:rPr>
                <w:lang w:eastAsia="en-US"/>
              </w:rPr>
            </w:pPr>
            <w:r w:rsidRPr="00EC0DEC">
              <w:t>Обеспечение деятельности МКУ</w:t>
            </w:r>
            <w:r w:rsidRPr="00EC0DEC">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3C3AFD" w:rsidRPr="00EC0DEC" w:rsidRDefault="003C3AFD" w:rsidP="005525DA">
            <w:pPr>
              <w:spacing w:before="40" w:after="40"/>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spacing w:before="40" w:after="40"/>
              <w:jc w:val="center"/>
            </w:pPr>
            <w:r w:rsidRPr="00EC0DEC">
              <w:t>-местный бюджет</w:t>
            </w:r>
          </w:p>
        </w:tc>
        <w:tc>
          <w:tcPr>
            <w:tcW w:w="1294" w:type="dxa"/>
            <w:tcBorders>
              <w:top w:val="single" w:sz="4" w:space="0" w:color="auto"/>
              <w:bottom w:val="single" w:sz="4" w:space="0" w:color="auto"/>
            </w:tcBorders>
          </w:tcPr>
          <w:p w:rsidR="003C3AFD" w:rsidRPr="00EC0DEC" w:rsidRDefault="003C3AFD" w:rsidP="005525DA">
            <w:pPr>
              <w:jc w:val="center"/>
            </w:pPr>
            <w:r w:rsidRPr="00EC0DEC">
              <w:t>9052781,22</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9052781,22</w:t>
            </w:r>
          </w:p>
        </w:tc>
        <w:tc>
          <w:tcPr>
            <w:tcW w:w="1294" w:type="dxa"/>
            <w:tcBorders>
              <w:top w:val="single" w:sz="4" w:space="0" w:color="auto"/>
              <w:bottom w:val="single" w:sz="4" w:space="0" w:color="auto"/>
            </w:tcBorders>
          </w:tcPr>
          <w:p w:rsidR="003C3AFD" w:rsidRPr="00EC0DEC" w:rsidRDefault="003C3AFD" w:rsidP="005525DA">
            <w:r w:rsidRPr="00EC0DEC">
              <w:t>11090971,17</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11090971,17</w:t>
            </w:r>
          </w:p>
        </w:tc>
        <w:tc>
          <w:tcPr>
            <w:tcW w:w="1381" w:type="dxa"/>
            <w:tcBorders>
              <w:top w:val="single" w:sz="4" w:space="0" w:color="auto"/>
              <w:bottom w:val="single" w:sz="4" w:space="0" w:color="auto"/>
            </w:tcBorders>
          </w:tcPr>
          <w:p w:rsidR="003C3AFD" w:rsidRPr="00EC0DEC" w:rsidRDefault="003C3AFD" w:rsidP="005525DA">
            <w:r w:rsidRPr="00EC0DEC">
              <w:t>11375005,32</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tabs>
                <w:tab w:val="left" w:pos="626"/>
              </w:tabs>
              <w:jc w:val="center"/>
            </w:pPr>
            <w:r w:rsidRPr="00EC0DEC">
              <w:t>-</w:t>
            </w:r>
          </w:p>
          <w:p w:rsidR="003C3AFD" w:rsidRPr="00EC0DEC" w:rsidRDefault="003C3AFD" w:rsidP="005525DA">
            <w:pPr>
              <w:tabs>
                <w:tab w:val="left" w:pos="626"/>
              </w:tabs>
              <w:jc w:val="center"/>
            </w:pPr>
            <w:r w:rsidRPr="00EC0DEC">
              <w:t>-</w:t>
            </w:r>
          </w:p>
          <w:p w:rsidR="003C3AFD" w:rsidRPr="00EC0DEC" w:rsidRDefault="003C3AFD" w:rsidP="005525DA">
            <w:pPr>
              <w:tabs>
                <w:tab w:val="left" w:pos="651"/>
              </w:tabs>
            </w:pPr>
            <w:r w:rsidRPr="00EC0DEC">
              <w:t>11375005,32</w:t>
            </w:r>
            <w:r w:rsidRPr="00EC0DEC">
              <w:tab/>
            </w:r>
          </w:p>
          <w:p w:rsidR="003C3AFD" w:rsidRPr="00EC0DEC" w:rsidRDefault="003C3AFD" w:rsidP="005525DA">
            <w:pPr>
              <w:tabs>
                <w:tab w:val="left" w:pos="651"/>
              </w:tabs>
            </w:pPr>
          </w:p>
        </w:tc>
        <w:tc>
          <w:tcPr>
            <w:tcW w:w="1418" w:type="dxa"/>
            <w:tcBorders>
              <w:top w:val="single" w:sz="4" w:space="0" w:color="auto"/>
              <w:bottom w:val="single" w:sz="4" w:space="0" w:color="auto"/>
            </w:tcBorders>
          </w:tcPr>
          <w:p w:rsidR="003C3AFD" w:rsidRPr="00EC0DEC" w:rsidRDefault="003C3AFD" w:rsidP="005525DA">
            <w:pPr>
              <w:tabs>
                <w:tab w:val="left" w:pos="614"/>
              </w:tabs>
            </w:pPr>
            <w:r w:rsidRPr="00EC0DEC">
              <w:t>10719151,13</w:t>
            </w:r>
          </w:p>
          <w:p w:rsidR="003C3AFD" w:rsidRPr="00EC0DEC" w:rsidRDefault="003C3AFD" w:rsidP="005525DA">
            <w:pPr>
              <w:tabs>
                <w:tab w:val="left" w:pos="614"/>
              </w:tabs>
            </w:pPr>
          </w:p>
          <w:p w:rsidR="003C3AFD" w:rsidRPr="00EC0DEC" w:rsidRDefault="003C3AFD" w:rsidP="005525DA">
            <w:pPr>
              <w:tabs>
                <w:tab w:val="left" w:pos="614"/>
              </w:tabs>
            </w:pPr>
          </w:p>
          <w:p w:rsidR="003C3AFD" w:rsidRPr="00EC0DEC" w:rsidRDefault="003C3AFD" w:rsidP="005525DA">
            <w:pPr>
              <w:tabs>
                <w:tab w:val="left" w:pos="614"/>
              </w:tabs>
            </w:pPr>
          </w:p>
          <w:p w:rsidR="003C3AFD" w:rsidRPr="00EC0DEC" w:rsidRDefault="003C3AFD" w:rsidP="005525DA">
            <w:pPr>
              <w:tabs>
                <w:tab w:val="left" w:pos="614"/>
              </w:tabs>
            </w:pPr>
          </w:p>
          <w:p w:rsidR="003C3AFD" w:rsidRPr="00EC0DEC" w:rsidRDefault="003C3AFD" w:rsidP="005525DA">
            <w:pPr>
              <w:tabs>
                <w:tab w:val="left" w:pos="614"/>
              </w:tabs>
            </w:pPr>
          </w:p>
          <w:p w:rsidR="003C3AFD" w:rsidRPr="00EC0DEC" w:rsidRDefault="003C3AFD" w:rsidP="005525DA">
            <w:pPr>
              <w:tabs>
                <w:tab w:val="left" w:pos="614"/>
              </w:tabs>
              <w:jc w:val="center"/>
            </w:pPr>
          </w:p>
          <w:p w:rsidR="003C3AFD" w:rsidRPr="00EC0DEC" w:rsidRDefault="003C3AFD" w:rsidP="005525DA">
            <w:pPr>
              <w:tabs>
                <w:tab w:val="left" w:pos="614"/>
              </w:tabs>
              <w:jc w:val="center"/>
            </w:pPr>
          </w:p>
          <w:p w:rsidR="003C3AFD" w:rsidRPr="00EC0DEC" w:rsidRDefault="003C3AFD" w:rsidP="005525DA">
            <w:pPr>
              <w:tabs>
                <w:tab w:val="left" w:pos="614"/>
              </w:tabs>
              <w:jc w:val="center"/>
            </w:pPr>
          </w:p>
          <w:p w:rsidR="003C3AFD" w:rsidRPr="00EC0DEC" w:rsidRDefault="003C3AFD" w:rsidP="005525DA">
            <w:pPr>
              <w:tabs>
                <w:tab w:val="left" w:pos="614"/>
              </w:tabs>
              <w:jc w:val="center"/>
            </w:pPr>
          </w:p>
          <w:p w:rsidR="003C3AFD" w:rsidRPr="00EC0DEC" w:rsidRDefault="003C3AFD" w:rsidP="005525DA">
            <w:pPr>
              <w:tabs>
                <w:tab w:val="left" w:pos="614"/>
              </w:tabs>
              <w:jc w:val="center"/>
            </w:pPr>
            <w:r w:rsidRPr="00EC0DEC">
              <w:t>-</w:t>
            </w:r>
          </w:p>
          <w:p w:rsidR="003C3AFD" w:rsidRPr="00EC0DEC" w:rsidRDefault="003C3AFD" w:rsidP="005525DA">
            <w:pPr>
              <w:tabs>
                <w:tab w:val="left" w:pos="614"/>
              </w:tabs>
              <w:jc w:val="center"/>
            </w:pPr>
            <w:r w:rsidRPr="00EC0DEC">
              <w:t>-</w:t>
            </w:r>
          </w:p>
          <w:p w:rsidR="003C3AFD" w:rsidRPr="00EC0DEC" w:rsidRDefault="003C3AFD" w:rsidP="005525DA">
            <w:pPr>
              <w:tabs>
                <w:tab w:val="left" w:pos="614"/>
              </w:tabs>
              <w:jc w:val="center"/>
            </w:pPr>
            <w:r w:rsidRPr="00EC0DEC">
              <w:t>10719151,13</w:t>
            </w:r>
          </w:p>
        </w:tc>
        <w:tc>
          <w:tcPr>
            <w:tcW w:w="1555" w:type="dxa"/>
            <w:tcBorders>
              <w:top w:val="single" w:sz="4" w:space="0" w:color="auto"/>
              <w:bottom w:val="single" w:sz="4" w:space="0" w:color="auto"/>
            </w:tcBorders>
          </w:tcPr>
          <w:p w:rsidR="003C3AFD" w:rsidRPr="00EC0DEC" w:rsidRDefault="003C3AFD" w:rsidP="005525DA">
            <w:r w:rsidRPr="00EC0DEC">
              <w:t>10858968,17</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tabs>
                <w:tab w:val="left" w:pos="626"/>
              </w:tabs>
              <w:jc w:val="center"/>
            </w:pPr>
            <w:r w:rsidRPr="00EC0DEC">
              <w:t>-</w:t>
            </w:r>
          </w:p>
          <w:p w:rsidR="003C3AFD" w:rsidRPr="00EC0DEC" w:rsidRDefault="003C3AFD" w:rsidP="005525DA">
            <w:pPr>
              <w:tabs>
                <w:tab w:val="left" w:pos="626"/>
              </w:tabs>
              <w:jc w:val="center"/>
            </w:pPr>
            <w:r w:rsidRPr="00EC0DEC">
              <w:t>-</w:t>
            </w:r>
          </w:p>
          <w:p w:rsidR="003C3AFD" w:rsidRPr="00EC0DEC" w:rsidRDefault="003C3AFD" w:rsidP="005525DA">
            <w:pPr>
              <w:jc w:val="center"/>
            </w:pPr>
            <w:r w:rsidRPr="00EC0DEC">
              <w:t>10858968,17</w:t>
            </w:r>
          </w:p>
          <w:p w:rsidR="003C3AFD" w:rsidRPr="00EC0DEC" w:rsidRDefault="003C3AFD" w:rsidP="005525DA">
            <w:pPr>
              <w:tabs>
                <w:tab w:val="left" w:pos="614"/>
              </w:tabs>
            </w:pPr>
          </w:p>
        </w:tc>
      </w:tr>
      <w:tr w:rsidR="003C3AFD" w:rsidRPr="00EC0DEC" w:rsidTr="005525DA">
        <w:trPr>
          <w:cantSplit/>
          <w:trHeight w:val="2505"/>
        </w:trPr>
        <w:tc>
          <w:tcPr>
            <w:tcW w:w="539" w:type="dxa"/>
            <w:tcBorders>
              <w:top w:val="single" w:sz="4" w:space="0" w:color="auto"/>
              <w:bottom w:val="single" w:sz="4" w:space="0" w:color="auto"/>
            </w:tcBorders>
          </w:tcPr>
          <w:p w:rsidR="003C3AFD" w:rsidRPr="00EC0DEC" w:rsidRDefault="003C3AFD" w:rsidP="005525DA">
            <w:pPr>
              <w:spacing w:before="40" w:after="40"/>
              <w:jc w:val="center"/>
            </w:pPr>
            <w:r w:rsidRPr="00EC0DEC">
              <w:t>2</w:t>
            </w:r>
          </w:p>
        </w:tc>
        <w:tc>
          <w:tcPr>
            <w:tcW w:w="2618" w:type="dxa"/>
            <w:tcBorders>
              <w:top w:val="single" w:sz="4" w:space="0" w:color="auto"/>
              <w:bottom w:val="single" w:sz="4" w:space="0" w:color="auto"/>
            </w:tcBorders>
          </w:tcPr>
          <w:p w:rsidR="003C3AFD" w:rsidRPr="00EC0DEC" w:rsidRDefault="003C3AFD" w:rsidP="005525DA">
            <w:pPr>
              <w:spacing w:before="40" w:after="40"/>
              <w:jc w:val="center"/>
              <w:rPr>
                <w:i/>
                <w:sz w:val="18"/>
                <w:szCs w:val="18"/>
              </w:rPr>
            </w:pPr>
          </w:p>
          <w:p w:rsidR="003C3AFD" w:rsidRPr="00EC0DEC" w:rsidRDefault="003C3AFD" w:rsidP="005525DA">
            <w:pPr>
              <w:spacing w:before="40" w:after="40"/>
              <w:jc w:val="center"/>
              <w:rPr>
                <w:b/>
                <w:i/>
                <w:sz w:val="18"/>
                <w:szCs w:val="18"/>
              </w:rPr>
            </w:pPr>
            <w:r w:rsidRPr="00EC0DEC">
              <w:rPr>
                <w:b/>
                <w:i/>
                <w:sz w:val="18"/>
                <w:szCs w:val="18"/>
              </w:rPr>
              <w:t>Основное мероприятие</w:t>
            </w:r>
            <w:r w:rsidRPr="00EC0DEC">
              <w:rPr>
                <w:i/>
                <w:sz w:val="18"/>
                <w:szCs w:val="18"/>
              </w:rPr>
              <w:t xml:space="preserve"> </w:t>
            </w:r>
            <w:r w:rsidRPr="00EC0DEC">
              <w:rPr>
                <w:b/>
                <w:i/>
                <w:sz w:val="18"/>
                <w:szCs w:val="18"/>
              </w:rPr>
              <w:t>«Обеспечение деятельности органов управления в сфере образования»</w:t>
            </w:r>
          </w:p>
          <w:p w:rsidR="003C3AFD" w:rsidRPr="00EC0DEC" w:rsidRDefault="003C3AFD" w:rsidP="005525DA">
            <w:pPr>
              <w:spacing w:before="40" w:after="40"/>
              <w:jc w:val="center"/>
              <w:rPr>
                <w:b/>
                <w:sz w:val="18"/>
                <w:szCs w:val="18"/>
              </w:rPr>
            </w:pPr>
          </w:p>
          <w:p w:rsidR="003C3AFD" w:rsidRPr="00EC0DEC" w:rsidRDefault="003C3AFD" w:rsidP="005525DA">
            <w:pPr>
              <w:spacing w:before="40" w:after="40"/>
              <w:jc w:val="center"/>
              <w:rPr>
                <w:sz w:val="18"/>
                <w:szCs w:val="18"/>
              </w:rPr>
            </w:pPr>
          </w:p>
          <w:p w:rsidR="003C3AFD" w:rsidRPr="00EC0DEC" w:rsidRDefault="003C3AFD" w:rsidP="005525DA">
            <w:pPr>
              <w:spacing w:before="40" w:after="40"/>
              <w:jc w:val="center"/>
              <w:rPr>
                <w:sz w:val="18"/>
                <w:szCs w:val="18"/>
              </w:rPr>
            </w:pPr>
          </w:p>
          <w:p w:rsidR="003C3AFD" w:rsidRPr="00EC0DEC" w:rsidRDefault="003C3AFD" w:rsidP="005525DA">
            <w:pPr>
              <w:spacing w:before="40" w:after="40"/>
              <w:jc w:val="center"/>
              <w:rPr>
                <w:sz w:val="18"/>
                <w:szCs w:val="18"/>
              </w:rPr>
            </w:pPr>
          </w:p>
          <w:p w:rsidR="003C3AFD" w:rsidRPr="00EC0DEC" w:rsidRDefault="003C3AFD" w:rsidP="005525DA">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rPr>
                <w:sz w:val="22"/>
                <w:szCs w:val="22"/>
              </w:rPr>
              <w:t>2363868,48</w:t>
            </w:r>
          </w:p>
        </w:tc>
        <w:tc>
          <w:tcPr>
            <w:tcW w:w="1294" w:type="dxa"/>
            <w:tcBorders>
              <w:top w:val="single" w:sz="4" w:space="0" w:color="auto"/>
              <w:bottom w:val="single" w:sz="4" w:space="0" w:color="auto"/>
            </w:tcBorders>
          </w:tcPr>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r w:rsidRPr="00EC0DEC">
              <w:rPr>
                <w:sz w:val="22"/>
                <w:szCs w:val="22"/>
              </w:rPr>
              <w:t>2143570,56</w:t>
            </w:r>
          </w:p>
          <w:p w:rsidR="003C3AFD" w:rsidRPr="00EC0DEC" w:rsidRDefault="003C3AFD" w:rsidP="005525DA">
            <w:pPr>
              <w:jc w:val="center"/>
            </w:pPr>
          </w:p>
        </w:tc>
        <w:tc>
          <w:tcPr>
            <w:tcW w:w="1381" w:type="dxa"/>
            <w:tcBorders>
              <w:top w:val="single" w:sz="4" w:space="0" w:color="auto"/>
              <w:bottom w:val="single" w:sz="4" w:space="0" w:color="auto"/>
            </w:tcBorders>
          </w:tcPr>
          <w:p w:rsidR="003C3AFD" w:rsidRPr="00EC0DEC" w:rsidRDefault="003C3AFD" w:rsidP="005525DA">
            <w:pPr>
              <w:jc w:val="center"/>
              <w:rPr>
                <w:i/>
              </w:rPr>
            </w:pPr>
          </w:p>
          <w:p w:rsidR="003C3AFD" w:rsidRPr="00EC0DEC" w:rsidRDefault="003C3AFD" w:rsidP="005525DA">
            <w:pPr>
              <w:jc w:val="center"/>
              <w:rPr>
                <w:i/>
              </w:rPr>
            </w:pPr>
          </w:p>
          <w:p w:rsidR="003C3AFD" w:rsidRPr="00EC0DEC" w:rsidRDefault="003C3AFD" w:rsidP="005525DA">
            <w:pPr>
              <w:jc w:val="center"/>
              <w:rPr>
                <w:i/>
              </w:rPr>
            </w:pPr>
          </w:p>
          <w:p w:rsidR="003C3AFD" w:rsidRPr="00EC0DEC" w:rsidRDefault="003C3AFD" w:rsidP="005525DA">
            <w:r w:rsidRPr="00EC0DEC">
              <w:rPr>
                <w:sz w:val="22"/>
                <w:szCs w:val="22"/>
              </w:rPr>
              <w:t>2523489,88</w:t>
            </w:r>
          </w:p>
          <w:p w:rsidR="003C3AFD" w:rsidRPr="00EC0DEC" w:rsidRDefault="003C3AFD" w:rsidP="005525DA">
            <w:pPr>
              <w:jc w:val="center"/>
              <w:rPr>
                <w:i/>
              </w:rPr>
            </w:pPr>
          </w:p>
        </w:tc>
        <w:tc>
          <w:tcPr>
            <w:tcW w:w="1418" w:type="dxa"/>
            <w:tcBorders>
              <w:top w:val="single" w:sz="4" w:space="0" w:color="auto"/>
              <w:bottom w:val="single" w:sz="4" w:space="0" w:color="auto"/>
            </w:tcBorders>
          </w:tcPr>
          <w:p w:rsidR="003C3AFD" w:rsidRPr="00EC0DEC" w:rsidRDefault="003C3AFD" w:rsidP="005525DA">
            <w:pPr>
              <w:jc w:val="center"/>
              <w:rPr>
                <w:i/>
              </w:rPr>
            </w:pPr>
          </w:p>
          <w:p w:rsidR="003C3AFD" w:rsidRPr="00EC0DEC" w:rsidRDefault="003C3AFD" w:rsidP="005525DA"/>
          <w:p w:rsidR="003C3AFD" w:rsidRPr="00EC0DEC" w:rsidRDefault="003C3AFD" w:rsidP="005525DA"/>
          <w:p w:rsidR="003C3AFD" w:rsidRPr="00EC0DEC" w:rsidRDefault="003C3AFD" w:rsidP="005525DA">
            <w:r w:rsidRPr="00EC0DEC">
              <w:rPr>
                <w:sz w:val="22"/>
                <w:szCs w:val="22"/>
              </w:rPr>
              <w:t>2507489,88</w:t>
            </w:r>
          </w:p>
          <w:p w:rsidR="003C3AFD" w:rsidRPr="00EC0DEC" w:rsidRDefault="003C3AFD" w:rsidP="005525DA">
            <w:pPr>
              <w:jc w:val="center"/>
            </w:pPr>
          </w:p>
        </w:tc>
        <w:tc>
          <w:tcPr>
            <w:tcW w:w="1555" w:type="dxa"/>
            <w:tcBorders>
              <w:top w:val="single" w:sz="4" w:space="0" w:color="auto"/>
              <w:bottom w:val="single" w:sz="4" w:space="0" w:color="auto"/>
            </w:tcBorders>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rPr>
                <w:sz w:val="22"/>
                <w:szCs w:val="22"/>
              </w:rPr>
              <w:t>2507489,88</w:t>
            </w:r>
          </w:p>
        </w:tc>
      </w:tr>
      <w:tr w:rsidR="003C3AFD" w:rsidRPr="00EC0DEC" w:rsidTr="005525DA">
        <w:trPr>
          <w:cantSplit/>
          <w:trHeight w:val="2895"/>
        </w:trPr>
        <w:tc>
          <w:tcPr>
            <w:tcW w:w="539" w:type="dxa"/>
            <w:tcBorders>
              <w:top w:val="single" w:sz="4" w:space="0" w:color="auto"/>
            </w:tcBorders>
          </w:tcPr>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r w:rsidRPr="00EC0DEC">
              <w:t>2.1.</w:t>
            </w:r>
          </w:p>
        </w:tc>
        <w:tc>
          <w:tcPr>
            <w:tcW w:w="2618" w:type="dxa"/>
            <w:tcBorders>
              <w:top w:val="single" w:sz="4" w:space="0" w:color="auto"/>
            </w:tcBorders>
          </w:tcPr>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r w:rsidRPr="00EC0DEC">
              <w:t>Расходы на содержание органов управления (аппарат управления)</w:t>
            </w:r>
          </w:p>
          <w:p w:rsidR="003C3AFD" w:rsidRPr="00EC0DEC" w:rsidRDefault="003C3AFD" w:rsidP="005525DA">
            <w:pPr>
              <w:spacing w:before="40" w:after="40"/>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tabs>
                <w:tab w:val="left" w:pos="511"/>
                <w:tab w:val="center" w:pos="2231"/>
              </w:tabs>
              <w:spacing w:before="40" w:after="40"/>
              <w:jc w:val="center"/>
            </w:pPr>
            <w:r w:rsidRPr="00EC0DEC">
              <w:t>-местный бюджет</w:t>
            </w:r>
          </w:p>
        </w:tc>
        <w:tc>
          <w:tcPr>
            <w:tcW w:w="1294" w:type="dxa"/>
            <w:tcBorders>
              <w:top w:val="single" w:sz="4" w:space="0" w:color="auto"/>
            </w:tcBorders>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r w:rsidRPr="00EC0DEC">
              <w:t>2363868,48</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r w:rsidRPr="00EC0DEC">
              <w:t>2363868,48</w:t>
            </w:r>
          </w:p>
        </w:tc>
        <w:tc>
          <w:tcPr>
            <w:tcW w:w="1294" w:type="dxa"/>
            <w:tcBorders>
              <w:top w:val="single" w:sz="4" w:space="0" w:color="auto"/>
            </w:tcBorders>
          </w:tcPr>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2143570,56</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2143570,56</w:t>
            </w:r>
          </w:p>
        </w:tc>
        <w:tc>
          <w:tcPr>
            <w:tcW w:w="1381" w:type="dxa"/>
            <w:tcBorders>
              <w:top w:val="single" w:sz="4" w:space="0" w:color="auto"/>
            </w:tcBorders>
          </w:tcPr>
          <w:p w:rsidR="003C3AFD" w:rsidRPr="00EC0DEC" w:rsidRDefault="003C3AFD" w:rsidP="005525DA">
            <w:pPr>
              <w:jc w:val="center"/>
            </w:pPr>
          </w:p>
          <w:p w:rsidR="003C3AFD" w:rsidRPr="00EC0DEC" w:rsidRDefault="003C3AFD" w:rsidP="005525DA">
            <w:r w:rsidRPr="00EC0DEC">
              <w:t>2523489,88</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r w:rsidRPr="00EC0DEC">
              <w:t>2523489,88</w:t>
            </w:r>
          </w:p>
          <w:p w:rsidR="003C3AFD" w:rsidRPr="00EC0DEC" w:rsidRDefault="003C3AFD" w:rsidP="005525DA">
            <w:pPr>
              <w:jc w:val="center"/>
            </w:pPr>
          </w:p>
        </w:tc>
        <w:tc>
          <w:tcPr>
            <w:tcW w:w="1418" w:type="dxa"/>
            <w:tcBorders>
              <w:top w:val="single" w:sz="4" w:space="0" w:color="auto"/>
            </w:tcBorders>
          </w:tcPr>
          <w:p w:rsidR="003C3AFD" w:rsidRPr="00EC0DEC" w:rsidRDefault="003C3AFD" w:rsidP="005525DA">
            <w:pPr>
              <w:jc w:val="center"/>
            </w:pPr>
          </w:p>
          <w:p w:rsidR="003C3AFD" w:rsidRPr="00EC0DEC" w:rsidRDefault="003C3AFD" w:rsidP="005525DA">
            <w:r w:rsidRPr="00EC0DEC">
              <w:t>2507489,88</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2507489,88</w:t>
            </w:r>
          </w:p>
        </w:tc>
        <w:tc>
          <w:tcPr>
            <w:tcW w:w="1555" w:type="dxa"/>
            <w:tcBorders>
              <w:top w:val="single" w:sz="4" w:space="0" w:color="auto"/>
            </w:tcBorders>
          </w:tcPr>
          <w:p w:rsidR="003C3AFD" w:rsidRPr="00EC0DEC" w:rsidRDefault="003C3AFD" w:rsidP="005525DA">
            <w:pPr>
              <w:jc w:val="center"/>
            </w:pPr>
          </w:p>
          <w:p w:rsidR="003C3AFD" w:rsidRPr="00EC0DEC" w:rsidRDefault="003C3AFD" w:rsidP="005525DA">
            <w:pPr>
              <w:jc w:val="center"/>
            </w:pPr>
            <w:r w:rsidRPr="00EC0DEC">
              <w:t>2507489,88</w:t>
            </w: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tabs>
                <w:tab w:val="left" w:pos="664"/>
              </w:tabs>
            </w:pPr>
          </w:p>
          <w:p w:rsidR="003C3AFD" w:rsidRPr="00EC0DEC" w:rsidRDefault="003C3AFD" w:rsidP="005525DA">
            <w:pPr>
              <w:tabs>
                <w:tab w:val="left" w:pos="664"/>
              </w:tabs>
              <w:jc w:val="center"/>
            </w:pPr>
            <w:r w:rsidRPr="00EC0DEC">
              <w:t>-</w:t>
            </w:r>
          </w:p>
          <w:p w:rsidR="003C3AFD" w:rsidRPr="00EC0DEC" w:rsidRDefault="003C3AFD" w:rsidP="005525DA">
            <w:pPr>
              <w:tabs>
                <w:tab w:val="left" w:pos="664"/>
              </w:tabs>
              <w:jc w:val="center"/>
            </w:pPr>
            <w:r w:rsidRPr="00EC0DEC">
              <w:t>-</w:t>
            </w:r>
          </w:p>
          <w:p w:rsidR="003C3AFD" w:rsidRPr="00EC0DEC" w:rsidRDefault="003C3AFD" w:rsidP="005525DA">
            <w:pPr>
              <w:tabs>
                <w:tab w:val="left" w:pos="664"/>
              </w:tabs>
              <w:jc w:val="center"/>
            </w:pPr>
            <w:r w:rsidRPr="00EC0DEC">
              <w:t>2507489,88</w:t>
            </w:r>
          </w:p>
        </w:tc>
      </w:tr>
      <w:tr w:rsidR="003C3AFD" w:rsidRPr="00EC0DEC" w:rsidTr="005525DA">
        <w:trPr>
          <w:cantSplit/>
          <w:trHeight w:val="870"/>
        </w:trPr>
        <w:tc>
          <w:tcPr>
            <w:tcW w:w="539" w:type="dxa"/>
            <w:tcBorders>
              <w:bottom w:val="single" w:sz="4" w:space="0" w:color="auto"/>
            </w:tcBorders>
          </w:tcPr>
          <w:p w:rsidR="003C3AFD" w:rsidRPr="00EC0DEC" w:rsidRDefault="003C3AFD" w:rsidP="005525DA">
            <w:pPr>
              <w:spacing w:before="40" w:after="40"/>
              <w:jc w:val="center"/>
            </w:pPr>
            <w:r w:rsidRPr="00EC0DEC">
              <w:t>3</w:t>
            </w:r>
          </w:p>
          <w:p w:rsidR="003C3AFD" w:rsidRPr="00EC0DEC" w:rsidRDefault="003C3AFD" w:rsidP="005525DA">
            <w:pPr>
              <w:spacing w:before="40" w:after="40"/>
              <w:jc w:val="center"/>
            </w:pPr>
          </w:p>
        </w:tc>
        <w:tc>
          <w:tcPr>
            <w:tcW w:w="2618" w:type="dxa"/>
            <w:tcBorders>
              <w:bottom w:val="single" w:sz="4" w:space="0" w:color="auto"/>
            </w:tcBorders>
          </w:tcPr>
          <w:p w:rsidR="003C3AFD" w:rsidRPr="00EC0DEC" w:rsidRDefault="003C3AFD" w:rsidP="005525DA">
            <w:pPr>
              <w:spacing w:before="40" w:after="40"/>
              <w:jc w:val="center"/>
              <w:rPr>
                <w:b/>
                <w:i/>
                <w:sz w:val="18"/>
                <w:szCs w:val="18"/>
              </w:rPr>
            </w:pPr>
            <w:r w:rsidRPr="00EC0DEC">
              <w:rPr>
                <w:b/>
                <w:i/>
                <w:sz w:val="18"/>
                <w:szCs w:val="18"/>
              </w:rPr>
              <w:t>Основное мероприятие «Реализация внешкольных мероприятий»</w:t>
            </w:r>
          </w:p>
          <w:p w:rsidR="003C3AFD" w:rsidRPr="00EC0DEC" w:rsidRDefault="003C3AFD" w:rsidP="005525DA">
            <w:pPr>
              <w:tabs>
                <w:tab w:val="left" w:pos="1270"/>
              </w:tabs>
              <w:spacing w:before="40" w:after="40"/>
              <w:jc w:val="center"/>
              <w:rPr>
                <w:sz w:val="27"/>
                <w:szCs w:val="27"/>
              </w:rPr>
            </w:pPr>
          </w:p>
        </w:tc>
        <w:tc>
          <w:tcPr>
            <w:tcW w:w="1294" w:type="dxa"/>
            <w:tcBorders>
              <w:bottom w:val="single" w:sz="4" w:space="0" w:color="auto"/>
            </w:tcBorders>
          </w:tcPr>
          <w:p w:rsidR="003C3AFD" w:rsidRPr="00EC0DEC" w:rsidRDefault="003C3AFD" w:rsidP="005525DA">
            <w:pPr>
              <w:jc w:val="center"/>
              <w:rPr>
                <w:i/>
              </w:rPr>
            </w:pPr>
            <w:r w:rsidRPr="00EC0DEC">
              <w:rPr>
                <w:i/>
              </w:rPr>
              <w:t>50891,18</w:t>
            </w:r>
          </w:p>
        </w:tc>
        <w:tc>
          <w:tcPr>
            <w:tcW w:w="1294" w:type="dxa"/>
            <w:tcBorders>
              <w:bottom w:val="single" w:sz="4" w:space="0" w:color="auto"/>
            </w:tcBorders>
          </w:tcPr>
          <w:p w:rsidR="003C3AFD" w:rsidRPr="00EC0DEC" w:rsidRDefault="003C3AFD" w:rsidP="005525DA">
            <w:pPr>
              <w:jc w:val="center"/>
              <w:rPr>
                <w:i/>
              </w:rPr>
            </w:pPr>
            <w:r w:rsidRPr="00EC0DEC">
              <w:rPr>
                <w:i/>
              </w:rPr>
              <w:t>38564,00</w:t>
            </w:r>
          </w:p>
        </w:tc>
        <w:tc>
          <w:tcPr>
            <w:tcW w:w="1381" w:type="dxa"/>
            <w:tcBorders>
              <w:bottom w:val="single" w:sz="4" w:space="0" w:color="auto"/>
            </w:tcBorders>
          </w:tcPr>
          <w:p w:rsidR="003C3AFD" w:rsidRPr="00EC0DEC" w:rsidRDefault="003C3AFD" w:rsidP="005525DA">
            <w:pPr>
              <w:jc w:val="center"/>
              <w:rPr>
                <w:i/>
              </w:rPr>
            </w:pPr>
            <w:r w:rsidRPr="00EC0DEC">
              <w:rPr>
                <w:i/>
              </w:rPr>
              <w:t>80000,00</w:t>
            </w:r>
          </w:p>
        </w:tc>
        <w:tc>
          <w:tcPr>
            <w:tcW w:w="1418" w:type="dxa"/>
            <w:tcBorders>
              <w:bottom w:val="single" w:sz="4" w:space="0" w:color="auto"/>
            </w:tcBorders>
          </w:tcPr>
          <w:p w:rsidR="003C3AFD" w:rsidRPr="00EC0DEC" w:rsidRDefault="003C3AFD" w:rsidP="005525DA">
            <w:pPr>
              <w:jc w:val="center"/>
            </w:pPr>
            <w:r w:rsidRPr="00EC0DEC">
              <w:t>80000,00</w:t>
            </w:r>
          </w:p>
        </w:tc>
        <w:tc>
          <w:tcPr>
            <w:tcW w:w="1555" w:type="dxa"/>
            <w:tcBorders>
              <w:bottom w:val="single" w:sz="4" w:space="0" w:color="auto"/>
            </w:tcBorders>
          </w:tcPr>
          <w:p w:rsidR="003C3AFD" w:rsidRPr="00EC0DEC" w:rsidRDefault="003C3AFD" w:rsidP="005525DA">
            <w:pPr>
              <w:jc w:val="center"/>
            </w:pPr>
            <w:r w:rsidRPr="00EC0DEC">
              <w:t>80000,00</w:t>
            </w:r>
          </w:p>
        </w:tc>
      </w:tr>
      <w:tr w:rsidR="003C3AFD" w:rsidRPr="00EC0DEC" w:rsidTr="005525DA">
        <w:trPr>
          <w:cantSplit/>
          <w:trHeight w:val="2415"/>
        </w:trPr>
        <w:tc>
          <w:tcPr>
            <w:tcW w:w="539" w:type="dxa"/>
            <w:tcBorders>
              <w:top w:val="single" w:sz="4" w:space="0" w:color="auto"/>
              <w:bottom w:val="single" w:sz="4" w:space="0" w:color="auto"/>
            </w:tcBorders>
          </w:tcPr>
          <w:p w:rsidR="003C3AFD" w:rsidRPr="00EC0DEC" w:rsidRDefault="003C3AFD" w:rsidP="005525DA">
            <w:pPr>
              <w:spacing w:before="40" w:after="40"/>
              <w:jc w:val="center"/>
            </w:pPr>
            <w:r w:rsidRPr="00EC0DEC">
              <w:lastRenderedPageBreak/>
              <w:t>3.1</w:t>
            </w:r>
          </w:p>
          <w:p w:rsidR="003C3AFD" w:rsidRPr="00EC0DEC" w:rsidRDefault="003C3AFD" w:rsidP="005525DA">
            <w:pPr>
              <w:spacing w:before="40" w:after="40"/>
              <w:jc w:val="center"/>
            </w:pPr>
          </w:p>
          <w:p w:rsidR="003C3AFD" w:rsidRPr="00EC0DEC" w:rsidRDefault="003C3AFD" w:rsidP="005525DA">
            <w:pPr>
              <w:spacing w:before="40" w:after="40"/>
              <w:jc w:val="center"/>
            </w:pPr>
          </w:p>
          <w:p w:rsidR="003C3AFD" w:rsidRPr="00EC0DEC" w:rsidRDefault="003C3AFD" w:rsidP="005525DA">
            <w:pPr>
              <w:spacing w:before="40" w:after="40"/>
              <w:jc w:val="center"/>
            </w:pPr>
          </w:p>
        </w:tc>
        <w:tc>
          <w:tcPr>
            <w:tcW w:w="2618" w:type="dxa"/>
            <w:tcBorders>
              <w:top w:val="single" w:sz="4" w:space="0" w:color="auto"/>
              <w:bottom w:val="single" w:sz="4" w:space="0" w:color="auto"/>
            </w:tcBorders>
          </w:tcPr>
          <w:p w:rsidR="003C3AFD" w:rsidRPr="00EC0DEC" w:rsidRDefault="003C3AFD" w:rsidP="005525DA">
            <w:pPr>
              <w:spacing w:before="40" w:after="40"/>
              <w:jc w:val="center"/>
            </w:pPr>
            <w:r w:rsidRPr="00EC0DEC">
              <w:t>Проведение районных мероприятий в сфере образования 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tabs>
                <w:tab w:val="left" w:pos="1322"/>
              </w:tabs>
              <w:spacing w:before="40" w:after="40"/>
              <w:jc w:val="center"/>
            </w:pPr>
            <w:r w:rsidRPr="00EC0DEC">
              <w:t>-местный бюджет</w:t>
            </w:r>
          </w:p>
          <w:p w:rsidR="003C3AFD" w:rsidRPr="00EC0DEC" w:rsidRDefault="003C3AFD" w:rsidP="005525DA">
            <w:pPr>
              <w:tabs>
                <w:tab w:val="left" w:pos="1270"/>
              </w:tabs>
              <w:spacing w:before="40" w:after="40"/>
              <w:jc w:val="center"/>
              <w:rPr>
                <w:b/>
                <w:i/>
              </w:rPr>
            </w:pPr>
          </w:p>
          <w:p w:rsidR="003C3AFD" w:rsidRPr="00EC0DEC" w:rsidRDefault="003C3AFD" w:rsidP="005525DA"/>
          <w:p w:rsidR="003C3AFD" w:rsidRPr="00EC0DEC" w:rsidRDefault="003C3AFD" w:rsidP="005525DA"/>
          <w:p w:rsidR="003C3AFD" w:rsidRPr="00EC0DEC" w:rsidRDefault="003C3AFD" w:rsidP="005525DA"/>
          <w:p w:rsidR="003C3AFD" w:rsidRPr="00EC0DEC" w:rsidRDefault="003C3AFD" w:rsidP="005525DA">
            <w:pPr>
              <w:jc w:val="right"/>
            </w:pPr>
          </w:p>
        </w:tc>
        <w:tc>
          <w:tcPr>
            <w:tcW w:w="1294" w:type="dxa"/>
            <w:tcBorders>
              <w:top w:val="single" w:sz="4" w:space="0" w:color="auto"/>
              <w:bottom w:val="single" w:sz="4" w:space="0" w:color="auto"/>
            </w:tcBorders>
          </w:tcPr>
          <w:p w:rsidR="003C3AFD" w:rsidRPr="00EC0DEC" w:rsidRDefault="003C3AFD" w:rsidP="005525DA">
            <w:pPr>
              <w:jc w:val="center"/>
              <w:rPr>
                <w:i/>
              </w:rPr>
            </w:pPr>
            <w:r w:rsidRPr="00EC0DEC">
              <w:rPr>
                <w:i/>
              </w:rPr>
              <w:t>50891,18</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r w:rsidRPr="00EC0DEC">
              <w:t>50891,18</w:t>
            </w:r>
          </w:p>
        </w:tc>
        <w:tc>
          <w:tcPr>
            <w:tcW w:w="1294" w:type="dxa"/>
            <w:tcBorders>
              <w:top w:val="single" w:sz="4" w:space="0" w:color="auto"/>
              <w:bottom w:val="single" w:sz="4" w:space="0" w:color="auto"/>
            </w:tcBorders>
          </w:tcPr>
          <w:p w:rsidR="003C3AFD" w:rsidRPr="00EC0DEC" w:rsidRDefault="003C3AFD" w:rsidP="005525DA">
            <w:pPr>
              <w:jc w:val="center"/>
              <w:rPr>
                <w:i/>
              </w:rPr>
            </w:pPr>
            <w:r w:rsidRPr="00EC0DEC">
              <w:rPr>
                <w:i/>
              </w:rPr>
              <w:t>38564,00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r w:rsidRPr="00EC0DEC">
              <w:t>38564,00</w:t>
            </w:r>
          </w:p>
        </w:tc>
        <w:tc>
          <w:tcPr>
            <w:tcW w:w="1381" w:type="dxa"/>
            <w:tcBorders>
              <w:top w:val="single" w:sz="4" w:space="0" w:color="auto"/>
              <w:bottom w:val="single" w:sz="4" w:space="0" w:color="auto"/>
            </w:tcBorders>
          </w:tcPr>
          <w:p w:rsidR="003C3AFD" w:rsidRPr="00EC0DEC" w:rsidRDefault="003C3AFD" w:rsidP="005525DA">
            <w:pPr>
              <w:jc w:val="center"/>
              <w:rPr>
                <w:i/>
              </w:rPr>
            </w:pPr>
            <w:r w:rsidRPr="00EC0DEC">
              <w:rPr>
                <w:i/>
              </w:rPr>
              <w:t>80000,00</w:t>
            </w:r>
          </w:p>
          <w:p w:rsidR="003C3AFD" w:rsidRPr="00EC0DEC" w:rsidRDefault="003C3AFD" w:rsidP="005525DA">
            <w:pPr>
              <w:jc w:val="center"/>
              <w:rPr>
                <w:i/>
              </w:rPr>
            </w:pPr>
          </w:p>
          <w:p w:rsidR="003C3AFD" w:rsidRPr="00EC0DEC" w:rsidRDefault="003C3AFD" w:rsidP="005525DA">
            <w:pPr>
              <w:jc w:val="center"/>
              <w:rPr>
                <w:i/>
              </w:rPr>
            </w:pPr>
          </w:p>
          <w:p w:rsidR="003C3AFD" w:rsidRPr="00EC0DEC" w:rsidRDefault="003C3AFD" w:rsidP="005525DA">
            <w:pPr>
              <w:jc w:val="center"/>
              <w:rPr>
                <w:i/>
              </w:rPr>
            </w:pPr>
            <w:r w:rsidRPr="00EC0DEC">
              <w:rPr>
                <w:i/>
              </w:rPr>
              <w:t>-</w:t>
            </w:r>
          </w:p>
          <w:p w:rsidR="003C3AFD" w:rsidRPr="00EC0DEC" w:rsidRDefault="003C3AFD" w:rsidP="005525DA">
            <w:pPr>
              <w:jc w:val="center"/>
              <w:rPr>
                <w:i/>
              </w:rPr>
            </w:pPr>
            <w:r w:rsidRPr="00EC0DEC">
              <w:rPr>
                <w:i/>
              </w:rPr>
              <w:t>-</w:t>
            </w:r>
          </w:p>
          <w:p w:rsidR="003C3AFD" w:rsidRPr="00EC0DEC" w:rsidRDefault="003C3AFD" w:rsidP="005525DA">
            <w:pPr>
              <w:jc w:val="center"/>
            </w:pPr>
          </w:p>
          <w:p w:rsidR="003C3AFD" w:rsidRPr="00EC0DEC" w:rsidRDefault="003C3AFD" w:rsidP="005525DA">
            <w:pPr>
              <w:jc w:val="center"/>
            </w:pPr>
            <w:r w:rsidRPr="00EC0DEC">
              <w:t>80000,00</w:t>
            </w:r>
          </w:p>
        </w:tc>
        <w:tc>
          <w:tcPr>
            <w:tcW w:w="1418" w:type="dxa"/>
            <w:tcBorders>
              <w:top w:val="single" w:sz="4" w:space="0" w:color="auto"/>
              <w:bottom w:val="single" w:sz="4" w:space="0" w:color="auto"/>
            </w:tcBorders>
          </w:tcPr>
          <w:p w:rsidR="003C3AFD" w:rsidRPr="00EC0DEC" w:rsidRDefault="003C3AFD" w:rsidP="005525DA">
            <w:pPr>
              <w:jc w:val="center"/>
            </w:pPr>
            <w:r w:rsidRPr="00EC0DEC">
              <w:t>80000,00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r w:rsidRPr="00EC0DEC">
              <w:t>80000,00</w:t>
            </w:r>
          </w:p>
        </w:tc>
        <w:tc>
          <w:tcPr>
            <w:tcW w:w="1555" w:type="dxa"/>
            <w:tcBorders>
              <w:top w:val="single" w:sz="4" w:space="0" w:color="auto"/>
              <w:bottom w:val="single" w:sz="4" w:space="0" w:color="auto"/>
            </w:tcBorders>
          </w:tcPr>
          <w:p w:rsidR="003C3AFD" w:rsidRPr="00EC0DEC" w:rsidRDefault="003C3AFD" w:rsidP="005525DA">
            <w:pPr>
              <w:jc w:val="center"/>
            </w:pPr>
            <w:r w:rsidRPr="00EC0DEC">
              <w:t>80000,00</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r w:rsidRPr="00EC0DEC">
              <w:t>80000,00</w:t>
            </w:r>
          </w:p>
        </w:tc>
      </w:tr>
      <w:tr w:rsidR="003C3AFD" w:rsidRPr="00EC0DEC" w:rsidTr="005525DA">
        <w:trPr>
          <w:cantSplit/>
          <w:trHeight w:val="1514"/>
        </w:trPr>
        <w:tc>
          <w:tcPr>
            <w:tcW w:w="539" w:type="dxa"/>
            <w:tcBorders>
              <w:top w:val="single" w:sz="4" w:space="0" w:color="auto"/>
              <w:bottom w:val="single" w:sz="4" w:space="0" w:color="auto"/>
            </w:tcBorders>
          </w:tcPr>
          <w:p w:rsidR="003C3AFD" w:rsidRPr="00EC0DEC" w:rsidRDefault="003C3AFD" w:rsidP="005525DA">
            <w:pPr>
              <w:spacing w:before="40" w:after="40"/>
              <w:jc w:val="center"/>
            </w:pPr>
            <w:r w:rsidRPr="00EC0DEC">
              <w:t>4</w:t>
            </w:r>
          </w:p>
        </w:tc>
        <w:tc>
          <w:tcPr>
            <w:tcW w:w="2618" w:type="dxa"/>
            <w:tcBorders>
              <w:top w:val="single" w:sz="4" w:space="0" w:color="auto"/>
              <w:bottom w:val="single" w:sz="4" w:space="0" w:color="auto"/>
            </w:tcBorders>
          </w:tcPr>
          <w:p w:rsidR="003C3AFD" w:rsidRPr="00EC0DEC" w:rsidRDefault="003C3AFD" w:rsidP="005525DA">
            <w:pPr>
              <w:spacing w:before="40" w:after="40"/>
              <w:jc w:val="center"/>
              <w:rPr>
                <w:b/>
                <w:i/>
              </w:rPr>
            </w:pPr>
            <w:r w:rsidRPr="00EC0DEC">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3C3AFD" w:rsidRPr="00EC0DEC" w:rsidRDefault="003C3AFD" w:rsidP="005525DA">
            <w:pPr>
              <w:jc w:val="center"/>
              <w:rPr>
                <w:i/>
              </w:rPr>
            </w:pPr>
            <w:r w:rsidRPr="00EC0DEC">
              <w:rPr>
                <w:i/>
              </w:rPr>
              <w:t>180046,00</w:t>
            </w:r>
          </w:p>
        </w:tc>
        <w:tc>
          <w:tcPr>
            <w:tcW w:w="1294" w:type="dxa"/>
            <w:tcBorders>
              <w:top w:val="single" w:sz="4" w:space="0" w:color="auto"/>
              <w:bottom w:val="single" w:sz="4" w:space="0" w:color="auto"/>
            </w:tcBorders>
          </w:tcPr>
          <w:p w:rsidR="003C3AFD" w:rsidRPr="00EC0DEC" w:rsidRDefault="003C3AFD" w:rsidP="005525DA">
            <w:pPr>
              <w:tabs>
                <w:tab w:val="left" w:pos="626"/>
              </w:tabs>
              <w:jc w:val="center"/>
            </w:pPr>
            <w:r w:rsidRPr="00EC0DEC">
              <w:t>186600,00</w:t>
            </w:r>
          </w:p>
          <w:p w:rsidR="003C3AFD" w:rsidRPr="00EC0DEC" w:rsidRDefault="003C3AFD" w:rsidP="005525DA">
            <w:pPr>
              <w:jc w:val="center"/>
              <w:rPr>
                <w:i/>
              </w:rPr>
            </w:pPr>
          </w:p>
        </w:tc>
        <w:tc>
          <w:tcPr>
            <w:tcW w:w="1381" w:type="dxa"/>
            <w:tcBorders>
              <w:top w:val="single" w:sz="4" w:space="0" w:color="auto"/>
              <w:bottom w:val="single" w:sz="4" w:space="0" w:color="auto"/>
            </w:tcBorders>
          </w:tcPr>
          <w:p w:rsidR="003C3AFD" w:rsidRPr="00EC0DEC" w:rsidRDefault="003C3AFD" w:rsidP="005525DA">
            <w:pPr>
              <w:jc w:val="center"/>
              <w:rPr>
                <w:i/>
              </w:rPr>
            </w:pPr>
            <w:r w:rsidRPr="00EC0DEC">
              <w:rPr>
                <w:i/>
              </w:rPr>
              <w:t>141950,00</w:t>
            </w:r>
          </w:p>
        </w:tc>
        <w:tc>
          <w:tcPr>
            <w:tcW w:w="1418" w:type="dxa"/>
            <w:tcBorders>
              <w:top w:val="single" w:sz="4" w:space="0" w:color="auto"/>
              <w:bottom w:val="single" w:sz="4" w:space="0" w:color="auto"/>
            </w:tcBorders>
          </w:tcPr>
          <w:p w:rsidR="003C3AFD" w:rsidRPr="00EC0DEC" w:rsidRDefault="003C3AFD" w:rsidP="005525DA">
            <w:pPr>
              <w:jc w:val="center"/>
              <w:rPr>
                <w:i/>
              </w:rPr>
            </w:pPr>
            <w:r w:rsidRPr="00EC0DEC">
              <w:rPr>
                <w:i/>
              </w:rPr>
              <w:t>97300,00</w:t>
            </w:r>
          </w:p>
        </w:tc>
        <w:tc>
          <w:tcPr>
            <w:tcW w:w="1555" w:type="dxa"/>
            <w:tcBorders>
              <w:top w:val="single" w:sz="4" w:space="0" w:color="auto"/>
              <w:bottom w:val="single" w:sz="4" w:space="0" w:color="auto"/>
            </w:tcBorders>
          </w:tcPr>
          <w:p w:rsidR="003C3AFD" w:rsidRPr="00EC0DEC" w:rsidRDefault="003C3AFD" w:rsidP="005525DA">
            <w:pPr>
              <w:jc w:val="center"/>
              <w:rPr>
                <w:i/>
              </w:rPr>
            </w:pPr>
            <w:r w:rsidRPr="00EC0DEC">
              <w:rPr>
                <w:i/>
              </w:rPr>
              <w:t>0,00</w:t>
            </w:r>
          </w:p>
        </w:tc>
      </w:tr>
      <w:tr w:rsidR="003C3AFD" w:rsidRPr="00EC0DEC" w:rsidTr="005525DA">
        <w:trPr>
          <w:cantSplit/>
          <w:trHeight w:val="3843"/>
        </w:trPr>
        <w:tc>
          <w:tcPr>
            <w:tcW w:w="539" w:type="dxa"/>
            <w:tcBorders>
              <w:top w:val="single" w:sz="4" w:space="0" w:color="auto"/>
            </w:tcBorders>
          </w:tcPr>
          <w:p w:rsidR="003C3AFD" w:rsidRPr="00EC0DEC" w:rsidRDefault="003C3AFD" w:rsidP="005525DA">
            <w:pPr>
              <w:spacing w:before="40" w:after="40"/>
              <w:jc w:val="center"/>
            </w:pPr>
            <w:r w:rsidRPr="00EC0DEC">
              <w:t>4.1</w:t>
            </w:r>
          </w:p>
          <w:p w:rsidR="003C3AFD" w:rsidRPr="00EC0DEC" w:rsidRDefault="003C3AFD" w:rsidP="005525DA">
            <w:pPr>
              <w:spacing w:before="40" w:after="40"/>
              <w:jc w:val="center"/>
            </w:pPr>
          </w:p>
        </w:tc>
        <w:tc>
          <w:tcPr>
            <w:tcW w:w="2618" w:type="dxa"/>
            <w:tcBorders>
              <w:top w:val="single" w:sz="4" w:space="0" w:color="auto"/>
            </w:tcBorders>
          </w:tcPr>
          <w:p w:rsidR="003C3AFD" w:rsidRPr="00EC0DEC" w:rsidRDefault="003C3AFD" w:rsidP="005525DA">
            <w:pPr>
              <w:spacing w:before="40" w:after="40"/>
              <w:jc w:val="center"/>
            </w:pPr>
            <w:r w:rsidRPr="00EC0DEC">
              <w:t xml:space="preserve">Организация целевой подготовки педагогов для работы в муниципальных образовательных организациях Ивановской области </w:t>
            </w:r>
          </w:p>
          <w:p w:rsidR="003C3AFD" w:rsidRPr="00EC0DEC" w:rsidRDefault="003C3AFD" w:rsidP="005525DA">
            <w:pPr>
              <w:spacing w:before="40" w:after="40"/>
              <w:jc w:val="center"/>
            </w:pPr>
            <w:r w:rsidRPr="00EC0DEC">
              <w:t>в т.ч.</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tabs>
                <w:tab w:val="left" w:pos="1270"/>
              </w:tabs>
              <w:spacing w:before="40" w:after="40"/>
              <w:jc w:val="center"/>
            </w:pPr>
            <w:r w:rsidRPr="00EC0DEC">
              <w:t>-местный бюджет</w:t>
            </w:r>
          </w:p>
        </w:tc>
        <w:tc>
          <w:tcPr>
            <w:tcW w:w="1294" w:type="dxa"/>
            <w:tcBorders>
              <w:top w:val="single" w:sz="4" w:space="0" w:color="auto"/>
            </w:tcBorders>
          </w:tcPr>
          <w:p w:rsidR="003C3AFD" w:rsidRPr="00EC0DEC" w:rsidRDefault="003C3AFD" w:rsidP="005525DA">
            <w:pPr>
              <w:jc w:val="center"/>
            </w:pPr>
            <w:r w:rsidRPr="00EC0DEC">
              <w:t>180046,00</w:t>
            </w:r>
          </w:p>
          <w:p w:rsidR="003C3AFD" w:rsidRPr="00EC0DEC" w:rsidRDefault="003C3AFD" w:rsidP="005525DA">
            <w:pPr>
              <w:spacing w:before="40" w:after="40"/>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71236,92</w:t>
            </w:r>
          </w:p>
          <w:p w:rsidR="003C3AFD" w:rsidRPr="00EC0DEC" w:rsidRDefault="003C3AFD" w:rsidP="005525DA">
            <w:pPr>
              <w:jc w:val="center"/>
            </w:pPr>
            <w:r w:rsidRPr="00EC0DEC">
              <w:t>108809,08</w:t>
            </w:r>
          </w:p>
          <w:p w:rsidR="003C3AFD" w:rsidRPr="00EC0DEC" w:rsidRDefault="003C3AFD" w:rsidP="005525DA">
            <w:pPr>
              <w:jc w:val="center"/>
            </w:pPr>
          </w:p>
        </w:tc>
        <w:tc>
          <w:tcPr>
            <w:tcW w:w="1294" w:type="dxa"/>
            <w:tcBorders>
              <w:top w:val="single" w:sz="4" w:space="0" w:color="auto"/>
            </w:tcBorders>
          </w:tcPr>
          <w:p w:rsidR="003C3AFD" w:rsidRPr="00EC0DEC" w:rsidRDefault="003C3AFD" w:rsidP="005525DA">
            <w:pPr>
              <w:tabs>
                <w:tab w:val="left" w:pos="626"/>
              </w:tabs>
              <w:jc w:val="center"/>
            </w:pPr>
            <w:r w:rsidRPr="00EC0DEC">
              <w:t>186600,00</w:t>
            </w:r>
          </w:p>
          <w:p w:rsidR="003C3AFD" w:rsidRPr="00EC0DEC" w:rsidRDefault="003C3AFD" w:rsidP="005525DA">
            <w:pPr>
              <w:tabs>
                <w:tab w:val="left" w:pos="626"/>
              </w:tabs>
              <w:jc w:val="center"/>
            </w:pPr>
          </w:p>
          <w:p w:rsidR="003C3AFD" w:rsidRPr="00EC0DEC" w:rsidRDefault="003C3AFD" w:rsidP="005525DA">
            <w:pPr>
              <w:tabs>
                <w:tab w:val="left" w:pos="626"/>
              </w:tabs>
              <w:jc w:val="center"/>
            </w:pPr>
          </w:p>
          <w:p w:rsidR="003C3AFD" w:rsidRPr="00EC0DEC" w:rsidRDefault="003C3AFD" w:rsidP="005525DA">
            <w:pPr>
              <w:tabs>
                <w:tab w:val="left" w:pos="626"/>
              </w:tabs>
              <w:jc w:val="center"/>
            </w:pPr>
          </w:p>
          <w:p w:rsidR="003C3AFD" w:rsidRPr="00EC0DEC" w:rsidRDefault="003C3AFD" w:rsidP="005525DA">
            <w:pPr>
              <w:tabs>
                <w:tab w:val="left" w:pos="626"/>
              </w:tabs>
              <w:jc w:val="center"/>
            </w:pPr>
          </w:p>
          <w:p w:rsidR="003C3AFD" w:rsidRPr="00EC0DEC" w:rsidRDefault="003C3AFD" w:rsidP="005525DA">
            <w:pPr>
              <w:tabs>
                <w:tab w:val="left" w:pos="626"/>
              </w:tabs>
            </w:pPr>
          </w:p>
          <w:p w:rsidR="003C3AFD" w:rsidRPr="00EC0DEC" w:rsidRDefault="003C3AFD" w:rsidP="005525DA">
            <w:pPr>
              <w:tabs>
                <w:tab w:val="left" w:pos="626"/>
              </w:tabs>
            </w:pPr>
          </w:p>
          <w:p w:rsidR="003C3AFD" w:rsidRPr="00EC0DEC" w:rsidRDefault="003C3AFD" w:rsidP="005525DA">
            <w:pPr>
              <w:tabs>
                <w:tab w:val="left" w:pos="626"/>
              </w:tabs>
              <w:jc w:val="center"/>
            </w:pPr>
            <w:r w:rsidRPr="00EC0DEC">
              <w:t>-</w:t>
            </w:r>
          </w:p>
          <w:p w:rsidR="003C3AFD" w:rsidRPr="00EC0DEC" w:rsidRDefault="003C3AFD" w:rsidP="005525DA">
            <w:pPr>
              <w:tabs>
                <w:tab w:val="left" w:pos="626"/>
              </w:tabs>
              <w:jc w:val="center"/>
            </w:pPr>
            <w:r w:rsidRPr="00EC0DEC">
              <w:t>52400,22</w:t>
            </w:r>
          </w:p>
          <w:p w:rsidR="003C3AFD" w:rsidRPr="00EC0DEC" w:rsidRDefault="003C3AFD" w:rsidP="005525DA">
            <w:pPr>
              <w:tabs>
                <w:tab w:val="left" w:pos="626"/>
              </w:tabs>
              <w:jc w:val="center"/>
            </w:pPr>
            <w:r w:rsidRPr="00EC0DEC">
              <w:t>134199,78</w:t>
            </w:r>
          </w:p>
        </w:tc>
        <w:tc>
          <w:tcPr>
            <w:tcW w:w="1381" w:type="dxa"/>
            <w:tcBorders>
              <w:top w:val="single" w:sz="4" w:space="0" w:color="auto"/>
            </w:tcBorders>
          </w:tcPr>
          <w:p w:rsidR="003C3AFD" w:rsidRPr="00EC0DEC" w:rsidRDefault="003C3AFD" w:rsidP="005525DA">
            <w:pPr>
              <w:tabs>
                <w:tab w:val="left" w:pos="626"/>
              </w:tabs>
              <w:jc w:val="center"/>
            </w:pPr>
            <w:r w:rsidRPr="00EC0DEC">
              <w:t>141950,00</w:t>
            </w:r>
          </w:p>
          <w:p w:rsidR="003C3AFD" w:rsidRPr="00EC0DEC" w:rsidRDefault="003C3AFD" w:rsidP="005525DA">
            <w:pPr>
              <w:tabs>
                <w:tab w:val="left" w:pos="626"/>
              </w:tabs>
              <w:jc w:val="center"/>
            </w:pPr>
          </w:p>
          <w:p w:rsidR="003C3AFD" w:rsidRPr="00EC0DEC" w:rsidRDefault="003C3AFD" w:rsidP="005525DA">
            <w:pPr>
              <w:tabs>
                <w:tab w:val="left" w:pos="626"/>
              </w:tabs>
              <w:jc w:val="center"/>
            </w:pPr>
          </w:p>
          <w:p w:rsidR="003C3AFD" w:rsidRPr="00EC0DEC" w:rsidRDefault="003C3AFD" w:rsidP="005525DA">
            <w:pPr>
              <w:tabs>
                <w:tab w:val="left" w:pos="626"/>
              </w:tabs>
              <w:jc w:val="center"/>
            </w:pPr>
          </w:p>
          <w:p w:rsidR="003C3AFD" w:rsidRPr="00EC0DEC" w:rsidRDefault="003C3AFD" w:rsidP="005525DA">
            <w:pPr>
              <w:tabs>
                <w:tab w:val="left" w:pos="626"/>
              </w:tabs>
            </w:pPr>
          </w:p>
          <w:p w:rsidR="003C3AFD" w:rsidRPr="00EC0DEC" w:rsidRDefault="003C3AFD" w:rsidP="005525DA">
            <w:pPr>
              <w:tabs>
                <w:tab w:val="left" w:pos="626"/>
              </w:tabs>
            </w:pPr>
          </w:p>
          <w:p w:rsidR="003C3AFD" w:rsidRPr="00EC0DEC" w:rsidRDefault="003C3AFD" w:rsidP="005525DA">
            <w:pPr>
              <w:tabs>
                <w:tab w:val="left" w:pos="626"/>
              </w:tabs>
            </w:pPr>
          </w:p>
          <w:p w:rsidR="003C3AFD" w:rsidRPr="00EC0DEC" w:rsidRDefault="003C3AFD" w:rsidP="005525DA">
            <w:pPr>
              <w:tabs>
                <w:tab w:val="left" w:pos="626"/>
              </w:tabs>
              <w:jc w:val="center"/>
            </w:pPr>
            <w:r w:rsidRPr="00EC0DEC">
              <w:t>-</w:t>
            </w:r>
          </w:p>
          <w:p w:rsidR="003C3AFD" w:rsidRPr="00EC0DEC" w:rsidRDefault="003C3AFD" w:rsidP="005525DA">
            <w:pPr>
              <w:tabs>
                <w:tab w:val="left" w:pos="626"/>
              </w:tabs>
              <w:jc w:val="center"/>
            </w:pPr>
            <w:r w:rsidRPr="00EC0DEC">
              <w:t>18375,00</w:t>
            </w:r>
          </w:p>
          <w:p w:rsidR="003C3AFD" w:rsidRPr="00EC0DEC" w:rsidRDefault="003C3AFD" w:rsidP="005525DA">
            <w:pPr>
              <w:tabs>
                <w:tab w:val="left" w:pos="626"/>
              </w:tabs>
              <w:jc w:val="center"/>
            </w:pPr>
            <w:r w:rsidRPr="00EC0DEC">
              <w:t>123575,00</w:t>
            </w:r>
          </w:p>
        </w:tc>
        <w:tc>
          <w:tcPr>
            <w:tcW w:w="1418" w:type="dxa"/>
            <w:tcBorders>
              <w:top w:val="single" w:sz="4" w:space="0" w:color="auto"/>
            </w:tcBorders>
          </w:tcPr>
          <w:p w:rsidR="003C3AFD" w:rsidRPr="00EC0DEC" w:rsidRDefault="003C3AFD" w:rsidP="005525DA">
            <w:pPr>
              <w:tabs>
                <w:tab w:val="left" w:pos="626"/>
              </w:tabs>
              <w:jc w:val="center"/>
            </w:pPr>
            <w:r w:rsidRPr="00EC0DEC">
              <w:t>97300,00</w:t>
            </w:r>
          </w:p>
          <w:p w:rsidR="003C3AFD" w:rsidRPr="00EC0DEC" w:rsidRDefault="003C3AFD" w:rsidP="005525DA">
            <w:pPr>
              <w:tabs>
                <w:tab w:val="left" w:pos="626"/>
              </w:tabs>
              <w:jc w:val="center"/>
            </w:pPr>
          </w:p>
          <w:p w:rsidR="003C3AFD" w:rsidRPr="00EC0DEC" w:rsidRDefault="003C3AFD" w:rsidP="005525DA">
            <w:pPr>
              <w:tabs>
                <w:tab w:val="left" w:pos="626"/>
              </w:tabs>
              <w:jc w:val="center"/>
            </w:pPr>
          </w:p>
          <w:p w:rsidR="003C3AFD" w:rsidRPr="00EC0DEC" w:rsidRDefault="003C3AFD" w:rsidP="005525DA">
            <w:pPr>
              <w:tabs>
                <w:tab w:val="left" w:pos="626"/>
              </w:tabs>
              <w:jc w:val="center"/>
            </w:pPr>
          </w:p>
          <w:p w:rsidR="003C3AFD" w:rsidRPr="00EC0DEC" w:rsidRDefault="003C3AFD" w:rsidP="005525DA">
            <w:pPr>
              <w:tabs>
                <w:tab w:val="left" w:pos="626"/>
              </w:tabs>
              <w:jc w:val="center"/>
            </w:pPr>
          </w:p>
          <w:p w:rsidR="003C3AFD" w:rsidRPr="00EC0DEC" w:rsidRDefault="003C3AFD" w:rsidP="005525DA">
            <w:pPr>
              <w:tabs>
                <w:tab w:val="left" w:pos="626"/>
              </w:tabs>
            </w:pPr>
          </w:p>
          <w:p w:rsidR="003C3AFD" w:rsidRPr="00EC0DEC" w:rsidRDefault="003C3AFD" w:rsidP="005525DA">
            <w:pPr>
              <w:tabs>
                <w:tab w:val="left" w:pos="626"/>
              </w:tabs>
            </w:pPr>
          </w:p>
          <w:p w:rsidR="003C3AFD" w:rsidRPr="00EC0DEC" w:rsidRDefault="003C3AFD" w:rsidP="005525DA">
            <w:pPr>
              <w:tabs>
                <w:tab w:val="left" w:pos="626"/>
              </w:tabs>
              <w:jc w:val="center"/>
            </w:pPr>
            <w:r w:rsidRPr="00EC0DEC">
              <w:t>-</w:t>
            </w:r>
          </w:p>
          <w:p w:rsidR="003C3AFD" w:rsidRPr="00EC0DEC" w:rsidRDefault="003C3AFD" w:rsidP="005525DA">
            <w:pPr>
              <w:tabs>
                <w:tab w:val="left" w:pos="626"/>
              </w:tabs>
              <w:jc w:val="center"/>
            </w:pPr>
            <w:r w:rsidRPr="00EC0DEC">
              <w:t>-</w:t>
            </w:r>
          </w:p>
          <w:p w:rsidR="003C3AFD" w:rsidRPr="00EC0DEC" w:rsidRDefault="003C3AFD" w:rsidP="005525DA">
            <w:pPr>
              <w:jc w:val="center"/>
            </w:pPr>
            <w:r w:rsidRPr="00EC0DEC">
              <w:t>97300,00</w:t>
            </w:r>
          </w:p>
        </w:tc>
        <w:tc>
          <w:tcPr>
            <w:tcW w:w="1555" w:type="dxa"/>
            <w:tcBorders>
              <w:top w:val="single" w:sz="4" w:space="0" w:color="auto"/>
            </w:tcBorders>
          </w:tcPr>
          <w:p w:rsidR="003C3AFD" w:rsidRPr="00EC0DEC" w:rsidRDefault="003C3AFD" w:rsidP="005525DA">
            <w:pPr>
              <w:tabs>
                <w:tab w:val="left" w:pos="626"/>
              </w:tabs>
              <w:jc w:val="center"/>
            </w:pPr>
            <w:r w:rsidRPr="00EC0DEC">
              <w:t>0,00</w:t>
            </w:r>
          </w:p>
          <w:p w:rsidR="003C3AFD" w:rsidRPr="00EC0DEC" w:rsidRDefault="003C3AFD" w:rsidP="005525DA">
            <w:pPr>
              <w:tabs>
                <w:tab w:val="left" w:pos="626"/>
              </w:tabs>
              <w:jc w:val="center"/>
            </w:pPr>
          </w:p>
          <w:p w:rsidR="003C3AFD" w:rsidRPr="00EC0DEC" w:rsidRDefault="003C3AFD" w:rsidP="005525DA">
            <w:pPr>
              <w:tabs>
                <w:tab w:val="left" w:pos="626"/>
              </w:tabs>
              <w:jc w:val="center"/>
            </w:pPr>
          </w:p>
          <w:p w:rsidR="003C3AFD" w:rsidRPr="00EC0DEC" w:rsidRDefault="003C3AFD" w:rsidP="005525DA">
            <w:pPr>
              <w:tabs>
                <w:tab w:val="left" w:pos="626"/>
              </w:tabs>
              <w:jc w:val="center"/>
            </w:pPr>
          </w:p>
          <w:p w:rsidR="003C3AFD" w:rsidRPr="00EC0DEC" w:rsidRDefault="003C3AFD" w:rsidP="005525DA">
            <w:pPr>
              <w:tabs>
                <w:tab w:val="left" w:pos="626"/>
              </w:tabs>
              <w:jc w:val="center"/>
            </w:pPr>
          </w:p>
          <w:p w:rsidR="003C3AFD" w:rsidRPr="00EC0DEC" w:rsidRDefault="003C3AFD" w:rsidP="005525DA">
            <w:pPr>
              <w:tabs>
                <w:tab w:val="left" w:pos="626"/>
              </w:tabs>
            </w:pPr>
          </w:p>
          <w:p w:rsidR="003C3AFD" w:rsidRPr="00EC0DEC" w:rsidRDefault="003C3AFD" w:rsidP="005525DA">
            <w:pPr>
              <w:tabs>
                <w:tab w:val="left" w:pos="626"/>
              </w:tabs>
              <w:jc w:val="center"/>
            </w:pPr>
          </w:p>
          <w:p w:rsidR="003C3AFD" w:rsidRPr="00EC0DEC" w:rsidRDefault="003C3AFD" w:rsidP="005525DA">
            <w:pPr>
              <w:tabs>
                <w:tab w:val="left" w:pos="626"/>
              </w:tabs>
              <w:jc w:val="center"/>
            </w:pPr>
            <w:r w:rsidRPr="00EC0DEC">
              <w:t>-</w:t>
            </w:r>
          </w:p>
          <w:p w:rsidR="003C3AFD" w:rsidRPr="00EC0DEC" w:rsidRDefault="003C3AFD" w:rsidP="005525DA">
            <w:pPr>
              <w:tabs>
                <w:tab w:val="left" w:pos="626"/>
              </w:tabs>
              <w:jc w:val="center"/>
            </w:pPr>
            <w:r w:rsidRPr="00EC0DEC">
              <w:t>-</w:t>
            </w:r>
          </w:p>
          <w:p w:rsidR="003C3AFD" w:rsidRPr="00EC0DEC" w:rsidRDefault="003C3AFD" w:rsidP="005525DA">
            <w:pPr>
              <w:tabs>
                <w:tab w:val="left" w:pos="751"/>
              </w:tabs>
              <w:jc w:val="center"/>
            </w:pPr>
            <w:r w:rsidRPr="00EC0DEC">
              <w:t>0,00</w:t>
            </w:r>
          </w:p>
        </w:tc>
      </w:tr>
      <w:tr w:rsidR="003C3AFD" w:rsidRPr="00EC0DEC" w:rsidTr="005525DA">
        <w:trPr>
          <w:cantSplit/>
          <w:trHeight w:val="1777"/>
        </w:trPr>
        <w:tc>
          <w:tcPr>
            <w:tcW w:w="539" w:type="dxa"/>
            <w:tcBorders>
              <w:top w:val="single" w:sz="4" w:space="0" w:color="auto"/>
              <w:bottom w:val="single" w:sz="4" w:space="0" w:color="auto"/>
            </w:tcBorders>
          </w:tcPr>
          <w:p w:rsidR="003C3AFD" w:rsidRPr="00EC0DEC" w:rsidRDefault="003C3AFD" w:rsidP="005525DA">
            <w:pPr>
              <w:spacing w:before="40" w:after="40"/>
              <w:jc w:val="center"/>
              <w:rPr>
                <w:sz w:val="16"/>
                <w:szCs w:val="16"/>
              </w:rPr>
            </w:pPr>
            <w:r w:rsidRPr="00EC0DEC">
              <w:rPr>
                <w:sz w:val="16"/>
                <w:szCs w:val="16"/>
              </w:rPr>
              <w:t>5.</w:t>
            </w:r>
          </w:p>
        </w:tc>
        <w:tc>
          <w:tcPr>
            <w:tcW w:w="2618" w:type="dxa"/>
            <w:tcBorders>
              <w:top w:val="single" w:sz="4" w:space="0" w:color="auto"/>
              <w:bottom w:val="single" w:sz="4" w:space="0" w:color="auto"/>
            </w:tcBorders>
          </w:tcPr>
          <w:p w:rsidR="003C3AFD" w:rsidRPr="00EC0DEC" w:rsidRDefault="003C3AFD" w:rsidP="005525DA">
            <w:pPr>
              <w:jc w:val="center"/>
            </w:pPr>
            <w:r w:rsidRPr="00EC0DEC">
              <w:t>Региональный проект «Цифровая образовательная среда»</w:t>
            </w:r>
          </w:p>
        </w:tc>
        <w:tc>
          <w:tcPr>
            <w:tcW w:w="1294" w:type="dxa"/>
            <w:tcBorders>
              <w:top w:val="single" w:sz="4" w:space="0" w:color="auto"/>
              <w:bottom w:val="single" w:sz="4" w:space="0" w:color="auto"/>
            </w:tcBorders>
          </w:tcPr>
          <w:p w:rsidR="003C3AFD" w:rsidRPr="00EC0DEC" w:rsidRDefault="003C3AFD" w:rsidP="005525DA">
            <w:pPr>
              <w:jc w:val="center"/>
            </w:pPr>
            <w:r w:rsidRPr="00EC0DEC">
              <w:t>2259401,11</w:t>
            </w:r>
          </w:p>
        </w:tc>
        <w:tc>
          <w:tcPr>
            <w:tcW w:w="1294" w:type="dxa"/>
            <w:tcBorders>
              <w:top w:val="single" w:sz="4" w:space="0" w:color="auto"/>
              <w:bottom w:val="single" w:sz="4" w:space="0" w:color="auto"/>
            </w:tcBorders>
          </w:tcPr>
          <w:p w:rsidR="003C3AFD" w:rsidRPr="00EC0DEC" w:rsidRDefault="003C3AFD" w:rsidP="005525DA">
            <w:pPr>
              <w:jc w:val="center"/>
            </w:pPr>
            <w:r w:rsidRPr="00EC0DEC">
              <w:t>1899744,29</w:t>
            </w:r>
          </w:p>
        </w:tc>
        <w:tc>
          <w:tcPr>
            <w:tcW w:w="1381" w:type="dxa"/>
            <w:tcBorders>
              <w:top w:val="single" w:sz="4" w:space="0" w:color="auto"/>
              <w:bottom w:val="single" w:sz="4" w:space="0" w:color="auto"/>
            </w:tcBorders>
          </w:tcPr>
          <w:p w:rsidR="003C3AFD" w:rsidRPr="00EC0DEC" w:rsidRDefault="003C3AFD" w:rsidP="005525DA">
            <w:pPr>
              <w:jc w:val="center"/>
              <w:rPr>
                <w:i/>
              </w:rPr>
            </w:pPr>
            <w:r w:rsidRPr="00EC0DEC">
              <w:rPr>
                <w:i/>
              </w:rPr>
              <w:t>-</w:t>
            </w:r>
          </w:p>
        </w:tc>
        <w:tc>
          <w:tcPr>
            <w:tcW w:w="1418" w:type="dxa"/>
            <w:tcBorders>
              <w:top w:val="single" w:sz="4" w:space="0" w:color="auto"/>
              <w:bottom w:val="single" w:sz="4" w:space="0" w:color="auto"/>
            </w:tcBorders>
          </w:tcPr>
          <w:p w:rsidR="003C3AFD" w:rsidRPr="00EC0DEC" w:rsidRDefault="003C3AFD" w:rsidP="005525DA">
            <w:pPr>
              <w:jc w:val="center"/>
            </w:pPr>
            <w:r w:rsidRPr="00EC0DEC">
              <w:t>-</w:t>
            </w:r>
          </w:p>
        </w:tc>
        <w:tc>
          <w:tcPr>
            <w:tcW w:w="1555" w:type="dxa"/>
            <w:tcBorders>
              <w:top w:val="single" w:sz="4" w:space="0" w:color="auto"/>
              <w:bottom w:val="single" w:sz="4" w:space="0" w:color="auto"/>
            </w:tcBorders>
          </w:tcPr>
          <w:p w:rsidR="003C3AFD" w:rsidRPr="00EC0DEC" w:rsidRDefault="003C3AFD" w:rsidP="005525DA">
            <w:pPr>
              <w:jc w:val="center"/>
              <w:rPr>
                <w:i/>
              </w:rPr>
            </w:pPr>
            <w:r w:rsidRPr="00EC0DEC">
              <w:rPr>
                <w:i/>
              </w:rPr>
              <w:t>-</w:t>
            </w:r>
          </w:p>
        </w:tc>
      </w:tr>
      <w:tr w:rsidR="003C3AFD" w:rsidRPr="00EC0DEC" w:rsidTr="005525DA">
        <w:trPr>
          <w:cantSplit/>
          <w:trHeight w:val="4001"/>
        </w:trPr>
        <w:tc>
          <w:tcPr>
            <w:tcW w:w="539" w:type="dxa"/>
            <w:tcBorders>
              <w:top w:val="single" w:sz="4" w:space="0" w:color="auto"/>
            </w:tcBorders>
          </w:tcPr>
          <w:p w:rsidR="003C3AFD" w:rsidRPr="00EC0DEC" w:rsidRDefault="003C3AFD" w:rsidP="005525DA">
            <w:pPr>
              <w:spacing w:before="40" w:after="40"/>
              <w:jc w:val="center"/>
              <w:rPr>
                <w:sz w:val="16"/>
                <w:szCs w:val="16"/>
              </w:rPr>
            </w:pPr>
            <w:r w:rsidRPr="00EC0DEC">
              <w:rPr>
                <w:sz w:val="16"/>
                <w:szCs w:val="16"/>
              </w:rPr>
              <w:lastRenderedPageBreak/>
              <w:t>5.1</w:t>
            </w:r>
          </w:p>
        </w:tc>
        <w:tc>
          <w:tcPr>
            <w:tcW w:w="2618" w:type="dxa"/>
            <w:tcBorders>
              <w:top w:val="single" w:sz="4" w:space="0" w:color="auto"/>
            </w:tcBorders>
          </w:tcPr>
          <w:p w:rsidR="003C3AFD" w:rsidRPr="00EC0DEC" w:rsidRDefault="003C3AFD" w:rsidP="005525DA">
            <w:pPr>
              <w:jc w:val="center"/>
            </w:pPr>
            <w:r w:rsidRPr="00EC0DEC">
              <w:t>Обеспечение образовательных организаций материально-технической базой для внедрения Цифровой образовательной среды</w:t>
            </w:r>
          </w:p>
          <w:p w:rsidR="003C3AFD" w:rsidRPr="00EC0DEC" w:rsidRDefault="003C3AFD" w:rsidP="005525DA">
            <w:pPr>
              <w:jc w:val="center"/>
            </w:pPr>
            <w:r w:rsidRPr="00EC0DEC">
              <w:t xml:space="preserve">в т.ч. </w:t>
            </w:r>
          </w:p>
          <w:p w:rsidR="003C3AFD" w:rsidRPr="00EC0DEC" w:rsidRDefault="003C3AFD" w:rsidP="005525DA">
            <w:pPr>
              <w:jc w:val="center"/>
            </w:pPr>
            <w:r w:rsidRPr="00EC0DEC">
              <w:t>-федеральный бюджет</w:t>
            </w:r>
          </w:p>
          <w:p w:rsidR="003C3AFD" w:rsidRPr="00EC0DEC" w:rsidRDefault="003C3AFD" w:rsidP="005525DA">
            <w:pPr>
              <w:tabs>
                <w:tab w:val="center" w:pos="1397"/>
              </w:tabs>
              <w:jc w:val="center"/>
            </w:pPr>
            <w:r w:rsidRPr="00EC0DEC">
              <w:t>-областной бюджет</w:t>
            </w:r>
          </w:p>
          <w:p w:rsidR="003C3AFD" w:rsidRPr="00EC0DEC" w:rsidRDefault="003C3AFD" w:rsidP="005525DA">
            <w:pPr>
              <w:jc w:val="center"/>
            </w:pPr>
            <w:r w:rsidRPr="00EC0DEC">
              <w:t>- муниципальный бюджет</w:t>
            </w:r>
          </w:p>
        </w:tc>
        <w:tc>
          <w:tcPr>
            <w:tcW w:w="1294" w:type="dxa"/>
            <w:tcBorders>
              <w:top w:val="single" w:sz="4" w:space="0" w:color="auto"/>
            </w:tcBorders>
          </w:tcPr>
          <w:p w:rsidR="003C3AFD" w:rsidRPr="00EC0DEC" w:rsidRDefault="003C3AFD" w:rsidP="005525DA">
            <w:pPr>
              <w:jc w:val="center"/>
            </w:pPr>
            <w:r w:rsidRPr="00EC0DEC">
              <w:t>2259401,11</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2236581,18</w:t>
            </w:r>
          </w:p>
          <w:p w:rsidR="003C3AFD" w:rsidRPr="00EC0DEC" w:rsidRDefault="003C3AFD" w:rsidP="005525DA">
            <w:pPr>
              <w:jc w:val="center"/>
            </w:pPr>
            <w:r w:rsidRPr="00EC0DEC">
              <w:t>22591,73</w:t>
            </w:r>
          </w:p>
          <w:p w:rsidR="003C3AFD" w:rsidRPr="00EC0DEC" w:rsidRDefault="003C3AFD" w:rsidP="005525DA">
            <w:pPr>
              <w:jc w:val="center"/>
            </w:pPr>
            <w:r w:rsidRPr="00EC0DEC">
              <w:t>228,20</w:t>
            </w:r>
          </w:p>
        </w:tc>
        <w:tc>
          <w:tcPr>
            <w:tcW w:w="1294" w:type="dxa"/>
            <w:tcBorders>
              <w:top w:val="single" w:sz="4" w:space="0" w:color="auto"/>
            </w:tcBorders>
          </w:tcPr>
          <w:p w:rsidR="003C3AFD" w:rsidRPr="00EC0DEC" w:rsidRDefault="003C3AFD" w:rsidP="005525DA">
            <w:pPr>
              <w:jc w:val="center"/>
            </w:pPr>
            <w:r w:rsidRPr="00EC0DEC">
              <w:t>1899744,29</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1880556,86</w:t>
            </w:r>
          </w:p>
          <w:p w:rsidR="003C3AFD" w:rsidRPr="00EC0DEC" w:rsidRDefault="003C3AFD" w:rsidP="005525DA">
            <w:pPr>
              <w:jc w:val="center"/>
            </w:pPr>
            <w:r w:rsidRPr="00EC0DEC">
              <w:t>18995,53</w:t>
            </w:r>
          </w:p>
          <w:p w:rsidR="003C3AFD" w:rsidRPr="00EC0DEC" w:rsidRDefault="003C3AFD" w:rsidP="005525DA">
            <w:pPr>
              <w:jc w:val="center"/>
            </w:pPr>
            <w:r w:rsidRPr="00EC0DEC">
              <w:t>191,90</w:t>
            </w:r>
          </w:p>
        </w:tc>
        <w:tc>
          <w:tcPr>
            <w:tcW w:w="1381" w:type="dxa"/>
            <w:tcBorders>
              <w:top w:val="single" w:sz="4" w:space="0" w:color="auto"/>
            </w:tcBorders>
          </w:tcPr>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tc>
        <w:tc>
          <w:tcPr>
            <w:tcW w:w="1418" w:type="dxa"/>
            <w:tcBorders>
              <w:top w:val="single" w:sz="4" w:space="0" w:color="auto"/>
            </w:tcBorders>
          </w:tcPr>
          <w:p w:rsidR="003C3AFD" w:rsidRPr="00EC0DEC" w:rsidRDefault="003C3AFD" w:rsidP="005525DA">
            <w:pPr>
              <w:tabs>
                <w:tab w:val="left" w:pos="689"/>
              </w:tabs>
            </w:pPr>
          </w:p>
          <w:p w:rsidR="003C3AFD" w:rsidRPr="00EC0DEC" w:rsidRDefault="003C3AFD" w:rsidP="005525DA">
            <w:pPr>
              <w:tabs>
                <w:tab w:val="left" w:pos="689"/>
              </w:tabs>
              <w:jc w:val="center"/>
            </w:pPr>
            <w:r w:rsidRPr="00EC0DEC">
              <w:t>-</w:t>
            </w:r>
          </w:p>
          <w:p w:rsidR="003C3AFD" w:rsidRPr="00EC0DEC" w:rsidRDefault="003C3AFD" w:rsidP="005525DA">
            <w:pPr>
              <w:tabs>
                <w:tab w:val="left" w:pos="689"/>
              </w:tabs>
            </w:pPr>
          </w:p>
          <w:p w:rsidR="003C3AFD" w:rsidRPr="00EC0DEC" w:rsidRDefault="003C3AFD" w:rsidP="005525DA">
            <w:pPr>
              <w:tabs>
                <w:tab w:val="left" w:pos="689"/>
              </w:tabs>
            </w:pPr>
          </w:p>
          <w:p w:rsidR="003C3AFD" w:rsidRPr="00EC0DEC" w:rsidRDefault="003C3AFD" w:rsidP="005525DA">
            <w:pPr>
              <w:tabs>
                <w:tab w:val="left" w:pos="689"/>
              </w:tabs>
            </w:pPr>
          </w:p>
          <w:p w:rsidR="003C3AFD" w:rsidRPr="00EC0DEC" w:rsidRDefault="003C3AFD" w:rsidP="005525DA">
            <w:pPr>
              <w:tabs>
                <w:tab w:val="left" w:pos="689"/>
              </w:tabs>
            </w:pPr>
          </w:p>
          <w:p w:rsidR="003C3AFD" w:rsidRPr="00EC0DEC" w:rsidRDefault="003C3AFD" w:rsidP="005525DA">
            <w:pPr>
              <w:tabs>
                <w:tab w:val="left" w:pos="689"/>
              </w:tabs>
              <w:jc w:val="center"/>
            </w:pPr>
          </w:p>
          <w:p w:rsidR="003C3AFD" w:rsidRPr="00EC0DEC" w:rsidRDefault="003C3AFD" w:rsidP="005525DA">
            <w:pPr>
              <w:tabs>
                <w:tab w:val="left" w:pos="689"/>
              </w:tabs>
              <w:jc w:val="center"/>
            </w:pPr>
            <w:r w:rsidRPr="00EC0DEC">
              <w:t>-</w:t>
            </w:r>
          </w:p>
          <w:p w:rsidR="003C3AFD" w:rsidRPr="00EC0DEC" w:rsidRDefault="003C3AFD" w:rsidP="005525DA">
            <w:pPr>
              <w:tabs>
                <w:tab w:val="left" w:pos="689"/>
              </w:tabs>
              <w:jc w:val="center"/>
            </w:pPr>
            <w:r w:rsidRPr="00EC0DEC">
              <w:t>-</w:t>
            </w:r>
          </w:p>
          <w:p w:rsidR="003C3AFD" w:rsidRPr="00EC0DEC" w:rsidRDefault="003C3AFD" w:rsidP="005525DA">
            <w:pPr>
              <w:tabs>
                <w:tab w:val="left" w:pos="689"/>
              </w:tabs>
              <w:jc w:val="center"/>
            </w:pPr>
            <w:r w:rsidRPr="00EC0DEC">
              <w:t>-</w:t>
            </w:r>
          </w:p>
          <w:p w:rsidR="003C3AFD" w:rsidRPr="00EC0DEC" w:rsidRDefault="003C3AFD" w:rsidP="005525DA">
            <w:pPr>
              <w:tabs>
                <w:tab w:val="left" w:pos="689"/>
              </w:tabs>
            </w:pPr>
          </w:p>
          <w:p w:rsidR="003C3AFD" w:rsidRPr="00EC0DEC" w:rsidRDefault="003C3AFD" w:rsidP="005525DA">
            <w:pPr>
              <w:tabs>
                <w:tab w:val="left" w:pos="689"/>
              </w:tabs>
              <w:jc w:val="center"/>
            </w:pPr>
          </w:p>
        </w:tc>
        <w:tc>
          <w:tcPr>
            <w:tcW w:w="1555" w:type="dxa"/>
            <w:tcBorders>
              <w:top w:val="single" w:sz="4" w:space="0" w:color="auto"/>
            </w:tcBorders>
          </w:tcPr>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r w:rsidRPr="00EC0DEC">
              <w:t>-</w:t>
            </w:r>
          </w:p>
          <w:p w:rsidR="003C3AFD" w:rsidRPr="00EC0DEC" w:rsidRDefault="003C3AFD" w:rsidP="005525DA">
            <w:pPr>
              <w:jc w:val="center"/>
            </w:pPr>
          </w:p>
          <w:p w:rsidR="003C3AFD" w:rsidRPr="00EC0DEC" w:rsidRDefault="003C3AFD" w:rsidP="005525DA"/>
        </w:tc>
      </w:tr>
    </w:tbl>
    <w:p w:rsidR="003C3AFD" w:rsidRPr="00EC0DEC" w:rsidRDefault="003C3AFD" w:rsidP="003C3AFD"/>
    <w:p w:rsidR="003C3AFD" w:rsidRPr="00EC0DEC" w:rsidRDefault="003C3AFD" w:rsidP="003C3AFD">
      <w:pPr>
        <w:tabs>
          <w:tab w:val="left" w:pos="2745"/>
        </w:tabs>
      </w:pPr>
    </w:p>
    <w:p w:rsidR="003C3AFD" w:rsidRPr="00EC0DEC" w:rsidRDefault="003C3AFD" w:rsidP="003C3AFD">
      <w:pPr>
        <w:tabs>
          <w:tab w:val="left" w:pos="2745"/>
        </w:tabs>
        <w:rPr>
          <w:sz w:val="22"/>
          <w:szCs w:val="22"/>
        </w:rPr>
      </w:pPr>
    </w:p>
    <w:p w:rsidR="003C3AFD" w:rsidRPr="00EC0DEC" w:rsidRDefault="003C3AFD" w:rsidP="003C3AFD">
      <w:pPr>
        <w:jc w:val="center"/>
        <w:rPr>
          <w:sz w:val="22"/>
          <w:szCs w:val="22"/>
        </w:rPr>
      </w:pPr>
    </w:p>
    <w:p w:rsidR="003C3AFD" w:rsidRPr="00EC0DEC" w:rsidRDefault="003C3AFD" w:rsidP="003C3AFD">
      <w:pPr>
        <w:tabs>
          <w:tab w:val="left" w:pos="2745"/>
        </w:tabs>
        <w:rPr>
          <w:sz w:val="22"/>
          <w:szCs w:val="22"/>
        </w:rPr>
      </w:pPr>
    </w:p>
    <w:p w:rsidR="003C3AFD" w:rsidRPr="00EC0DEC" w:rsidRDefault="003C3AFD" w:rsidP="003C3AFD">
      <w:pPr>
        <w:tabs>
          <w:tab w:val="left" w:pos="2745"/>
        </w:tabs>
        <w:rPr>
          <w:sz w:val="22"/>
          <w:szCs w:val="22"/>
        </w:rPr>
      </w:pPr>
    </w:p>
    <w:p w:rsidR="003C3AFD" w:rsidRPr="00EC0DEC" w:rsidRDefault="003C3AFD" w:rsidP="003C3AFD">
      <w:pPr>
        <w:tabs>
          <w:tab w:val="left" w:pos="2745"/>
        </w:tabs>
        <w:rPr>
          <w:sz w:val="22"/>
          <w:szCs w:val="22"/>
        </w:rPr>
      </w:pPr>
    </w:p>
    <w:p w:rsidR="003C3AFD" w:rsidRPr="00EC0DEC" w:rsidRDefault="003C3AFD" w:rsidP="003C3AFD">
      <w:pPr>
        <w:tabs>
          <w:tab w:val="left" w:pos="2745"/>
        </w:tabs>
        <w:rPr>
          <w:sz w:val="22"/>
          <w:szCs w:val="22"/>
        </w:rPr>
      </w:pPr>
    </w:p>
    <w:p w:rsidR="003C3AFD" w:rsidRPr="00EC0DEC" w:rsidRDefault="003C3AFD" w:rsidP="003C3AFD">
      <w:pPr>
        <w:tabs>
          <w:tab w:val="left" w:pos="2745"/>
        </w:tabs>
        <w:rPr>
          <w:sz w:val="22"/>
          <w:szCs w:val="22"/>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Default="003C3AFD"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Pr="00EC0DEC" w:rsidRDefault="00EC0DEC"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center"/>
        <w:rPr>
          <w:b/>
          <w:bCs/>
          <w:spacing w:val="-5"/>
          <w:sz w:val="28"/>
          <w:szCs w:val="28"/>
        </w:rPr>
      </w:pPr>
    </w:p>
    <w:p w:rsidR="003C3AFD" w:rsidRPr="00EC0DEC" w:rsidRDefault="003C3AFD" w:rsidP="003C3AFD">
      <w:pPr>
        <w:jc w:val="right"/>
        <w:rPr>
          <w:sz w:val="24"/>
          <w:szCs w:val="24"/>
        </w:rPr>
      </w:pPr>
    </w:p>
    <w:p w:rsidR="003C3AFD" w:rsidRPr="00EC0DEC" w:rsidRDefault="003C3AFD" w:rsidP="003C3AFD">
      <w:pPr>
        <w:jc w:val="center"/>
        <w:rPr>
          <w:color w:val="003366"/>
          <w:sz w:val="36"/>
        </w:rPr>
      </w:pPr>
      <w:r w:rsidRPr="00EC0DEC">
        <w:rPr>
          <w:noProof/>
          <w:color w:val="000080"/>
        </w:rPr>
        <w:lastRenderedPageBreak/>
        <w:drawing>
          <wp:inline distT="0" distB="0" distL="0" distR="0">
            <wp:extent cx="543560" cy="673100"/>
            <wp:effectExtent l="19050" t="0" r="889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3C3AFD" w:rsidRPr="00EC0DEC" w:rsidRDefault="003C3AFD" w:rsidP="003C3AFD">
      <w:pPr>
        <w:spacing w:line="0" w:lineRule="atLeast"/>
        <w:jc w:val="center"/>
        <w:rPr>
          <w:color w:val="003366"/>
          <w:sz w:val="36"/>
        </w:rPr>
      </w:pPr>
      <w:r w:rsidRPr="00EC0DEC">
        <w:rPr>
          <w:color w:val="003366"/>
          <w:sz w:val="36"/>
        </w:rPr>
        <w:t>ПОСТАНОВЛЕНИЕ</w:t>
      </w:r>
    </w:p>
    <w:p w:rsidR="003C3AFD" w:rsidRPr="00EC0DEC" w:rsidRDefault="003C3AFD" w:rsidP="003C3AFD">
      <w:pPr>
        <w:spacing w:line="0" w:lineRule="atLeast"/>
        <w:jc w:val="center"/>
        <w:rPr>
          <w:b/>
          <w:color w:val="003366"/>
        </w:rPr>
      </w:pPr>
      <w:r w:rsidRPr="00EC0DEC">
        <w:rPr>
          <w:b/>
          <w:color w:val="003366"/>
        </w:rPr>
        <w:t>АДМИНИСТРАЦИИ</w:t>
      </w:r>
    </w:p>
    <w:p w:rsidR="003C3AFD" w:rsidRPr="00EC0DEC" w:rsidRDefault="003C3AFD" w:rsidP="003C3AFD">
      <w:pPr>
        <w:spacing w:line="0" w:lineRule="atLeast"/>
        <w:jc w:val="center"/>
        <w:rPr>
          <w:b/>
          <w:color w:val="003366"/>
        </w:rPr>
      </w:pPr>
      <w:r w:rsidRPr="00EC0DEC">
        <w:rPr>
          <w:b/>
          <w:color w:val="003366"/>
        </w:rPr>
        <w:t xml:space="preserve"> КОМСОМОЛЬСКОГО МУНИЦИПАЛЬНОГО РАЙОНА</w:t>
      </w:r>
    </w:p>
    <w:p w:rsidR="003C3AFD" w:rsidRPr="00EC0DEC" w:rsidRDefault="003C3AFD" w:rsidP="003C3AFD">
      <w:pPr>
        <w:spacing w:line="0" w:lineRule="atLeast"/>
        <w:jc w:val="center"/>
      </w:pPr>
      <w:r w:rsidRPr="00EC0DEC">
        <w:rPr>
          <w:b/>
          <w:color w:val="003366"/>
        </w:rPr>
        <w:t>ИВАНОВСКОЙ ОБЛАСТИ</w:t>
      </w:r>
    </w:p>
    <w:tbl>
      <w:tblPr>
        <w:tblW w:w="9838" w:type="dxa"/>
        <w:tblInd w:w="108" w:type="dxa"/>
        <w:tblBorders>
          <w:top w:val="single" w:sz="4" w:space="0" w:color="auto"/>
        </w:tblBorders>
        <w:tblLayout w:type="fixed"/>
        <w:tblLook w:val="0000"/>
      </w:tblPr>
      <w:tblGrid>
        <w:gridCol w:w="1741"/>
        <w:gridCol w:w="396"/>
        <w:gridCol w:w="671"/>
        <w:gridCol w:w="594"/>
        <w:gridCol w:w="1434"/>
        <w:gridCol w:w="1872"/>
        <w:gridCol w:w="1142"/>
        <w:gridCol w:w="572"/>
        <w:gridCol w:w="858"/>
        <w:gridCol w:w="558"/>
      </w:tblGrid>
      <w:tr w:rsidR="003C3AFD" w:rsidRPr="00EC0DEC" w:rsidTr="005525DA">
        <w:trPr>
          <w:trHeight w:val="60"/>
        </w:trPr>
        <w:tc>
          <w:tcPr>
            <w:tcW w:w="9838" w:type="dxa"/>
            <w:gridSpan w:val="10"/>
            <w:tcBorders>
              <w:top w:val="thinThickThinSmallGap" w:sz="24" w:space="0" w:color="auto"/>
              <w:left w:val="nil"/>
              <w:bottom w:val="nil"/>
              <w:right w:val="nil"/>
            </w:tcBorders>
          </w:tcPr>
          <w:p w:rsidR="003C3AFD" w:rsidRPr="00EC0DEC" w:rsidRDefault="003C3AFD" w:rsidP="005525DA">
            <w:pPr>
              <w:spacing w:line="0" w:lineRule="atLeast"/>
              <w:jc w:val="center"/>
              <w:rPr>
                <w:color w:val="003366"/>
              </w:rPr>
            </w:pPr>
            <w:r w:rsidRPr="00EC0DEC">
              <w:rPr>
                <w:color w:val="003366"/>
              </w:rPr>
              <w:t>155150, Ивановская область, г.Комсомольск, ул.50 лет ВЛКСМ, д.2, ИНН 3714002224,КПП 371401001,</w:t>
            </w:r>
          </w:p>
          <w:p w:rsidR="003C3AFD" w:rsidRPr="00EC0DEC" w:rsidRDefault="003C3AFD" w:rsidP="005525DA">
            <w:pPr>
              <w:spacing w:line="0" w:lineRule="atLeast"/>
              <w:jc w:val="center"/>
              <w:rPr>
                <w:color w:val="003366"/>
              </w:rPr>
            </w:pPr>
            <w:r w:rsidRPr="00EC0DEC">
              <w:rPr>
                <w:color w:val="003366"/>
              </w:rPr>
              <w:t xml:space="preserve">ОГРН 1023701625595, Тел./Факс (49352) 4-11-78, e-mail: </w:t>
            </w:r>
            <w:hyperlink r:id="rId20" w:history="1">
              <w:r w:rsidRPr="00EC0DEC">
                <w:rPr>
                  <w:rStyle w:val="a3"/>
                </w:rPr>
                <w:t>admin.komsomolsk@mail.ru</w:t>
              </w:r>
            </w:hyperlink>
          </w:p>
        </w:tc>
      </w:tr>
      <w:tr w:rsidR="003C3AFD" w:rsidRPr="00EC0DEC" w:rsidTr="005525DA">
        <w:tblPrEx>
          <w:tblBorders>
            <w:top w:val="none" w:sz="0" w:space="0" w:color="auto"/>
          </w:tblBorders>
        </w:tblPrEx>
        <w:trPr>
          <w:gridAfter w:val="1"/>
          <w:wAfter w:w="558" w:type="dxa"/>
          <w:trHeight w:val="252"/>
        </w:trPr>
        <w:tc>
          <w:tcPr>
            <w:tcW w:w="1741" w:type="dxa"/>
          </w:tcPr>
          <w:p w:rsidR="003C3AFD" w:rsidRPr="00EC0DEC" w:rsidRDefault="003C3AFD" w:rsidP="005525DA">
            <w:pPr>
              <w:ind w:right="-108"/>
              <w:jc w:val="center"/>
              <w:rPr>
                <w:sz w:val="28"/>
                <w:szCs w:val="28"/>
              </w:rPr>
            </w:pPr>
          </w:p>
        </w:tc>
        <w:tc>
          <w:tcPr>
            <w:tcW w:w="396" w:type="dxa"/>
          </w:tcPr>
          <w:p w:rsidR="003C3AFD" w:rsidRPr="00EC0DEC" w:rsidRDefault="003C3AFD" w:rsidP="005525DA">
            <w:pPr>
              <w:spacing w:line="0" w:lineRule="atLeast"/>
            </w:pPr>
          </w:p>
        </w:tc>
        <w:tc>
          <w:tcPr>
            <w:tcW w:w="671" w:type="dxa"/>
            <w:vAlign w:val="bottom"/>
          </w:tcPr>
          <w:p w:rsidR="003C3AFD" w:rsidRPr="00EC0DEC" w:rsidRDefault="003C3AFD" w:rsidP="005525DA">
            <w:pPr>
              <w:spacing w:line="0" w:lineRule="atLeast"/>
              <w:rPr>
                <w:sz w:val="28"/>
                <w:szCs w:val="28"/>
              </w:rPr>
            </w:pPr>
          </w:p>
        </w:tc>
        <w:tc>
          <w:tcPr>
            <w:tcW w:w="594" w:type="dxa"/>
            <w:tcBorders>
              <w:bottom w:val="single" w:sz="4" w:space="0" w:color="auto"/>
            </w:tcBorders>
            <w:vAlign w:val="bottom"/>
          </w:tcPr>
          <w:p w:rsidR="003C3AFD" w:rsidRPr="00EC0DEC" w:rsidRDefault="003C3AFD" w:rsidP="005525DA">
            <w:pPr>
              <w:spacing w:line="0" w:lineRule="atLeast"/>
              <w:ind w:firstLine="720"/>
              <w:rPr>
                <w:sz w:val="28"/>
                <w:szCs w:val="28"/>
              </w:rPr>
            </w:pPr>
            <w:r w:rsidRPr="00EC0DEC">
              <w:rPr>
                <w:sz w:val="28"/>
                <w:szCs w:val="28"/>
              </w:rPr>
              <w:t>225</w:t>
            </w:r>
          </w:p>
        </w:tc>
        <w:tc>
          <w:tcPr>
            <w:tcW w:w="1434" w:type="dxa"/>
            <w:tcBorders>
              <w:bottom w:val="single" w:sz="4" w:space="0" w:color="auto"/>
            </w:tcBorders>
            <w:vAlign w:val="bottom"/>
          </w:tcPr>
          <w:p w:rsidR="003C3AFD" w:rsidRPr="00EC0DEC" w:rsidRDefault="003C3AFD" w:rsidP="005525DA">
            <w:pPr>
              <w:spacing w:line="0" w:lineRule="atLeast"/>
              <w:rPr>
                <w:sz w:val="28"/>
                <w:szCs w:val="28"/>
              </w:rPr>
            </w:pPr>
            <w:r w:rsidRPr="00EC0DEC">
              <w:rPr>
                <w:sz w:val="28"/>
                <w:szCs w:val="28"/>
              </w:rPr>
              <w:t xml:space="preserve">      04</w:t>
            </w:r>
          </w:p>
        </w:tc>
        <w:tc>
          <w:tcPr>
            <w:tcW w:w="1872" w:type="dxa"/>
            <w:vAlign w:val="bottom"/>
          </w:tcPr>
          <w:p w:rsidR="003C3AFD" w:rsidRPr="00EC0DEC" w:rsidRDefault="003C3AFD" w:rsidP="005525DA">
            <w:pPr>
              <w:tabs>
                <w:tab w:val="left" w:pos="1489"/>
              </w:tabs>
              <w:spacing w:line="0" w:lineRule="atLeast"/>
              <w:rPr>
                <w:sz w:val="28"/>
                <w:szCs w:val="28"/>
              </w:rPr>
            </w:pPr>
            <w:r w:rsidRPr="00EC0DEC">
              <w:rPr>
                <w:sz w:val="28"/>
                <w:szCs w:val="28"/>
              </w:rPr>
              <w:t>2022 г      №</w:t>
            </w:r>
          </w:p>
        </w:tc>
        <w:tc>
          <w:tcPr>
            <w:tcW w:w="1142" w:type="dxa"/>
            <w:tcBorders>
              <w:left w:val="nil"/>
              <w:bottom w:val="single" w:sz="4" w:space="0" w:color="auto"/>
            </w:tcBorders>
            <w:vAlign w:val="bottom"/>
          </w:tcPr>
          <w:p w:rsidR="003C3AFD" w:rsidRPr="00EC0DEC" w:rsidRDefault="003C3AFD" w:rsidP="005525DA">
            <w:pPr>
              <w:spacing w:line="0" w:lineRule="atLeast"/>
              <w:rPr>
                <w:sz w:val="28"/>
                <w:szCs w:val="28"/>
              </w:rPr>
            </w:pPr>
            <w:r w:rsidRPr="00EC0DEC">
              <w:rPr>
                <w:sz w:val="28"/>
                <w:szCs w:val="28"/>
              </w:rPr>
              <w:t>145</w:t>
            </w:r>
          </w:p>
        </w:tc>
        <w:tc>
          <w:tcPr>
            <w:tcW w:w="572" w:type="dxa"/>
            <w:tcBorders>
              <w:left w:val="nil"/>
            </w:tcBorders>
            <w:vAlign w:val="bottom"/>
          </w:tcPr>
          <w:p w:rsidR="003C3AFD" w:rsidRPr="00EC0DEC" w:rsidRDefault="003C3AFD" w:rsidP="005525DA">
            <w:pPr>
              <w:spacing w:line="0" w:lineRule="atLeast"/>
              <w:jc w:val="center"/>
              <w:rPr>
                <w:sz w:val="28"/>
                <w:szCs w:val="28"/>
              </w:rPr>
            </w:pPr>
          </w:p>
        </w:tc>
        <w:tc>
          <w:tcPr>
            <w:tcW w:w="858" w:type="dxa"/>
            <w:tcBorders>
              <w:left w:val="nil"/>
            </w:tcBorders>
            <w:vAlign w:val="bottom"/>
          </w:tcPr>
          <w:p w:rsidR="003C3AFD" w:rsidRPr="00EC0DEC" w:rsidRDefault="003C3AFD" w:rsidP="005525DA">
            <w:pPr>
              <w:spacing w:line="0" w:lineRule="atLeast"/>
              <w:jc w:val="center"/>
            </w:pPr>
          </w:p>
        </w:tc>
      </w:tr>
    </w:tbl>
    <w:p w:rsidR="003C3AFD" w:rsidRPr="00EC0DEC" w:rsidRDefault="003C3AFD" w:rsidP="003C3AFD">
      <w:pPr>
        <w:shd w:val="clear" w:color="auto" w:fill="FFFFFF"/>
        <w:spacing w:line="0" w:lineRule="atLeast"/>
        <w:jc w:val="both"/>
        <w:outlineLvl w:val="1"/>
        <w:rPr>
          <w:b/>
          <w:sz w:val="28"/>
          <w:szCs w:val="28"/>
        </w:rPr>
      </w:pPr>
    </w:p>
    <w:p w:rsidR="003C3AFD" w:rsidRPr="00EC0DEC" w:rsidRDefault="003C3AFD" w:rsidP="003C3AFD">
      <w:pPr>
        <w:shd w:val="clear" w:color="auto" w:fill="FFFFFF"/>
        <w:spacing w:line="0" w:lineRule="atLeast"/>
        <w:jc w:val="both"/>
        <w:outlineLvl w:val="1"/>
        <w:rPr>
          <w:b/>
          <w:sz w:val="28"/>
          <w:szCs w:val="28"/>
        </w:rPr>
      </w:pPr>
      <w:r w:rsidRPr="00EC0DEC">
        <w:rPr>
          <w:b/>
          <w:sz w:val="28"/>
          <w:szCs w:val="28"/>
        </w:rPr>
        <w:t xml:space="preserve">О внесении изменений в Схему водоснабжения и водоотведения Комсомольского городского поселения, утвержденную Постановлением администрации Комсомольского городского поселения Комсомольского муниципального района Ивановской области от 22.11.2013г №218 </w:t>
      </w:r>
    </w:p>
    <w:p w:rsidR="003C3AFD" w:rsidRPr="00EC0DEC" w:rsidRDefault="003C3AFD" w:rsidP="003C3AFD">
      <w:pPr>
        <w:shd w:val="clear" w:color="auto" w:fill="FFFFFF"/>
        <w:spacing w:line="0" w:lineRule="atLeast"/>
        <w:jc w:val="both"/>
        <w:outlineLvl w:val="1"/>
        <w:rPr>
          <w:sz w:val="36"/>
          <w:szCs w:val="36"/>
        </w:rPr>
      </w:pPr>
    </w:p>
    <w:p w:rsidR="003C3AFD" w:rsidRPr="00EC0DEC" w:rsidRDefault="003C3AFD" w:rsidP="003C3AFD">
      <w:pPr>
        <w:spacing w:line="0" w:lineRule="atLeast"/>
        <w:jc w:val="both"/>
        <w:rPr>
          <w:b/>
          <w:sz w:val="28"/>
          <w:szCs w:val="28"/>
        </w:rPr>
      </w:pPr>
      <w:r w:rsidRPr="00EC0DEC">
        <w:rPr>
          <w:sz w:val="28"/>
          <w:szCs w:val="28"/>
        </w:rPr>
        <w:t xml:space="preserve">В соответствии с требованиями Федерального </w:t>
      </w:r>
      <w:hyperlink r:id="rId21" w:history="1">
        <w:r w:rsidRPr="00EC0DEC">
          <w:rPr>
            <w:sz w:val="28"/>
            <w:szCs w:val="28"/>
          </w:rPr>
          <w:t>закона</w:t>
        </w:r>
      </w:hyperlink>
      <w:r w:rsidRPr="00EC0DEC">
        <w:rPr>
          <w:sz w:val="28"/>
          <w:szCs w:val="28"/>
        </w:rPr>
        <w:t xml:space="preserve"> от 07.12.2011 N 416-ФЗ "О водоснабжении и водоотведении", Постановлением Главного государственного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рассмотрев обращение директора МП «ЖКХ» от 14.04.2022г №197, с целью уточнения места (точки) слива </w:t>
      </w:r>
      <w:r w:rsidRPr="00EC0DEC">
        <w:rPr>
          <w:rStyle w:val="1fd"/>
          <w:color w:val="auto"/>
          <w:sz w:val="28"/>
          <w:szCs w:val="28"/>
        </w:rPr>
        <w:t>жидких бытовых отходов на территории</w:t>
      </w:r>
      <w:r w:rsidRPr="00EC0DEC">
        <w:rPr>
          <w:sz w:val="28"/>
          <w:szCs w:val="28"/>
        </w:rPr>
        <w:t xml:space="preserve"> Комсомольского городского поселения, Администрация Комсомольского муниципального района</w:t>
      </w:r>
      <w:r w:rsidRPr="00EC0DEC">
        <w:rPr>
          <w:b/>
          <w:sz w:val="28"/>
          <w:szCs w:val="28"/>
        </w:rPr>
        <w:t xml:space="preserve"> </w:t>
      </w:r>
    </w:p>
    <w:p w:rsidR="003C3AFD" w:rsidRPr="00EC0DEC" w:rsidRDefault="003C3AFD" w:rsidP="003C3AFD">
      <w:pPr>
        <w:spacing w:line="0" w:lineRule="atLeast"/>
        <w:jc w:val="both"/>
        <w:rPr>
          <w:b/>
          <w:sz w:val="28"/>
          <w:szCs w:val="28"/>
        </w:rPr>
      </w:pPr>
    </w:p>
    <w:p w:rsidR="003C3AFD" w:rsidRPr="00EC0DEC" w:rsidRDefault="003C3AFD" w:rsidP="003C3AFD">
      <w:pPr>
        <w:spacing w:line="0" w:lineRule="atLeast"/>
        <w:jc w:val="both"/>
      </w:pPr>
      <w:r w:rsidRPr="00EC0DEC">
        <w:rPr>
          <w:b/>
          <w:sz w:val="28"/>
          <w:szCs w:val="28"/>
        </w:rPr>
        <w:t>ПОСТАНОВЛЯЕТ:</w:t>
      </w:r>
      <w:r w:rsidRPr="00EC0DEC">
        <w:t xml:space="preserve"> </w:t>
      </w:r>
    </w:p>
    <w:p w:rsidR="003C3AFD" w:rsidRPr="00EC0DEC" w:rsidRDefault="003C3AFD" w:rsidP="003C3AFD">
      <w:pPr>
        <w:spacing w:line="0" w:lineRule="atLeast"/>
        <w:jc w:val="both"/>
      </w:pPr>
    </w:p>
    <w:p w:rsidR="003C3AFD" w:rsidRPr="00EC0DEC" w:rsidRDefault="003C3AFD" w:rsidP="007C1D46">
      <w:pPr>
        <w:numPr>
          <w:ilvl w:val="0"/>
          <w:numId w:val="32"/>
        </w:numPr>
        <w:shd w:val="clear" w:color="auto" w:fill="FFFFFF"/>
        <w:spacing w:after="150"/>
        <w:ind w:left="0" w:firstLine="0"/>
        <w:jc w:val="both"/>
        <w:rPr>
          <w:sz w:val="28"/>
          <w:szCs w:val="28"/>
        </w:rPr>
      </w:pPr>
      <w:r w:rsidRPr="00EC0DEC">
        <w:rPr>
          <w:sz w:val="28"/>
          <w:szCs w:val="28"/>
        </w:rPr>
        <w:t xml:space="preserve">Дополнить пункт 6.1 Раздела 6 «Существующее положение в сфере водоотведения» словами: </w:t>
      </w:r>
    </w:p>
    <w:p w:rsidR="003C3AFD" w:rsidRPr="00EC0DEC" w:rsidRDefault="003C3AFD" w:rsidP="003C3AFD">
      <w:pPr>
        <w:shd w:val="clear" w:color="auto" w:fill="FFFFFF"/>
        <w:spacing w:after="150"/>
        <w:jc w:val="both"/>
        <w:rPr>
          <w:sz w:val="28"/>
          <w:szCs w:val="28"/>
        </w:rPr>
      </w:pPr>
      <w:r w:rsidRPr="00EC0DEC">
        <w:rPr>
          <w:sz w:val="28"/>
          <w:szCs w:val="28"/>
        </w:rPr>
        <w:t xml:space="preserve">«Определить местом (точкой) слива </w:t>
      </w:r>
      <w:r w:rsidRPr="00EC0DEC">
        <w:rPr>
          <w:sz w:val="28"/>
          <w:szCs w:val="28"/>
          <w:shd w:val="clear" w:color="auto" w:fill="FFFFFF"/>
        </w:rPr>
        <w:t>жидких бытовых отходов на территории</w:t>
      </w:r>
      <w:r w:rsidRPr="00EC0DEC">
        <w:rPr>
          <w:sz w:val="28"/>
          <w:szCs w:val="28"/>
        </w:rPr>
        <w:t xml:space="preserve"> Комсомольского городского поселения Комсомольского муниципального района Ивановской области в централизованную систему водоотведения, канализационный колодец, расположенный по адресу: г. Комсомольск, ул. Линейная, 10а».</w:t>
      </w:r>
    </w:p>
    <w:p w:rsidR="003C3AFD" w:rsidRPr="00EC0DEC" w:rsidRDefault="003C3AFD" w:rsidP="003C3AFD">
      <w:pPr>
        <w:jc w:val="both"/>
        <w:rPr>
          <w:sz w:val="28"/>
          <w:szCs w:val="28"/>
        </w:rPr>
      </w:pPr>
      <w:r w:rsidRPr="00EC0DEC">
        <w:rPr>
          <w:sz w:val="28"/>
          <w:szCs w:val="28"/>
        </w:rPr>
        <w:t>2. Отделу делопроизводства и муниципальной службы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3C3AFD" w:rsidRPr="00EC0DEC" w:rsidRDefault="003C3AFD" w:rsidP="003C3AFD">
      <w:pPr>
        <w:jc w:val="both"/>
      </w:pPr>
      <w:r w:rsidRPr="00EC0DEC">
        <w:rPr>
          <w:sz w:val="28"/>
          <w:szCs w:val="28"/>
        </w:rPr>
        <w:lastRenderedPageBreak/>
        <w:t>3. Контроль за исполнением данного постановления возложить на начальника управления по вопросу развития инфраструктуры Инокову 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3C3AFD" w:rsidRPr="00EC0DEC" w:rsidTr="005525DA">
        <w:trPr>
          <w:trHeight w:val="1588"/>
        </w:trPr>
        <w:tc>
          <w:tcPr>
            <w:tcW w:w="9889" w:type="dxa"/>
            <w:tcBorders>
              <w:top w:val="nil"/>
              <w:left w:val="nil"/>
              <w:bottom w:val="nil"/>
              <w:right w:val="nil"/>
            </w:tcBorders>
          </w:tcPr>
          <w:p w:rsidR="003C3AFD" w:rsidRPr="00EC0DEC" w:rsidRDefault="003C3AFD" w:rsidP="005525DA">
            <w:pPr>
              <w:spacing w:line="0" w:lineRule="atLeast"/>
              <w:jc w:val="both"/>
              <w:rPr>
                <w:b/>
                <w:sz w:val="26"/>
                <w:szCs w:val="26"/>
              </w:rPr>
            </w:pPr>
          </w:p>
          <w:p w:rsidR="003C3AFD" w:rsidRPr="00EC0DEC" w:rsidRDefault="003C3AFD" w:rsidP="005525DA">
            <w:pPr>
              <w:spacing w:line="0" w:lineRule="atLeast"/>
              <w:jc w:val="both"/>
              <w:rPr>
                <w:b/>
                <w:sz w:val="26"/>
                <w:szCs w:val="26"/>
              </w:rPr>
            </w:pPr>
          </w:p>
          <w:p w:rsidR="003C3AFD" w:rsidRPr="00EC0DEC" w:rsidRDefault="003C3AFD" w:rsidP="005525DA">
            <w:pPr>
              <w:spacing w:line="0" w:lineRule="atLeast"/>
              <w:ind w:right="-531"/>
              <w:jc w:val="both"/>
              <w:rPr>
                <w:b/>
                <w:sz w:val="28"/>
                <w:szCs w:val="28"/>
              </w:rPr>
            </w:pPr>
            <w:r w:rsidRPr="00EC0DEC">
              <w:rPr>
                <w:b/>
                <w:sz w:val="28"/>
                <w:szCs w:val="28"/>
              </w:rPr>
              <w:t xml:space="preserve">Глава Комсомольского </w:t>
            </w:r>
          </w:p>
          <w:p w:rsidR="003C3AFD" w:rsidRPr="00EC0DEC" w:rsidRDefault="003C3AFD" w:rsidP="005525DA">
            <w:pPr>
              <w:tabs>
                <w:tab w:val="left" w:pos="7371"/>
              </w:tabs>
              <w:spacing w:line="0" w:lineRule="atLeast"/>
              <w:ind w:right="-390"/>
              <w:jc w:val="both"/>
              <w:rPr>
                <w:b/>
                <w:sz w:val="26"/>
                <w:szCs w:val="26"/>
              </w:rPr>
            </w:pPr>
            <w:r w:rsidRPr="00EC0DEC">
              <w:rPr>
                <w:b/>
                <w:sz w:val="28"/>
                <w:szCs w:val="28"/>
              </w:rPr>
              <w:t>муниципального района                                                        О.В. Бузулуцкая</w:t>
            </w:r>
          </w:p>
        </w:tc>
      </w:tr>
    </w:tbl>
    <w:p w:rsidR="003C3AFD" w:rsidRPr="00EC0DEC" w:rsidRDefault="003C3AFD" w:rsidP="003C3AFD">
      <w:pPr>
        <w:jc w:val="both"/>
        <w:rPr>
          <w:sz w:val="26"/>
          <w:szCs w:val="26"/>
        </w:rPr>
      </w:pPr>
    </w:p>
    <w:p w:rsidR="003C3AFD" w:rsidRPr="00EC0DEC" w:rsidRDefault="003C3AFD" w:rsidP="003C3AFD">
      <w:pPr>
        <w:jc w:val="both"/>
        <w:rPr>
          <w:sz w:val="26"/>
          <w:szCs w:val="26"/>
        </w:rPr>
      </w:pPr>
    </w:p>
    <w:p w:rsidR="003C3AFD" w:rsidRPr="00EC0DEC" w:rsidRDefault="003C3AFD" w:rsidP="003C3AFD">
      <w:pPr>
        <w:jc w:val="both"/>
        <w:rPr>
          <w:sz w:val="26"/>
          <w:szCs w:val="26"/>
        </w:rPr>
      </w:pPr>
    </w:p>
    <w:p w:rsidR="003C3AFD" w:rsidRPr="00EC0DEC" w:rsidRDefault="003C3AFD" w:rsidP="003C3AFD">
      <w:pPr>
        <w:jc w:val="both"/>
        <w:rPr>
          <w:sz w:val="26"/>
          <w:szCs w:val="26"/>
        </w:rPr>
      </w:pPr>
    </w:p>
    <w:p w:rsidR="003C3AFD" w:rsidRPr="00EC0DEC" w:rsidRDefault="003C3AFD" w:rsidP="003C3AFD">
      <w:pPr>
        <w:jc w:val="both"/>
        <w:rPr>
          <w:sz w:val="26"/>
          <w:szCs w:val="26"/>
        </w:rPr>
      </w:pPr>
    </w:p>
    <w:p w:rsidR="003C3AFD" w:rsidRPr="00EC0DEC" w:rsidRDefault="003C3AFD" w:rsidP="003C3AFD">
      <w:pPr>
        <w:rPr>
          <w:sz w:val="24"/>
          <w:szCs w:val="24"/>
        </w:rPr>
      </w:pPr>
    </w:p>
    <w:p w:rsidR="003C3AFD" w:rsidRPr="00EC0DEC" w:rsidRDefault="003C3AFD" w:rsidP="003C3AFD">
      <w:pPr>
        <w:jc w:val="right"/>
        <w:rPr>
          <w:sz w:val="24"/>
          <w:szCs w:val="24"/>
        </w:rPr>
      </w:pPr>
      <w:r w:rsidRPr="00EC0DEC">
        <w:rPr>
          <w:sz w:val="24"/>
          <w:szCs w:val="24"/>
        </w:rPr>
        <w:t xml:space="preserve">  </w:t>
      </w: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r w:rsidRPr="00EC0DEC">
        <w:rPr>
          <w:sz w:val="24"/>
          <w:szCs w:val="24"/>
        </w:rPr>
        <w:t xml:space="preserve"> </w:t>
      </w: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spacing w:line="0" w:lineRule="atLeast"/>
        <w:jc w:val="right"/>
        <w:rPr>
          <w:sz w:val="24"/>
          <w:szCs w:val="24"/>
        </w:rPr>
      </w:pPr>
    </w:p>
    <w:p w:rsidR="003C3AFD" w:rsidRPr="00EC0DEC" w:rsidRDefault="003C3AFD" w:rsidP="003C3AFD">
      <w:pPr>
        <w:jc w:val="right"/>
        <w:rPr>
          <w:sz w:val="24"/>
          <w:szCs w:val="24"/>
        </w:rPr>
      </w:pPr>
      <w:r w:rsidRPr="00EC0DEC">
        <w:rPr>
          <w:sz w:val="24"/>
          <w:szCs w:val="24"/>
        </w:rPr>
        <w:t xml:space="preserve">                </w:t>
      </w:r>
    </w:p>
    <w:p w:rsidR="003C3AFD" w:rsidRPr="00EC0DEC" w:rsidRDefault="003C3AFD" w:rsidP="003C3AFD">
      <w:pPr>
        <w:jc w:val="right"/>
        <w:rPr>
          <w:sz w:val="24"/>
          <w:szCs w:val="24"/>
        </w:rPr>
      </w:pPr>
    </w:p>
    <w:p w:rsidR="003C3AFD" w:rsidRPr="00EC0DEC" w:rsidRDefault="003C3AFD" w:rsidP="003C3AFD">
      <w:pPr>
        <w:jc w:val="right"/>
        <w:rPr>
          <w:sz w:val="24"/>
          <w:szCs w:val="24"/>
        </w:rPr>
      </w:pPr>
      <w:r w:rsidRPr="00EC0DEC">
        <w:rPr>
          <w:sz w:val="24"/>
          <w:szCs w:val="24"/>
        </w:rPr>
        <w:t xml:space="preserve">          </w:t>
      </w:r>
    </w:p>
    <w:p w:rsidR="003C3AFD" w:rsidRPr="00EC0DEC" w:rsidRDefault="003C3AFD" w:rsidP="003C3AFD">
      <w:pPr>
        <w:jc w:val="right"/>
        <w:rPr>
          <w:sz w:val="24"/>
          <w:szCs w:val="24"/>
        </w:rPr>
      </w:pPr>
    </w:p>
    <w:p w:rsidR="003C3AFD" w:rsidRPr="00EC0DEC" w:rsidRDefault="003C3AFD" w:rsidP="003C3AFD">
      <w:pPr>
        <w:jc w:val="right"/>
        <w:rPr>
          <w:sz w:val="24"/>
          <w:szCs w:val="24"/>
        </w:rPr>
      </w:pPr>
    </w:p>
    <w:p w:rsidR="003C3AFD" w:rsidRPr="00EC0DEC" w:rsidRDefault="003C3AFD" w:rsidP="003C3AFD">
      <w:pPr>
        <w:jc w:val="right"/>
        <w:rPr>
          <w:sz w:val="24"/>
          <w:szCs w:val="24"/>
        </w:rPr>
      </w:pPr>
    </w:p>
    <w:p w:rsidR="003C3AFD" w:rsidRDefault="003C3AFD"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Default="00EC0DEC" w:rsidP="003C3AFD">
      <w:pPr>
        <w:jc w:val="center"/>
        <w:rPr>
          <w:b/>
          <w:bCs/>
          <w:spacing w:val="-5"/>
          <w:sz w:val="28"/>
          <w:szCs w:val="28"/>
        </w:rPr>
      </w:pPr>
    </w:p>
    <w:p w:rsidR="00EC0DEC" w:rsidRPr="00EC0DEC" w:rsidRDefault="00EC0DEC" w:rsidP="003C3AFD">
      <w:pPr>
        <w:jc w:val="center"/>
        <w:rPr>
          <w:b/>
          <w:bCs/>
          <w:spacing w:val="-5"/>
          <w:sz w:val="28"/>
          <w:szCs w:val="28"/>
        </w:rPr>
      </w:pPr>
    </w:p>
    <w:p w:rsidR="003C3AFD" w:rsidRPr="00EC0DEC" w:rsidRDefault="003C3AFD" w:rsidP="003C3AFD">
      <w:pPr>
        <w:rPr>
          <w:b/>
          <w:bCs/>
          <w:spacing w:val="-5"/>
          <w:sz w:val="28"/>
          <w:szCs w:val="28"/>
        </w:rPr>
      </w:pPr>
    </w:p>
    <w:p w:rsidR="003C3AFD" w:rsidRPr="00EC0DEC" w:rsidRDefault="003C3AFD" w:rsidP="003C3AFD">
      <w:pPr>
        <w:jc w:val="center"/>
        <w:rPr>
          <w:b/>
        </w:rPr>
      </w:pPr>
    </w:p>
    <w:p w:rsidR="00986BE0" w:rsidRPr="00EC0DEC" w:rsidRDefault="00986BE0" w:rsidP="00170890">
      <w:pPr>
        <w:widowControl w:val="0"/>
        <w:jc w:val="center"/>
        <w:rPr>
          <w:b/>
        </w:rPr>
      </w:pPr>
    </w:p>
    <w:p w:rsidR="00170890" w:rsidRPr="00EC0DEC" w:rsidRDefault="00170890" w:rsidP="00170890">
      <w:pPr>
        <w:widowControl w:val="0"/>
        <w:jc w:val="center"/>
        <w:rPr>
          <w:b/>
        </w:rPr>
      </w:pPr>
      <w:r w:rsidRPr="00EC0DEC">
        <w:rPr>
          <w:b/>
        </w:rPr>
        <w:lastRenderedPageBreak/>
        <w:t>Ответственный за выпуск -</w:t>
      </w:r>
    </w:p>
    <w:p w:rsidR="00170890" w:rsidRPr="00EC0DEC" w:rsidRDefault="00170890" w:rsidP="00170890">
      <w:pPr>
        <w:widowControl w:val="0"/>
        <w:jc w:val="center"/>
        <w:rPr>
          <w:b/>
        </w:rPr>
      </w:pPr>
      <w:r w:rsidRPr="00EC0DEC">
        <w:rPr>
          <w:b/>
        </w:rPr>
        <w:t>заместитель Главы Администрации, руководителя аппарата</w:t>
      </w:r>
    </w:p>
    <w:p w:rsidR="00170890" w:rsidRPr="00EC0DEC" w:rsidRDefault="00170890" w:rsidP="00170890">
      <w:pPr>
        <w:widowControl w:val="0"/>
        <w:jc w:val="center"/>
        <w:rPr>
          <w:b/>
        </w:rPr>
      </w:pPr>
      <w:r w:rsidRPr="00EC0DEC">
        <w:rPr>
          <w:b/>
        </w:rPr>
        <w:t>Шарыгина  И.А.</w:t>
      </w:r>
    </w:p>
    <w:p w:rsidR="00170890" w:rsidRPr="00EC0DEC" w:rsidRDefault="00170890" w:rsidP="00170890">
      <w:pPr>
        <w:widowControl w:val="0"/>
        <w:jc w:val="center"/>
        <w:rPr>
          <w:b/>
        </w:rPr>
      </w:pPr>
      <w:r w:rsidRPr="00EC0DEC">
        <w:rPr>
          <w:b/>
        </w:rPr>
        <w:t> </w:t>
      </w:r>
    </w:p>
    <w:p w:rsidR="00170890" w:rsidRPr="00EC0DEC" w:rsidRDefault="00170890" w:rsidP="00170890">
      <w:pPr>
        <w:widowControl w:val="0"/>
        <w:jc w:val="center"/>
        <w:rPr>
          <w:b/>
        </w:rPr>
      </w:pPr>
      <w:r w:rsidRPr="00EC0DEC">
        <w:rPr>
          <w:b/>
        </w:rPr>
        <w:t> </w:t>
      </w:r>
    </w:p>
    <w:p w:rsidR="00170890" w:rsidRPr="00EC0DEC" w:rsidRDefault="00170890" w:rsidP="00170890">
      <w:pPr>
        <w:widowControl w:val="0"/>
        <w:jc w:val="center"/>
        <w:rPr>
          <w:b/>
        </w:rPr>
      </w:pPr>
      <w:r w:rsidRPr="00EC0DEC">
        <w:rPr>
          <w:b/>
        </w:rPr>
        <w:t>Тираж 50 экз. Распространяется бесплатно.</w:t>
      </w:r>
    </w:p>
    <w:p w:rsidR="00170890" w:rsidRPr="00EC0DEC" w:rsidRDefault="00170890" w:rsidP="00170890">
      <w:pPr>
        <w:widowControl w:val="0"/>
        <w:jc w:val="center"/>
        <w:rPr>
          <w:b/>
        </w:rPr>
      </w:pPr>
      <w:r w:rsidRPr="00EC0DEC">
        <w:rPr>
          <w:b/>
        </w:rPr>
        <w:t> </w:t>
      </w:r>
    </w:p>
    <w:p w:rsidR="00170890" w:rsidRPr="00EC0DEC" w:rsidRDefault="00170890" w:rsidP="00170890">
      <w:pPr>
        <w:widowControl w:val="0"/>
        <w:jc w:val="center"/>
        <w:rPr>
          <w:b/>
        </w:rPr>
      </w:pPr>
      <w:r w:rsidRPr="00EC0DEC">
        <w:rPr>
          <w:b/>
        </w:rPr>
        <w:t xml:space="preserve">Администрация </w:t>
      </w:r>
    </w:p>
    <w:p w:rsidR="00170890" w:rsidRPr="00EC0DEC" w:rsidRDefault="00170890" w:rsidP="00170890">
      <w:pPr>
        <w:widowControl w:val="0"/>
        <w:jc w:val="center"/>
        <w:rPr>
          <w:b/>
        </w:rPr>
      </w:pPr>
      <w:r w:rsidRPr="00EC0DEC">
        <w:rPr>
          <w:b/>
        </w:rPr>
        <w:t>Комсомольского муниципального района</w:t>
      </w:r>
    </w:p>
    <w:p w:rsidR="00170890" w:rsidRPr="00EC0DEC" w:rsidRDefault="00170890" w:rsidP="00170890">
      <w:pPr>
        <w:widowControl w:val="0"/>
        <w:jc w:val="center"/>
        <w:rPr>
          <w:b/>
        </w:rPr>
      </w:pPr>
      <w:r w:rsidRPr="00EC0DEC">
        <w:rPr>
          <w:b/>
        </w:rPr>
        <w:t>Ивановской области</w:t>
      </w:r>
    </w:p>
    <w:p w:rsidR="00170890" w:rsidRPr="00EC0DEC" w:rsidRDefault="00170890" w:rsidP="00170890">
      <w:pPr>
        <w:widowControl w:val="0"/>
        <w:jc w:val="center"/>
        <w:rPr>
          <w:b/>
        </w:rPr>
      </w:pPr>
      <w:r w:rsidRPr="00EC0DEC">
        <w:rPr>
          <w:b/>
        </w:rPr>
        <w:t> </w:t>
      </w:r>
    </w:p>
    <w:p w:rsidR="00170890" w:rsidRPr="00EC0DEC" w:rsidRDefault="00170890" w:rsidP="00170890">
      <w:pPr>
        <w:widowControl w:val="0"/>
        <w:jc w:val="center"/>
        <w:rPr>
          <w:b/>
        </w:rPr>
      </w:pPr>
      <w:r w:rsidRPr="00EC0DEC">
        <w:rPr>
          <w:b/>
        </w:rPr>
        <w:t>Индекс: 155150</w:t>
      </w:r>
    </w:p>
    <w:p w:rsidR="00170890" w:rsidRPr="00EC0DEC" w:rsidRDefault="00170890" w:rsidP="00170890">
      <w:pPr>
        <w:widowControl w:val="0"/>
        <w:jc w:val="center"/>
        <w:rPr>
          <w:b/>
        </w:rPr>
      </w:pPr>
      <w:r w:rsidRPr="00EC0DEC">
        <w:rPr>
          <w:b/>
        </w:rPr>
        <w:t>Ивановская область,</w:t>
      </w:r>
    </w:p>
    <w:p w:rsidR="00170890" w:rsidRPr="00EC0DEC" w:rsidRDefault="00170890" w:rsidP="00170890">
      <w:pPr>
        <w:widowControl w:val="0"/>
        <w:jc w:val="center"/>
        <w:rPr>
          <w:b/>
        </w:rPr>
      </w:pPr>
      <w:r w:rsidRPr="00EC0DEC">
        <w:rPr>
          <w:b/>
        </w:rPr>
        <w:t>г.Комсомольск,</w:t>
      </w:r>
    </w:p>
    <w:p w:rsidR="00170890" w:rsidRPr="00EC0DEC" w:rsidRDefault="00170890" w:rsidP="00170890">
      <w:pPr>
        <w:widowControl w:val="0"/>
        <w:jc w:val="center"/>
        <w:rPr>
          <w:b/>
        </w:rPr>
      </w:pPr>
      <w:r w:rsidRPr="00EC0DEC">
        <w:rPr>
          <w:b/>
        </w:rPr>
        <w:t>ул.50 лет ВЛКСМ, д.2</w:t>
      </w:r>
    </w:p>
    <w:p w:rsidR="00170890" w:rsidRPr="00EC0DEC" w:rsidRDefault="00170890" w:rsidP="00170890">
      <w:pPr>
        <w:widowControl w:val="0"/>
        <w:jc w:val="center"/>
        <w:rPr>
          <w:b/>
          <w:lang w:val="en-US"/>
        </w:rPr>
      </w:pPr>
      <w:r w:rsidRPr="00EC0DEC">
        <w:rPr>
          <w:b/>
        </w:rPr>
        <w:t>Тел</w:t>
      </w:r>
      <w:r w:rsidRPr="00EC0DEC">
        <w:rPr>
          <w:b/>
          <w:lang w:val="en-US"/>
        </w:rPr>
        <w:t xml:space="preserve">.: 8 (49352) </w:t>
      </w:r>
      <w:r w:rsidR="002A4149" w:rsidRPr="00EC0DEC">
        <w:rPr>
          <w:b/>
          <w:lang w:val="en-US"/>
        </w:rPr>
        <w:t>4</w:t>
      </w:r>
      <w:r w:rsidRPr="00EC0DEC">
        <w:rPr>
          <w:b/>
          <w:lang w:val="en-US"/>
        </w:rPr>
        <w:t>-11-78</w:t>
      </w:r>
    </w:p>
    <w:p w:rsidR="00170890" w:rsidRPr="00EC0DEC" w:rsidRDefault="00170890" w:rsidP="00170890">
      <w:pPr>
        <w:widowControl w:val="0"/>
        <w:jc w:val="center"/>
        <w:rPr>
          <w:b/>
          <w:lang w:val="en-US"/>
        </w:rPr>
      </w:pPr>
      <w:r w:rsidRPr="00EC0DEC">
        <w:rPr>
          <w:b/>
          <w:lang w:val="en-US"/>
        </w:rPr>
        <w:t>E-mail: admin.komsomolsk@mail.ru</w:t>
      </w:r>
    </w:p>
    <w:p w:rsidR="00170890" w:rsidRPr="00EC0DEC" w:rsidRDefault="00170890" w:rsidP="00170890">
      <w:pPr>
        <w:widowControl w:val="0"/>
        <w:rPr>
          <w:lang w:val="en-US"/>
        </w:rPr>
      </w:pPr>
      <w:r w:rsidRPr="00EC0DEC">
        <w:rPr>
          <w:lang w:val="en-US"/>
        </w:rPr>
        <w:t> </w:t>
      </w:r>
      <w:bookmarkStart w:id="10" w:name="_GoBack"/>
      <w:bookmarkEnd w:id="10"/>
    </w:p>
    <w:p w:rsidR="00170890" w:rsidRPr="00EC0DEC" w:rsidRDefault="00170890" w:rsidP="00170890">
      <w:pPr>
        <w:jc w:val="center"/>
        <w:rPr>
          <w:lang w:val="en-US"/>
        </w:rPr>
      </w:pPr>
    </w:p>
    <w:p w:rsidR="00473036" w:rsidRPr="00EC0DEC" w:rsidRDefault="00473036">
      <w:pPr>
        <w:jc w:val="center"/>
        <w:rPr>
          <w:lang w:val="en-US"/>
        </w:rPr>
      </w:pPr>
    </w:p>
    <w:p w:rsidR="001D2250" w:rsidRPr="00EC0DEC" w:rsidRDefault="001D2250">
      <w:pPr>
        <w:jc w:val="center"/>
        <w:rPr>
          <w:lang w:val="en-US"/>
        </w:rPr>
      </w:pPr>
    </w:p>
    <w:sectPr w:rsidR="001D2250" w:rsidRPr="00EC0DEC" w:rsidSect="00497E3A">
      <w:footerReference w:type="default" r:id="rId22"/>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D79" w:rsidRDefault="00BB6D79" w:rsidP="00C66F05">
      <w:r>
        <w:separator/>
      </w:r>
    </w:p>
  </w:endnote>
  <w:endnote w:type="continuationSeparator" w:id="1">
    <w:p w:rsidR="00BB6D79" w:rsidRDefault="00BB6D79"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1D2250" w:rsidRDefault="009F39D9">
        <w:pPr>
          <w:pStyle w:val="aa"/>
        </w:pPr>
        <w:fldSimple w:instr=" PAGE   \* MERGEFORMAT ">
          <w:r w:rsidR="00EC0DEC">
            <w:rPr>
              <w:noProof/>
            </w:rPr>
            <w:t>2</w:t>
          </w:r>
        </w:fldSimple>
      </w:p>
    </w:sdtContent>
  </w:sdt>
  <w:p w:rsidR="001D2250" w:rsidRDefault="001D225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FD" w:rsidRPr="00241627" w:rsidRDefault="003C3AFD" w:rsidP="00D8374B">
    <w:pPr>
      <w:pStyle w:val="aa"/>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50" w:rsidRDefault="009F39D9">
    <w:pPr>
      <w:pStyle w:val="aa"/>
      <w:jc w:val="right"/>
    </w:pPr>
    <w:fldSimple w:instr="PAGE   \* MERGEFORMAT">
      <w:r w:rsidR="00EC0DEC">
        <w:rPr>
          <w:noProof/>
        </w:rPr>
        <w:t>144</w:t>
      </w:r>
    </w:fldSimple>
  </w:p>
  <w:p w:rsidR="001D2250" w:rsidRDefault="001D225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D79" w:rsidRDefault="00BB6D79" w:rsidP="00C66F05">
      <w:r>
        <w:separator/>
      </w:r>
    </w:p>
  </w:footnote>
  <w:footnote w:type="continuationSeparator" w:id="1">
    <w:p w:rsidR="00BB6D79" w:rsidRDefault="00BB6D79"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1">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2">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15">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6520CF6"/>
    <w:multiLevelType w:val="multilevel"/>
    <w:tmpl w:val="91AE4D74"/>
    <w:lvl w:ilvl="0">
      <w:start w:val="1"/>
      <w:numFmt w:val="decimal"/>
      <w:lvlText w:val="%1."/>
      <w:lvlJc w:val="left"/>
      <w:pPr>
        <w:ind w:left="36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9">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7011598"/>
    <w:multiLevelType w:val="hybridMultilevel"/>
    <w:tmpl w:val="E8BAE1AA"/>
    <w:lvl w:ilvl="0" w:tplc="93B62266">
      <w:start w:val="3"/>
      <w:numFmt w:val="decimal"/>
      <w:lvlText w:val="%1."/>
      <w:lvlJc w:val="left"/>
      <w:pPr>
        <w:ind w:left="501" w:hanging="360"/>
      </w:pPr>
      <w:rPr>
        <w:rFonts w:hint="default"/>
        <w:i w:val="0"/>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A047E05"/>
    <w:multiLevelType w:val="hybridMultilevel"/>
    <w:tmpl w:val="5EC2B090"/>
    <w:lvl w:ilvl="0" w:tplc="D9AA038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9117C0"/>
    <w:multiLevelType w:val="hybridMultilevel"/>
    <w:tmpl w:val="C4CE8F8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7">
    <w:nsid w:val="5B7E4BB9"/>
    <w:multiLevelType w:val="hybridMultilevel"/>
    <w:tmpl w:val="67E2DC0E"/>
    <w:lvl w:ilvl="0" w:tplc="132A8316">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0">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6"/>
  </w:num>
  <w:num w:numId="2">
    <w:abstractNumId w:val="17"/>
  </w:num>
  <w:num w:numId="3">
    <w:abstractNumId w:val="15"/>
  </w:num>
  <w:num w:numId="4">
    <w:abstractNumId w:val="19"/>
  </w:num>
  <w:num w:numId="5">
    <w:abstractNumId w:val="13"/>
  </w:num>
  <w:num w:numId="6">
    <w:abstractNumId w:val="18"/>
  </w:num>
  <w:num w:numId="7">
    <w:abstractNumId w:val="14"/>
  </w:num>
  <w:num w:numId="8">
    <w:abstractNumId w:val="29"/>
  </w:num>
  <w:num w:numId="9">
    <w:abstractNumId w:val="20"/>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25"/>
  </w:num>
  <w:num w:numId="21">
    <w:abstractNumId w:val="32"/>
  </w:num>
  <w:num w:numId="22">
    <w:abstractNumId w:val="31"/>
  </w:num>
  <w:num w:numId="23">
    <w:abstractNumId w:val="12"/>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0"/>
  </w:num>
  <w:num w:numId="27">
    <w:abstractNumId w:val="22"/>
  </w:num>
  <w:num w:numId="28">
    <w:abstractNumId w:val="16"/>
  </w:num>
  <w:num w:numId="29">
    <w:abstractNumId w:val="11"/>
  </w:num>
  <w:num w:numId="30">
    <w:abstractNumId w:val="21"/>
  </w:num>
  <w:num w:numId="31">
    <w:abstractNumId w:val="24"/>
  </w:num>
  <w:num w:numId="32">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50F9"/>
    <w:rsid w:val="000C60FA"/>
    <w:rsid w:val="000C6746"/>
    <w:rsid w:val="000D3AA9"/>
    <w:rsid w:val="000D5E9F"/>
    <w:rsid w:val="000F7663"/>
    <w:rsid w:val="0010121E"/>
    <w:rsid w:val="00101FE1"/>
    <w:rsid w:val="00102C1D"/>
    <w:rsid w:val="001037DF"/>
    <w:rsid w:val="0011240A"/>
    <w:rsid w:val="001149A3"/>
    <w:rsid w:val="00121421"/>
    <w:rsid w:val="001224A7"/>
    <w:rsid w:val="00122904"/>
    <w:rsid w:val="00124AAA"/>
    <w:rsid w:val="00127399"/>
    <w:rsid w:val="00127BE7"/>
    <w:rsid w:val="00130240"/>
    <w:rsid w:val="00133018"/>
    <w:rsid w:val="00135A7D"/>
    <w:rsid w:val="0013682A"/>
    <w:rsid w:val="0013692A"/>
    <w:rsid w:val="001404B7"/>
    <w:rsid w:val="00143675"/>
    <w:rsid w:val="00144B34"/>
    <w:rsid w:val="00145995"/>
    <w:rsid w:val="00151870"/>
    <w:rsid w:val="00156330"/>
    <w:rsid w:val="0016145E"/>
    <w:rsid w:val="00170890"/>
    <w:rsid w:val="0017406F"/>
    <w:rsid w:val="00174B54"/>
    <w:rsid w:val="00177D34"/>
    <w:rsid w:val="00182954"/>
    <w:rsid w:val="00190C92"/>
    <w:rsid w:val="00191C18"/>
    <w:rsid w:val="0019501A"/>
    <w:rsid w:val="001A05F7"/>
    <w:rsid w:val="001A6414"/>
    <w:rsid w:val="001C6392"/>
    <w:rsid w:val="001D0809"/>
    <w:rsid w:val="001D1DE9"/>
    <w:rsid w:val="001D2250"/>
    <w:rsid w:val="001D345F"/>
    <w:rsid w:val="001D3E66"/>
    <w:rsid w:val="001D5054"/>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1884"/>
    <w:rsid w:val="002723F9"/>
    <w:rsid w:val="0027775B"/>
    <w:rsid w:val="002911FA"/>
    <w:rsid w:val="002A0EC3"/>
    <w:rsid w:val="002A2BCE"/>
    <w:rsid w:val="002A2F78"/>
    <w:rsid w:val="002A4149"/>
    <w:rsid w:val="002B750E"/>
    <w:rsid w:val="002C2908"/>
    <w:rsid w:val="002E0891"/>
    <w:rsid w:val="002E277D"/>
    <w:rsid w:val="002F2B98"/>
    <w:rsid w:val="002F2C7B"/>
    <w:rsid w:val="002F3BBF"/>
    <w:rsid w:val="002F516F"/>
    <w:rsid w:val="003048F2"/>
    <w:rsid w:val="003070CA"/>
    <w:rsid w:val="003151AC"/>
    <w:rsid w:val="00315464"/>
    <w:rsid w:val="00315516"/>
    <w:rsid w:val="00317A93"/>
    <w:rsid w:val="00320B7B"/>
    <w:rsid w:val="00325720"/>
    <w:rsid w:val="00336FAF"/>
    <w:rsid w:val="00352375"/>
    <w:rsid w:val="00360063"/>
    <w:rsid w:val="00361C32"/>
    <w:rsid w:val="0036529A"/>
    <w:rsid w:val="00371995"/>
    <w:rsid w:val="00375749"/>
    <w:rsid w:val="00385977"/>
    <w:rsid w:val="00392A3C"/>
    <w:rsid w:val="003A2AC1"/>
    <w:rsid w:val="003A6779"/>
    <w:rsid w:val="003A7FDD"/>
    <w:rsid w:val="003B48C1"/>
    <w:rsid w:val="003B4BC6"/>
    <w:rsid w:val="003C3AFD"/>
    <w:rsid w:val="003C53E7"/>
    <w:rsid w:val="003C6FD9"/>
    <w:rsid w:val="003D043E"/>
    <w:rsid w:val="003D4FB8"/>
    <w:rsid w:val="003D659B"/>
    <w:rsid w:val="003E2E77"/>
    <w:rsid w:val="003E3899"/>
    <w:rsid w:val="003E6CBE"/>
    <w:rsid w:val="003F0336"/>
    <w:rsid w:val="003F1CB6"/>
    <w:rsid w:val="003F7524"/>
    <w:rsid w:val="003F7C20"/>
    <w:rsid w:val="00404C48"/>
    <w:rsid w:val="0040656E"/>
    <w:rsid w:val="0041591B"/>
    <w:rsid w:val="00421D7F"/>
    <w:rsid w:val="004232DF"/>
    <w:rsid w:val="00426F9F"/>
    <w:rsid w:val="00431906"/>
    <w:rsid w:val="004329E1"/>
    <w:rsid w:val="00446D8E"/>
    <w:rsid w:val="00467C5E"/>
    <w:rsid w:val="00470221"/>
    <w:rsid w:val="00473036"/>
    <w:rsid w:val="004743A2"/>
    <w:rsid w:val="00476CD2"/>
    <w:rsid w:val="00476CEE"/>
    <w:rsid w:val="00477A14"/>
    <w:rsid w:val="00484DB4"/>
    <w:rsid w:val="0048662E"/>
    <w:rsid w:val="00490378"/>
    <w:rsid w:val="00494133"/>
    <w:rsid w:val="0049780F"/>
    <w:rsid w:val="00497E3A"/>
    <w:rsid w:val="004A3313"/>
    <w:rsid w:val="004A6CDC"/>
    <w:rsid w:val="004B3C0D"/>
    <w:rsid w:val="004C21B1"/>
    <w:rsid w:val="004C4E10"/>
    <w:rsid w:val="004D76A1"/>
    <w:rsid w:val="004E1C55"/>
    <w:rsid w:val="004E433E"/>
    <w:rsid w:val="004E722C"/>
    <w:rsid w:val="004F3DA3"/>
    <w:rsid w:val="004F61FB"/>
    <w:rsid w:val="005016D2"/>
    <w:rsid w:val="005050B7"/>
    <w:rsid w:val="0050601C"/>
    <w:rsid w:val="0051715E"/>
    <w:rsid w:val="00527566"/>
    <w:rsid w:val="0053388E"/>
    <w:rsid w:val="005501A8"/>
    <w:rsid w:val="00550AD7"/>
    <w:rsid w:val="00554EF0"/>
    <w:rsid w:val="00567FE3"/>
    <w:rsid w:val="0058153E"/>
    <w:rsid w:val="00582BB3"/>
    <w:rsid w:val="00594B5A"/>
    <w:rsid w:val="005A0533"/>
    <w:rsid w:val="005B2CF0"/>
    <w:rsid w:val="005B5E79"/>
    <w:rsid w:val="005C73CF"/>
    <w:rsid w:val="005D59CA"/>
    <w:rsid w:val="005D7BF5"/>
    <w:rsid w:val="005E04A1"/>
    <w:rsid w:val="005E26B1"/>
    <w:rsid w:val="005E3D2A"/>
    <w:rsid w:val="005E3DD3"/>
    <w:rsid w:val="005E64C6"/>
    <w:rsid w:val="005F11FE"/>
    <w:rsid w:val="00604CF5"/>
    <w:rsid w:val="00612637"/>
    <w:rsid w:val="00617C9B"/>
    <w:rsid w:val="00622B5B"/>
    <w:rsid w:val="006240D4"/>
    <w:rsid w:val="00625C34"/>
    <w:rsid w:val="006273E2"/>
    <w:rsid w:val="00630766"/>
    <w:rsid w:val="00635C19"/>
    <w:rsid w:val="00636C73"/>
    <w:rsid w:val="0064193A"/>
    <w:rsid w:val="006427B7"/>
    <w:rsid w:val="00646491"/>
    <w:rsid w:val="00655AB8"/>
    <w:rsid w:val="00657C05"/>
    <w:rsid w:val="006643F8"/>
    <w:rsid w:val="00667317"/>
    <w:rsid w:val="006801EE"/>
    <w:rsid w:val="0068148D"/>
    <w:rsid w:val="00694DD8"/>
    <w:rsid w:val="0069552C"/>
    <w:rsid w:val="00695FBD"/>
    <w:rsid w:val="006961BE"/>
    <w:rsid w:val="006A20AD"/>
    <w:rsid w:val="006A58A7"/>
    <w:rsid w:val="006C4A64"/>
    <w:rsid w:val="006E54DC"/>
    <w:rsid w:val="00704D24"/>
    <w:rsid w:val="00705F70"/>
    <w:rsid w:val="00721D09"/>
    <w:rsid w:val="00723D8E"/>
    <w:rsid w:val="00725C5B"/>
    <w:rsid w:val="0073334A"/>
    <w:rsid w:val="007472C9"/>
    <w:rsid w:val="007518BB"/>
    <w:rsid w:val="00752D56"/>
    <w:rsid w:val="007539FA"/>
    <w:rsid w:val="007603A5"/>
    <w:rsid w:val="00760D12"/>
    <w:rsid w:val="00772FCB"/>
    <w:rsid w:val="00781BEE"/>
    <w:rsid w:val="00782593"/>
    <w:rsid w:val="00786FD7"/>
    <w:rsid w:val="007933C9"/>
    <w:rsid w:val="007B22C1"/>
    <w:rsid w:val="007B319F"/>
    <w:rsid w:val="007B508D"/>
    <w:rsid w:val="007B6F98"/>
    <w:rsid w:val="007C1D46"/>
    <w:rsid w:val="007D3C29"/>
    <w:rsid w:val="007E0D52"/>
    <w:rsid w:val="007E5B1E"/>
    <w:rsid w:val="00805409"/>
    <w:rsid w:val="00807E2F"/>
    <w:rsid w:val="00815C20"/>
    <w:rsid w:val="00822057"/>
    <w:rsid w:val="00822934"/>
    <w:rsid w:val="00822FE6"/>
    <w:rsid w:val="008253C1"/>
    <w:rsid w:val="00827F17"/>
    <w:rsid w:val="0083110E"/>
    <w:rsid w:val="008335DA"/>
    <w:rsid w:val="0083366E"/>
    <w:rsid w:val="008512AC"/>
    <w:rsid w:val="008531CE"/>
    <w:rsid w:val="008608F2"/>
    <w:rsid w:val="008649A9"/>
    <w:rsid w:val="0087091C"/>
    <w:rsid w:val="00872925"/>
    <w:rsid w:val="008730FB"/>
    <w:rsid w:val="00875009"/>
    <w:rsid w:val="008821DF"/>
    <w:rsid w:val="00890280"/>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27B21"/>
    <w:rsid w:val="00930277"/>
    <w:rsid w:val="009335EA"/>
    <w:rsid w:val="00935AF5"/>
    <w:rsid w:val="0094158D"/>
    <w:rsid w:val="009427F6"/>
    <w:rsid w:val="00951054"/>
    <w:rsid w:val="00956BC0"/>
    <w:rsid w:val="0096646E"/>
    <w:rsid w:val="00972ABF"/>
    <w:rsid w:val="00972C53"/>
    <w:rsid w:val="0097386C"/>
    <w:rsid w:val="00980141"/>
    <w:rsid w:val="00986BE0"/>
    <w:rsid w:val="009915D1"/>
    <w:rsid w:val="00992610"/>
    <w:rsid w:val="009A6EDE"/>
    <w:rsid w:val="009B0B3B"/>
    <w:rsid w:val="009B15FE"/>
    <w:rsid w:val="009B2C9D"/>
    <w:rsid w:val="009B35C1"/>
    <w:rsid w:val="009B4285"/>
    <w:rsid w:val="009C067D"/>
    <w:rsid w:val="009C0F2C"/>
    <w:rsid w:val="009D04CA"/>
    <w:rsid w:val="009D2848"/>
    <w:rsid w:val="009D36A8"/>
    <w:rsid w:val="009D4E21"/>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4ED2"/>
    <w:rsid w:val="00AC6905"/>
    <w:rsid w:val="00AD02C0"/>
    <w:rsid w:val="00AE3754"/>
    <w:rsid w:val="00AE6529"/>
    <w:rsid w:val="00AF36F8"/>
    <w:rsid w:val="00AF4CA9"/>
    <w:rsid w:val="00B0188F"/>
    <w:rsid w:val="00B16129"/>
    <w:rsid w:val="00B16B26"/>
    <w:rsid w:val="00B22916"/>
    <w:rsid w:val="00B27CAD"/>
    <w:rsid w:val="00B40028"/>
    <w:rsid w:val="00B450BA"/>
    <w:rsid w:val="00B46A15"/>
    <w:rsid w:val="00B46AF3"/>
    <w:rsid w:val="00B471E8"/>
    <w:rsid w:val="00B47226"/>
    <w:rsid w:val="00B502A6"/>
    <w:rsid w:val="00B577EF"/>
    <w:rsid w:val="00B65975"/>
    <w:rsid w:val="00B7228F"/>
    <w:rsid w:val="00B7318F"/>
    <w:rsid w:val="00B751BA"/>
    <w:rsid w:val="00B77185"/>
    <w:rsid w:val="00BA0354"/>
    <w:rsid w:val="00BA087C"/>
    <w:rsid w:val="00BA0DBC"/>
    <w:rsid w:val="00BB0AE6"/>
    <w:rsid w:val="00BB6D79"/>
    <w:rsid w:val="00BC1ECF"/>
    <w:rsid w:val="00BC2072"/>
    <w:rsid w:val="00BC2EBD"/>
    <w:rsid w:val="00BC4821"/>
    <w:rsid w:val="00BD41AC"/>
    <w:rsid w:val="00BD4CBB"/>
    <w:rsid w:val="00BE2218"/>
    <w:rsid w:val="00BE466A"/>
    <w:rsid w:val="00BE5DAA"/>
    <w:rsid w:val="00BE7A92"/>
    <w:rsid w:val="00C0118C"/>
    <w:rsid w:val="00C12A72"/>
    <w:rsid w:val="00C153ED"/>
    <w:rsid w:val="00C1621B"/>
    <w:rsid w:val="00C37DE9"/>
    <w:rsid w:val="00C43ABE"/>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562D9"/>
    <w:rsid w:val="00D752E8"/>
    <w:rsid w:val="00D904DD"/>
    <w:rsid w:val="00DA3E57"/>
    <w:rsid w:val="00DA4CB1"/>
    <w:rsid w:val="00DB3849"/>
    <w:rsid w:val="00DC234B"/>
    <w:rsid w:val="00DD36D8"/>
    <w:rsid w:val="00DE0A51"/>
    <w:rsid w:val="00DE7869"/>
    <w:rsid w:val="00E07005"/>
    <w:rsid w:val="00E11F70"/>
    <w:rsid w:val="00E211AE"/>
    <w:rsid w:val="00E317ED"/>
    <w:rsid w:val="00E34C01"/>
    <w:rsid w:val="00E352EA"/>
    <w:rsid w:val="00E47908"/>
    <w:rsid w:val="00E50190"/>
    <w:rsid w:val="00E61D84"/>
    <w:rsid w:val="00E86A30"/>
    <w:rsid w:val="00E9785B"/>
    <w:rsid w:val="00EA38C0"/>
    <w:rsid w:val="00EA48CE"/>
    <w:rsid w:val="00EC0DEC"/>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1E47"/>
    <w:rsid w:val="00F57FF1"/>
    <w:rsid w:val="00F716C4"/>
    <w:rsid w:val="00F77A33"/>
    <w:rsid w:val="00F805F2"/>
    <w:rsid w:val="00F81C97"/>
    <w:rsid w:val="00F81D87"/>
    <w:rsid w:val="00F828F0"/>
    <w:rsid w:val="00F84614"/>
    <w:rsid w:val="00F952AA"/>
    <w:rsid w:val="00FA64B9"/>
    <w:rsid w:val="00FA7386"/>
    <w:rsid w:val="00FA73D8"/>
    <w:rsid w:val="00FA7617"/>
    <w:rsid w:val="00FB6284"/>
    <w:rsid w:val="00FC12C1"/>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99"/>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99"/>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rsid w:val="000A301A"/>
    <w:rPr>
      <w:rFonts w:ascii="Courier New" w:hAnsi="Courier New"/>
      <w:lang w:eastAsia="ar-SA"/>
    </w:rPr>
  </w:style>
  <w:style w:type="paragraph" w:styleId="aff7">
    <w:name w:val="footnote text"/>
    <w:basedOn w:val="a"/>
    <w:link w:val="aff6"/>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uiPriority w:val="99"/>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c">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6">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7">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d">
    <w:name w:val="Основной текст Знак1"/>
    <w:uiPriority w:val="99"/>
    <w:rsid w:val="003C3AFD"/>
    <w:rPr>
      <w:rFonts w:ascii="Times New Roman" w:hAnsi="Times New Roman"/>
      <w:color w:val="87878D"/>
      <w:shd w:val="clear" w:color="auto" w:fill="FFFFFF"/>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main?base=LAW;n=120442;fld=134;dst=100015" TargetMode="External"/><Relationship Id="rId18" Type="http://schemas.openxmlformats.org/officeDocument/2006/relationships/hyperlink" Target="mailto:admin.komsomolsk@ivreg.ru" TargetMode="External"/><Relationship Id="rId3" Type="http://schemas.openxmlformats.org/officeDocument/2006/relationships/styles" Target="styles.xml"/><Relationship Id="rId21" Type="http://schemas.openxmlformats.org/officeDocument/2006/relationships/hyperlink" Target="consultantplus://offline/ref=3FFE4ED0077B202B3FBF515800BE78A9B44B0822FFD652C38799A50F6CF41FE0DA50186F72F9D1EBAD49E0A515Y7Z2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mailto:admin.komsomols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ECB01-EA64-4F49-AD5F-D77E7C09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143</Pages>
  <Words>35646</Words>
  <Characters>203185</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238355</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4</cp:revision>
  <cp:lastPrinted>2018-03-12T14:58:00Z</cp:lastPrinted>
  <dcterms:created xsi:type="dcterms:W3CDTF">2022-04-29T08:49:00Z</dcterms:created>
  <dcterms:modified xsi:type="dcterms:W3CDTF">2022-05-06T09:50:00Z</dcterms:modified>
</cp:coreProperties>
</file>